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93780" w14:textId="77777777" w:rsidR="009F25FC" w:rsidRPr="00535953" w:rsidRDefault="00DD5CD5" w:rsidP="00DD5CD5">
      <w:pPr>
        <w:pStyle w:val="a3"/>
        <w:rPr>
          <w:b/>
          <w:szCs w:val="28"/>
        </w:rPr>
      </w:pPr>
      <w:r w:rsidRPr="00535953">
        <w:rPr>
          <w:b/>
          <w:szCs w:val="28"/>
        </w:rPr>
        <w:t>СООБЩЕНИЕ</w:t>
      </w:r>
    </w:p>
    <w:p w14:paraId="03222F41" w14:textId="5DE21432" w:rsidR="00D97BC0" w:rsidRPr="00535953" w:rsidRDefault="00DD5CD5" w:rsidP="003E7713">
      <w:pPr>
        <w:widowControl w:val="0"/>
        <w:ind w:right="80"/>
        <w:jc w:val="center"/>
        <w:rPr>
          <w:b/>
          <w:bCs/>
          <w:sz w:val="28"/>
          <w:szCs w:val="28"/>
        </w:rPr>
      </w:pPr>
      <w:r w:rsidRPr="00535953">
        <w:rPr>
          <w:b/>
          <w:sz w:val="28"/>
          <w:szCs w:val="28"/>
        </w:rPr>
        <w:t xml:space="preserve">о принятии решения </w:t>
      </w:r>
      <w:r w:rsidR="00356CEC" w:rsidRPr="00535953">
        <w:rPr>
          <w:b/>
          <w:sz w:val="28"/>
          <w:szCs w:val="28"/>
        </w:rPr>
        <w:t xml:space="preserve">о </w:t>
      </w:r>
      <w:r w:rsidR="005A2A2C" w:rsidRPr="005A2A2C">
        <w:rPr>
          <w:b/>
          <w:sz w:val="28"/>
          <w:szCs w:val="28"/>
        </w:rPr>
        <w:t xml:space="preserve">подготовке проекта </w:t>
      </w:r>
      <w:r w:rsidR="003E7713" w:rsidRPr="003E7713">
        <w:rPr>
          <w:b/>
          <w:sz w:val="28"/>
          <w:szCs w:val="28"/>
        </w:rPr>
        <w:t>о внесении изменений в правила землепользования и застройки муниципального образования</w:t>
      </w:r>
      <w:r w:rsidR="003E7713">
        <w:rPr>
          <w:b/>
          <w:sz w:val="28"/>
          <w:szCs w:val="28"/>
        </w:rPr>
        <w:br/>
      </w:r>
      <w:r w:rsidR="003E7713" w:rsidRPr="003E7713">
        <w:rPr>
          <w:b/>
          <w:sz w:val="28"/>
          <w:szCs w:val="28"/>
        </w:rPr>
        <w:t>Гатчинский муниципальный округ Ленинградской области</w:t>
      </w:r>
      <w:r w:rsidR="003E7713">
        <w:rPr>
          <w:b/>
          <w:sz w:val="28"/>
          <w:szCs w:val="28"/>
        </w:rPr>
        <w:br/>
      </w:r>
      <w:r w:rsidR="003E7713" w:rsidRPr="003E7713">
        <w:rPr>
          <w:b/>
          <w:sz w:val="28"/>
          <w:szCs w:val="28"/>
        </w:rPr>
        <w:t>применительно к части территории</w:t>
      </w:r>
    </w:p>
    <w:p w14:paraId="5FC276FD" w14:textId="77777777" w:rsidR="00102278" w:rsidRPr="00535953" w:rsidRDefault="00102278" w:rsidP="00DD5CD5">
      <w:pPr>
        <w:pStyle w:val="a3"/>
        <w:jc w:val="left"/>
        <w:rPr>
          <w:b/>
          <w:szCs w:val="28"/>
        </w:rPr>
      </w:pPr>
    </w:p>
    <w:p w14:paraId="425BAE1D" w14:textId="31A1AFBF" w:rsidR="00102278" w:rsidRPr="003E7713" w:rsidRDefault="00E75380" w:rsidP="00440D32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В соответствии с </w:t>
      </w:r>
      <w:r w:rsidR="002260FF" w:rsidRPr="00535953">
        <w:rPr>
          <w:rFonts w:ascii="Times New Roman" w:hAnsi="Times New Roman" w:cs="Times New Roman"/>
          <w:b w:val="0"/>
          <w:bCs/>
          <w:sz w:val="28"/>
          <w:szCs w:val="28"/>
        </w:rPr>
        <w:t>р</w:t>
      </w:r>
      <w:r w:rsidR="00E7674B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аспоряжением </w:t>
      </w:r>
      <w:r w:rsidR="00B32664" w:rsidRPr="00535953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="00E7674B" w:rsidRPr="00535953">
        <w:rPr>
          <w:rFonts w:ascii="Times New Roman" w:hAnsi="Times New Roman" w:cs="Times New Roman"/>
          <w:b w:val="0"/>
          <w:bCs/>
          <w:sz w:val="28"/>
          <w:szCs w:val="28"/>
        </w:rPr>
        <w:t>омитета градостроительной политики Ленинградской области</w:t>
      </w:r>
      <w:r w:rsidR="00102278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 от </w:t>
      </w:r>
      <w:r w:rsidR="003E7713">
        <w:rPr>
          <w:rFonts w:ascii="Times New Roman" w:hAnsi="Times New Roman" w:cs="Times New Roman"/>
          <w:b w:val="0"/>
          <w:bCs/>
          <w:sz w:val="28"/>
          <w:szCs w:val="28"/>
        </w:rPr>
        <w:t>29</w:t>
      </w:r>
      <w:r w:rsidR="00341B1B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3E7713">
        <w:rPr>
          <w:rFonts w:ascii="Times New Roman" w:hAnsi="Times New Roman" w:cs="Times New Roman"/>
          <w:b w:val="0"/>
          <w:bCs/>
          <w:sz w:val="28"/>
          <w:szCs w:val="28"/>
        </w:rPr>
        <w:t>июля</w:t>
      </w:r>
      <w:r w:rsidR="00341B1B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 202</w:t>
      </w:r>
      <w:r w:rsidR="00440D32" w:rsidRPr="00535953">
        <w:rPr>
          <w:rFonts w:ascii="Times New Roman" w:hAnsi="Times New Roman" w:cs="Times New Roman"/>
          <w:b w:val="0"/>
          <w:bCs/>
          <w:sz w:val="28"/>
          <w:szCs w:val="28"/>
        </w:rPr>
        <w:t>6</w:t>
      </w:r>
      <w:r w:rsidR="00102278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7B2B5D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года </w:t>
      </w:r>
      <w:r w:rsidR="00102278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№ </w:t>
      </w:r>
      <w:r w:rsidR="003E7713">
        <w:rPr>
          <w:rFonts w:ascii="Times New Roman" w:hAnsi="Times New Roman" w:cs="Times New Roman"/>
          <w:b w:val="0"/>
          <w:bCs/>
          <w:sz w:val="28"/>
          <w:szCs w:val="28"/>
        </w:rPr>
        <w:t>268</w:t>
      </w:r>
      <w:r w:rsidR="00094093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102278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принято решение </w:t>
      </w:r>
      <w:r w:rsidR="003E7713">
        <w:rPr>
          <w:rFonts w:ascii="Times New Roman" w:hAnsi="Times New Roman" w:cs="Times New Roman"/>
          <w:b w:val="0"/>
          <w:bCs/>
          <w:sz w:val="28"/>
          <w:szCs w:val="28"/>
        </w:rPr>
        <w:t xml:space="preserve">о </w:t>
      </w:r>
      <w:r w:rsidR="003E7713" w:rsidRPr="003E7713">
        <w:rPr>
          <w:rFonts w:ascii="Times New Roman" w:hAnsi="Times New Roman" w:cs="Times New Roman"/>
          <w:b w:val="0"/>
          <w:bCs/>
          <w:sz w:val="28"/>
          <w:szCs w:val="28"/>
        </w:rPr>
        <w:t>подготовке проекта о внесении изменений в правила землепользования и застройки муниципального образования Гатчинский муниципальный округ Ленинградской области применительно к части территории</w:t>
      </w:r>
      <w:r w:rsidR="00D97BC0" w:rsidRPr="003E7713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3E7713" w:rsidRPr="003E7713">
        <w:rPr>
          <w:rFonts w:ascii="Times New Roman" w:hAnsi="Times New Roman" w:cs="Times New Roman"/>
          <w:b w:val="0"/>
          <w:bCs/>
          <w:sz w:val="28"/>
          <w:szCs w:val="28"/>
        </w:rPr>
        <w:t>в части установления градостроительного зонирования в отношении земельных участков с кадастровым номером 47:25:0101011:224, 47:25:0101011:228</w:t>
      </w:r>
      <w:r w:rsidR="008E02A7" w:rsidRPr="003E7713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D61482" w:rsidRPr="003E7713">
        <w:rPr>
          <w:rFonts w:ascii="Times New Roman" w:hAnsi="Times New Roman" w:cs="Times New Roman"/>
          <w:b w:val="0"/>
          <w:bCs/>
          <w:sz w:val="28"/>
          <w:szCs w:val="28"/>
        </w:rPr>
        <w:t>(далее</w:t>
      </w:r>
      <w:r w:rsidR="00BB12C5" w:rsidRPr="003E7713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440D32" w:rsidRPr="003E7713">
        <w:rPr>
          <w:rFonts w:ascii="Times New Roman" w:hAnsi="Times New Roman" w:cs="Times New Roman"/>
          <w:b w:val="0"/>
          <w:bCs/>
          <w:sz w:val="28"/>
          <w:szCs w:val="28"/>
        </w:rPr>
        <w:t xml:space="preserve">– </w:t>
      </w:r>
      <w:r w:rsidR="00D15E39" w:rsidRPr="003E7713">
        <w:rPr>
          <w:rFonts w:ascii="Times New Roman" w:hAnsi="Times New Roman" w:cs="Times New Roman"/>
          <w:b w:val="0"/>
          <w:bCs/>
          <w:sz w:val="28"/>
          <w:szCs w:val="28"/>
        </w:rPr>
        <w:t>п</w:t>
      </w:r>
      <w:r w:rsidR="00D61482" w:rsidRPr="003E7713">
        <w:rPr>
          <w:rFonts w:ascii="Times New Roman" w:hAnsi="Times New Roman" w:cs="Times New Roman"/>
          <w:b w:val="0"/>
          <w:bCs/>
          <w:sz w:val="28"/>
          <w:szCs w:val="28"/>
        </w:rPr>
        <w:t>роект)</w:t>
      </w:r>
      <w:r w:rsidR="008E02A7" w:rsidRPr="003E7713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14:paraId="52335F15" w14:textId="5ED8C1D1" w:rsidR="00E62C73" w:rsidRPr="00535953" w:rsidRDefault="00621F00" w:rsidP="00D15E39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Распоряжение </w:t>
      </w:r>
      <w:r w:rsidR="00B32664" w:rsidRPr="00535953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омитета градостроительной политики Ленинградской области </w:t>
      </w:r>
      <w:r w:rsidR="00B32664" w:rsidRPr="00535953"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="00094093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от </w:t>
      </w:r>
      <w:r w:rsidR="003E7713">
        <w:rPr>
          <w:rFonts w:ascii="Times New Roman" w:hAnsi="Times New Roman" w:cs="Times New Roman"/>
          <w:b w:val="0"/>
          <w:bCs/>
          <w:sz w:val="28"/>
          <w:szCs w:val="28"/>
        </w:rPr>
        <w:t>29</w:t>
      </w:r>
      <w:r w:rsidR="003E7713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3E7713">
        <w:rPr>
          <w:rFonts w:ascii="Times New Roman" w:hAnsi="Times New Roman" w:cs="Times New Roman"/>
          <w:b w:val="0"/>
          <w:bCs/>
          <w:sz w:val="28"/>
          <w:szCs w:val="28"/>
        </w:rPr>
        <w:t>июля</w:t>
      </w:r>
      <w:r w:rsidR="003E7713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 2026 года № </w:t>
      </w:r>
      <w:r w:rsidR="003E7713">
        <w:rPr>
          <w:rFonts w:ascii="Times New Roman" w:hAnsi="Times New Roman" w:cs="Times New Roman"/>
          <w:b w:val="0"/>
          <w:bCs/>
          <w:sz w:val="28"/>
          <w:szCs w:val="28"/>
        </w:rPr>
        <w:t>268</w:t>
      </w:r>
      <w:r w:rsidR="00094093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356CEC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опубликовано </w:t>
      </w: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на официальном интернет-портале Администрации Ленинградской области в информационно-телекоммуникационной сети «Интернет» по адресу: </w:t>
      </w:r>
      <w:hyperlink r:id="rId6" w:history="1">
        <w:r w:rsidR="00E62C73" w:rsidRPr="00535953">
          <w:rPr>
            <w:rStyle w:val="a7"/>
            <w:rFonts w:ascii="Times New Roman" w:hAnsi="Times New Roman" w:cs="Times New Roman"/>
            <w:b w:val="0"/>
            <w:color w:val="auto"/>
            <w:sz w:val="28"/>
            <w:szCs w:val="28"/>
          </w:rPr>
          <w:t>https://arch.lenobl.ru/ru/dokumenty/dokument-gradostroitelnogo-zonirovaniya/rasporyazheniya/o-podgotovke-proekta-pravil-zemlepolzovaniya-i-zastrojki-municipalnogo/</w:t>
        </w:r>
      </w:hyperlink>
      <w:r w:rsidR="00E62C73" w:rsidRPr="00535953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14:paraId="17D38C96" w14:textId="58B560EE" w:rsidR="00D15E39" w:rsidRPr="00535953" w:rsidRDefault="005526A9" w:rsidP="00A33EA5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Состав </w:t>
      </w:r>
      <w:bookmarkStart w:id="0" w:name="_Hlk224229283"/>
      <w:r w:rsidR="00535953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и </w:t>
      </w:r>
      <w:r w:rsidR="009C2324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порядок деятельности </w:t>
      </w:r>
      <w:r w:rsidR="002B74FC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комиссии </w:t>
      </w:r>
      <w:r w:rsidR="009C2324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по подготовке проектов правил землепользования и застройки Гатчинского муниципального округа </w:t>
      </w:r>
      <w:bookmarkEnd w:id="0"/>
      <w:r w:rsidR="002D4B66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(далее </w:t>
      </w:r>
      <w:r w:rsidR="00E75380" w:rsidRPr="00535953">
        <w:rPr>
          <w:rFonts w:ascii="Times New Roman" w:hAnsi="Times New Roman" w:cs="Times New Roman"/>
          <w:b w:val="0"/>
          <w:bCs/>
          <w:sz w:val="28"/>
          <w:szCs w:val="28"/>
        </w:rPr>
        <w:t>-</w:t>
      </w:r>
      <w:r w:rsidR="00D15E39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 к</w:t>
      </w: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>омиссия)</w:t>
      </w:r>
      <w:r w:rsidR="002D4B66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2B74FC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утвержден постановлением </w:t>
      </w:r>
      <w:r w:rsidR="00A33EA5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администрации </w:t>
      </w:r>
      <w:r w:rsidR="009C2324" w:rsidRPr="00535953">
        <w:rPr>
          <w:rFonts w:ascii="Times New Roman" w:hAnsi="Times New Roman" w:cs="Times New Roman"/>
          <w:b w:val="0"/>
          <w:bCs/>
          <w:sz w:val="28"/>
          <w:szCs w:val="28"/>
        </w:rPr>
        <w:t>Гатчинского муниципального округа Ленинградской области</w:t>
      </w:r>
      <w:r w:rsidR="002B74FC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 от </w:t>
      </w:r>
      <w:r w:rsidR="009C2324" w:rsidRPr="00535953">
        <w:rPr>
          <w:rFonts w:ascii="Times New Roman" w:hAnsi="Times New Roman" w:cs="Times New Roman"/>
          <w:b w:val="0"/>
          <w:bCs/>
          <w:sz w:val="28"/>
          <w:szCs w:val="28"/>
        </w:rPr>
        <w:t>23</w:t>
      </w:r>
      <w:r w:rsidR="00A33EA5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9C2324" w:rsidRPr="00535953">
        <w:rPr>
          <w:rFonts w:ascii="Times New Roman" w:hAnsi="Times New Roman" w:cs="Times New Roman"/>
          <w:b w:val="0"/>
          <w:bCs/>
          <w:sz w:val="28"/>
          <w:szCs w:val="28"/>
        </w:rPr>
        <w:t>апре</w:t>
      </w:r>
      <w:r w:rsidR="00A33EA5" w:rsidRPr="00535953">
        <w:rPr>
          <w:rFonts w:ascii="Times New Roman" w:hAnsi="Times New Roman" w:cs="Times New Roman"/>
          <w:b w:val="0"/>
          <w:bCs/>
          <w:sz w:val="28"/>
          <w:szCs w:val="28"/>
        </w:rPr>
        <w:t>ля 202</w:t>
      </w:r>
      <w:r w:rsidR="009C2324" w:rsidRPr="00535953">
        <w:rPr>
          <w:rFonts w:ascii="Times New Roman" w:hAnsi="Times New Roman" w:cs="Times New Roman"/>
          <w:b w:val="0"/>
          <w:bCs/>
          <w:sz w:val="28"/>
          <w:szCs w:val="28"/>
        </w:rPr>
        <w:t>5</w:t>
      </w:r>
      <w:r w:rsidR="00A33EA5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 года</w:t>
      </w:r>
      <w:r w:rsidR="002B74FC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 № </w:t>
      </w:r>
      <w:r w:rsidR="009C2324" w:rsidRPr="00535953">
        <w:rPr>
          <w:rFonts w:ascii="Times New Roman" w:hAnsi="Times New Roman" w:cs="Times New Roman"/>
          <w:b w:val="0"/>
          <w:bCs/>
          <w:sz w:val="28"/>
          <w:szCs w:val="28"/>
        </w:rPr>
        <w:t>3430 (с изменениями)</w:t>
      </w:r>
      <w:r w:rsidR="002B74FC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, </w:t>
      </w:r>
      <w:r w:rsidR="00E75380" w:rsidRPr="00535953">
        <w:rPr>
          <w:rFonts w:ascii="Times New Roman" w:hAnsi="Times New Roman" w:cs="Times New Roman"/>
          <w:b w:val="0"/>
          <w:bCs/>
          <w:sz w:val="28"/>
          <w:szCs w:val="28"/>
        </w:rPr>
        <w:t>котор</w:t>
      </w:r>
      <w:r w:rsidR="009C2324" w:rsidRPr="00535953">
        <w:rPr>
          <w:rFonts w:ascii="Times New Roman" w:hAnsi="Times New Roman" w:cs="Times New Roman"/>
          <w:b w:val="0"/>
          <w:bCs/>
          <w:sz w:val="28"/>
          <w:szCs w:val="28"/>
        </w:rPr>
        <w:t>ое</w:t>
      </w:r>
      <w:r w:rsidR="00E75380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894B5F" w:rsidRPr="00535953">
        <w:rPr>
          <w:rFonts w:ascii="Times New Roman" w:hAnsi="Times New Roman" w:cs="Times New Roman"/>
          <w:b w:val="0"/>
          <w:bCs/>
          <w:sz w:val="28"/>
          <w:szCs w:val="28"/>
        </w:rPr>
        <w:t>размещен</w:t>
      </w:r>
      <w:r w:rsidR="009C2324" w:rsidRPr="00535953">
        <w:rPr>
          <w:rFonts w:ascii="Times New Roman" w:hAnsi="Times New Roman" w:cs="Times New Roman"/>
          <w:b w:val="0"/>
          <w:bCs/>
          <w:sz w:val="28"/>
          <w:szCs w:val="28"/>
        </w:rPr>
        <w:t>о</w:t>
      </w:r>
      <w:r w:rsidR="00894B5F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176892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в </w:t>
      </w:r>
      <w:r w:rsidR="00E23467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информационно-телекоммуникационной </w:t>
      </w:r>
      <w:r w:rsidR="00176892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сети «Интернет» </w:t>
      </w:r>
      <w:r w:rsidR="00894B5F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на официальном сайте </w:t>
      </w:r>
      <w:r w:rsidR="00A33EA5" w:rsidRPr="00535953">
        <w:rPr>
          <w:rFonts w:ascii="Times New Roman" w:hAnsi="Times New Roman" w:cs="Times New Roman"/>
          <w:b w:val="0"/>
          <w:bCs/>
          <w:sz w:val="28"/>
          <w:szCs w:val="28"/>
        </w:rPr>
        <w:t>администрации Волховского муниципального района Ленинградской области</w:t>
      </w:r>
      <w:r w:rsidR="00D034C2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 по адресу:</w:t>
      </w:r>
      <w:r w:rsidR="00967633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5757A3" w:rsidRPr="00535953">
        <w:rPr>
          <w:rFonts w:ascii="Times New Roman" w:hAnsi="Times New Roman" w:cs="Times New Roman"/>
          <w:b w:val="0"/>
          <w:bCs/>
          <w:sz w:val="28"/>
          <w:szCs w:val="28"/>
        </w:rPr>
        <w:t>http://gm</w:t>
      </w:r>
      <w:r w:rsidR="005757A3" w:rsidRPr="00535953">
        <w:rPr>
          <w:rFonts w:ascii="Times New Roman" w:hAnsi="Times New Roman" w:cs="Times New Roman"/>
          <w:b w:val="0"/>
          <w:bCs/>
          <w:sz w:val="28"/>
          <w:szCs w:val="28"/>
          <w:lang w:val="en-US"/>
        </w:rPr>
        <w:t>o</w:t>
      </w:r>
      <w:r w:rsidR="005757A3" w:rsidRPr="00535953">
        <w:rPr>
          <w:rFonts w:ascii="Times New Roman" w:hAnsi="Times New Roman" w:cs="Times New Roman"/>
          <w:b w:val="0"/>
          <w:bCs/>
          <w:sz w:val="28"/>
          <w:szCs w:val="28"/>
        </w:rPr>
        <w:t>lo.ru/</w:t>
      </w:r>
      <w:r w:rsidR="008B4078" w:rsidRPr="00535953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14:paraId="29C515CF" w14:textId="3D8C1F3D" w:rsidR="00D15E39" w:rsidRPr="00535953" w:rsidRDefault="002F7382" w:rsidP="00D15E39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>Последовательность градостроительн</w:t>
      </w:r>
      <w:r w:rsidR="003D7C4E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ого зонирования применительно к </w:t>
      </w:r>
      <w:r w:rsidR="00094093">
        <w:rPr>
          <w:rFonts w:ascii="Times New Roman" w:hAnsi="Times New Roman" w:cs="Times New Roman"/>
          <w:b w:val="0"/>
          <w:bCs/>
          <w:sz w:val="28"/>
          <w:szCs w:val="28"/>
        </w:rPr>
        <w:t xml:space="preserve">части </w:t>
      </w: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территории </w:t>
      </w:r>
      <w:r w:rsidR="008E02A7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муниципального образования </w:t>
      </w:r>
      <w:r w:rsidR="00535953" w:rsidRPr="00535953">
        <w:rPr>
          <w:rFonts w:ascii="Times New Roman" w:hAnsi="Times New Roman" w:cs="Times New Roman"/>
          <w:b w:val="0"/>
          <w:bCs/>
          <w:sz w:val="28"/>
          <w:szCs w:val="28"/>
        </w:rPr>
        <w:t>Гатчинский муниципальный округ Ленинградской области</w:t>
      </w: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E75380" w:rsidRPr="00535953">
        <w:rPr>
          <w:rFonts w:ascii="Times New Roman" w:hAnsi="Times New Roman" w:cs="Times New Roman"/>
          <w:b w:val="0"/>
          <w:bCs/>
          <w:sz w:val="28"/>
          <w:szCs w:val="28"/>
        </w:rPr>
        <w:t>установлена</w:t>
      </w:r>
      <w:r w:rsidR="00F04082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 в </w:t>
      </w:r>
      <w:r w:rsidR="00B32664" w:rsidRPr="00535953">
        <w:rPr>
          <w:rFonts w:ascii="Times New Roman" w:hAnsi="Times New Roman" w:cs="Times New Roman"/>
          <w:b w:val="0"/>
          <w:bCs/>
          <w:sz w:val="28"/>
          <w:szCs w:val="28"/>
        </w:rPr>
        <w:t>один</w:t>
      </w: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 этап.</w:t>
      </w:r>
    </w:p>
    <w:p w14:paraId="08E26C56" w14:textId="72981CD7" w:rsidR="00D15E39" w:rsidRPr="00535953" w:rsidRDefault="002260FF" w:rsidP="00D15E39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Порядок и сроки </w:t>
      </w:r>
      <w:r w:rsidR="00D15E39" w:rsidRPr="00535953">
        <w:rPr>
          <w:rFonts w:ascii="Times New Roman" w:hAnsi="Times New Roman" w:cs="Times New Roman"/>
          <w:b w:val="0"/>
          <w:bCs/>
          <w:sz w:val="28"/>
          <w:szCs w:val="28"/>
        </w:rPr>
        <w:t>проведения работ по подготовке п</w:t>
      </w: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роекта определены </w:t>
      </w:r>
      <w:r w:rsidR="00D15E39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распоряжением </w:t>
      </w:r>
      <w:r w:rsidR="00B32664" w:rsidRPr="00535953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="00D15E39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омитета градостроительной политики Ленинградской области </w:t>
      </w:r>
      <w:r w:rsidR="008B4078" w:rsidRPr="00535953"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="00094093" w:rsidRPr="00535953">
        <w:rPr>
          <w:rFonts w:ascii="Times New Roman" w:hAnsi="Times New Roman" w:cs="Times New Roman"/>
          <w:b w:val="0"/>
          <w:bCs/>
          <w:sz w:val="28"/>
          <w:szCs w:val="28"/>
        </w:rPr>
        <w:t>от</w:t>
      </w:r>
      <w:r w:rsidR="003E7713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3E7713">
        <w:rPr>
          <w:rFonts w:ascii="Times New Roman" w:hAnsi="Times New Roman" w:cs="Times New Roman"/>
          <w:b w:val="0"/>
          <w:bCs/>
          <w:sz w:val="28"/>
          <w:szCs w:val="28"/>
        </w:rPr>
        <w:t>29</w:t>
      </w:r>
      <w:r w:rsidR="003E7713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3E7713">
        <w:rPr>
          <w:rFonts w:ascii="Times New Roman" w:hAnsi="Times New Roman" w:cs="Times New Roman"/>
          <w:b w:val="0"/>
          <w:bCs/>
          <w:sz w:val="28"/>
          <w:szCs w:val="28"/>
        </w:rPr>
        <w:t>июля</w:t>
      </w:r>
      <w:r w:rsidR="003E7713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 2026 года № </w:t>
      </w:r>
      <w:r w:rsidR="003E7713">
        <w:rPr>
          <w:rFonts w:ascii="Times New Roman" w:hAnsi="Times New Roman" w:cs="Times New Roman"/>
          <w:b w:val="0"/>
          <w:bCs/>
          <w:sz w:val="28"/>
          <w:szCs w:val="28"/>
        </w:rPr>
        <w:t>268</w:t>
      </w:r>
      <w:r w:rsidR="0093658C" w:rsidRPr="00535953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14:paraId="7162D351" w14:textId="085C8846" w:rsidR="00D15E39" w:rsidRPr="00535953" w:rsidRDefault="00D15E39" w:rsidP="00D15E39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>Порядок направления в к</w:t>
      </w:r>
      <w:r w:rsidR="00857ED2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омиссию предложений </w:t>
      </w: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заинтересованных лиц по подготовке проекта </w:t>
      </w:r>
      <w:r w:rsidR="00857ED2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утвержден </w:t>
      </w:r>
      <w:r w:rsidR="00A33EA5" w:rsidRPr="00535953">
        <w:rPr>
          <w:rFonts w:ascii="Times New Roman" w:hAnsi="Times New Roman" w:cs="Times New Roman"/>
          <w:b w:val="0"/>
          <w:bCs/>
          <w:sz w:val="28"/>
          <w:szCs w:val="28"/>
        </w:rPr>
        <w:t>постановлением</w:t>
      </w:r>
      <w:r w:rsidR="00535953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 администрации Гатчинского муниципального округа Ленинградской области от 23 апреля 2025 года № 3430 </w:t>
      </w:r>
      <w:r w:rsidR="00535953" w:rsidRPr="00535953">
        <w:rPr>
          <w:rFonts w:ascii="Times New Roman" w:hAnsi="Times New Roman" w:cs="Times New Roman"/>
          <w:b w:val="0"/>
          <w:bCs/>
          <w:sz w:val="28"/>
          <w:szCs w:val="28"/>
        </w:rPr>
        <w:br/>
        <w:t>(с изменениями)</w:t>
      </w: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14:paraId="1379269F" w14:textId="61319CAE" w:rsidR="00F72A14" w:rsidRPr="00535953" w:rsidRDefault="00E75380" w:rsidP="008B4078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>Предложения заинтересованных лиц по под</w:t>
      </w:r>
      <w:r w:rsidR="00D15E39" w:rsidRPr="00535953">
        <w:rPr>
          <w:rFonts w:ascii="Times New Roman" w:hAnsi="Times New Roman" w:cs="Times New Roman"/>
          <w:b w:val="0"/>
          <w:bCs/>
          <w:sz w:val="28"/>
          <w:szCs w:val="28"/>
        </w:rPr>
        <w:t>готовке проекта направляются в к</w:t>
      </w:r>
      <w:r w:rsidR="008A49FB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омиссию </w:t>
      </w:r>
      <w:r w:rsidR="00053356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в срок до </w:t>
      </w:r>
      <w:r w:rsidR="003E7713">
        <w:rPr>
          <w:rFonts w:ascii="Times New Roman" w:hAnsi="Times New Roman" w:cs="Times New Roman"/>
          <w:b w:val="0"/>
          <w:bCs/>
          <w:sz w:val="28"/>
          <w:szCs w:val="28"/>
        </w:rPr>
        <w:t>12</w:t>
      </w:r>
      <w:r w:rsidR="000A5A0E" w:rsidRPr="00AE1AB6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3E7713">
        <w:rPr>
          <w:rFonts w:ascii="Times New Roman" w:hAnsi="Times New Roman" w:cs="Times New Roman"/>
          <w:b w:val="0"/>
          <w:bCs/>
          <w:sz w:val="28"/>
          <w:szCs w:val="28"/>
        </w:rPr>
        <w:t>августа</w:t>
      </w:r>
      <w:r w:rsidR="00AF54F0" w:rsidRPr="00AE1AB6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AD6506" w:rsidRPr="00AE1AB6">
        <w:rPr>
          <w:rFonts w:ascii="Times New Roman" w:hAnsi="Times New Roman" w:cs="Times New Roman"/>
          <w:b w:val="0"/>
          <w:bCs/>
          <w:sz w:val="28"/>
          <w:szCs w:val="28"/>
        </w:rPr>
        <w:t>202</w:t>
      </w:r>
      <w:r w:rsidR="008B4078" w:rsidRPr="00AE1AB6">
        <w:rPr>
          <w:rFonts w:ascii="Times New Roman" w:hAnsi="Times New Roman" w:cs="Times New Roman"/>
          <w:b w:val="0"/>
          <w:bCs/>
          <w:sz w:val="28"/>
          <w:szCs w:val="28"/>
        </w:rPr>
        <w:t>6</w:t>
      </w:r>
      <w:r w:rsidR="002B6BB3" w:rsidRPr="00AE1AB6">
        <w:rPr>
          <w:rFonts w:ascii="Times New Roman" w:hAnsi="Times New Roman" w:cs="Times New Roman"/>
          <w:b w:val="0"/>
          <w:bCs/>
          <w:sz w:val="28"/>
          <w:szCs w:val="28"/>
        </w:rPr>
        <w:t xml:space="preserve"> года</w:t>
      </w:r>
      <w:r w:rsidR="0026585C" w:rsidRPr="00AE1AB6">
        <w:rPr>
          <w:rFonts w:ascii="Times New Roman" w:hAnsi="Times New Roman" w:cs="Times New Roman"/>
          <w:b w:val="0"/>
          <w:bCs/>
          <w:sz w:val="28"/>
          <w:szCs w:val="28"/>
        </w:rPr>
        <w:t>.</w:t>
      </w: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</w:p>
    <w:sectPr w:rsidR="00F72A14" w:rsidRPr="00535953" w:rsidSect="00A72C85">
      <w:pgSz w:w="11907" w:h="16840"/>
      <w:pgMar w:top="851" w:right="708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17A8C"/>
    <w:multiLevelType w:val="multilevel"/>
    <w:tmpl w:val="3EDCCE26"/>
    <w:lvl w:ilvl="0">
      <w:start w:val="1"/>
      <w:numFmt w:val="decimal"/>
      <w:lvlText w:val="%1."/>
      <w:lvlJc w:val="left"/>
      <w:pPr>
        <w:ind w:left="639" w:hanging="63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" w15:restartNumberingAfterBreak="0">
    <w:nsid w:val="2361749E"/>
    <w:multiLevelType w:val="hybridMultilevel"/>
    <w:tmpl w:val="9F503896"/>
    <w:lvl w:ilvl="0" w:tplc="FF0E5B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921244A"/>
    <w:multiLevelType w:val="hybridMultilevel"/>
    <w:tmpl w:val="CCCC535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338D5CD3"/>
    <w:multiLevelType w:val="multilevel"/>
    <w:tmpl w:val="9634F372"/>
    <w:lvl w:ilvl="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4" w15:restartNumberingAfterBreak="0">
    <w:nsid w:val="3ECD02CA"/>
    <w:multiLevelType w:val="multilevel"/>
    <w:tmpl w:val="F41C759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2133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33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33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33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  <w:color w:val="000000"/>
      </w:rPr>
    </w:lvl>
  </w:abstractNum>
  <w:abstractNum w:abstractNumId="5" w15:restartNumberingAfterBreak="0">
    <w:nsid w:val="465F6376"/>
    <w:multiLevelType w:val="hybridMultilevel"/>
    <w:tmpl w:val="172EC232"/>
    <w:lvl w:ilvl="0" w:tplc="C37880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6F250D0"/>
    <w:multiLevelType w:val="hybridMultilevel"/>
    <w:tmpl w:val="F1DA0070"/>
    <w:lvl w:ilvl="0" w:tplc="D41A8F10">
      <w:start w:val="2"/>
      <w:numFmt w:val="decimal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8A212C8"/>
    <w:multiLevelType w:val="multilevel"/>
    <w:tmpl w:val="5B6835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8" w15:restartNumberingAfterBreak="0">
    <w:nsid w:val="5E67717F"/>
    <w:multiLevelType w:val="hybridMultilevel"/>
    <w:tmpl w:val="7CA8B20C"/>
    <w:lvl w:ilvl="0" w:tplc="D8A23F0E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BBB06BB"/>
    <w:multiLevelType w:val="hybridMultilevel"/>
    <w:tmpl w:val="D00619B2"/>
    <w:lvl w:ilvl="0" w:tplc="E462178C">
      <w:start w:val="3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num w:numId="1" w16cid:durableId="957224206">
    <w:abstractNumId w:val="7"/>
  </w:num>
  <w:num w:numId="2" w16cid:durableId="783962802">
    <w:abstractNumId w:val="3"/>
  </w:num>
  <w:num w:numId="3" w16cid:durableId="1034160605">
    <w:abstractNumId w:val="5"/>
  </w:num>
  <w:num w:numId="4" w16cid:durableId="1548757326">
    <w:abstractNumId w:val="6"/>
  </w:num>
  <w:num w:numId="5" w16cid:durableId="1045983373">
    <w:abstractNumId w:val="0"/>
  </w:num>
  <w:num w:numId="6" w16cid:durableId="751008237">
    <w:abstractNumId w:val="9"/>
  </w:num>
  <w:num w:numId="7" w16cid:durableId="318576763">
    <w:abstractNumId w:val="1"/>
  </w:num>
  <w:num w:numId="8" w16cid:durableId="35281662">
    <w:abstractNumId w:val="4"/>
  </w:num>
  <w:num w:numId="9" w16cid:durableId="1422679964">
    <w:abstractNumId w:val="2"/>
  </w:num>
  <w:num w:numId="10" w16cid:durableId="16992323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6D6"/>
    <w:rsid w:val="00003846"/>
    <w:rsid w:val="000045AD"/>
    <w:rsid w:val="00006C6F"/>
    <w:rsid w:val="00007178"/>
    <w:rsid w:val="00026FEB"/>
    <w:rsid w:val="000376EF"/>
    <w:rsid w:val="00053356"/>
    <w:rsid w:val="00066E1F"/>
    <w:rsid w:val="00071591"/>
    <w:rsid w:val="00074B19"/>
    <w:rsid w:val="00080700"/>
    <w:rsid w:val="00094093"/>
    <w:rsid w:val="000A5A0E"/>
    <w:rsid w:val="000B16F6"/>
    <w:rsid w:val="000B438E"/>
    <w:rsid w:val="000E2D09"/>
    <w:rsid w:val="000E6CC3"/>
    <w:rsid w:val="000F46D6"/>
    <w:rsid w:val="0010061B"/>
    <w:rsid w:val="00102278"/>
    <w:rsid w:val="00123D78"/>
    <w:rsid w:val="00126FFA"/>
    <w:rsid w:val="0015299F"/>
    <w:rsid w:val="00161AD2"/>
    <w:rsid w:val="00176892"/>
    <w:rsid w:val="001A0A67"/>
    <w:rsid w:val="001A54ED"/>
    <w:rsid w:val="001A5AEB"/>
    <w:rsid w:val="001C7B17"/>
    <w:rsid w:val="001C7C7A"/>
    <w:rsid w:val="001D6483"/>
    <w:rsid w:val="001E69E4"/>
    <w:rsid w:val="0020079D"/>
    <w:rsid w:val="002260FF"/>
    <w:rsid w:val="0023423F"/>
    <w:rsid w:val="002469AF"/>
    <w:rsid w:val="002512F3"/>
    <w:rsid w:val="002623FC"/>
    <w:rsid w:val="0026585C"/>
    <w:rsid w:val="00271A50"/>
    <w:rsid w:val="00283398"/>
    <w:rsid w:val="00290953"/>
    <w:rsid w:val="00293EEE"/>
    <w:rsid w:val="002A0CB4"/>
    <w:rsid w:val="002B5583"/>
    <w:rsid w:val="002B59CF"/>
    <w:rsid w:val="002B6BB3"/>
    <w:rsid w:val="002B74FC"/>
    <w:rsid w:val="002D4B66"/>
    <w:rsid w:val="002D5C2C"/>
    <w:rsid w:val="002E593B"/>
    <w:rsid w:val="002F5DE7"/>
    <w:rsid w:val="002F7382"/>
    <w:rsid w:val="00303A4C"/>
    <w:rsid w:val="00322BAD"/>
    <w:rsid w:val="00333FB9"/>
    <w:rsid w:val="0034157F"/>
    <w:rsid w:val="00341B1B"/>
    <w:rsid w:val="003504EE"/>
    <w:rsid w:val="00356CEC"/>
    <w:rsid w:val="00393B76"/>
    <w:rsid w:val="003B255A"/>
    <w:rsid w:val="003B5840"/>
    <w:rsid w:val="003D7C4E"/>
    <w:rsid w:val="003E424B"/>
    <w:rsid w:val="003E554D"/>
    <w:rsid w:val="003E7713"/>
    <w:rsid w:val="003F2C12"/>
    <w:rsid w:val="00403899"/>
    <w:rsid w:val="00415402"/>
    <w:rsid w:val="00421AF1"/>
    <w:rsid w:val="00421D9D"/>
    <w:rsid w:val="00440D32"/>
    <w:rsid w:val="00441D78"/>
    <w:rsid w:val="00444BDA"/>
    <w:rsid w:val="0044516C"/>
    <w:rsid w:val="00496837"/>
    <w:rsid w:val="004A21E8"/>
    <w:rsid w:val="004B53AE"/>
    <w:rsid w:val="004C5CF6"/>
    <w:rsid w:val="004D410D"/>
    <w:rsid w:val="004D53AD"/>
    <w:rsid w:val="004D7B5D"/>
    <w:rsid w:val="004E300E"/>
    <w:rsid w:val="005052BA"/>
    <w:rsid w:val="005147B8"/>
    <w:rsid w:val="00535953"/>
    <w:rsid w:val="00536FB2"/>
    <w:rsid w:val="005526A9"/>
    <w:rsid w:val="005757A3"/>
    <w:rsid w:val="005A2A2C"/>
    <w:rsid w:val="005C429F"/>
    <w:rsid w:val="005C43A5"/>
    <w:rsid w:val="005D3858"/>
    <w:rsid w:val="005F7A67"/>
    <w:rsid w:val="00603350"/>
    <w:rsid w:val="0060425F"/>
    <w:rsid w:val="00621F00"/>
    <w:rsid w:val="006430C1"/>
    <w:rsid w:val="0065104A"/>
    <w:rsid w:val="00652C30"/>
    <w:rsid w:val="00661383"/>
    <w:rsid w:val="00675DB7"/>
    <w:rsid w:val="00683548"/>
    <w:rsid w:val="00687FBF"/>
    <w:rsid w:val="00692FD0"/>
    <w:rsid w:val="00693D18"/>
    <w:rsid w:val="006C3618"/>
    <w:rsid w:val="006D7E30"/>
    <w:rsid w:val="006E53D5"/>
    <w:rsid w:val="006F6517"/>
    <w:rsid w:val="006F664D"/>
    <w:rsid w:val="00704DF1"/>
    <w:rsid w:val="007116B9"/>
    <w:rsid w:val="00745066"/>
    <w:rsid w:val="00745443"/>
    <w:rsid w:val="007617F4"/>
    <w:rsid w:val="00783D79"/>
    <w:rsid w:val="007859CF"/>
    <w:rsid w:val="00786187"/>
    <w:rsid w:val="007B2B5D"/>
    <w:rsid w:val="007C20D6"/>
    <w:rsid w:val="007D4B61"/>
    <w:rsid w:val="007F5813"/>
    <w:rsid w:val="008053CE"/>
    <w:rsid w:val="00826D91"/>
    <w:rsid w:val="00857ED2"/>
    <w:rsid w:val="008817BF"/>
    <w:rsid w:val="008902DA"/>
    <w:rsid w:val="00894B5F"/>
    <w:rsid w:val="008A49FB"/>
    <w:rsid w:val="008B4078"/>
    <w:rsid w:val="008B445C"/>
    <w:rsid w:val="008C0BC4"/>
    <w:rsid w:val="008E02A7"/>
    <w:rsid w:val="008E2C2C"/>
    <w:rsid w:val="008E73AD"/>
    <w:rsid w:val="0093542F"/>
    <w:rsid w:val="0093658C"/>
    <w:rsid w:val="009422A8"/>
    <w:rsid w:val="00952B05"/>
    <w:rsid w:val="009542E0"/>
    <w:rsid w:val="00960A2C"/>
    <w:rsid w:val="00967633"/>
    <w:rsid w:val="009704B7"/>
    <w:rsid w:val="0099243A"/>
    <w:rsid w:val="009C152F"/>
    <w:rsid w:val="009C2324"/>
    <w:rsid w:val="009D5230"/>
    <w:rsid w:val="009E4160"/>
    <w:rsid w:val="009F25FC"/>
    <w:rsid w:val="009F48D4"/>
    <w:rsid w:val="009F4900"/>
    <w:rsid w:val="00A03A3F"/>
    <w:rsid w:val="00A05875"/>
    <w:rsid w:val="00A1202C"/>
    <w:rsid w:val="00A33EA5"/>
    <w:rsid w:val="00A4537C"/>
    <w:rsid w:val="00A51034"/>
    <w:rsid w:val="00A72C85"/>
    <w:rsid w:val="00A900C3"/>
    <w:rsid w:val="00A97A75"/>
    <w:rsid w:val="00AA00AD"/>
    <w:rsid w:val="00AA2896"/>
    <w:rsid w:val="00AB1FA7"/>
    <w:rsid w:val="00AD6506"/>
    <w:rsid w:val="00AE1AB6"/>
    <w:rsid w:val="00AF0E13"/>
    <w:rsid w:val="00AF54F0"/>
    <w:rsid w:val="00B11C67"/>
    <w:rsid w:val="00B32664"/>
    <w:rsid w:val="00B46B02"/>
    <w:rsid w:val="00B87DC7"/>
    <w:rsid w:val="00BB12C5"/>
    <w:rsid w:val="00BC1967"/>
    <w:rsid w:val="00BC7170"/>
    <w:rsid w:val="00BF2695"/>
    <w:rsid w:val="00C05A85"/>
    <w:rsid w:val="00C3070F"/>
    <w:rsid w:val="00C35ED8"/>
    <w:rsid w:val="00C35F4E"/>
    <w:rsid w:val="00C66EAC"/>
    <w:rsid w:val="00C76F05"/>
    <w:rsid w:val="00CA3D83"/>
    <w:rsid w:val="00CD2535"/>
    <w:rsid w:val="00CD3B98"/>
    <w:rsid w:val="00CE142B"/>
    <w:rsid w:val="00CE2469"/>
    <w:rsid w:val="00CE2956"/>
    <w:rsid w:val="00CF4819"/>
    <w:rsid w:val="00D034C2"/>
    <w:rsid w:val="00D07B53"/>
    <w:rsid w:val="00D15E39"/>
    <w:rsid w:val="00D17974"/>
    <w:rsid w:val="00D402BD"/>
    <w:rsid w:val="00D56FF8"/>
    <w:rsid w:val="00D61482"/>
    <w:rsid w:val="00D84074"/>
    <w:rsid w:val="00D86398"/>
    <w:rsid w:val="00D974E4"/>
    <w:rsid w:val="00D97BC0"/>
    <w:rsid w:val="00DC02C5"/>
    <w:rsid w:val="00DD10BA"/>
    <w:rsid w:val="00DD5CD5"/>
    <w:rsid w:val="00DE33A0"/>
    <w:rsid w:val="00DE3525"/>
    <w:rsid w:val="00DF0CD0"/>
    <w:rsid w:val="00E0398C"/>
    <w:rsid w:val="00E16F9B"/>
    <w:rsid w:val="00E23467"/>
    <w:rsid w:val="00E31078"/>
    <w:rsid w:val="00E429B4"/>
    <w:rsid w:val="00E62C73"/>
    <w:rsid w:val="00E75380"/>
    <w:rsid w:val="00E7674B"/>
    <w:rsid w:val="00EA2EE4"/>
    <w:rsid w:val="00EC5199"/>
    <w:rsid w:val="00ED24CD"/>
    <w:rsid w:val="00EF5603"/>
    <w:rsid w:val="00F04082"/>
    <w:rsid w:val="00F10807"/>
    <w:rsid w:val="00F16CAF"/>
    <w:rsid w:val="00F203B9"/>
    <w:rsid w:val="00F247FC"/>
    <w:rsid w:val="00F27299"/>
    <w:rsid w:val="00F52143"/>
    <w:rsid w:val="00F614B9"/>
    <w:rsid w:val="00F72A14"/>
    <w:rsid w:val="00F73183"/>
    <w:rsid w:val="00F75545"/>
    <w:rsid w:val="00FA3915"/>
    <w:rsid w:val="00FA7754"/>
    <w:rsid w:val="00FD7558"/>
    <w:rsid w:val="00FF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7B1C78"/>
  <w15:docId w15:val="{B0A033A6-2EBF-4E1A-B637-7C8CB41C8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B4078"/>
  </w:style>
  <w:style w:type="paragraph" w:styleId="1">
    <w:name w:val="heading 1"/>
    <w:basedOn w:val="a"/>
    <w:next w:val="a"/>
    <w:qFormat/>
    <w:rsid w:val="00BC7170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D15E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147B8"/>
    <w:pPr>
      <w:jc w:val="center"/>
    </w:pPr>
    <w:rPr>
      <w:sz w:val="28"/>
      <w:szCs w:val="24"/>
    </w:rPr>
  </w:style>
  <w:style w:type="character" w:customStyle="1" w:styleId="a4">
    <w:name w:val="Заголовок Знак"/>
    <w:basedOn w:val="a0"/>
    <w:link w:val="a3"/>
    <w:rsid w:val="005147B8"/>
    <w:rPr>
      <w:sz w:val="28"/>
      <w:szCs w:val="24"/>
    </w:rPr>
  </w:style>
  <w:style w:type="paragraph" w:styleId="a5">
    <w:name w:val="Balloon Text"/>
    <w:basedOn w:val="a"/>
    <w:link w:val="a6"/>
    <w:rsid w:val="002D5C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D5C2C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D17974"/>
    <w:rPr>
      <w:color w:val="0000FF"/>
      <w:u w:val="single"/>
    </w:rPr>
  </w:style>
  <w:style w:type="paragraph" w:customStyle="1" w:styleId="ConsPlusNormal">
    <w:name w:val="ConsPlusNormal"/>
    <w:link w:val="ConsPlusNormal0"/>
    <w:rsid w:val="00D1797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locked/>
    <w:rsid w:val="00D17974"/>
    <w:rPr>
      <w:rFonts w:ascii="Arial" w:hAnsi="Arial" w:cs="Arial"/>
      <w:lang w:val="ru-RU" w:eastAsia="ru-RU" w:bidi="ar-SA"/>
    </w:rPr>
  </w:style>
  <w:style w:type="paragraph" w:customStyle="1" w:styleId="Default">
    <w:name w:val="Default"/>
    <w:rsid w:val="009422A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7859CF"/>
    <w:pPr>
      <w:ind w:left="720"/>
      <w:contextualSpacing/>
    </w:pPr>
  </w:style>
  <w:style w:type="paragraph" w:styleId="a9">
    <w:name w:val="Body Text"/>
    <w:basedOn w:val="a"/>
    <w:link w:val="aa"/>
    <w:rsid w:val="008B445C"/>
    <w:pPr>
      <w:widowControl w:val="0"/>
      <w:suppressLineNumbers/>
      <w:suppressAutoHyphens/>
      <w:ind w:firstLine="567"/>
      <w:jc w:val="both"/>
    </w:pPr>
    <w:rPr>
      <w:rFonts w:eastAsia="Lucida Sans Unicode" w:cs="Mangal"/>
      <w:kern w:val="1"/>
      <w:sz w:val="28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8B445C"/>
    <w:rPr>
      <w:rFonts w:eastAsia="Lucida Sans Unicode" w:cs="Mangal"/>
      <w:kern w:val="1"/>
      <w:sz w:val="28"/>
      <w:szCs w:val="24"/>
      <w:lang w:eastAsia="hi-IN" w:bidi="hi-IN"/>
    </w:rPr>
  </w:style>
  <w:style w:type="paragraph" w:customStyle="1" w:styleId="ConsPlusTitle">
    <w:name w:val="ConsPlusTitle"/>
    <w:rsid w:val="003D7C4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20">
    <w:name w:val="Заголовок 2 Знак"/>
    <w:basedOn w:val="a0"/>
    <w:link w:val="2"/>
    <w:rsid w:val="00D15E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53">
    <w:name w:val="Font Style53"/>
    <w:rsid w:val="00356CEC"/>
    <w:rPr>
      <w:rFonts w:ascii="Arial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rch.lenobl.ru/ru/dokumenty/dokument-gradostroitelnogo-zonirovaniya/rasporyazheniya/o-podgotovke-proekta-pravil-zemlepolzovaniya-i-zastrojki-municipalnog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C08118-1FD0-483B-AC9E-B20D4FE37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2234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OEM</Company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Алла Парфененкова</cp:lastModifiedBy>
  <cp:revision>2</cp:revision>
  <cp:lastPrinted>2020-10-06T09:34:00Z</cp:lastPrinted>
  <dcterms:created xsi:type="dcterms:W3CDTF">2026-08-05T09:35:00Z</dcterms:created>
  <dcterms:modified xsi:type="dcterms:W3CDTF">2026-08-05T09:35:00Z</dcterms:modified>
</cp:coreProperties>
</file>