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41D9297B" w:rsidR="00E16F9B" w:rsidRDefault="000E43D3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0E43D3">
        <w:rPr>
          <w:b/>
          <w:sz w:val="28"/>
          <w:szCs w:val="28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Pr="000E43D3">
        <w:rPr>
          <w:b/>
          <w:sz w:val="28"/>
          <w:szCs w:val="28"/>
        </w:rPr>
        <w:t>Ларионовское</w:t>
      </w:r>
      <w:proofErr w:type="spellEnd"/>
      <w:r w:rsidRPr="000E43D3">
        <w:rPr>
          <w:b/>
          <w:sz w:val="28"/>
          <w:szCs w:val="28"/>
        </w:rPr>
        <w:t xml:space="preserve"> сельское поселение муниципального образования Приозерский муниципальный район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1821A3DC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0E43D3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0E43D3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0E43D3" w:rsidRPr="000E43D3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</w:t>
      </w:r>
      <w:proofErr w:type="spellStart"/>
      <w:r w:rsidR="000E43D3" w:rsidRPr="000E43D3">
        <w:rPr>
          <w:rFonts w:ascii="Times New Roman" w:hAnsi="Times New Roman" w:cs="Times New Roman"/>
          <w:b w:val="0"/>
          <w:bCs/>
          <w:sz w:val="28"/>
          <w:szCs w:val="28"/>
        </w:rPr>
        <w:t>Ларионовское</w:t>
      </w:r>
      <w:proofErr w:type="spellEnd"/>
      <w:r w:rsidR="000E43D3" w:rsidRPr="000E43D3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 муниципального образования Приозерский муниципальный район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4B0F925C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0E43D3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826CCEA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комиссии по подготовке и внесению изменений в правила землепользования и застройки городских и сельских поселений, расположенных на территории Приозерского муниципального района Ленинградской области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>(далее – комиссия) утвержден</w:t>
      </w:r>
      <w:r w:rsidR="00B349F4" w:rsidRPr="00A51E3D">
        <w:rPr>
          <w:rFonts w:ascii="Times New Roman" w:hAnsi="Times New Roman" w:cs="Times New Roman"/>
          <w:b w:val="0"/>
          <w:sz w:val="28"/>
          <w:szCs w:val="28"/>
        </w:rPr>
        <w:t>ы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Приозерского муниципального района Ленинградской области </w:t>
      </w:r>
      <w:r w:rsidR="006D246A">
        <w:rPr>
          <w:rFonts w:ascii="Times New Roman" w:hAnsi="Times New Roman" w:cs="Times New Roman"/>
          <w:b w:val="0"/>
          <w:sz w:val="28"/>
          <w:szCs w:val="28"/>
        </w:rPr>
        <w:br/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от 22.02.2023 № 694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изменениями)</w:t>
      </w: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https://admpriozersk.ru/.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43D456B1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0E43D3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082F4EF5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Приозерского муниципального района Ленинградской области от 22.02.2023 № 694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E76D0" w:rsidRPr="00A51E3D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AD1AC0E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30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82"/>
    <w:rsid w:val="00087C96"/>
    <w:rsid w:val="000A5A0E"/>
    <w:rsid w:val="000B16F6"/>
    <w:rsid w:val="000B438E"/>
    <w:rsid w:val="000E1214"/>
    <w:rsid w:val="000E2D09"/>
    <w:rsid w:val="000E43D3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47B8"/>
    <w:rsid w:val="00535953"/>
    <w:rsid w:val="00536FB2"/>
    <w:rsid w:val="00540668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015D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C152F"/>
    <w:rsid w:val="009C2324"/>
    <w:rsid w:val="009C3A90"/>
    <w:rsid w:val="009C6103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26A4A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C4B5B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2026-07-09T13:27:00Z</dcterms:created>
  <dcterms:modified xsi:type="dcterms:W3CDTF">2026-07-09T13:27:00Z</dcterms:modified>
</cp:coreProperties>
</file>