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D70EFB" w:rsidRDefault="00DD5CD5" w:rsidP="000F5F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5F60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356CEC" w:rsidRPr="000F5F60">
        <w:rPr>
          <w:rFonts w:ascii="Times New Roman" w:hAnsi="Times New Roman" w:cs="Times New Roman"/>
          <w:sz w:val="26"/>
          <w:szCs w:val="26"/>
        </w:rPr>
        <w:t xml:space="preserve">о подготовке проекта </w:t>
      </w:r>
      <w:r w:rsidR="000F5F60" w:rsidRPr="000F5F6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D70EFB" w:rsidRDefault="000F5F60" w:rsidP="000F5F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5F6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5F60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5F6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D70EFB" w:rsidRDefault="000F5F60" w:rsidP="000F5F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5F60">
        <w:rPr>
          <w:rFonts w:ascii="Times New Roman" w:hAnsi="Times New Roman" w:cs="Times New Roman"/>
          <w:sz w:val="26"/>
          <w:szCs w:val="26"/>
        </w:rPr>
        <w:t>Петровское сельское поселение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5F6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E16F9B" w:rsidRPr="000F5F60" w:rsidRDefault="000F5F60" w:rsidP="000F5F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5F60">
        <w:rPr>
          <w:rFonts w:ascii="Times New Roman" w:hAnsi="Times New Roman" w:cs="Times New Roman"/>
          <w:sz w:val="26"/>
          <w:szCs w:val="26"/>
        </w:rPr>
        <w:t>Приозерский</w:t>
      </w:r>
      <w:proofErr w:type="spellEnd"/>
      <w:r w:rsidRPr="000F5F60">
        <w:rPr>
          <w:rFonts w:ascii="Times New Roman" w:hAnsi="Times New Roman" w:cs="Times New Roman"/>
          <w:sz w:val="26"/>
          <w:szCs w:val="26"/>
        </w:rPr>
        <w:t xml:space="preserve"> муниципальный район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D15E3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70EFB">
        <w:rPr>
          <w:rFonts w:ascii="Times New Roman" w:hAnsi="Times New Roman" w:cs="Times New Roman"/>
          <w:b w:val="0"/>
          <w:bCs/>
          <w:sz w:val="28"/>
          <w:szCs w:val="28"/>
        </w:rPr>
        <w:t>18 декабря</w:t>
      </w:r>
      <w:r w:rsidR="00341B1B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691C33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70EFB">
        <w:rPr>
          <w:rFonts w:ascii="Times New Roman" w:hAnsi="Times New Roman" w:cs="Times New Roman"/>
          <w:b w:val="0"/>
          <w:bCs/>
          <w:sz w:val="28"/>
          <w:szCs w:val="28"/>
        </w:rPr>
        <w:t>390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0F5F60" w:rsidRPr="0033563E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Петровское сельское поселение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="008E02A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70EFB" w:rsidRPr="00D70EFB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границ территориальных зон: ТР-3 (зона санаторно-курортного и туристического обслуживания) и ТЖ-1 (зона индивидуального жилищного строительства) в отношении земельного участка с кадастровым номером 47:03:0707001:69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bookmarkStart w:id="0" w:name="_GoBack"/>
      <w:bookmarkEnd w:id="0"/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91C33" w:rsidRDefault="00621F00" w:rsidP="00D15E39">
      <w:pPr>
        <w:pStyle w:val="ConsPlusTitle"/>
        <w:ind w:firstLine="709"/>
        <w:jc w:val="both"/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D70EFB" w:rsidRPr="00D70EFB">
        <w:rPr>
          <w:rFonts w:ascii="Times New Roman" w:hAnsi="Times New Roman" w:cs="Times New Roman"/>
          <w:b w:val="0"/>
          <w:bCs/>
          <w:sz w:val="28"/>
          <w:szCs w:val="28"/>
        </w:rPr>
        <w:t xml:space="preserve">от 18 декабря 2025 года № 390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70EFB" w:rsidRPr="00721CE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https://arch.lenobl.ru/media/uploads/userfiles/2025/12/19/Распоряжение__390_от_18.12.2025.pdf</w:t>
        </w:r>
      </w:hyperlink>
      <w:r w:rsidR="00D70EFB" w:rsidRPr="00721CE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D70EFB" w:rsidRPr="00721CE8">
        <w:rPr>
          <w:color w:val="000000" w:themeColor="text1"/>
        </w:rPr>
        <w:t xml:space="preserve"> </w:t>
      </w:r>
    </w:p>
    <w:p w:rsidR="00D15E39" w:rsidRDefault="005526A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8E02A7" w:rsidRPr="009C68E0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0F5F60" w:rsidRPr="000D72BA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0F5F6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</w:t>
      </w:r>
      <w:r w:rsidR="00DE3525" w:rsidRPr="00D15E39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 w:rsidR="003B255A" w:rsidRPr="00D15E39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proofErr w:type="spellStart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967633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0F5F60">
        <w:rPr>
          <w:rFonts w:ascii="Times New Roman" w:hAnsi="Times New Roman" w:cs="Times New Roman"/>
          <w:b w:val="0"/>
          <w:bCs/>
          <w:sz w:val="28"/>
          <w:szCs w:val="28"/>
        </w:rPr>
        <w:t>https://admpriozersk.ru/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Петровское сельское поселение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0F5F60" w:rsidRPr="002E2B3F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в два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691C3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70EFB" w:rsidRPr="00D70EFB">
        <w:rPr>
          <w:rFonts w:ascii="Times New Roman" w:hAnsi="Times New Roman" w:cs="Times New Roman"/>
          <w:b w:val="0"/>
          <w:bCs/>
          <w:sz w:val="28"/>
          <w:szCs w:val="28"/>
        </w:rPr>
        <w:t>от 18 декабря 2025 года № 390</w:t>
      </w:r>
      <w:r w:rsidR="00D70EF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0F5F6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F72A14" w:rsidRPr="00AD6506" w:rsidRDefault="00E75380" w:rsidP="0029701F">
      <w:pPr>
        <w:pStyle w:val="ConsPlusTitle"/>
        <w:ind w:firstLine="709"/>
        <w:jc w:val="both"/>
        <w:rPr>
          <w:bCs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D70EFB">
        <w:rPr>
          <w:rFonts w:ascii="Times New Roman" w:hAnsi="Times New Roman" w:cs="Times New Roman"/>
          <w:b w:val="0"/>
          <w:bCs/>
          <w:sz w:val="28"/>
          <w:szCs w:val="28"/>
        </w:rPr>
        <w:t>29.01.2026</w:t>
      </w:r>
      <w:r w:rsidR="0029701F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года.</w:t>
      </w: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0F5F60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9701F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1C33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21CE8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70EFB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media/uploads/userfiles/2025/12/19/&#1056;&#1072;&#1089;&#1087;&#1086;&#1088;&#1103;&#1078;&#1077;&#1085;&#1080;&#1077;__390_&#1086;&#1090;_18.12.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613F6-E4C5-47DB-9B1D-0CF0B0F0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4</cp:revision>
  <cp:lastPrinted>2020-10-06T09:34:00Z</cp:lastPrinted>
  <dcterms:created xsi:type="dcterms:W3CDTF">2025-12-19T08:36:00Z</dcterms:created>
  <dcterms:modified xsi:type="dcterms:W3CDTF">2025-12-19T08:38:00Z</dcterms:modified>
</cp:coreProperties>
</file>