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C7" w:rsidRDefault="00A73FC7">
      <w:pPr>
        <w:pStyle w:val="ConsPlusNormal"/>
        <w:jc w:val="right"/>
      </w:pPr>
      <w:bookmarkStart w:id="0" w:name="_GoBack"/>
      <w:bookmarkEnd w:id="0"/>
      <w:r>
        <w:t>распоряжением Губернатора</w:t>
      </w:r>
    </w:p>
    <w:p w:rsidR="00A73FC7" w:rsidRDefault="00A73FC7">
      <w:pPr>
        <w:pStyle w:val="ConsPlusNormal"/>
        <w:jc w:val="right"/>
      </w:pPr>
      <w:r>
        <w:t>Ленинградской области</w:t>
      </w:r>
    </w:p>
    <w:p w:rsidR="00A73FC7" w:rsidRDefault="00A73FC7">
      <w:pPr>
        <w:pStyle w:val="ConsPlusNormal"/>
        <w:jc w:val="right"/>
      </w:pPr>
      <w:r>
        <w:t>от 13.02.2013 N 106-рг</w:t>
      </w:r>
    </w:p>
    <w:p w:rsidR="00A73FC7" w:rsidRDefault="00A73FC7">
      <w:pPr>
        <w:pStyle w:val="ConsPlusNormal"/>
        <w:jc w:val="right"/>
      </w:pPr>
      <w:r>
        <w:t>(приложение 2)</w:t>
      </w:r>
    </w:p>
    <w:p w:rsidR="00A73FC7" w:rsidRDefault="00A73FC7">
      <w:pPr>
        <w:pStyle w:val="ConsPlusNormal"/>
        <w:ind w:firstLine="540"/>
        <w:jc w:val="both"/>
      </w:pPr>
    </w:p>
    <w:p w:rsidR="00A73FC7" w:rsidRDefault="00A73FC7">
      <w:pPr>
        <w:pStyle w:val="ConsPlusTitle"/>
        <w:jc w:val="center"/>
      </w:pPr>
      <w:bookmarkStart w:id="1" w:name="P184"/>
      <w:bookmarkEnd w:id="1"/>
      <w:r>
        <w:t>СОСТАВ</w:t>
      </w:r>
    </w:p>
    <w:p w:rsidR="00A73FC7" w:rsidRDefault="00A73FC7">
      <w:pPr>
        <w:pStyle w:val="ConsPlusTitle"/>
        <w:jc w:val="center"/>
      </w:pPr>
      <w:r>
        <w:t>ГРАДОСТРОИТЕЛЬНОГО СОВЕТА ЛЕНИНГРАДСКОЙ ОБЛАСТИ</w:t>
      </w:r>
    </w:p>
    <w:p w:rsidR="00A73FC7" w:rsidRDefault="00A73F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73F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FC7" w:rsidRDefault="00A73F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FC7" w:rsidRDefault="00A73F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3FC7" w:rsidRDefault="00A73F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3FC7" w:rsidRDefault="00A73F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Губернатора Ленинградской области</w:t>
            </w:r>
            <w:proofErr w:type="gramEnd"/>
          </w:p>
          <w:p w:rsidR="00A73FC7" w:rsidRDefault="00A73F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01.08.2023 </w:t>
            </w:r>
            <w:hyperlink r:id="rId5">
              <w:r>
                <w:rPr>
                  <w:color w:val="0000FF"/>
                </w:rPr>
                <w:t>N 574-рг</w:t>
              </w:r>
            </w:hyperlink>
            <w:r>
              <w:rPr>
                <w:color w:val="392C69"/>
              </w:rPr>
              <w:t xml:space="preserve">, от 24.10.2023 </w:t>
            </w:r>
            <w:hyperlink r:id="rId6">
              <w:r>
                <w:rPr>
                  <w:color w:val="0000FF"/>
                </w:rPr>
                <w:t>N 839-рг</w:t>
              </w:r>
            </w:hyperlink>
            <w:r>
              <w:rPr>
                <w:color w:val="392C69"/>
              </w:rPr>
              <w:t xml:space="preserve">, от 21.02.2024 </w:t>
            </w:r>
            <w:hyperlink r:id="rId7">
              <w:r>
                <w:rPr>
                  <w:color w:val="0000FF"/>
                </w:rPr>
                <w:t>N 112-рг</w:t>
              </w:r>
            </w:hyperlink>
            <w:r>
              <w:rPr>
                <w:color w:val="392C69"/>
              </w:rPr>
              <w:t>,</w:t>
            </w:r>
          </w:p>
          <w:p w:rsidR="00A73FC7" w:rsidRDefault="00A73F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26.04.2024 </w:t>
            </w:r>
            <w:hyperlink r:id="rId8">
              <w:r>
                <w:rPr>
                  <w:color w:val="0000FF"/>
                </w:rPr>
                <w:t>N 306-рг</w:t>
              </w:r>
            </w:hyperlink>
            <w:r>
              <w:rPr>
                <w:color w:val="392C69"/>
              </w:rPr>
              <w:t xml:space="preserve">, от 10.06.2024 </w:t>
            </w:r>
            <w:hyperlink r:id="rId9">
              <w:r>
                <w:rPr>
                  <w:color w:val="0000FF"/>
                </w:rPr>
                <w:t>N 406-рг</w:t>
              </w:r>
            </w:hyperlink>
            <w:r>
              <w:rPr>
                <w:color w:val="392C69"/>
              </w:rPr>
              <w:t xml:space="preserve">, от 06.08.2024 </w:t>
            </w:r>
            <w:hyperlink r:id="rId10">
              <w:r>
                <w:rPr>
                  <w:color w:val="0000FF"/>
                </w:rPr>
                <w:t>N 525-рг</w:t>
              </w:r>
            </w:hyperlink>
            <w:r>
              <w:rPr>
                <w:color w:val="392C69"/>
              </w:rPr>
              <w:t>,</w:t>
            </w:r>
          </w:p>
          <w:p w:rsidR="00A73FC7" w:rsidRDefault="00A73F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27.11.2024 </w:t>
            </w:r>
            <w:hyperlink r:id="rId11">
              <w:r>
                <w:rPr>
                  <w:color w:val="0000FF"/>
                </w:rPr>
                <w:t>N 831-рг</w:t>
              </w:r>
            </w:hyperlink>
            <w:r>
              <w:rPr>
                <w:color w:val="392C69"/>
              </w:rPr>
              <w:t xml:space="preserve">, от 18.03.2025 </w:t>
            </w:r>
            <w:hyperlink r:id="rId12">
              <w:r>
                <w:rPr>
                  <w:color w:val="0000FF"/>
                </w:rPr>
                <w:t>N 247-рг</w:t>
              </w:r>
            </w:hyperlink>
            <w:r>
              <w:rPr>
                <w:color w:val="392C69"/>
              </w:rPr>
              <w:t xml:space="preserve">, от 13.05.2025 </w:t>
            </w:r>
            <w:hyperlink r:id="rId13">
              <w:r>
                <w:rPr>
                  <w:color w:val="0000FF"/>
                </w:rPr>
                <w:t>N 440-рг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FC7" w:rsidRDefault="00A73FC7">
            <w:pPr>
              <w:pStyle w:val="ConsPlusNormal"/>
            </w:pPr>
          </w:p>
        </w:tc>
      </w:tr>
    </w:tbl>
    <w:p w:rsidR="00A73FC7" w:rsidRDefault="00A73FC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A73FC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ind w:firstLine="283"/>
              <w:jc w:val="both"/>
            </w:pPr>
            <w:r>
              <w:t>Председатель совета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Барановский</w:t>
            </w:r>
          </w:p>
          <w:p w:rsidR="00A73FC7" w:rsidRDefault="00A73FC7">
            <w:pPr>
              <w:pStyle w:val="ConsPlusNormal"/>
            </w:pPr>
            <w:r>
              <w:t>Евгений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заместитель Председателя Правительства Ленинградской области по строительству и жилищно-коммунальному хозяйству</w:t>
            </w:r>
          </w:p>
        </w:tc>
      </w:tr>
      <w:tr w:rsidR="00A73FC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ind w:firstLine="283"/>
              <w:jc w:val="both"/>
            </w:pPr>
            <w:r>
              <w:t>Заместители председателя совета: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Кулаков</w:t>
            </w:r>
          </w:p>
          <w:p w:rsidR="00A73FC7" w:rsidRDefault="00A73FC7">
            <w:pPr>
              <w:pStyle w:val="ConsPlusNormal"/>
            </w:pPr>
            <w:r>
              <w:t>Игорь Яковлевич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председатель комитета градостроительной политики Ленинградской области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Лутченко</w:t>
            </w:r>
          </w:p>
          <w:p w:rsidR="00A73FC7" w:rsidRDefault="00A73FC7">
            <w:pPr>
              <w:pStyle w:val="ConsPlusNormal"/>
            </w:pPr>
            <w:r>
              <w:t>Сергей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первый заместитель председателя комитета градостроительной политики Ленинградской области - главный архитектор Ленинградской области</w:t>
            </w:r>
          </w:p>
        </w:tc>
      </w:tr>
      <w:tr w:rsidR="00A73FC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ind w:firstLine="283"/>
              <w:jc w:val="both"/>
            </w:pPr>
            <w:r>
              <w:t>Члены совета: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Бобылев</w:t>
            </w:r>
          </w:p>
          <w:p w:rsidR="00A73FC7" w:rsidRDefault="00A73FC7">
            <w:pPr>
              <w:pStyle w:val="ConsPlusNormal"/>
            </w:pPr>
            <w:r>
              <w:t>Сергей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 xml:space="preserve">профессор Международной академии архитектуры, генеральный директор общества с ограниченной ответственностью "Архитектурная мастерская </w:t>
            </w:r>
            <w:proofErr w:type="spellStart"/>
            <w:r>
              <w:t>С.Ю.Бобылева</w:t>
            </w:r>
            <w:proofErr w:type="spellEnd"/>
            <w:r>
              <w:t>" (по согласованию)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Бойцов</w:t>
            </w:r>
          </w:p>
          <w:p w:rsidR="00A73FC7" w:rsidRDefault="00A73FC7">
            <w:pPr>
              <w:pStyle w:val="ConsPlusNormal"/>
            </w:pPr>
            <w:r>
              <w:t>Дмитрий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кандидат архитектуры, член Союза архитекторов России (по согласованию)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Борисова</w:t>
            </w:r>
          </w:p>
          <w:p w:rsidR="00A73FC7" w:rsidRDefault="00A73FC7">
            <w:pPr>
              <w:pStyle w:val="ConsPlusNormal"/>
            </w:pPr>
            <w:r>
              <w:t>Елена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заместитель председателя комитета градостроительной политики Ленинградской области - начальник отдела реализации документов территориального планирования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Варенов</w:t>
            </w:r>
          </w:p>
          <w:p w:rsidR="00A73FC7" w:rsidRDefault="00A73FC7">
            <w:pPr>
              <w:pStyle w:val="ConsPlusNormal"/>
            </w:pPr>
            <w:r>
              <w:t>Александр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 xml:space="preserve">заместитель председателя комитета по агропромышленному и </w:t>
            </w:r>
            <w:proofErr w:type="spellStart"/>
            <w:r>
              <w:t>рыбохозяйственному</w:t>
            </w:r>
            <w:proofErr w:type="spellEnd"/>
            <w:r>
              <w:t xml:space="preserve"> комплексу Ленинградской области - начальник департамента комплексного развития сельских территорий, пищевой, перерабатывающей промышленности и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Васильев</w:t>
            </w:r>
          </w:p>
          <w:p w:rsidR="00A73FC7" w:rsidRDefault="00A73FC7">
            <w:pPr>
              <w:pStyle w:val="ConsPlusNormal"/>
            </w:pPr>
            <w:r>
              <w:t>Юрий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президент Союза "Ленинградская областная торгово-промышленная палата" (по согласованию)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proofErr w:type="spellStart"/>
            <w:r>
              <w:t>Голумбевский</w:t>
            </w:r>
            <w:proofErr w:type="spellEnd"/>
          </w:p>
          <w:p w:rsidR="00A73FC7" w:rsidRDefault="00A73FC7">
            <w:pPr>
              <w:pStyle w:val="ConsPlusNormal"/>
            </w:pPr>
            <w:r>
              <w:t>Дмитрий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 xml:space="preserve">начальник отдела строительства и реконструкции Управления по развитию транспортной инфраструктуры и </w:t>
            </w:r>
            <w:r>
              <w:lastRenderedPageBreak/>
              <w:t>ИТС автономной некоммерческой организации "Дирекция по развитию транспортной системы Санкт-Петербурга и Ленинградской области" (по согласованию)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lastRenderedPageBreak/>
              <w:t>Григорьев</w:t>
            </w:r>
          </w:p>
          <w:p w:rsidR="00A73FC7" w:rsidRDefault="00A73FC7">
            <w:pPr>
              <w:pStyle w:val="ConsPlusNormal"/>
            </w:pPr>
            <w:r>
              <w:t>Владимир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президент Санкт-Петербургского Союза архитекторов (по согласованию)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Долгова</w:t>
            </w:r>
          </w:p>
          <w:p w:rsidR="00A73FC7" w:rsidRDefault="00A73FC7">
            <w:pPr>
              <w:pStyle w:val="ConsPlusNormal"/>
            </w:pPr>
            <w:r>
              <w:t>Ксения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консультант сектора правовой экспертизы в сфере имущественных и земельных отношений комитета правового обеспечения Ленинградской области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Жарков</w:t>
            </w:r>
          </w:p>
          <w:p w:rsidR="00A73FC7" w:rsidRDefault="00A73FC7">
            <w:pPr>
              <w:pStyle w:val="ConsPlusNormal"/>
            </w:pPr>
            <w:r>
              <w:t>Александр Вячеславович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председатель комитета по здравоохранению Ленинградской области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Зуев</w:t>
            </w:r>
          </w:p>
          <w:p w:rsidR="00A73FC7" w:rsidRDefault="00A73FC7">
            <w:pPr>
              <w:pStyle w:val="ConsPlusNormal"/>
            </w:pPr>
            <w:r>
              <w:t>Евгений Дмитриевич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руководитель государственного казенного учреждения "Градостроительное развитие территорий Ленинградской области" (по согласованию)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proofErr w:type="spellStart"/>
            <w:r>
              <w:t>Коок</w:t>
            </w:r>
            <w:proofErr w:type="spellEnd"/>
          </w:p>
          <w:p w:rsidR="00A73FC7" w:rsidRDefault="00A73FC7">
            <w:pPr>
              <w:pStyle w:val="ConsPlusNormal"/>
            </w:pPr>
            <w:r>
              <w:t>Марина 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</w:t>
            </w:r>
            <w:proofErr w:type="spellStart"/>
            <w:r>
              <w:t>МастерПлан</w:t>
            </w:r>
            <w:proofErr w:type="spellEnd"/>
            <w:r>
              <w:t>" (по согласованию)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proofErr w:type="spellStart"/>
            <w:r>
              <w:t>Кутева</w:t>
            </w:r>
            <w:proofErr w:type="spellEnd"/>
          </w:p>
          <w:p w:rsidR="00A73FC7" w:rsidRDefault="00A73FC7">
            <w:pPr>
              <w:pStyle w:val="ConsPlusNormal"/>
            </w:pPr>
            <w:r>
              <w:t>Екатерина Алексеевна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"ЦДС-Проект" (по согласованию)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Лапкина</w:t>
            </w:r>
          </w:p>
          <w:p w:rsidR="00A73FC7" w:rsidRDefault="00A73FC7">
            <w:pPr>
              <w:pStyle w:val="ConsPlusNormal"/>
            </w:pPr>
            <w:r>
              <w:t>Анна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заместитель начальника отдела городских технологий и исследований автономной некоммерческой организации "Центр компетенций Ленинградской области" (по согласованию)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Лявданский</w:t>
            </w:r>
          </w:p>
          <w:p w:rsidR="00A73FC7" w:rsidRDefault="00A73FC7">
            <w:pPr>
              <w:pStyle w:val="ConsPlusNormal"/>
            </w:pPr>
            <w:r>
              <w:t>Владлен Эдуардович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вице-президент Союза архитекторов России, вице-президент Санкт-Петербургского Союза архитекторов (по согласованию)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Максимова</w:t>
            </w:r>
          </w:p>
          <w:p w:rsidR="00A73FC7" w:rsidRDefault="00A73FC7">
            <w:pPr>
              <w:pStyle w:val="ConsPlusNormal"/>
            </w:pPr>
            <w:r>
              <w:t>Ирина Борисовна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начальник сектора реализации крупных инвестиционных жилищных проектов комитета по строительству Ленинградской области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Мамошин</w:t>
            </w:r>
          </w:p>
          <w:p w:rsidR="00A73FC7" w:rsidRDefault="00A73FC7">
            <w:pPr>
              <w:pStyle w:val="ConsPlusNormal"/>
            </w:pPr>
            <w:r>
              <w:t>Михаил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заслуженный архитектор Российской Федерации, вице-президент Санкт-Петербургского Союза архитекторов, генеральный директор общества с ограниченной ответственностью "Архитектурная мастерская Мамошина" (по согласованию)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Матвеев</w:t>
            </w:r>
          </w:p>
          <w:p w:rsidR="00A73FC7" w:rsidRDefault="00A73FC7">
            <w:pPr>
              <w:pStyle w:val="ConsPlusNormal"/>
            </w:pPr>
            <w:r>
              <w:t>Игорь Дмитриевич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"Матвеев и</w:t>
            </w:r>
            <w:proofErr w:type="gramStart"/>
            <w:r>
              <w:t xml:space="preserve"> К</w:t>
            </w:r>
            <w:proofErr w:type="gramEnd"/>
            <w:r>
              <w:t>" (по согласованию)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Митягин</w:t>
            </w:r>
          </w:p>
          <w:p w:rsidR="00A73FC7" w:rsidRDefault="00A73FC7">
            <w:pPr>
              <w:pStyle w:val="ConsPlusNormal"/>
            </w:pPr>
            <w:r>
              <w:t>Сергей Дмитриевич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профессор, доктор архитектуры, заслуженный архитектор Российской Федерации, генеральный директор общества с ограниченной ответственностью "Научно-исследовательский институт перспективного градостроительства" (по согласованию)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proofErr w:type="spellStart"/>
            <w:r>
              <w:t>Перькова</w:t>
            </w:r>
            <w:proofErr w:type="spellEnd"/>
          </w:p>
          <w:p w:rsidR="00A73FC7" w:rsidRDefault="00A73FC7">
            <w:pPr>
              <w:pStyle w:val="ConsPlusNormal"/>
            </w:pPr>
            <w:r>
              <w:t>Маргарита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доктор архитектуры, член Союза архитекторов России (по согласованию)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Платонов</w:t>
            </w:r>
          </w:p>
          <w:p w:rsidR="00A73FC7" w:rsidRDefault="00A73FC7">
            <w:pPr>
              <w:pStyle w:val="ConsPlusNormal"/>
            </w:pPr>
            <w:r>
              <w:lastRenderedPageBreak/>
              <w:t>Сергей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 xml:space="preserve">заместитель начальника Главного управления МЧС </w:t>
            </w:r>
            <w:r>
              <w:lastRenderedPageBreak/>
              <w:t>России по Ленинградской области - начальник управления надзорной деятельности и профилактической работы (по согласованию)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lastRenderedPageBreak/>
              <w:t>Реброва</w:t>
            </w:r>
          </w:p>
          <w:p w:rsidR="00A73FC7" w:rsidRDefault="00A73FC7">
            <w:pPr>
              <w:pStyle w:val="ConsPlusNormal"/>
            </w:pPr>
            <w:r>
              <w:t>Вероника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председатель комитета общего и профессионального образования Ленинградской области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Рылеев</w:t>
            </w:r>
          </w:p>
          <w:p w:rsidR="00A73FC7" w:rsidRDefault="00A73FC7">
            <w:pPr>
              <w:pStyle w:val="ConsPlusNormal"/>
            </w:pPr>
            <w:r>
              <w:t>Алексей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заместитель Генерального директора - начальник Управления по развитию транспортной инфраструктуры и ИТС автономной некоммерческой организации "Дирекция по развитию транспортной системы Санкт-Петербурга и Ленинградской области" (по согласованию)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Семенов</w:t>
            </w:r>
          </w:p>
          <w:p w:rsidR="00A73FC7" w:rsidRDefault="00A73FC7">
            <w:pPr>
              <w:pStyle w:val="ConsPlusNormal"/>
            </w:pPr>
            <w:r>
              <w:t>Андрей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</w:t>
            </w:r>
            <w:proofErr w:type="spellStart"/>
            <w:r>
              <w:t>Градстрой</w:t>
            </w:r>
            <w:proofErr w:type="spellEnd"/>
            <w:r>
              <w:t>-Проект" (по согласованию)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Тимченко</w:t>
            </w:r>
          </w:p>
          <w:p w:rsidR="00A73FC7" w:rsidRDefault="00A73FC7">
            <w:pPr>
              <w:pStyle w:val="ConsPlusNormal"/>
            </w:pPr>
            <w:r>
              <w:t>Александр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"Тальвег" (по согласованию)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proofErr w:type="spellStart"/>
            <w:r>
              <w:t>Тоноян</w:t>
            </w:r>
            <w:proofErr w:type="spellEnd"/>
          </w:p>
          <w:p w:rsidR="00A73FC7" w:rsidRDefault="00A73FC7">
            <w:pPr>
              <w:pStyle w:val="ConsPlusNormal"/>
            </w:pPr>
            <w:proofErr w:type="spellStart"/>
            <w:r>
              <w:t>Маринэ</w:t>
            </w:r>
            <w:proofErr w:type="spellEnd"/>
            <w:r>
              <w:t xml:space="preserve"> </w:t>
            </w:r>
            <w:proofErr w:type="spellStart"/>
            <w:r>
              <w:t>Радиковна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председатель Ленинградского областного комитета по управлению государственным имуществом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Филимонов</w:t>
            </w:r>
          </w:p>
          <w:p w:rsidR="00A73FC7" w:rsidRDefault="00A73FC7">
            <w:pPr>
              <w:pStyle w:val="ConsPlusNormal"/>
            </w:pPr>
            <w:r>
              <w:t>Илья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член Союза архитекторов России, член правления Санкт-Петербургского Союза архитекторов (по согласованию)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proofErr w:type="spellStart"/>
            <w:r>
              <w:t>Цыцин</w:t>
            </w:r>
            <w:proofErr w:type="spellEnd"/>
          </w:p>
          <w:p w:rsidR="00A73FC7" w:rsidRDefault="00A73FC7">
            <w:pPr>
              <w:pStyle w:val="ConsPlusNormal"/>
            </w:pPr>
            <w:r>
              <w:t>Сергей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член Санкт-Петербургского Союза архитекторов (по согласованию)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proofErr w:type="spellStart"/>
            <w:r>
              <w:t>Шевырталова</w:t>
            </w:r>
            <w:proofErr w:type="spellEnd"/>
          </w:p>
          <w:p w:rsidR="00A73FC7" w:rsidRDefault="00A73FC7">
            <w:pPr>
              <w:pStyle w:val="ConsPlusNormal"/>
            </w:pPr>
            <w:r>
              <w:t>Елена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председатель комитета архитектуры и градостроительства администрации муниципального образования "</w:t>
            </w:r>
            <w:proofErr w:type="spellStart"/>
            <w:r>
              <w:t>Кингисеппский</w:t>
            </w:r>
            <w:proofErr w:type="spellEnd"/>
            <w:r>
              <w:t xml:space="preserve"> муниципальный район" Ленинградской области, главный архитектор района (по согласованию)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Юсупов</w:t>
            </w:r>
          </w:p>
          <w:p w:rsidR="00A73FC7" w:rsidRDefault="00A73FC7">
            <w:pPr>
              <w:pStyle w:val="ConsPlusNormal"/>
            </w:pPr>
            <w:r>
              <w:t xml:space="preserve">Руслан </w:t>
            </w:r>
            <w:proofErr w:type="spellStart"/>
            <w:r>
              <w:t>Дамирович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президент Союза строительных организаций Ленинградской области (по согласованию)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Янковская</w:t>
            </w:r>
          </w:p>
          <w:p w:rsidR="00A73FC7" w:rsidRDefault="00A73FC7">
            <w:pPr>
              <w:pStyle w:val="ConsPlusNormal"/>
            </w:pPr>
            <w:r>
              <w:t>Юлия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заведующая кафедрой градостроительства Федерального государственного бюджетного образовательного учреждения высшего образования "Санкт-Петербургский государственный архитектурно-строительный университет", доктор архитектуры, профессор (по согласованию)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Опарин</w:t>
            </w:r>
          </w:p>
          <w:p w:rsidR="00A73FC7" w:rsidRDefault="00A73FC7">
            <w:pPr>
              <w:pStyle w:val="ConsPlusNormal"/>
            </w:pPr>
            <w:r>
              <w:t>Федор Андреевич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старший преподаватель федерального государственного бюджетного образовательного учреждения высшего образования "Санкт-Петербургская академия художеств имени Ильи Репина" (по согласованию)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Иванов</w:t>
            </w:r>
          </w:p>
          <w:p w:rsidR="00A73FC7" w:rsidRDefault="00A73FC7">
            <w:pPr>
              <w:pStyle w:val="ConsPlusNormal"/>
            </w:pPr>
            <w:r>
              <w:t>Леонид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первый заместитель председателя комитета правопорядка и безопасности Ленинградской области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Никитенко</w:t>
            </w:r>
          </w:p>
          <w:p w:rsidR="00A73FC7" w:rsidRDefault="00A73FC7">
            <w:pPr>
              <w:pStyle w:val="ConsPlusNormal"/>
            </w:pPr>
            <w:r>
              <w:t>Егор Федорович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первый заместитель председателя комитета по топливно-энергетическому комплексу Ленинградской области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Стулов</w:t>
            </w:r>
          </w:p>
          <w:p w:rsidR="00A73FC7" w:rsidRDefault="00A73FC7">
            <w:pPr>
              <w:pStyle w:val="ConsPlusNormal"/>
            </w:pPr>
            <w:r>
              <w:lastRenderedPageBreak/>
              <w:t>Федор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 xml:space="preserve">председатель комитета по природным ресурсам </w:t>
            </w:r>
            <w:r>
              <w:lastRenderedPageBreak/>
              <w:t>Ленинградской области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lastRenderedPageBreak/>
              <w:t>Солдатенков</w:t>
            </w:r>
          </w:p>
          <w:p w:rsidR="00A73FC7" w:rsidRDefault="00A73FC7">
            <w:pPr>
              <w:pStyle w:val="ConsPlusNormal"/>
            </w:pPr>
            <w:r>
              <w:t>Ярослав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доцент кафедры градостроительства Санкт-Петербургского государственного архитектурно-строительного университета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Спирин</w:t>
            </w:r>
          </w:p>
          <w:p w:rsidR="00A73FC7" w:rsidRDefault="00A73FC7">
            <w:pPr>
              <w:pStyle w:val="ConsPlusNormal"/>
            </w:pPr>
            <w:r>
              <w:t>Павел Павлович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академик Российской академии архитектуры и строительных наук, член Союза архитекторов России, член комиссии Государственного Совета Российской Федерации по направлениям "Строительство, жилищно-коммунальное хозяйство, городская среда" и "Малое и среднее предпринимательство"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proofErr w:type="spellStart"/>
            <w:r>
              <w:t>Мучанко</w:t>
            </w:r>
            <w:proofErr w:type="spellEnd"/>
          </w:p>
          <w:p w:rsidR="00A73FC7" w:rsidRDefault="00A73FC7">
            <w:pPr>
              <w:pStyle w:val="ConsPlusNormal"/>
            </w:pPr>
            <w:r>
              <w:t>Алина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начальник отдела архитектуры, градостроительства и землепользования муниципального образования Аннинское городское поселение Ломоносовского муниципального района Ленинградской области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Кораблев</w:t>
            </w:r>
          </w:p>
          <w:p w:rsidR="00A73FC7" w:rsidRDefault="00A73FC7">
            <w:pPr>
              <w:pStyle w:val="ConsPlusNormal"/>
            </w:pPr>
            <w:r>
              <w:t>Андрей Евгеньевич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 xml:space="preserve">руководитель архитектурного бюро "TOBE </w:t>
            </w:r>
            <w:proofErr w:type="spellStart"/>
            <w:r>
              <w:t>architects</w:t>
            </w:r>
            <w:proofErr w:type="spellEnd"/>
            <w:r>
              <w:t>", член Союза архитекторов России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proofErr w:type="spellStart"/>
            <w:r>
              <w:t>Светник</w:t>
            </w:r>
            <w:proofErr w:type="spellEnd"/>
          </w:p>
          <w:p w:rsidR="00A73FC7" w:rsidRDefault="00A73FC7">
            <w:pPr>
              <w:pStyle w:val="ConsPlusNormal"/>
            </w:pPr>
            <w:r>
              <w:t>Григорий Игоревич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заместитель председателя комитета по архитектуре и градостроительству администрации муниципального образования "Выборгский район" Ленинградской области, главный архитектор муниципального образования "Выборгский район" Ленинградской области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Комаров</w:t>
            </w:r>
          </w:p>
          <w:p w:rsidR="00A73FC7" w:rsidRDefault="00A73FC7">
            <w:pPr>
              <w:pStyle w:val="ConsPlusNormal"/>
            </w:pPr>
            <w:r>
              <w:t>Вячеслав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председатель комитета по физической культуре и спорту Ленинградской области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Нужный</w:t>
            </w:r>
          </w:p>
          <w:p w:rsidR="00A73FC7" w:rsidRDefault="00A73FC7">
            <w:pPr>
              <w:pStyle w:val="ConsPlusNormal"/>
            </w:pPr>
            <w:r>
              <w:t>Александр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заместитель председателя комитета по дорожному хозяйству Ленинградской области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Черкасов</w:t>
            </w:r>
          </w:p>
          <w:p w:rsidR="00A73FC7" w:rsidRDefault="00A73FC7">
            <w:pPr>
              <w:pStyle w:val="ConsPlusNormal"/>
            </w:pPr>
            <w:r>
              <w:t>Алексей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консультант отдела развития транспорта и транспортной инфраструктуры комитета Ленинградской области по транспорту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Волкова</w:t>
            </w:r>
          </w:p>
          <w:p w:rsidR="00A73FC7" w:rsidRDefault="00A73FC7">
            <w:pPr>
              <w:pStyle w:val="ConsPlusNormal"/>
            </w:pPr>
            <w:r>
              <w:t>Светлана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начальник отдела по осуществлению полномочий Российской Федерации в сфере объектов культурного наследия комитета по сохранению культурного наследия Ленинградской области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proofErr w:type="spellStart"/>
            <w:r>
              <w:t>Кайянен</w:t>
            </w:r>
            <w:proofErr w:type="spellEnd"/>
          </w:p>
          <w:p w:rsidR="00A73FC7" w:rsidRDefault="00A73FC7">
            <w:pPr>
              <w:pStyle w:val="ConsPlusNormal"/>
            </w:pPr>
            <w:r>
              <w:t>Екатерина Евгеньевна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первый заместитель председателя комитета по жилищно-коммунальному хозяйству Ленинградской области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Коган</w:t>
            </w:r>
          </w:p>
          <w:p w:rsidR="00A73FC7" w:rsidRDefault="00A73FC7">
            <w:pPr>
              <w:pStyle w:val="ConsPlusNormal"/>
            </w:pPr>
            <w:r>
              <w:t>Валентин Ефимович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член Санкт-Петербургского Союза Архитекторов, профессор Международной Академии Архитектуры (МААМ), преподаватель архитектурного факультета СПБГАСУ (по согласованию)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Косарев</w:t>
            </w:r>
          </w:p>
          <w:p w:rsidR="00A73FC7" w:rsidRDefault="00A73FC7">
            <w:pPr>
              <w:pStyle w:val="ConsPlusNormal"/>
            </w:pPr>
            <w:r>
              <w:t>Алексей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начальник департамента государственных программ, социально-экономического развития, макроэкономического анализа и прогноза комитета экономического развития и инвестиционной деятельности Ленинградской области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lastRenderedPageBreak/>
              <w:t>Нецветаева</w:t>
            </w:r>
          </w:p>
          <w:p w:rsidR="00A73FC7" w:rsidRDefault="00A73FC7">
            <w:pPr>
              <w:pStyle w:val="ConsPlusNormal"/>
            </w:pPr>
            <w:r>
              <w:t>Ольга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начальник отдела территориального планирования и градостроительного зонирования комитета градостроительной политики Ленинградской области</w:t>
            </w:r>
          </w:p>
        </w:tc>
      </w:tr>
      <w:tr w:rsidR="00A73FC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ind w:firstLine="283"/>
              <w:jc w:val="both"/>
            </w:pPr>
            <w:r>
              <w:t>Ответственный секретарь совета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Будтова</w:t>
            </w:r>
          </w:p>
          <w:p w:rsidR="00A73FC7" w:rsidRDefault="00A73FC7">
            <w:pPr>
              <w:pStyle w:val="ConsPlusNormal"/>
            </w:pPr>
            <w:r>
              <w:t>Анастасия Романовна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эксперт сектора архитектурной деятельности комитета градостроительной политики Ленинградской области</w:t>
            </w:r>
          </w:p>
        </w:tc>
      </w:tr>
      <w:tr w:rsidR="00A73FC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ind w:firstLine="283"/>
              <w:jc w:val="both"/>
            </w:pPr>
            <w:r>
              <w:t>Технический секретарь совета</w:t>
            </w:r>
          </w:p>
        </w:tc>
      </w:tr>
      <w:tr w:rsidR="00A73FC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</w:pPr>
            <w:r>
              <w:t>Иванова</w:t>
            </w:r>
          </w:p>
          <w:p w:rsidR="00A73FC7" w:rsidRDefault="00A73FC7">
            <w:pPr>
              <w:pStyle w:val="ConsPlusNormal"/>
            </w:pPr>
            <w:r>
              <w:t>Екатерина Андреевна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73FC7" w:rsidRDefault="00A73FC7">
            <w:pPr>
              <w:pStyle w:val="ConsPlusNormal"/>
              <w:jc w:val="both"/>
            </w:pPr>
            <w:r>
              <w:t>эксперт сектора архитектурной деятельности комитета градостроительной политики Ленинградской области</w:t>
            </w:r>
          </w:p>
        </w:tc>
      </w:tr>
    </w:tbl>
    <w:p w:rsidR="00A73FC7" w:rsidRDefault="00A73FC7">
      <w:pPr>
        <w:pStyle w:val="ConsPlusNormal"/>
      </w:pPr>
    </w:p>
    <w:p w:rsidR="00A73FC7" w:rsidRDefault="00A73FC7">
      <w:pPr>
        <w:pStyle w:val="ConsPlusNormal"/>
      </w:pPr>
    </w:p>
    <w:p w:rsidR="00A73FC7" w:rsidRDefault="00A73F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1298" w:rsidRDefault="00871298"/>
    <w:sectPr w:rsidR="00871298" w:rsidSect="00EB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C7"/>
    <w:rsid w:val="00871298"/>
    <w:rsid w:val="00A73FC7"/>
    <w:rsid w:val="00C53733"/>
    <w:rsid w:val="00CC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F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3F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3F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F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3F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3F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1141&amp;dst=100004" TargetMode="External"/><Relationship Id="rId13" Type="http://schemas.openxmlformats.org/officeDocument/2006/relationships/hyperlink" Target="https://login.consultant.ru/link/?req=doc&amp;base=SPB&amp;n=311278&amp;dst=1000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91140&amp;dst=100004" TargetMode="External"/><Relationship Id="rId12" Type="http://schemas.openxmlformats.org/officeDocument/2006/relationships/hyperlink" Target="https://login.consultant.ru/link/?req=doc&amp;base=SPB&amp;n=308294&amp;dst=1000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82745&amp;dst=100004" TargetMode="External"/><Relationship Id="rId11" Type="http://schemas.openxmlformats.org/officeDocument/2006/relationships/hyperlink" Target="https://login.consultant.ru/link/?req=doc&amp;base=SPB&amp;n=302164&amp;dst=100004" TargetMode="External"/><Relationship Id="rId5" Type="http://schemas.openxmlformats.org/officeDocument/2006/relationships/hyperlink" Target="https://login.consultant.ru/link/?req=doc&amp;base=SPB&amp;n=282744&amp;dst=10000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302163&amp;dst=10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96642&amp;dst=1000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Сергеевич Бровкин</dc:creator>
  <cp:lastModifiedBy>Роман Сергеевич Бровкин</cp:lastModifiedBy>
  <cp:revision>1</cp:revision>
  <dcterms:created xsi:type="dcterms:W3CDTF">2025-07-18T07:21:00Z</dcterms:created>
  <dcterms:modified xsi:type="dcterms:W3CDTF">2025-07-18T07:23:00Z</dcterms:modified>
</cp:coreProperties>
</file>