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0"/>
        <w:tblW w:w="4217" w:type="dxa"/>
        <w:tblInd w:w="10031" w:type="dxa"/>
        <w:tblLook w:val="04A0" w:firstRow="1" w:lastRow="0" w:firstColumn="1" w:lastColumn="0" w:noHBand="0" w:noVBand="1"/>
      </w:tblPr>
      <w:tblGrid>
        <w:gridCol w:w="4217"/>
      </w:tblGrid>
      <w:tr w:rsidR="00091AE6" w:rsidRPr="00CA2B90" w14:paraId="21016331" w14:textId="77777777">
        <w:tc>
          <w:tcPr>
            <w:tcW w:w="42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A8F2A37" w14:textId="77777777" w:rsidR="00091AE6" w:rsidRPr="00CA2B90" w:rsidRDefault="00A50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90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14:paraId="41536D87" w14:textId="77777777" w:rsidR="00091AE6" w:rsidRPr="00CA2B90" w:rsidRDefault="00A50A53">
            <w:pPr>
              <w:rPr>
                <w:rFonts w:ascii="Times New Roman" w:hAnsi="Times New Roman"/>
                <w:sz w:val="28"/>
                <w:szCs w:val="28"/>
              </w:rPr>
            </w:pPr>
            <w:r w:rsidRPr="00CA2B90">
              <w:rPr>
                <w:rFonts w:ascii="Times New Roman" w:hAnsi="Times New Roman"/>
                <w:sz w:val="28"/>
                <w:szCs w:val="28"/>
              </w:rPr>
              <w:t>постановлением Правительства</w:t>
            </w:r>
          </w:p>
          <w:p w14:paraId="389D9CF3" w14:textId="77777777" w:rsidR="00091AE6" w:rsidRDefault="00A50A53">
            <w:pPr>
              <w:rPr>
                <w:rFonts w:ascii="Times New Roman" w:hAnsi="Times New Roman"/>
                <w:sz w:val="28"/>
                <w:szCs w:val="28"/>
              </w:rPr>
            </w:pPr>
            <w:r w:rsidRPr="00CA2B90">
              <w:rPr>
                <w:rFonts w:ascii="Times New Roman" w:hAnsi="Times New Roman"/>
                <w:sz w:val="28"/>
                <w:szCs w:val="28"/>
              </w:rPr>
              <w:t>Ленинградской области</w:t>
            </w:r>
          </w:p>
          <w:p w14:paraId="119AE601" w14:textId="6DFCA3FC" w:rsidR="00091AE6" w:rsidRPr="00903079" w:rsidRDefault="0090307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 мая 2025 года № 454</w:t>
            </w:r>
          </w:p>
          <w:p w14:paraId="7E767207" w14:textId="77777777" w:rsidR="00091AE6" w:rsidRPr="00CA2B90" w:rsidRDefault="00A50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90">
              <w:rPr>
                <w:rFonts w:ascii="Times New Roman" w:hAnsi="Times New Roman"/>
                <w:sz w:val="28"/>
                <w:szCs w:val="28"/>
              </w:rPr>
              <w:t>(приложение)</w:t>
            </w:r>
          </w:p>
        </w:tc>
      </w:tr>
    </w:tbl>
    <w:p w14:paraId="4D4710F6" w14:textId="77777777" w:rsidR="00091AE6" w:rsidRPr="00CA2B90" w:rsidRDefault="00091A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A62961E" w14:textId="77777777" w:rsidR="00091AE6" w:rsidRPr="00CA2B90" w:rsidRDefault="00091A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325D430" w14:textId="77777777" w:rsidR="00091AE6" w:rsidRPr="00CA2B90" w:rsidRDefault="00091A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D4A26BC" w14:textId="77777777" w:rsidR="00091AE6" w:rsidRPr="00CA2B90" w:rsidRDefault="00091A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0BC9FFC" w14:textId="77777777" w:rsidR="00091AE6" w:rsidRPr="00CA2B90" w:rsidRDefault="00091A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526E67" w14:textId="77777777" w:rsidR="00091AE6" w:rsidRPr="00CA2B90" w:rsidRDefault="00091A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8620F9A" w14:textId="77777777" w:rsidR="00091AE6" w:rsidRPr="00CA2B90" w:rsidRDefault="00091A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FD6AE7" w14:textId="77777777" w:rsidR="00091AE6" w:rsidRPr="00CA2B90" w:rsidRDefault="00A50A53">
      <w:pPr>
        <w:pStyle w:val="141"/>
        <w:spacing w:line="240" w:lineRule="auto"/>
        <w:rPr>
          <w:szCs w:val="28"/>
        </w:rPr>
      </w:pPr>
      <w:r w:rsidRPr="00CA2B90">
        <w:rPr>
          <w:szCs w:val="28"/>
        </w:rPr>
        <w:t xml:space="preserve">схема </w:t>
      </w:r>
    </w:p>
    <w:p w14:paraId="58FADF3B" w14:textId="77777777" w:rsidR="00091AE6" w:rsidRPr="00CA2B90" w:rsidRDefault="00A50A53">
      <w:pPr>
        <w:pStyle w:val="141"/>
        <w:spacing w:line="240" w:lineRule="auto"/>
        <w:rPr>
          <w:szCs w:val="28"/>
        </w:rPr>
      </w:pPr>
      <w:r w:rsidRPr="00CA2B90">
        <w:rPr>
          <w:caps w:val="0"/>
          <w:szCs w:val="28"/>
        </w:rPr>
        <w:t xml:space="preserve">территориального планирования Ленинградской области </w:t>
      </w:r>
      <w:r w:rsidRPr="00CA2B90">
        <w:rPr>
          <w:caps w:val="0"/>
          <w:szCs w:val="28"/>
        </w:rPr>
        <w:br/>
        <w:t xml:space="preserve">в области государственного управления, образования, здравоохранения, </w:t>
      </w:r>
      <w:r w:rsidRPr="00CA2B90">
        <w:rPr>
          <w:caps w:val="0"/>
          <w:szCs w:val="28"/>
        </w:rPr>
        <w:br/>
        <w:t xml:space="preserve">социального обслуживания, культуры, физической культуры и спорта, туризма, </w:t>
      </w:r>
      <w:r w:rsidRPr="00CA2B90">
        <w:rPr>
          <w:caps w:val="0"/>
          <w:szCs w:val="28"/>
        </w:rPr>
        <w:br/>
        <w:t>молодежной политики, межнациональных отношений</w:t>
      </w:r>
    </w:p>
    <w:p w14:paraId="2B52C6EE" w14:textId="77777777" w:rsidR="00091AE6" w:rsidRPr="00CA2B90" w:rsidRDefault="00A50A53">
      <w:pPr>
        <w:rPr>
          <w:sz w:val="28"/>
          <w:szCs w:val="28"/>
        </w:rPr>
        <w:sectPr w:rsidR="00091AE6" w:rsidRPr="00CA2B90">
          <w:headerReference w:type="default" r:id="rId8"/>
          <w:pgSz w:w="16838" w:h="11906" w:orient="landscape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CA2B90">
        <w:rPr>
          <w:sz w:val="28"/>
          <w:szCs w:val="28"/>
        </w:rPr>
        <w:br w:type="page" w:clear="all"/>
      </w:r>
    </w:p>
    <w:p w14:paraId="21A672E7" w14:textId="77777777" w:rsidR="00091AE6" w:rsidRPr="00CA2B90" w:rsidRDefault="00091AE6">
      <w:pP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992C49D" w14:textId="77777777" w:rsidR="00091AE6" w:rsidRPr="00CA2B90" w:rsidRDefault="00091AE6">
      <w:pPr>
        <w:pStyle w:val="141"/>
        <w:spacing w:line="240" w:lineRule="auto"/>
        <w:rPr>
          <w:szCs w:val="28"/>
        </w:rPr>
      </w:pPr>
    </w:p>
    <w:p w14:paraId="5E8D7374" w14:textId="77777777" w:rsidR="00091AE6" w:rsidRPr="00CA2B90" w:rsidRDefault="00091AE6">
      <w:pPr>
        <w:pStyle w:val="141"/>
        <w:spacing w:line="240" w:lineRule="auto"/>
        <w:rPr>
          <w:szCs w:val="28"/>
        </w:rPr>
      </w:pPr>
    </w:p>
    <w:p w14:paraId="739320B9" w14:textId="77777777" w:rsidR="00091AE6" w:rsidRPr="00CA2B90" w:rsidRDefault="00091AE6">
      <w:pPr>
        <w:pStyle w:val="141"/>
        <w:spacing w:line="240" w:lineRule="auto"/>
        <w:rPr>
          <w:szCs w:val="28"/>
        </w:rPr>
      </w:pPr>
    </w:p>
    <w:p w14:paraId="6E5B5583" w14:textId="77777777" w:rsidR="00091AE6" w:rsidRPr="00CA2B90" w:rsidRDefault="00091AE6">
      <w:pPr>
        <w:pStyle w:val="141"/>
        <w:spacing w:line="240" w:lineRule="auto"/>
        <w:rPr>
          <w:szCs w:val="28"/>
        </w:rPr>
      </w:pPr>
    </w:p>
    <w:p w14:paraId="40EC699E" w14:textId="77777777" w:rsidR="00091AE6" w:rsidRPr="00CA2B90" w:rsidRDefault="00091AE6">
      <w:pPr>
        <w:pStyle w:val="141"/>
        <w:spacing w:line="240" w:lineRule="auto"/>
        <w:rPr>
          <w:szCs w:val="28"/>
        </w:rPr>
      </w:pPr>
    </w:p>
    <w:p w14:paraId="489CA2F2" w14:textId="77777777" w:rsidR="00091AE6" w:rsidRPr="00CA2B90" w:rsidRDefault="00091AE6">
      <w:pPr>
        <w:pStyle w:val="141"/>
        <w:spacing w:line="240" w:lineRule="auto"/>
        <w:rPr>
          <w:szCs w:val="28"/>
        </w:rPr>
      </w:pPr>
    </w:p>
    <w:p w14:paraId="3C2401DE" w14:textId="77777777" w:rsidR="00091AE6" w:rsidRPr="00CA2B90" w:rsidRDefault="00091AE6">
      <w:pPr>
        <w:pStyle w:val="141"/>
        <w:spacing w:line="240" w:lineRule="auto"/>
        <w:rPr>
          <w:szCs w:val="28"/>
        </w:rPr>
      </w:pPr>
    </w:p>
    <w:p w14:paraId="4C688753" w14:textId="77777777" w:rsidR="00091AE6" w:rsidRPr="00CA2B90" w:rsidRDefault="00091AE6">
      <w:pPr>
        <w:pStyle w:val="141"/>
        <w:spacing w:line="240" w:lineRule="auto"/>
        <w:rPr>
          <w:szCs w:val="28"/>
        </w:rPr>
      </w:pPr>
    </w:p>
    <w:p w14:paraId="611C67A6" w14:textId="77777777" w:rsidR="00091AE6" w:rsidRPr="00CA2B90" w:rsidRDefault="00091AE6">
      <w:pPr>
        <w:pStyle w:val="141"/>
        <w:spacing w:line="240" w:lineRule="auto"/>
        <w:rPr>
          <w:szCs w:val="28"/>
        </w:rPr>
      </w:pPr>
    </w:p>
    <w:p w14:paraId="19C125BF" w14:textId="77777777" w:rsidR="00091AE6" w:rsidRPr="00CA2B90" w:rsidRDefault="00091AE6">
      <w:pPr>
        <w:pStyle w:val="141"/>
        <w:spacing w:line="240" w:lineRule="auto"/>
        <w:rPr>
          <w:szCs w:val="28"/>
        </w:rPr>
      </w:pPr>
    </w:p>
    <w:p w14:paraId="21D1CD15" w14:textId="77777777" w:rsidR="00091AE6" w:rsidRPr="00CA2B90" w:rsidRDefault="00091AE6">
      <w:pPr>
        <w:pStyle w:val="141"/>
        <w:spacing w:line="240" w:lineRule="auto"/>
        <w:jc w:val="left"/>
        <w:rPr>
          <w:szCs w:val="28"/>
        </w:rPr>
      </w:pPr>
    </w:p>
    <w:p w14:paraId="08B5570E" w14:textId="77777777" w:rsidR="00091AE6" w:rsidRPr="00CA2B90" w:rsidRDefault="00A50A53">
      <w:pPr>
        <w:pStyle w:val="141"/>
        <w:spacing w:line="240" w:lineRule="auto"/>
        <w:rPr>
          <w:szCs w:val="28"/>
        </w:rPr>
      </w:pPr>
      <w:r w:rsidRPr="00CA2B90">
        <w:rPr>
          <w:szCs w:val="28"/>
        </w:rPr>
        <w:t>ПОЛОЖЕНИЕ</w:t>
      </w:r>
    </w:p>
    <w:p w14:paraId="2FD95EF2" w14:textId="77777777" w:rsidR="00091AE6" w:rsidRPr="00CA2B90" w:rsidRDefault="00A50A53">
      <w:pPr>
        <w:pStyle w:val="141"/>
        <w:spacing w:line="240" w:lineRule="auto"/>
        <w:rPr>
          <w:szCs w:val="28"/>
        </w:rPr>
      </w:pPr>
      <w:r w:rsidRPr="00CA2B90">
        <w:rPr>
          <w:caps w:val="0"/>
          <w:szCs w:val="28"/>
        </w:rPr>
        <w:t xml:space="preserve"> о территориальном планировании</w:t>
      </w:r>
    </w:p>
    <w:p w14:paraId="411C3FDB" w14:textId="77777777" w:rsidR="00091AE6" w:rsidRPr="00CA2B90" w:rsidRDefault="00091AE6">
      <w:pPr>
        <w:pStyle w:val="141"/>
        <w:spacing w:line="240" w:lineRule="auto"/>
        <w:jc w:val="left"/>
        <w:rPr>
          <w:szCs w:val="28"/>
        </w:rPr>
      </w:pPr>
    </w:p>
    <w:p w14:paraId="73CA9B82" w14:textId="77777777" w:rsidR="00091AE6" w:rsidRPr="00CA2B90" w:rsidRDefault="00091AE6">
      <w:pPr>
        <w:pStyle w:val="141"/>
        <w:spacing w:line="240" w:lineRule="auto"/>
        <w:jc w:val="left"/>
        <w:rPr>
          <w:szCs w:val="28"/>
        </w:rPr>
      </w:pPr>
    </w:p>
    <w:p w14:paraId="3EBCBA18" w14:textId="77777777" w:rsidR="00091AE6" w:rsidRPr="00CA2B90" w:rsidRDefault="00A50A53">
      <w:pPr>
        <w:rPr>
          <w:sz w:val="28"/>
          <w:szCs w:val="28"/>
        </w:rPr>
      </w:pPr>
      <w:r w:rsidRPr="00CA2B90">
        <w:rPr>
          <w:sz w:val="28"/>
          <w:szCs w:val="28"/>
        </w:rPr>
        <w:br w:type="page" w:clear="all"/>
      </w:r>
    </w:p>
    <w:p w14:paraId="693C0BE6" w14:textId="77777777" w:rsidR="00091AE6" w:rsidRPr="00CA2B90" w:rsidRDefault="00A50A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Toc30771605"/>
      <w:bookmarkStart w:id="1" w:name="_Toc50404233"/>
      <w:bookmarkStart w:id="2" w:name="_Toc51420574"/>
      <w:r w:rsidRPr="00CA2B90">
        <w:rPr>
          <w:rFonts w:ascii="Times New Roman" w:hAnsi="Times New Roman" w:cs="Times New Roman"/>
          <w:sz w:val="28"/>
          <w:szCs w:val="28"/>
        </w:rPr>
        <w:lastRenderedPageBreak/>
        <w:t>Список используемых сокращений</w:t>
      </w:r>
      <w:bookmarkEnd w:id="0"/>
      <w:bookmarkEnd w:id="1"/>
      <w:bookmarkEnd w:id="2"/>
    </w:p>
    <w:p w14:paraId="3FA166F3" w14:textId="77777777" w:rsidR="00091AE6" w:rsidRPr="00CA2B90" w:rsidRDefault="00091A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2979" w:type="pct"/>
        <w:tblLook w:val="04A0" w:firstRow="1" w:lastRow="0" w:firstColumn="1" w:lastColumn="0" w:noHBand="0" w:noVBand="1"/>
      </w:tblPr>
      <w:tblGrid>
        <w:gridCol w:w="3157"/>
        <w:gridCol w:w="5315"/>
      </w:tblGrid>
      <w:tr w:rsidR="00CA2B90" w:rsidRPr="00CA2B90" w14:paraId="1AB1064E" w14:textId="77777777">
        <w:tc>
          <w:tcPr>
            <w:tcW w:w="1863" w:type="pct"/>
          </w:tcPr>
          <w:p w14:paraId="2F99E113" w14:textId="77777777" w:rsidR="00091AE6" w:rsidRPr="00CA2B90" w:rsidRDefault="00A50A5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37" w:type="pct"/>
          </w:tcPr>
          <w:p w14:paraId="3D5C5837" w14:textId="77777777" w:rsidR="00091AE6" w:rsidRPr="00CA2B90" w:rsidRDefault="00A50A5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</w:tr>
      <w:tr w:rsidR="00CA2B90" w:rsidRPr="00CA2B90" w14:paraId="6F38D0F3" w14:textId="77777777">
        <w:tc>
          <w:tcPr>
            <w:tcW w:w="1863" w:type="pct"/>
          </w:tcPr>
          <w:p w14:paraId="144BAD63" w14:textId="77777777" w:rsidR="00091AE6" w:rsidRPr="00CA2B90" w:rsidRDefault="00A50A5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37" w:type="pct"/>
          </w:tcPr>
          <w:p w14:paraId="36477AA5" w14:textId="77777777" w:rsidR="00091AE6" w:rsidRPr="00CA2B90" w:rsidRDefault="00A50A5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поселок</w:t>
            </w:r>
          </w:p>
        </w:tc>
      </w:tr>
      <w:tr w:rsidR="00CA2B90" w:rsidRPr="00CA2B90" w14:paraId="24C6E037" w14:textId="77777777">
        <w:tc>
          <w:tcPr>
            <w:tcW w:w="1863" w:type="pct"/>
          </w:tcPr>
          <w:p w14:paraId="71B4DF47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дер.</w:t>
            </w:r>
          </w:p>
        </w:tc>
        <w:tc>
          <w:tcPr>
            <w:tcW w:w="3137" w:type="pct"/>
          </w:tcPr>
          <w:p w14:paraId="42E6A14D" w14:textId="77777777" w:rsidR="00091AE6" w:rsidRPr="00CA2B90" w:rsidRDefault="00A50A53">
            <w:pPr>
              <w:tabs>
                <w:tab w:val="left" w:pos="23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</w:t>
            </w:r>
          </w:p>
        </w:tc>
      </w:tr>
      <w:tr w:rsidR="00CA2B90" w:rsidRPr="00CA2B90" w14:paraId="0D87E843" w14:textId="77777777">
        <w:tc>
          <w:tcPr>
            <w:tcW w:w="1863" w:type="pct"/>
          </w:tcPr>
          <w:p w14:paraId="247799CF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</w:t>
            </w:r>
          </w:p>
        </w:tc>
        <w:tc>
          <w:tcPr>
            <w:tcW w:w="3137" w:type="pct"/>
          </w:tcPr>
          <w:p w14:paraId="1B545685" w14:textId="77777777" w:rsidR="00091AE6" w:rsidRPr="00CA2B90" w:rsidRDefault="00A50A53">
            <w:pPr>
              <w:tabs>
                <w:tab w:val="left" w:pos="23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</w:t>
            </w:r>
          </w:p>
        </w:tc>
      </w:tr>
      <w:tr w:rsidR="00CA2B90" w:rsidRPr="00CA2B90" w14:paraId="2DAB997B" w14:textId="77777777">
        <w:tc>
          <w:tcPr>
            <w:tcW w:w="1863" w:type="pct"/>
          </w:tcPr>
          <w:p w14:paraId="31E611CE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ж/д ст.</w:t>
            </w:r>
          </w:p>
        </w:tc>
        <w:tc>
          <w:tcPr>
            <w:tcW w:w="3137" w:type="pct"/>
          </w:tcPr>
          <w:p w14:paraId="6245DFE7" w14:textId="77777777" w:rsidR="00091AE6" w:rsidRPr="00CA2B90" w:rsidRDefault="00A50A53">
            <w:pPr>
              <w:tabs>
                <w:tab w:val="left" w:pos="23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при железнодорожной станции</w:t>
            </w:r>
          </w:p>
        </w:tc>
      </w:tr>
      <w:tr w:rsidR="00CA2B90" w:rsidRPr="00CA2B90" w14:paraId="73556484" w14:textId="77777777">
        <w:tc>
          <w:tcPr>
            <w:tcW w:w="1863" w:type="pct"/>
          </w:tcPr>
          <w:p w14:paraId="6E90825E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3137" w:type="pct"/>
          </w:tcPr>
          <w:p w14:paraId="38E63A3F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село</w:t>
            </w:r>
          </w:p>
        </w:tc>
      </w:tr>
      <w:tr w:rsidR="00091AE6" w:rsidRPr="00CA2B90" w14:paraId="439DB010" w14:textId="77777777">
        <w:tc>
          <w:tcPr>
            <w:tcW w:w="1863" w:type="pct"/>
          </w:tcPr>
          <w:p w14:paraId="2DFE0FCB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</w:p>
        </w:tc>
        <w:tc>
          <w:tcPr>
            <w:tcW w:w="3137" w:type="pct"/>
          </w:tcPr>
          <w:p w14:paraId="06B0B1B2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тысяч</w:t>
            </w:r>
          </w:p>
        </w:tc>
      </w:tr>
    </w:tbl>
    <w:p w14:paraId="13782AB6" w14:textId="77777777" w:rsidR="00091AE6" w:rsidRPr="00CA2B90" w:rsidRDefault="00091AE6">
      <w:pPr>
        <w:spacing w:after="0" w:line="240" w:lineRule="auto"/>
        <w:rPr>
          <w:sz w:val="28"/>
          <w:szCs w:val="28"/>
        </w:rPr>
      </w:pPr>
    </w:p>
    <w:p w14:paraId="040B33E1" w14:textId="77777777" w:rsidR="00091AE6" w:rsidRPr="00CA2B90" w:rsidRDefault="00A50A53">
      <w:pPr>
        <w:pStyle w:val="1"/>
        <w:pageBreakBefore w:val="0"/>
        <w:numPr>
          <w:ilvl w:val="0"/>
          <w:numId w:val="8"/>
        </w:numPr>
        <w:tabs>
          <w:tab w:val="clear" w:pos="425"/>
          <w:tab w:val="clear" w:pos="709"/>
          <w:tab w:val="clear" w:pos="851"/>
          <w:tab w:val="left" w:pos="1134"/>
          <w:tab w:val="left" w:pos="1276"/>
        </w:tabs>
        <w:spacing w:before="0" w:after="0"/>
        <w:ind w:left="0" w:firstLine="709"/>
        <w:rPr>
          <w:b w:val="0"/>
          <w:bCs w:val="0"/>
        </w:rPr>
      </w:pPr>
      <w:r w:rsidRPr="00CA2B90">
        <w:rPr>
          <w:b w:val="0"/>
          <w:bCs w:val="0"/>
        </w:rPr>
        <w:t>Сведения о видах, назначении и наименованиях планируемых для размещения объектов регионального значения, их основные характеристики, их местоположение</w:t>
      </w:r>
    </w:p>
    <w:p w14:paraId="3CD1F536" w14:textId="77777777" w:rsidR="00091AE6" w:rsidRPr="00CA2B90" w:rsidRDefault="00A50A53" w:rsidP="00523B34">
      <w:pPr>
        <w:pStyle w:val="2"/>
        <w:numPr>
          <w:ilvl w:val="1"/>
          <w:numId w:val="8"/>
        </w:numPr>
        <w:tabs>
          <w:tab w:val="clear" w:pos="1134"/>
          <w:tab w:val="left" w:pos="1418"/>
        </w:tabs>
        <w:spacing w:before="0" w:after="0"/>
        <w:ind w:left="0" w:firstLine="709"/>
        <w:rPr>
          <w:b w:val="0"/>
          <w:bCs w:val="0"/>
        </w:rPr>
      </w:pPr>
      <w:bookmarkStart w:id="3" w:name="_Toc51420575"/>
      <w:r w:rsidRPr="00CA2B90">
        <w:rPr>
          <w:b w:val="0"/>
          <w:bCs w:val="0"/>
        </w:rPr>
        <w:t>Сведения о планируемых объектах регионального значения в области образования</w:t>
      </w:r>
      <w:bookmarkEnd w:id="3"/>
    </w:p>
    <w:p w14:paraId="5DB8F47A" w14:textId="77777777" w:rsidR="00091AE6" w:rsidRPr="00CA2B90" w:rsidRDefault="00091AE6">
      <w:pPr>
        <w:pStyle w:val="a0"/>
      </w:pPr>
    </w:p>
    <w:tbl>
      <w:tblPr>
        <w:tblStyle w:val="af0"/>
        <w:tblW w:w="4973" w:type="pct"/>
        <w:tblLook w:val="04A0" w:firstRow="1" w:lastRow="0" w:firstColumn="1" w:lastColumn="0" w:noHBand="0" w:noVBand="1"/>
      </w:tblPr>
      <w:tblGrid>
        <w:gridCol w:w="595"/>
        <w:gridCol w:w="4351"/>
        <w:gridCol w:w="4104"/>
        <w:gridCol w:w="5092"/>
      </w:tblGrid>
      <w:tr w:rsidR="00091AE6" w:rsidRPr="00CA2B90" w14:paraId="16F165CC" w14:textId="77777777">
        <w:trPr>
          <w:trHeight w:val="299"/>
        </w:trPr>
        <w:tc>
          <w:tcPr>
            <w:tcW w:w="568" w:type="dxa"/>
          </w:tcPr>
          <w:p w14:paraId="1B87E0B0" w14:textId="6B5EC82D" w:rsidR="00091AE6" w:rsidRPr="00903079" w:rsidRDefault="00A50A5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030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903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60" w:type="dxa"/>
          </w:tcPr>
          <w:p w14:paraId="46C376C9" w14:textId="77777777" w:rsidR="00091AE6" w:rsidRPr="00CA2B90" w:rsidRDefault="00A50A5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4111" w:type="dxa"/>
          </w:tcPr>
          <w:p w14:paraId="53B0D55C" w14:textId="77777777" w:rsidR="00091AE6" w:rsidRPr="00CA2B90" w:rsidRDefault="00A50A5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 объекта</w:t>
            </w:r>
          </w:p>
        </w:tc>
        <w:tc>
          <w:tcPr>
            <w:tcW w:w="5103" w:type="dxa"/>
          </w:tcPr>
          <w:p w14:paraId="41F60A2E" w14:textId="77777777" w:rsidR="00091AE6" w:rsidRPr="00CA2B90" w:rsidRDefault="00A50A5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характеристики объекта</w:t>
            </w:r>
          </w:p>
        </w:tc>
      </w:tr>
    </w:tbl>
    <w:p w14:paraId="45DB09D7" w14:textId="77777777" w:rsidR="00091AE6" w:rsidRPr="00CA2B90" w:rsidRDefault="00091AE6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f0"/>
        <w:tblW w:w="4973" w:type="pct"/>
        <w:tblLook w:val="04A0" w:firstRow="1" w:lastRow="0" w:firstColumn="1" w:lastColumn="0" w:noHBand="0" w:noVBand="1"/>
      </w:tblPr>
      <w:tblGrid>
        <w:gridCol w:w="566"/>
        <w:gridCol w:w="4362"/>
        <w:gridCol w:w="4111"/>
        <w:gridCol w:w="5103"/>
      </w:tblGrid>
      <w:tr w:rsidR="00CA2B90" w:rsidRPr="00CA2B90" w14:paraId="1155447B" w14:textId="77777777">
        <w:trPr>
          <w:trHeight w:val="20"/>
          <w:tblHeader/>
        </w:trPr>
        <w:tc>
          <w:tcPr>
            <w:tcW w:w="566" w:type="dxa"/>
          </w:tcPr>
          <w:p w14:paraId="7F1568EC" w14:textId="77777777" w:rsidR="00091AE6" w:rsidRPr="00CA2B90" w:rsidRDefault="00A50A5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62" w:type="dxa"/>
          </w:tcPr>
          <w:p w14:paraId="7367348B" w14:textId="77777777" w:rsidR="00091AE6" w:rsidRPr="00CA2B90" w:rsidRDefault="00A50A5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</w:tcPr>
          <w:p w14:paraId="5957C0CA" w14:textId="77777777" w:rsidR="00091AE6" w:rsidRPr="00CA2B90" w:rsidRDefault="00A50A5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14:paraId="168BEECF" w14:textId="77777777" w:rsidR="00091AE6" w:rsidRPr="00CA2B90" w:rsidRDefault="00A50A5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A2B90" w:rsidRPr="00CA2B90" w14:paraId="799BD550" w14:textId="77777777">
        <w:trPr>
          <w:trHeight w:val="20"/>
        </w:trPr>
        <w:tc>
          <w:tcPr>
            <w:tcW w:w="566" w:type="dxa"/>
          </w:tcPr>
          <w:p w14:paraId="0F30EEE4" w14:textId="2E325A90" w:rsidR="00091AE6" w:rsidRPr="00CA2B90" w:rsidRDefault="00A50A5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76" w:type="dxa"/>
            <w:gridSpan w:val="3"/>
          </w:tcPr>
          <w:p w14:paraId="634949E3" w14:textId="77777777" w:rsidR="00091AE6" w:rsidRPr="00CA2B90" w:rsidRDefault="00A50A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Toc51420576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Вид объектов: организации, реализующие программы профессионального образования (планируемые к реконструкции)</w:t>
            </w:r>
            <w:bookmarkEnd w:id="4"/>
          </w:p>
          <w:p w14:paraId="0DA477FD" w14:textId="77777777" w:rsidR="00091AE6" w:rsidRPr="00CA2B90" w:rsidRDefault="00A50A5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планируемых объектов: создание условий для реализации полномочий Правительства Ленинградской области по 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организации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от 29.12.2012 № 273-ФЗ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br/>
              <w:t>"Об образовании в Российской Федерации"</w:t>
            </w:r>
          </w:p>
        </w:tc>
      </w:tr>
      <w:tr w:rsidR="00CA2B90" w:rsidRPr="00CA2B90" w14:paraId="292980FB" w14:textId="77777777">
        <w:trPr>
          <w:trHeight w:val="20"/>
        </w:trPr>
        <w:tc>
          <w:tcPr>
            <w:tcW w:w="566" w:type="dxa"/>
          </w:tcPr>
          <w:p w14:paraId="6A5344F0" w14:textId="77777777" w:rsidR="00091AE6" w:rsidRPr="00CA2B90" w:rsidRDefault="00A5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362" w:type="dxa"/>
          </w:tcPr>
          <w:p w14:paraId="1788942A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ГАНПОУ ЛО "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Мультицентр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и трудовой интеграции"</w:t>
            </w:r>
          </w:p>
        </w:tc>
        <w:tc>
          <w:tcPr>
            <w:tcW w:w="4111" w:type="dxa"/>
          </w:tcPr>
          <w:p w14:paraId="6DA8D517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(Всеволожское городское поселение, г. Всеволожск)</w:t>
            </w:r>
          </w:p>
        </w:tc>
        <w:tc>
          <w:tcPr>
            <w:tcW w:w="5103" w:type="dxa"/>
          </w:tcPr>
          <w:p w14:paraId="0103B84A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Емкость: численность обучающихся – 65 человек, персонала – 31 человек</w:t>
            </w:r>
          </w:p>
          <w:p w14:paraId="06C195C6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Площадь: 5150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4B9B8AD2" w14:textId="77777777" w:rsidR="00091AE6" w:rsidRPr="00CA2B90" w:rsidRDefault="00091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B90" w:rsidRPr="00CA2B90" w14:paraId="47EBD4AC" w14:textId="77777777">
        <w:trPr>
          <w:trHeight w:val="20"/>
        </w:trPr>
        <w:tc>
          <w:tcPr>
            <w:tcW w:w="566" w:type="dxa"/>
          </w:tcPr>
          <w:p w14:paraId="3845E185" w14:textId="5CC915A9" w:rsidR="00091AE6" w:rsidRPr="00CA2B90" w:rsidRDefault="00A5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76" w:type="dxa"/>
            <w:gridSpan w:val="3"/>
          </w:tcPr>
          <w:p w14:paraId="6BE977F7" w14:textId="2950DBF2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Toc51420577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объектов: организации, реализующие программы профессионального образования (планируемые </w:t>
            </w:r>
            <w:r w:rsidR="00903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размещению)</w:t>
            </w:r>
            <w:bookmarkEnd w:id="5"/>
          </w:p>
          <w:p w14:paraId="76AC37F6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планируемых объектов: создание условий для реализации полномочий Правительства Ленинградской области по 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организации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от 29.12.2012 № 273-ФЗ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br/>
              <w:t>"Об образовании в Российской Федерации"</w:t>
            </w:r>
          </w:p>
        </w:tc>
      </w:tr>
      <w:tr w:rsidR="00CA2B90" w:rsidRPr="00CA2B90" w14:paraId="2A75384F" w14:textId="77777777">
        <w:trPr>
          <w:trHeight w:val="20"/>
        </w:trPr>
        <w:tc>
          <w:tcPr>
            <w:tcW w:w="566" w:type="dxa"/>
          </w:tcPr>
          <w:p w14:paraId="58270CF9" w14:textId="77777777" w:rsidR="00091AE6" w:rsidRPr="00CA2B90" w:rsidRDefault="00091AE6">
            <w:pPr>
              <w:pStyle w:val="af9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</w:tcPr>
          <w:p w14:paraId="6D29A1A4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Мастерская по деревообработке и ремонту технических средств реабилитации инвалидов ГАНПОУ ЛО "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Мультицентр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и трудовой интеграции"</w:t>
            </w:r>
          </w:p>
        </w:tc>
        <w:tc>
          <w:tcPr>
            <w:tcW w:w="4111" w:type="dxa"/>
          </w:tcPr>
          <w:p w14:paraId="712B1413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(Всеволожское городское поселение, г. Всеволожск)</w:t>
            </w:r>
          </w:p>
        </w:tc>
        <w:tc>
          <w:tcPr>
            <w:tcW w:w="5103" w:type="dxa"/>
          </w:tcPr>
          <w:p w14:paraId="1CAE14B7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Емкость: 14 обучающихся, численность персонала – 4 человека</w:t>
            </w:r>
          </w:p>
          <w:p w14:paraId="5D5D750A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Площадь: 932,7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655FE230" w14:textId="4DA277F9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Специализация: обучение инвалидов </w:t>
            </w:r>
            <w:r w:rsidR="00903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с умеренной умственной отсталостью, </w:t>
            </w:r>
            <w:r w:rsidR="00903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 нарушениями опорно-двигательного аппарата и слуха специальностям в области деревообработки и ремонту технических средств реабилитации инвалидов</w:t>
            </w:r>
          </w:p>
        </w:tc>
      </w:tr>
      <w:tr w:rsidR="00CA2B90" w:rsidRPr="00CA2B90" w14:paraId="542E67DD" w14:textId="77777777">
        <w:trPr>
          <w:trHeight w:val="20"/>
        </w:trPr>
        <w:tc>
          <w:tcPr>
            <w:tcW w:w="566" w:type="dxa"/>
          </w:tcPr>
          <w:p w14:paraId="6DFE059D" w14:textId="77777777" w:rsidR="00091AE6" w:rsidRPr="00CA2B90" w:rsidRDefault="00091AE6">
            <w:pPr>
              <w:pStyle w:val="af9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</w:tcPr>
          <w:p w14:paraId="452A4CD9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Кингисеппский учебно-реабилитационный центр</w:t>
            </w:r>
          </w:p>
        </w:tc>
        <w:tc>
          <w:tcPr>
            <w:tcW w:w="4111" w:type="dxa"/>
          </w:tcPr>
          <w:p w14:paraId="02D30192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Большелуцкое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пос. Кингисеппский)</w:t>
            </w:r>
          </w:p>
        </w:tc>
        <w:tc>
          <w:tcPr>
            <w:tcW w:w="5103" w:type="dxa"/>
          </w:tcPr>
          <w:p w14:paraId="73EFDE41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Емкость: 200 мест</w:t>
            </w:r>
          </w:p>
        </w:tc>
      </w:tr>
      <w:tr w:rsidR="00CA2B90" w:rsidRPr="00CA2B90" w14:paraId="596E7F81" w14:textId="77777777">
        <w:trPr>
          <w:trHeight w:val="20"/>
        </w:trPr>
        <w:tc>
          <w:tcPr>
            <w:tcW w:w="566" w:type="dxa"/>
          </w:tcPr>
          <w:p w14:paraId="13536A9F" w14:textId="6CE177E0" w:rsidR="00091AE6" w:rsidRPr="00CA2B90" w:rsidRDefault="00A5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76" w:type="dxa"/>
            <w:gridSpan w:val="3"/>
          </w:tcPr>
          <w:p w14:paraId="022E075E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Toc51420578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Вид объектов: общеобразовательные организации (планируемые к размещению)</w:t>
            </w:r>
            <w:bookmarkEnd w:id="6"/>
          </w:p>
          <w:p w14:paraId="3ADD5E11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планируемых объектов: 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предоставления общего образования в государственных образовательных организациях Ленинградской области</w:t>
            </w:r>
          </w:p>
        </w:tc>
      </w:tr>
      <w:tr w:rsidR="00CA2B90" w:rsidRPr="00CA2B90" w14:paraId="32DB2753" w14:textId="77777777">
        <w:trPr>
          <w:trHeight w:val="20"/>
        </w:trPr>
        <w:tc>
          <w:tcPr>
            <w:tcW w:w="566" w:type="dxa"/>
          </w:tcPr>
          <w:p w14:paraId="7F1E53B9" w14:textId="77777777" w:rsidR="00091AE6" w:rsidRPr="00CA2B90" w:rsidRDefault="00A5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362" w:type="dxa"/>
          </w:tcPr>
          <w:p w14:paraId="497ED492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Государственная образовательная организация для одаренных детей "Губернаторский лицей"</w:t>
            </w:r>
          </w:p>
        </w:tc>
        <w:tc>
          <w:tcPr>
            <w:tcW w:w="4111" w:type="dxa"/>
          </w:tcPr>
          <w:p w14:paraId="21ADC254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(Всеволожское городское поселение, г. Всеволожск)</w:t>
            </w:r>
          </w:p>
        </w:tc>
        <w:tc>
          <w:tcPr>
            <w:tcW w:w="5103" w:type="dxa"/>
          </w:tcPr>
          <w:p w14:paraId="2204C977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Емкость: 350 мест</w:t>
            </w:r>
          </w:p>
          <w:p w14:paraId="2CB18F82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Площадь: 15765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3033DE69" w14:textId="77777777">
        <w:trPr>
          <w:trHeight w:val="20"/>
        </w:trPr>
        <w:tc>
          <w:tcPr>
            <w:tcW w:w="566" w:type="dxa"/>
          </w:tcPr>
          <w:p w14:paraId="1C805E5E" w14:textId="77777777" w:rsidR="00091AE6" w:rsidRPr="00CA2B90" w:rsidRDefault="00A5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362" w:type="dxa"/>
          </w:tcPr>
          <w:p w14:paraId="03B0ED01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коррекционно-реабилитационный центр </w:t>
            </w:r>
          </w:p>
        </w:tc>
        <w:tc>
          <w:tcPr>
            <w:tcW w:w="4111" w:type="dxa"/>
          </w:tcPr>
          <w:p w14:paraId="35810353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(Заневское городское поселение, г. Кудрово)</w:t>
            </w:r>
          </w:p>
        </w:tc>
        <w:tc>
          <w:tcPr>
            <w:tcW w:w="5103" w:type="dxa"/>
          </w:tcPr>
          <w:p w14:paraId="31695754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Емкость: предполагаемая среднегодовая численность обучающихся 250 человек со спальными корпусами на 250 мест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Площадь: 10000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3147F2A1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Специализация: для детей с нарушением опорно-двигательного аппарата</w:t>
            </w:r>
          </w:p>
        </w:tc>
      </w:tr>
      <w:tr w:rsidR="00CA2B90" w:rsidRPr="00CA2B90" w14:paraId="0CEE9203" w14:textId="77777777">
        <w:trPr>
          <w:trHeight w:val="20"/>
        </w:trPr>
        <w:tc>
          <w:tcPr>
            <w:tcW w:w="566" w:type="dxa"/>
          </w:tcPr>
          <w:p w14:paraId="50E82667" w14:textId="77777777" w:rsidR="00091AE6" w:rsidRPr="00CA2B90" w:rsidRDefault="00A5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</w:t>
            </w:r>
          </w:p>
        </w:tc>
        <w:tc>
          <w:tcPr>
            <w:tcW w:w="4362" w:type="dxa"/>
          </w:tcPr>
          <w:p w14:paraId="75162976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Государственный коррекционно-реабилитационный центр для детей</w:t>
            </w:r>
          </w:p>
        </w:tc>
        <w:tc>
          <w:tcPr>
            <w:tcW w:w="4111" w:type="dxa"/>
          </w:tcPr>
          <w:p w14:paraId="6E419138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 (Киришское городское поселение, г. Кириши)</w:t>
            </w:r>
          </w:p>
        </w:tc>
        <w:tc>
          <w:tcPr>
            <w:tcW w:w="5103" w:type="dxa"/>
          </w:tcPr>
          <w:p w14:paraId="646D0D33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Емкость: предполагаемая среднегодовая численность обучающихся 100 человек со спальными корпусами на 70 мест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br/>
              <w:t>Площадь: 4000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46A0411B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Специализация: обучение и реабилитация детей с ограниченными возможностями здоровья (которые не могут быть интегрированы в неспециальные учреждения дошкольного и школьного образования)</w:t>
            </w:r>
          </w:p>
        </w:tc>
      </w:tr>
      <w:tr w:rsidR="00CA2B90" w:rsidRPr="00CA2B90" w14:paraId="71208A1E" w14:textId="77777777">
        <w:trPr>
          <w:trHeight w:val="20"/>
        </w:trPr>
        <w:tc>
          <w:tcPr>
            <w:tcW w:w="566" w:type="dxa"/>
          </w:tcPr>
          <w:p w14:paraId="37643177" w14:textId="77777777" w:rsidR="00091AE6" w:rsidRPr="00CA2B90" w:rsidRDefault="00A5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362" w:type="dxa"/>
          </w:tcPr>
          <w:p w14:paraId="19CA7ACC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Государственный коррекционно-реабилитационный центр для детей</w:t>
            </w:r>
          </w:p>
        </w:tc>
        <w:tc>
          <w:tcPr>
            <w:tcW w:w="4111" w:type="dxa"/>
          </w:tcPr>
          <w:p w14:paraId="07D5B26A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 (Тихвинское городское поселение, г. Тихвин)</w:t>
            </w:r>
          </w:p>
        </w:tc>
        <w:tc>
          <w:tcPr>
            <w:tcW w:w="5103" w:type="dxa"/>
          </w:tcPr>
          <w:p w14:paraId="2C2A38DE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Емкость: предполагаемая среднегодовая численность обучающихся 100 человек со спальными корпусами на 70 мест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br/>
              <w:t>Площадь: 4000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6AD46481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Специализация: обучение и реабилитация детей с ограниченными возможностями здоровья (которые не могут быть интегрированы в неспециальные учреждения дошкольного и школьного образования)</w:t>
            </w:r>
          </w:p>
        </w:tc>
      </w:tr>
      <w:tr w:rsidR="00CA2B90" w:rsidRPr="00CA2B90" w14:paraId="1D9014C7" w14:textId="77777777">
        <w:trPr>
          <w:trHeight w:val="20"/>
        </w:trPr>
        <w:tc>
          <w:tcPr>
            <w:tcW w:w="566" w:type="dxa"/>
          </w:tcPr>
          <w:p w14:paraId="085F986A" w14:textId="77777777" w:rsidR="00091AE6" w:rsidRPr="00CA2B90" w:rsidRDefault="00A5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4362" w:type="dxa"/>
          </w:tcPr>
          <w:p w14:paraId="5666C331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коррекционно-реабилитационный центр на базе ГБОУ ЛО "Сосновоборская школа, реализующая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адаптированные образовательные программы"</w:t>
            </w:r>
          </w:p>
        </w:tc>
        <w:tc>
          <w:tcPr>
            <w:tcW w:w="4111" w:type="dxa"/>
          </w:tcPr>
          <w:p w14:paraId="3F5B20D8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Сосновоборский городской округ (г. Сосновый Бор)</w:t>
            </w:r>
          </w:p>
        </w:tc>
        <w:tc>
          <w:tcPr>
            <w:tcW w:w="5103" w:type="dxa"/>
          </w:tcPr>
          <w:p w14:paraId="2607C37B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Пристройка нового корпуса</w:t>
            </w:r>
          </w:p>
          <w:p w14:paraId="12E30454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Емкость: 69 обучающихся</w:t>
            </w:r>
          </w:p>
          <w:p w14:paraId="2A29B84C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Площадь: 691,9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2FCF8444" w14:textId="77777777">
        <w:trPr>
          <w:trHeight w:val="20"/>
        </w:trPr>
        <w:tc>
          <w:tcPr>
            <w:tcW w:w="566" w:type="dxa"/>
            <w:tcBorders>
              <w:left w:val="single" w:sz="4" w:space="0" w:color="auto"/>
            </w:tcBorders>
          </w:tcPr>
          <w:p w14:paraId="3B79CF9D" w14:textId="20C0C636" w:rsidR="00091AE6" w:rsidRPr="00CA2B90" w:rsidRDefault="00A50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76" w:type="dxa"/>
            <w:gridSpan w:val="3"/>
            <w:tcBorders>
              <w:right w:val="single" w:sz="4" w:space="0" w:color="auto"/>
            </w:tcBorders>
          </w:tcPr>
          <w:p w14:paraId="4B1E9227" w14:textId="1E80C695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объектов: организации, реализующие дополнительные образовательные программы (планируемые </w:t>
            </w:r>
            <w:r w:rsidR="00903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 размещению)</w:t>
            </w:r>
          </w:p>
          <w:p w14:paraId="6ED9AD05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Назначение объектов: организация предоставления дополнительного образования детей, дополнительного профессионального образования в государственных образовательных организациях Ленинградской области</w:t>
            </w:r>
          </w:p>
        </w:tc>
      </w:tr>
      <w:tr w:rsidR="00CA2B90" w:rsidRPr="00CA2B90" w14:paraId="11ED944A" w14:textId="77777777">
        <w:trPr>
          <w:trHeight w:val="20"/>
        </w:trPr>
        <w:tc>
          <w:tcPr>
            <w:tcW w:w="566" w:type="dxa"/>
            <w:tcBorders>
              <w:left w:val="single" w:sz="4" w:space="0" w:color="auto"/>
            </w:tcBorders>
          </w:tcPr>
          <w:p w14:paraId="4711EA76" w14:textId="77777777" w:rsidR="00091AE6" w:rsidRPr="00CA2B90" w:rsidRDefault="00A50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362" w:type="dxa"/>
          </w:tcPr>
          <w:p w14:paraId="155C8ED5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центр с тренировочным полигоном ГАУ ДПО "Учебно-методический центр по гражданской обороне, чрезвычайным ситуациям и пожарной безопасности Ленинградской области"</w:t>
            </w:r>
          </w:p>
        </w:tc>
        <w:tc>
          <w:tcPr>
            <w:tcW w:w="4111" w:type="dxa"/>
          </w:tcPr>
          <w:p w14:paraId="1AE02C51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(Колтушское городское поселение)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2510D5FA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Емкость: количество обучающихся в год – 2500-3000 человек</w:t>
            </w:r>
          </w:p>
        </w:tc>
      </w:tr>
      <w:tr w:rsidR="00CA2B90" w:rsidRPr="00CA2B90" w14:paraId="21C21D6A" w14:textId="77777777">
        <w:trPr>
          <w:trHeight w:val="20"/>
        </w:trPr>
        <w:tc>
          <w:tcPr>
            <w:tcW w:w="566" w:type="dxa"/>
            <w:tcBorders>
              <w:left w:val="single" w:sz="4" w:space="0" w:color="auto"/>
            </w:tcBorders>
          </w:tcPr>
          <w:p w14:paraId="625EA4C3" w14:textId="77777777" w:rsidR="00091AE6" w:rsidRPr="00CA2B90" w:rsidRDefault="00A50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362" w:type="dxa"/>
          </w:tcPr>
          <w:p w14:paraId="63E3AA6C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Дом детского творчества и школа искусств</w:t>
            </w:r>
          </w:p>
          <w:p w14:paraId="300DEC6B" w14:textId="77777777" w:rsidR="00091AE6" w:rsidRPr="00CA2B90" w:rsidRDefault="00091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1339007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 (Приморское городское поселение, г. Приморск)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52291723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Емкость: 150 человек</w:t>
            </w:r>
          </w:p>
          <w:p w14:paraId="0D697535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Площадь: 1500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091AE6" w:rsidRPr="00CA2B90" w14:paraId="4D36006E" w14:textId="77777777">
        <w:trPr>
          <w:trHeight w:val="1090"/>
        </w:trPr>
        <w:tc>
          <w:tcPr>
            <w:tcW w:w="566" w:type="dxa"/>
            <w:tcBorders>
              <w:left w:val="single" w:sz="4" w:space="0" w:color="auto"/>
            </w:tcBorders>
          </w:tcPr>
          <w:p w14:paraId="2EEF36F6" w14:textId="77777777" w:rsidR="00091AE6" w:rsidRPr="00CA2B90" w:rsidRDefault="00A50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362" w:type="dxa"/>
          </w:tcPr>
          <w:p w14:paraId="2A1C51D6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Учебный корпус ГБУ ДО ДООЦ "Россонь" им.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Ю.А.Шадрина</w:t>
            </w:r>
            <w:proofErr w:type="spellEnd"/>
          </w:p>
        </w:tc>
        <w:tc>
          <w:tcPr>
            <w:tcW w:w="4111" w:type="dxa"/>
          </w:tcPr>
          <w:p w14:paraId="1B7C49BF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района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Кузёмкинское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Ванакюля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0A25F769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Емкость: 115 человек</w:t>
            </w:r>
          </w:p>
          <w:p w14:paraId="6D913482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Площадь застройки: 962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7698565C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927,2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14:paraId="2BBB634A" w14:textId="77777777" w:rsidR="00091AE6" w:rsidRPr="00CA2B90" w:rsidRDefault="00091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DCD3DE" w14:textId="77777777" w:rsidR="00091AE6" w:rsidRPr="00CA2B90" w:rsidRDefault="00A50A53" w:rsidP="00523B34">
      <w:pPr>
        <w:pStyle w:val="2"/>
        <w:numPr>
          <w:ilvl w:val="1"/>
          <w:numId w:val="8"/>
        </w:numPr>
        <w:tabs>
          <w:tab w:val="clear" w:pos="1134"/>
          <w:tab w:val="left" w:pos="1418"/>
        </w:tabs>
        <w:spacing w:before="0" w:after="0"/>
        <w:ind w:left="0" w:firstLine="709"/>
        <w:rPr>
          <w:b w:val="0"/>
          <w:bCs w:val="0"/>
        </w:rPr>
      </w:pPr>
      <w:r w:rsidRPr="00CA2B90">
        <w:rPr>
          <w:b w:val="0"/>
          <w:bCs w:val="0"/>
        </w:rPr>
        <w:t>Сведения о планируемых объектах регионального значения в области здравоохранения</w:t>
      </w:r>
    </w:p>
    <w:p w14:paraId="08B8B827" w14:textId="77777777" w:rsidR="00091AE6" w:rsidRPr="00CA2B90" w:rsidRDefault="00091AE6">
      <w:pPr>
        <w:pStyle w:val="a0"/>
      </w:pPr>
    </w:p>
    <w:tbl>
      <w:tblPr>
        <w:tblStyle w:val="af0"/>
        <w:tblW w:w="4986" w:type="pct"/>
        <w:tblLook w:val="04A0" w:firstRow="1" w:lastRow="0" w:firstColumn="1" w:lastColumn="0" w:noHBand="0" w:noVBand="1"/>
      </w:tblPr>
      <w:tblGrid>
        <w:gridCol w:w="806"/>
        <w:gridCol w:w="4846"/>
        <w:gridCol w:w="4095"/>
        <w:gridCol w:w="4432"/>
      </w:tblGrid>
      <w:tr w:rsidR="00091AE6" w:rsidRPr="00CA2B90" w14:paraId="424E1062" w14:textId="77777777" w:rsidTr="007F085E">
        <w:trPr>
          <w:trHeight w:val="299"/>
        </w:trPr>
        <w:tc>
          <w:tcPr>
            <w:tcW w:w="284" w:type="pct"/>
          </w:tcPr>
          <w:p w14:paraId="317D751A" w14:textId="69FB81B5" w:rsidR="00091AE6" w:rsidRPr="00CA2B90" w:rsidRDefault="00A50A53">
            <w:pPr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03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1709" w:type="pct"/>
          </w:tcPr>
          <w:p w14:paraId="3502447B" w14:textId="77777777" w:rsidR="00091AE6" w:rsidRPr="00CA2B90" w:rsidRDefault="00A50A5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444" w:type="pct"/>
          </w:tcPr>
          <w:p w14:paraId="3309FAF3" w14:textId="77777777" w:rsidR="00091AE6" w:rsidRPr="00CA2B90" w:rsidRDefault="00A50A5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 объекта</w:t>
            </w:r>
          </w:p>
        </w:tc>
        <w:tc>
          <w:tcPr>
            <w:tcW w:w="1563" w:type="pct"/>
          </w:tcPr>
          <w:p w14:paraId="20ED1512" w14:textId="77777777" w:rsidR="00091AE6" w:rsidRPr="00CA2B90" w:rsidRDefault="00A50A5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характеристики объекта</w:t>
            </w:r>
          </w:p>
        </w:tc>
      </w:tr>
    </w:tbl>
    <w:p w14:paraId="47D745F6" w14:textId="77777777" w:rsidR="00091AE6" w:rsidRPr="00CA2B90" w:rsidRDefault="00091AE6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f0"/>
        <w:tblW w:w="4973" w:type="pct"/>
        <w:tblLook w:val="04A0" w:firstRow="1" w:lastRow="0" w:firstColumn="1" w:lastColumn="0" w:noHBand="0" w:noVBand="1"/>
      </w:tblPr>
      <w:tblGrid>
        <w:gridCol w:w="800"/>
        <w:gridCol w:w="4837"/>
        <w:gridCol w:w="4110"/>
        <w:gridCol w:w="4395"/>
      </w:tblGrid>
      <w:tr w:rsidR="00CA2B90" w:rsidRPr="00CA2B90" w14:paraId="795ACAF1" w14:textId="77777777" w:rsidTr="00226088">
        <w:trPr>
          <w:trHeight w:val="20"/>
          <w:tblHeader/>
        </w:trPr>
        <w:tc>
          <w:tcPr>
            <w:tcW w:w="283" w:type="pct"/>
          </w:tcPr>
          <w:p w14:paraId="28A3B759" w14:textId="77777777" w:rsidR="00091AE6" w:rsidRPr="00CA2B90" w:rsidRDefault="00A50A53">
            <w:pPr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0" w:type="pct"/>
          </w:tcPr>
          <w:p w14:paraId="2BBDA807" w14:textId="77777777" w:rsidR="00091AE6" w:rsidRPr="00CA2B90" w:rsidRDefault="00A5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3" w:type="pct"/>
          </w:tcPr>
          <w:p w14:paraId="25E3CE17" w14:textId="77777777" w:rsidR="00091AE6" w:rsidRPr="00CA2B90" w:rsidRDefault="00A5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4" w:type="pct"/>
          </w:tcPr>
          <w:p w14:paraId="2F660F04" w14:textId="77777777" w:rsidR="00091AE6" w:rsidRPr="00CA2B90" w:rsidRDefault="00A5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A2B90" w:rsidRPr="00CA2B90" w14:paraId="3805D723" w14:textId="77777777">
        <w:trPr>
          <w:trHeight w:val="20"/>
        </w:trPr>
        <w:tc>
          <w:tcPr>
            <w:tcW w:w="283" w:type="pct"/>
          </w:tcPr>
          <w:p w14:paraId="2B286C20" w14:textId="70ABFB74" w:rsidR="00091AE6" w:rsidRPr="00CA2B90" w:rsidRDefault="00903079" w:rsidP="00903079">
            <w:pPr>
              <w:pStyle w:val="af9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17" w:type="pct"/>
            <w:gridSpan w:val="3"/>
          </w:tcPr>
          <w:p w14:paraId="48C8C2BE" w14:textId="77777777" w:rsidR="00091AE6" w:rsidRPr="00CA2B90" w:rsidRDefault="00A50A53">
            <w:pPr>
              <w:pStyle w:val="2"/>
              <w:spacing w:before="0" w:after="0"/>
              <w:jc w:val="left"/>
              <w:rPr>
                <w:b w:val="0"/>
                <w:bCs w:val="0"/>
              </w:rPr>
            </w:pPr>
            <w:bookmarkStart w:id="7" w:name="_Toc51420581"/>
            <w:r w:rsidRPr="00CA2B90">
              <w:rPr>
                <w:b w:val="0"/>
                <w:bCs w:val="0"/>
              </w:rPr>
              <w:t xml:space="preserve">Вид объектов: лечебно-профилактические медицинские организации (кроме санаторно-курортных), оказывающие медицинскую помощь в стационарных условиях, их структурные подразделения </w:t>
            </w:r>
            <w:r w:rsidRPr="00CA2B90">
              <w:rPr>
                <w:b w:val="0"/>
                <w:bCs w:val="0"/>
              </w:rPr>
              <w:lastRenderedPageBreak/>
              <w:t>(планируемые к размещению)</w:t>
            </w:r>
            <w:bookmarkEnd w:id="7"/>
          </w:p>
          <w:p w14:paraId="58E3D8ED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Назначение планируемых объектов: оказание медицинской помощи амбулаторно и скорой медицинской помощи на основе стандартов медицинской помощи</w:t>
            </w:r>
          </w:p>
        </w:tc>
      </w:tr>
      <w:tr w:rsidR="00CA2B90" w:rsidRPr="00CA2B90" w14:paraId="7933EF27" w14:textId="77777777" w:rsidTr="00226088">
        <w:trPr>
          <w:trHeight w:val="20"/>
        </w:trPr>
        <w:tc>
          <w:tcPr>
            <w:tcW w:w="283" w:type="pct"/>
          </w:tcPr>
          <w:p w14:paraId="531B27CA" w14:textId="77777777" w:rsidR="00091AE6" w:rsidRPr="00CA2B90" w:rsidRDefault="00091AE6">
            <w:pPr>
              <w:pStyle w:val="af9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53D25490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Хирургический корпус Пикалёвской городской больницы (ГБУЗ ЛО "Бокситогорская МБ")</w:t>
            </w:r>
          </w:p>
        </w:tc>
        <w:tc>
          <w:tcPr>
            <w:tcW w:w="1453" w:type="pct"/>
          </w:tcPr>
          <w:p w14:paraId="4702EC88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 (Пикалёвское городское поселение, г. Пикалёво)</w:t>
            </w:r>
          </w:p>
        </w:tc>
        <w:tc>
          <w:tcPr>
            <w:tcW w:w="1554" w:type="pct"/>
          </w:tcPr>
          <w:p w14:paraId="5638FD8A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Мощность: 1000 посещений в смену, мощность круглосуточного стационара – 138 коек, мощность дневного стационара – 5 коек</w:t>
            </w:r>
          </w:p>
          <w:p w14:paraId="636372B1" w14:textId="07CCA08D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FE724A" w:rsidRPr="00CA2B90">
              <w:rPr>
                <w:rFonts w:ascii="Times New Roman" w:hAnsi="Times New Roman" w:cs="Times New Roman"/>
                <w:sz w:val="28"/>
                <w:szCs w:val="28"/>
              </w:rPr>
              <w:t>не менее 4500 м</w:t>
            </w:r>
            <w:r w:rsidR="00FE724A"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CDDD210" w14:textId="77777777" w:rsidTr="00226088">
        <w:trPr>
          <w:trHeight w:val="20"/>
        </w:trPr>
        <w:tc>
          <w:tcPr>
            <w:tcW w:w="283" w:type="pct"/>
          </w:tcPr>
          <w:p w14:paraId="586A98DD" w14:textId="77777777" w:rsidR="00091AE6" w:rsidRPr="00CA2B90" w:rsidRDefault="00091AE6">
            <w:pPr>
              <w:pStyle w:val="af9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0C772D21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Хирургический корпус ГБУЗ ЛО "Всеволожская КМБ"</w:t>
            </w:r>
          </w:p>
        </w:tc>
        <w:tc>
          <w:tcPr>
            <w:tcW w:w="1453" w:type="pct"/>
          </w:tcPr>
          <w:p w14:paraId="530B1278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(Всеволожское городское поселение, г. Всеволожск)</w:t>
            </w:r>
          </w:p>
        </w:tc>
        <w:tc>
          <w:tcPr>
            <w:tcW w:w="1554" w:type="pct"/>
          </w:tcPr>
          <w:p w14:paraId="6AD06A5F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Мощность: 600 коек</w:t>
            </w:r>
          </w:p>
          <w:p w14:paraId="588DA41D" w14:textId="0C34F9E7" w:rsidR="00091AE6" w:rsidRPr="00CA2B90" w:rsidRDefault="00A50A53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FE724A" w:rsidRPr="00CA2B90">
              <w:rPr>
                <w:rFonts w:ascii="Times New Roman" w:hAnsi="Times New Roman" w:cs="Times New Roman"/>
                <w:sz w:val="28"/>
                <w:szCs w:val="28"/>
              </w:rPr>
              <w:t>не менее 19800 м</w:t>
            </w:r>
            <w:r w:rsidR="00FE724A"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60C139CF" w14:textId="77777777" w:rsidTr="00226088">
        <w:trPr>
          <w:trHeight w:val="20"/>
        </w:trPr>
        <w:tc>
          <w:tcPr>
            <w:tcW w:w="283" w:type="pct"/>
          </w:tcPr>
          <w:p w14:paraId="74D08E5E" w14:textId="77777777" w:rsidR="00091AE6" w:rsidRPr="00CA2B90" w:rsidRDefault="00091AE6">
            <w:pPr>
              <w:pStyle w:val="af9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7FF2B530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Хирургический, радиологический корпуса и поликлиника онкологического диспансера ГБУЗ ЛОКБ </w:t>
            </w:r>
          </w:p>
        </w:tc>
        <w:tc>
          <w:tcPr>
            <w:tcW w:w="1453" w:type="pct"/>
          </w:tcPr>
          <w:p w14:paraId="1D1DFB2F" w14:textId="479787FC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Кузьмоловское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</w:t>
            </w:r>
            <w:r w:rsidR="00903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Кузьмоловский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223A0095" w14:textId="623C8A6E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лечебно-хирургический корпус </w:t>
            </w:r>
            <w:r w:rsidR="00903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на 180 коек, радиологический корпус на 30 коек, поликлиника на 250 посещений</w:t>
            </w:r>
          </w:p>
          <w:p w14:paraId="26352B0C" w14:textId="7C98F6E7" w:rsidR="00091AE6" w:rsidRPr="00CA2B90" w:rsidRDefault="00A50A53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здания, комплекса зданий: </w:t>
            </w:r>
            <w:r w:rsidR="00FE724A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587783" w:rsidRPr="00CA2B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E724A" w:rsidRPr="00CA2B90">
              <w:rPr>
                <w:rFonts w:ascii="Times New Roman" w:hAnsi="Times New Roman" w:cs="Times New Roman"/>
                <w:sz w:val="28"/>
                <w:szCs w:val="28"/>
              </w:rPr>
              <w:t>9400 м</w:t>
            </w:r>
            <w:r w:rsidR="00FE724A"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2D657307" w14:textId="77777777" w:rsidTr="00226088">
        <w:trPr>
          <w:trHeight w:val="20"/>
        </w:trPr>
        <w:tc>
          <w:tcPr>
            <w:tcW w:w="283" w:type="pct"/>
          </w:tcPr>
          <w:p w14:paraId="6FD39ADB" w14:textId="77777777" w:rsidR="00091AE6" w:rsidRPr="00CA2B90" w:rsidRDefault="00091AE6">
            <w:pPr>
              <w:pStyle w:val="af9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23E8A98A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Стационар (ГБУЗ ЛО "Токсовская КМБ")</w:t>
            </w:r>
          </w:p>
        </w:tc>
        <w:tc>
          <w:tcPr>
            <w:tcW w:w="1453" w:type="pct"/>
          </w:tcPr>
          <w:p w14:paraId="2FBCCEDA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район, Муринское городское поселение, г. Мурино</w:t>
            </w:r>
          </w:p>
        </w:tc>
        <w:tc>
          <w:tcPr>
            <w:tcW w:w="1554" w:type="pct"/>
          </w:tcPr>
          <w:p w14:paraId="7958521D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Площадь территории: 6,7 га</w:t>
            </w:r>
          </w:p>
          <w:p w14:paraId="1CB285A5" w14:textId="1B48A936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определяется </w:t>
            </w:r>
            <w:r w:rsidR="00903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на основании приказа Минздрава России от 20.04.2018 № 182</w:t>
            </w:r>
          </w:p>
          <w:p w14:paraId="4C532955" w14:textId="1344EABD" w:rsidR="00FE724A" w:rsidRPr="00CA2B90" w:rsidRDefault="00FE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здания, комплекса зданий: не менее </w:t>
            </w:r>
            <w:r w:rsidR="00587783" w:rsidRPr="00CA2B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3000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BB6C043" w14:textId="77777777" w:rsidTr="00226088">
        <w:trPr>
          <w:trHeight w:val="20"/>
        </w:trPr>
        <w:tc>
          <w:tcPr>
            <w:tcW w:w="283" w:type="pct"/>
          </w:tcPr>
          <w:p w14:paraId="27FAA285" w14:textId="77777777" w:rsidR="00091AE6" w:rsidRPr="00CA2B90" w:rsidRDefault="00091AE6">
            <w:pPr>
              <w:pStyle w:val="af9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55398D06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ГБУЗ ЛО "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Сертоловская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больница", больнично-поликлинический комплекс</w:t>
            </w:r>
          </w:p>
        </w:tc>
        <w:tc>
          <w:tcPr>
            <w:tcW w:w="1453" w:type="pct"/>
          </w:tcPr>
          <w:p w14:paraId="1BE40EAD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Всеволожский муниципальный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Сертоловское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г. Сертолово)</w:t>
            </w:r>
          </w:p>
        </w:tc>
        <w:tc>
          <w:tcPr>
            <w:tcW w:w="1554" w:type="pct"/>
          </w:tcPr>
          <w:p w14:paraId="1713C11E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Мощность: круглосуточный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стационар на 470 коек</w:t>
            </w:r>
          </w:p>
          <w:p w14:paraId="6BE44D33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Площадь застройки: 19528,64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30728B4C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зданий: 99005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3556C07F" w14:textId="6C15C4B2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2 этап строительства больнично-поликлинического комплекса, </w:t>
            </w:r>
            <w:r w:rsidR="002D2D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том числе: больница, клинико-диагностический центр,</w:t>
            </w:r>
          </w:p>
          <w:p w14:paraId="5C239277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лабораторный корпус, административно-учебный корпус, патологоанатомические службы, пищеблок, площадка санитарной авиации, вспомогательные и обслуживающие здания</w:t>
            </w:r>
          </w:p>
        </w:tc>
      </w:tr>
      <w:tr w:rsidR="00CA2B90" w:rsidRPr="00CA2B90" w14:paraId="3D2EA9B4" w14:textId="77777777" w:rsidTr="00226088">
        <w:trPr>
          <w:trHeight w:val="20"/>
        </w:trPr>
        <w:tc>
          <w:tcPr>
            <w:tcW w:w="283" w:type="pct"/>
          </w:tcPr>
          <w:p w14:paraId="0CFAACCD" w14:textId="77777777" w:rsidR="00091AE6" w:rsidRPr="00CA2B90" w:rsidRDefault="00091AE6">
            <w:pPr>
              <w:pStyle w:val="af9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_Hlk128561501"/>
          </w:p>
        </w:tc>
        <w:tc>
          <w:tcPr>
            <w:tcW w:w="1710" w:type="pct"/>
          </w:tcPr>
          <w:p w14:paraId="07C3DB84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Лечебно-диагностический корпус с оперблоком в составе больничного городка ГБУЗ ЛО "Гатчинская КМБ"</w:t>
            </w:r>
          </w:p>
        </w:tc>
        <w:tc>
          <w:tcPr>
            <w:tcW w:w="1453" w:type="pct"/>
          </w:tcPr>
          <w:p w14:paraId="7FC8FC6A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(г. Гатчина)</w:t>
            </w:r>
          </w:p>
        </w:tc>
        <w:tc>
          <w:tcPr>
            <w:tcW w:w="1554" w:type="pct"/>
          </w:tcPr>
          <w:p w14:paraId="5C8867D1" w14:textId="77777777" w:rsidR="00091AE6" w:rsidRPr="00CA2B90" w:rsidRDefault="00A50A53"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Мощность: 120 коек</w:t>
            </w:r>
            <w:bookmarkEnd w:id="8"/>
          </w:p>
          <w:p w14:paraId="780399C2" w14:textId="55EE2103" w:rsidR="00091AE6" w:rsidRPr="00CA2B90" w:rsidRDefault="00A50A53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здания, комплекса зданий: </w:t>
            </w:r>
            <w:r w:rsidR="00FE724A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587783" w:rsidRPr="00CA2B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E724A" w:rsidRPr="00CA2B90">
              <w:rPr>
                <w:rFonts w:ascii="Times New Roman" w:hAnsi="Times New Roman" w:cs="Times New Roman"/>
                <w:sz w:val="28"/>
                <w:szCs w:val="28"/>
              </w:rPr>
              <w:t>3900 м</w:t>
            </w:r>
            <w:r w:rsidR="00FE724A"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D47FC1C" w14:textId="77777777" w:rsidTr="00226088">
        <w:trPr>
          <w:trHeight w:val="20"/>
        </w:trPr>
        <w:tc>
          <w:tcPr>
            <w:tcW w:w="283" w:type="pct"/>
          </w:tcPr>
          <w:p w14:paraId="42312C8B" w14:textId="77777777" w:rsidR="00091AE6" w:rsidRPr="00CA2B90" w:rsidRDefault="00091AE6">
            <w:pPr>
              <w:pStyle w:val="af9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shd w:val="clear" w:color="auto" w:fill="auto"/>
          </w:tcPr>
          <w:p w14:paraId="73869547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Больнично-поликлинический комплекс (ГБУЗ ЛО "Кингисеппская МБ")</w:t>
            </w:r>
          </w:p>
        </w:tc>
        <w:tc>
          <w:tcPr>
            <w:tcW w:w="1453" w:type="pct"/>
          </w:tcPr>
          <w:p w14:paraId="0D19BB42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Кингисеппский муниципальный район,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Вистинское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Валяницы</w:t>
            </w:r>
            <w:proofErr w:type="spellEnd"/>
          </w:p>
        </w:tc>
        <w:tc>
          <w:tcPr>
            <w:tcW w:w="1554" w:type="pct"/>
          </w:tcPr>
          <w:p w14:paraId="2F318D32" w14:textId="1A27D721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стационар на 50 коек </w:t>
            </w:r>
            <w:r w:rsidR="002D2D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 поликлиникой на 70 посещений в смену</w:t>
            </w:r>
          </w:p>
          <w:p w14:paraId="1B02962D" w14:textId="3E101990" w:rsidR="00091AE6" w:rsidRPr="00CA2B90" w:rsidRDefault="00A50A53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здания, комплекса зданий: </w:t>
            </w:r>
            <w:r w:rsidR="00FE724A" w:rsidRPr="00CA2B90">
              <w:rPr>
                <w:rFonts w:ascii="Times New Roman" w:hAnsi="Times New Roman" w:cs="Times New Roman"/>
                <w:sz w:val="28"/>
                <w:szCs w:val="28"/>
              </w:rPr>
              <w:t>2300 м</w:t>
            </w:r>
            <w:r w:rsidR="00FE724A"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09EFD2F" w14:textId="77777777" w:rsidTr="00226088">
        <w:trPr>
          <w:trHeight w:val="20"/>
        </w:trPr>
        <w:tc>
          <w:tcPr>
            <w:tcW w:w="283" w:type="pct"/>
          </w:tcPr>
          <w:p w14:paraId="5D9FAE1D" w14:textId="77777777" w:rsidR="00091AE6" w:rsidRPr="00CA2B90" w:rsidRDefault="00091AE6">
            <w:pPr>
              <w:pStyle w:val="af9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51E7769C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Пищеблок для стационара Ивангородской городской больницы ГБУЗ ЛО "Кингисеппская МБ"</w:t>
            </w:r>
          </w:p>
        </w:tc>
        <w:tc>
          <w:tcPr>
            <w:tcW w:w="1453" w:type="pct"/>
          </w:tcPr>
          <w:p w14:paraId="37BE23FA" w14:textId="0574C736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Кингисеппский муниципальный район (Ивангородское городское поселение, </w:t>
            </w:r>
            <w:r w:rsidR="002D2D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г. Ивангород)</w:t>
            </w:r>
          </w:p>
        </w:tc>
        <w:tc>
          <w:tcPr>
            <w:tcW w:w="1554" w:type="pct"/>
          </w:tcPr>
          <w:p w14:paraId="1476F77A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Мощность: 120 коек</w:t>
            </w:r>
          </w:p>
          <w:p w14:paraId="3300CC00" w14:textId="4E291B0E" w:rsidR="00091AE6" w:rsidRPr="00CA2B90" w:rsidRDefault="00A50A53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FE724A" w:rsidRPr="00CA2B90">
              <w:rPr>
                <w:rFonts w:ascii="Times New Roman" w:hAnsi="Times New Roman" w:cs="Times New Roman"/>
                <w:sz w:val="28"/>
                <w:szCs w:val="28"/>
              </w:rPr>
              <w:t>не менее 400 м</w:t>
            </w:r>
            <w:r w:rsidR="00FE724A"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DBC4961" w14:textId="77777777" w:rsidTr="00226088">
        <w:trPr>
          <w:trHeight w:val="20"/>
        </w:trPr>
        <w:tc>
          <w:tcPr>
            <w:tcW w:w="283" w:type="pct"/>
          </w:tcPr>
          <w:p w14:paraId="2E63BE1B" w14:textId="77777777" w:rsidR="00091AE6" w:rsidRPr="00CA2B90" w:rsidRDefault="00091AE6">
            <w:pPr>
              <w:pStyle w:val="af9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_Hlk128560136"/>
          </w:p>
        </w:tc>
        <w:tc>
          <w:tcPr>
            <w:tcW w:w="1710" w:type="pct"/>
          </w:tcPr>
          <w:p w14:paraId="4380D6F8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 ГБУЗ ЛО "Кингисеппская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МБ"</w:t>
            </w:r>
          </w:p>
        </w:tc>
        <w:tc>
          <w:tcPr>
            <w:tcW w:w="1453" w:type="pct"/>
          </w:tcPr>
          <w:p w14:paraId="40C3B4AC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Кингисеппский муниципальный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 (Кингисеппское городское поселение, г. Кингисепп)</w:t>
            </w:r>
          </w:p>
        </w:tc>
        <w:tc>
          <w:tcPr>
            <w:tcW w:w="1554" w:type="pct"/>
          </w:tcPr>
          <w:p w14:paraId="2EF6F663" w14:textId="77777777" w:rsidR="00091AE6" w:rsidRPr="00CA2B90" w:rsidRDefault="00A50A53">
            <w:bookmarkStart w:id="10" w:name="_Hlk128561284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Мощность: 90 коек</w:t>
            </w:r>
            <w:bookmarkEnd w:id="9"/>
            <w:bookmarkEnd w:id="10"/>
          </w:p>
          <w:p w14:paraId="53570DE1" w14:textId="19FFBF9B" w:rsidR="00091AE6" w:rsidRPr="00CA2B90" w:rsidRDefault="00A50A53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Общая площадь здания, комплекса зданий: </w:t>
            </w:r>
            <w:r w:rsidR="00FE724A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587783" w:rsidRPr="00CA2B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E724A" w:rsidRPr="00CA2B90">
              <w:rPr>
                <w:rFonts w:ascii="Times New Roman" w:hAnsi="Times New Roman" w:cs="Times New Roman"/>
                <w:sz w:val="28"/>
                <w:szCs w:val="28"/>
              </w:rPr>
              <w:t>2900 м</w:t>
            </w:r>
            <w:r w:rsidR="00FE724A"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3D668E61" w14:textId="77777777" w:rsidTr="00226088">
        <w:trPr>
          <w:trHeight w:val="20"/>
        </w:trPr>
        <w:tc>
          <w:tcPr>
            <w:tcW w:w="283" w:type="pct"/>
          </w:tcPr>
          <w:p w14:paraId="4B57E382" w14:textId="77777777" w:rsidR="00091AE6" w:rsidRPr="00CA2B90" w:rsidRDefault="00091AE6">
            <w:pPr>
              <w:pStyle w:val="af9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05BFC0D5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Больница (больнично-поликлинический комплекс, 2 этап)</w:t>
            </w:r>
          </w:p>
        </w:tc>
        <w:tc>
          <w:tcPr>
            <w:tcW w:w="1453" w:type="pct"/>
          </w:tcPr>
          <w:p w14:paraId="28554D40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Ломоносовский муниципальный район (Аннинское городское поселение,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. Новоселье)</w:t>
            </w:r>
          </w:p>
        </w:tc>
        <w:tc>
          <w:tcPr>
            <w:tcW w:w="1554" w:type="pct"/>
          </w:tcPr>
          <w:p w14:paraId="6B81479F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Мощность: стационар на 600 коек</w:t>
            </w:r>
          </w:p>
          <w:p w14:paraId="59A58184" w14:textId="6C0B1B43" w:rsidR="00091AE6" w:rsidRPr="00CA2B90" w:rsidRDefault="00A50A53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здания, комплекса зданий: </w:t>
            </w:r>
            <w:r w:rsidR="00FE724A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2D2D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E724A" w:rsidRPr="00CA2B90">
              <w:rPr>
                <w:rFonts w:ascii="Times New Roman" w:hAnsi="Times New Roman" w:cs="Times New Roman"/>
                <w:sz w:val="28"/>
                <w:szCs w:val="28"/>
              </w:rPr>
              <w:t>19800 м</w:t>
            </w:r>
            <w:r w:rsidR="00FE724A"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62D7A33" w14:textId="77777777" w:rsidTr="00226088">
        <w:trPr>
          <w:trHeight w:val="20"/>
        </w:trPr>
        <w:tc>
          <w:tcPr>
            <w:tcW w:w="283" w:type="pct"/>
          </w:tcPr>
          <w:p w14:paraId="2270E885" w14:textId="77777777" w:rsidR="00091AE6" w:rsidRPr="00CA2B90" w:rsidRDefault="00091AE6">
            <w:pPr>
              <w:pStyle w:val="af9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60950284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Хирургический (лечебный) корпус ГБУЗ ЛО "Тосненская КМБ"</w:t>
            </w:r>
          </w:p>
        </w:tc>
        <w:tc>
          <w:tcPr>
            <w:tcW w:w="1453" w:type="pct"/>
          </w:tcPr>
          <w:p w14:paraId="4F8E77BD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Тосненский муниципальный район (Тосненское городское поселение, г. Тосно)</w:t>
            </w:r>
          </w:p>
        </w:tc>
        <w:tc>
          <w:tcPr>
            <w:tcW w:w="1554" w:type="pct"/>
          </w:tcPr>
          <w:p w14:paraId="27947C2E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Мощность: 90 коек</w:t>
            </w:r>
          </w:p>
          <w:p w14:paraId="066CC77B" w14:textId="53EEB782" w:rsidR="00091AE6" w:rsidRPr="00CA2B90" w:rsidRDefault="00A50A53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587783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FE724A" w:rsidRPr="00CA2B90">
              <w:rPr>
                <w:rFonts w:ascii="Times New Roman" w:hAnsi="Times New Roman" w:cs="Times New Roman"/>
                <w:sz w:val="28"/>
                <w:szCs w:val="28"/>
              </w:rPr>
              <w:t>5900 м</w:t>
            </w:r>
            <w:r w:rsidR="00FE724A"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5484E87" w14:textId="77777777">
        <w:trPr>
          <w:trHeight w:val="20"/>
        </w:trPr>
        <w:tc>
          <w:tcPr>
            <w:tcW w:w="283" w:type="pct"/>
          </w:tcPr>
          <w:p w14:paraId="69B5B910" w14:textId="61D6806E" w:rsidR="00091AE6" w:rsidRPr="002D2DF7" w:rsidRDefault="002D2DF7" w:rsidP="002D2DF7">
            <w:pPr>
              <w:tabs>
                <w:tab w:val="left" w:pos="2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</w:t>
            </w:r>
          </w:p>
        </w:tc>
        <w:tc>
          <w:tcPr>
            <w:tcW w:w="4717" w:type="pct"/>
            <w:gridSpan w:val="3"/>
          </w:tcPr>
          <w:p w14:paraId="7B89800A" w14:textId="7D09D9EB" w:rsidR="00091AE6" w:rsidRPr="00CA2B90" w:rsidRDefault="00A50A53">
            <w:pPr>
              <w:pStyle w:val="2"/>
              <w:spacing w:before="0" w:after="0"/>
              <w:jc w:val="left"/>
              <w:rPr>
                <w:b w:val="0"/>
                <w:bCs w:val="0"/>
              </w:rPr>
            </w:pPr>
            <w:bookmarkStart w:id="11" w:name="_Toc51420582"/>
            <w:r w:rsidRPr="00CA2B90">
              <w:rPr>
                <w:b w:val="0"/>
                <w:bCs w:val="0"/>
              </w:rPr>
              <w:t xml:space="preserve">Вид объектов: лечебно-профилактические медицинские организации, оказывающие медицинскую помощь </w:t>
            </w:r>
            <w:r w:rsidR="002D2DF7">
              <w:rPr>
                <w:b w:val="0"/>
                <w:bCs w:val="0"/>
              </w:rPr>
              <w:br/>
            </w:r>
            <w:r w:rsidRPr="00CA2B90">
              <w:rPr>
                <w:b w:val="0"/>
                <w:bCs w:val="0"/>
              </w:rPr>
              <w:t>в амбулаторных условиях и (или) в условиях дневного стационара (планируемые к реконструкции)</w:t>
            </w:r>
            <w:bookmarkEnd w:id="11"/>
          </w:p>
          <w:p w14:paraId="6501E8AE" w14:textId="7DFA040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планируемых объектов: оказание первичной доврачебной медико-санитарной помощи </w:t>
            </w:r>
            <w:r w:rsidR="002D2D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и паллиативной медицинской помощи</w:t>
            </w:r>
          </w:p>
        </w:tc>
      </w:tr>
      <w:tr w:rsidR="00CA2B90" w:rsidRPr="00CA2B90" w14:paraId="4E4AFB08" w14:textId="77777777" w:rsidTr="00226088">
        <w:trPr>
          <w:trHeight w:val="20"/>
        </w:trPr>
        <w:tc>
          <w:tcPr>
            <w:tcW w:w="283" w:type="pct"/>
          </w:tcPr>
          <w:p w14:paraId="11F9596D" w14:textId="77777777" w:rsidR="00091AE6" w:rsidRPr="00CA2B90" w:rsidRDefault="00091AE6">
            <w:pPr>
              <w:pStyle w:val="af9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25E86FE9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Врачебная амбулатория (ГБУЗ ЛО "Волосовская МБ")</w:t>
            </w:r>
          </w:p>
        </w:tc>
        <w:tc>
          <w:tcPr>
            <w:tcW w:w="1453" w:type="pct"/>
          </w:tcPr>
          <w:p w14:paraId="6119F1CB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Волосовский муниципальный район (Бегуницкое сельское поселение, дер. Бегуницы)</w:t>
            </w:r>
          </w:p>
        </w:tc>
        <w:tc>
          <w:tcPr>
            <w:tcW w:w="1554" w:type="pct"/>
          </w:tcPr>
          <w:p w14:paraId="3B5DE2C5" w14:textId="7FC5ABB3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мощности </w:t>
            </w:r>
            <w:r w:rsidR="002D2D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до 64 посещений в смену </w:t>
            </w:r>
            <w:r w:rsidR="002D2D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и 19 коек дневного стационара</w:t>
            </w:r>
          </w:p>
          <w:p w14:paraId="1BD17A3B" w14:textId="2A774F05" w:rsidR="00091AE6" w:rsidRPr="00CA2B90" w:rsidRDefault="00A50A53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</w:t>
            </w:r>
            <w:r w:rsidR="00FE724A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93C2E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2E1825" w:rsidRPr="00CA2B9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493C2E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24A"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E724A"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045DBE9C" w14:textId="77777777" w:rsidTr="00226088">
        <w:trPr>
          <w:trHeight w:val="20"/>
        </w:trPr>
        <w:tc>
          <w:tcPr>
            <w:tcW w:w="283" w:type="pct"/>
          </w:tcPr>
          <w:p w14:paraId="2D8D3454" w14:textId="77777777" w:rsidR="00091AE6" w:rsidRPr="00CA2B90" w:rsidRDefault="00091AE6">
            <w:pPr>
              <w:pStyle w:val="af9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1D1D4CDD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Врачебная амбулатория (ГБУЗ ЛО "Волосовская МБ")</w:t>
            </w:r>
          </w:p>
          <w:p w14:paraId="081A85AB" w14:textId="77777777" w:rsidR="00091AE6" w:rsidRPr="00CA2B90" w:rsidRDefault="00091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pct"/>
          </w:tcPr>
          <w:p w14:paraId="7C869A41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Волосовский муниципальный район (Бегуницкое сельское поселение, пос. Зимитицы)</w:t>
            </w:r>
          </w:p>
        </w:tc>
        <w:tc>
          <w:tcPr>
            <w:tcW w:w="1554" w:type="pct"/>
          </w:tcPr>
          <w:p w14:paraId="52D8A51A" w14:textId="38AC3318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мощности </w:t>
            </w:r>
            <w:r w:rsidR="002D2D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до 29 посещений в смену и 3 коек дневного стационара</w:t>
            </w:r>
          </w:p>
          <w:p w14:paraId="5C42A917" w14:textId="101BA41F" w:rsidR="00091AE6" w:rsidRPr="00CA2B90" w:rsidRDefault="00FE724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493C2E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2E1825" w:rsidRPr="00CA2B9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493C2E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3646EDB0" w14:textId="77777777" w:rsidTr="00226088">
        <w:trPr>
          <w:trHeight w:val="20"/>
        </w:trPr>
        <w:tc>
          <w:tcPr>
            <w:tcW w:w="283" w:type="pct"/>
          </w:tcPr>
          <w:p w14:paraId="1B6625B0" w14:textId="77777777" w:rsidR="00091AE6" w:rsidRPr="00CA2B90" w:rsidRDefault="00091AE6">
            <w:pPr>
              <w:pStyle w:val="af9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38C0A190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Врачебная амбулатория (ГБУЗ ЛО "Волосовская МБ")</w:t>
            </w:r>
          </w:p>
          <w:p w14:paraId="5102D5DF" w14:textId="77777777" w:rsidR="00091AE6" w:rsidRPr="00CA2B90" w:rsidRDefault="00091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pct"/>
          </w:tcPr>
          <w:p w14:paraId="74D3AD91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Волосовский муниципальный район (Бегуницкое сельское поселение, дер. Терпилицы)</w:t>
            </w:r>
          </w:p>
        </w:tc>
        <w:tc>
          <w:tcPr>
            <w:tcW w:w="1554" w:type="pct"/>
          </w:tcPr>
          <w:p w14:paraId="77B6808B" w14:textId="4130F55D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мощности </w:t>
            </w:r>
            <w:r w:rsidR="002D2D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до 28 посещений в смену</w:t>
            </w:r>
          </w:p>
          <w:p w14:paraId="2F6E51DA" w14:textId="02CA9107" w:rsidR="00091AE6" w:rsidRPr="00CA2B90" w:rsidRDefault="00FE724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493C2E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2E1825" w:rsidRPr="00CA2B9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493C2E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2564520A" w14:textId="77777777" w:rsidTr="00226088">
        <w:trPr>
          <w:trHeight w:val="20"/>
        </w:trPr>
        <w:tc>
          <w:tcPr>
            <w:tcW w:w="283" w:type="pct"/>
          </w:tcPr>
          <w:p w14:paraId="5A195C71" w14:textId="77777777" w:rsidR="00091AE6" w:rsidRPr="00CA2B90" w:rsidRDefault="00091AE6">
            <w:pPr>
              <w:pStyle w:val="af9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19FC3D49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Амбулатория (ГБУЗ ЛО "Волосовская МБ")</w:t>
            </w:r>
          </w:p>
        </w:tc>
        <w:tc>
          <w:tcPr>
            <w:tcW w:w="1453" w:type="pct"/>
          </w:tcPr>
          <w:p w14:paraId="7CC7D203" w14:textId="30D125D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Волосовский муниципальный район (Большеврудское сельское поселение,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пос. Каложицы)</w:t>
            </w:r>
          </w:p>
        </w:tc>
        <w:tc>
          <w:tcPr>
            <w:tcW w:w="1554" w:type="pct"/>
          </w:tcPr>
          <w:p w14:paraId="18D0BBA5" w14:textId="28BB3446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мощности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до 33 посещений в смену и 3 коек дневного стационара</w:t>
            </w:r>
          </w:p>
          <w:p w14:paraId="1ABB7AD7" w14:textId="7E1A3C33" w:rsidR="00091AE6" w:rsidRPr="00CA2B90" w:rsidRDefault="00FE724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493C2E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2E1825" w:rsidRPr="00CA2B9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493C2E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03005F7" w14:textId="77777777" w:rsidTr="00226088">
        <w:trPr>
          <w:trHeight w:val="20"/>
        </w:trPr>
        <w:tc>
          <w:tcPr>
            <w:tcW w:w="283" w:type="pct"/>
          </w:tcPr>
          <w:p w14:paraId="14AC0B7F" w14:textId="77777777" w:rsidR="00091AE6" w:rsidRPr="00CA2B90" w:rsidRDefault="00091AE6">
            <w:pPr>
              <w:pStyle w:val="af9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2741D404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Амбулатория (ГБУЗ ЛО "Волосовская МБ")</w:t>
            </w:r>
          </w:p>
        </w:tc>
        <w:tc>
          <w:tcPr>
            <w:tcW w:w="1453" w:type="pct"/>
          </w:tcPr>
          <w:p w14:paraId="236F5EDE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Волосовский муниципальный район (Калитинское сельское поселение, пос. Кикерино)</w:t>
            </w:r>
          </w:p>
        </w:tc>
        <w:tc>
          <w:tcPr>
            <w:tcW w:w="1554" w:type="pct"/>
          </w:tcPr>
          <w:p w14:paraId="02973415" w14:textId="62A57CB9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мощности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до 54 посещений в смену</w:t>
            </w:r>
          </w:p>
          <w:p w14:paraId="7DB5BD67" w14:textId="32D6D080" w:rsidR="00091AE6" w:rsidRPr="00CA2B90" w:rsidRDefault="00FE724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2E1825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541A263" w14:textId="77777777" w:rsidTr="00226088">
        <w:trPr>
          <w:trHeight w:val="20"/>
        </w:trPr>
        <w:tc>
          <w:tcPr>
            <w:tcW w:w="283" w:type="pct"/>
          </w:tcPr>
          <w:p w14:paraId="0D61B4B8" w14:textId="77777777" w:rsidR="00091AE6" w:rsidRPr="00CA2B90" w:rsidRDefault="00091AE6">
            <w:pPr>
              <w:pStyle w:val="af9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785E9E1A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Амбулатория (ГБУЗ ЛО "Волосовская МБ")</w:t>
            </w:r>
          </w:p>
        </w:tc>
        <w:tc>
          <w:tcPr>
            <w:tcW w:w="1453" w:type="pct"/>
          </w:tcPr>
          <w:p w14:paraId="60E4528A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Волосовский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Клопицкое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Торосово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323F6528" w14:textId="01AEBA53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мощности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до 30 посещений в смену</w:t>
            </w:r>
          </w:p>
          <w:p w14:paraId="45186E05" w14:textId="69205389" w:rsidR="00091AE6" w:rsidRPr="00CA2B90" w:rsidRDefault="00FE724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2E1825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CF4AD0A" w14:textId="77777777" w:rsidTr="00226088">
        <w:trPr>
          <w:trHeight w:val="20"/>
        </w:trPr>
        <w:tc>
          <w:tcPr>
            <w:tcW w:w="283" w:type="pct"/>
          </w:tcPr>
          <w:p w14:paraId="51FF915F" w14:textId="77777777" w:rsidR="00091AE6" w:rsidRPr="00CA2B90" w:rsidRDefault="00091AE6">
            <w:pPr>
              <w:pStyle w:val="af9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5478C872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Детская поликлиника (ГБУЗ ЛО "Всеволожская КМБ")</w:t>
            </w:r>
          </w:p>
        </w:tc>
        <w:tc>
          <w:tcPr>
            <w:tcW w:w="1453" w:type="pct"/>
          </w:tcPr>
          <w:p w14:paraId="38AE9C93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Hlk175065310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(Заневское городское поселение, г. Кудрово</w:t>
            </w:r>
            <w:bookmarkEnd w:id="12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1DB9811B" w14:textId="272EB1F5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</w:t>
            </w:r>
            <w:bookmarkStart w:id="13" w:name="_Hlk175065302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450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  <w:bookmarkEnd w:id="13"/>
          </w:p>
          <w:p w14:paraId="693290A5" w14:textId="5EC7E21C" w:rsidR="00091AE6" w:rsidRPr="00CA2B90" w:rsidRDefault="00FE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</w:t>
            </w:r>
            <w:r w:rsidR="00226088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C2E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7140,4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787E3643" w14:textId="506665DC" w:rsidR="00226088" w:rsidRPr="00CA2B90" w:rsidRDefault="0022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_Hlk175065348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Приобретение здания недостроенной взрослой поликлиники</w:t>
            </w:r>
            <w:bookmarkEnd w:id="14"/>
          </w:p>
        </w:tc>
      </w:tr>
      <w:tr w:rsidR="00CA2B90" w:rsidRPr="00CA2B90" w14:paraId="01C05A4F" w14:textId="77777777" w:rsidTr="00226088">
        <w:trPr>
          <w:trHeight w:val="20"/>
        </w:trPr>
        <w:tc>
          <w:tcPr>
            <w:tcW w:w="283" w:type="pct"/>
          </w:tcPr>
          <w:p w14:paraId="719F267B" w14:textId="77777777" w:rsidR="00091AE6" w:rsidRPr="00CA2B90" w:rsidRDefault="00091AE6">
            <w:pPr>
              <w:pStyle w:val="af9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" w:name="_Hlk128561572"/>
          </w:p>
        </w:tc>
        <w:tc>
          <w:tcPr>
            <w:tcW w:w="1710" w:type="pct"/>
          </w:tcPr>
          <w:p w14:paraId="01943253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Детская поликлиника (ГБУЗ ЛО "Гатчинская КМБ") </w:t>
            </w:r>
          </w:p>
          <w:p w14:paraId="2D5B5486" w14:textId="77777777" w:rsidR="00091AE6" w:rsidRPr="00CA2B90" w:rsidRDefault="00091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pct"/>
          </w:tcPr>
          <w:p w14:paraId="23C65F44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(г. Гатчина)</w:t>
            </w:r>
          </w:p>
        </w:tc>
        <w:tc>
          <w:tcPr>
            <w:tcW w:w="1554" w:type="pct"/>
          </w:tcPr>
          <w:p w14:paraId="0C4176BB" w14:textId="456DD980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100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  <w:bookmarkEnd w:id="15"/>
          </w:p>
          <w:p w14:paraId="4674968C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Строительство пристройки</w:t>
            </w:r>
            <w:r w:rsidRPr="00CA2B90">
              <w:rPr>
                <w:sz w:val="28"/>
                <w:szCs w:val="28"/>
              </w:rPr>
              <w:t xml:space="preserve">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площадью не менее 900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B42CADA" w14:textId="77777777" w:rsidTr="00226088">
        <w:trPr>
          <w:trHeight w:val="20"/>
        </w:trPr>
        <w:tc>
          <w:tcPr>
            <w:tcW w:w="283" w:type="pct"/>
          </w:tcPr>
          <w:p w14:paraId="4B55319C" w14:textId="77777777" w:rsidR="00091AE6" w:rsidRPr="00CA2B90" w:rsidRDefault="00091AE6">
            <w:pPr>
              <w:pStyle w:val="af9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1E5D0E42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Амбулатория (ГБУЗ ЛО "Гатчинская КМБ")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3" w:type="pct"/>
          </w:tcPr>
          <w:p w14:paraId="72F8C99F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(пос. Новый Свет)</w:t>
            </w:r>
          </w:p>
        </w:tc>
        <w:tc>
          <w:tcPr>
            <w:tcW w:w="1554" w:type="pct"/>
          </w:tcPr>
          <w:p w14:paraId="4D5BDC2F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Расширение проектной мощности до 170 посещений в смену</w:t>
            </w:r>
          </w:p>
          <w:p w14:paraId="581AE7FD" w14:textId="407D8CE5" w:rsidR="00091AE6" w:rsidRPr="00CA2B90" w:rsidRDefault="00FE724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2E1825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87792EB" w14:textId="77777777" w:rsidTr="00226088">
        <w:trPr>
          <w:trHeight w:val="20"/>
        </w:trPr>
        <w:tc>
          <w:tcPr>
            <w:tcW w:w="283" w:type="pct"/>
          </w:tcPr>
          <w:p w14:paraId="6C6CBCEC" w14:textId="77777777" w:rsidR="00091AE6" w:rsidRPr="00CA2B90" w:rsidRDefault="00091AE6">
            <w:pPr>
              <w:pStyle w:val="af9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shd w:val="clear" w:color="auto" w:fill="auto"/>
          </w:tcPr>
          <w:p w14:paraId="22989EA0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Врачебная амбулатория (ГБУЗ ЛО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"Кингисеппская МБ")</w:t>
            </w:r>
          </w:p>
        </w:tc>
        <w:tc>
          <w:tcPr>
            <w:tcW w:w="1453" w:type="pct"/>
          </w:tcPr>
          <w:p w14:paraId="540A2163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Кингисеппский муниципальный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Вистинское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Вистино)</w:t>
            </w:r>
          </w:p>
        </w:tc>
        <w:tc>
          <w:tcPr>
            <w:tcW w:w="1554" w:type="pct"/>
          </w:tcPr>
          <w:p w14:paraId="23AFB4D3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проектной мощности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80 посещений в смену и 4 коек дневного стационара</w:t>
            </w:r>
          </w:p>
          <w:p w14:paraId="26B8BEAC" w14:textId="41735BBC" w:rsidR="00091AE6" w:rsidRPr="00CA2B90" w:rsidRDefault="00FE724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2E1825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DC64E59" w14:textId="77777777" w:rsidTr="00226088">
        <w:trPr>
          <w:trHeight w:val="20"/>
        </w:trPr>
        <w:tc>
          <w:tcPr>
            <w:tcW w:w="283" w:type="pct"/>
          </w:tcPr>
          <w:p w14:paraId="3E4C1152" w14:textId="77777777" w:rsidR="00091AE6" w:rsidRPr="00CA2B90" w:rsidRDefault="00091AE6">
            <w:pPr>
              <w:pStyle w:val="af9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0741495D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Амбулатория (ГБУЗ ЛО "Приозерская МБ")</w:t>
            </w:r>
          </w:p>
        </w:tc>
        <w:tc>
          <w:tcPr>
            <w:tcW w:w="1453" w:type="pct"/>
          </w:tcPr>
          <w:p w14:paraId="6EA82EB4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 (Мельниковское сельское поселение, пос. Мельниково)</w:t>
            </w:r>
          </w:p>
        </w:tc>
        <w:tc>
          <w:tcPr>
            <w:tcW w:w="1554" w:type="pct"/>
          </w:tcPr>
          <w:p w14:paraId="451498E4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Мощность: 60 посещений в смену, 6 коек</w:t>
            </w:r>
            <w:r w:rsidRPr="00CA2B90">
              <w:rPr>
                <w:sz w:val="28"/>
                <w:szCs w:val="28"/>
              </w:rPr>
              <w:t xml:space="preserve">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дневного стационара</w:t>
            </w:r>
          </w:p>
          <w:p w14:paraId="423A3314" w14:textId="031D2BB3" w:rsidR="00091AE6" w:rsidRPr="00CA2B90" w:rsidRDefault="00FE724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2E1825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65EC3F5D" w14:textId="77777777">
        <w:trPr>
          <w:trHeight w:val="20"/>
        </w:trPr>
        <w:tc>
          <w:tcPr>
            <w:tcW w:w="283" w:type="pct"/>
          </w:tcPr>
          <w:p w14:paraId="4BB87C21" w14:textId="0FBE4A28" w:rsidR="00091AE6" w:rsidRPr="00E846CA" w:rsidRDefault="00E846CA" w:rsidP="00E846CA">
            <w:pPr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17" w:type="pct"/>
            <w:gridSpan w:val="3"/>
          </w:tcPr>
          <w:p w14:paraId="7F7EE8FB" w14:textId="122F9822" w:rsidR="00091AE6" w:rsidRPr="00CA2B90" w:rsidRDefault="00A50A53">
            <w:pPr>
              <w:pStyle w:val="2"/>
              <w:spacing w:before="0" w:after="0"/>
              <w:jc w:val="left"/>
              <w:rPr>
                <w:b w:val="0"/>
                <w:bCs w:val="0"/>
              </w:rPr>
            </w:pPr>
            <w:bookmarkStart w:id="16" w:name="_Toc51420583"/>
            <w:r w:rsidRPr="00CA2B90">
              <w:rPr>
                <w:b w:val="0"/>
                <w:bCs w:val="0"/>
              </w:rPr>
              <w:t xml:space="preserve">Вид объектов: лечебно-профилактические медицинские организации, оказывающие медицинскую помощь </w:t>
            </w:r>
            <w:r w:rsidR="00E846CA">
              <w:rPr>
                <w:b w:val="0"/>
                <w:bCs w:val="0"/>
              </w:rPr>
              <w:br/>
            </w:r>
            <w:r w:rsidRPr="00CA2B90">
              <w:rPr>
                <w:b w:val="0"/>
                <w:bCs w:val="0"/>
              </w:rPr>
              <w:t>в амбулаторных условиях и (или) в условиях дневного стационара (планируемые к размещению)</w:t>
            </w:r>
            <w:bookmarkEnd w:id="16"/>
            <w:r w:rsidRPr="00CA2B90">
              <w:rPr>
                <w:b w:val="0"/>
                <w:bCs w:val="0"/>
              </w:rPr>
              <w:t xml:space="preserve"> </w:t>
            </w:r>
          </w:p>
          <w:p w14:paraId="42BCF412" w14:textId="46EBFB49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планируемых объектов: оказание первичной доврачебной медико-санитарной помощи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и паллиативной медицинской помощи</w:t>
            </w:r>
          </w:p>
        </w:tc>
      </w:tr>
      <w:tr w:rsidR="00CA2B90" w:rsidRPr="00CA2B90" w14:paraId="195ACDB8" w14:textId="77777777" w:rsidTr="00226088">
        <w:trPr>
          <w:trHeight w:val="20"/>
        </w:trPr>
        <w:tc>
          <w:tcPr>
            <w:tcW w:w="283" w:type="pct"/>
          </w:tcPr>
          <w:p w14:paraId="38E0031A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04E3C880" w14:textId="4EE5EDC1" w:rsidR="007479F4" w:rsidRPr="00CA2B90" w:rsidRDefault="00617217" w:rsidP="0074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Врачебная амбулатория</w:t>
            </w:r>
            <w:r w:rsidR="007479F4"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(ГБУЗ ЛО "Волосовская МБ")</w:t>
            </w:r>
          </w:p>
        </w:tc>
        <w:tc>
          <w:tcPr>
            <w:tcW w:w="1453" w:type="pct"/>
          </w:tcPr>
          <w:p w14:paraId="318F97FD" w14:textId="03409D15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Волосовский муниципальный район (Калитинское сельское поселение, пос.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Калитино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3CA576CE" w14:textId="6613FC6E" w:rsidR="00617217" w:rsidRPr="00CA2B90" w:rsidRDefault="007479F4" w:rsidP="0061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</w:t>
            </w:r>
            <w:r w:rsidR="00617217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7217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30 посещений в смену </w:t>
            </w:r>
          </w:p>
          <w:p w14:paraId="6CC6954E" w14:textId="65DEDBCE" w:rsidR="007479F4" w:rsidRPr="00CA2B90" w:rsidRDefault="00617217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2E1825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96374E0" w14:textId="77777777" w:rsidTr="00226088">
        <w:trPr>
          <w:trHeight w:val="20"/>
        </w:trPr>
        <w:tc>
          <w:tcPr>
            <w:tcW w:w="283" w:type="pct"/>
          </w:tcPr>
          <w:p w14:paraId="61FA11D8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03857284" w14:textId="7C4A24F8" w:rsidR="007479F4" w:rsidRPr="00CA2B90" w:rsidRDefault="00617217" w:rsidP="0074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Врачебная амбулатория</w:t>
            </w:r>
            <w:r w:rsidR="007479F4"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(ГБУЗ ЛО "Волосовская МБ")</w:t>
            </w:r>
          </w:p>
          <w:p w14:paraId="518B7860" w14:textId="31A34DBF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pct"/>
          </w:tcPr>
          <w:p w14:paraId="6E95E86B" w14:textId="218962B3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Волосовский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Клопицкое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Клопицы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016F3035" w14:textId="27C7EACB" w:rsidR="00617217" w:rsidRPr="00CA2B90" w:rsidRDefault="00617217" w:rsidP="0061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30 посещений в смену </w:t>
            </w:r>
          </w:p>
          <w:p w14:paraId="08024025" w14:textId="242FC02D" w:rsidR="007479F4" w:rsidRPr="00CA2B90" w:rsidRDefault="00617217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2E1825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76FD2CFB" w14:textId="77777777" w:rsidTr="00226088">
        <w:trPr>
          <w:trHeight w:val="20"/>
        </w:trPr>
        <w:tc>
          <w:tcPr>
            <w:tcW w:w="283" w:type="pct"/>
          </w:tcPr>
          <w:p w14:paraId="3347B10C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59279E0C" w14:textId="5852FFEC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Поликлиника (ГБУЗ ЛО "Токсовская КМБ")</w:t>
            </w:r>
          </w:p>
        </w:tc>
        <w:tc>
          <w:tcPr>
            <w:tcW w:w="1453" w:type="pct"/>
          </w:tcPr>
          <w:p w14:paraId="5FE716B0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(Бугровское городское поселение, г. Бугры)</w:t>
            </w:r>
          </w:p>
        </w:tc>
        <w:tc>
          <w:tcPr>
            <w:tcW w:w="1554" w:type="pct"/>
          </w:tcPr>
          <w:p w14:paraId="3F5E4018" w14:textId="3B8737A0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250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</w:p>
          <w:p w14:paraId="1DCDB09D" w14:textId="39B1F1BF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493C2E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3000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6EBEA498" w14:textId="77777777" w:rsidTr="00226088">
        <w:trPr>
          <w:trHeight w:val="20"/>
        </w:trPr>
        <w:tc>
          <w:tcPr>
            <w:tcW w:w="283" w:type="pct"/>
          </w:tcPr>
          <w:p w14:paraId="69B390FE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" w:name="_Hlk175056622"/>
          </w:p>
        </w:tc>
        <w:tc>
          <w:tcPr>
            <w:tcW w:w="1710" w:type="pct"/>
          </w:tcPr>
          <w:p w14:paraId="0D279EB9" w14:textId="0330ED76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Поликлиника (ГБУЗ ЛО "Токсовская КМБ")</w:t>
            </w:r>
          </w:p>
        </w:tc>
        <w:tc>
          <w:tcPr>
            <w:tcW w:w="1453" w:type="pct"/>
          </w:tcPr>
          <w:p w14:paraId="4400E5B7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(Бугровское городское поселение, г. Бугры)</w:t>
            </w:r>
          </w:p>
        </w:tc>
        <w:tc>
          <w:tcPr>
            <w:tcW w:w="1554" w:type="pct"/>
          </w:tcPr>
          <w:p w14:paraId="71797465" w14:textId="4D6DD2B6" w:rsidR="007479F4" w:rsidRPr="00CA2B90" w:rsidRDefault="007479F4" w:rsidP="007479F4"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380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  <w:bookmarkEnd w:id="17"/>
          </w:p>
          <w:p w14:paraId="5B733B81" w14:textId="4A158670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493C2E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3000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7E6B03D4" w14:textId="77777777" w:rsidTr="00226088">
        <w:trPr>
          <w:trHeight w:val="20"/>
        </w:trPr>
        <w:tc>
          <w:tcPr>
            <w:tcW w:w="283" w:type="pct"/>
          </w:tcPr>
          <w:p w14:paraId="09AD0B3B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shd w:val="clear" w:color="auto" w:fill="auto"/>
          </w:tcPr>
          <w:p w14:paraId="31A6F666" w14:textId="07126A7D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Врачебная амбулатория (ГБУЗ ЛО "Токсовская КМБ")</w:t>
            </w:r>
          </w:p>
        </w:tc>
        <w:tc>
          <w:tcPr>
            <w:tcW w:w="1453" w:type="pct"/>
          </w:tcPr>
          <w:p w14:paraId="6D476DA2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муниципальный район (Бугровское городское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Мистолово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6845E419" w14:textId="093964F1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140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</w:p>
          <w:p w14:paraId="5C4C83D9" w14:textId="3F822ED7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2E1825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671486C" w14:textId="77777777" w:rsidTr="00226088">
        <w:trPr>
          <w:trHeight w:val="20"/>
        </w:trPr>
        <w:tc>
          <w:tcPr>
            <w:tcW w:w="283" w:type="pct"/>
          </w:tcPr>
          <w:p w14:paraId="463FE7A7" w14:textId="77777777" w:rsidR="00A10833" w:rsidRPr="00CA2B90" w:rsidRDefault="00A10833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shd w:val="clear" w:color="auto" w:fill="auto"/>
          </w:tcPr>
          <w:p w14:paraId="1CA6D88C" w14:textId="688BEDBD" w:rsidR="00A10833" w:rsidRPr="00CA2B90" w:rsidRDefault="00A10833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Врачебная амбулатория (ГБУЗ ЛО "Токсовская КМБ")</w:t>
            </w:r>
          </w:p>
        </w:tc>
        <w:tc>
          <w:tcPr>
            <w:tcW w:w="1453" w:type="pct"/>
          </w:tcPr>
          <w:p w14:paraId="47CE3565" w14:textId="70A0DDE5" w:rsidR="00A10833" w:rsidRPr="00CA2B90" w:rsidRDefault="00A10833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муниципальный район (Бугровское городское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Порошкино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0F27115A" w14:textId="79E21656" w:rsidR="00A10833" w:rsidRPr="00CA2B90" w:rsidRDefault="00A10833" w:rsidP="00A10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30 посещений в смену </w:t>
            </w:r>
          </w:p>
          <w:p w14:paraId="4CE348EB" w14:textId="7603236E" w:rsidR="00A10833" w:rsidRPr="00CA2B90" w:rsidRDefault="00A10833" w:rsidP="00A10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2E1825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032F7A9C" w14:textId="77777777" w:rsidTr="00226088">
        <w:trPr>
          <w:trHeight w:val="20"/>
        </w:trPr>
        <w:tc>
          <w:tcPr>
            <w:tcW w:w="283" w:type="pct"/>
          </w:tcPr>
          <w:p w14:paraId="6A7EE0B6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207F9A55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Поликлиника (ГБУЗ ЛО "Всеволожская КМБ")</w:t>
            </w:r>
          </w:p>
        </w:tc>
        <w:tc>
          <w:tcPr>
            <w:tcW w:w="1453" w:type="pct"/>
          </w:tcPr>
          <w:p w14:paraId="5A507E27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(Всеволожское городское поселение, г. Всеволожск)</w:t>
            </w:r>
          </w:p>
        </w:tc>
        <w:tc>
          <w:tcPr>
            <w:tcW w:w="1554" w:type="pct"/>
          </w:tcPr>
          <w:p w14:paraId="5D047EC0" w14:textId="717FE88F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600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</w:p>
          <w:p w14:paraId="107F6AC3" w14:textId="5B9C1203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493C2E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10000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6A4C46B8" w14:textId="77777777" w:rsidTr="00226088">
        <w:trPr>
          <w:trHeight w:val="20"/>
        </w:trPr>
        <w:tc>
          <w:tcPr>
            <w:tcW w:w="283" w:type="pct"/>
          </w:tcPr>
          <w:p w14:paraId="4F7F55E3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630ECD8A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_Hlk175065371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Врачебная амбулатория </w:t>
            </w:r>
            <w:bookmarkEnd w:id="18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(ГБУЗ ЛО "Всеволожская КМБ")</w:t>
            </w:r>
          </w:p>
        </w:tc>
        <w:tc>
          <w:tcPr>
            <w:tcW w:w="1453" w:type="pct"/>
          </w:tcPr>
          <w:p w14:paraId="49F02370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</w:t>
            </w:r>
            <w:bookmarkStart w:id="19" w:name="_Hlk175065392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Всеволожское городское поселение, г. Всеволожск</w:t>
            </w:r>
            <w:bookmarkEnd w:id="19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1C8C66A4" w14:textId="5309B7F3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</w:t>
            </w:r>
            <w:bookmarkStart w:id="20" w:name="_Hlk175065382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200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  <w:bookmarkEnd w:id="20"/>
          </w:p>
          <w:p w14:paraId="6089E24E" w14:textId="67C45D53" w:rsidR="007479F4" w:rsidRPr="00CA2B90" w:rsidRDefault="00FE724A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2E1825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2EFAE5BD" w14:textId="504DC4B9" w:rsidR="002F6054" w:rsidRPr="00CA2B90" w:rsidRDefault="002F6054" w:rsidP="007479F4">
            <w:bookmarkStart w:id="21" w:name="_Hlk175065418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Встроенно-пристроенное помещение</w:t>
            </w:r>
            <w:bookmarkEnd w:id="21"/>
          </w:p>
        </w:tc>
      </w:tr>
      <w:tr w:rsidR="00CA2B90" w:rsidRPr="00CA2B90" w14:paraId="041BFACB" w14:textId="77777777" w:rsidTr="00226088">
        <w:trPr>
          <w:trHeight w:val="20"/>
        </w:trPr>
        <w:tc>
          <w:tcPr>
            <w:tcW w:w="283" w:type="pct"/>
          </w:tcPr>
          <w:p w14:paraId="0B41F07E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7BB3B79C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Поликлиника (ГБУЗ ЛО "Всеволожская КМБ")</w:t>
            </w:r>
          </w:p>
        </w:tc>
        <w:tc>
          <w:tcPr>
            <w:tcW w:w="1453" w:type="pct"/>
          </w:tcPr>
          <w:p w14:paraId="3897D176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(Заневское городское поселение, г. Кудрово)</w:t>
            </w:r>
          </w:p>
        </w:tc>
        <w:tc>
          <w:tcPr>
            <w:tcW w:w="1554" w:type="pct"/>
          </w:tcPr>
          <w:p w14:paraId="334B6406" w14:textId="36E2C4D0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600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</w:p>
          <w:p w14:paraId="6E4910F2" w14:textId="2EE2EAAF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493C2E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10000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057FEDF4" w14:textId="77777777" w:rsidTr="00226088">
        <w:trPr>
          <w:trHeight w:val="20"/>
        </w:trPr>
        <w:tc>
          <w:tcPr>
            <w:tcW w:w="283" w:type="pct"/>
          </w:tcPr>
          <w:p w14:paraId="4071005C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" w:name="_Hlk128561637"/>
          </w:p>
        </w:tc>
        <w:tc>
          <w:tcPr>
            <w:tcW w:w="1710" w:type="pct"/>
          </w:tcPr>
          <w:p w14:paraId="4A278F41" w14:textId="77777777" w:rsidR="007479F4" w:rsidRPr="00CA2B90" w:rsidRDefault="007479F4" w:rsidP="007479F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Поликлиника (ГБУЗ ЛО "Всеволожская КМБ")</w:t>
            </w:r>
          </w:p>
        </w:tc>
        <w:tc>
          <w:tcPr>
            <w:tcW w:w="1453" w:type="pct"/>
          </w:tcPr>
          <w:p w14:paraId="6AAF958A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муниципальный район (Заневское городское поселение,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. Янино-1)</w:t>
            </w:r>
          </w:p>
        </w:tc>
        <w:tc>
          <w:tcPr>
            <w:tcW w:w="1554" w:type="pct"/>
          </w:tcPr>
          <w:p w14:paraId="6D08C2AB" w14:textId="34A529BE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750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 смену </w:t>
            </w:r>
          </w:p>
          <w:p w14:paraId="04211DC6" w14:textId="57F3C3B4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493C2E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10000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42CC5D5" w14:textId="77777777" w:rsidTr="00226088">
        <w:trPr>
          <w:trHeight w:val="20"/>
        </w:trPr>
        <w:tc>
          <w:tcPr>
            <w:tcW w:w="283" w:type="pct"/>
          </w:tcPr>
          <w:p w14:paraId="17D865E3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63C96A70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Поликлиника (ГБУЗ ЛО "Всеволожская КМБ")</w:t>
            </w:r>
          </w:p>
        </w:tc>
        <w:tc>
          <w:tcPr>
            <w:tcW w:w="1453" w:type="pct"/>
          </w:tcPr>
          <w:p w14:paraId="410534A3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муниципальный район (Заневское городское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поселение,</w:t>
            </w:r>
            <w:r w:rsidRPr="00CA2B90">
              <w:rPr>
                <w:sz w:val="28"/>
                <w:szCs w:val="28"/>
              </w:rPr>
              <w:t xml:space="preserve">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. Янино-1)</w:t>
            </w:r>
          </w:p>
        </w:tc>
        <w:tc>
          <w:tcPr>
            <w:tcW w:w="1554" w:type="pct"/>
          </w:tcPr>
          <w:p w14:paraId="7FC124E8" w14:textId="3F3F311F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Мощность: 600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</w:p>
          <w:p w14:paraId="2FB1D45D" w14:textId="7F1ECF95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Общая площадь здания: </w:t>
            </w:r>
            <w:r w:rsidR="00493C2E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10000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EF70CCF" w14:textId="77777777" w:rsidTr="00226088">
        <w:trPr>
          <w:trHeight w:val="20"/>
        </w:trPr>
        <w:tc>
          <w:tcPr>
            <w:tcW w:w="283" w:type="pct"/>
          </w:tcPr>
          <w:p w14:paraId="54AE523F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3E961ADF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Поликлиника (ГБУЗ ЛО "Всеволожская КМБ")</w:t>
            </w:r>
          </w:p>
        </w:tc>
        <w:tc>
          <w:tcPr>
            <w:tcW w:w="1453" w:type="pct"/>
          </w:tcPr>
          <w:p w14:paraId="1F91AAA4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(Заневское городское поселение,</w:t>
            </w:r>
            <w:r w:rsidRPr="00CA2B90">
              <w:rPr>
                <w:sz w:val="28"/>
                <w:szCs w:val="28"/>
              </w:rPr>
              <w:t xml:space="preserve">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. Янино-1)</w:t>
            </w:r>
          </w:p>
        </w:tc>
        <w:tc>
          <w:tcPr>
            <w:tcW w:w="1554" w:type="pct"/>
          </w:tcPr>
          <w:p w14:paraId="324C0FF3" w14:textId="764C3698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380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 смену </w:t>
            </w:r>
          </w:p>
          <w:p w14:paraId="2B0CA3DD" w14:textId="60D06728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493C2E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3800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7FFFD602" w14:textId="77777777" w:rsidTr="00226088">
        <w:trPr>
          <w:trHeight w:val="20"/>
        </w:trPr>
        <w:tc>
          <w:tcPr>
            <w:tcW w:w="283" w:type="pct"/>
          </w:tcPr>
          <w:p w14:paraId="06B32B88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7EAAAA5B" w14:textId="0A7755A6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Амбулатория (ГБУЗ ЛО "Всеволожская КМБ")</w:t>
            </w:r>
          </w:p>
        </w:tc>
        <w:tc>
          <w:tcPr>
            <w:tcW w:w="1453" w:type="pct"/>
          </w:tcPr>
          <w:p w14:paraId="745658D2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(Заневское городское поселение,</w:t>
            </w:r>
            <w:r w:rsidRPr="00CA2B90">
              <w:rPr>
                <w:sz w:val="28"/>
                <w:szCs w:val="28"/>
              </w:rPr>
              <w:t xml:space="preserve">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. Янино-1)</w:t>
            </w:r>
          </w:p>
        </w:tc>
        <w:tc>
          <w:tcPr>
            <w:tcW w:w="1554" w:type="pct"/>
          </w:tcPr>
          <w:p w14:paraId="2F9A628E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65 посещений в смену </w:t>
            </w:r>
          </w:p>
          <w:p w14:paraId="50C3BB93" w14:textId="0D24BCE0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2E1825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3AEB0AA0" w14:textId="77777777" w:rsidTr="00226088">
        <w:trPr>
          <w:trHeight w:val="20"/>
        </w:trPr>
        <w:tc>
          <w:tcPr>
            <w:tcW w:w="283" w:type="pct"/>
          </w:tcPr>
          <w:p w14:paraId="14C2023D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39EDBC4C" w14:textId="1F1D7A2D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Поликлиника (ГБУЗ ЛО "Всеволожская КМБ")</w:t>
            </w:r>
          </w:p>
        </w:tc>
        <w:tc>
          <w:tcPr>
            <w:tcW w:w="1453" w:type="pct"/>
          </w:tcPr>
          <w:p w14:paraId="705D74C4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(Заневское городское поселение, дер. Новосергиевка)</w:t>
            </w:r>
          </w:p>
        </w:tc>
        <w:tc>
          <w:tcPr>
            <w:tcW w:w="1554" w:type="pct"/>
          </w:tcPr>
          <w:p w14:paraId="4C557625" w14:textId="64D7583B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600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  <w:bookmarkEnd w:id="22"/>
          </w:p>
          <w:p w14:paraId="05A2357F" w14:textId="7D7268D2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493C2E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10000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BBEA077" w14:textId="77777777" w:rsidTr="00226088">
        <w:trPr>
          <w:trHeight w:val="20"/>
        </w:trPr>
        <w:tc>
          <w:tcPr>
            <w:tcW w:w="283" w:type="pct"/>
          </w:tcPr>
          <w:p w14:paraId="66036C85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2C6726B3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Врачебная амбулатория (ГБУЗ ЛО "Всеволожская КМБ")</w:t>
            </w:r>
          </w:p>
        </w:tc>
        <w:tc>
          <w:tcPr>
            <w:tcW w:w="1453" w:type="pct"/>
          </w:tcPr>
          <w:p w14:paraId="0C446896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муниципальный район (Колтушское городское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Разметелево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376D07E0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Мощность: 80 посещений в смену, 2 койки дневного стационара</w:t>
            </w:r>
          </w:p>
          <w:p w14:paraId="6CD3FDDB" w14:textId="60F12A02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2E1825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09AB9F4D" w14:textId="77777777" w:rsidTr="00226088">
        <w:trPr>
          <w:trHeight w:val="20"/>
        </w:trPr>
        <w:tc>
          <w:tcPr>
            <w:tcW w:w="283" w:type="pct"/>
          </w:tcPr>
          <w:p w14:paraId="7B1EA9E7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6268F75B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Поликлиника (ГБУЗ ЛО "Всеволожская КМБ")</w:t>
            </w:r>
          </w:p>
        </w:tc>
        <w:tc>
          <w:tcPr>
            <w:tcW w:w="1453" w:type="pct"/>
          </w:tcPr>
          <w:p w14:paraId="6FE64263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(Колтушское городское поселение, с. Павлово)</w:t>
            </w:r>
          </w:p>
        </w:tc>
        <w:tc>
          <w:tcPr>
            <w:tcW w:w="1554" w:type="pct"/>
          </w:tcPr>
          <w:p w14:paraId="6F8DB21E" w14:textId="3460C8BE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380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</w:p>
          <w:p w14:paraId="29F7274E" w14:textId="42E82B58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493C2E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3800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39821C8A" w14:textId="77777777" w:rsidTr="00226088">
        <w:trPr>
          <w:trHeight w:val="20"/>
        </w:trPr>
        <w:tc>
          <w:tcPr>
            <w:tcW w:w="283" w:type="pct"/>
          </w:tcPr>
          <w:p w14:paraId="180AF6C9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77AA3E21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Амбулатория (ГБУЗ ЛО "Токсовская КМБ")</w:t>
            </w:r>
          </w:p>
        </w:tc>
        <w:tc>
          <w:tcPr>
            <w:tcW w:w="1453" w:type="pct"/>
          </w:tcPr>
          <w:p w14:paraId="591E7245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Кузьмоловское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дер. Кузьмолово)</w:t>
            </w:r>
          </w:p>
        </w:tc>
        <w:tc>
          <w:tcPr>
            <w:tcW w:w="1554" w:type="pct"/>
          </w:tcPr>
          <w:p w14:paraId="0012ABB2" w14:textId="0001FDCA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100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</w:p>
          <w:p w14:paraId="67516AFB" w14:textId="660844E2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2E1825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22393E90" w14:textId="77777777" w:rsidTr="00226088">
        <w:trPr>
          <w:trHeight w:val="20"/>
        </w:trPr>
        <w:tc>
          <w:tcPr>
            <w:tcW w:w="283" w:type="pct"/>
          </w:tcPr>
          <w:p w14:paraId="4F8DBD30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099190EF" w14:textId="21022BF3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(ГБУЗ ЛО "Токсовская КМБ") </w:t>
            </w:r>
          </w:p>
        </w:tc>
        <w:tc>
          <w:tcPr>
            <w:tcW w:w="1453" w:type="pct"/>
          </w:tcPr>
          <w:p w14:paraId="3071D068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(Муринское городское поселение, г. Мурино)</w:t>
            </w:r>
          </w:p>
        </w:tc>
        <w:tc>
          <w:tcPr>
            <w:tcW w:w="1554" w:type="pct"/>
          </w:tcPr>
          <w:p w14:paraId="1954E65F" w14:textId="6771DCE9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380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 смену </w:t>
            </w:r>
          </w:p>
          <w:p w14:paraId="69169404" w14:textId="19C7B15B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493C2E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93C2E"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3800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6D6EB14D" w14:textId="77777777" w:rsidTr="00226088">
        <w:trPr>
          <w:trHeight w:val="20"/>
        </w:trPr>
        <w:tc>
          <w:tcPr>
            <w:tcW w:w="283" w:type="pct"/>
          </w:tcPr>
          <w:p w14:paraId="0921DD61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" w:name="_Hlk128561667"/>
          </w:p>
        </w:tc>
        <w:tc>
          <w:tcPr>
            <w:tcW w:w="1710" w:type="pct"/>
          </w:tcPr>
          <w:p w14:paraId="0B394BBD" w14:textId="6B5CD3AE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(ГБУЗ ЛО "Токсовская КМБ") </w:t>
            </w:r>
          </w:p>
        </w:tc>
        <w:tc>
          <w:tcPr>
            <w:tcW w:w="1453" w:type="pct"/>
          </w:tcPr>
          <w:p w14:paraId="301B3ACC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(Муринское городское поселение, г. Мурино)</w:t>
            </w:r>
          </w:p>
        </w:tc>
        <w:tc>
          <w:tcPr>
            <w:tcW w:w="1554" w:type="pct"/>
          </w:tcPr>
          <w:p w14:paraId="1FAB733C" w14:textId="1634CF22" w:rsidR="007479F4" w:rsidRPr="00CA2B90" w:rsidRDefault="007479F4" w:rsidP="007479F4"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380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  <w:bookmarkEnd w:id="23"/>
          </w:p>
          <w:p w14:paraId="0F709772" w14:textId="7181D32F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</w:t>
            </w:r>
            <w:r w:rsidR="00493C2E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3800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2C645C66" w14:textId="77777777" w:rsidTr="00226088">
        <w:trPr>
          <w:trHeight w:val="20"/>
        </w:trPr>
        <w:tc>
          <w:tcPr>
            <w:tcW w:w="283" w:type="pct"/>
          </w:tcPr>
          <w:p w14:paraId="4A94BC5A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470A9965" w14:textId="607D51F9" w:rsidR="00251BE0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Поликлиника (ГБУЗ ЛО "Всеволожская КМБ")</w:t>
            </w:r>
          </w:p>
        </w:tc>
        <w:tc>
          <w:tcPr>
            <w:tcW w:w="1453" w:type="pct"/>
          </w:tcPr>
          <w:p w14:paraId="7CAB8337" w14:textId="5E938C2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муниципальный район (Свердловское городское поселение,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. имени Свердлова)</w:t>
            </w:r>
          </w:p>
        </w:tc>
        <w:tc>
          <w:tcPr>
            <w:tcW w:w="1554" w:type="pct"/>
          </w:tcPr>
          <w:p w14:paraId="5AD5D8C7" w14:textId="02FB0FB1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230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</w:p>
          <w:p w14:paraId="58EA379D" w14:textId="64B778D4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493C2E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2300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253D01F2" w14:textId="77777777" w:rsidTr="00226088">
        <w:trPr>
          <w:trHeight w:val="20"/>
        </w:trPr>
        <w:tc>
          <w:tcPr>
            <w:tcW w:w="283" w:type="pct"/>
          </w:tcPr>
          <w:p w14:paraId="21399125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3881F4FC" w14:textId="4554C7AF" w:rsidR="00251BE0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Поликлиника со станцией скорой помощи (ГБУЗ ЛО "Всеволожская КМБ")</w:t>
            </w:r>
          </w:p>
        </w:tc>
        <w:tc>
          <w:tcPr>
            <w:tcW w:w="1453" w:type="pct"/>
          </w:tcPr>
          <w:p w14:paraId="6CA03864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(Свердловское городское поселение, дер. Новосаратовка)</w:t>
            </w:r>
          </w:p>
        </w:tc>
        <w:tc>
          <w:tcPr>
            <w:tcW w:w="1554" w:type="pct"/>
          </w:tcPr>
          <w:p w14:paraId="59A05428" w14:textId="74959F96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</w:t>
            </w:r>
            <w:r w:rsidR="0063404A" w:rsidRPr="00CA2B90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смену, 2 машины скорой помощи</w:t>
            </w:r>
          </w:p>
          <w:p w14:paraId="76C957DF" w14:textId="28654641" w:rsidR="0063404A" w:rsidRPr="00CA2B90" w:rsidRDefault="00FE724A" w:rsidP="007479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493C2E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63404A" w:rsidRPr="00CA2B90"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  <w:r w:rsidR="00493C2E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B9610A1" w14:textId="77777777" w:rsidTr="00226088">
        <w:trPr>
          <w:trHeight w:val="20"/>
        </w:trPr>
        <w:tc>
          <w:tcPr>
            <w:tcW w:w="283" w:type="pct"/>
          </w:tcPr>
          <w:p w14:paraId="3080652D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" w:name="_Hlk128560265"/>
          </w:p>
        </w:tc>
        <w:tc>
          <w:tcPr>
            <w:tcW w:w="1710" w:type="pct"/>
          </w:tcPr>
          <w:p w14:paraId="48B63508" w14:textId="7D9F61FB" w:rsidR="00251BE0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Поликлиника (ГБУЗ ЛО "Всеволожская КМБ")</w:t>
            </w:r>
          </w:p>
        </w:tc>
        <w:tc>
          <w:tcPr>
            <w:tcW w:w="1453" w:type="pct"/>
          </w:tcPr>
          <w:p w14:paraId="111D4AE7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(Свердловское городское поселение, дер. Новосаратовка)</w:t>
            </w:r>
          </w:p>
        </w:tc>
        <w:tc>
          <w:tcPr>
            <w:tcW w:w="1554" w:type="pct"/>
          </w:tcPr>
          <w:p w14:paraId="2BCF2EF9" w14:textId="2B1836BB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_Hlk128561240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600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  <w:bookmarkEnd w:id="24"/>
            <w:bookmarkEnd w:id="25"/>
          </w:p>
          <w:p w14:paraId="4649E2FE" w14:textId="6928AA9B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493C2E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10000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A71189D" w14:textId="77777777" w:rsidTr="00226088">
        <w:trPr>
          <w:trHeight w:val="20"/>
        </w:trPr>
        <w:tc>
          <w:tcPr>
            <w:tcW w:w="283" w:type="pct"/>
          </w:tcPr>
          <w:p w14:paraId="6708A89C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52394462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Врачебная амбулатория (ГБУЗ ЛО "Всеволожская КМБ")</w:t>
            </w:r>
          </w:p>
        </w:tc>
        <w:tc>
          <w:tcPr>
            <w:tcW w:w="1453" w:type="pct"/>
          </w:tcPr>
          <w:p w14:paraId="7A014A06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(Щегловское сельское поселение, пос. Щеглово)</w:t>
            </w:r>
          </w:p>
        </w:tc>
        <w:tc>
          <w:tcPr>
            <w:tcW w:w="1554" w:type="pct"/>
          </w:tcPr>
          <w:p w14:paraId="1E81D400" w14:textId="5AF86A71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110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смену, стационар на 5 коек</w:t>
            </w:r>
          </w:p>
          <w:p w14:paraId="75AEB560" w14:textId="1EB029E9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2E1825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4921CCA" w14:textId="77777777" w:rsidTr="00226088">
        <w:trPr>
          <w:trHeight w:val="20"/>
        </w:trPr>
        <w:tc>
          <w:tcPr>
            <w:tcW w:w="283" w:type="pct"/>
          </w:tcPr>
          <w:p w14:paraId="6FCA18DF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37291B0C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Поликлиника (ГБУЗ ЛО "Выборгская МБ")</w:t>
            </w:r>
          </w:p>
        </w:tc>
        <w:tc>
          <w:tcPr>
            <w:tcW w:w="1453" w:type="pct"/>
          </w:tcPr>
          <w:p w14:paraId="3EFF74E6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 (Выборгское городское поселение, г. Выборг)</w:t>
            </w:r>
          </w:p>
        </w:tc>
        <w:tc>
          <w:tcPr>
            <w:tcW w:w="1554" w:type="pct"/>
          </w:tcPr>
          <w:p w14:paraId="693477B7" w14:textId="071847F9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380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</w:p>
          <w:p w14:paraId="1CE1915B" w14:textId="7278B629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493C2E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3800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E27419A" w14:textId="77777777" w:rsidTr="00226088">
        <w:trPr>
          <w:trHeight w:val="20"/>
        </w:trPr>
        <w:tc>
          <w:tcPr>
            <w:tcW w:w="283" w:type="pct"/>
          </w:tcPr>
          <w:p w14:paraId="446724DC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43FDDD98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Врачебная амбулатория (ГБУЗ ЛО "Рощинская МБ")</w:t>
            </w:r>
          </w:p>
        </w:tc>
        <w:tc>
          <w:tcPr>
            <w:tcW w:w="1453" w:type="pct"/>
          </w:tcPr>
          <w:p w14:paraId="7D2AE99B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Выборгский муниципальный район (Первомайское сельское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поселение, пос. Первомайское)</w:t>
            </w:r>
          </w:p>
        </w:tc>
        <w:tc>
          <w:tcPr>
            <w:tcW w:w="1554" w:type="pct"/>
          </w:tcPr>
          <w:p w14:paraId="21DDEA4F" w14:textId="498DC38B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Мощность: не менее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1F17" w:rsidRPr="00CA2B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0 посещений в смену</w:t>
            </w:r>
          </w:p>
          <w:p w14:paraId="5972A4C0" w14:textId="4AFF6714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Общая площадь здания: </w:t>
            </w:r>
            <w:r w:rsidR="002E1825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6F7388C3" w14:textId="77777777" w:rsidTr="00226088">
        <w:trPr>
          <w:trHeight w:val="20"/>
        </w:trPr>
        <w:tc>
          <w:tcPr>
            <w:tcW w:w="283" w:type="pct"/>
          </w:tcPr>
          <w:p w14:paraId="630C8157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" w:name="_Hlk128561680"/>
          </w:p>
        </w:tc>
        <w:tc>
          <w:tcPr>
            <w:tcW w:w="1710" w:type="pct"/>
          </w:tcPr>
          <w:p w14:paraId="71CAE2FC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Врачебная амбулатория (ГБУЗ ЛО "Приморская РБ")</w:t>
            </w:r>
          </w:p>
        </w:tc>
        <w:tc>
          <w:tcPr>
            <w:tcW w:w="1453" w:type="pct"/>
          </w:tcPr>
          <w:p w14:paraId="0F72CB78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 (Приморское городское поселение, г. Приморск)</w:t>
            </w:r>
          </w:p>
        </w:tc>
        <w:tc>
          <w:tcPr>
            <w:tcW w:w="1554" w:type="pct"/>
          </w:tcPr>
          <w:p w14:paraId="41F4800D" w14:textId="5D749A25" w:rsidR="007479F4" w:rsidRPr="00CA2B90" w:rsidRDefault="007479F4" w:rsidP="007479F4"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140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  <w:bookmarkEnd w:id="26"/>
          </w:p>
          <w:p w14:paraId="5BE15B2C" w14:textId="164D9DF5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2E1825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726F1585" w14:textId="77777777" w:rsidTr="00226088">
        <w:trPr>
          <w:trHeight w:val="20"/>
        </w:trPr>
        <w:tc>
          <w:tcPr>
            <w:tcW w:w="283" w:type="pct"/>
          </w:tcPr>
          <w:p w14:paraId="3E52A29E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033551F5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Амбулатория (ГБУЗ ЛО "Гатчинская КМБ")</w:t>
            </w:r>
          </w:p>
        </w:tc>
        <w:tc>
          <w:tcPr>
            <w:tcW w:w="1453" w:type="pct"/>
          </w:tcPr>
          <w:p w14:paraId="2F95CD37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(дер. Большие Колпаны)</w:t>
            </w:r>
          </w:p>
        </w:tc>
        <w:tc>
          <w:tcPr>
            <w:tcW w:w="1554" w:type="pct"/>
          </w:tcPr>
          <w:p w14:paraId="20EE8D14" w14:textId="5D4A5F72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110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</w:p>
          <w:p w14:paraId="7AA6F76D" w14:textId="4351F6BF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2E1825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0E5EC30D" w14:textId="77777777" w:rsidTr="00226088">
        <w:trPr>
          <w:trHeight w:val="20"/>
        </w:trPr>
        <w:tc>
          <w:tcPr>
            <w:tcW w:w="283" w:type="pct"/>
          </w:tcPr>
          <w:p w14:paraId="2A997226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5BBCE5C2" w14:textId="77777777" w:rsidR="007479F4" w:rsidRPr="00CA2B90" w:rsidRDefault="007479F4" w:rsidP="007479F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Амбулатория (ГБУЗ ЛО "Гатчинская КМБ")</w:t>
            </w:r>
          </w:p>
        </w:tc>
        <w:tc>
          <w:tcPr>
            <w:tcW w:w="1453" w:type="pct"/>
          </w:tcPr>
          <w:p w14:paraId="78C72807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(дер. Малое Верево)</w:t>
            </w:r>
          </w:p>
        </w:tc>
        <w:tc>
          <w:tcPr>
            <w:tcW w:w="1554" w:type="pct"/>
          </w:tcPr>
          <w:p w14:paraId="0B578B9C" w14:textId="093C88BC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120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</w:p>
          <w:p w14:paraId="389384E9" w14:textId="07C44CE1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2E1825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7BD1A221" w14:textId="77777777" w:rsidTr="00226088">
        <w:trPr>
          <w:trHeight w:val="20"/>
        </w:trPr>
        <w:tc>
          <w:tcPr>
            <w:tcW w:w="283" w:type="pct"/>
          </w:tcPr>
          <w:p w14:paraId="646D8C7B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59B344D1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(ГБУЗ ЛО "Гатчинская КМБ") </w:t>
            </w:r>
          </w:p>
        </w:tc>
        <w:tc>
          <w:tcPr>
            <w:tcW w:w="1453" w:type="pct"/>
          </w:tcPr>
          <w:p w14:paraId="4D63E29D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(дер. Малое Верево)</w:t>
            </w:r>
          </w:p>
        </w:tc>
        <w:tc>
          <w:tcPr>
            <w:tcW w:w="1554" w:type="pct"/>
          </w:tcPr>
          <w:p w14:paraId="0BF96EF7" w14:textId="7256527C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380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</w:p>
          <w:p w14:paraId="7B22A99B" w14:textId="4A70162B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493C2E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3800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FC86248" w14:textId="77777777" w:rsidTr="00226088">
        <w:trPr>
          <w:trHeight w:val="20"/>
        </w:trPr>
        <w:tc>
          <w:tcPr>
            <w:tcW w:w="283" w:type="pct"/>
          </w:tcPr>
          <w:p w14:paraId="3445D1E3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7591BBB7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Амбулатория (ГБУЗ ЛО "Гатчинская КМБ") </w:t>
            </w:r>
          </w:p>
        </w:tc>
        <w:tc>
          <w:tcPr>
            <w:tcW w:w="1453" w:type="pct"/>
          </w:tcPr>
          <w:p w14:paraId="72DB5BE8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(дер. Ижора)</w:t>
            </w:r>
          </w:p>
        </w:tc>
        <w:tc>
          <w:tcPr>
            <w:tcW w:w="1554" w:type="pct"/>
          </w:tcPr>
          <w:p w14:paraId="6461BA02" w14:textId="74A7561B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110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</w:p>
          <w:p w14:paraId="1429B9C4" w14:textId="15831803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2E1825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0212491D" w14:textId="77777777" w:rsidTr="00226088">
        <w:trPr>
          <w:trHeight w:val="20"/>
        </w:trPr>
        <w:tc>
          <w:tcPr>
            <w:tcW w:w="283" w:type="pct"/>
          </w:tcPr>
          <w:p w14:paraId="656F21F8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737721AC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Врачебная амбулатория (ГБУЗ ЛО "Гатчинская КМБ")</w:t>
            </w:r>
          </w:p>
        </w:tc>
        <w:tc>
          <w:tcPr>
            <w:tcW w:w="1453" w:type="pct"/>
          </w:tcPr>
          <w:p w14:paraId="3C53C9FB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(пос. Войсковицы)</w:t>
            </w:r>
          </w:p>
        </w:tc>
        <w:tc>
          <w:tcPr>
            <w:tcW w:w="1554" w:type="pct"/>
          </w:tcPr>
          <w:p w14:paraId="75787DD1" w14:textId="529F3BC6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110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</w:p>
          <w:p w14:paraId="2A7FC0C0" w14:textId="795839A5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2E1825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02EF0DE8" w14:textId="77777777" w:rsidTr="00226088">
        <w:trPr>
          <w:trHeight w:val="20"/>
        </w:trPr>
        <w:tc>
          <w:tcPr>
            <w:tcW w:w="283" w:type="pct"/>
          </w:tcPr>
          <w:p w14:paraId="128B9C54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" w:name="_Hlk128560392"/>
          </w:p>
        </w:tc>
        <w:tc>
          <w:tcPr>
            <w:tcW w:w="1710" w:type="pct"/>
          </w:tcPr>
          <w:p w14:paraId="10F8FE3D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(ГБУЗ ЛО "Гатчинская КМБ") </w:t>
            </w:r>
          </w:p>
        </w:tc>
        <w:tc>
          <w:tcPr>
            <w:tcW w:w="1453" w:type="pct"/>
          </w:tcPr>
          <w:p w14:paraId="3B3E2BB9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(г. Гатчина)</w:t>
            </w:r>
          </w:p>
        </w:tc>
        <w:tc>
          <w:tcPr>
            <w:tcW w:w="1554" w:type="pct"/>
          </w:tcPr>
          <w:p w14:paraId="5B202F92" w14:textId="41C4FF69" w:rsidR="007479F4" w:rsidRPr="00CA2B90" w:rsidRDefault="007479F4" w:rsidP="007479F4">
            <w:bookmarkStart w:id="28" w:name="_Hlk128561005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380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 смену </w:t>
            </w:r>
            <w:bookmarkEnd w:id="28"/>
          </w:p>
          <w:p w14:paraId="7CCDEC4C" w14:textId="752AF601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Общая площадь здания: </w:t>
            </w:r>
            <w:r w:rsidR="00493C2E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3800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23AED0C" w14:textId="77777777" w:rsidTr="00226088">
        <w:trPr>
          <w:trHeight w:val="20"/>
        </w:trPr>
        <w:tc>
          <w:tcPr>
            <w:tcW w:w="283" w:type="pct"/>
          </w:tcPr>
          <w:p w14:paraId="27F53F25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" w:name="_Hlk128560511"/>
            <w:bookmarkEnd w:id="27"/>
          </w:p>
        </w:tc>
        <w:tc>
          <w:tcPr>
            <w:tcW w:w="1710" w:type="pct"/>
          </w:tcPr>
          <w:p w14:paraId="06843B53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Врачебная амбулатория (ГБУЗ ЛО "Гатчинская КМБ") </w:t>
            </w:r>
          </w:p>
        </w:tc>
        <w:tc>
          <w:tcPr>
            <w:tcW w:w="1453" w:type="pct"/>
          </w:tcPr>
          <w:p w14:paraId="19E49135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(г. Гатчина)</w:t>
            </w:r>
          </w:p>
        </w:tc>
        <w:tc>
          <w:tcPr>
            <w:tcW w:w="1554" w:type="pct"/>
          </w:tcPr>
          <w:p w14:paraId="70A35E9D" w14:textId="3D8728E0" w:rsidR="007479F4" w:rsidRPr="00CA2B90" w:rsidRDefault="007479F4" w:rsidP="007479F4">
            <w:bookmarkStart w:id="30" w:name="_Hlk128561028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140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  <w:bookmarkEnd w:id="29"/>
            <w:bookmarkEnd w:id="30"/>
          </w:p>
          <w:p w14:paraId="4671AE5D" w14:textId="7DB1B328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2E1825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789A28C4" w14:textId="77777777" w:rsidTr="00226088">
        <w:trPr>
          <w:trHeight w:val="20"/>
        </w:trPr>
        <w:tc>
          <w:tcPr>
            <w:tcW w:w="283" w:type="pct"/>
          </w:tcPr>
          <w:p w14:paraId="79A48EDE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3909CC9D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Амбулатория (ГБУЗ ЛО "Гатчинская КМБ")</w:t>
            </w:r>
          </w:p>
        </w:tc>
        <w:tc>
          <w:tcPr>
            <w:tcW w:w="1453" w:type="pct"/>
          </w:tcPr>
          <w:p w14:paraId="47FB8784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. Дружная Горка)</w:t>
            </w:r>
          </w:p>
        </w:tc>
        <w:tc>
          <w:tcPr>
            <w:tcW w:w="1554" w:type="pct"/>
          </w:tcPr>
          <w:p w14:paraId="178A9CAF" w14:textId="0537E90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150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</w:p>
          <w:p w14:paraId="3BA9B539" w14:textId="32026886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2E1825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763B90ED" w14:textId="77777777" w:rsidTr="00226088">
        <w:trPr>
          <w:trHeight w:val="20"/>
        </w:trPr>
        <w:tc>
          <w:tcPr>
            <w:tcW w:w="283" w:type="pct"/>
          </w:tcPr>
          <w:p w14:paraId="4D1AD7F8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19DC2D2C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со станцией скорой медицинской помощи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(ГБУЗ ЛО "Гатчинская КМБ")</w:t>
            </w:r>
          </w:p>
        </w:tc>
        <w:tc>
          <w:tcPr>
            <w:tcW w:w="1453" w:type="pct"/>
          </w:tcPr>
          <w:p w14:paraId="2EBDAFED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(пос. Торфяное)</w:t>
            </w:r>
          </w:p>
        </w:tc>
        <w:tc>
          <w:tcPr>
            <w:tcW w:w="1554" w:type="pct"/>
          </w:tcPr>
          <w:p w14:paraId="3E12E0C1" w14:textId="4CF3683D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450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смену, 2 автомобиля скорой помощи</w:t>
            </w:r>
          </w:p>
          <w:p w14:paraId="754514CA" w14:textId="6C431F38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493C2E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4500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0754014F" w14:textId="77777777" w:rsidTr="00226088">
        <w:trPr>
          <w:trHeight w:val="20"/>
        </w:trPr>
        <w:tc>
          <w:tcPr>
            <w:tcW w:w="283" w:type="pct"/>
          </w:tcPr>
          <w:p w14:paraId="6633C490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6B08BAE0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Амбулатория (ГБУЗ ЛО "Гатчинская КМБ")</w:t>
            </w:r>
          </w:p>
        </w:tc>
        <w:tc>
          <w:tcPr>
            <w:tcW w:w="1453" w:type="pct"/>
          </w:tcPr>
          <w:p w14:paraId="48F61929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округ (дер.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Пудомяги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2430286A" w14:textId="30F2DCEE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120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</w:p>
          <w:p w14:paraId="668B4146" w14:textId="7B5C0664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2E1825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25718DDC" w14:textId="77777777" w:rsidTr="00226088">
        <w:trPr>
          <w:trHeight w:val="20"/>
        </w:trPr>
        <w:tc>
          <w:tcPr>
            <w:tcW w:w="283" w:type="pct"/>
          </w:tcPr>
          <w:p w14:paraId="3CC2F63C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1E6D4107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Амбулатория (ГБУЗ ЛО "Гатчинская КМБ")</w:t>
            </w:r>
          </w:p>
        </w:tc>
        <w:tc>
          <w:tcPr>
            <w:tcW w:w="1453" w:type="pct"/>
          </w:tcPr>
          <w:p w14:paraId="60646C3A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округ (пос.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Пудость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0798E03D" w14:textId="70125818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110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</w:p>
          <w:p w14:paraId="0EDF3E9C" w14:textId="61375704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2E1825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259CDCA1" w14:textId="77777777" w:rsidTr="00226088">
        <w:trPr>
          <w:trHeight w:val="20"/>
        </w:trPr>
        <w:tc>
          <w:tcPr>
            <w:tcW w:w="283" w:type="pct"/>
          </w:tcPr>
          <w:p w14:paraId="105C0AB0" w14:textId="77777777" w:rsidR="007479F4" w:rsidRPr="00CA2B90" w:rsidRDefault="007479F4" w:rsidP="007479F4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3612CCA4" w14:textId="77777777" w:rsidR="007479F4" w:rsidRPr="00CA2B90" w:rsidRDefault="007479F4" w:rsidP="0074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Амбулатория (ГБУЗ ЛО "Гатчинская КМБ")</w:t>
            </w:r>
          </w:p>
        </w:tc>
        <w:tc>
          <w:tcPr>
            <w:tcW w:w="1453" w:type="pct"/>
          </w:tcPr>
          <w:p w14:paraId="0A418D18" w14:textId="77777777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округ (дер.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Белогорка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0FCE7936" w14:textId="0ACA956C" w:rsidR="007479F4" w:rsidRPr="00CA2B90" w:rsidRDefault="007479F4" w:rsidP="0074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110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</w:p>
          <w:p w14:paraId="7F0CB586" w14:textId="61074950" w:rsidR="007479F4" w:rsidRPr="00CA2B90" w:rsidRDefault="00FE724A" w:rsidP="007479F4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</w:t>
            </w:r>
            <w:r w:rsidR="002E1825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300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67BB71EA" w14:textId="77777777" w:rsidTr="00226088">
        <w:trPr>
          <w:trHeight w:val="20"/>
        </w:trPr>
        <w:tc>
          <w:tcPr>
            <w:tcW w:w="283" w:type="pct"/>
          </w:tcPr>
          <w:p w14:paraId="0B6F1C29" w14:textId="77777777" w:rsidR="00CB0F1A" w:rsidRPr="00CA2B90" w:rsidRDefault="00CB0F1A" w:rsidP="00CB0F1A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4097F5C2" w14:textId="69CEDC41" w:rsidR="00CB0F1A" w:rsidRPr="00CA2B90" w:rsidRDefault="00CB0F1A" w:rsidP="00CB0F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Врачебная амбулатория (ГБУЗ ЛО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"Гатчинская КМБ")</w:t>
            </w:r>
          </w:p>
        </w:tc>
        <w:tc>
          <w:tcPr>
            <w:tcW w:w="1453" w:type="pct"/>
          </w:tcPr>
          <w:p w14:paraId="20BBFB68" w14:textId="12836D05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Гатчинский муниципальный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 (пос. Сусанино)</w:t>
            </w:r>
          </w:p>
        </w:tc>
        <w:tc>
          <w:tcPr>
            <w:tcW w:w="1554" w:type="pct"/>
          </w:tcPr>
          <w:p w14:paraId="4BEB6942" w14:textId="18D2F7B9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Мощность: не менее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посещений в смену</w:t>
            </w:r>
          </w:p>
          <w:p w14:paraId="66A875C8" w14:textId="2131E4D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300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2F0FBD90" w14:textId="77777777" w:rsidTr="00226088">
        <w:trPr>
          <w:trHeight w:val="20"/>
        </w:trPr>
        <w:tc>
          <w:tcPr>
            <w:tcW w:w="283" w:type="pct"/>
          </w:tcPr>
          <w:p w14:paraId="18F37AF8" w14:textId="77777777" w:rsidR="00CB0F1A" w:rsidRPr="00CA2B90" w:rsidRDefault="00CB0F1A" w:rsidP="00CB0F1A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4FC142D3" w14:textId="5F9B7470" w:rsidR="00CB0F1A" w:rsidRPr="00CA2B90" w:rsidRDefault="00CB0F1A" w:rsidP="00CB0F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Врачебная амбулатория (ГБУЗ ЛО "Гатчинская КМБ")</w:t>
            </w:r>
          </w:p>
        </w:tc>
        <w:tc>
          <w:tcPr>
            <w:tcW w:w="1453" w:type="pct"/>
          </w:tcPr>
          <w:p w14:paraId="442D8479" w14:textId="1F81D782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округ (пос.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Кобралово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29BAC700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Мощность: не менее 30 посещений в смену</w:t>
            </w:r>
          </w:p>
          <w:p w14:paraId="213FFE69" w14:textId="7D711733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300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766022D" w14:textId="77777777" w:rsidTr="00226088">
        <w:trPr>
          <w:trHeight w:val="20"/>
        </w:trPr>
        <w:tc>
          <w:tcPr>
            <w:tcW w:w="283" w:type="pct"/>
          </w:tcPr>
          <w:p w14:paraId="0DC8C536" w14:textId="77777777" w:rsidR="00CB0F1A" w:rsidRPr="00CA2B90" w:rsidRDefault="00CB0F1A" w:rsidP="00CB0F1A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" w:name="_Hlk128560547"/>
          </w:p>
        </w:tc>
        <w:tc>
          <w:tcPr>
            <w:tcW w:w="1710" w:type="pct"/>
          </w:tcPr>
          <w:p w14:paraId="6A426F59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Врачебная амбулатория (ГБУЗ ЛО "Кингисеппская МБ")</w:t>
            </w:r>
          </w:p>
          <w:p w14:paraId="11B69528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pct"/>
          </w:tcPr>
          <w:p w14:paraId="2484E19F" w14:textId="0407A645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Кингисеппский муниципальный район (Кингисеппское городское поселение,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г. Кингисепп)</w:t>
            </w:r>
          </w:p>
        </w:tc>
        <w:tc>
          <w:tcPr>
            <w:tcW w:w="1554" w:type="pct"/>
          </w:tcPr>
          <w:p w14:paraId="18D04C2F" w14:textId="7076437B" w:rsidR="00CB0F1A" w:rsidRPr="00CA2B90" w:rsidRDefault="00CB0F1A" w:rsidP="00CB0F1A">
            <w:bookmarkStart w:id="32" w:name="_Hlk128561098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184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  <w:bookmarkEnd w:id="32"/>
          </w:p>
          <w:p w14:paraId="0A075C21" w14:textId="2C2E80B8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300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78919D8F" w14:textId="77777777" w:rsidTr="00226088">
        <w:trPr>
          <w:trHeight w:val="20"/>
        </w:trPr>
        <w:tc>
          <w:tcPr>
            <w:tcW w:w="283" w:type="pct"/>
          </w:tcPr>
          <w:p w14:paraId="7F6E6E48" w14:textId="77777777" w:rsidR="00CB0F1A" w:rsidRPr="00CA2B90" w:rsidRDefault="00CB0F1A" w:rsidP="00CB0F1A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" w:name="_Hlk128560630"/>
            <w:bookmarkEnd w:id="31"/>
          </w:p>
        </w:tc>
        <w:tc>
          <w:tcPr>
            <w:tcW w:w="1710" w:type="pct"/>
          </w:tcPr>
          <w:p w14:paraId="4A89BC9D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Поликлиника (ГБУЗ ЛО "Кингисеппская МБ")</w:t>
            </w:r>
          </w:p>
        </w:tc>
        <w:tc>
          <w:tcPr>
            <w:tcW w:w="1453" w:type="pct"/>
          </w:tcPr>
          <w:p w14:paraId="2115A1A3" w14:textId="34825DCA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Кингисеппский муниципальный район (Кингисеппское городское поселение,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г. Кингисепп) </w:t>
            </w:r>
          </w:p>
        </w:tc>
        <w:tc>
          <w:tcPr>
            <w:tcW w:w="1554" w:type="pct"/>
          </w:tcPr>
          <w:p w14:paraId="55E6B272" w14:textId="0854D51E" w:rsidR="00CB0F1A" w:rsidRPr="00CA2B90" w:rsidRDefault="00CB0F1A" w:rsidP="00CB0F1A">
            <w:bookmarkStart w:id="34" w:name="_Hlk128561109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350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  <w:bookmarkEnd w:id="33"/>
            <w:bookmarkEnd w:id="34"/>
          </w:p>
          <w:p w14:paraId="0E589D27" w14:textId="60F0A455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3000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2DCFC61C" w14:textId="77777777" w:rsidTr="00226088">
        <w:trPr>
          <w:trHeight w:val="20"/>
        </w:trPr>
        <w:tc>
          <w:tcPr>
            <w:tcW w:w="283" w:type="pct"/>
          </w:tcPr>
          <w:p w14:paraId="0556603A" w14:textId="77777777" w:rsidR="00CB0F1A" w:rsidRPr="00CA2B90" w:rsidRDefault="00CB0F1A" w:rsidP="00CB0F1A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5DB64C7D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Поликлиника (ГБУЗ ЛО "Кировская КМБ")</w:t>
            </w:r>
          </w:p>
        </w:tc>
        <w:tc>
          <w:tcPr>
            <w:tcW w:w="1453" w:type="pct"/>
          </w:tcPr>
          <w:p w14:paraId="35A132D3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 (Кировское городское поселение, г. Кировск)</w:t>
            </w:r>
          </w:p>
        </w:tc>
        <w:tc>
          <w:tcPr>
            <w:tcW w:w="1554" w:type="pct"/>
          </w:tcPr>
          <w:p w14:paraId="04279336" w14:textId="3980A55C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600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</w:p>
          <w:p w14:paraId="7D4727D3" w14:textId="6C88BC2B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10000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A45298F" w14:textId="77777777" w:rsidTr="00226088">
        <w:trPr>
          <w:trHeight w:val="20"/>
        </w:trPr>
        <w:tc>
          <w:tcPr>
            <w:tcW w:w="283" w:type="pct"/>
          </w:tcPr>
          <w:p w14:paraId="16EFEEC6" w14:textId="77777777" w:rsidR="00CB0F1A" w:rsidRPr="00CA2B90" w:rsidRDefault="00CB0F1A" w:rsidP="00CB0F1A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0DA7EA2A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Поликлиника (ГБУЗ ЛО "Ломоносовская МБ")</w:t>
            </w:r>
          </w:p>
        </w:tc>
        <w:tc>
          <w:tcPr>
            <w:tcW w:w="1453" w:type="pct"/>
          </w:tcPr>
          <w:p w14:paraId="7DCF04A0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 (Аннинское городское поселение,</w:t>
            </w:r>
            <w:r w:rsidRPr="00CA2B90">
              <w:rPr>
                <w:sz w:val="28"/>
                <w:szCs w:val="28"/>
              </w:rPr>
              <w:t xml:space="preserve">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. Новоселье)</w:t>
            </w:r>
          </w:p>
        </w:tc>
        <w:tc>
          <w:tcPr>
            <w:tcW w:w="1554" w:type="pct"/>
          </w:tcPr>
          <w:p w14:paraId="09F1773F" w14:textId="17547C83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280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</w:p>
          <w:p w14:paraId="0F786EF3" w14:textId="4095D45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2800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47A330A" w14:textId="77777777" w:rsidTr="00226088">
        <w:trPr>
          <w:trHeight w:val="20"/>
        </w:trPr>
        <w:tc>
          <w:tcPr>
            <w:tcW w:w="283" w:type="pct"/>
          </w:tcPr>
          <w:p w14:paraId="6A581F26" w14:textId="77777777" w:rsidR="00CB0F1A" w:rsidRPr="00CA2B90" w:rsidRDefault="00CB0F1A" w:rsidP="00CB0F1A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51AFEA97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Поликлиника (ГБУЗ ЛО "Ломоносовская МБ")</w:t>
            </w:r>
          </w:p>
        </w:tc>
        <w:tc>
          <w:tcPr>
            <w:tcW w:w="1453" w:type="pct"/>
          </w:tcPr>
          <w:p w14:paraId="64C7915F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 (Аннинское городское поселение,</w:t>
            </w:r>
            <w:r w:rsidRPr="00CA2B90">
              <w:rPr>
                <w:sz w:val="28"/>
                <w:szCs w:val="28"/>
              </w:rPr>
              <w:t xml:space="preserve">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. Новоселье)</w:t>
            </w:r>
          </w:p>
        </w:tc>
        <w:tc>
          <w:tcPr>
            <w:tcW w:w="1554" w:type="pct"/>
          </w:tcPr>
          <w:p w14:paraId="5720E6A4" w14:textId="1F396903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350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</w:p>
          <w:p w14:paraId="243D0875" w14:textId="2D65339D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3500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084CBB07" w14:textId="77777777" w:rsidTr="00226088">
        <w:trPr>
          <w:trHeight w:val="20"/>
        </w:trPr>
        <w:tc>
          <w:tcPr>
            <w:tcW w:w="283" w:type="pct"/>
          </w:tcPr>
          <w:p w14:paraId="6F04EBDC" w14:textId="77777777" w:rsidR="00CB0F1A" w:rsidRPr="00CA2B90" w:rsidRDefault="00CB0F1A" w:rsidP="00CB0F1A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2AD93FF9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(ГБУЗ ЛО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"Ломоносовская МБ")</w:t>
            </w:r>
          </w:p>
        </w:tc>
        <w:tc>
          <w:tcPr>
            <w:tcW w:w="1453" w:type="pct"/>
          </w:tcPr>
          <w:p w14:paraId="6B780068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Ломоносовский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муниципальный район (Аннинское городское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Куттузи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75B48486" w14:textId="787E4D23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Мощность: 350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смену</w:t>
            </w:r>
          </w:p>
          <w:p w14:paraId="294CF481" w14:textId="01482BB0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3500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EDDA774" w14:textId="77777777" w:rsidTr="00226088">
        <w:trPr>
          <w:trHeight w:val="20"/>
        </w:trPr>
        <w:tc>
          <w:tcPr>
            <w:tcW w:w="283" w:type="pct"/>
          </w:tcPr>
          <w:p w14:paraId="02AFBDEF" w14:textId="77777777" w:rsidR="00CB0F1A" w:rsidRPr="00CA2B90" w:rsidRDefault="00CB0F1A" w:rsidP="00CB0F1A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2B162AC1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Врачебная амбулатория</w:t>
            </w:r>
            <w:r w:rsidRPr="00CA2B90">
              <w:rPr>
                <w:sz w:val="28"/>
                <w:szCs w:val="28"/>
              </w:rPr>
              <w:t xml:space="preserve">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(ГБУЗ ЛО "Ломоносовская МБ")</w:t>
            </w:r>
          </w:p>
        </w:tc>
        <w:tc>
          <w:tcPr>
            <w:tcW w:w="1453" w:type="pct"/>
          </w:tcPr>
          <w:p w14:paraId="0C72F90C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Виллозское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Виллози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31C8FE0D" w14:textId="206228A2" w:rsidR="00CB0F1A" w:rsidRPr="00CA2B90" w:rsidRDefault="00CB0F1A" w:rsidP="00CB0F1A"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</w:t>
            </w:r>
            <w:bookmarkStart w:id="35" w:name="_Hlk175235675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150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  <w:bookmarkEnd w:id="35"/>
          </w:p>
          <w:p w14:paraId="06C71783" w14:textId="055BCCCD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300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0909B826" w14:textId="77777777" w:rsidTr="00226088">
        <w:trPr>
          <w:trHeight w:val="20"/>
        </w:trPr>
        <w:tc>
          <w:tcPr>
            <w:tcW w:w="283" w:type="pct"/>
          </w:tcPr>
          <w:p w14:paraId="386DBCB9" w14:textId="77777777" w:rsidR="00CB0F1A" w:rsidRPr="00CA2B90" w:rsidRDefault="00CB0F1A" w:rsidP="00CB0F1A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64EDC5CB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Поликлиника (ГБУЗ ЛО "Ломоносовская МБ")</w:t>
            </w:r>
          </w:p>
        </w:tc>
        <w:tc>
          <w:tcPr>
            <w:tcW w:w="1453" w:type="pct"/>
          </w:tcPr>
          <w:p w14:paraId="10C9EC9E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Виллозское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Пикколово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2D872425" w14:textId="70BD9E7F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380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</w:p>
          <w:p w14:paraId="34826281" w14:textId="698E83F1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3800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7573FFB0" w14:textId="77777777" w:rsidTr="00226088">
        <w:trPr>
          <w:trHeight w:val="20"/>
        </w:trPr>
        <w:tc>
          <w:tcPr>
            <w:tcW w:w="283" w:type="pct"/>
          </w:tcPr>
          <w:p w14:paraId="54EA2FA4" w14:textId="77777777" w:rsidR="00CB0F1A" w:rsidRPr="00CA2B90" w:rsidRDefault="00CB0F1A" w:rsidP="00CB0F1A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" w:name="_Hlk128560685"/>
          </w:p>
        </w:tc>
        <w:tc>
          <w:tcPr>
            <w:tcW w:w="1710" w:type="pct"/>
          </w:tcPr>
          <w:p w14:paraId="37329C5E" w14:textId="77777777" w:rsidR="00CB0F1A" w:rsidRPr="00CA2B90" w:rsidRDefault="00CB0F1A" w:rsidP="00CB0F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(ГБУЗ ЛО "Ломоносовская МБ") </w:t>
            </w:r>
          </w:p>
        </w:tc>
        <w:tc>
          <w:tcPr>
            <w:tcW w:w="1453" w:type="pct"/>
          </w:tcPr>
          <w:p w14:paraId="2BA58A4E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Виллозское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пос.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Новогорелово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08B7A91B" w14:textId="35767190" w:rsidR="00CB0F1A" w:rsidRPr="00CA2B90" w:rsidRDefault="00CB0F1A" w:rsidP="00CB0F1A">
            <w:bookmarkStart w:id="37" w:name="_Hlk128561129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380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  <w:bookmarkEnd w:id="36"/>
            <w:bookmarkEnd w:id="37"/>
          </w:p>
          <w:p w14:paraId="08DF3153" w14:textId="6D942EB3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3800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4855E96" w14:textId="77777777" w:rsidTr="00226088">
        <w:trPr>
          <w:trHeight w:val="20"/>
        </w:trPr>
        <w:tc>
          <w:tcPr>
            <w:tcW w:w="283" w:type="pct"/>
          </w:tcPr>
          <w:p w14:paraId="7E24E82A" w14:textId="77777777" w:rsidR="00CB0F1A" w:rsidRPr="00CA2B90" w:rsidRDefault="00CB0F1A" w:rsidP="00CB0F1A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68EB7C61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Врачебная амбулатория (ГБУЗ ЛО "Ломоносовская МБ")</w:t>
            </w:r>
          </w:p>
        </w:tc>
        <w:tc>
          <w:tcPr>
            <w:tcW w:w="1453" w:type="pct"/>
          </w:tcPr>
          <w:p w14:paraId="2D0F8F73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Виллозское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дер. Малое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Карлино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48FEEC12" w14:textId="1BEF6BDE" w:rsidR="00CB0F1A" w:rsidRPr="00CA2B90" w:rsidRDefault="00CB0F1A" w:rsidP="00CB0F1A"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110 </w:t>
            </w:r>
            <w:bookmarkStart w:id="38" w:name="_Hlk144223385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  <w:bookmarkEnd w:id="38"/>
          </w:p>
          <w:p w14:paraId="76B33857" w14:textId="1CAD4E40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300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64607ED1" w14:textId="77777777" w:rsidTr="00226088">
        <w:trPr>
          <w:trHeight w:val="20"/>
        </w:trPr>
        <w:tc>
          <w:tcPr>
            <w:tcW w:w="283" w:type="pct"/>
          </w:tcPr>
          <w:p w14:paraId="1B8A796F" w14:textId="77777777" w:rsidR="00CB0F1A" w:rsidRPr="00CA2B90" w:rsidRDefault="00CB0F1A" w:rsidP="00CB0F1A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2A61621B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Врачебная амбулатория (ГБУЗ ЛО "Ломоносовская МБ")</w:t>
            </w:r>
          </w:p>
        </w:tc>
        <w:tc>
          <w:tcPr>
            <w:tcW w:w="1453" w:type="pct"/>
          </w:tcPr>
          <w:p w14:paraId="74FD63EC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Лаголовское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Лаголово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37EF44D4" w14:textId="4B09F339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110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смену, 5 коек дневного стационара</w:t>
            </w:r>
          </w:p>
          <w:p w14:paraId="713048A9" w14:textId="6C9A9212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300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3D7136A4" w14:textId="77777777" w:rsidTr="00226088">
        <w:trPr>
          <w:trHeight w:val="20"/>
        </w:trPr>
        <w:tc>
          <w:tcPr>
            <w:tcW w:w="283" w:type="pct"/>
          </w:tcPr>
          <w:p w14:paraId="64EE08D7" w14:textId="77777777" w:rsidR="00CB0F1A" w:rsidRPr="00CA2B90" w:rsidRDefault="00CB0F1A" w:rsidP="00CB0F1A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1AD6160C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Амбулатория (ГБУЗ ЛО "Ломоносовская МБ")</w:t>
            </w:r>
          </w:p>
        </w:tc>
        <w:tc>
          <w:tcPr>
            <w:tcW w:w="1453" w:type="pct"/>
          </w:tcPr>
          <w:p w14:paraId="22187A17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Лебяженское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. Лебяжье)</w:t>
            </w:r>
          </w:p>
        </w:tc>
        <w:tc>
          <w:tcPr>
            <w:tcW w:w="1554" w:type="pct"/>
          </w:tcPr>
          <w:p w14:paraId="201092E2" w14:textId="57C4A7CC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110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</w:p>
          <w:p w14:paraId="36DFA95D" w14:textId="16023041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300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C8EE666" w14:textId="77777777" w:rsidTr="00226088">
        <w:trPr>
          <w:trHeight w:val="20"/>
        </w:trPr>
        <w:tc>
          <w:tcPr>
            <w:tcW w:w="283" w:type="pct"/>
          </w:tcPr>
          <w:p w14:paraId="3B4A13F6" w14:textId="77777777" w:rsidR="00CB0F1A" w:rsidRPr="00CA2B90" w:rsidRDefault="00CB0F1A" w:rsidP="00CB0F1A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23EC8ACD" w14:textId="77777777" w:rsidR="00CB0F1A" w:rsidRPr="00CA2B90" w:rsidRDefault="00CB0F1A" w:rsidP="00CB0F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Врачебная амбулатория (ГБУЗ ЛО "Ломоносовская МБ")</w:t>
            </w:r>
          </w:p>
        </w:tc>
        <w:tc>
          <w:tcPr>
            <w:tcW w:w="1453" w:type="pct"/>
          </w:tcPr>
          <w:p w14:paraId="4495AA6C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Низинское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Низино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554" w:type="pct"/>
          </w:tcPr>
          <w:p w14:paraId="3CB7C3CE" w14:textId="2E663200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100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</w:p>
          <w:p w14:paraId="70DF961E" w14:textId="7B6A34EF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300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F925B40" w14:textId="77777777" w:rsidTr="00226088">
        <w:trPr>
          <w:trHeight w:val="20"/>
        </w:trPr>
        <w:tc>
          <w:tcPr>
            <w:tcW w:w="283" w:type="pct"/>
          </w:tcPr>
          <w:p w14:paraId="76106AD2" w14:textId="77777777" w:rsidR="00CB0F1A" w:rsidRPr="00CA2B90" w:rsidRDefault="00CB0F1A" w:rsidP="00CB0F1A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6EDEF16C" w14:textId="2A64C6F5" w:rsidR="00CB0F1A" w:rsidRPr="00CA2B90" w:rsidRDefault="00CB0F1A" w:rsidP="00CB0F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Врачебная амбулатория (ГБУЗ ЛО "Ломоносовская МБ")</w:t>
            </w:r>
          </w:p>
        </w:tc>
        <w:tc>
          <w:tcPr>
            <w:tcW w:w="1453" w:type="pct"/>
          </w:tcPr>
          <w:p w14:paraId="79E0B53E" w14:textId="51E31102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 (</w:t>
            </w:r>
            <w:bookmarkStart w:id="39" w:name="_Hlk184027202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Оржицкое сельское поселение, дер. Оржицы)</w:t>
            </w:r>
            <w:bookmarkEnd w:id="39"/>
          </w:p>
        </w:tc>
        <w:tc>
          <w:tcPr>
            <w:tcW w:w="1554" w:type="pct"/>
          </w:tcPr>
          <w:p w14:paraId="523B8491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30 посещений в смену </w:t>
            </w:r>
          </w:p>
          <w:p w14:paraId="3C95F2DA" w14:textId="51E209F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300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C61710F" w14:textId="77777777" w:rsidTr="00226088">
        <w:trPr>
          <w:trHeight w:val="20"/>
        </w:trPr>
        <w:tc>
          <w:tcPr>
            <w:tcW w:w="283" w:type="pct"/>
          </w:tcPr>
          <w:p w14:paraId="2129A74E" w14:textId="77777777" w:rsidR="00CB0F1A" w:rsidRPr="00CA2B90" w:rsidRDefault="00CB0F1A" w:rsidP="00CB0F1A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5604236A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Врачебная амбулатория (ГБУЗ ЛО "Приозерская МБ")</w:t>
            </w:r>
          </w:p>
        </w:tc>
        <w:tc>
          <w:tcPr>
            <w:tcW w:w="1453" w:type="pct"/>
          </w:tcPr>
          <w:p w14:paraId="77CF8FAB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Громовское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пос.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Громово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70C77E1E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Мощность: 65 посещений в смену</w:t>
            </w:r>
          </w:p>
          <w:p w14:paraId="303E2D6D" w14:textId="48BB43B7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300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11A2B25" w14:textId="77777777" w:rsidTr="00226088">
        <w:trPr>
          <w:trHeight w:val="20"/>
        </w:trPr>
        <w:tc>
          <w:tcPr>
            <w:tcW w:w="283" w:type="pct"/>
          </w:tcPr>
          <w:p w14:paraId="213B2AB6" w14:textId="77777777" w:rsidR="00CB0F1A" w:rsidRPr="00CA2B90" w:rsidRDefault="00CB0F1A" w:rsidP="00CB0F1A">
            <w:pPr>
              <w:pStyle w:val="af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75E24EEC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Амбулаторно-поликлинический комплекс (ГБУЗ ЛО "Тосненская КМБ")</w:t>
            </w:r>
          </w:p>
        </w:tc>
        <w:tc>
          <w:tcPr>
            <w:tcW w:w="1453" w:type="pct"/>
          </w:tcPr>
          <w:p w14:paraId="05FAA687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Тосненский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Тельмановское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г. Тельмана)</w:t>
            </w:r>
          </w:p>
        </w:tc>
        <w:tc>
          <w:tcPr>
            <w:tcW w:w="1554" w:type="pct"/>
          </w:tcPr>
          <w:p w14:paraId="7BD34701" w14:textId="2198EB44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140 посещений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смену</w:t>
            </w:r>
          </w:p>
          <w:p w14:paraId="7357F9E1" w14:textId="5D037AE9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здания, комплекса зданий: не менее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br/>
              <w:t>1990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31A015E0" w14:textId="77777777">
        <w:trPr>
          <w:trHeight w:val="20"/>
        </w:trPr>
        <w:tc>
          <w:tcPr>
            <w:tcW w:w="283" w:type="pct"/>
          </w:tcPr>
          <w:p w14:paraId="33F5EE67" w14:textId="79E7C6B7" w:rsidR="00CB0F1A" w:rsidRPr="00E846CA" w:rsidRDefault="00E846CA" w:rsidP="00E846CA">
            <w:pPr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17" w:type="pct"/>
            <w:gridSpan w:val="3"/>
          </w:tcPr>
          <w:p w14:paraId="7CC7B596" w14:textId="77777777" w:rsidR="00CB0F1A" w:rsidRPr="00CA2B90" w:rsidRDefault="00CB0F1A" w:rsidP="00CB0F1A">
            <w:pPr>
              <w:pStyle w:val="2"/>
              <w:spacing w:before="0" w:after="0"/>
              <w:jc w:val="left"/>
              <w:rPr>
                <w:b w:val="0"/>
                <w:bCs w:val="0"/>
              </w:rPr>
            </w:pPr>
            <w:bookmarkStart w:id="40" w:name="_Toc51420584"/>
            <w:r w:rsidRPr="00CA2B90">
              <w:rPr>
                <w:b w:val="0"/>
                <w:bCs w:val="0"/>
              </w:rPr>
              <w:t>Вид объектов: обособленные структурные подразделения медицинских организаций, оказывающих первичную медико-санитарную помощь (планируемые к размещению)</w:t>
            </w:r>
            <w:bookmarkEnd w:id="40"/>
          </w:p>
          <w:p w14:paraId="148E4956" w14:textId="4BBF469A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планируемых объектов: оказание первичной доврачебной медико-санитарной помощи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и паллиативной медицинской помощи</w:t>
            </w:r>
          </w:p>
        </w:tc>
      </w:tr>
      <w:tr w:rsidR="00CA2B90" w:rsidRPr="00CA2B90" w14:paraId="49D98B7F" w14:textId="77777777" w:rsidTr="00226088">
        <w:trPr>
          <w:trHeight w:val="20"/>
        </w:trPr>
        <w:tc>
          <w:tcPr>
            <w:tcW w:w="283" w:type="pct"/>
          </w:tcPr>
          <w:p w14:paraId="6573FD9A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2DD4E4DF" w14:textId="26B0320F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E846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"Бокситогорская МБ")</w:t>
            </w:r>
          </w:p>
        </w:tc>
        <w:tc>
          <w:tcPr>
            <w:tcW w:w="1453" w:type="pct"/>
          </w:tcPr>
          <w:p w14:paraId="5B5D1660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Большедворское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пос. ж/д ст. Большой Двор)</w:t>
            </w:r>
          </w:p>
        </w:tc>
        <w:tc>
          <w:tcPr>
            <w:tcW w:w="1554" w:type="pct"/>
          </w:tcPr>
          <w:p w14:paraId="62D85BA5" w14:textId="04045FFC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2140B12B" w14:textId="15ADB990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798A8D97" w14:textId="77777777" w:rsidTr="00226088">
        <w:trPr>
          <w:trHeight w:val="20"/>
        </w:trPr>
        <w:tc>
          <w:tcPr>
            <w:tcW w:w="283" w:type="pct"/>
          </w:tcPr>
          <w:p w14:paraId="39C96EEA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7FB0D06F" w14:textId="507D2A1D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E846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"Бокситогорская МБ")</w:t>
            </w:r>
          </w:p>
        </w:tc>
        <w:tc>
          <w:tcPr>
            <w:tcW w:w="1453" w:type="pct"/>
          </w:tcPr>
          <w:p w14:paraId="3D3932D4" w14:textId="3C622C91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Бокситогорский муниципальный район (Борское сельское поселение,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дер. Мозолёво-1)</w:t>
            </w:r>
          </w:p>
        </w:tc>
        <w:tc>
          <w:tcPr>
            <w:tcW w:w="1554" w:type="pct"/>
          </w:tcPr>
          <w:p w14:paraId="30E06B4E" w14:textId="36E2F873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Мощность: не менее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2C815AF1" w14:textId="381195D4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не менее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0C813114" w14:textId="77777777" w:rsidTr="00226088">
        <w:trPr>
          <w:trHeight w:val="20"/>
        </w:trPr>
        <w:tc>
          <w:tcPr>
            <w:tcW w:w="283" w:type="pct"/>
          </w:tcPr>
          <w:p w14:paraId="5366C2FB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2852EB08" w14:textId="6CC56B01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E846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"Бокситогорская МБ")</w:t>
            </w:r>
          </w:p>
        </w:tc>
        <w:tc>
          <w:tcPr>
            <w:tcW w:w="1453" w:type="pct"/>
          </w:tcPr>
          <w:p w14:paraId="100F4F33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 (Ефимовское городское поселение, дер. Климово)</w:t>
            </w:r>
          </w:p>
        </w:tc>
        <w:tc>
          <w:tcPr>
            <w:tcW w:w="1554" w:type="pct"/>
          </w:tcPr>
          <w:p w14:paraId="365E2155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Мощность: 30 посещений в смену</w:t>
            </w:r>
          </w:p>
          <w:p w14:paraId="5431907F" w14:textId="0B46D978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13951D6" w14:textId="77777777" w:rsidTr="00226088">
        <w:trPr>
          <w:trHeight w:val="20"/>
        </w:trPr>
        <w:tc>
          <w:tcPr>
            <w:tcW w:w="283" w:type="pct"/>
          </w:tcPr>
          <w:p w14:paraId="5344970B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0963657B" w14:textId="6CA708B6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E846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"Бокситогорская МБ")</w:t>
            </w:r>
          </w:p>
        </w:tc>
        <w:tc>
          <w:tcPr>
            <w:tcW w:w="1453" w:type="pct"/>
          </w:tcPr>
          <w:p w14:paraId="4538C30D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Бокситогорский муниципальный район (Ефимовское городское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Радогощь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5ECBAE92" w14:textId="1D5499E2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46F507CE" w14:textId="0B7E671F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597C810" w14:textId="77777777" w:rsidTr="00226088">
        <w:trPr>
          <w:trHeight w:val="20"/>
        </w:trPr>
        <w:tc>
          <w:tcPr>
            <w:tcW w:w="283" w:type="pct"/>
          </w:tcPr>
          <w:p w14:paraId="4F055D14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1BD0960B" w14:textId="5F0617FD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E846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"Бокситогорская МБ")</w:t>
            </w:r>
          </w:p>
        </w:tc>
        <w:tc>
          <w:tcPr>
            <w:tcW w:w="1453" w:type="pct"/>
          </w:tcPr>
          <w:p w14:paraId="2C18EC4E" w14:textId="59693C2B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 (Лидское сельское поселение, пос. Подборовье)</w:t>
            </w:r>
          </w:p>
        </w:tc>
        <w:tc>
          <w:tcPr>
            <w:tcW w:w="1554" w:type="pct"/>
          </w:tcPr>
          <w:p w14:paraId="2D280D7C" w14:textId="51A03975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749A1154" w14:textId="2268046C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056AF133" w14:textId="77777777" w:rsidTr="00226088">
        <w:trPr>
          <w:trHeight w:val="20"/>
        </w:trPr>
        <w:tc>
          <w:tcPr>
            <w:tcW w:w="283" w:type="pct"/>
          </w:tcPr>
          <w:p w14:paraId="3AE2F417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2FBAEDDF" w14:textId="07D33814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E846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"Бокситогорская МБ")</w:t>
            </w:r>
          </w:p>
        </w:tc>
        <w:tc>
          <w:tcPr>
            <w:tcW w:w="1453" w:type="pct"/>
          </w:tcPr>
          <w:p w14:paraId="314463D9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Бокситогорский муниципальный район (Самойловское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Анисимово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3B73464B" w14:textId="0AC92CDA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505C7114" w14:textId="33D235D5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83482E4" w14:textId="77777777" w:rsidTr="00226088">
        <w:trPr>
          <w:trHeight w:val="20"/>
        </w:trPr>
        <w:tc>
          <w:tcPr>
            <w:tcW w:w="283" w:type="pct"/>
          </w:tcPr>
          <w:p w14:paraId="72B3D856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787F5EE3" w14:textId="4D1B11B6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E846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"Бокситогорская МБ")</w:t>
            </w:r>
          </w:p>
        </w:tc>
        <w:tc>
          <w:tcPr>
            <w:tcW w:w="1453" w:type="pct"/>
          </w:tcPr>
          <w:p w14:paraId="49683036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 (Самойловское сельское поселение, пос. Совхозный)</w:t>
            </w:r>
          </w:p>
        </w:tc>
        <w:tc>
          <w:tcPr>
            <w:tcW w:w="1554" w:type="pct"/>
          </w:tcPr>
          <w:p w14:paraId="6D10C7EA" w14:textId="62CA5786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37D241D6" w14:textId="76764F6E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984705D" w14:textId="77777777" w:rsidTr="00226088">
        <w:trPr>
          <w:trHeight w:val="20"/>
        </w:trPr>
        <w:tc>
          <w:tcPr>
            <w:tcW w:w="283" w:type="pct"/>
          </w:tcPr>
          <w:p w14:paraId="318E17A1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332D5B2C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(ГБУЗ ЛО "Волосовская межрайонная больница")</w:t>
            </w:r>
          </w:p>
        </w:tc>
        <w:tc>
          <w:tcPr>
            <w:tcW w:w="1453" w:type="pct"/>
          </w:tcPr>
          <w:p w14:paraId="6E0F7F19" w14:textId="6720339F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Волосовский муниципальный район (Большеврудское сельское поселение, пос. Беседа)</w:t>
            </w:r>
          </w:p>
        </w:tc>
        <w:tc>
          <w:tcPr>
            <w:tcW w:w="1554" w:type="pct"/>
          </w:tcPr>
          <w:p w14:paraId="0635F623" w14:textId="078C8F9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5F3042ED" w14:textId="5B7A1B4D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D4F510A" w14:textId="77777777" w:rsidTr="00226088">
        <w:trPr>
          <w:trHeight w:val="20"/>
        </w:trPr>
        <w:tc>
          <w:tcPr>
            <w:tcW w:w="283" w:type="pct"/>
          </w:tcPr>
          <w:p w14:paraId="48D779B3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0D64A0AC" w14:textId="54F010DB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7017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"Волосовская МБ")</w:t>
            </w:r>
          </w:p>
        </w:tc>
        <w:tc>
          <w:tcPr>
            <w:tcW w:w="1453" w:type="pct"/>
          </w:tcPr>
          <w:p w14:paraId="68749563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Волосовский муниципальный район (Большеврудское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Муромицы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5B93EBED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Мощность: 20 посещений в смену</w:t>
            </w:r>
          </w:p>
          <w:p w14:paraId="54CED1B1" w14:textId="36399E49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3B29D8CB" w14:textId="77777777" w:rsidTr="00226088">
        <w:trPr>
          <w:trHeight w:val="20"/>
        </w:trPr>
        <w:tc>
          <w:tcPr>
            <w:tcW w:w="283" w:type="pct"/>
          </w:tcPr>
          <w:p w14:paraId="06E4A907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0D353475" w14:textId="18C37F72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7017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1-го типа (ГБУЗ ЛО "Волосовская МБ")</w:t>
            </w:r>
          </w:p>
        </w:tc>
        <w:tc>
          <w:tcPr>
            <w:tcW w:w="1453" w:type="pct"/>
          </w:tcPr>
          <w:p w14:paraId="4D2A27D9" w14:textId="77F252BE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Волосовский муниципальный район (Большеврудское сельское поселение,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дер. Ущевицы)</w:t>
            </w:r>
          </w:p>
        </w:tc>
        <w:tc>
          <w:tcPr>
            <w:tcW w:w="1554" w:type="pct"/>
          </w:tcPr>
          <w:p w14:paraId="04644F41" w14:textId="35361C8E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03AA6679" w14:textId="1741261D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6462C4EE" w14:textId="77777777" w:rsidTr="00226088">
        <w:trPr>
          <w:trHeight w:val="20"/>
        </w:trPr>
        <w:tc>
          <w:tcPr>
            <w:tcW w:w="283" w:type="pct"/>
          </w:tcPr>
          <w:p w14:paraId="683859E5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54DD9037" w14:textId="1EFD02BF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7017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"Волосовская МБ")</w:t>
            </w:r>
          </w:p>
        </w:tc>
        <w:tc>
          <w:tcPr>
            <w:tcW w:w="1453" w:type="pct"/>
          </w:tcPr>
          <w:p w14:paraId="52F268A5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Волосовский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Клопицкое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пос. Сельцо)</w:t>
            </w:r>
          </w:p>
        </w:tc>
        <w:tc>
          <w:tcPr>
            <w:tcW w:w="1554" w:type="pct"/>
          </w:tcPr>
          <w:p w14:paraId="38A5538A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Мощность: 30 посещений в смену</w:t>
            </w:r>
          </w:p>
          <w:p w14:paraId="3982A78E" w14:textId="380680E8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6C810909" w14:textId="77777777" w:rsidTr="00226088">
        <w:trPr>
          <w:trHeight w:val="20"/>
        </w:trPr>
        <w:tc>
          <w:tcPr>
            <w:tcW w:w="283" w:type="pct"/>
          </w:tcPr>
          <w:p w14:paraId="3C29D034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2B252A64" w14:textId="6B5F140E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7017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"Волховская МБ")</w:t>
            </w:r>
          </w:p>
        </w:tc>
        <w:tc>
          <w:tcPr>
            <w:tcW w:w="1453" w:type="pct"/>
          </w:tcPr>
          <w:p w14:paraId="4BD80D74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Иссадское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Иссад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32171F46" w14:textId="265D371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3C177F72" w14:textId="4D4054EA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7D2F8BDA" w14:textId="77777777" w:rsidTr="00226088">
        <w:trPr>
          <w:trHeight w:val="20"/>
        </w:trPr>
        <w:tc>
          <w:tcPr>
            <w:tcW w:w="283" w:type="pct"/>
          </w:tcPr>
          <w:p w14:paraId="10A96E54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4EFA44DC" w14:textId="39913F8B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7017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"Волховская МБ")</w:t>
            </w:r>
          </w:p>
        </w:tc>
        <w:tc>
          <w:tcPr>
            <w:tcW w:w="1453" w:type="pct"/>
          </w:tcPr>
          <w:p w14:paraId="72309C89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Иссадское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Немятово-2)</w:t>
            </w:r>
          </w:p>
        </w:tc>
        <w:tc>
          <w:tcPr>
            <w:tcW w:w="1554" w:type="pct"/>
          </w:tcPr>
          <w:p w14:paraId="5FC948E4" w14:textId="61172EC4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47FE2DCA" w14:textId="648E96E9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632D71F" w14:textId="77777777" w:rsidTr="00226088">
        <w:trPr>
          <w:trHeight w:val="20"/>
        </w:trPr>
        <w:tc>
          <w:tcPr>
            <w:tcW w:w="283" w:type="pct"/>
          </w:tcPr>
          <w:p w14:paraId="2415127F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577365FB" w14:textId="143F850D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7017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"Волховская МБ")</w:t>
            </w:r>
          </w:p>
        </w:tc>
        <w:tc>
          <w:tcPr>
            <w:tcW w:w="1453" w:type="pct"/>
          </w:tcPr>
          <w:p w14:paraId="011C31D8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Волховский муниципальный район (Пашское сельское поселение, пос.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Рыбежно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66FE9743" w14:textId="516A04FF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4FFDC9C8" w14:textId="1F5D97A0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3BD08B14" w14:textId="77777777" w:rsidTr="00226088">
        <w:trPr>
          <w:trHeight w:val="20"/>
        </w:trPr>
        <w:tc>
          <w:tcPr>
            <w:tcW w:w="283" w:type="pct"/>
          </w:tcPr>
          <w:p w14:paraId="77739574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28397123" w14:textId="63DFF71F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7017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"Волховская МБ")</w:t>
            </w:r>
          </w:p>
        </w:tc>
        <w:tc>
          <w:tcPr>
            <w:tcW w:w="1453" w:type="pct"/>
          </w:tcPr>
          <w:p w14:paraId="3EB61811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 (Потанинское сельское поселение, дер. Потанино)</w:t>
            </w:r>
          </w:p>
        </w:tc>
        <w:tc>
          <w:tcPr>
            <w:tcW w:w="1554" w:type="pct"/>
          </w:tcPr>
          <w:p w14:paraId="4E016B0C" w14:textId="6B4E84C6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277482F4" w14:textId="2F09A076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21233D88" w14:textId="77777777" w:rsidTr="00226088">
        <w:trPr>
          <w:trHeight w:val="20"/>
        </w:trPr>
        <w:tc>
          <w:tcPr>
            <w:tcW w:w="283" w:type="pct"/>
          </w:tcPr>
          <w:p w14:paraId="4A746032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6D9B4783" w14:textId="22185155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7017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"Волховская МБ")</w:t>
            </w:r>
          </w:p>
        </w:tc>
        <w:tc>
          <w:tcPr>
            <w:tcW w:w="1453" w:type="pct"/>
          </w:tcPr>
          <w:p w14:paraId="79135543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Свирицкое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пос. Свирица)</w:t>
            </w:r>
          </w:p>
        </w:tc>
        <w:tc>
          <w:tcPr>
            <w:tcW w:w="1554" w:type="pct"/>
          </w:tcPr>
          <w:p w14:paraId="1D80D58A" w14:textId="3E488D7A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728CDDBB" w14:textId="7B776925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3FAA0B8D" w14:textId="77777777" w:rsidTr="00226088">
        <w:trPr>
          <w:trHeight w:val="20"/>
        </w:trPr>
        <w:tc>
          <w:tcPr>
            <w:tcW w:w="283" w:type="pct"/>
          </w:tcPr>
          <w:p w14:paraId="5FFC41C7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6B74520C" w14:textId="19F4E10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7017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"Волховская МБ")</w:t>
            </w:r>
          </w:p>
        </w:tc>
        <w:tc>
          <w:tcPr>
            <w:tcW w:w="1453" w:type="pct"/>
          </w:tcPr>
          <w:p w14:paraId="687C7FA2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Волховский муниципальный район (Селивановское сельское поселение, пос.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Селиваново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30176144" w14:textId="00684A61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0BFB3843" w14:textId="7F6FB4C8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8A8E43D" w14:textId="77777777" w:rsidTr="00226088">
        <w:trPr>
          <w:trHeight w:val="20"/>
        </w:trPr>
        <w:tc>
          <w:tcPr>
            <w:tcW w:w="283" w:type="pct"/>
          </w:tcPr>
          <w:p w14:paraId="7989F650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3CBB4FF3" w14:textId="62699764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7017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"Волховская МБ")</w:t>
            </w:r>
          </w:p>
        </w:tc>
        <w:tc>
          <w:tcPr>
            <w:tcW w:w="1453" w:type="pct"/>
          </w:tcPr>
          <w:p w14:paraId="78F704E6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Усадищенское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Усадище)</w:t>
            </w:r>
          </w:p>
        </w:tc>
        <w:tc>
          <w:tcPr>
            <w:tcW w:w="1554" w:type="pct"/>
          </w:tcPr>
          <w:p w14:paraId="3783F3C6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Мощность: 20 посещений в смену</w:t>
            </w:r>
          </w:p>
          <w:p w14:paraId="5C2BD576" w14:textId="4E0A6273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6058DF63" w14:textId="77777777" w:rsidTr="00226088">
        <w:trPr>
          <w:trHeight w:val="20"/>
        </w:trPr>
        <w:tc>
          <w:tcPr>
            <w:tcW w:w="283" w:type="pct"/>
          </w:tcPr>
          <w:p w14:paraId="2248BFDE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5BF57AF8" w14:textId="07E1CCF8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7017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"Волховская МБ")</w:t>
            </w:r>
          </w:p>
        </w:tc>
        <w:tc>
          <w:tcPr>
            <w:tcW w:w="1453" w:type="pct"/>
          </w:tcPr>
          <w:p w14:paraId="737B5555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Хваловское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Хвалово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5D858487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Мощность: 20 посещений в смену</w:t>
            </w:r>
          </w:p>
          <w:p w14:paraId="663A298C" w14:textId="43D7EF76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7F5F3E30" w14:textId="77777777" w:rsidTr="00226088">
        <w:trPr>
          <w:trHeight w:val="20"/>
        </w:trPr>
        <w:tc>
          <w:tcPr>
            <w:tcW w:w="283" w:type="pct"/>
          </w:tcPr>
          <w:p w14:paraId="4C7EB8A6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347E906C" w14:textId="7C81004F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7017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2-го типа (ГБУЗ ЛО "Токсовская КМБ")</w:t>
            </w:r>
          </w:p>
        </w:tc>
        <w:tc>
          <w:tcPr>
            <w:tcW w:w="1453" w:type="pct"/>
          </w:tcPr>
          <w:p w14:paraId="76774A16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муниципальный район (Бугровское городское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Энколово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2376C9D0" w14:textId="3BFA2289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1F28E829" w14:textId="7EDA2D06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8518A75" w14:textId="77777777" w:rsidTr="00226088">
        <w:trPr>
          <w:trHeight w:val="20"/>
        </w:trPr>
        <w:tc>
          <w:tcPr>
            <w:tcW w:w="283" w:type="pct"/>
          </w:tcPr>
          <w:p w14:paraId="1DF2D0F8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0747845A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(ГБУЗ ЛО "Всеволожская КМБ")</w:t>
            </w:r>
          </w:p>
          <w:p w14:paraId="5DAD2465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pct"/>
          </w:tcPr>
          <w:p w14:paraId="565A1D44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муниципальный район (Заневское городское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Суоранда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58FA4111" w14:textId="060BBD90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139F10BB" w14:textId="3FAC7C5D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68FBEF59" w14:textId="77777777" w:rsidTr="00226088">
        <w:trPr>
          <w:trHeight w:val="20"/>
        </w:trPr>
        <w:tc>
          <w:tcPr>
            <w:tcW w:w="283" w:type="pct"/>
          </w:tcPr>
          <w:p w14:paraId="4B399101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7A7CBFC8" w14:textId="7BF5DC11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7017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"Всеволожская КМБ")</w:t>
            </w:r>
          </w:p>
        </w:tc>
        <w:tc>
          <w:tcPr>
            <w:tcW w:w="1453" w:type="pct"/>
          </w:tcPr>
          <w:p w14:paraId="1ED6557E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(Колтушское городское поселение, дер. Новая Пустошь)</w:t>
            </w:r>
          </w:p>
        </w:tc>
        <w:tc>
          <w:tcPr>
            <w:tcW w:w="1554" w:type="pct"/>
          </w:tcPr>
          <w:p w14:paraId="05BCAFA6" w14:textId="0B73EC5F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32AB1972" w14:textId="1EE48419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77572030" w14:textId="77777777" w:rsidTr="00226088">
        <w:trPr>
          <w:trHeight w:val="20"/>
        </w:trPr>
        <w:tc>
          <w:tcPr>
            <w:tcW w:w="283" w:type="pct"/>
          </w:tcPr>
          <w:p w14:paraId="241A075E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1599796B" w14:textId="220884AB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7017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"Всеволожская КМБ")</w:t>
            </w:r>
          </w:p>
        </w:tc>
        <w:tc>
          <w:tcPr>
            <w:tcW w:w="1453" w:type="pct"/>
          </w:tcPr>
          <w:p w14:paraId="3BD3B04C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(Колтушское городское поселение, пос. Воейково)</w:t>
            </w:r>
          </w:p>
        </w:tc>
        <w:tc>
          <w:tcPr>
            <w:tcW w:w="1554" w:type="pct"/>
          </w:tcPr>
          <w:p w14:paraId="1F86B649" w14:textId="793FAEAF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0E0BD781" w14:textId="0309829D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1EB8DC5" w14:textId="77777777" w:rsidTr="00226088">
        <w:trPr>
          <w:trHeight w:val="20"/>
        </w:trPr>
        <w:tc>
          <w:tcPr>
            <w:tcW w:w="283" w:type="pct"/>
          </w:tcPr>
          <w:p w14:paraId="647AD7B5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57B227C6" w14:textId="3BD65DC7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7017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1-го типа (ГБУЗ ЛО "Токсовская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КМБ")</w:t>
            </w:r>
          </w:p>
        </w:tc>
        <w:tc>
          <w:tcPr>
            <w:tcW w:w="1453" w:type="pct"/>
          </w:tcPr>
          <w:p w14:paraId="68ACBBC8" w14:textId="77777777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Всеволожский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Куйвозовское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Ненимяки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1256967B" w14:textId="1B1D55EE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Мощность: не менее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1ED7A542" w14:textId="6193ED75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60B72076" w14:textId="77777777" w:rsidTr="00226088">
        <w:trPr>
          <w:trHeight w:val="20"/>
        </w:trPr>
        <w:tc>
          <w:tcPr>
            <w:tcW w:w="283" w:type="pct"/>
          </w:tcPr>
          <w:p w14:paraId="54AAB2A1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3393B231" w14:textId="29D863FA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7017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"Токсовская КМБ")</w:t>
            </w:r>
          </w:p>
        </w:tc>
        <w:tc>
          <w:tcPr>
            <w:tcW w:w="1453" w:type="pct"/>
          </w:tcPr>
          <w:p w14:paraId="4427C443" w14:textId="77777777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Куйвозовское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пос. Лесное)</w:t>
            </w:r>
          </w:p>
        </w:tc>
        <w:tc>
          <w:tcPr>
            <w:tcW w:w="1554" w:type="pct"/>
          </w:tcPr>
          <w:p w14:paraId="73D306C0" w14:textId="4F7643BB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01B6E68B" w14:textId="5ED30C83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6D86E89D" w14:textId="77777777" w:rsidTr="00226088">
        <w:trPr>
          <w:trHeight w:val="20"/>
        </w:trPr>
        <w:tc>
          <w:tcPr>
            <w:tcW w:w="283" w:type="pct"/>
          </w:tcPr>
          <w:p w14:paraId="6C653106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0116A214" w14:textId="6D8028A3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7017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"Токсовская КМБ")</w:t>
            </w:r>
          </w:p>
        </w:tc>
        <w:tc>
          <w:tcPr>
            <w:tcW w:w="1453" w:type="pct"/>
          </w:tcPr>
          <w:p w14:paraId="5C548625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Лесколовское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Хиттолово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0FACF924" w14:textId="07114696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79DEA5AD" w14:textId="7B7551E1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36AFBFE8" w14:textId="77777777" w:rsidTr="00226088">
        <w:trPr>
          <w:trHeight w:val="20"/>
        </w:trPr>
        <w:tc>
          <w:tcPr>
            <w:tcW w:w="283" w:type="pct"/>
          </w:tcPr>
          <w:p w14:paraId="6B96B828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710" w:type="pct"/>
          </w:tcPr>
          <w:p w14:paraId="1023D0BE" w14:textId="68A3E59B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7017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"Токсовская КМБ")</w:t>
            </w:r>
          </w:p>
        </w:tc>
        <w:tc>
          <w:tcPr>
            <w:tcW w:w="1453" w:type="pct"/>
          </w:tcPr>
          <w:p w14:paraId="490BC664" w14:textId="77777777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муниципальный район (Муринское городское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5A04A6F1" w14:textId="3CCDA050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7F8544DD" w14:textId="37BA26F5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FB63FE3" w14:textId="77777777" w:rsidTr="00226088">
        <w:trPr>
          <w:trHeight w:val="20"/>
        </w:trPr>
        <w:tc>
          <w:tcPr>
            <w:tcW w:w="283" w:type="pct"/>
          </w:tcPr>
          <w:p w14:paraId="0F61F73C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3C566501" w14:textId="72AC56D4" w:rsidR="00CB0F1A" w:rsidRPr="00CA2B90" w:rsidRDefault="00CB0F1A" w:rsidP="00CB0F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7017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"Всеволожская КМБ")</w:t>
            </w:r>
          </w:p>
        </w:tc>
        <w:tc>
          <w:tcPr>
            <w:tcW w:w="1453" w:type="pct"/>
          </w:tcPr>
          <w:p w14:paraId="596DB7A5" w14:textId="0EA06A96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Рахьинское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дер. Ваганово,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r w:rsidR="004031B5">
              <w:rPr>
                <w:rFonts w:ascii="Times New Roman" w:hAnsi="Times New Roman" w:cs="Times New Roman"/>
                <w:sz w:val="28"/>
                <w:szCs w:val="28"/>
              </w:rPr>
              <w:t>оенная часть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28036)</w:t>
            </w:r>
          </w:p>
        </w:tc>
        <w:tc>
          <w:tcPr>
            <w:tcW w:w="1554" w:type="pct"/>
          </w:tcPr>
          <w:p w14:paraId="4E3BA54C" w14:textId="378C0344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6141430D" w14:textId="444F77F7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5FFDD26" w14:textId="77777777" w:rsidTr="00226088">
        <w:trPr>
          <w:trHeight w:val="20"/>
        </w:trPr>
        <w:tc>
          <w:tcPr>
            <w:tcW w:w="283" w:type="pct"/>
          </w:tcPr>
          <w:p w14:paraId="2DBDAC1A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6080239B" w14:textId="588BF5F4" w:rsidR="00CB0F1A" w:rsidRPr="00CA2B90" w:rsidRDefault="00CB0F1A" w:rsidP="00CB0F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7017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"Всеволожская КМБ")</w:t>
            </w:r>
          </w:p>
        </w:tc>
        <w:tc>
          <w:tcPr>
            <w:tcW w:w="1453" w:type="pct"/>
          </w:tcPr>
          <w:p w14:paraId="2EE2DA0F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Рахьинское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дер. Ваганово)</w:t>
            </w:r>
          </w:p>
        </w:tc>
        <w:tc>
          <w:tcPr>
            <w:tcW w:w="1554" w:type="pct"/>
          </w:tcPr>
          <w:p w14:paraId="1DF76BF4" w14:textId="11661841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37F53BB2" w14:textId="6B5F5BBE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2CB6FB4" w14:textId="77777777" w:rsidTr="00226088">
        <w:trPr>
          <w:trHeight w:val="20"/>
        </w:trPr>
        <w:tc>
          <w:tcPr>
            <w:tcW w:w="283" w:type="pct"/>
          </w:tcPr>
          <w:p w14:paraId="034E77DB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7458B026" w14:textId="0C67840F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7017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"Всеволожская КМБ")</w:t>
            </w:r>
          </w:p>
        </w:tc>
        <w:tc>
          <w:tcPr>
            <w:tcW w:w="1453" w:type="pct"/>
          </w:tcPr>
          <w:p w14:paraId="096A865D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(Щегловское сельское поселение, дер. Каменка)</w:t>
            </w:r>
          </w:p>
        </w:tc>
        <w:tc>
          <w:tcPr>
            <w:tcW w:w="1554" w:type="pct"/>
          </w:tcPr>
          <w:p w14:paraId="6D9DF0F4" w14:textId="14BD3335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5F31C124" w14:textId="2B48F6C1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26A69062" w14:textId="77777777" w:rsidTr="00226088">
        <w:trPr>
          <w:trHeight w:val="20"/>
        </w:trPr>
        <w:tc>
          <w:tcPr>
            <w:tcW w:w="283" w:type="pct"/>
          </w:tcPr>
          <w:p w14:paraId="2188F5E7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1E4E6A86" w14:textId="7A41F4EF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7017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1-го типа (ГБУЗ ЛО "Токсовская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КМБ")</w:t>
            </w:r>
          </w:p>
        </w:tc>
        <w:tc>
          <w:tcPr>
            <w:tcW w:w="1453" w:type="pct"/>
          </w:tcPr>
          <w:p w14:paraId="415954B8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Всеволожский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Юкковское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поселение, дер. Юкки)</w:t>
            </w:r>
          </w:p>
        </w:tc>
        <w:tc>
          <w:tcPr>
            <w:tcW w:w="1554" w:type="pct"/>
          </w:tcPr>
          <w:p w14:paraId="694FA0DD" w14:textId="39623792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Мощность: не менее </w:t>
            </w:r>
            <w:r w:rsidR="00E84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2EDB1AF9" w14:textId="15F9CD62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231A0CDE" w14:textId="77777777" w:rsidTr="00226088">
        <w:trPr>
          <w:trHeight w:val="20"/>
        </w:trPr>
        <w:tc>
          <w:tcPr>
            <w:tcW w:w="283" w:type="pct"/>
          </w:tcPr>
          <w:p w14:paraId="5EFDD5D8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4B019BEE" w14:textId="4F5E6B96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7017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"Выборгская МБ")</w:t>
            </w:r>
          </w:p>
        </w:tc>
        <w:tc>
          <w:tcPr>
            <w:tcW w:w="1453" w:type="pct"/>
          </w:tcPr>
          <w:p w14:paraId="17C7D8D9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 (Высоцкое городское поселение, г. Высоцк)</w:t>
            </w:r>
          </w:p>
        </w:tc>
        <w:tc>
          <w:tcPr>
            <w:tcW w:w="1554" w:type="pct"/>
          </w:tcPr>
          <w:p w14:paraId="1086E93E" w14:textId="6E2857C0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7017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22AEB31C" w14:textId="5C7BD727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386C45F6" w14:textId="77777777" w:rsidTr="00226088">
        <w:trPr>
          <w:trHeight w:val="20"/>
        </w:trPr>
        <w:tc>
          <w:tcPr>
            <w:tcW w:w="283" w:type="pct"/>
          </w:tcPr>
          <w:p w14:paraId="396C765E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1105C633" w14:textId="74522F95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7017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"Выборгская МБ")</w:t>
            </w:r>
          </w:p>
        </w:tc>
        <w:tc>
          <w:tcPr>
            <w:tcW w:w="1453" w:type="pct"/>
          </w:tcPr>
          <w:p w14:paraId="25914209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Гончаровское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пос.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Барышево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00BE5475" w14:textId="7544DEE8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7017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20BAC6E0" w14:textId="2BE3C7FC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6EB5B023" w14:textId="77777777" w:rsidTr="00226088">
        <w:trPr>
          <w:trHeight w:val="20"/>
        </w:trPr>
        <w:tc>
          <w:tcPr>
            <w:tcW w:w="283" w:type="pct"/>
          </w:tcPr>
          <w:p w14:paraId="2CC4B164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10D62259" w14:textId="0FF85C05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7017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"Выборгская МБ")</w:t>
            </w:r>
          </w:p>
        </w:tc>
        <w:tc>
          <w:tcPr>
            <w:tcW w:w="1453" w:type="pct"/>
          </w:tcPr>
          <w:p w14:paraId="01F05BB8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Гончаровское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пос. ж/д ст.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Вещево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51FF1136" w14:textId="7D8BBFAA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7017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414427BF" w14:textId="57F9F974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AA735D8" w14:textId="77777777" w:rsidTr="00226088">
        <w:trPr>
          <w:trHeight w:val="20"/>
        </w:trPr>
        <w:tc>
          <w:tcPr>
            <w:tcW w:w="283" w:type="pct"/>
          </w:tcPr>
          <w:p w14:paraId="4B33222E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03B3151B" w14:textId="45EEED14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7017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"Выборгская МБ")</w:t>
            </w:r>
          </w:p>
        </w:tc>
        <w:tc>
          <w:tcPr>
            <w:tcW w:w="1453" w:type="pct"/>
          </w:tcPr>
          <w:p w14:paraId="083D70D9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Гончаровское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пос. Гаврилово)</w:t>
            </w:r>
          </w:p>
        </w:tc>
        <w:tc>
          <w:tcPr>
            <w:tcW w:w="1554" w:type="pct"/>
          </w:tcPr>
          <w:p w14:paraId="145B7508" w14:textId="732214FA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7017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13A561D7" w14:textId="575E4E98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C830C05" w14:textId="77777777" w:rsidTr="00226088">
        <w:trPr>
          <w:trHeight w:val="20"/>
        </w:trPr>
        <w:tc>
          <w:tcPr>
            <w:tcW w:w="283" w:type="pct"/>
          </w:tcPr>
          <w:p w14:paraId="0BC976EA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4AE3A182" w14:textId="7A09FA1E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7017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"Выборгская МБ")</w:t>
            </w:r>
          </w:p>
        </w:tc>
        <w:tc>
          <w:tcPr>
            <w:tcW w:w="1453" w:type="pct"/>
          </w:tcPr>
          <w:p w14:paraId="19B7E267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Гончаровское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пос.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Гончарово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34E43563" w14:textId="44079D15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7017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31E0EA23" w14:textId="1A7A0D56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90221F9" w14:textId="77777777" w:rsidTr="00226088">
        <w:trPr>
          <w:trHeight w:val="20"/>
        </w:trPr>
        <w:tc>
          <w:tcPr>
            <w:tcW w:w="283" w:type="pct"/>
          </w:tcPr>
          <w:p w14:paraId="6A70E458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07F4FD95" w14:textId="6BCD59A4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7017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"Выборгская МБ")</w:t>
            </w:r>
          </w:p>
        </w:tc>
        <w:tc>
          <w:tcPr>
            <w:tcW w:w="1453" w:type="pct"/>
          </w:tcPr>
          <w:p w14:paraId="5CB0E909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Гончаровское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пос. Житково)</w:t>
            </w:r>
          </w:p>
        </w:tc>
        <w:tc>
          <w:tcPr>
            <w:tcW w:w="1554" w:type="pct"/>
          </w:tcPr>
          <w:p w14:paraId="47411E9E" w14:textId="4F3F21FC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7017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28406226" w14:textId="3E1A8556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658765E9" w14:textId="77777777" w:rsidTr="00226088">
        <w:trPr>
          <w:trHeight w:val="20"/>
        </w:trPr>
        <w:tc>
          <w:tcPr>
            <w:tcW w:w="283" w:type="pct"/>
          </w:tcPr>
          <w:p w14:paraId="71DE22F3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71EFA7C8" w14:textId="3FF4D573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7017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1-го типа (ГБУЗ ЛО "Выборгская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МБ")</w:t>
            </w:r>
          </w:p>
        </w:tc>
        <w:tc>
          <w:tcPr>
            <w:tcW w:w="1453" w:type="pct"/>
          </w:tcPr>
          <w:p w14:paraId="120485E4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Выборгский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Гончаровское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поселение, пос. Перово)</w:t>
            </w:r>
          </w:p>
        </w:tc>
        <w:tc>
          <w:tcPr>
            <w:tcW w:w="1554" w:type="pct"/>
          </w:tcPr>
          <w:p w14:paraId="27940C37" w14:textId="2EAD73C5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Мощность: не менее </w:t>
            </w:r>
            <w:r w:rsidR="007017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75A567AE" w14:textId="59F8EFF6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C0A7740" w14:textId="77777777" w:rsidTr="00226088">
        <w:trPr>
          <w:trHeight w:val="20"/>
        </w:trPr>
        <w:tc>
          <w:tcPr>
            <w:tcW w:w="283" w:type="pct"/>
          </w:tcPr>
          <w:p w14:paraId="165D8479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1CAFCDDB" w14:textId="3DE6913A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"Выборгская МБ")</w:t>
            </w:r>
          </w:p>
        </w:tc>
        <w:tc>
          <w:tcPr>
            <w:tcW w:w="1453" w:type="pct"/>
          </w:tcPr>
          <w:p w14:paraId="1F79115E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Гончаровское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пос.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Черкасово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380E5EBB" w14:textId="5C37C8FC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1A550E18" w14:textId="107E57BF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D98C91A" w14:textId="77777777" w:rsidTr="00226088">
        <w:trPr>
          <w:trHeight w:val="20"/>
        </w:trPr>
        <w:tc>
          <w:tcPr>
            <w:tcW w:w="283" w:type="pct"/>
          </w:tcPr>
          <w:p w14:paraId="488DA57F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7D12CB68" w14:textId="515E2540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"Выборгская МБ")</w:t>
            </w:r>
          </w:p>
        </w:tc>
        <w:tc>
          <w:tcPr>
            <w:tcW w:w="1453" w:type="pct"/>
          </w:tcPr>
          <w:p w14:paraId="55123F8E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Каменногорское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пос. Возрождение)</w:t>
            </w:r>
          </w:p>
        </w:tc>
        <w:tc>
          <w:tcPr>
            <w:tcW w:w="1554" w:type="pct"/>
          </w:tcPr>
          <w:p w14:paraId="4B53E5E0" w14:textId="141A9E4E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6CA6946B" w14:textId="7772F718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6C6E3F16" w14:textId="77777777" w:rsidTr="00226088">
        <w:trPr>
          <w:trHeight w:val="20"/>
        </w:trPr>
        <w:tc>
          <w:tcPr>
            <w:tcW w:w="283" w:type="pct"/>
          </w:tcPr>
          <w:p w14:paraId="7967CA93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1DD36B55" w14:textId="23C7F785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"Выборгская МБ")</w:t>
            </w:r>
          </w:p>
        </w:tc>
        <w:tc>
          <w:tcPr>
            <w:tcW w:w="1453" w:type="pct"/>
          </w:tcPr>
          <w:p w14:paraId="52C94E28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Каменногорское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пос. Зайцево)</w:t>
            </w:r>
          </w:p>
        </w:tc>
        <w:tc>
          <w:tcPr>
            <w:tcW w:w="1554" w:type="pct"/>
          </w:tcPr>
          <w:p w14:paraId="0CF86C13" w14:textId="208B1E6A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3156DD22" w14:textId="2C348F87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04BACD3E" w14:textId="77777777" w:rsidTr="00226088">
        <w:trPr>
          <w:trHeight w:val="20"/>
        </w:trPr>
        <w:tc>
          <w:tcPr>
            <w:tcW w:w="283" w:type="pct"/>
          </w:tcPr>
          <w:p w14:paraId="5C7711BF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5EF0B5CF" w14:textId="496F790A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"Выборгская МБ")</w:t>
            </w:r>
          </w:p>
        </w:tc>
        <w:tc>
          <w:tcPr>
            <w:tcW w:w="1453" w:type="pct"/>
          </w:tcPr>
          <w:p w14:paraId="537BB5D7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Каменногорское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пос. Красный Сокол)</w:t>
            </w:r>
          </w:p>
        </w:tc>
        <w:tc>
          <w:tcPr>
            <w:tcW w:w="1554" w:type="pct"/>
          </w:tcPr>
          <w:p w14:paraId="1A8CF4E9" w14:textId="3F404B0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2C9C56CD" w14:textId="26B29616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609421F" w14:textId="77777777" w:rsidTr="00226088">
        <w:trPr>
          <w:trHeight w:val="20"/>
        </w:trPr>
        <w:tc>
          <w:tcPr>
            <w:tcW w:w="283" w:type="pct"/>
          </w:tcPr>
          <w:p w14:paraId="0D60840A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4AB6362B" w14:textId="548358A9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"Выборгская МБ")</w:t>
            </w:r>
          </w:p>
        </w:tc>
        <w:tc>
          <w:tcPr>
            <w:tcW w:w="1453" w:type="pct"/>
          </w:tcPr>
          <w:p w14:paraId="4B48F4D9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Каменногорское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пос. Маслово) </w:t>
            </w:r>
          </w:p>
        </w:tc>
        <w:tc>
          <w:tcPr>
            <w:tcW w:w="1554" w:type="pct"/>
          </w:tcPr>
          <w:p w14:paraId="3D48D7E7" w14:textId="4BC0D1E0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2E8F99BA" w14:textId="58F41410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375B3BB5" w14:textId="77777777" w:rsidTr="00226088">
        <w:trPr>
          <w:trHeight w:val="20"/>
        </w:trPr>
        <w:tc>
          <w:tcPr>
            <w:tcW w:w="283" w:type="pct"/>
          </w:tcPr>
          <w:p w14:paraId="3C3A7907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2A41CC40" w14:textId="4DED380A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"Выборгская МБ")</w:t>
            </w:r>
          </w:p>
        </w:tc>
        <w:tc>
          <w:tcPr>
            <w:tcW w:w="1453" w:type="pct"/>
          </w:tcPr>
          <w:p w14:paraId="39456A66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Каменногорское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пос.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Михалёво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6C69CB8E" w14:textId="304B1712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31B2E72B" w14:textId="45D008F2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FCCA177" w14:textId="77777777" w:rsidTr="00226088">
        <w:trPr>
          <w:trHeight w:val="20"/>
        </w:trPr>
        <w:tc>
          <w:tcPr>
            <w:tcW w:w="283" w:type="pct"/>
          </w:tcPr>
          <w:p w14:paraId="420E557D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3AF261DF" w14:textId="208BC003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1-го типа (ГБУЗ ЛО "Выборгская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МБ")</w:t>
            </w:r>
          </w:p>
        </w:tc>
        <w:tc>
          <w:tcPr>
            <w:tcW w:w="1453" w:type="pct"/>
          </w:tcPr>
          <w:p w14:paraId="7FA16A18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Выборгский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Каменногорское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городское поселение, пос. Пруды)</w:t>
            </w:r>
          </w:p>
        </w:tc>
        <w:tc>
          <w:tcPr>
            <w:tcW w:w="1554" w:type="pct"/>
          </w:tcPr>
          <w:p w14:paraId="5EF653C5" w14:textId="0E1E024E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Мощность: не менее </w:t>
            </w:r>
            <w:r w:rsidR="002A39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2AF8A487" w14:textId="4957BBE4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39C7E68F" w14:textId="77777777" w:rsidTr="00226088">
        <w:trPr>
          <w:trHeight w:val="20"/>
        </w:trPr>
        <w:tc>
          <w:tcPr>
            <w:tcW w:w="283" w:type="pct"/>
          </w:tcPr>
          <w:p w14:paraId="085B2495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2B970D25" w14:textId="632663A8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"Выборгская МБ")</w:t>
            </w:r>
          </w:p>
        </w:tc>
        <w:tc>
          <w:tcPr>
            <w:tcW w:w="1453" w:type="pct"/>
          </w:tcPr>
          <w:p w14:paraId="5CE013F0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Каменногорское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пос. Свободное)</w:t>
            </w:r>
          </w:p>
        </w:tc>
        <w:tc>
          <w:tcPr>
            <w:tcW w:w="1554" w:type="pct"/>
          </w:tcPr>
          <w:p w14:paraId="45EA667E" w14:textId="35298074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4C6AD706" w14:textId="529F6E4F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3AD9B5F9" w14:textId="77777777" w:rsidTr="00226088">
        <w:trPr>
          <w:trHeight w:val="20"/>
        </w:trPr>
        <w:tc>
          <w:tcPr>
            <w:tcW w:w="283" w:type="pct"/>
          </w:tcPr>
          <w:p w14:paraId="44E4CC92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710" w:type="pct"/>
          </w:tcPr>
          <w:p w14:paraId="1888E7F7" w14:textId="52CA0463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"Рощинская МБ")</w:t>
            </w:r>
          </w:p>
        </w:tc>
        <w:tc>
          <w:tcPr>
            <w:tcW w:w="1453" w:type="pct"/>
          </w:tcPr>
          <w:p w14:paraId="5737A9EC" w14:textId="77777777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 (Красносельское сельское поселение, пос. Кирилловское)</w:t>
            </w:r>
          </w:p>
        </w:tc>
        <w:tc>
          <w:tcPr>
            <w:tcW w:w="1554" w:type="pct"/>
          </w:tcPr>
          <w:p w14:paraId="5023A43A" w14:textId="1431AA99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02601386" w14:textId="3D787EA6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CECA243" w14:textId="77777777" w:rsidTr="00226088">
        <w:trPr>
          <w:trHeight w:val="20"/>
        </w:trPr>
        <w:tc>
          <w:tcPr>
            <w:tcW w:w="283" w:type="pct"/>
          </w:tcPr>
          <w:p w14:paraId="4D26F770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710" w:type="pct"/>
          </w:tcPr>
          <w:p w14:paraId="6AEF5655" w14:textId="2B173A6F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"Рощинская МБ")</w:t>
            </w:r>
          </w:p>
        </w:tc>
        <w:tc>
          <w:tcPr>
            <w:tcW w:w="1453" w:type="pct"/>
          </w:tcPr>
          <w:p w14:paraId="7ACFE220" w14:textId="77777777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 (Красносельское сельское поселение, пос. Кирпичное)</w:t>
            </w:r>
          </w:p>
        </w:tc>
        <w:tc>
          <w:tcPr>
            <w:tcW w:w="1554" w:type="pct"/>
          </w:tcPr>
          <w:p w14:paraId="1B983397" w14:textId="506A7BDC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38FFEB24" w14:textId="79EE13BF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821D439" w14:textId="77777777" w:rsidTr="00226088">
        <w:trPr>
          <w:trHeight w:val="20"/>
        </w:trPr>
        <w:tc>
          <w:tcPr>
            <w:tcW w:w="283" w:type="pct"/>
          </w:tcPr>
          <w:p w14:paraId="2D19CA8B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710" w:type="pct"/>
          </w:tcPr>
          <w:p w14:paraId="517C070B" w14:textId="742241D4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"Рощинская МБ")</w:t>
            </w:r>
          </w:p>
        </w:tc>
        <w:tc>
          <w:tcPr>
            <w:tcW w:w="1453" w:type="pct"/>
          </w:tcPr>
          <w:p w14:paraId="1E2714F4" w14:textId="77777777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 (Первомайское сельское поселение, пос. Ленинское)</w:t>
            </w:r>
          </w:p>
        </w:tc>
        <w:tc>
          <w:tcPr>
            <w:tcW w:w="1554" w:type="pct"/>
          </w:tcPr>
          <w:p w14:paraId="4047E423" w14:textId="201E7D51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2107ED28" w14:textId="542F8278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5E3881D" w14:textId="77777777" w:rsidTr="00226088">
        <w:trPr>
          <w:trHeight w:val="20"/>
        </w:trPr>
        <w:tc>
          <w:tcPr>
            <w:tcW w:w="283" w:type="pct"/>
          </w:tcPr>
          <w:p w14:paraId="54D76D7E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710" w:type="pct"/>
          </w:tcPr>
          <w:p w14:paraId="67904BFE" w14:textId="4303640E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"Рощинская МБ")</w:t>
            </w:r>
          </w:p>
        </w:tc>
        <w:tc>
          <w:tcPr>
            <w:tcW w:w="1453" w:type="pct"/>
          </w:tcPr>
          <w:p w14:paraId="25C04B95" w14:textId="77777777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 (Первомайское сельское поселение, пос. Первомайское)</w:t>
            </w:r>
          </w:p>
        </w:tc>
        <w:tc>
          <w:tcPr>
            <w:tcW w:w="1554" w:type="pct"/>
          </w:tcPr>
          <w:p w14:paraId="3C388359" w14:textId="4CBA5076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5F13CE70" w14:textId="6E2D1FF2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3707397D" w14:textId="77777777" w:rsidTr="00226088">
        <w:trPr>
          <w:trHeight w:val="20"/>
        </w:trPr>
        <w:tc>
          <w:tcPr>
            <w:tcW w:w="283" w:type="pct"/>
          </w:tcPr>
          <w:p w14:paraId="54E989D0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710" w:type="pct"/>
          </w:tcPr>
          <w:p w14:paraId="1E58E321" w14:textId="055257EA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"Рощинская МБ")</w:t>
            </w:r>
          </w:p>
        </w:tc>
        <w:tc>
          <w:tcPr>
            <w:tcW w:w="1453" w:type="pct"/>
          </w:tcPr>
          <w:p w14:paraId="530E3869" w14:textId="77777777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 (Полянское сельское поселение, пос. Горьковское)</w:t>
            </w:r>
          </w:p>
        </w:tc>
        <w:tc>
          <w:tcPr>
            <w:tcW w:w="1554" w:type="pct"/>
          </w:tcPr>
          <w:p w14:paraId="334E0A87" w14:textId="22AD9603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53F69D8E" w14:textId="11B880AD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2E6D110B" w14:textId="77777777" w:rsidTr="00226088">
        <w:trPr>
          <w:trHeight w:val="20"/>
        </w:trPr>
        <w:tc>
          <w:tcPr>
            <w:tcW w:w="283" w:type="pct"/>
          </w:tcPr>
          <w:p w14:paraId="2B352F47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710" w:type="pct"/>
          </w:tcPr>
          <w:p w14:paraId="3263797B" w14:textId="30032FED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"Рощинская МБ")</w:t>
            </w:r>
          </w:p>
        </w:tc>
        <w:tc>
          <w:tcPr>
            <w:tcW w:w="1453" w:type="pct"/>
          </w:tcPr>
          <w:p w14:paraId="2D38307D" w14:textId="77777777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Выборгский муниципальный район (Полянское сельское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поселение, пос. Песочное)</w:t>
            </w:r>
          </w:p>
        </w:tc>
        <w:tc>
          <w:tcPr>
            <w:tcW w:w="1554" w:type="pct"/>
          </w:tcPr>
          <w:p w14:paraId="6D86D01B" w14:textId="7860AE14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Мощность: не менее </w:t>
            </w:r>
            <w:r w:rsidR="002A39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67EA9BEF" w14:textId="3A8B6BEF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40C9E2D" w14:textId="77777777" w:rsidTr="00226088">
        <w:trPr>
          <w:trHeight w:val="20"/>
        </w:trPr>
        <w:tc>
          <w:tcPr>
            <w:tcW w:w="283" w:type="pct"/>
          </w:tcPr>
          <w:p w14:paraId="29339815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710" w:type="pct"/>
          </w:tcPr>
          <w:p w14:paraId="3B5E233D" w14:textId="61444C90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"Рощинская МБ")</w:t>
            </w:r>
          </w:p>
        </w:tc>
        <w:tc>
          <w:tcPr>
            <w:tcW w:w="1453" w:type="pct"/>
          </w:tcPr>
          <w:p w14:paraId="257AAB2F" w14:textId="77777777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 (Полянское сельское поселение, пос. Тарасово)</w:t>
            </w:r>
          </w:p>
        </w:tc>
        <w:tc>
          <w:tcPr>
            <w:tcW w:w="1554" w:type="pct"/>
          </w:tcPr>
          <w:p w14:paraId="77C57A32" w14:textId="19F71D83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6DEDBA2F" w14:textId="148B2EB4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209314FB" w14:textId="77777777" w:rsidTr="00226088">
        <w:trPr>
          <w:trHeight w:val="20"/>
        </w:trPr>
        <w:tc>
          <w:tcPr>
            <w:tcW w:w="283" w:type="pct"/>
          </w:tcPr>
          <w:p w14:paraId="031CFCFE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710" w:type="pct"/>
          </w:tcPr>
          <w:p w14:paraId="0A224B2F" w14:textId="143A158B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"Выборгская МБ")</w:t>
            </w:r>
          </w:p>
        </w:tc>
        <w:tc>
          <w:tcPr>
            <w:tcW w:w="1453" w:type="pct"/>
          </w:tcPr>
          <w:p w14:paraId="60AAF250" w14:textId="77777777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 (Приморское городское повеление, дер. Камышовка)</w:t>
            </w:r>
          </w:p>
        </w:tc>
        <w:tc>
          <w:tcPr>
            <w:tcW w:w="1554" w:type="pct"/>
          </w:tcPr>
          <w:p w14:paraId="4CA9CA44" w14:textId="60117D0C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28C17430" w14:textId="2AE7AAAB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099BDF3A" w14:textId="77777777" w:rsidTr="00226088">
        <w:trPr>
          <w:trHeight w:val="20"/>
        </w:trPr>
        <w:tc>
          <w:tcPr>
            <w:tcW w:w="283" w:type="pct"/>
          </w:tcPr>
          <w:p w14:paraId="459895DC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710" w:type="pct"/>
          </w:tcPr>
          <w:p w14:paraId="09B9E700" w14:textId="1359382F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"Приморская РБ")</w:t>
            </w:r>
          </w:p>
        </w:tc>
        <w:tc>
          <w:tcPr>
            <w:tcW w:w="1453" w:type="pct"/>
          </w:tcPr>
          <w:p w14:paraId="3BDFA8D1" w14:textId="77777777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Выборгский муниципальный район (Приморское городское повеление, пос.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Ермилово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01632194" w14:textId="64104AC6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530BDFF7" w14:textId="01E0DF6B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31535666" w14:textId="77777777" w:rsidTr="00226088">
        <w:trPr>
          <w:trHeight w:val="20"/>
        </w:trPr>
        <w:tc>
          <w:tcPr>
            <w:tcW w:w="283" w:type="pct"/>
          </w:tcPr>
          <w:p w14:paraId="3BCF6081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710" w:type="pct"/>
          </w:tcPr>
          <w:p w14:paraId="1DB603B1" w14:textId="60CD2FE0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"Выборгская МБ")</w:t>
            </w:r>
          </w:p>
        </w:tc>
        <w:tc>
          <w:tcPr>
            <w:tcW w:w="1453" w:type="pct"/>
          </w:tcPr>
          <w:p w14:paraId="6AB85412" w14:textId="77777777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 (Приморское городское повеление, пос. Рябово)</w:t>
            </w:r>
          </w:p>
        </w:tc>
        <w:tc>
          <w:tcPr>
            <w:tcW w:w="1554" w:type="pct"/>
          </w:tcPr>
          <w:p w14:paraId="4FC2174F" w14:textId="133B469A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64051068" w14:textId="6D661FDA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7F898ECF" w14:textId="77777777" w:rsidTr="00226088">
        <w:trPr>
          <w:trHeight w:val="20"/>
        </w:trPr>
        <w:tc>
          <w:tcPr>
            <w:tcW w:w="283" w:type="pct"/>
          </w:tcPr>
          <w:p w14:paraId="6526611E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bookmarkStart w:id="41" w:name="_Hlk182475681"/>
          </w:p>
        </w:tc>
        <w:tc>
          <w:tcPr>
            <w:tcW w:w="1710" w:type="pct"/>
          </w:tcPr>
          <w:p w14:paraId="0C68A27B" w14:textId="3AB2852F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"Рощинская МБ")</w:t>
            </w:r>
          </w:p>
        </w:tc>
        <w:tc>
          <w:tcPr>
            <w:tcW w:w="1453" w:type="pct"/>
          </w:tcPr>
          <w:p w14:paraId="252DEF59" w14:textId="77777777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 (Рощинское городское поселение, пос. Пушное)</w:t>
            </w:r>
          </w:p>
        </w:tc>
        <w:tc>
          <w:tcPr>
            <w:tcW w:w="1554" w:type="pct"/>
          </w:tcPr>
          <w:p w14:paraId="40A812C3" w14:textId="33605F78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0AE49DE2" w14:textId="7028EF02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04BC7D45" w14:textId="77777777" w:rsidTr="00226088">
        <w:trPr>
          <w:trHeight w:val="20"/>
        </w:trPr>
        <w:tc>
          <w:tcPr>
            <w:tcW w:w="283" w:type="pct"/>
          </w:tcPr>
          <w:p w14:paraId="5B38A5BE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710" w:type="pct"/>
          </w:tcPr>
          <w:p w14:paraId="273B3E52" w14:textId="6DAC299F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"Рощинская МБ")</w:t>
            </w:r>
          </w:p>
        </w:tc>
        <w:tc>
          <w:tcPr>
            <w:tcW w:w="1453" w:type="pct"/>
          </w:tcPr>
          <w:p w14:paraId="26D29087" w14:textId="77777777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Выборгский муниципальный район (Рощинское городское поселение, пос.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Цвелодубово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bookmarkEnd w:id="41"/>
        <w:tc>
          <w:tcPr>
            <w:tcW w:w="1554" w:type="pct"/>
          </w:tcPr>
          <w:p w14:paraId="3E7207EA" w14:textId="4FA977A9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37A65FF8" w14:textId="6784E3ED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035C4342" w14:textId="77777777" w:rsidTr="00226088">
        <w:trPr>
          <w:trHeight w:val="20"/>
        </w:trPr>
        <w:tc>
          <w:tcPr>
            <w:tcW w:w="283" w:type="pct"/>
          </w:tcPr>
          <w:p w14:paraId="4E1E812E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710" w:type="pct"/>
          </w:tcPr>
          <w:p w14:paraId="034E95A2" w14:textId="00C5B8E5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1-го типа (ГБУЗ ЛО "Выборгская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МБ")</w:t>
            </w:r>
          </w:p>
        </w:tc>
        <w:tc>
          <w:tcPr>
            <w:tcW w:w="1453" w:type="pct"/>
          </w:tcPr>
          <w:p w14:paraId="78CF2C1C" w14:textId="77777777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Выборгский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Светогорское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поселение,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. Лесогорский)</w:t>
            </w:r>
          </w:p>
        </w:tc>
        <w:tc>
          <w:tcPr>
            <w:tcW w:w="1554" w:type="pct"/>
          </w:tcPr>
          <w:p w14:paraId="1CE6C46A" w14:textId="3C52CDAF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Мощность: не менее </w:t>
            </w:r>
            <w:r w:rsidR="002A39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5C09E9D4" w14:textId="71A1CEBC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174EBFC" w14:textId="77777777" w:rsidTr="00226088">
        <w:trPr>
          <w:trHeight w:val="20"/>
        </w:trPr>
        <w:tc>
          <w:tcPr>
            <w:tcW w:w="283" w:type="pct"/>
          </w:tcPr>
          <w:p w14:paraId="058CFB45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710" w:type="pct"/>
          </w:tcPr>
          <w:p w14:paraId="0C9033B4" w14:textId="247E3AE9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"Выборгская МБ")</w:t>
            </w:r>
          </w:p>
        </w:tc>
        <w:tc>
          <w:tcPr>
            <w:tcW w:w="1453" w:type="pct"/>
          </w:tcPr>
          <w:p w14:paraId="131C2542" w14:textId="77777777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Светогорское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дер. Лосево)</w:t>
            </w:r>
          </w:p>
        </w:tc>
        <w:tc>
          <w:tcPr>
            <w:tcW w:w="1554" w:type="pct"/>
          </w:tcPr>
          <w:p w14:paraId="32438380" w14:textId="6392634E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63189765" w14:textId="6BCEA521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EC03B92" w14:textId="77777777" w:rsidTr="00226088">
        <w:trPr>
          <w:trHeight w:val="20"/>
        </w:trPr>
        <w:tc>
          <w:tcPr>
            <w:tcW w:w="283" w:type="pct"/>
          </w:tcPr>
          <w:p w14:paraId="3D8E0AC6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0D401ACF" w14:textId="19A6D463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"Выборгская МБ")</w:t>
            </w:r>
          </w:p>
        </w:tc>
        <w:tc>
          <w:tcPr>
            <w:tcW w:w="1453" w:type="pct"/>
          </w:tcPr>
          <w:p w14:paraId="6F51389C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Селезнёвское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пос. ж/д ст. Лужайка)</w:t>
            </w:r>
          </w:p>
        </w:tc>
        <w:tc>
          <w:tcPr>
            <w:tcW w:w="1554" w:type="pct"/>
          </w:tcPr>
          <w:p w14:paraId="004CB760" w14:textId="11B839E9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1A237EB2" w14:textId="0D03F4AF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232C68FD" w14:textId="77777777" w:rsidTr="00226088">
        <w:trPr>
          <w:trHeight w:val="20"/>
        </w:trPr>
        <w:tc>
          <w:tcPr>
            <w:tcW w:w="283" w:type="pct"/>
          </w:tcPr>
          <w:p w14:paraId="0FBA2E22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710" w:type="pct"/>
          </w:tcPr>
          <w:p w14:paraId="74888F16" w14:textId="302EA857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"Выборгская МБ")</w:t>
            </w:r>
          </w:p>
        </w:tc>
        <w:tc>
          <w:tcPr>
            <w:tcW w:w="1453" w:type="pct"/>
          </w:tcPr>
          <w:p w14:paraId="35E63CCC" w14:textId="77777777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Селезнёвское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поседение, пос. Торфяновка)</w:t>
            </w:r>
          </w:p>
        </w:tc>
        <w:tc>
          <w:tcPr>
            <w:tcW w:w="1554" w:type="pct"/>
          </w:tcPr>
          <w:p w14:paraId="7BC7B87F" w14:textId="76F78BB9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37FDEAFB" w14:textId="4D172C1B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36753EB9" w14:textId="77777777" w:rsidTr="00226088">
        <w:trPr>
          <w:trHeight w:val="20"/>
        </w:trPr>
        <w:tc>
          <w:tcPr>
            <w:tcW w:w="283" w:type="pct"/>
          </w:tcPr>
          <w:p w14:paraId="79C48886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03B67BFD" w14:textId="08FCEB4C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"Выборгская МБ")</w:t>
            </w:r>
          </w:p>
        </w:tc>
        <w:tc>
          <w:tcPr>
            <w:tcW w:w="1453" w:type="pct"/>
          </w:tcPr>
          <w:p w14:paraId="0ABF3D67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 (Советское городское поселение, пос. Дятлово)</w:t>
            </w:r>
          </w:p>
        </w:tc>
        <w:tc>
          <w:tcPr>
            <w:tcW w:w="1554" w:type="pct"/>
          </w:tcPr>
          <w:p w14:paraId="4746E379" w14:textId="767EBBCD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059168FC" w14:textId="032211F2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CC27F35" w14:textId="77777777" w:rsidTr="00226088">
        <w:trPr>
          <w:trHeight w:val="20"/>
        </w:trPr>
        <w:tc>
          <w:tcPr>
            <w:tcW w:w="283" w:type="pct"/>
          </w:tcPr>
          <w:p w14:paraId="4AF41B5E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11CACF06" w14:textId="69DB8658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"Выборгская МБ")</w:t>
            </w:r>
          </w:p>
        </w:tc>
        <w:tc>
          <w:tcPr>
            <w:tcW w:w="1453" w:type="pct"/>
          </w:tcPr>
          <w:p w14:paraId="2C74E5E8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Выборгский муниципальный район (Советское городское поселение, пос.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Соколинское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1CAAA9F0" w14:textId="3FE605F1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5A460F36" w14:textId="4952A8C9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73EB70E" w14:textId="77777777" w:rsidTr="00226088">
        <w:trPr>
          <w:trHeight w:val="20"/>
        </w:trPr>
        <w:tc>
          <w:tcPr>
            <w:tcW w:w="283" w:type="pct"/>
          </w:tcPr>
          <w:p w14:paraId="5C96E001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231C78B5" w14:textId="25BDBF9A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"Выборгская МБ")</w:t>
            </w:r>
          </w:p>
        </w:tc>
        <w:tc>
          <w:tcPr>
            <w:tcW w:w="1453" w:type="pct"/>
          </w:tcPr>
          <w:p w14:paraId="164F7247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Выборгский муниципальный район (Советское городское поселение, пос.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Токарево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223A2EEC" w14:textId="55191FCE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2D26DED1" w14:textId="2F5E2232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7297BE25" w14:textId="77777777" w:rsidTr="00226088">
        <w:trPr>
          <w:trHeight w:val="20"/>
        </w:trPr>
        <w:tc>
          <w:tcPr>
            <w:tcW w:w="283" w:type="pct"/>
          </w:tcPr>
          <w:p w14:paraId="4C015BFB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6B327DB4" w14:textId="7B6C446B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1-го типа (ГБУЗ ЛО "Гатчинская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КМБ")</w:t>
            </w:r>
          </w:p>
        </w:tc>
        <w:tc>
          <w:tcPr>
            <w:tcW w:w="1453" w:type="pct"/>
          </w:tcPr>
          <w:p w14:paraId="0B0D5436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Гатчинский муниципальный округ (с. Никольское)</w:t>
            </w:r>
          </w:p>
        </w:tc>
        <w:tc>
          <w:tcPr>
            <w:tcW w:w="1554" w:type="pct"/>
          </w:tcPr>
          <w:p w14:paraId="37BCA315" w14:textId="0389B609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5AC92B87" w14:textId="49F0A105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2E471AB9" w14:textId="77777777" w:rsidTr="00226088">
        <w:trPr>
          <w:trHeight w:val="20"/>
        </w:trPr>
        <w:tc>
          <w:tcPr>
            <w:tcW w:w="283" w:type="pct"/>
          </w:tcPr>
          <w:p w14:paraId="4266850E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720B4E6A" w14:textId="01F88201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"Гатчинская КМБ")</w:t>
            </w:r>
          </w:p>
        </w:tc>
        <w:tc>
          <w:tcPr>
            <w:tcW w:w="1453" w:type="pct"/>
          </w:tcPr>
          <w:p w14:paraId="36CC1AAA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округ (дер.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Тихковицы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438F535C" w14:textId="4931180A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6C7DB9A0" w14:textId="794AE99A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D2D1D61" w14:textId="77777777" w:rsidTr="00226088">
        <w:trPr>
          <w:trHeight w:val="20"/>
        </w:trPr>
        <w:tc>
          <w:tcPr>
            <w:tcW w:w="283" w:type="pct"/>
          </w:tcPr>
          <w:p w14:paraId="78D8FEC0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37B1F9E5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(ГБУЗ ЛО "Гатчинская КМБ")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A0A1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округ (дер.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Вопша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238B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Мощность: 25 посещений в смену</w:t>
            </w:r>
          </w:p>
          <w:p w14:paraId="11CF6A49" w14:textId="6A5FD3BD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B439C63" w14:textId="77777777" w:rsidTr="00226088">
        <w:trPr>
          <w:trHeight w:val="20"/>
        </w:trPr>
        <w:tc>
          <w:tcPr>
            <w:tcW w:w="283" w:type="pct"/>
          </w:tcPr>
          <w:p w14:paraId="26CCE82F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13AA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(ГБУЗ ЛО "Гатчинская КМБ")</w:t>
            </w:r>
          </w:p>
        </w:tc>
        <w:tc>
          <w:tcPr>
            <w:tcW w:w="145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2A43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округ (дер.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Корписалово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2D73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Мощность: 25 посещений в смену</w:t>
            </w:r>
          </w:p>
          <w:p w14:paraId="547157D6" w14:textId="3F7AF041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6753C340" w14:textId="77777777" w:rsidTr="00226088">
        <w:trPr>
          <w:trHeight w:val="20"/>
        </w:trPr>
        <w:tc>
          <w:tcPr>
            <w:tcW w:w="283" w:type="pct"/>
          </w:tcPr>
          <w:p w14:paraId="0BD34E2C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446A970C" w14:textId="35A00B99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2-го типа (ГБУЗ ЛО "Гатчинская КМБ")</w:t>
            </w:r>
          </w:p>
        </w:tc>
        <w:tc>
          <w:tcPr>
            <w:tcW w:w="1453" w:type="pct"/>
          </w:tcPr>
          <w:p w14:paraId="48316F84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(дер. Романовка)</w:t>
            </w:r>
          </w:p>
        </w:tc>
        <w:tc>
          <w:tcPr>
            <w:tcW w:w="1554" w:type="pct"/>
          </w:tcPr>
          <w:p w14:paraId="4C3906B8" w14:textId="129715EE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42C3A9BE" w14:textId="7798E44A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0E5A21DA" w14:textId="77777777" w:rsidTr="00226088">
        <w:trPr>
          <w:trHeight w:val="20"/>
        </w:trPr>
        <w:tc>
          <w:tcPr>
            <w:tcW w:w="283" w:type="pct"/>
          </w:tcPr>
          <w:p w14:paraId="1376574D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3DFFF1C6" w14:textId="57E9BF01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"Гатчинская КМБ")</w:t>
            </w:r>
          </w:p>
        </w:tc>
        <w:tc>
          <w:tcPr>
            <w:tcW w:w="1453" w:type="pct"/>
          </w:tcPr>
          <w:p w14:paraId="1EEB19BD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округ (г. Гатчина, микрорайон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Мариенбург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12D13262" w14:textId="2B3E5D89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7E86A44D" w14:textId="3629AB2E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00278334" w14:textId="77777777" w:rsidTr="00226088">
        <w:trPr>
          <w:trHeight w:val="20"/>
        </w:trPr>
        <w:tc>
          <w:tcPr>
            <w:tcW w:w="283" w:type="pct"/>
          </w:tcPr>
          <w:p w14:paraId="32D14FAF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14:paraId="22EABBDA" w14:textId="3D5172B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"Гатчинская КМБ")</w:t>
            </w:r>
          </w:p>
        </w:tc>
        <w:tc>
          <w:tcPr>
            <w:tcW w:w="1453" w:type="pct"/>
            <w:tcBorders>
              <w:bottom w:val="single" w:sz="4" w:space="0" w:color="auto"/>
            </w:tcBorders>
          </w:tcPr>
          <w:p w14:paraId="2235546B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округ (дер.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Изора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  <w:tcBorders>
              <w:bottom w:val="single" w:sz="4" w:space="0" w:color="auto"/>
            </w:tcBorders>
          </w:tcPr>
          <w:p w14:paraId="201BBF15" w14:textId="7CD5A596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637E5248" w14:textId="5B5DBD07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7E8846B9" w14:textId="77777777" w:rsidTr="00226088">
        <w:trPr>
          <w:trHeight w:val="20"/>
        </w:trPr>
        <w:tc>
          <w:tcPr>
            <w:tcW w:w="283" w:type="pct"/>
          </w:tcPr>
          <w:p w14:paraId="06E11CB7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3C27" w14:textId="78AA98CA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"Гатчинская КМБ")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5157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округ (дер.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Лампово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8A262" w14:textId="43B47412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4B4A5AC0" w14:textId="0D5D9D07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0B51C8DA" w14:textId="77777777" w:rsidTr="00226088">
        <w:trPr>
          <w:trHeight w:val="20"/>
        </w:trPr>
        <w:tc>
          <w:tcPr>
            <w:tcW w:w="283" w:type="pct"/>
          </w:tcPr>
          <w:p w14:paraId="4D0E1247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D5D" w14:textId="7B740388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"Гатчинская КМБ")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3E05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(дер. Остров)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CC90" w14:textId="5FF64FA2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50C0B0F7" w14:textId="67BE5F5F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383A8A3A" w14:textId="77777777" w:rsidTr="00226088">
        <w:trPr>
          <w:trHeight w:val="20"/>
        </w:trPr>
        <w:tc>
          <w:tcPr>
            <w:tcW w:w="283" w:type="pct"/>
          </w:tcPr>
          <w:p w14:paraId="5B9313DB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AF65" w14:textId="2CB878AF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"Гатчинская КМБ")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92AD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округ (дер.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Шпаньково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0610" w14:textId="0759E321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189571C6" w14:textId="4E95E6A6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016D0BC8" w14:textId="77777777" w:rsidTr="00226088">
        <w:trPr>
          <w:trHeight w:val="20"/>
        </w:trPr>
        <w:tc>
          <w:tcPr>
            <w:tcW w:w="283" w:type="pct"/>
          </w:tcPr>
          <w:p w14:paraId="38D5AFFB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1303" w14:textId="3BFAAA3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"Гатчинская КМБ")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4A54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округ (пос.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Карташевская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75DD" w14:textId="1E6B2455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0A768F88" w14:textId="0ECC4C40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75A06866" w14:textId="77777777" w:rsidTr="00226088">
        <w:trPr>
          <w:trHeight w:val="20"/>
        </w:trPr>
        <w:tc>
          <w:tcPr>
            <w:tcW w:w="283" w:type="pct"/>
          </w:tcPr>
          <w:p w14:paraId="4F69B40C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19A3" w14:textId="1A60D540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"Гатчинская КМБ")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4906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округ (пос.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Прибытково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19A4" w14:textId="0F5DA554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0F1D6460" w14:textId="2715EA5A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669C668C" w14:textId="77777777" w:rsidTr="00226088">
        <w:trPr>
          <w:trHeight w:val="20"/>
        </w:trPr>
        <w:tc>
          <w:tcPr>
            <w:tcW w:w="283" w:type="pct"/>
          </w:tcPr>
          <w:p w14:paraId="25D213BB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BE62" w14:textId="0FE1C6DA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"Гатчинская КМБ")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7A15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(дер. Пустошка)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B6D5" w14:textId="169C2FD4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778FE6F6" w14:textId="460E2107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0FDCCCB0" w14:textId="77777777" w:rsidTr="00226088">
        <w:trPr>
          <w:trHeight w:val="20"/>
        </w:trPr>
        <w:tc>
          <w:tcPr>
            <w:tcW w:w="283" w:type="pct"/>
          </w:tcPr>
          <w:p w14:paraId="1916FA61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15D6" w14:textId="6396616D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"Гатчинская КМБ")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67DE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(дер. Покровская)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406F" w14:textId="00E3A738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20 посещений в смену</w:t>
            </w:r>
          </w:p>
          <w:p w14:paraId="4CEBDF28" w14:textId="22F5AD82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2B86822A" w14:textId="77777777" w:rsidTr="00226088">
        <w:trPr>
          <w:trHeight w:val="20"/>
        </w:trPr>
        <w:tc>
          <w:tcPr>
            <w:tcW w:w="283" w:type="pct"/>
          </w:tcPr>
          <w:p w14:paraId="24A53689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DAE4" w14:textId="1B247056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"Гатчинская КМБ")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54B6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округ (дер. Большое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Рейзино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965F" w14:textId="3892C298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1B1C661F" w14:textId="7A08140A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7DA91A8" w14:textId="77777777" w:rsidTr="00226088">
        <w:trPr>
          <w:trHeight w:val="20"/>
        </w:trPr>
        <w:tc>
          <w:tcPr>
            <w:tcW w:w="283" w:type="pct"/>
          </w:tcPr>
          <w:p w14:paraId="623C42FF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2440" w14:textId="71402459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2-го типа (ГБУЗ ЛО "Гатчинская КМБ")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8F80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(дер. Ивановка)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85D0" w14:textId="7159650C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134B391C" w14:textId="2C029482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6E3F0840" w14:textId="77777777" w:rsidTr="00226088">
        <w:trPr>
          <w:trHeight w:val="20"/>
        </w:trPr>
        <w:tc>
          <w:tcPr>
            <w:tcW w:w="283" w:type="pct"/>
          </w:tcPr>
          <w:p w14:paraId="2712B37F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E455" w14:textId="44BF5B8C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"Гатчинская КМБ")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5883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(пос. Мыза-Ивановка)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ABE9" w14:textId="217A714D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3C56EFEC" w14:textId="04FAFE83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3E3E927" w14:textId="77777777" w:rsidTr="00226088">
        <w:trPr>
          <w:trHeight w:val="20"/>
        </w:trPr>
        <w:tc>
          <w:tcPr>
            <w:tcW w:w="283" w:type="pct"/>
          </w:tcPr>
          <w:p w14:paraId="032C5F16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8EC1" w14:textId="7C27F561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"Гатчинская КМБ")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720E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округ (дер.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Черново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617E" w14:textId="0B7BA520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28800F9E" w14:textId="003B7B6F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F6684F2" w14:textId="77777777" w:rsidTr="00226088">
        <w:trPr>
          <w:trHeight w:val="20"/>
        </w:trPr>
        <w:tc>
          <w:tcPr>
            <w:tcW w:w="283" w:type="pct"/>
          </w:tcPr>
          <w:p w14:paraId="69746551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315FC0B3" w14:textId="23FD7D2E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"Гатчинская КМБ")</w:t>
            </w:r>
          </w:p>
        </w:tc>
        <w:tc>
          <w:tcPr>
            <w:tcW w:w="1453" w:type="pct"/>
          </w:tcPr>
          <w:p w14:paraId="41705890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(пос. Дружноселье)</w:t>
            </w:r>
          </w:p>
        </w:tc>
        <w:tc>
          <w:tcPr>
            <w:tcW w:w="1554" w:type="pct"/>
          </w:tcPr>
          <w:p w14:paraId="0A91D4D0" w14:textId="6D485898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179DE4FD" w14:textId="00EF87DB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DD05476" w14:textId="77777777" w:rsidTr="00226088">
        <w:trPr>
          <w:trHeight w:val="20"/>
        </w:trPr>
        <w:tc>
          <w:tcPr>
            <w:tcW w:w="283" w:type="pct"/>
          </w:tcPr>
          <w:p w14:paraId="3B06F2E2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14A0A012" w14:textId="4EB819C3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2-го типа (ГБУЗ ЛО "Гатчинская КМБ")</w:t>
            </w:r>
          </w:p>
        </w:tc>
        <w:tc>
          <w:tcPr>
            <w:tcW w:w="1453" w:type="pct"/>
          </w:tcPr>
          <w:p w14:paraId="71298F74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(дер. Куровицы)</w:t>
            </w:r>
          </w:p>
        </w:tc>
        <w:tc>
          <w:tcPr>
            <w:tcW w:w="1554" w:type="pct"/>
          </w:tcPr>
          <w:p w14:paraId="2F03D83D" w14:textId="203A07C2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418B733A" w14:textId="4E99E4E8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2E2C3E7" w14:textId="77777777" w:rsidTr="00226088">
        <w:trPr>
          <w:trHeight w:val="20"/>
        </w:trPr>
        <w:tc>
          <w:tcPr>
            <w:tcW w:w="283" w:type="pct"/>
          </w:tcPr>
          <w:p w14:paraId="5C44E4EB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5A0EF219" w14:textId="07C135B2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2-го типа (ГБУЗ ЛО "Гатчинская КМБ")</w:t>
            </w:r>
          </w:p>
        </w:tc>
        <w:tc>
          <w:tcPr>
            <w:tcW w:w="1453" w:type="pct"/>
          </w:tcPr>
          <w:p w14:paraId="0A6A840C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округ (дер.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Старосиверская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6651C887" w14:textId="291B87EB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6A86DD40" w14:textId="23D8C8BE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17C0738" w14:textId="77777777" w:rsidTr="00226088">
        <w:trPr>
          <w:trHeight w:val="20"/>
        </w:trPr>
        <w:tc>
          <w:tcPr>
            <w:tcW w:w="283" w:type="pct"/>
          </w:tcPr>
          <w:p w14:paraId="60826515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056CD39D" w14:textId="1A3597B4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"Гатчинская КМБ")</w:t>
            </w:r>
          </w:p>
        </w:tc>
        <w:tc>
          <w:tcPr>
            <w:tcW w:w="1453" w:type="pct"/>
          </w:tcPr>
          <w:p w14:paraId="3AFEE09D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(дер. Мыза)</w:t>
            </w:r>
          </w:p>
        </w:tc>
        <w:tc>
          <w:tcPr>
            <w:tcW w:w="1554" w:type="pct"/>
          </w:tcPr>
          <w:p w14:paraId="78E15D0A" w14:textId="1509840C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78BB38B9" w14:textId="104AE250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79EE0AC5" w14:textId="77777777" w:rsidTr="00226088">
        <w:trPr>
          <w:trHeight w:val="20"/>
        </w:trPr>
        <w:tc>
          <w:tcPr>
            <w:tcW w:w="283" w:type="pct"/>
          </w:tcPr>
          <w:p w14:paraId="22BDE4A2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69F8E7F3" w14:textId="22B49FB3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1-го типа (ГБУЗ ЛО "Гатчинская КМБ")</w:t>
            </w:r>
          </w:p>
        </w:tc>
        <w:tc>
          <w:tcPr>
            <w:tcW w:w="1453" w:type="pct"/>
          </w:tcPr>
          <w:p w14:paraId="0CE751F6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округ (дер.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Жабино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306A0897" w14:textId="6E543F13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6ED84578" w14:textId="29E818F8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2E6F9E04" w14:textId="77777777" w:rsidTr="00226088">
        <w:trPr>
          <w:trHeight w:val="20"/>
        </w:trPr>
        <w:tc>
          <w:tcPr>
            <w:tcW w:w="283" w:type="pct"/>
          </w:tcPr>
          <w:p w14:paraId="3C202346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37F60A13" w14:textId="065F6D79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1-го типа (ГБУЗ ЛО "Кингисеппская МБ")</w:t>
            </w:r>
          </w:p>
        </w:tc>
        <w:tc>
          <w:tcPr>
            <w:tcW w:w="1453" w:type="pct"/>
          </w:tcPr>
          <w:p w14:paraId="74ED45FA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Большелуцкое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Большой Луцк)</w:t>
            </w:r>
          </w:p>
        </w:tc>
        <w:tc>
          <w:tcPr>
            <w:tcW w:w="1554" w:type="pct"/>
          </w:tcPr>
          <w:p w14:paraId="6F4EDFAA" w14:textId="3104B583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3FE77B3D" w14:textId="49E323FA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7CF511FF" w14:textId="77777777" w:rsidTr="00226088">
        <w:trPr>
          <w:trHeight w:val="20"/>
        </w:trPr>
        <w:tc>
          <w:tcPr>
            <w:tcW w:w="283" w:type="pct"/>
          </w:tcPr>
          <w:p w14:paraId="0B0DC48A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2A39A7BE" w14:textId="15F76D76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1-го типа (ГБУЗ ЛО "Кингисеппская МБ")</w:t>
            </w:r>
          </w:p>
        </w:tc>
        <w:tc>
          <w:tcPr>
            <w:tcW w:w="1453" w:type="pct"/>
          </w:tcPr>
          <w:p w14:paraId="00E4F40D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Большелуцкое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Кошкино)</w:t>
            </w:r>
          </w:p>
        </w:tc>
        <w:tc>
          <w:tcPr>
            <w:tcW w:w="1554" w:type="pct"/>
          </w:tcPr>
          <w:p w14:paraId="63E6D8B7" w14:textId="1CB434F0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2A14D9D2" w14:textId="068C27E5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9A17FB0" w14:textId="77777777" w:rsidTr="00226088">
        <w:trPr>
          <w:trHeight w:val="20"/>
        </w:trPr>
        <w:tc>
          <w:tcPr>
            <w:tcW w:w="283" w:type="pct"/>
          </w:tcPr>
          <w:p w14:paraId="60C05321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4D41FD9E" w14:textId="502F0BAD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"Кингисеппская МБ")</w:t>
            </w:r>
          </w:p>
        </w:tc>
        <w:tc>
          <w:tcPr>
            <w:tcW w:w="1453" w:type="pct"/>
          </w:tcPr>
          <w:p w14:paraId="77AB6E10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Нежновское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Нежново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4DD5B703" w14:textId="485FA691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1ADADEC9" w14:textId="6E31C62A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4C4D92F" w14:textId="77777777" w:rsidTr="00226088">
        <w:trPr>
          <w:trHeight w:val="20"/>
        </w:trPr>
        <w:tc>
          <w:tcPr>
            <w:tcW w:w="283" w:type="pct"/>
          </w:tcPr>
          <w:p w14:paraId="23AC6565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27BAA118" w14:textId="37DFD473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"Кингисеппская МБ")</w:t>
            </w:r>
          </w:p>
        </w:tc>
        <w:tc>
          <w:tcPr>
            <w:tcW w:w="1453" w:type="pct"/>
          </w:tcPr>
          <w:p w14:paraId="3DC2E18C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 (Опольевское сельское поселение, пос. Алексеевка)</w:t>
            </w:r>
          </w:p>
        </w:tc>
        <w:tc>
          <w:tcPr>
            <w:tcW w:w="1554" w:type="pct"/>
          </w:tcPr>
          <w:p w14:paraId="3800DD99" w14:textId="1885D82D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14420BA1" w14:textId="271F133D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78519910" w14:textId="77777777" w:rsidTr="00226088">
        <w:trPr>
          <w:trHeight w:val="20"/>
        </w:trPr>
        <w:tc>
          <w:tcPr>
            <w:tcW w:w="283" w:type="pct"/>
          </w:tcPr>
          <w:p w14:paraId="4ECCB4AB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1E3BE0BC" w14:textId="20E60922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"Кингисеппская МБ")</w:t>
            </w:r>
          </w:p>
        </w:tc>
        <w:tc>
          <w:tcPr>
            <w:tcW w:w="1453" w:type="pct"/>
          </w:tcPr>
          <w:p w14:paraId="7A295340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Кингисеппский муниципальный район (Опольевское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Кёрстово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268A590F" w14:textId="61C30578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24875EEE" w14:textId="2AEED2F0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0AD9A630" w14:textId="77777777" w:rsidTr="00226088">
        <w:trPr>
          <w:trHeight w:val="20"/>
        </w:trPr>
        <w:tc>
          <w:tcPr>
            <w:tcW w:w="283" w:type="pct"/>
          </w:tcPr>
          <w:p w14:paraId="6D69FB63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15DDF97B" w14:textId="33F93086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2-го типа (ГБУЗ ЛО "Кингисеппская МБ")</w:t>
            </w:r>
          </w:p>
        </w:tc>
        <w:tc>
          <w:tcPr>
            <w:tcW w:w="1453" w:type="pct"/>
          </w:tcPr>
          <w:p w14:paraId="7FB8A88A" w14:textId="77777777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 (Опольевское сельское поселение, дер. Ополье)</w:t>
            </w:r>
          </w:p>
        </w:tc>
        <w:tc>
          <w:tcPr>
            <w:tcW w:w="1554" w:type="pct"/>
          </w:tcPr>
          <w:p w14:paraId="6A26B38F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Мощность: 80 посещений в смену</w:t>
            </w:r>
          </w:p>
          <w:p w14:paraId="69C377D9" w14:textId="0118AE99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271D6D9A" w14:textId="77777777" w:rsidTr="00226088">
        <w:trPr>
          <w:trHeight w:val="20"/>
        </w:trPr>
        <w:tc>
          <w:tcPr>
            <w:tcW w:w="283" w:type="pct"/>
          </w:tcPr>
          <w:p w14:paraId="5AC9378F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746544A9" w14:textId="79C74FFB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0522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1-го типа (ГБУЗ ЛО "Кингисеппская МБ")</w:t>
            </w:r>
          </w:p>
        </w:tc>
        <w:tc>
          <w:tcPr>
            <w:tcW w:w="1453" w:type="pct"/>
          </w:tcPr>
          <w:p w14:paraId="6C07EDD2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Кингисеппский муниципальный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Пустомержское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Большая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Пустомержа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073B76D2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Мощность: 20 посещений в смену</w:t>
            </w:r>
          </w:p>
          <w:p w14:paraId="0F4A0E90" w14:textId="5B770C1D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3C35BBC0" w14:textId="77777777" w:rsidTr="00226088">
        <w:trPr>
          <w:trHeight w:val="20"/>
        </w:trPr>
        <w:tc>
          <w:tcPr>
            <w:tcW w:w="283" w:type="pct"/>
          </w:tcPr>
          <w:p w14:paraId="2F0264C5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09E09969" w14:textId="3E106639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3E5E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"Кингисеппская МБ")</w:t>
            </w:r>
          </w:p>
        </w:tc>
        <w:tc>
          <w:tcPr>
            <w:tcW w:w="1453" w:type="pct"/>
          </w:tcPr>
          <w:p w14:paraId="0869FB55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Фалилеевское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Фалилеево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5A014645" w14:textId="6167FE18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3E5E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7DF1B18F" w14:textId="3DDCD228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26D66E3" w14:textId="77777777" w:rsidTr="00226088">
        <w:trPr>
          <w:trHeight w:val="20"/>
        </w:trPr>
        <w:tc>
          <w:tcPr>
            <w:tcW w:w="283" w:type="pct"/>
          </w:tcPr>
          <w:p w14:paraId="747097E1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1E7F787E" w14:textId="162E758C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3E5E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"Киришская КМБ")</w:t>
            </w:r>
          </w:p>
        </w:tc>
        <w:tc>
          <w:tcPr>
            <w:tcW w:w="1453" w:type="pct"/>
          </w:tcPr>
          <w:p w14:paraId="1B3E4707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Глажевское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пос. ж/д ст. Андреево)</w:t>
            </w:r>
          </w:p>
        </w:tc>
        <w:tc>
          <w:tcPr>
            <w:tcW w:w="1554" w:type="pct"/>
          </w:tcPr>
          <w:p w14:paraId="526C9E83" w14:textId="6D8BCBD0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3E5E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2C09E39A" w14:textId="09CAA306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6DACDB09" w14:textId="77777777" w:rsidTr="00226088">
        <w:trPr>
          <w:trHeight w:val="20"/>
        </w:trPr>
        <w:tc>
          <w:tcPr>
            <w:tcW w:w="283" w:type="pct"/>
          </w:tcPr>
          <w:p w14:paraId="0A10C113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3FCBA8A1" w14:textId="0F60315D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3E5E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"Киришская КМБ")</w:t>
            </w:r>
          </w:p>
        </w:tc>
        <w:tc>
          <w:tcPr>
            <w:tcW w:w="1453" w:type="pct"/>
          </w:tcPr>
          <w:p w14:paraId="03110135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Глажевское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пос.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Тихорицы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554" w:type="pct"/>
          </w:tcPr>
          <w:p w14:paraId="37733078" w14:textId="2716D663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3E5E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59174B33" w14:textId="45DEA772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197BB7B" w14:textId="77777777" w:rsidTr="00226088">
        <w:trPr>
          <w:trHeight w:val="20"/>
        </w:trPr>
        <w:tc>
          <w:tcPr>
            <w:tcW w:w="283" w:type="pct"/>
          </w:tcPr>
          <w:p w14:paraId="1B5BDD9C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2E516E88" w14:textId="7852646B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3E5E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"Киришская КМБ")</w:t>
            </w:r>
          </w:p>
        </w:tc>
        <w:tc>
          <w:tcPr>
            <w:tcW w:w="1453" w:type="pct"/>
          </w:tcPr>
          <w:p w14:paraId="050A2E7A" w14:textId="77777777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Пчевжинское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Горчаково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554" w:type="pct"/>
          </w:tcPr>
          <w:p w14:paraId="5A046C62" w14:textId="322B5621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3E5E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20 посещений в смену</w:t>
            </w:r>
          </w:p>
          <w:p w14:paraId="76BED253" w14:textId="1A8A4751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3DC57E3B" w14:textId="77777777" w:rsidTr="00226088">
        <w:trPr>
          <w:trHeight w:val="20"/>
        </w:trPr>
        <w:tc>
          <w:tcPr>
            <w:tcW w:w="283" w:type="pct"/>
          </w:tcPr>
          <w:p w14:paraId="050024F2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7196016C" w14:textId="0BE36073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3E5E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"Киришская КМБ")</w:t>
            </w:r>
          </w:p>
        </w:tc>
        <w:tc>
          <w:tcPr>
            <w:tcW w:w="1453" w:type="pct"/>
          </w:tcPr>
          <w:p w14:paraId="22C17E34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Пчевское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Мотохово)</w:t>
            </w:r>
          </w:p>
        </w:tc>
        <w:tc>
          <w:tcPr>
            <w:tcW w:w="1554" w:type="pct"/>
          </w:tcPr>
          <w:p w14:paraId="23CAC975" w14:textId="4393F260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3E5E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359F5D27" w14:textId="5FDF74A2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E073E77" w14:textId="77777777" w:rsidTr="00226088">
        <w:trPr>
          <w:trHeight w:val="20"/>
        </w:trPr>
        <w:tc>
          <w:tcPr>
            <w:tcW w:w="283" w:type="pct"/>
          </w:tcPr>
          <w:p w14:paraId="5C8867D6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780464BD" w14:textId="2CF7CDC2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3E5E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"Кировская КМБ")</w:t>
            </w:r>
          </w:p>
        </w:tc>
        <w:tc>
          <w:tcPr>
            <w:tcW w:w="1453" w:type="pct"/>
          </w:tcPr>
          <w:p w14:paraId="5B99AB5B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муниципальный район (Кировское городское поселение, пос.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Молодцово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5A106AB4" w14:textId="1DC6242B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3E5E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42DA5BF9" w14:textId="5231E9B4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0872D035" w14:textId="77777777" w:rsidTr="00226088">
        <w:trPr>
          <w:trHeight w:val="20"/>
        </w:trPr>
        <w:tc>
          <w:tcPr>
            <w:tcW w:w="283" w:type="pct"/>
          </w:tcPr>
          <w:p w14:paraId="06F4415D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637C3000" w14:textId="399D44DF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3E5E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1-го типа (ГБУЗ ЛО "Кировская КМБ")</w:t>
            </w:r>
          </w:p>
        </w:tc>
        <w:tc>
          <w:tcPr>
            <w:tcW w:w="1453" w:type="pct"/>
          </w:tcPr>
          <w:p w14:paraId="2E4A5814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Кировский муниципальный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Мгинское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Сологубовка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2957D8E9" w14:textId="5566508C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Мощность: не менее </w:t>
            </w:r>
            <w:r w:rsidR="003E5E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посещений в смену</w:t>
            </w:r>
          </w:p>
          <w:p w14:paraId="2A292B67" w14:textId="74007FC0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561C482" w14:textId="77777777" w:rsidTr="00226088">
        <w:trPr>
          <w:trHeight w:val="20"/>
        </w:trPr>
        <w:tc>
          <w:tcPr>
            <w:tcW w:w="283" w:type="pct"/>
          </w:tcPr>
          <w:p w14:paraId="37AA472A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1A78DBCB" w14:textId="512CFD46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3E5E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"Кировская КМБ")</w:t>
            </w:r>
          </w:p>
        </w:tc>
        <w:tc>
          <w:tcPr>
            <w:tcW w:w="1453" w:type="pct"/>
          </w:tcPr>
          <w:p w14:paraId="2994C3CE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Мгинское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пос. Старая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Малукса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68EF8D23" w14:textId="427F0EB0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3E5E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4906651C" w14:textId="0091CA0A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2E8280A" w14:textId="77777777" w:rsidTr="00226088">
        <w:trPr>
          <w:trHeight w:val="20"/>
        </w:trPr>
        <w:tc>
          <w:tcPr>
            <w:tcW w:w="283" w:type="pct"/>
          </w:tcPr>
          <w:p w14:paraId="62BC60D4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6FDB884B" w14:textId="45FD4E48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3E5E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2-го типа (ГБУЗ ЛО "Кировская КМБ")</w:t>
            </w:r>
          </w:p>
        </w:tc>
        <w:tc>
          <w:tcPr>
            <w:tcW w:w="1453" w:type="pct"/>
          </w:tcPr>
          <w:p w14:paraId="540898EF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 (Павловское городское поселение, пос. Новинка)</w:t>
            </w:r>
          </w:p>
        </w:tc>
        <w:tc>
          <w:tcPr>
            <w:tcW w:w="1554" w:type="pct"/>
          </w:tcPr>
          <w:p w14:paraId="72A2476C" w14:textId="0DC7BBDF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3E5E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569AFCFC" w14:textId="10B1658F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7C7CE47" w14:textId="77777777" w:rsidTr="00226088">
        <w:trPr>
          <w:trHeight w:val="20"/>
        </w:trPr>
        <w:tc>
          <w:tcPr>
            <w:tcW w:w="283" w:type="pct"/>
          </w:tcPr>
          <w:p w14:paraId="6F54CEF6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2394B093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Офис врача общей практики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(ГБУЗ ЛО "Кировская КМБ")</w:t>
            </w:r>
          </w:p>
        </w:tc>
        <w:tc>
          <w:tcPr>
            <w:tcW w:w="1453" w:type="pct"/>
          </w:tcPr>
          <w:p w14:paraId="1A46BEF6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Путиловское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с.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Путилово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2718A8C1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Мощность: 60 посещений в смену</w:t>
            </w:r>
          </w:p>
          <w:p w14:paraId="60CF043D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200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66655056" w14:textId="0A5BDA41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Реконструкция здания бытового обслуживания</w:t>
            </w:r>
          </w:p>
        </w:tc>
      </w:tr>
      <w:tr w:rsidR="00CA2B90" w:rsidRPr="00CA2B90" w14:paraId="4E1849E6" w14:textId="77777777" w:rsidTr="00226088">
        <w:trPr>
          <w:trHeight w:val="20"/>
        </w:trPr>
        <w:tc>
          <w:tcPr>
            <w:tcW w:w="283" w:type="pct"/>
          </w:tcPr>
          <w:p w14:paraId="27416E3C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142EB19E" w14:textId="21B0F08E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3E5E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"Кировская КМБ")</w:t>
            </w:r>
          </w:p>
        </w:tc>
        <w:tc>
          <w:tcPr>
            <w:tcW w:w="1453" w:type="pct"/>
          </w:tcPr>
          <w:p w14:paraId="5E60A841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муниципальный район (Синявинское городское поселение,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. Синявино)</w:t>
            </w:r>
          </w:p>
        </w:tc>
        <w:tc>
          <w:tcPr>
            <w:tcW w:w="1554" w:type="pct"/>
          </w:tcPr>
          <w:p w14:paraId="1B9A6BF4" w14:textId="3A9C0063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3E5E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0E2C21C5" w14:textId="6BE689D5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365401EE" w14:textId="77777777" w:rsidTr="00226088">
        <w:trPr>
          <w:trHeight w:val="20"/>
        </w:trPr>
        <w:tc>
          <w:tcPr>
            <w:tcW w:w="283" w:type="pct"/>
          </w:tcPr>
          <w:p w14:paraId="14D7D366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36D5B78A" w14:textId="1C094D9B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3E5E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"Кировская КМБ")</w:t>
            </w:r>
          </w:p>
        </w:tc>
        <w:tc>
          <w:tcPr>
            <w:tcW w:w="1453" w:type="pct"/>
          </w:tcPr>
          <w:p w14:paraId="3FEEE78C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 (Суховское сельское поселение, дер. Лаврово)</w:t>
            </w:r>
          </w:p>
        </w:tc>
        <w:tc>
          <w:tcPr>
            <w:tcW w:w="1554" w:type="pct"/>
          </w:tcPr>
          <w:p w14:paraId="69CB5365" w14:textId="238EDC09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3E5E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384B2840" w14:textId="6B8F1A08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2CEC9DB8" w14:textId="77777777" w:rsidTr="00226088">
        <w:trPr>
          <w:trHeight w:val="20"/>
        </w:trPr>
        <w:tc>
          <w:tcPr>
            <w:tcW w:w="283" w:type="pct"/>
          </w:tcPr>
          <w:p w14:paraId="4FDAE9C4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1C46EA08" w14:textId="2BF2FADE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3E5E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"Кировская КМБ")</w:t>
            </w:r>
          </w:p>
        </w:tc>
        <w:tc>
          <w:tcPr>
            <w:tcW w:w="1453" w:type="pct"/>
          </w:tcPr>
          <w:p w14:paraId="678D08F9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 (Шумское сельское поселение, пос. ж/д ст. Новый Быт)</w:t>
            </w:r>
          </w:p>
        </w:tc>
        <w:tc>
          <w:tcPr>
            <w:tcW w:w="1554" w:type="pct"/>
          </w:tcPr>
          <w:p w14:paraId="289E3105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Мощность: 20 посещений в смену</w:t>
            </w:r>
          </w:p>
          <w:p w14:paraId="57CB4A42" w14:textId="193D9BCF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6E186F54" w14:textId="77777777" w:rsidTr="00226088">
        <w:trPr>
          <w:trHeight w:val="20"/>
        </w:trPr>
        <w:tc>
          <w:tcPr>
            <w:tcW w:w="283" w:type="pct"/>
          </w:tcPr>
          <w:p w14:paraId="0C6B6A39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0FD6C009" w14:textId="1F634404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3E5E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"Лодейнопольская МБ")</w:t>
            </w:r>
          </w:p>
        </w:tc>
        <w:tc>
          <w:tcPr>
            <w:tcW w:w="1453" w:type="pct"/>
          </w:tcPr>
          <w:p w14:paraId="3C91DD01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Лодейнопольский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Алёховщинское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Тервеничи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42D850FF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Мощность: 15 посещений в смену</w:t>
            </w:r>
          </w:p>
          <w:p w14:paraId="7FA8141C" w14:textId="0B3206DA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69AD2360" w14:textId="77777777" w:rsidTr="00226088">
        <w:trPr>
          <w:trHeight w:val="20"/>
        </w:trPr>
        <w:tc>
          <w:tcPr>
            <w:tcW w:w="283" w:type="pct"/>
          </w:tcPr>
          <w:p w14:paraId="3A73DEC7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0A365C7A" w14:textId="3E350B45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3E5E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"Лодейнопольская МБ")</w:t>
            </w:r>
          </w:p>
        </w:tc>
        <w:tc>
          <w:tcPr>
            <w:tcW w:w="1453" w:type="pct"/>
          </w:tcPr>
          <w:p w14:paraId="6286622D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Лодейнопольский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Доможировское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Мошкино)</w:t>
            </w:r>
          </w:p>
        </w:tc>
        <w:tc>
          <w:tcPr>
            <w:tcW w:w="1554" w:type="pct"/>
          </w:tcPr>
          <w:p w14:paraId="5871387B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Мощность: 10 посещений в смену</w:t>
            </w:r>
          </w:p>
          <w:p w14:paraId="0A90A240" w14:textId="58247F3C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0C21B93" w14:textId="77777777" w:rsidTr="00226088">
        <w:trPr>
          <w:trHeight w:val="20"/>
        </w:trPr>
        <w:tc>
          <w:tcPr>
            <w:tcW w:w="283" w:type="pct"/>
          </w:tcPr>
          <w:p w14:paraId="32330792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6AB642E1" w14:textId="13FE2A4A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3E5E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"Лодейнопольская МБ")</w:t>
            </w:r>
          </w:p>
        </w:tc>
        <w:tc>
          <w:tcPr>
            <w:tcW w:w="1453" w:type="pct"/>
          </w:tcPr>
          <w:p w14:paraId="6D309F95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Лодейнопольский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Доможировское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пос. Рассвет)</w:t>
            </w:r>
          </w:p>
        </w:tc>
        <w:tc>
          <w:tcPr>
            <w:tcW w:w="1554" w:type="pct"/>
          </w:tcPr>
          <w:p w14:paraId="7D66FBE7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Мощность: 15 посещений в смену</w:t>
            </w:r>
          </w:p>
          <w:p w14:paraId="72DAD8F5" w14:textId="5ABE7893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6331C35" w14:textId="77777777" w:rsidTr="00226088">
        <w:trPr>
          <w:trHeight w:val="20"/>
        </w:trPr>
        <w:tc>
          <w:tcPr>
            <w:tcW w:w="283" w:type="pct"/>
          </w:tcPr>
          <w:p w14:paraId="41A8B7E2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00A33F02" w14:textId="18A912A8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3E5E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"Лодейнопольская МБ")</w:t>
            </w:r>
          </w:p>
        </w:tc>
        <w:tc>
          <w:tcPr>
            <w:tcW w:w="1453" w:type="pct"/>
          </w:tcPr>
          <w:p w14:paraId="11B4E468" w14:textId="77777777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Лодейнопольский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Янегское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Старая Слобода)</w:t>
            </w:r>
          </w:p>
        </w:tc>
        <w:tc>
          <w:tcPr>
            <w:tcW w:w="1554" w:type="pct"/>
          </w:tcPr>
          <w:p w14:paraId="34CAFE74" w14:textId="4C9714CD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3E5E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6A908B0B" w14:textId="71E4347C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79C9A88E" w14:textId="77777777" w:rsidTr="00226088">
        <w:trPr>
          <w:trHeight w:val="20"/>
        </w:trPr>
        <w:tc>
          <w:tcPr>
            <w:tcW w:w="283" w:type="pct"/>
          </w:tcPr>
          <w:p w14:paraId="31CDF6B8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C60A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(ГБУЗ ЛО "Ломоносовская 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3544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Ломоносовский муниципальный район (Аннинское городское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Кемпелево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7C73" w14:textId="7800AA6D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3E5E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5AD007D7" w14:textId="3FA32C38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7F5ED36" w14:textId="77777777" w:rsidTr="00226088">
        <w:trPr>
          <w:trHeight w:val="20"/>
        </w:trPr>
        <w:tc>
          <w:tcPr>
            <w:tcW w:w="283" w:type="pct"/>
          </w:tcPr>
          <w:p w14:paraId="73131B22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DBA4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(ГБУЗ ЛО "Ломоносовская 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F8D2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 (Аннинское городское поселение, дер. Лесопитомник)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E122" w14:textId="346DEBED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3E5E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7759B807" w14:textId="2BA3A2A4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3E6A86AA" w14:textId="77777777" w:rsidTr="00226088">
        <w:trPr>
          <w:trHeight w:val="20"/>
        </w:trPr>
        <w:tc>
          <w:tcPr>
            <w:tcW w:w="283" w:type="pct"/>
          </w:tcPr>
          <w:p w14:paraId="409A1672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E77B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(ГБУЗ ЛО "Ломоносовская 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523E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 (Аннинское городское поселение, дер. Пески)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6620" w14:textId="293D6C3B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3E5E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4A5BCA3E" w14:textId="1B371815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062903C6" w14:textId="77777777" w:rsidTr="00226088">
        <w:trPr>
          <w:trHeight w:val="20"/>
        </w:trPr>
        <w:tc>
          <w:tcPr>
            <w:tcW w:w="283" w:type="pct"/>
          </w:tcPr>
          <w:p w14:paraId="17BCEEF1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75C75" w14:textId="5B05EA64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3E5E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2-го типа (ГБУЗ ЛО "Ломоносовская 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C43A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Большеижорское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. Большая Ижора)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B0CD" w14:textId="2AF6795D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3E5E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280C97D1" w14:textId="37F70993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7363B6A" w14:textId="77777777" w:rsidTr="00226088">
        <w:trPr>
          <w:trHeight w:val="20"/>
        </w:trPr>
        <w:tc>
          <w:tcPr>
            <w:tcW w:w="283" w:type="pct"/>
          </w:tcPr>
          <w:p w14:paraId="6E82640C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1B450524" w14:textId="0CFDEA14" w:rsidR="001C389D" w:rsidRPr="00CA2B90" w:rsidRDefault="00CB0F1A" w:rsidP="00CB0F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3E5E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"Ломоносовская МБ")</w:t>
            </w:r>
          </w:p>
        </w:tc>
        <w:tc>
          <w:tcPr>
            <w:tcW w:w="1453" w:type="pct"/>
          </w:tcPr>
          <w:p w14:paraId="41E2F565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Гостилицкое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Гостилицы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3AECE9D3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Мощность: 70 посещений в смену</w:t>
            </w:r>
          </w:p>
          <w:p w14:paraId="2DD31E18" w14:textId="4275B03E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7FA8925" w14:textId="77777777" w:rsidTr="00226088">
        <w:trPr>
          <w:trHeight w:val="20"/>
        </w:trPr>
        <w:tc>
          <w:tcPr>
            <w:tcW w:w="283" w:type="pct"/>
          </w:tcPr>
          <w:p w14:paraId="169209EF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7B93C0AE" w14:textId="0409BC63" w:rsidR="001C389D" w:rsidRPr="00CA2B90" w:rsidRDefault="00CB0F1A" w:rsidP="00CB0F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3E5E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"Ломоносовская МБ")</w:t>
            </w:r>
          </w:p>
        </w:tc>
        <w:tc>
          <w:tcPr>
            <w:tcW w:w="1453" w:type="pct"/>
          </w:tcPr>
          <w:p w14:paraId="6E53CF84" w14:textId="09A206D4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Гостилицкое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Гостилицы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r w:rsidR="004031B5">
              <w:rPr>
                <w:rFonts w:ascii="Times New Roman" w:hAnsi="Times New Roman" w:cs="Times New Roman"/>
                <w:sz w:val="28"/>
                <w:szCs w:val="28"/>
              </w:rPr>
              <w:t>оенная часть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90450)</w:t>
            </w:r>
          </w:p>
        </w:tc>
        <w:tc>
          <w:tcPr>
            <w:tcW w:w="1554" w:type="pct"/>
          </w:tcPr>
          <w:p w14:paraId="40862ABB" w14:textId="4C9A9E8E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3E5E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76222BE3" w14:textId="3F372AE7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507E2FE" w14:textId="77777777" w:rsidTr="00226088">
        <w:trPr>
          <w:trHeight w:val="20"/>
        </w:trPr>
        <w:tc>
          <w:tcPr>
            <w:tcW w:w="283" w:type="pct"/>
          </w:tcPr>
          <w:p w14:paraId="016C16A7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2AADBFB7" w14:textId="048CE182" w:rsidR="001C389D" w:rsidRPr="00CA2B90" w:rsidRDefault="00CB0F1A" w:rsidP="00CB0F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3E5E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"Ломоносовская МБ")</w:t>
            </w:r>
          </w:p>
        </w:tc>
        <w:tc>
          <w:tcPr>
            <w:tcW w:w="1453" w:type="pct"/>
          </w:tcPr>
          <w:p w14:paraId="66A0880D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Кипенское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Витино)</w:t>
            </w:r>
          </w:p>
        </w:tc>
        <w:tc>
          <w:tcPr>
            <w:tcW w:w="1554" w:type="pct"/>
          </w:tcPr>
          <w:p w14:paraId="34C29CEA" w14:textId="62C18926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3E5E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290A8E75" w14:textId="1A977383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01381BE" w14:textId="77777777" w:rsidTr="00226088">
        <w:trPr>
          <w:trHeight w:val="20"/>
        </w:trPr>
        <w:tc>
          <w:tcPr>
            <w:tcW w:w="283" w:type="pct"/>
          </w:tcPr>
          <w:p w14:paraId="6A9BDE7F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78B39F20" w14:textId="2BB3ECE7" w:rsidR="001C389D" w:rsidRPr="00CA2B90" w:rsidRDefault="00CB0F1A" w:rsidP="00CB0F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3E5E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"Ломоносовская МБ")</w:t>
            </w:r>
          </w:p>
        </w:tc>
        <w:tc>
          <w:tcPr>
            <w:tcW w:w="1453" w:type="pct"/>
          </w:tcPr>
          <w:p w14:paraId="1DEC8B88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Ломоносовский муниципальный район (Копорское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Ломаха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3A17E202" w14:textId="35B74F4C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3E5E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414646B6" w14:textId="61E49E3D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0DE530A" w14:textId="77777777" w:rsidTr="00226088">
        <w:trPr>
          <w:trHeight w:val="20"/>
        </w:trPr>
        <w:tc>
          <w:tcPr>
            <w:tcW w:w="283" w:type="pct"/>
          </w:tcPr>
          <w:p w14:paraId="476536C1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10F27710" w14:textId="309427FF" w:rsidR="001C389D" w:rsidRPr="00CA2B90" w:rsidRDefault="00CB0F1A" w:rsidP="00CB0F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3E5E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2-го типа (ГБУЗ ЛО "Ломоносовская МБ")</w:t>
            </w:r>
          </w:p>
        </w:tc>
        <w:tc>
          <w:tcPr>
            <w:tcW w:w="1453" w:type="pct"/>
          </w:tcPr>
          <w:p w14:paraId="40CE5856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 (Копорское сельское поселение, с. Копорье)</w:t>
            </w:r>
          </w:p>
        </w:tc>
        <w:tc>
          <w:tcPr>
            <w:tcW w:w="1554" w:type="pct"/>
          </w:tcPr>
          <w:p w14:paraId="241FB313" w14:textId="5469DDF1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3E5E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6F259BFE" w14:textId="28766A9C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718F4755" w14:textId="77777777" w:rsidTr="00226088">
        <w:trPr>
          <w:trHeight w:val="20"/>
        </w:trPr>
        <w:tc>
          <w:tcPr>
            <w:tcW w:w="283" w:type="pct"/>
          </w:tcPr>
          <w:p w14:paraId="3C247289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5D4ACBAF" w14:textId="3ECF1F74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3E5E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"Ломоносовская МБ")</w:t>
            </w:r>
          </w:p>
        </w:tc>
        <w:tc>
          <w:tcPr>
            <w:tcW w:w="1453" w:type="pct"/>
          </w:tcPr>
          <w:p w14:paraId="1974D138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Лебяженское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поселение, дер. Гора-Валдай)</w:t>
            </w:r>
          </w:p>
        </w:tc>
        <w:tc>
          <w:tcPr>
            <w:tcW w:w="1554" w:type="pct"/>
          </w:tcPr>
          <w:p w14:paraId="3C9565DA" w14:textId="7C743D64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Мощность: не менее </w:t>
            </w:r>
            <w:r w:rsidR="003E5E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4A71246D" w14:textId="6BA80937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не менее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6C2554C" w14:textId="77777777" w:rsidTr="00226088">
        <w:trPr>
          <w:trHeight w:val="20"/>
        </w:trPr>
        <w:tc>
          <w:tcPr>
            <w:tcW w:w="283" w:type="pct"/>
          </w:tcPr>
          <w:p w14:paraId="20B06AA3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2AF7B247" w14:textId="1264132D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3E5E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"Ломоносовская МБ")</w:t>
            </w:r>
          </w:p>
        </w:tc>
        <w:tc>
          <w:tcPr>
            <w:tcW w:w="1453" w:type="pct"/>
          </w:tcPr>
          <w:p w14:paraId="7B7F1712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Лебяженское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дер. Коваши)</w:t>
            </w:r>
          </w:p>
        </w:tc>
        <w:tc>
          <w:tcPr>
            <w:tcW w:w="1554" w:type="pct"/>
          </w:tcPr>
          <w:p w14:paraId="3601DB4F" w14:textId="4C75E84A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8D23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004734D4" w14:textId="7BA10775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956AFEE" w14:textId="77777777" w:rsidTr="00226088">
        <w:trPr>
          <w:trHeight w:val="20"/>
        </w:trPr>
        <w:tc>
          <w:tcPr>
            <w:tcW w:w="283" w:type="pct"/>
          </w:tcPr>
          <w:p w14:paraId="284F2BDD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00528AB1" w14:textId="244063EA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3E5E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"Ломоносовская МБ")</w:t>
            </w:r>
          </w:p>
        </w:tc>
        <w:tc>
          <w:tcPr>
            <w:tcW w:w="1453" w:type="pct"/>
          </w:tcPr>
          <w:p w14:paraId="799F4DC3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Лебяженское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Шепелево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49BF3C07" w14:textId="148EFC68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8D23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20 посещений в смену</w:t>
            </w:r>
          </w:p>
          <w:p w14:paraId="486EAFAF" w14:textId="3CDCBF3B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DDB3414" w14:textId="77777777" w:rsidTr="00226088">
        <w:trPr>
          <w:trHeight w:val="20"/>
        </w:trPr>
        <w:tc>
          <w:tcPr>
            <w:tcW w:w="283" w:type="pct"/>
          </w:tcPr>
          <w:p w14:paraId="00E2DD6B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1A54F6D0" w14:textId="5545D52F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3E5E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"Ломоносовская МБ")</w:t>
            </w:r>
          </w:p>
        </w:tc>
        <w:tc>
          <w:tcPr>
            <w:tcW w:w="1453" w:type="pct"/>
          </w:tcPr>
          <w:p w14:paraId="488D5218" w14:textId="77777777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Ломоносовский муниципальный район (Ропшинское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Яльгелево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70934177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Мощность: 20 посещений в смену</w:t>
            </w:r>
          </w:p>
          <w:p w14:paraId="5C435330" w14:textId="59B982D3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040843C2" w14:textId="77777777" w:rsidTr="00226088">
        <w:trPr>
          <w:trHeight w:val="20"/>
        </w:trPr>
        <w:tc>
          <w:tcPr>
            <w:tcW w:w="283" w:type="pct"/>
          </w:tcPr>
          <w:p w14:paraId="7D699C5C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57A05EFF" w14:textId="7310495B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3E5E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"Лужская МБ")</w:t>
            </w:r>
          </w:p>
        </w:tc>
        <w:tc>
          <w:tcPr>
            <w:tcW w:w="1453" w:type="pct"/>
          </w:tcPr>
          <w:p w14:paraId="3E6933EE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Лужский муниципальный район (Володарское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Конезерье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65545461" w14:textId="0E6A06AE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8D23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6F35F516" w14:textId="1A6C6BCE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6620A44B" w14:textId="77777777" w:rsidTr="00226088">
        <w:trPr>
          <w:trHeight w:val="20"/>
        </w:trPr>
        <w:tc>
          <w:tcPr>
            <w:tcW w:w="283" w:type="pct"/>
          </w:tcPr>
          <w:p w14:paraId="4C1C1935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6CFFD4C7" w14:textId="52DB2DBB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3E5E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2-го типа (ГБУЗ ЛО "Лужская МБ")</w:t>
            </w:r>
          </w:p>
        </w:tc>
        <w:tc>
          <w:tcPr>
            <w:tcW w:w="1453" w:type="pct"/>
          </w:tcPr>
          <w:p w14:paraId="2D92BDEC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Заклинское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Заклинье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4006ED52" w14:textId="40B22CB6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8D23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64CB4B9D" w14:textId="56050A63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6890453E" w14:textId="77777777" w:rsidTr="00226088">
        <w:trPr>
          <w:trHeight w:val="20"/>
        </w:trPr>
        <w:tc>
          <w:tcPr>
            <w:tcW w:w="283" w:type="pct"/>
          </w:tcPr>
          <w:p w14:paraId="0D4BBE6C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2DD4DB4D" w14:textId="3D763A92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3E5E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"Лужская МБ")</w:t>
            </w:r>
          </w:p>
        </w:tc>
        <w:tc>
          <w:tcPr>
            <w:tcW w:w="1453" w:type="pct"/>
          </w:tcPr>
          <w:p w14:paraId="59EDD6F0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Заклинское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Каменка)</w:t>
            </w:r>
          </w:p>
        </w:tc>
        <w:tc>
          <w:tcPr>
            <w:tcW w:w="1554" w:type="pct"/>
          </w:tcPr>
          <w:p w14:paraId="18C9E2DD" w14:textId="59161F0D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8D23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1410EE3D" w14:textId="63307BAA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7FE73F81" w14:textId="77777777" w:rsidTr="00226088">
        <w:trPr>
          <w:trHeight w:val="20"/>
        </w:trPr>
        <w:tc>
          <w:tcPr>
            <w:tcW w:w="283" w:type="pct"/>
          </w:tcPr>
          <w:p w14:paraId="01BD4660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55418519" w14:textId="7BB1D27F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3E5E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"Лужская МБ")</w:t>
            </w:r>
          </w:p>
        </w:tc>
        <w:tc>
          <w:tcPr>
            <w:tcW w:w="1453" w:type="pct"/>
          </w:tcPr>
          <w:p w14:paraId="4D9C0113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Заклинское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Турово)</w:t>
            </w:r>
          </w:p>
        </w:tc>
        <w:tc>
          <w:tcPr>
            <w:tcW w:w="1554" w:type="pct"/>
          </w:tcPr>
          <w:p w14:paraId="2276BBAF" w14:textId="1DAB8B92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8D23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400AF860" w14:textId="6BD19AE7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не менее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3A39537E" w14:textId="77777777" w:rsidTr="00226088">
        <w:trPr>
          <w:trHeight w:val="20"/>
        </w:trPr>
        <w:tc>
          <w:tcPr>
            <w:tcW w:w="283" w:type="pct"/>
          </w:tcPr>
          <w:p w14:paraId="657C46C0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6BB31C93" w14:textId="028EECE6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"Лужская МБ")</w:t>
            </w:r>
          </w:p>
        </w:tc>
        <w:tc>
          <w:tcPr>
            <w:tcW w:w="1453" w:type="pct"/>
          </w:tcPr>
          <w:p w14:paraId="515C11A9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 (Мшинское сельское поселение, пос. Красный Маяк)</w:t>
            </w:r>
          </w:p>
        </w:tc>
        <w:tc>
          <w:tcPr>
            <w:tcW w:w="1554" w:type="pct"/>
          </w:tcPr>
          <w:p w14:paraId="2E63DFD8" w14:textId="147CE883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488F3D8E" w14:textId="530B192C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7483A70A" w14:textId="77777777" w:rsidTr="00226088">
        <w:trPr>
          <w:trHeight w:val="20"/>
        </w:trPr>
        <w:tc>
          <w:tcPr>
            <w:tcW w:w="283" w:type="pct"/>
          </w:tcPr>
          <w:p w14:paraId="4444D99F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205D823A" w14:textId="4022DE0A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"Лужская МБ")</w:t>
            </w:r>
          </w:p>
        </w:tc>
        <w:tc>
          <w:tcPr>
            <w:tcW w:w="1453" w:type="pct"/>
          </w:tcPr>
          <w:p w14:paraId="3E59C044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Лужский муниципальный район (Мшинское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Пехенец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52798798" w14:textId="7CD1B796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1B53AF95" w14:textId="658AC930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2392FB3A" w14:textId="77777777" w:rsidTr="00226088">
        <w:trPr>
          <w:trHeight w:val="20"/>
        </w:trPr>
        <w:tc>
          <w:tcPr>
            <w:tcW w:w="283" w:type="pct"/>
          </w:tcPr>
          <w:p w14:paraId="79AC2882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5C9B096C" w14:textId="14ACFF1A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"Лужская МБ")</w:t>
            </w:r>
          </w:p>
        </w:tc>
        <w:tc>
          <w:tcPr>
            <w:tcW w:w="1453" w:type="pct"/>
          </w:tcPr>
          <w:p w14:paraId="42C55A5D" w14:textId="77777777" w:rsidR="00CB0F1A" w:rsidRPr="00CA2B90" w:rsidRDefault="00CB0F1A" w:rsidP="00CB0F1A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Оредежское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Почап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28286B5E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Мощность: 60 посещений в смену</w:t>
            </w:r>
          </w:p>
          <w:p w14:paraId="31ABB6DD" w14:textId="62DD797E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0BB0B9ED" w14:textId="77777777" w:rsidTr="00226088">
        <w:trPr>
          <w:trHeight w:val="20"/>
        </w:trPr>
        <w:tc>
          <w:tcPr>
            <w:tcW w:w="283" w:type="pct"/>
          </w:tcPr>
          <w:p w14:paraId="58BCA9B9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58C80D40" w14:textId="4BC34E4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"Лужская МБ")</w:t>
            </w:r>
          </w:p>
        </w:tc>
        <w:tc>
          <w:tcPr>
            <w:tcW w:w="1453" w:type="pct"/>
          </w:tcPr>
          <w:p w14:paraId="0DB1316F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Оредежское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пос. Тёсово-4)</w:t>
            </w:r>
          </w:p>
        </w:tc>
        <w:tc>
          <w:tcPr>
            <w:tcW w:w="1554" w:type="pct"/>
          </w:tcPr>
          <w:p w14:paraId="61C2395A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Мощность: 30 посещений в смену</w:t>
            </w:r>
          </w:p>
          <w:p w14:paraId="731F1D37" w14:textId="51DB3DC4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0BBAF62F" w14:textId="77777777" w:rsidTr="00226088">
        <w:trPr>
          <w:trHeight w:val="20"/>
        </w:trPr>
        <w:tc>
          <w:tcPr>
            <w:tcW w:w="283" w:type="pct"/>
          </w:tcPr>
          <w:p w14:paraId="15D95ECA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4F162CDF" w14:textId="1E9EDEB9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2-го типа (ГБУЗ ЛО "Лужская МБ")</w:t>
            </w:r>
          </w:p>
        </w:tc>
        <w:tc>
          <w:tcPr>
            <w:tcW w:w="1453" w:type="pct"/>
          </w:tcPr>
          <w:p w14:paraId="20C43769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Ретюнское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Ретюнь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51CA4BD0" w14:textId="769CEA34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58CB564F" w14:textId="413964C2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3567A4C6" w14:textId="77777777" w:rsidTr="00226088">
        <w:trPr>
          <w:trHeight w:val="20"/>
        </w:trPr>
        <w:tc>
          <w:tcPr>
            <w:tcW w:w="283" w:type="pct"/>
          </w:tcPr>
          <w:p w14:paraId="1E83289E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28B9EA13" w14:textId="4FD32C62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"Лужская МБ")</w:t>
            </w:r>
          </w:p>
        </w:tc>
        <w:tc>
          <w:tcPr>
            <w:tcW w:w="1453" w:type="pct"/>
          </w:tcPr>
          <w:p w14:paraId="7F55A8F9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Скребловское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Наволок)</w:t>
            </w:r>
          </w:p>
        </w:tc>
        <w:tc>
          <w:tcPr>
            <w:tcW w:w="1554" w:type="pct"/>
          </w:tcPr>
          <w:p w14:paraId="0522CB4C" w14:textId="687549CB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22DDE359" w14:textId="136267EB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7811DA79" w14:textId="77777777" w:rsidTr="00226088">
        <w:trPr>
          <w:trHeight w:val="20"/>
        </w:trPr>
        <w:tc>
          <w:tcPr>
            <w:tcW w:w="283" w:type="pct"/>
          </w:tcPr>
          <w:p w14:paraId="642918CB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17A90DEC" w14:textId="735A88E2" w:rsidR="000250FE" w:rsidRPr="00CA2B90" w:rsidRDefault="00CB0F1A" w:rsidP="00CB0F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"Лужская МБ")</w:t>
            </w:r>
          </w:p>
        </w:tc>
        <w:tc>
          <w:tcPr>
            <w:tcW w:w="1453" w:type="pct"/>
          </w:tcPr>
          <w:p w14:paraId="4B87D8F8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Скребловское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пос. Межозёрный)</w:t>
            </w:r>
          </w:p>
        </w:tc>
        <w:tc>
          <w:tcPr>
            <w:tcW w:w="1554" w:type="pct"/>
          </w:tcPr>
          <w:p w14:paraId="2C35ABBC" w14:textId="2F0B8836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220A169A" w14:textId="5BB03EB4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C332F74" w14:textId="77777777" w:rsidTr="00226088">
        <w:trPr>
          <w:trHeight w:val="20"/>
        </w:trPr>
        <w:tc>
          <w:tcPr>
            <w:tcW w:w="283" w:type="pct"/>
          </w:tcPr>
          <w:p w14:paraId="5FF74D90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2D678606" w14:textId="73424BC5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2-го типа (ГБУЗ ЛО "Лужская МБ")</w:t>
            </w:r>
          </w:p>
        </w:tc>
        <w:tc>
          <w:tcPr>
            <w:tcW w:w="1453" w:type="pct"/>
          </w:tcPr>
          <w:p w14:paraId="778D5F8E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Лужский муниципальный район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Скребловское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пос.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Скреблово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29BECAFA" w14:textId="5161C691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Мощность: не менее </w:t>
            </w:r>
            <w:r w:rsidR="002A39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посещений в смену</w:t>
            </w:r>
          </w:p>
          <w:p w14:paraId="177DB270" w14:textId="797D6C4A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0D810752" w14:textId="77777777" w:rsidTr="00226088">
        <w:trPr>
          <w:trHeight w:val="20"/>
        </w:trPr>
        <w:tc>
          <w:tcPr>
            <w:tcW w:w="283" w:type="pct"/>
          </w:tcPr>
          <w:p w14:paraId="62B05AE4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229BD04B" w14:textId="16F0962D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"Лужская МБ")</w:t>
            </w:r>
          </w:p>
        </w:tc>
        <w:tc>
          <w:tcPr>
            <w:tcW w:w="1453" w:type="pct"/>
          </w:tcPr>
          <w:p w14:paraId="4E92A390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Толмачёвское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Перечицы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24D18A4A" w14:textId="4F1561CB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15B2F581" w14:textId="551DF644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77408DC4" w14:textId="77777777" w:rsidTr="00226088">
        <w:trPr>
          <w:trHeight w:val="20"/>
        </w:trPr>
        <w:tc>
          <w:tcPr>
            <w:tcW w:w="283" w:type="pct"/>
          </w:tcPr>
          <w:p w14:paraId="2A0283C5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3D85F223" w14:textId="26BDF2BF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"Подпорожская МБ")</w:t>
            </w:r>
          </w:p>
        </w:tc>
        <w:tc>
          <w:tcPr>
            <w:tcW w:w="1453" w:type="pct"/>
          </w:tcPr>
          <w:p w14:paraId="56A6ECD3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Подпорожский муниципальный район (Винницкое сельское поселение, пос.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Игнатовское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6E067012" w14:textId="4B351938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08065D93" w14:textId="01C3F1C0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145C412" w14:textId="77777777" w:rsidTr="00226088">
        <w:trPr>
          <w:trHeight w:val="20"/>
        </w:trPr>
        <w:tc>
          <w:tcPr>
            <w:tcW w:w="283" w:type="pct"/>
          </w:tcPr>
          <w:p w14:paraId="028B8F58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3F06CF40" w14:textId="60165E4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"Подпорожская МБ")</w:t>
            </w:r>
          </w:p>
        </w:tc>
        <w:tc>
          <w:tcPr>
            <w:tcW w:w="1453" w:type="pct"/>
          </w:tcPr>
          <w:p w14:paraId="0349B182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Подпорожский муниципальный район (Винницкое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Лукинская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47A2E0A9" w14:textId="3E4A809F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4E918FC8" w14:textId="4EBB47F2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0F1BC49" w14:textId="77777777" w:rsidTr="00226088">
        <w:trPr>
          <w:trHeight w:val="20"/>
        </w:trPr>
        <w:tc>
          <w:tcPr>
            <w:tcW w:w="283" w:type="pct"/>
          </w:tcPr>
          <w:p w14:paraId="2C7FCD44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3DF284AB" w14:textId="552BC24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"Подпорожская МБ")</w:t>
            </w:r>
          </w:p>
        </w:tc>
        <w:tc>
          <w:tcPr>
            <w:tcW w:w="1453" w:type="pct"/>
          </w:tcPr>
          <w:p w14:paraId="1BD85B3B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Подпорожский муниципальный район (Вознесенское городское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Гимрека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</w:tcPr>
          <w:p w14:paraId="23B8185C" w14:textId="7D0EDD3E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688B3EB6" w14:textId="595D69A9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9E097C2" w14:textId="77777777" w:rsidTr="00226088">
        <w:trPr>
          <w:trHeight w:val="20"/>
        </w:trPr>
        <w:tc>
          <w:tcPr>
            <w:tcW w:w="283" w:type="pct"/>
          </w:tcPr>
          <w:p w14:paraId="14D11324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33D7FEA8" w14:textId="0AC8FAA2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"Подпорожская МБ")</w:t>
            </w:r>
          </w:p>
        </w:tc>
        <w:tc>
          <w:tcPr>
            <w:tcW w:w="1453" w:type="pct"/>
          </w:tcPr>
          <w:p w14:paraId="00513DD0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 (Вознесенское городское поселение, дер. Красный Бор)</w:t>
            </w:r>
          </w:p>
        </w:tc>
        <w:tc>
          <w:tcPr>
            <w:tcW w:w="1554" w:type="pct"/>
          </w:tcPr>
          <w:p w14:paraId="3B8266F1" w14:textId="315AA23D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14B40997" w14:textId="3DA40B97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27E4CCFF" w14:textId="77777777" w:rsidTr="00226088">
        <w:trPr>
          <w:trHeight w:val="20"/>
        </w:trPr>
        <w:tc>
          <w:tcPr>
            <w:tcW w:w="283" w:type="pct"/>
          </w:tcPr>
          <w:p w14:paraId="182AC645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</w:tcPr>
          <w:p w14:paraId="3C0501E9" w14:textId="5B43CE59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"Подпорожская МБ")</w:t>
            </w:r>
          </w:p>
        </w:tc>
        <w:tc>
          <w:tcPr>
            <w:tcW w:w="1453" w:type="pct"/>
          </w:tcPr>
          <w:p w14:paraId="27270E01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 (Вознесенское городское поселение, дер. Родионово)</w:t>
            </w:r>
          </w:p>
        </w:tc>
        <w:tc>
          <w:tcPr>
            <w:tcW w:w="1554" w:type="pct"/>
          </w:tcPr>
          <w:p w14:paraId="5F46D7A9" w14:textId="486A4EB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3BCC4E4E" w14:textId="2E318ABC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7E7233DD" w14:textId="77777777" w:rsidTr="00226088">
        <w:trPr>
          <w:trHeight w:val="20"/>
        </w:trPr>
        <w:tc>
          <w:tcPr>
            <w:tcW w:w="283" w:type="pct"/>
          </w:tcPr>
          <w:p w14:paraId="0F991121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14:paraId="7E32E531" w14:textId="535020B2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1-го типа (ГБУЗ ЛО "Подпорожская МБ")</w:t>
            </w:r>
          </w:p>
        </w:tc>
        <w:tc>
          <w:tcPr>
            <w:tcW w:w="1453" w:type="pct"/>
            <w:tcBorders>
              <w:bottom w:val="single" w:sz="4" w:space="0" w:color="auto"/>
            </w:tcBorders>
          </w:tcPr>
          <w:p w14:paraId="018F9093" w14:textId="013E5E6F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Подпорожский муниципальный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 (Подпорожское городское поселение, </w:t>
            </w:r>
            <w:r w:rsidR="002A39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с. Ш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еменичи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  <w:tcBorders>
              <w:bottom w:val="single" w:sz="4" w:space="0" w:color="auto"/>
            </w:tcBorders>
          </w:tcPr>
          <w:p w14:paraId="4633A29E" w14:textId="440329E0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Мощность: не менее </w:t>
            </w:r>
            <w:r w:rsidR="002A39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посещений в смену</w:t>
            </w:r>
          </w:p>
          <w:p w14:paraId="45F260A3" w14:textId="5A87FE3F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2E269FE2" w14:textId="77777777" w:rsidTr="00226088">
        <w:trPr>
          <w:trHeight w:val="20"/>
        </w:trPr>
        <w:tc>
          <w:tcPr>
            <w:tcW w:w="283" w:type="pct"/>
          </w:tcPr>
          <w:p w14:paraId="7E3C9FA4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483E" w14:textId="02558A88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"Приозерская 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617F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Ларионовское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пос. Починок)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AFEF" w14:textId="1D026DE3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660A247C" w14:textId="426FEA9A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AAF6045" w14:textId="77777777" w:rsidTr="00226088">
        <w:trPr>
          <w:trHeight w:val="20"/>
        </w:trPr>
        <w:tc>
          <w:tcPr>
            <w:tcW w:w="283" w:type="pct"/>
          </w:tcPr>
          <w:p w14:paraId="1AD07E17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FBCA" w14:textId="26B03875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"Приозерская 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6081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 (Петровское сельское поселение, пос. Петровское)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F9F2" w14:textId="7B844971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6C3BBC30" w14:textId="27249B8B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331EE07" w14:textId="77777777" w:rsidTr="00226088">
        <w:trPr>
          <w:trHeight w:val="20"/>
        </w:trPr>
        <w:tc>
          <w:tcPr>
            <w:tcW w:w="283" w:type="pct"/>
          </w:tcPr>
          <w:p w14:paraId="450D0105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015F" w14:textId="5172AB0F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"Приозерская 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6A37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Плодовское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пос.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Соловьёвка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19E1" w14:textId="11D034BF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53DF93B2" w14:textId="520F11A4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3C413273" w14:textId="77777777" w:rsidTr="00226088">
        <w:trPr>
          <w:trHeight w:val="20"/>
        </w:trPr>
        <w:tc>
          <w:tcPr>
            <w:tcW w:w="283" w:type="pct"/>
          </w:tcPr>
          <w:p w14:paraId="6D855EA1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2965" w14:textId="3719450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"Приозерская 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D88B" w14:textId="50B967F1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Севастьяновское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</w:t>
            </w:r>
            <w:r w:rsidR="002A39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пос. С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евастьяново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65C6" w14:textId="7EC97666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5A424AEC" w14:textId="19C913F3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0EFFE5F0" w14:textId="77777777" w:rsidTr="00226088">
        <w:trPr>
          <w:trHeight w:val="20"/>
        </w:trPr>
        <w:tc>
          <w:tcPr>
            <w:tcW w:w="283" w:type="pct"/>
          </w:tcPr>
          <w:p w14:paraId="2C394324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7BFE" w14:textId="5F79EA91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"Приозерская 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96CB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Приозерский муниципальный район (Сосновское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Кривко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5B09" w14:textId="7D3F41BA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7F3E2AE1" w14:textId="34116128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B37B2B5" w14:textId="77777777" w:rsidTr="00226088">
        <w:trPr>
          <w:trHeight w:val="20"/>
        </w:trPr>
        <w:tc>
          <w:tcPr>
            <w:tcW w:w="283" w:type="pct"/>
          </w:tcPr>
          <w:p w14:paraId="0A24E6C2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474A" w14:textId="6328B263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"Приозерская 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BF2A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Приозерский муниципальный район (Сосновское сельское поселение, пос. Платформа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br/>
              <w:t>69-й км)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8F93" w14:textId="053FD79C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2A39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2576D78B" w14:textId="6DBBB0CC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68F7BB22" w14:textId="77777777" w:rsidTr="00226088">
        <w:trPr>
          <w:trHeight w:val="20"/>
        </w:trPr>
        <w:tc>
          <w:tcPr>
            <w:tcW w:w="283" w:type="pct"/>
          </w:tcPr>
          <w:p w14:paraId="02CFA0F9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346A" w14:textId="2B506784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A39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1-го типа (ГБУЗ ЛО "Сланцевская 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BD0C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Сланцевский муниципальный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Гостицкое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Гостицы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EC0C" w14:textId="46A00DD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Мощность: не менее </w:t>
            </w:r>
            <w:r w:rsidR="002A39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посещений в смену</w:t>
            </w:r>
          </w:p>
          <w:p w14:paraId="03C64954" w14:textId="6EA10AF1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D6EB7DE" w14:textId="77777777" w:rsidTr="00226088">
        <w:trPr>
          <w:trHeight w:val="20"/>
        </w:trPr>
        <w:tc>
          <w:tcPr>
            <w:tcW w:w="283" w:type="pct"/>
          </w:tcPr>
          <w:p w14:paraId="02D2FA38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FB46" w14:textId="070FFF6F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4A7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2-го типа (ГБУЗ ЛО "Сланцевская 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B0D5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Загривское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Загривье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543E" w14:textId="5FD9D268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4A7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0C20B28E" w14:textId="2C2DA85F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C9E839E" w14:textId="77777777" w:rsidTr="00226088">
        <w:trPr>
          <w:trHeight w:val="20"/>
        </w:trPr>
        <w:tc>
          <w:tcPr>
            <w:tcW w:w="283" w:type="pct"/>
          </w:tcPr>
          <w:p w14:paraId="7B90A805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C8FD" w14:textId="0BC6E971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4A7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"Сланцевская 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D97CF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 (Новосельское сельское поселение, дер. Новоселье)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FE34" w14:textId="5743D1F0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4A7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4EACF778" w14:textId="16344181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3C8BC5A9" w14:textId="77777777" w:rsidTr="00226088">
        <w:trPr>
          <w:trHeight w:val="20"/>
        </w:trPr>
        <w:tc>
          <w:tcPr>
            <w:tcW w:w="283" w:type="pct"/>
          </w:tcPr>
          <w:p w14:paraId="482C3A1C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2BB9" w14:textId="68F65CA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4A7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"Тихвинская 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3319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 (Борское сельское поселение, дер. Бор)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7EC5" w14:textId="7003A7A8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4A7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5377F8AC" w14:textId="2727F249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4AE2588" w14:textId="77777777" w:rsidTr="00226088">
        <w:trPr>
          <w:trHeight w:val="20"/>
        </w:trPr>
        <w:tc>
          <w:tcPr>
            <w:tcW w:w="283" w:type="pct"/>
          </w:tcPr>
          <w:p w14:paraId="592AC2CE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2D94" w14:textId="4E4D733F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4A7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"Тихвинская 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7150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 (Горское сельское поселение, дер. Горка)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1331" w14:textId="4A8BCB50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4A7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16C813D9" w14:textId="1A6CF40F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6C773080" w14:textId="77777777" w:rsidTr="00226088">
        <w:trPr>
          <w:trHeight w:val="20"/>
        </w:trPr>
        <w:tc>
          <w:tcPr>
            <w:tcW w:w="283" w:type="pct"/>
          </w:tcPr>
          <w:p w14:paraId="77E280A2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C9D3" w14:textId="0C4B060A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4A7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"Тихвинская 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90F9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 (Коськовское сельское поселение, дер. Исаково)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A661" w14:textId="07FB30CD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4A7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4A0993C8" w14:textId="50D5F199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02698CDE" w14:textId="77777777" w:rsidTr="00226088">
        <w:trPr>
          <w:trHeight w:val="20"/>
        </w:trPr>
        <w:tc>
          <w:tcPr>
            <w:tcW w:w="283" w:type="pct"/>
          </w:tcPr>
          <w:p w14:paraId="338C9E54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D1DC" w14:textId="3533726B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4A7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"Тихвинская 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BA7D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 (Коськовское сельское поселение, дер. Коськово)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B736" w14:textId="57FC5FFC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4A7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10B171DB" w14:textId="016C0627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DD299BB" w14:textId="77777777" w:rsidTr="00226088">
        <w:trPr>
          <w:trHeight w:val="20"/>
        </w:trPr>
        <w:tc>
          <w:tcPr>
            <w:tcW w:w="283" w:type="pct"/>
          </w:tcPr>
          <w:p w14:paraId="264DDDDE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507D" w14:textId="11B942F9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4A7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1-го типа (ГБУЗ ЛО "Тихвинская 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96CA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Тихвинский муниципальный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 (Пашозерское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Корбеничи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B739" w14:textId="0B4B049B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Мощность: не менее </w:t>
            </w:r>
            <w:r w:rsidR="004A7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посещений в смену</w:t>
            </w:r>
          </w:p>
          <w:p w14:paraId="0162FEB8" w14:textId="22F9ABE9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196E40E" w14:textId="77777777" w:rsidTr="00226088">
        <w:trPr>
          <w:trHeight w:val="20"/>
        </w:trPr>
        <w:tc>
          <w:tcPr>
            <w:tcW w:w="283" w:type="pct"/>
          </w:tcPr>
          <w:p w14:paraId="23608051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5926" w14:textId="4269C10A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4A7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"Тихвинская 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E9B6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 (Пашозерское сельское поселение, дер. Пашозеро)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ABF0" w14:textId="3364A483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4A7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1BA26F5C" w14:textId="491FD08E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6DEFE996" w14:textId="77777777" w:rsidTr="00226088">
        <w:trPr>
          <w:trHeight w:val="20"/>
        </w:trPr>
        <w:tc>
          <w:tcPr>
            <w:tcW w:w="283" w:type="pct"/>
          </w:tcPr>
          <w:p w14:paraId="54B7B970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DB0D" w14:textId="6E1F6DA1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4A7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"Тихвинская 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41A4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 (Тихвинское городское поселение, пос. Сарка)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A2C5" w14:textId="268ABC40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4A7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3BC41F42" w14:textId="625F5D62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604461AF" w14:textId="77777777" w:rsidTr="00226088">
        <w:trPr>
          <w:trHeight w:val="20"/>
        </w:trPr>
        <w:tc>
          <w:tcPr>
            <w:tcW w:w="283" w:type="pct"/>
          </w:tcPr>
          <w:p w14:paraId="27E10BB1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43DD" w14:textId="46BDA0E4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4A7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"Тихвинская 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68D2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Тихвинский муниципальный район (Цвылёвское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Липная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Горка)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ED50" w14:textId="2056370D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4A7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32F0F06D" w14:textId="2A24BA33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3B1C3F2D" w14:textId="77777777" w:rsidTr="00226088">
        <w:trPr>
          <w:trHeight w:val="20"/>
        </w:trPr>
        <w:tc>
          <w:tcPr>
            <w:tcW w:w="283" w:type="pct"/>
          </w:tcPr>
          <w:p w14:paraId="3A64597B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9488" w14:textId="73D217C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4A7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"Тихвинская 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FEDE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Тихвинский муниципальный район (Шугозерское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Андронниково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66F5" w14:textId="0E424B7A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4A7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61ACBEB0" w14:textId="22364821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4F26A6B" w14:textId="77777777" w:rsidTr="00226088">
        <w:trPr>
          <w:trHeight w:val="20"/>
        </w:trPr>
        <w:tc>
          <w:tcPr>
            <w:tcW w:w="283" w:type="pct"/>
          </w:tcPr>
          <w:p w14:paraId="45B08800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3BFF" w14:textId="5DE71C09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4A7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"Тихвинская 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70DD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Тихвинский муниципальный район (Шугозерское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Григино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0CFB" w14:textId="654B211D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4A7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4323F172" w14:textId="38532AFA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2C2B7DD8" w14:textId="77777777" w:rsidTr="00226088">
        <w:trPr>
          <w:trHeight w:val="20"/>
        </w:trPr>
        <w:tc>
          <w:tcPr>
            <w:tcW w:w="283" w:type="pct"/>
          </w:tcPr>
          <w:p w14:paraId="72E97A10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A6EF" w14:textId="062B7118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4A7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2-го типа (ГБУЗ ЛО "Тосненская КМБ")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E0AF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Тосненский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Лисинское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пос.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Лисино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-Корпус)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0658" w14:textId="22F327D0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4A7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6FAF1E54" w14:textId="5C6BA1F7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512D2CF" w14:textId="77777777" w:rsidTr="00226088">
        <w:trPr>
          <w:trHeight w:val="20"/>
        </w:trPr>
        <w:tc>
          <w:tcPr>
            <w:tcW w:w="283" w:type="pct"/>
          </w:tcPr>
          <w:p w14:paraId="1B878EBA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4572" w14:textId="4B9E67CE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4A7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1-го типа (ГБУЗ ЛО "Тосненская КМБ")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F205" w14:textId="6DB861C2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Тосненский муниципальный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Лисинское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</w:t>
            </w:r>
            <w:r w:rsidR="004A7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пос. Радофинниково)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25AE" w14:textId="17012B9F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Мощность: не менее </w:t>
            </w:r>
            <w:r w:rsidR="004A7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посещений в смену</w:t>
            </w:r>
          </w:p>
          <w:p w14:paraId="04037E59" w14:textId="20EFD32F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294D6983" w14:textId="77777777" w:rsidTr="00226088">
        <w:trPr>
          <w:trHeight w:val="20"/>
        </w:trPr>
        <w:tc>
          <w:tcPr>
            <w:tcW w:w="283" w:type="pct"/>
          </w:tcPr>
          <w:p w14:paraId="0E2E04B4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1508" w14:textId="37081772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4A7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"Тосненская КМБ")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8AC0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Тосненский муниципальный район (Любанское городское поселение, дер. Коркино)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E674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Мощность: 15 посещений в смену</w:t>
            </w:r>
          </w:p>
          <w:p w14:paraId="4E0ECFF9" w14:textId="13E12AFD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3A0E631B" w14:textId="77777777" w:rsidTr="00226088">
        <w:trPr>
          <w:trHeight w:val="20"/>
        </w:trPr>
        <w:tc>
          <w:tcPr>
            <w:tcW w:w="283" w:type="pct"/>
          </w:tcPr>
          <w:p w14:paraId="19D58934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55BA" w14:textId="4C7852CB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4A7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"Тосненская КМБ")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7F23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Тосненский муниципальный район (Любанское городское поселение, пос. Любань)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BE1D" w14:textId="61149581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4A7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76E13DD7" w14:textId="6C4BD976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60328032" w14:textId="77777777" w:rsidTr="00226088">
        <w:trPr>
          <w:trHeight w:val="20"/>
        </w:trPr>
        <w:tc>
          <w:tcPr>
            <w:tcW w:w="283" w:type="pct"/>
          </w:tcPr>
          <w:p w14:paraId="54FCE257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1427" w14:textId="3F0D228B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4A7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"Тосненская КМБ")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C8E6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RANGE!D282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Тосненский муниципальный район (Никольское городское поселение, пос. Гладкое)</w:t>
            </w:r>
            <w:bookmarkEnd w:id="42"/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2C44" w14:textId="5429C26C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4A7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5AADFF93" w14:textId="7160F082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0C95AEA6" w14:textId="77777777" w:rsidTr="00226088">
        <w:trPr>
          <w:trHeight w:val="20"/>
        </w:trPr>
        <w:tc>
          <w:tcPr>
            <w:tcW w:w="283" w:type="pct"/>
          </w:tcPr>
          <w:p w14:paraId="0C6CD72F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D175" w14:textId="75F2FE71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4A7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"Тосненская КМБ")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55DC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Тосненский муниципальный район (Рябовское городское поселение,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. Рябово)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CD74" w14:textId="1A9152FF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4A7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4209C9F6" w14:textId="1E467CF9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1CB7B5AD" w14:textId="77777777" w:rsidTr="00226088">
        <w:trPr>
          <w:trHeight w:val="20"/>
        </w:trPr>
        <w:tc>
          <w:tcPr>
            <w:tcW w:w="283" w:type="pct"/>
          </w:tcPr>
          <w:p w14:paraId="6559C655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9547" w14:textId="06182DFD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4A7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"Тосненская КМБ")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9BEF" w14:textId="558B3EE5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Тосненский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Тельмановское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</w:t>
            </w:r>
            <w:r w:rsidR="004A7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пос. В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ойскорово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D002" w14:textId="3BCBF561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4A7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0D3A9D78" w14:textId="70B6A26C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6FDA3758" w14:textId="77777777" w:rsidTr="00226088">
        <w:trPr>
          <w:trHeight w:val="20"/>
        </w:trPr>
        <w:tc>
          <w:tcPr>
            <w:tcW w:w="283" w:type="pct"/>
          </w:tcPr>
          <w:p w14:paraId="4EC16059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2081" w14:textId="68A8FCFA" w:rsidR="00251BE0" w:rsidRPr="00CA2B90" w:rsidRDefault="00CB0F1A" w:rsidP="00CB0F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4A7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"Тосненская КМБ")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DD77" w14:textId="59F8B4ED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Тосненский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Трубникоборское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</w:t>
            </w:r>
            <w:r w:rsidR="004A7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дер. Бабино)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38AB" w14:textId="6B767DFB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4A7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56149D0F" w14:textId="55C0A51A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3589D537" w14:textId="77777777" w:rsidTr="00226088">
        <w:trPr>
          <w:trHeight w:val="20"/>
        </w:trPr>
        <w:tc>
          <w:tcPr>
            <w:tcW w:w="283" w:type="pct"/>
          </w:tcPr>
          <w:p w14:paraId="218A0BDA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" w:name="_Hlk128560781"/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7ECA" w14:textId="35FDFA42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4A7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1-го типа (ГБУЗ ЛО "Тосненская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клиническая межрайонная больница") 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E7FF" w14:textId="6142CD6A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Тосненский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Трубникоборское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сельское поселение, </w:t>
            </w:r>
            <w:r w:rsidR="004A7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дер. Померанье)</w:t>
            </w:r>
            <w:bookmarkEnd w:id="43"/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E899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Мощность: 20 посещений в смену</w:t>
            </w:r>
          </w:p>
          <w:p w14:paraId="65ACE995" w14:textId="4229757D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здания: не менее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3475B156" w14:textId="77777777" w:rsidTr="00226088">
        <w:trPr>
          <w:trHeight w:val="20"/>
        </w:trPr>
        <w:tc>
          <w:tcPr>
            <w:tcW w:w="283" w:type="pct"/>
          </w:tcPr>
          <w:p w14:paraId="03C581E4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B250" w14:textId="3541CADB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4A7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"Тосненская КМБ")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8086" w14:textId="576F3B4D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Тосненский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Трубникоборское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</w:t>
            </w:r>
            <w:r w:rsidR="004A7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дер. Чудской Бор)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3BDD" w14:textId="5ACF508B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4A7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08FB86F9" w14:textId="3E99B091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F831FA0" w14:textId="77777777" w:rsidTr="00226088">
        <w:trPr>
          <w:trHeight w:val="20"/>
        </w:trPr>
        <w:tc>
          <w:tcPr>
            <w:tcW w:w="283" w:type="pct"/>
          </w:tcPr>
          <w:p w14:paraId="2220F088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" w:name="_Hlk128560824"/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6566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Офис врача общей практики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(ГБУЗ ЛО "Тосненская КМБ")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EBA6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Тосненский муниципальный район (Ульяновское городское поселение,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. Ульяновка)</w:t>
            </w:r>
          </w:p>
        </w:tc>
        <w:bookmarkEnd w:id="44"/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1C04" w14:textId="5E51DA0F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4A7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78689759" w14:textId="1D41DD38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4DDA1F90" w14:textId="77777777" w:rsidTr="00226088">
        <w:trPr>
          <w:trHeight w:val="20"/>
        </w:trPr>
        <w:tc>
          <w:tcPr>
            <w:tcW w:w="283" w:type="pct"/>
          </w:tcPr>
          <w:p w14:paraId="4461255A" w14:textId="77777777" w:rsidR="00CB0F1A" w:rsidRPr="00CA2B90" w:rsidRDefault="00CB0F1A" w:rsidP="00CB0F1A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BA92" w14:textId="380FF678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4A7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1-го типа (ГБУЗ ЛО "Тосненская КМБ")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5AD0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Тосненский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Форносовское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дер. Поги)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F632" w14:textId="05274B11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не менее </w:t>
            </w:r>
            <w:r w:rsidR="004A7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15 посещений в смену</w:t>
            </w:r>
          </w:p>
          <w:p w14:paraId="17AFC9B7" w14:textId="01E009C2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90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282E7B27" w14:textId="77777777">
        <w:trPr>
          <w:trHeight w:val="20"/>
        </w:trPr>
        <w:tc>
          <w:tcPr>
            <w:tcW w:w="283" w:type="pct"/>
          </w:tcPr>
          <w:p w14:paraId="43F9A5FD" w14:textId="696D690F" w:rsidR="00CB0F1A" w:rsidRPr="004A775A" w:rsidRDefault="004A775A" w:rsidP="004A775A">
            <w:pPr>
              <w:ind w:lef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7" w:type="pct"/>
            <w:gridSpan w:val="3"/>
          </w:tcPr>
          <w:p w14:paraId="5B61AA1C" w14:textId="77777777" w:rsidR="00CB0F1A" w:rsidRPr="00CA2B90" w:rsidRDefault="00CB0F1A" w:rsidP="00CB0F1A">
            <w:pPr>
              <w:pStyle w:val="2"/>
              <w:spacing w:before="0" w:after="0"/>
              <w:jc w:val="left"/>
              <w:rPr>
                <w:b w:val="0"/>
                <w:bCs w:val="0"/>
              </w:rPr>
            </w:pPr>
            <w:r w:rsidRPr="00CA2B90">
              <w:rPr>
                <w:b w:val="0"/>
                <w:bCs w:val="0"/>
              </w:rPr>
              <w:t>Вид объектов: медицинская организация, оказывающая скорую медицинскую помощь, ее структурное подразделение (планируемые к размещению)</w:t>
            </w:r>
          </w:p>
          <w:p w14:paraId="4CC7CDC9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Назначение планируемых объектов: оказание скорой медицинской помощи на основе стандартов медицинской помощи</w:t>
            </w:r>
          </w:p>
        </w:tc>
      </w:tr>
      <w:tr w:rsidR="00CA2B90" w:rsidRPr="00CA2B90" w14:paraId="007A2AFF" w14:textId="77777777" w:rsidTr="00226088">
        <w:trPr>
          <w:trHeight w:val="20"/>
        </w:trPr>
        <w:tc>
          <w:tcPr>
            <w:tcW w:w="283" w:type="pct"/>
          </w:tcPr>
          <w:p w14:paraId="1A37468F" w14:textId="77777777" w:rsidR="00CB0F1A" w:rsidRPr="00CA2B90" w:rsidRDefault="00CB0F1A" w:rsidP="00CB0F1A">
            <w:pPr>
              <w:pStyle w:val="af9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" w:name="_Hlk128560881"/>
          </w:p>
        </w:tc>
        <w:tc>
          <w:tcPr>
            <w:tcW w:w="1710" w:type="pct"/>
            <w:shd w:val="clear" w:color="auto" w:fill="auto"/>
          </w:tcPr>
          <w:p w14:paraId="559AA90D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Станция скорой медицинской помощи (ГБУЗ ЛО "Токсовская КМБ")</w:t>
            </w:r>
          </w:p>
          <w:p w14:paraId="29542E0B" w14:textId="77777777" w:rsidR="00CB0F1A" w:rsidRPr="00CA2B90" w:rsidRDefault="00CB0F1A" w:rsidP="00CB0F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53" w:type="pct"/>
            <w:shd w:val="clear" w:color="auto" w:fill="auto"/>
          </w:tcPr>
          <w:p w14:paraId="1D771911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(Муринское городское поселение, г. Мурино)</w:t>
            </w:r>
          </w:p>
        </w:tc>
        <w:tc>
          <w:tcPr>
            <w:tcW w:w="1554" w:type="pct"/>
            <w:shd w:val="clear" w:color="auto" w:fill="auto"/>
          </w:tcPr>
          <w:p w14:paraId="7D095612" w14:textId="27A59668" w:rsidR="00CB0F1A" w:rsidRPr="00CA2B90" w:rsidRDefault="00CB0F1A" w:rsidP="00CB0F1A">
            <w:bookmarkStart w:id="46" w:name="_Hlk128561203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Мощность: 15 автомобилей скорой медицинской помощи </w:t>
            </w:r>
            <w:bookmarkEnd w:id="45"/>
            <w:bookmarkEnd w:id="46"/>
          </w:p>
          <w:p w14:paraId="6A37F9E1" w14:textId="7C930931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1800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B0F1A" w:rsidRPr="00CA2B90" w14:paraId="484110AE" w14:textId="77777777" w:rsidTr="00226088">
        <w:trPr>
          <w:trHeight w:val="20"/>
        </w:trPr>
        <w:tc>
          <w:tcPr>
            <w:tcW w:w="283" w:type="pct"/>
          </w:tcPr>
          <w:p w14:paraId="69D02E95" w14:textId="77777777" w:rsidR="00CB0F1A" w:rsidRPr="00CA2B90" w:rsidRDefault="00CB0F1A" w:rsidP="00CB0F1A">
            <w:pPr>
              <w:pStyle w:val="af9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shd w:val="clear" w:color="auto" w:fill="auto"/>
          </w:tcPr>
          <w:p w14:paraId="729801F0" w14:textId="77777777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Станция скорой медицинской помощи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(ГБУЗ ЛО "Кингисеппская МБ")</w:t>
            </w:r>
          </w:p>
        </w:tc>
        <w:tc>
          <w:tcPr>
            <w:tcW w:w="1453" w:type="pct"/>
            <w:shd w:val="clear" w:color="auto" w:fill="auto"/>
          </w:tcPr>
          <w:p w14:paraId="4C8F4A80" w14:textId="20F6FC81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  <w:r w:rsidR="00CA44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Вистинское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Валяницы</w:t>
            </w:r>
            <w:proofErr w:type="spellEnd"/>
            <w:r w:rsidR="00CA44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pct"/>
            <w:shd w:val="clear" w:color="auto" w:fill="auto"/>
          </w:tcPr>
          <w:p w14:paraId="3029E326" w14:textId="32797BF8" w:rsidR="00CB0F1A" w:rsidRPr="00CA2B90" w:rsidRDefault="00CB0F1A" w:rsidP="00CB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Мощность: 2 автомобиля скорой медицинской помощи</w:t>
            </w:r>
          </w:p>
          <w:p w14:paraId="51FBE9B1" w14:textId="3B205EB2" w:rsidR="00CB0F1A" w:rsidRPr="00CA2B90" w:rsidRDefault="00CB0F1A" w:rsidP="00CB0F1A">
            <w:pPr>
              <w:rPr>
                <w:rFonts w:ascii="Times New Roman" w:hAnsi="Times New Roman" w:cs="Times New Roman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не менее 250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14:paraId="0329B3D6" w14:textId="77777777" w:rsidR="00091AE6" w:rsidRPr="00CA2B90" w:rsidRDefault="00091AE6">
      <w:pPr>
        <w:pStyle w:val="a0"/>
        <w:rPr>
          <w:szCs w:val="28"/>
        </w:rPr>
      </w:pPr>
      <w:bookmarkStart w:id="47" w:name="_Toc51420585"/>
    </w:p>
    <w:p w14:paraId="71E4DD4D" w14:textId="77777777" w:rsidR="00091AE6" w:rsidRPr="00CA2B90" w:rsidRDefault="00A50A53" w:rsidP="00523B34">
      <w:pPr>
        <w:pStyle w:val="2"/>
        <w:keepLines/>
        <w:numPr>
          <w:ilvl w:val="1"/>
          <w:numId w:val="8"/>
        </w:numPr>
        <w:tabs>
          <w:tab w:val="clear" w:pos="1134"/>
          <w:tab w:val="left" w:pos="1418"/>
        </w:tabs>
        <w:spacing w:before="0" w:after="0"/>
        <w:ind w:left="0" w:firstLine="709"/>
        <w:rPr>
          <w:b w:val="0"/>
          <w:bCs w:val="0"/>
        </w:rPr>
      </w:pPr>
      <w:r w:rsidRPr="00CA2B90">
        <w:rPr>
          <w:b w:val="0"/>
          <w:bCs w:val="0"/>
        </w:rPr>
        <w:lastRenderedPageBreak/>
        <w:t>Сведения о планируемых объектах регионального значения в области физической культуры и спорта</w:t>
      </w:r>
      <w:bookmarkEnd w:id="47"/>
    </w:p>
    <w:p w14:paraId="740AB487" w14:textId="77777777" w:rsidR="00091AE6" w:rsidRPr="00CA2B90" w:rsidRDefault="00091AE6" w:rsidP="00974A59">
      <w:pPr>
        <w:pStyle w:val="a0"/>
        <w:keepNext/>
        <w:keepLines/>
      </w:pPr>
      <w:bookmarkStart w:id="48" w:name="_Hlk182578013"/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828"/>
        <w:gridCol w:w="4243"/>
        <w:gridCol w:w="4109"/>
        <w:gridCol w:w="5039"/>
      </w:tblGrid>
      <w:tr w:rsidR="00091AE6" w:rsidRPr="00CA2B90" w14:paraId="057B0ACA" w14:textId="77777777">
        <w:trPr>
          <w:trHeight w:val="299"/>
        </w:trPr>
        <w:tc>
          <w:tcPr>
            <w:tcW w:w="291" w:type="pct"/>
          </w:tcPr>
          <w:p w14:paraId="24CAACB8" w14:textId="77777777" w:rsidR="00091AE6" w:rsidRDefault="00A50A53" w:rsidP="00974A5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59BCA2FE" w14:textId="0246A35A" w:rsidR="004A775A" w:rsidRPr="00CA2B90" w:rsidRDefault="004A775A" w:rsidP="00974A5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92" w:type="pct"/>
          </w:tcPr>
          <w:p w14:paraId="34C5BF2B" w14:textId="77777777" w:rsidR="00091AE6" w:rsidRPr="00CA2B90" w:rsidRDefault="00A50A53" w:rsidP="00974A59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445" w:type="pct"/>
          </w:tcPr>
          <w:p w14:paraId="2143A6BF" w14:textId="77777777" w:rsidR="00091AE6" w:rsidRPr="00CA2B90" w:rsidRDefault="00A50A53" w:rsidP="00974A5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 объекта</w:t>
            </w:r>
          </w:p>
        </w:tc>
        <w:tc>
          <w:tcPr>
            <w:tcW w:w="1772" w:type="pct"/>
          </w:tcPr>
          <w:p w14:paraId="3B60A3DC" w14:textId="77777777" w:rsidR="00091AE6" w:rsidRPr="00CA2B90" w:rsidRDefault="00A50A53" w:rsidP="00974A5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характеристики объекта</w:t>
            </w:r>
          </w:p>
        </w:tc>
      </w:tr>
    </w:tbl>
    <w:p w14:paraId="5C598F05" w14:textId="77777777" w:rsidR="00091AE6" w:rsidRPr="00CA2B90" w:rsidRDefault="00091AE6" w:rsidP="00974A5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828"/>
        <w:gridCol w:w="4243"/>
        <w:gridCol w:w="4109"/>
        <w:gridCol w:w="5039"/>
      </w:tblGrid>
      <w:tr w:rsidR="00CA2B90" w:rsidRPr="00CA2B90" w14:paraId="06BB015A" w14:textId="77777777">
        <w:trPr>
          <w:trHeight w:val="20"/>
          <w:tblHeader/>
        </w:trPr>
        <w:tc>
          <w:tcPr>
            <w:tcW w:w="291" w:type="pct"/>
          </w:tcPr>
          <w:p w14:paraId="72D09006" w14:textId="77777777" w:rsidR="00091AE6" w:rsidRPr="00CA2B90" w:rsidRDefault="00A50A53" w:rsidP="00974A5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pct"/>
          </w:tcPr>
          <w:p w14:paraId="463234E2" w14:textId="77777777" w:rsidR="00091AE6" w:rsidRPr="00CA2B90" w:rsidRDefault="00A50A53" w:rsidP="00974A5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5" w:type="pct"/>
          </w:tcPr>
          <w:p w14:paraId="0F23A1F0" w14:textId="77777777" w:rsidR="00091AE6" w:rsidRPr="00CA2B90" w:rsidRDefault="00A50A53" w:rsidP="00974A5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2" w:type="pct"/>
          </w:tcPr>
          <w:p w14:paraId="650833E0" w14:textId="77777777" w:rsidR="00091AE6" w:rsidRPr="00CA2B90" w:rsidRDefault="00A50A53" w:rsidP="00974A5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A2B90" w:rsidRPr="00CA2B90" w14:paraId="1BB21F4A" w14:textId="77777777">
        <w:trPr>
          <w:trHeight w:val="20"/>
        </w:trPr>
        <w:tc>
          <w:tcPr>
            <w:tcW w:w="291" w:type="pct"/>
          </w:tcPr>
          <w:p w14:paraId="4F2F9F87" w14:textId="7D8CA5A3" w:rsidR="00091AE6" w:rsidRPr="004A775A" w:rsidRDefault="004A775A" w:rsidP="004A775A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9" w:type="pct"/>
            <w:gridSpan w:val="3"/>
          </w:tcPr>
          <w:p w14:paraId="7107E2F8" w14:textId="77777777" w:rsidR="00091AE6" w:rsidRPr="00CA2B90" w:rsidRDefault="00A50A53" w:rsidP="00974A59">
            <w:pPr>
              <w:pStyle w:val="2"/>
              <w:keepLines/>
              <w:spacing w:before="0" w:after="0"/>
              <w:jc w:val="left"/>
              <w:rPr>
                <w:b w:val="0"/>
                <w:bCs w:val="0"/>
              </w:rPr>
            </w:pPr>
            <w:r w:rsidRPr="00CA2B90">
              <w:rPr>
                <w:b w:val="0"/>
                <w:bCs w:val="0"/>
              </w:rPr>
              <w:t xml:space="preserve">Вид объектов: объекты спорта, включающие раздельно нормируемые спортивные сооружения (объекты) </w:t>
            </w:r>
            <w:r w:rsidRPr="00CA2B90">
              <w:rPr>
                <w:b w:val="0"/>
                <w:bCs w:val="0"/>
              </w:rPr>
              <w:br/>
              <w:t>(в том числе физкультурно-оздоровительные комплексы) (планируемые к размещению)</w:t>
            </w:r>
          </w:p>
          <w:p w14:paraId="569B37A2" w14:textId="2564596A" w:rsidR="00091AE6" w:rsidRPr="00CA2B90" w:rsidRDefault="00A50A53" w:rsidP="00974A59">
            <w:pPr>
              <w:pStyle w:val="2"/>
              <w:keepLines/>
              <w:spacing w:before="0" w:after="0"/>
              <w:jc w:val="left"/>
              <w:rPr>
                <w:b w:val="0"/>
                <w:bCs w:val="0"/>
              </w:rPr>
            </w:pPr>
            <w:r w:rsidRPr="00CA2B90">
              <w:rPr>
                <w:b w:val="0"/>
                <w:bCs w:val="0"/>
              </w:rPr>
              <w:t xml:space="preserve">Назначение планируемых объектов: создание благоприятных условий для увеличения охвата населения физической культурой и спортом, развитие сети объектов, необходимых для организации и проведения официальных региональных и межмуниципальных физкультурных, физкультурно-оздоровительных </w:t>
            </w:r>
            <w:r w:rsidR="004A775A">
              <w:rPr>
                <w:b w:val="0"/>
                <w:bCs w:val="0"/>
              </w:rPr>
              <w:br/>
            </w:r>
            <w:r w:rsidRPr="00CA2B90">
              <w:rPr>
                <w:b w:val="0"/>
                <w:bCs w:val="0"/>
              </w:rPr>
              <w:t>и спортивных мероприятий</w:t>
            </w:r>
          </w:p>
        </w:tc>
      </w:tr>
      <w:tr w:rsidR="00CA2B90" w:rsidRPr="00CA2B90" w14:paraId="24101F61" w14:textId="77777777">
        <w:trPr>
          <w:trHeight w:val="20"/>
        </w:trPr>
        <w:tc>
          <w:tcPr>
            <w:tcW w:w="291" w:type="pct"/>
          </w:tcPr>
          <w:p w14:paraId="1B6720C4" w14:textId="77777777" w:rsidR="00091AE6" w:rsidRPr="00CA2B90" w:rsidRDefault="00091AE6">
            <w:pPr>
              <w:pStyle w:val="af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pct"/>
          </w:tcPr>
          <w:p w14:paraId="5E60D299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Спортивная база ГБОУ ДОД "Ленинградская областная детско-юношеская спортивная школа по горнолыжным видам спорта"</w:t>
            </w:r>
          </w:p>
        </w:tc>
        <w:tc>
          <w:tcPr>
            <w:tcW w:w="1445" w:type="pct"/>
          </w:tcPr>
          <w:p w14:paraId="437C17CA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(Бугровское городское поселение, г. Бугры)</w:t>
            </w:r>
          </w:p>
        </w:tc>
        <w:tc>
          <w:tcPr>
            <w:tcW w:w="1772" w:type="pct"/>
          </w:tcPr>
          <w:p w14:paraId="2310E5C7" w14:textId="17BB53C8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пола спортивных </w:t>
            </w:r>
            <w:r w:rsidR="004A7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и тренажерных залов: 500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0AA982EB" w14:textId="0889D2FC" w:rsidR="00A71A5B" w:rsidRPr="00CA2B90" w:rsidRDefault="00A7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пропускная способность: ориентировочно </w:t>
            </w:r>
            <w:r w:rsidR="004A7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45 человек</w:t>
            </w:r>
          </w:p>
        </w:tc>
      </w:tr>
      <w:tr w:rsidR="00CA2B90" w:rsidRPr="00CA2B90" w14:paraId="33ADB642" w14:textId="77777777">
        <w:trPr>
          <w:trHeight w:val="20"/>
        </w:trPr>
        <w:tc>
          <w:tcPr>
            <w:tcW w:w="291" w:type="pct"/>
          </w:tcPr>
          <w:p w14:paraId="7FF2418D" w14:textId="77777777" w:rsidR="00091AE6" w:rsidRPr="00CA2B90" w:rsidRDefault="00091AE6">
            <w:pPr>
              <w:pStyle w:val="af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" w:name="_Hlk128581998"/>
          </w:p>
        </w:tc>
        <w:tc>
          <w:tcPr>
            <w:tcW w:w="1492" w:type="pct"/>
          </w:tcPr>
          <w:p w14:paraId="0BC9B177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Физкультурно-оздоровительный комплекс </w:t>
            </w:r>
          </w:p>
        </w:tc>
        <w:tc>
          <w:tcPr>
            <w:tcW w:w="1445" w:type="pct"/>
          </w:tcPr>
          <w:p w14:paraId="53A9E3CB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муниципальный район (Заневское городское поселение,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. Янино-1)</w:t>
            </w:r>
          </w:p>
        </w:tc>
        <w:tc>
          <w:tcPr>
            <w:tcW w:w="1772" w:type="pct"/>
          </w:tcPr>
          <w:p w14:paraId="3794BA1D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Площадь пола зала: 5000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01B038C5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Площадь плоскостных спортивных сооружений: 5000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bookmarkEnd w:id="49"/>
          </w:p>
          <w:p w14:paraId="5FB4BC6E" w14:textId="2A6FD149" w:rsidR="00A71A5B" w:rsidRPr="00CA2B90" w:rsidRDefault="00A7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пропускная способность: ориентировочно </w:t>
            </w:r>
            <w:r w:rsidR="004A7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341 </w:t>
            </w:r>
            <w:r w:rsidR="001E27AC" w:rsidRPr="00CA2B9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CA2B90" w:rsidRPr="00CA2B90" w14:paraId="66299931" w14:textId="77777777">
        <w:trPr>
          <w:trHeight w:val="20"/>
        </w:trPr>
        <w:tc>
          <w:tcPr>
            <w:tcW w:w="291" w:type="pct"/>
          </w:tcPr>
          <w:p w14:paraId="2A35C3D7" w14:textId="77777777" w:rsidR="00091AE6" w:rsidRPr="00CA2B90" w:rsidRDefault="00091AE6">
            <w:pPr>
              <w:pStyle w:val="af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pct"/>
          </w:tcPr>
          <w:p w14:paraId="6BA6DBFB" w14:textId="53534F14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Закрытый многофункциональный спортивный объект </w:t>
            </w:r>
            <w:r w:rsidR="00670C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из легковозводимых материалов в учреждении дополнительного образования детей "Ладога" (спортивный центр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"Ленинградского областного центра развития дополнительного образования детей "Ладога")</w:t>
            </w:r>
          </w:p>
        </w:tc>
        <w:tc>
          <w:tcPr>
            <w:tcW w:w="1445" w:type="pct"/>
          </w:tcPr>
          <w:p w14:paraId="7B5213F5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Всеволожский муниципальный район (Колтушское городское поселение, дер.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Разметелево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72" w:type="pct"/>
          </w:tcPr>
          <w:p w14:paraId="16D48DE0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Здание площадью 2900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 универсальным спортивным залом 22×44 м с трибунами на 200 мест</w:t>
            </w:r>
          </w:p>
          <w:p w14:paraId="73538531" w14:textId="1EBC98CA" w:rsidR="00091AE6" w:rsidRPr="00CA2B90" w:rsidRDefault="00A7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пропускная способность: ориентировочно </w:t>
            </w:r>
            <w:r w:rsidR="004A7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r w:rsidR="001E27AC" w:rsidRPr="00CA2B9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CA2B90" w:rsidRPr="00CA2B90" w14:paraId="7D6F01AB" w14:textId="77777777">
        <w:trPr>
          <w:trHeight w:val="20"/>
        </w:trPr>
        <w:tc>
          <w:tcPr>
            <w:tcW w:w="291" w:type="pct"/>
          </w:tcPr>
          <w:p w14:paraId="64E6D852" w14:textId="77777777" w:rsidR="00091AE6" w:rsidRPr="00CA2B90" w:rsidRDefault="00091AE6">
            <w:pPr>
              <w:pStyle w:val="af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pct"/>
          </w:tcPr>
          <w:p w14:paraId="0705B4BC" w14:textId="43C763FA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Здание для временного проживания спортсменов </w:t>
            </w:r>
            <w:r w:rsidR="00670C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и тренировочной ледовой арены </w:t>
            </w:r>
          </w:p>
        </w:tc>
        <w:tc>
          <w:tcPr>
            <w:tcW w:w="1445" w:type="pct"/>
          </w:tcPr>
          <w:p w14:paraId="00F335D7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(Колтушское городское поселение, г. Колтуши)</w:t>
            </w:r>
          </w:p>
        </w:tc>
        <w:tc>
          <w:tcPr>
            <w:tcW w:w="1772" w:type="pct"/>
          </w:tcPr>
          <w:p w14:paraId="6F8E870C" w14:textId="55C13683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Здание для временного проживания </w:t>
            </w:r>
            <w:r w:rsidR="003C6F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на 50 номеров, тренировочная ледовая арена 56×26 м без трибун для зрителей</w:t>
            </w:r>
          </w:p>
          <w:p w14:paraId="0D652CA9" w14:textId="705531B4" w:rsidR="00A71A5B" w:rsidRPr="00CA2B90" w:rsidRDefault="00A7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пропускная способность: ориентировочно </w:t>
            </w:r>
            <w:r w:rsidR="003C6F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1E27AC" w:rsidRPr="00CA2B9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CA2B90" w:rsidRPr="00CA2B90" w14:paraId="4A827E31" w14:textId="77777777">
        <w:trPr>
          <w:trHeight w:val="20"/>
        </w:trPr>
        <w:tc>
          <w:tcPr>
            <w:tcW w:w="291" w:type="pct"/>
          </w:tcPr>
          <w:p w14:paraId="26A00442" w14:textId="77777777" w:rsidR="00091AE6" w:rsidRPr="00CA2B90" w:rsidRDefault="00091AE6">
            <w:pPr>
              <w:pStyle w:val="af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pct"/>
          </w:tcPr>
          <w:p w14:paraId="63D00EE6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Многофункциональный спортивный комплекс </w:t>
            </w:r>
          </w:p>
        </w:tc>
        <w:tc>
          <w:tcPr>
            <w:tcW w:w="1445" w:type="pct"/>
          </w:tcPr>
          <w:p w14:paraId="3FD86CDD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(Муринское городское поселение, г. Мурино)</w:t>
            </w:r>
          </w:p>
        </w:tc>
        <w:tc>
          <w:tcPr>
            <w:tcW w:w="1772" w:type="pct"/>
          </w:tcPr>
          <w:p w14:paraId="5639BD08" w14:textId="07E6BAD8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Ледовая площадка для хоккея 60×30 м, ледовая площадка для фигурного катания 60×30 м, бассейн для взрослых 25×16 м (6 дорожек), универсальный спортивный зал для игровых видов спорта 42×24 м и зрительскими местами в количестве не более </w:t>
            </w:r>
            <w:r w:rsidR="003C6F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200 человек, общий зал для подготовительных занятий ("сухого плавания") и для физкультурно-оздоровительных занятий, функциональной подготовки </w:t>
            </w:r>
            <w:r w:rsidR="003C6F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(без элементов игр) площадью не более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br/>
              <w:t>600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, зал для физкультурно-оздоровительных групповых занятий (без элементов игр) площадью не более 300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, зал для силовой подготовки площадью не менее 1000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, зал </w:t>
            </w:r>
            <w:r w:rsidR="003C6F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занятий на стационарных вело</w:t>
            </w:r>
            <w:r w:rsidR="003C6F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тренажерах площадью не менее 100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, площадка для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воркаута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, универсальная площадка для волейбола, футбола, баскетбола</w:t>
            </w:r>
          </w:p>
          <w:p w14:paraId="6CD535EC" w14:textId="399A95EF" w:rsidR="00A71A5B" w:rsidRPr="00CA2B90" w:rsidRDefault="00A7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пропускная способность: ориентировочно </w:t>
            </w:r>
            <w:r w:rsidR="003C6F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476 </w:t>
            </w:r>
            <w:r w:rsidR="001E27AC" w:rsidRPr="00CA2B9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bookmarkEnd w:id="48"/>
      <w:tr w:rsidR="00CA2B90" w:rsidRPr="00CA2B90" w14:paraId="34737343" w14:textId="77777777">
        <w:trPr>
          <w:trHeight w:val="20"/>
        </w:trPr>
        <w:tc>
          <w:tcPr>
            <w:tcW w:w="291" w:type="pct"/>
          </w:tcPr>
          <w:p w14:paraId="3744BAAF" w14:textId="77777777" w:rsidR="009C185F" w:rsidRPr="00CA2B90" w:rsidRDefault="009C185F" w:rsidP="009C185F">
            <w:pPr>
              <w:pStyle w:val="af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pct"/>
          </w:tcPr>
          <w:p w14:paraId="62BAAFFA" w14:textId="579D2CAA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Многофункциональный спортивный комплекс, предназначенный </w:t>
            </w:r>
            <w:r w:rsidR="00670C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для проведения физкультурно- оздоровительных и спортивных мероприятий</w:t>
            </w:r>
          </w:p>
        </w:tc>
        <w:tc>
          <w:tcPr>
            <w:tcW w:w="1445" w:type="pct"/>
          </w:tcPr>
          <w:p w14:paraId="2EFDF2F2" w14:textId="7F944FB6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(Муринское городское поселение, г. Мурино)</w:t>
            </w:r>
          </w:p>
        </w:tc>
        <w:tc>
          <w:tcPr>
            <w:tcW w:w="1772" w:type="pct"/>
          </w:tcPr>
          <w:p w14:paraId="77C2ECE1" w14:textId="7A76C4C4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пола зала спортивных </w:t>
            </w:r>
            <w:r w:rsidR="003C6F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и тренажерных залов: 15000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5F5E01AF" w14:textId="5CF13B55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Единовременная пропускная способность:</w:t>
            </w:r>
            <w:r w:rsidR="00683FC7"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150 человек</w:t>
            </w:r>
          </w:p>
        </w:tc>
      </w:tr>
      <w:tr w:rsidR="00CA2B90" w:rsidRPr="00CA2B90" w14:paraId="5C808A6C" w14:textId="77777777">
        <w:trPr>
          <w:trHeight w:val="20"/>
        </w:trPr>
        <w:tc>
          <w:tcPr>
            <w:tcW w:w="291" w:type="pct"/>
          </w:tcPr>
          <w:p w14:paraId="5EDD31AB" w14:textId="77777777" w:rsidR="009C185F" w:rsidRPr="00CA2B90" w:rsidRDefault="009C185F" w:rsidP="009C185F">
            <w:pPr>
              <w:pStyle w:val="af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pct"/>
          </w:tcPr>
          <w:p w14:paraId="66C75D23" w14:textId="464FC0F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Региональный центр спортивной подготовки</w:t>
            </w:r>
          </w:p>
        </w:tc>
        <w:tc>
          <w:tcPr>
            <w:tcW w:w="1445" w:type="pct"/>
          </w:tcPr>
          <w:p w14:paraId="094CF6C3" w14:textId="31A5B8E1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Выборгский муниципальный район (Рощинское городское поселение,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. Рощино)</w:t>
            </w:r>
          </w:p>
        </w:tc>
        <w:tc>
          <w:tcPr>
            <w:tcW w:w="1772" w:type="pct"/>
          </w:tcPr>
          <w:p w14:paraId="235B3DEA" w14:textId="622BE6D5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зданий и сооружений: ориентировочно 11500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61250844" w14:textId="09257EF9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составе объекта предусмотрено:</w:t>
            </w:r>
          </w:p>
          <w:p w14:paraId="2056A888" w14:textId="378C226D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универсальный спортивный комплекс ориентировочной площадью 2500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10ED68D8" w14:textId="2074014F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для тренировочных и спортивных мероприятий по видам спорта: баскетбол, волейбол, гандбол, мини-футбол; </w:t>
            </w:r>
          </w:p>
          <w:p w14:paraId="7E62F62C" w14:textId="39679654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футбольное поле с игровыми размерами не менее 75×35 м </w:t>
            </w:r>
            <w:r w:rsidR="003C6F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с искусственным покрытием,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воздухоопорное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сооружение под размер футбольного поля;</w:t>
            </w:r>
          </w:p>
          <w:p w14:paraId="358AF0B8" w14:textId="5E0BA8AF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легкоатлетическое ядро</w:t>
            </w:r>
          </w:p>
          <w:p w14:paraId="4DAE231C" w14:textId="2C85D824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две открытые спортивные площадки ориентировочной площадью 800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2E418AB4" w14:textId="2D66E57E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каждая для игровых видов спорта (баскетбол, волейбол и </w:t>
            </w:r>
            <w:r w:rsidR="00974A59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2372D649" w14:textId="4A151473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фитнес-центр с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кардиозоной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, зоной силовых тренажеров, зоной функциональной подготовки, фитнес зоной;</w:t>
            </w:r>
          </w:p>
          <w:p w14:paraId="07937F85" w14:textId="0B20298E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гребной эллинг, причал для гребных судов;</w:t>
            </w:r>
          </w:p>
          <w:p w14:paraId="408FD25B" w14:textId="39AB28D3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жилые корпуса, медицинский центр, административное здание, столовая</w:t>
            </w:r>
          </w:p>
          <w:p w14:paraId="68A351A8" w14:textId="55FEE98F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пропускная способность: ориентировочно </w:t>
            </w:r>
            <w:r w:rsidR="003C6F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234 человек</w:t>
            </w:r>
          </w:p>
        </w:tc>
      </w:tr>
      <w:tr w:rsidR="00CA2B90" w:rsidRPr="00CA2B90" w14:paraId="34A50B8C" w14:textId="77777777">
        <w:trPr>
          <w:trHeight w:val="20"/>
        </w:trPr>
        <w:tc>
          <w:tcPr>
            <w:tcW w:w="291" w:type="pct"/>
          </w:tcPr>
          <w:p w14:paraId="0B300787" w14:textId="77777777" w:rsidR="009C185F" w:rsidRPr="00CA2B90" w:rsidRDefault="009C185F" w:rsidP="009C185F">
            <w:pPr>
              <w:pStyle w:val="af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pct"/>
          </w:tcPr>
          <w:p w14:paraId="4C9D84D5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_Hlk175222163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Центр ракеточных видов спорта</w:t>
            </w:r>
            <w:bookmarkEnd w:id="50"/>
          </w:p>
        </w:tc>
        <w:tc>
          <w:tcPr>
            <w:tcW w:w="1445" w:type="pct"/>
          </w:tcPr>
          <w:p w14:paraId="51FDC176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(г. Гатчина)</w:t>
            </w:r>
          </w:p>
        </w:tc>
        <w:tc>
          <w:tcPr>
            <w:tcW w:w="1772" w:type="pct"/>
          </w:tcPr>
          <w:p w14:paraId="0EF39CCB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Площадь объекта: 3193,3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32D2D1D1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 составе объекта предусмотрено: </w:t>
            </w:r>
          </w:p>
          <w:p w14:paraId="5CC80FFF" w14:textId="2F52F302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спортивного зала </w:t>
            </w:r>
            <w:r w:rsidR="003C6F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для занятий бадминтоном на 8 кортов; </w:t>
            </w:r>
          </w:p>
          <w:p w14:paraId="021A9803" w14:textId="144BEE6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спортивного зала </w:t>
            </w:r>
            <w:r w:rsidR="003C6F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для занятий настольным теннисом </w:t>
            </w:r>
            <w:r w:rsidR="003C6F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на 16 столов; </w:t>
            </w:r>
          </w:p>
          <w:p w14:paraId="51464D8E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тренажерный зал ориентировочной площадью 30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4FFCF741" w14:textId="34B2B93D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административные, служебные </w:t>
            </w:r>
            <w:r w:rsidR="003C6F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и технические помещения, </w:t>
            </w:r>
            <w:r w:rsidR="003C6F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8 раздевалок, 4 тренерские, гардероб,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медицинский кабинет, буфет</w:t>
            </w:r>
          </w:p>
          <w:p w14:paraId="111A2FB6" w14:textId="4779353F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пропускная способность: ориентировочно </w:t>
            </w:r>
            <w:r w:rsidR="003C6F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204 человек</w:t>
            </w:r>
          </w:p>
        </w:tc>
      </w:tr>
      <w:tr w:rsidR="00CA2B90" w:rsidRPr="00CA2B90" w14:paraId="3E508EE5" w14:textId="77777777">
        <w:trPr>
          <w:trHeight w:val="20"/>
        </w:trPr>
        <w:tc>
          <w:tcPr>
            <w:tcW w:w="291" w:type="pct"/>
          </w:tcPr>
          <w:p w14:paraId="3AB8B6B4" w14:textId="77777777" w:rsidR="009C185F" w:rsidRPr="00CA2B90" w:rsidRDefault="009C185F" w:rsidP="009C185F">
            <w:pPr>
              <w:pStyle w:val="af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1" w:name="_Hlk126588475"/>
          </w:p>
        </w:tc>
        <w:tc>
          <w:tcPr>
            <w:tcW w:w="1492" w:type="pct"/>
          </w:tcPr>
          <w:p w14:paraId="5B45DDBF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Физкультурно-оздоровительный комплекс</w:t>
            </w:r>
          </w:p>
        </w:tc>
        <w:tc>
          <w:tcPr>
            <w:tcW w:w="1445" w:type="pct"/>
          </w:tcPr>
          <w:p w14:paraId="2258D7BB" w14:textId="319F716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Кингисеппский муниципальный район (Ивангородское городское поселение, </w:t>
            </w:r>
            <w:r w:rsidR="00A42F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г. Ивангород)</w:t>
            </w:r>
          </w:p>
        </w:tc>
        <w:tc>
          <w:tcPr>
            <w:tcW w:w="1772" w:type="pct"/>
          </w:tcPr>
          <w:p w14:paraId="5701A02E" w14:textId="6A19E51F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1610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23758872" w14:textId="00EF4FCD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Универсальный спортивный зал </w:t>
            </w:r>
            <w:r w:rsidR="00A42F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с игровой площадкой 30×18 м, </w:t>
            </w:r>
            <w:r w:rsidR="00A42F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зал разминки площадью 80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6F004950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Объект приспособлен для видов спорта:</w:t>
            </w:r>
          </w:p>
          <w:p w14:paraId="57C964C9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баскетбол, волейбол, бадминтон, мини-футбол, настольный теннис, физкультурно-оздоровительных занятий</w:t>
            </w:r>
          </w:p>
          <w:p w14:paraId="40A969E7" w14:textId="77D52BD5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пропускная способность: ориентировочно </w:t>
            </w:r>
            <w:r w:rsidR="00A42F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38 человек</w:t>
            </w:r>
          </w:p>
        </w:tc>
      </w:tr>
      <w:tr w:rsidR="00CA2B90" w:rsidRPr="00CA2B90" w14:paraId="6E60F015" w14:textId="77777777">
        <w:trPr>
          <w:trHeight w:val="20"/>
        </w:trPr>
        <w:tc>
          <w:tcPr>
            <w:tcW w:w="291" w:type="pct"/>
          </w:tcPr>
          <w:p w14:paraId="3386C813" w14:textId="77777777" w:rsidR="009C185F" w:rsidRPr="00CA2B90" w:rsidRDefault="009C185F" w:rsidP="009C185F">
            <w:pPr>
              <w:pStyle w:val="af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pct"/>
          </w:tcPr>
          <w:p w14:paraId="54B6556C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Физкультурно-оздоровительный комплекс с плавательным бассейном</w:t>
            </w:r>
          </w:p>
        </w:tc>
        <w:tc>
          <w:tcPr>
            <w:tcW w:w="1445" w:type="pct"/>
          </w:tcPr>
          <w:p w14:paraId="71F7E5E0" w14:textId="47FF8BB5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муниципальный район (Шлиссельбургское городское поселение, </w:t>
            </w:r>
            <w:r w:rsidR="00A42F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г. Шлиссельбург)</w:t>
            </w:r>
          </w:p>
        </w:tc>
        <w:tc>
          <w:tcPr>
            <w:tcW w:w="1772" w:type="pct"/>
          </w:tcPr>
          <w:p w14:paraId="114315D6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2832,57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55A96013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Два бассейна – учебный с чашей 25×11 м и детский с чашей 11×5 м, зал для подготовительных занятий площадью 73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1BCEFA31" w14:textId="5B63A719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Единовременная пропускная способность: 80 человек</w:t>
            </w:r>
          </w:p>
        </w:tc>
      </w:tr>
      <w:tr w:rsidR="00CA2B90" w:rsidRPr="00CA2B90" w14:paraId="2F700BD6" w14:textId="77777777">
        <w:trPr>
          <w:trHeight w:val="20"/>
        </w:trPr>
        <w:tc>
          <w:tcPr>
            <w:tcW w:w="291" w:type="pct"/>
          </w:tcPr>
          <w:p w14:paraId="17E73E02" w14:textId="77777777" w:rsidR="009C185F" w:rsidRPr="00CA2B90" w:rsidRDefault="009C185F" w:rsidP="009C185F">
            <w:pPr>
              <w:pStyle w:val="af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pct"/>
          </w:tcPr>
          <w:p w14:paraId="1D428741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_Hlk175227961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Физкультурно-оздоровительный комплекс</w:t>
            </w:r>
            <w:bookmarkEnd w:id="52"/>
          </w:p>
        </w:tc>
        <w:tc>
          <w:tcPr>
            <w:tcW w:w="1445" w:type="pct"/>
          </w:tcPr>
          <w:p w14:paraId="1C4B88C1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Ломоносовский муниципальный район (Аннинское городское поселение,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. Новоселье)</w:t>
            </w:r>
          </w:p>
        </w:tc>
        <w:tc>
          <w:tcPr>
            <w:tcW w:w="1772" w:type="pct"/>
          </w:tcPr>
          <w:p w14:paraId="18CA1A2D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Площадь отведенного земельного участка: 4600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1C5ADD75" w14:textId="2D2B431B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Пропускная способность зала </w:t>
            </w:r>
            <w:r w:rsidR="00A42F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для спортивных игр – 40 человек </w:t>
            </w:r>
            <w:r w:rsidR="00A42F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 смену, зала общей физической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 – 10 человек</w:t>
            </w:r>
          </w:p>
          <w:p w14:paraId="5BEEA3A7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Количество зрителей: 30 человек</w:t>
            </w:r>
            <w:bookmarkEnd w:id="51"/>
          </w:p>
          <w:p w14:paraId="64EE9251" w14:textId="361663E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Единовременная пропускная способность: 50 человек</w:t>
            </w:r>
          </w:p>
        </w:tc>
      </w:tr>
      <w:tr w:rsidR="00CA2B90" w:rsidRPr="00CA2B90" w14:paraId="08D83852" w14:textId="77777777">
        <w:trPr>
          <w:trHeight w:val="20"/>
        </w:trPr>
        <w:tc>
          <w:tcPr>
            <w:tcW w:w="291" w:type="pct"/>
          </w:tcPr>
          <w:p w14:paraId="465F84E7" w14:textId="32C45754" w:rsidR="009C185F" w:rsidRPr="00A42FFF" w:rsidRDefault="00A42FFF" w:rsidP="00A42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709" w:type="pct"/>
            <w:gridSpan w:val="3"/>
          </w:tcPr>
          <w:p w14:paraId="597A678F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Вид объектов: спортивные сооружения (планируемые к размещению)</w:t>
            </w:r>
          </w:p>
          <w:p w14:paraId="47E3CA64" w14:textId="315710AD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планируемых объектов: создание благоприятных условий для увеличения охвата населения физической культурой и спортом, развитие сети объектов, необходимых для организации и проведения официальных региональных и межмуниципальных физкультурных, физкультурно-оздоровительных </w:t>
            </w:r>
            <w:r w:rsidR="00A42F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и спортивных мероприятий</w:t>
            </w:r>
          </w:p>
        </w:tc>
      </w:tr>
      <w:tr w:rsidR="00CA2B90" w:rsidRPr="00CA2B90" w14:paraId="5D7EDA79" w14:textId="77777777">
        <w:trPr>
          <w:trHeight w:val="20"/>
        </w:trPr>
        <w:tc>
          <w:tcPr>
            <w:tcW w:w="291" w:type="pct"/>
          </w:tcPr>
          <w:p w14:paraId="4A2B9CC0" w14:textId="77777777" w:rsidR="009C185F" w:rsidRPr="00CA2B90" w:rsidRDefault="009C185F" w:rsidP="009C185F">
            <w:pPr>
              <w:pStyle w:val="af9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pct"/>
          </w:tcPr>
          <w:p w14:paraId="06294094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Лыжно-биатлонный комплекс</w:t>
            </w:r>
          </w:p>
        </w:tc>
        <w:tc>
          <w:tcPr>
            <w:tcW w:w="1445" w:type="pct"/>
          </w:tcPr>
          <w:p w14:paraId="779F2489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(Романовское сельское поселение)</w:t>
            </w:r>
          </w:p>
        </w:tc>
        <w:tc>
          <w:tcPr>
            <w:tcW w:w="1772" w:type="pct"/>
          </w:tcPr>
          <w:p w14:paraId="2F499382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Комплекс лыжный открытый специализированный с естественным снежным покровом (категория "В"), профильный вид спорта – лыжные гонки, лыжное двоеборье</w:t>
            </w:r>
          </w:p>
          <w:p w14:paraId="682CA9BD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Вместимость: 9000 зрительных мест</w:t>
            </w:r>
          </w:p>
          <w:p w14:paraId="34AC9FE5" w14:textId="584350AE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пропускная способность: ориентировочно </w:t>
            </w:r>
            <w:r w:rsidR="00715E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50 человек</w:t>
            </w:r>
          </w:p>
        </w:tc>
      </w:tr>
      <w:tr w:rsidR="00CA2B90" w:rsidRPr="00CA2B90" w14:paraId="7C9EDEB6" w14:textId="77777777">
        <w:trPr>
          <w:trHeight w:val="20"/>
        </w:trPr>
        <w:tc>
          <w:tcPr>
            <w:tcW w:w="291" w:type="pct"/>
          </w:tcPr>
          <w:p w14:paraId="66903C55" w14:textId="77777777" w:rsidR="009C185F" w:rsidRPr="00CA2B90" w:rsidRDefault="009C185F" w:rsidP="009C185F">
            <w:pPr>
              <w:pStyle w:val="af9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pct"/>
          </w:tcPr>
          <w:p w14:paraId="466763B1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Плавательный бассейн</w:t>
            </w:r>
          </w:p>
        </w:tc>
        <w:tc>
          <w:tcPr>
            <w:tcW w:w="1445" w:type="pct"/>
          </w:tcPr>
          <w:p w14:paraId="07685CD7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Сертоловское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г. Сертолово)</w:t>
            </w:r>
          </w:p>
        </w:tc>
        <w:tc>
          <w:tcPr>
            <w:tcW w:w="1772" w:type="pct"/>
          </w:tcPr>
          <w:p w14:paraId="6F53476C" w14:textId="4304483A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6672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23205089" w14:textId="62B975CD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составе предусмотрено:</w:t>
            </w:r>
          </w:p>
          <w:p w14:paraId="68E7F2DE" w14:textId="65D6767C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чаша бассейна 25×7 м;</w:t>
            </w:r>
          </w:p>
          <w:p w14:paraId="255D27CF" w14:textId="0CEBC10D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2 чаши бассейна 10×6 м;</w:t>
            </w:r>
          </w:p>
          <w:p w14:paraId="01CCFF07" w14:textId="31CAA2A1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зал для подготовительных занятий («сухого плавания»); </w:t>
            </w:r>
          </w:p>
          <w:p w14:paraId="30606651" w14:textId="1CCFD0C1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зал для физкультурно-оздоровительных занятий (без элементов игр);</w:t>
            </w:r>
          </w:p>
          <w:p w14:paraId="7D4202CC" w14:textId="50DDA20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зал для занятий на общеразвивающих тренажерах и силовой подготовки </w:t>
            </w:r>
          </w:p>
          <w:p w14:paraId="23D9FBD5" w14:textId="7CF01900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Единовременная пропускная способность: 157 человек</w:t>
            </w:r>
          </w:p>
        </w:tc>
      </w:tr>
      <w:tr w:rsidR="00CA2B90" w:rsidRPr="00CA2B90" w14:paraId="0EDEFEBB" w14:textId="77777777">
        <w:trPr>
          <w:trHeight w:val="20"/>
        </w:trPr>
        <w:tc>
          <w:tcPr>
            <w:tcW w:w="291" w:type="pct"/>
          </w:tcPr>
          <w:p w14:paraId="75D2DF21" w14:textId="77777777" w:rsidR="009C185F" w:rsidRPr="00CA2B90" w:rsidRDefault="009C185F" w:rsidP="009C185F">
            <w:pPr>
              <w:pStyle w:val="af9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pct"/>
          </w:tcPr>
          <w:p w14:paraId="35C6EE4C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Спортивный комплекс «Юкки»</w:t>
            </w:r>
          </w:p>
          <w:p w14:paraId="2BB0B672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pct"/>
          </w:tcPr>
          <w:p w14:paraId="35540F47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Юкковское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дер. Юкки)</w:t>
            </w:r>
          </w:p>
        </w:tc>
        <w:tc>
          <w:tcPr>
            <w:tcW w:w="1772" w:type="pct"/>
          </w:tcPr>
          <w:p w14:paraId="74DAE4CA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Площадь объекта: 1024,39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881CF6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Площадь зала для индивидуальной силовой подготовки: 84,81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3CF2CFC0" w14:textId="297AF688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9 комнат для временного проживания спортсменов общей вместимостью </w:t>
            </w:r>
            <w:r w:rsidR="00715E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  <w:p w14:paraId="5CCBBB58" w14:textId="6D5098A5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пропускная способность: ориентировочно </w:t>
            </w:r>
            <w:r w:rsidR="00715E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18 человек</w:t>
            </w:r>
          </w:p>
        </w:tc>
      </w:tr>
      <w:tr w:rsidR="00CA2B90" w:rsidRPr="00CA2B90" w14:paraId="63C0F640" w14:textId="77777777">
        <w:trPr>
          <w:trHeight w:val="20"/>
        </w:trPr>
        <w:tc>
          <w:tcPr>
            <w:tcW w:w="291" w:type="pct"/>
          </w:tcPr>
          <w:p w14:paraId="1BDF04A8" w14:textId="77777777" w:rsidR="009C185F" w:rsidRPr="00CA2B90" w:rsidRDefault="009C185F" w:rsidP="009C185F">
            <w:pPr>
              <w:pStyle w:val="af9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pct"/>
          </w:tcPr>
          <w:p w14:paraId="55C267C3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Крытый футбольный манеж</w:t>
            </w:r>
          </w:p>
        </w:tc>
        <w:tc>
          <w:tcPr>
            <w:tcW w:w="1445" w:type="pct"/>
          </w:tcPr>
          <w:p w14:paraId="1E138FAA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 (Выборгское городское поселение, г. Выборг)</w:t>
            </w:r>
          </w:p>
        </w:tc>
        <w:tc>
          <w:tcPr>
            <w:tcW w:w="1772" w:type="pct"/>
          </w:tcPr>
          <w:p w14:paraId="0BD2DA15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2 разминочных зала 120×2 м, тренажерный зал 130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, футбольное поле 100×64 м </w:t>
            </w:r>
          </w:p>
          <w:p w14:paraId="6F7B2ED8" w14:textId="6219F9F9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Единовременная пропускная способность: 148 человек</w:t>
            </w:r>
          </w:p>
        </w:tc>
      </w:tr>
      <w:tr w:rsidR="00CA2B90" w:rsidRPr="00CA2B90" w14:paraId="6FA523BE" w14:textId="77777777">
        <w:trPr>
          <w:trHeight w:val="20"/>
        </w:trPr>
        <w:tc>
          <w:tcPr>
            <w:tcW w:w="291" w:type="pct"/>
          </w:tcPr>
          <w:p w14:paraId="7CB3D0BC" w14:textId="77777777" w:rsidR="009C185F" w:rsidRPr="00CA2B90" w:rsidRDefault="009C185F" w:rsidP="009C185F">
            <w:pPr>
              <w:pStyle w:val="af9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" w:name="_Hlk128583197"/>
          </w:p>
        </w:tc>
        <w:tc>
          <w:tcPr>
            <w:tcW w:w="1492" w:type="pct"/>
          </w:tcPr>
          <w:p w14:paraId="195BB42F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Универсальный спортивный зал с плавательным бассейном </w:t>
            </w:r>
          </w:p>
        </w:tc>
        <w:tc>
          <w:tcPr>
            <w:tcW w:w="1445" w:type="pct"/>
          </w:tcPr>
          <w:p w14:paraId="6E1C3A86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 (Приморское городское поселение, г. Приморск)</w:t>
            </w:r>
          </w:p>
        </w:tc>
        <w:tc>
          <w:tcPr>
            <w:tcW w:w="1772" w:type="pct"/>
          </w:tcPr>
          <w:p w14:paraId="719C8F2A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Площадь здания: 4500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bookmarkEnd w:id="53"/>
          </w:p>
          <w:p w14:paraId="4BFE2383" w14:textId="47FCD898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пропускная способность: ориентировочно </w:t>
            </w:r>
            <w:r w:rsidR="00715E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72 человек</w:t>
            </w:r>
          </w:p>
        </w:tc>
      </w:tr>
      <w:tr w:rsidR="009C185F" w:rsidRPr="00CA2B90" w14:paraId="2B13C22B" w14:textId="77777777">
        <w:trPr>
          <w:trHeight w:val="1327"/>
        </w:trPr>
        <w:tc>
          <w:tcPr>
            <w:tcW w:w="291" w:type="pct"/>
          </w:tcPr>
          <w:p w14:paraId="2D5910FB" w14:textId="77777777" w:rsidR="009C185F" w:rsidRPr="00CA2B90" w:rsidRDefault="009C185F" w:rsidP="009C185F">
            <w:pPr>
              <w:pStyle w:val="af9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pct"/>
          </w:tcPr>
          <w:p w14:paraId="4CED48D2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_Hlk182475703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Лыжероллерная трасса</w:t>
            </w:r>
            <w:bookmarkEnd w:id="54"/>
          </w:p>
        </w:tc>
        <w:tc>
          <w:tcPr>
            <w:tcW w:w="1445" w:type="pct"/>
          </w:tcPr>
          <w:p w14:paraId="460F7FBF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Выборгский муниципальный район (Рощинское городское поселение,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. Рощино)</w:t>
            </w:r>
          </w:p>
        </w:tc>
        <w:tc>
          <w:tcPr>
            <w:tcW w:w="1772" w:type="pct"/>
          </w:tcPr>
          <w:p w14:paraId="5765D395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составе круглогодичной спортивной трассы предусмотрено:</w:t>
            </w:r>
          </w:p>
          <w:p w14:paraId="7872E573" w14:textId="23AFDCF6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лыжные трассы 400 м, 1 км, 1,5 км, </w:t>
            </w:r>
            <w:r w:rsidR="00715E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2 км, 2,5 км, 3 км, 3,3 км, 4 км; лыжероллерная трасса 4 – 5 км </w:t>
            </w:r>
            <w:r w:rsidR="00715E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с перемычками 1 км, 1,5 км, 2 км, </w:t>
            </w:r>
            <w:r w:rsidR="00715E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2,5 км, 3 км, 3,3 км, 4 км;</w:t>
            </w:r>
          </w:p>
          <w:p w14:paraId="6AD96350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лыжный стадион с зонами старта,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финиша и передачи эстафеты;</w:t>
            </w:r>
          </w:p>
          <w:p w14:paraId="30C3DBB1" w14:textId="14E14265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биатлонный тир (стрельбище) полузакрытого типа на 30 мишенных установок с учетом стрельбы </w:t>
            </w:r>
            <w:r w:rsidR="00AF468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из положения лежа и стоя; </w:t>
            </w:r>
          </w:p>
          <w:p w14:paraId="64CFD0DE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штрафной круг 150 м около стрельбища с правой стороны; </w:t>
            </w:r>
          </w:p>
          <w:p w14:paraId="138CBE00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беговые и имитационные круги; </w:t>
            </w:r>
          </w:p>
          <w:p w14:paraId="1961C850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гора тестирования лыж;</w:t>
            </w:r>
          </w:p>
          <w:p w14:paraId="574E7562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футбольное поле; </w:t>
            </w:r>
          </w:p>
          <w:p w14:paraId="77FA2603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площадка для общей физической подготовки;</w:t>
            </w:r>
          </w:p>
          <w:p w14:paraId="52913321" w14:textId="77777777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помещения для хранения оборудования и инвентаря, управления мишенными установками</w:t>
            </w:r>
          </w:p>
          <w:p w14:paraId="27636483" w14:textId="20BCE54D" w:rsidR="009C185F" w:rsidRPr="00CA2B90" w:rsidRDefault="009C185F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пропускная способность: ориентировочно </w:t>
            </w:r>
            <w:r w:rsidR="00AF468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138 человек</w:t>
            </w:r>
          </w:p>
        </w:tc>
      </w:tr>
      <w:tr w:rsidR="000E32C3" w:rsidRPr="00CA2B90" w14:paraId="4271C138" w14:textId="77777777">
        <w:trPr>
          <w:trHeight w:val="1327"/>
        </w:trPr>
        <w:tc>
          <w:tcPr>
            <w:tcW w:w="291" w:type="pct"/>
          </w:tcPr>
          <w:p w14:paraId="17D42BDF" w14:textId="77777777" w:rsidR="000E32C3" w:rsidRPr="00CA2B90" w:rsidRDefault="000E32C3" w:rsidP="009C185F">
            <w:pPr>
              <w:pStyle w:val="af9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pct"/>
          </w:tcPr>
          <w:p w14:paraId="41A3CD13" w14:textId="177DFE9B" w:rsidR="000E32C3" w:rsidRPr="00CA2B90" w:rsidRDefault="000E32C3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2C3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Тренировочный зал </w:t>
            </w:r>
            <w:r w:rsidR="00670C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32C3">
              <w:rPr>
                <w:rFonts w:ascii="Times New Roman" w:hAnsi="Times New Roman" w:cs="Times New Roman"/>
                <w:sz w:val="28"/>
                <w:szCs w:val="28"/>
              </w:rPr>
              <w:t>по волейболу</w:t>
            </w:r>
          </w:p>
        </w:tc>
        <w:tc>
          <w:tcPr>
            <w:tcW w:w="1445" w:type="pct"/>
          </w:tcPr>
          <w:p w14:paraId="43FF1B2F" w14:textId="7C2F52D2" w:rsidR="000E32C3" w:rsidRPr="00CA2B90" w:rsidRDefault="000E32C3" w:rsidP="009C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округ, г. Сосновый Бор</w:t>
            </w:r>
          </w:p>
        </w:tc>
        <w:tc>
          <w:tcPr>
            <w:tcW w:w="1772" w:type="pct"/>
          </w:tcPr>
          <w:p w14:paraId="478703BD" w14:textId="1DCF3C90" w:rsidR="000E32C3" w:rsidRDefault="000E32C3" w:rsidP="000E32C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E32C3"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здания: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32C3">
              <w:rPr>
                <w:rFonts w:ascii="Times New Roman" w:hAnsi="Times New Roman" w:cs="Times New Roman"/>
                <w:sz w:val="28"/>
                <w:szCs w:val="28"/>
              </w:rPr>
              <w:t>риентировочно 1730,81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37E8E108" w14:textId="414688FF" w:rsidR="000E32C3" w:rsidRPr="000E32C3" w:rsidRDefault="000E32C3" w:rsidP="000E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игрового зала: 48×29,4 м</w:t>
            </w:r>
          </w:p>
          <w:p w14:paraId="2CC2A647" w14:textId="0CD0686C" w:rsidR="000E32C3" w:rsidRPr="00CA2B90" w:rsidRDefault="000E32C3" w:rsidP="000E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2C3">
              <w:rPr>
                <w:rFonts w:ascii="Times New Roman" w:hAnsi="Times New Roman" w:cs="Times New Roman"/>
                <w:sz w:val="28"/>
                <w:szCs w:val="28"/>
              </w:rPr>
              <w:t>Единовременная пропускная способность: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 человек</w:t>
            </w:r>
          </w:p>
        </w:tc>
      </w:tr>
    </w:tbl>
    <w:p w14:paraId="300CB786" w14:textId="77777777" w:rsidR="00091AE6" w:rsidRPr="00CA2B90" w:rsidRDefault="00091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E96997" w14:textId="77777777" w:rsidR="00091AE6" w:rsidRPr="00CA2B90" w:rsidRDefault="00A50A53" w:rsidP="000E32C3">
      <w:pPr>
        <w:pStyle w:val="2"/>
        <w:keepLines/>
        <w:numPr>
          <w:ilvl w:val="1"/>
          <w:numId w:val="8"/>
        </w:numPr>
        <w:tabs>
          <w:tab w:val="clear" w:pos="1134"/>
          <w:tab w:val="left" w:pos="1418"/>
        </w:tabs>
        <w:spacing w:before="0" w:after="0"/>
        <w:ind w:left="0" w:firstLine="709"/>
        <w:rPr>
          <w:b w:val="0"/>
          <w:bCs w:val="0"/>
        </w:rPr>
      </w:pPr>
      <w:bookmarkStart w:id="55" w:name="_Toc51420590"/>
      <w:r w:rsidRPr="00CA2B90">
        <w:rPr>
          <w:b w:val="0"/>
          <w:bCs w:val="0"/>
        </w:rPr>
        <w:lastRenderedPageBreak/>
        <w:t>Сведения о планируемых объектах регионального значения в иных областях (объекты социального обслуживания, культуры, молодежной политики, межнациональных и межконфессиональных отношений)</w:t>
      </w:r>
      <w:bookmarkEnd w:id="55"/>
    </w:p>
    <w:p w14:paraId="7F84C4DB" w14:textId="77777777" w:rsidR="00091AE6" w:rsidRPr="00CA2B90" w:rsidRDefault="00091AE6" w:rsidP="000E32C3">
      <w:pPr>
        <w:pStyle w:val="a0"/>
        <w:keepNext/>
        <w:keepLines/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688"/>
        <w:gridCol w:w="4806"/>
        <w:gridCol w:w="4058"/>
        <w:gridCol w:w="4667"/>
      </w:tblGrid>
      <w:tr w:rsidR="00091AE6" w:rsidRPr="00CA2B90" w14:paraId="5D754DF5" w14:textId="77777777">
        <w:trPr>
          <w:trHeight w:val="299"/>
        </w:trPr>
        <w:tc>
          <w:tcPr>
            <w:tcW w:w="242" w:type="pct"/>
          </w:tcPr>
          <w:p w14:paraId="106962CE" w14:textId="77777777" w:rsidR="00091AE6" w:rsidRDefault="00A50A53" w:rsidP="000E32C3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23810144" w14:textId="7DE7F46D" w:rsidR="00AF4685" w:rsidRPr="00CA2B90" w:rsidRDefault="00AF4685" w:rsidP="000E32C3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690" w:type="pct"/>
          </w:tcPr>
          <w:p w14:paraId="271A6359" w14:textId="77777777" w:rsidR="00091AE6" w:rsidRPr="00CA2B90" w:rsidRDefault="00A50A53" w:rsidP="000E32C3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427" w:type="pct"/>
          </w:tcPr>
          <w:p w14:paraId="3A621869" w14:textId="77777777" w:rsidR="00091AE6" w:rsidRPr="00CA2B90" w:rsidRDefault="00A50A53" w:rsidP="000E32C3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 объекта</w:t>
            </w:r>
          </w:p>
        </w:tc>
        <w:tc>
          <w:tcPr>
            <w:tcW w:w="1641" w:type="pct"/>
          </w:tcPr>
          <w:p w14:paraId="604F4E22" w14:textId="77777777" w:rsidR="00091AE6" w:rsidRPr="00CA2B90" w:rsidRDefault="00A50A53" w:rsidP="000E32C3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характеристики объекта</w:t>
            </w:r>
          </w:p>
        </w:tc>
      </w:tr>
    </w:tbl>
    <w:p w14:paraId="783CA783" w14:textId="77777777" w:rsidR="00091AE6" w:rsidRPr="00CA2B90" w:rsidRDefault="00091AE6" w:rsidP="000E32C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688"/>
        <w:gridCol w:w="4806"/>
        <w:gridCol w:w="4058"/>
        <w:gridCol w:w="4667"/>
      </w:tblGrid>
      <w:tr w:rsidR="00CA2B90" w:rsidRPr="00CA2B90" w14:paraId="303A5155" w14:textId="77777777">
        <w:trPr>
          <w:trHeight w:val="20"/>
          <w:tblHeader/>
        </w:trPr>
        <w:tc>
          <w:tcPr>
            <w:tcW w:w="242" w:type="pct"/>
          </w:tcPr>
          <w:p w14:paraId="49F341ED" w14:textId="77777777" w:rsidR="00091AE6" w:rsidRPr="00CA2B90" w:rsidRDefault="00A50A53" w:rsidP="000E32C3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0" w:type="pct"/>
          </w:tcPr>
          <w:p w14:paraId="14350C53" w14:textId="77777777" w:rsidR="00091AE6" w:rsidRPr="00CA2B90" w:rsidRDefault="00A50A53" w:rsidP="000E32C3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7" w:type="pct"/>
          </w:tcPr>
          <w:p w14:paraId="52267CDB" w14:textId="77777777" w:rsidR="00091AE6" w:rsidRPr="00CA2B90" w:rsidRDefault="00A50A53" w:rsidP="000E32C3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1" w:type="pct"/>
          </w:tcPr>
          <w:p w14:paraId="2990B9F2" w14:textId="77777777" w:rsidR="00091AE6" w:rsidRPr="00CA2B90" w:rsidRDefault="00A50A53" w:rsidP="000E32C3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A2B90" w:rsidRPr="00CA2B90" w14:paraId="49ED8941" w14:textId="77777777">
        <w:trPr>
          <w:trHeight w:val="20"/>
        </w:trPr>
        <w:tc>
          <w:tcPr>
            <w:tcW w:w="242" w:type="pct"/>
          </w:tcPr>
          <w:p w14:paraId="484EEA3E" w14:textId="138D09C8" w:rsidR="00091AE6" w:rsidRPr="00CA2B90" w:rsidRDefault="00670C17" w:rsidP="00670C17">
            <w:pPr>
              <w:pStyle w:val="af9"/>
              <w:keepNext/>
              <w:keepLines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8" w:type="pct"/>
            <w:gridSpan w:val="3"/>
          </w:tcPr>
          <w:p w14:paraId="167D277D" w14:textId="77777777" w:rsidR="00091AE6" w:rsidRPr="00CA2B90" w:rsidRDefault="00A50A53" w:rsidP="000E32C3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Вид объектов: объекты культурно-просветительного назначения (планируемые к размещению)</w:t>
            </w:r>
          </w:p>
          <w:p w14:paraId="5A60AD84" w14:textId="57680FAC" w:rsidR="00091AE6" w:rsidRPr="00CA2B90" w:rsidRDefault="00A50A53" w:rsidP="000E32C3">
            <w:pPr>
              <w:keepNext/>
              <w:keepLine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планируемых объектов: удовлетворение общественных потребностей в сохранении и развитии традиционной народной культуры, поддержки художественного любительского творчества, другой самодеятельной творческой инициативы и социальной активности населения, организации его досуга </w:t>
            </w:r>
            <w:r w:rsidR="00670C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и отдыха с учётом потребностей и интересов, различных социально-возрастных групп населения</w:t>
            </w:r>
          </w:p>
        </w:tc>
      </w:tr>
      <w:tr w:rsidR="00CA2B90" w:rsidRPr="00CA2B90" w14:paraId="763D5C70" w14:textId="77777777">
        <w:trPr>
          <w:trHeight w:val="20"/>
        </w:trPr>
        <w:tc>
          <w:tcPr>
            <w:tcW w:w="242" w:type="pct"/>
          </w:tcPr>
          <w:p w14:paraId="38B75675" w14:textId="77777777" w:rsidR="00091AE6" w:rsidRPr="00CA2B90" w:rsidRDefault="00091AE6">
            <w:pPr>
              <w:pStyle w:val="af9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0" w:type="pct"/>
          </w:tcPr>
          <w:p w14:paraId="6C7CAA28" w14:textId="39B2B2B1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Экспозиционный комплекс </w:t>
            </w:r>
            <w:r w:rsidR="00670C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для Староладожского историко-архитектурного и археологического музея-заповедника (специализированное хранилище археологических материалов) </w:t>
            </w:r>
          </w:p>
        </w:tc>
        <w:tc>
          <w:tcPr>
            <w:tcW w:w="1427" w:type="pct"/>
          </w:tcPr>
          <w:p w14:paraId="0598B0B4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 (Староладожское сельское поселение, с. Старая Ладога)</w:t>
            </w:r>
          </w:p>
        </w:tc>
        <w:tc>
          <w:tcPr>
            <w:tcW w:w="1641" w:type="pct"/>
          </w:tcPr>
          <w:p w14:paraId="4DBF99B8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Емкость: свыше 50000 единиц хранения</w:t>
            </w:r>
          </w:p>
          <w:p w14:paraId="4A7907C0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Площадь здания: 1000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202B3DC6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Площадь выставочных (экспозиционных) залов: 200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35ED936C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Специализация: историко-архитектурная и археологическая</w:t>
            </w:r>
          </w:p>
        </w:tc>
      </w:tr>
      <w:tr w:rsidR="00CA2B90" w:rsidRPr="00CA2B90" w14:paraId="75C61957" w14:textId="77777777">
        <w:trPr>
          <w:trHeight w:val="20"/>
        </w:trPr>
        <w:tc>
          <w:tcPr>
            <w:tcW w:w="242" w:type="pct"/>
          </w:tcPr>
          <w:p w14:paraId="2B103C76" w14:textId="77777777" w:rsidR="00091AE6" w:rsidRPr="00CA2B90" w:rsidRDefault="00091AE6">
            <w:pPr>
              <w:pStyle w:val="af9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0" w:type="pct"/>
          </w:tcPr>
          <w:p w14:paraId="28EC3371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Здание для размещения музея "Невский пятачок" </w:t>
            </w:r>
          </w:p>
        </w:tc>
        <w:tc>
          <w:tcPr>
            <w:tcW w:w="1427" w:type="pct"/>
          </w:tcPr>
          <w:p w14:paraId="087E2EDA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муниципальный район (Дубовское городское поселение,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. Дубровка)</w:t>
            </w:r>
          </w:p>
        </w:tc>
        <w:tc>
          <w:tcPr>
            <w:tcW w:w="1641" w:type="pct"/>
          </w:tcPr>
          <w:p w14:paraId="6BD80888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Емкость: 25000 посетителей в год, 566 единиц хранения</w:t>
            </w:r>
          </w:p>
          <w:p w14:paraId="59CC311B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Площадь здания: 700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0984C1A3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Площадь выставочных (экспозиционных) залов: 280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4505421D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Специализация: исторический музей (музей военной славы)</w:t>
            </w:r>
          </w:p>
        </w:tc>
      </w:tr>
      <w:tr w:rsidR="00CA2B90" w:rsidRPr="00CA2B90" w14:paraId="223327A5" w14:textId="77777777">
        <w:trPr>
          <w:trHeight w:val="20"/>
        </w:trPr>
        <w:tc>
          <w:tcPr>
            <w:tcW w:w="242" w:type="pct"/>
          </w:tcPr>
          <w:p w14:paraId="4BC71165" w14:textId="77777777" w:rsidR="00091AE6" w:rsidRPr="00CA2B90" w:rsidRDefault="00091AE6">
            <w:pPr>
              <w:pStyle w:val="af9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0" w:type="pct"/>
          </w:tcPr>
          <w:p w14:paraId="2EF33406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Музей с картинной галереей</w:t>
            </w:r>
          </w:p>
        </w:tc>
        <w:tc>
          <w:tcPr>
            <w:tcW w:w="1427" w:type="pct"/>
          </w:tcPr>
          <w:p w14:paraId="431F85F9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(Муринское городское поселение, г. Мурино)</w:t>
            </w:r>
          </w:p>
        </w:tc>
        <w:tc>
          <w:tcPr>
            <w:tcW w:w="1641" w:type="pct"/>
          </w:tcPr>
          <w:p w14:paraId="2B637959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Площадь здания: 3000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B184EA6" w14:textId="77777777">
        <w:trPr>
          <w:trHeight w:val="20"/>
        </w:trPr>
        <w:tc>
          <w:tcPr>
            <w:tcW w:w="242" w:type="pct"/>
          </w:tcPr>
          <w:p w14:paraId="1F84B664" w14:textId="77777777" w:rsidR="00091AE6" w:rsidRPr="00CA2B90" w:rsidRDefault="00091AE6">
            <w:pPr>
              <w:pStyle w:val="af9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0" w:type="pct"/>
          </w:tcPr>
          <w:p w14:paraId="4155DED0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с молодежным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коворкингом</w:t>
            </w:r>
          </w:p>
        </w:tc>
        <w:tc>
          <w:tcPr>
            <w:tcW w:w="1427" w:type="pct"/>
          </w:tcPr>
          <w:p w14:paraId="1651AC27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Выборгский муниципальный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 (Приморское городское поселение, г. Приморск)</w:t>
            </w:r>
          </w:p>
        </w:tc>
        <w:tc>
          <w:tcPr>
            <w:tcW w:w="1641" w:type="pct"/>
          </w:tcPr>
          <w:p w14:paraId="56461ECC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здания: 1000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6379520C" w14:textId="77777777">
        <w:trPr>
          <w:trHeight w:val="20"/>
        </w:trPr>
        <w:tc>
          <w:tcPr>
            <w:tcW w:w="242" w:type="pct"/>
          </w:tcPr>
          <w:p w14:paraId="4E8E2EA4" w14:textId="77777777" w:rsidR="00091AE6" w:rsidRPr="00CA2B90" w:rsidRDefault="00091AE6">
            <w:pPr>
              <w:pStyle w:val="af9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0" w:type="pct"/>
          </w:tcPr>
          <w:p w14:paraId="3FA0187A" w14:textId="182760A1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Общественно-выставочный центр «Центр исторической памяти» </w:t>
            </w:r>
            <w:r w:rsidR="00670C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на территории Мемориального комплекса мирным гражданам Советского Союза, погибшим в ходе Великой Отечественной войны</w:t>
            </w:r>
          </w:p>
        </w:tc>
        <w:tc>
          <w:tcPr>
            <w:tcW w:w="1427" w:type="pct"/>
          </w:tcPr>
          <w:p w14:paraId="7BD7E46C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(дер. Зайцево)</w:t>
            </w:r>
          </w:p>
        </w:tc>
        <w:tc>
          <w:tcPr>
            <w:tcW w:w="1641" w:type="pct"/>
          </w:tcPr>
          <w:p w14:paraId="2462F6DA" w14:textId="4E2E144C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Емкость: количество посетителей </w:t>
            </w:r>
            <w:r w:rsidR="00670C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год – 150000 человек</w:t>
            </w:r>
          </w:p>
          <w:p w14:paraId="03A4C72A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Площадь здания общественно-выставочного центра: 1500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50CD3E96" w14:textId="77777777">
        <w:trPr>
          <w:trHeight w:val="20"/>
        </w:trPr>
        <w:tc>
          <w:tcPr>
            <w:tcW w:w="242" w:type="pct"/>
          </w:tcPr>
          <w:p w14:paraId="404D949D" w14:textId="77777777" w:rsidR="00091AE6" w:rsidRPr="00CA2B90" w:rsidRDefault="00091AE6">
            <w:pPr>
              <w:pStyle w:val="af9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0" w:type="pct"/>
          </w:tcPr>
          <w:p w14:paraId="7B4B2758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Здание для музея-усадьбы "Суйда" государственного бюджетного учреждения культуры Ленинградской области "Музейное агентство"</w:t>
            </w:r>
          </w:p>
        </w:tc>
        <w:tc>
          <w:tcPr>
            <w:tcW w:w="1427" w:type="pct"/>
          </w:tcPr>
          <w:p w14:paraId="0D3152C8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(пос. Суйда)</w:t>
            </w:r>
          </w:p>
        </w:tc>
        <w:tc>
          <w:tcPr>
            <w:tcW w:w="1641" w:type="pct"/>
          </w:tcPr>
          <w:p w14:paraId="38418737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Емкость: свыше 800 единиц хранения</w:t>
            </w:r>
          </w:p>
          <w:p w14:paraId="44ED2A8A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Площадь выставочных (экспозиционных) залов: 500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5985B6A4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Специализация: исторический музей</w:t>
            </w:r>
          </w:p>
          <w:p w14:paraId="79BC887E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Работы по приспособлению объекта культурного наследия</w:t>
            </w:r>
          </w:p>
        </w:tc>
      </w:tr>
      <w:tr w:rsidR="00CA2B90" w:rsidRPr="00CA2B90" w14:paraId="2BD27755" w14:textId="77777777">
        <w:trPr>
          <w:trHeight w:val="20"/>
        </w:trPr>
        <w:tc>
          <w:tcPr>
            <w:tcW w:w="242" w:type="pct"/>
          </w:tcPr>
          <w:p w14:paraId="6CE6E139" w14:textId="77777777" w:rsidR="00091AE6" w:rsidRPr="00CA2B90" w:rsidRDefault="00091AE6">
            <w:pPr>
              <w:pStyle w:val="af9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1690" w:type="pct"/>
          </w:tcPr>
          <w:p w14:paraId="705B34A6" w14:textId="657A193F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Павильон входной зоны, функционально связанный </w:t>
            </w:r>
            <w:r w:rsidR="00670C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 популяризацией музея-заповедника "Прорыв блокады Ленинграда"</w:t>
            </w:r>
          </w:p>
        </w:tc>
        <w:tc>
          <w:tcPr>
            <w:tcW w:w="1427" w:type="pct"/>
          </w:tcPr>
          <w:p w14:paraId="75FFC8B3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 (Кировское городское поселение, г. Кировск)</w:t>
            </w:r>
          </w:p>
        </w:tc>
        <w:tc>
          <w:tcPr>
            <w:tcW w:w="1641" w:type="pct"/>
          </w:tcPr>
          <w:p w14:paraId="70C379BA" w14:textId="58CD8724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Емкость: количество посетителей </w:t>
            </w:r>
            <w:r w:rsidR="00670C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год – 250000 человек, единовременно на всей территории – 300 человек</w:t>
            </w:r>
          </w:p>
          <w:p w14:paraId="1621DAC5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Проектируемые объекты: павильон входной зоны, кассовый павильон, полукольцо главной площади и благоустройство территории</w:t>
            </w:r>
          </w:p>
        </w:tc>
      </w:tr>
      <w:tr w:rsidR="00CA2B90" w:rsidRPr="00CA2B90" w14:paraId="2E0C8B97" w14:textId="77777777">
        <w:trPr>
          <w:trHeight w:val="20"/>
        </w:trPr>
        <w:tc>
          <w:tcPr>
            <w:tcW w:w="242" w:type="pct"/>
          </w:tcPr>
          <w:p w14:paraId="4438C175" w14:textId="77777777" w:rsidR="00091AE6" w:rsidRPr="00CA2B90" w:rsidRDefault="00091AE6">
            <w:pPr>
              <w:pStyle w:val="af9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0" w:type="pct"/>
          </w:tcPr>
          <w:p w14:paraId="50628D94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Здание для Сланцевского историко-краеведческого музея государственного бюджетного учреждения культуры Ленинградской области "Музейное агентство"</w:t>
            </w:r>
          </w:p>
        </w:tc>
        <w:tc>
          <w:tcPr>
            <w:tcW w:w="1427" w:type="pct"/>
          </w:tcPr>
          <w:p w14:paraId="6FDE4C11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 (Сланцевское городское поселение, г. Сланцы)</w:t>
            </w:r>
          </w:p>
        </w:tc>
        <w:tc>
          <w:tcPr>
            <w:tcW w:w="1641" w:type="pct"/>
          </w:tcPr>
          <w:p w14:paraId="3E191832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Площадь здания: 649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63C1FEEB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Площадь выставочных (экспозиционных) залов: 509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245D6586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Число музейных предметов, находящихся на хранении – 12122</w:t>
            </w:r>
          </w:p>
        </w:tc>
      </w:tr>
      <w:tr w:rsidR="00CA2B90" w:rsidRPr="00CA2B90" w14:paraId="4A4988D9" w14:textId="77777777">
        <w:trPr>
          <w:trHeight w:val="20"/>
        </w:trPr>
        <w:tc>
          <w:tcPr>
            <w:tcW w:w="242" w:type="pct"/>
          </w:tcPr>
          <w:p w14:paraId="3253E564" w14:textId="77777777" w:rsidR="00091AE6" w:rsidRPr="00CA2B90" w:rsidRDefault="00091AE6">
            <w:pPr>
              <w:pStyle w:val="af9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0" w:type="pct"/>
          </w:tcPr>
          <w:p w14:paraId="5793F662" w14:textId="1B85577D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Здание для Тихвинского историко-мемориального и архитектурно-художественного музея </w:t>
            </w:r>
            <w:r w:rsidR="00670C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 фондохранилищем</w:t>
            </w:r>
          </w:p>
        </w:tc>
        <w:tc>
          <w:tcPr>
            <w:tcW w:w="1427" w:type="pct"/>
          </w:tcPr>
          <w:p w14:paraId="625FEB43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 (Тихвинское городское поселение, г. Тихвин)</w:t>
            </w:r>
          </w:p>
        </w:tc>
        <w:tc>
          <w:tcPr>
            <w:tcW w:w="1641" w:type="pct"/>
          </w:tcPr>
          <w:p w14:paraId="14D14521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Емкость: 39588 единиц хранения</w:t>
            </w:r>
          </w:p>
          <w:p w14:paraId="3B55CA05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Площадь здания: 3000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65340325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Площадь выставочных (экспозиционных) залов: 2200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1769A0C6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Специализация: историко-мемориальная и архитектурно-художественная</w:t>
            </w:r>
          </w:p>
        </w:tc>
      </w:tr>
      <w:tr w:rsidR="00CA2B90" w:rsidRPr="00CA2B90" w14:paraId="7CC24219" w14:textId="77777777">
        <w:trPr>
          <w:trHeight w:val="20"/>
        </w:trPr>
        <w:tc>
          <w:tcPr>
            <w:tcW w:w="242" w:type="pct"/>
          </w:tcPr>
          <w:p w14:paraId="0213BA2A" w14:textId="7AEB5EBC" w:rsidR="00091AE6" w:rsidRPr="00670C17" w:rsidRDefault="00670C17" w:rsidP="00670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8" w:type="pct"/>
            <w:gridSpan w:val="3"/>
          </w:tcPr>
          <w:p w14:paraId="49D97BC1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Вид объектов: объекты культурно-досугового (клубного) типа (планируемые к размещению)</w:t>
            </w:r>
          </w:p>
          <w:p w14:paraId="376D722F" w14:textId="329E422A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планируемых объектов: создание условий для реализации единой государственной политики </w:t>
            </w:r>
            <w:r w:rsidR="00670C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области культуры</w:t>
            </w:r>
          </w:p>
        </w:tc>
      </w:tr>
      <w:tr w:rsidR="00CA2B90" w:rsidRPr="00CA2B90" w14:paraId="433C7AD7" w14:textId="77777777">
        <w:trPr>
          <w:trHeight w:val="20"/>
        </w:trPr>
        <w:tc>
          <w:tcPr>
            <w:tcW w:w="242" w:type="pct"/>
          </w:tcPr>
          <w:p w14:paraId="436EAECB" w14:textId="77777777" w:rsidR="00091AE6" w:rsidRPr="00CA2B90" w:rsidRDefault="00A50A53">
            <w:pPr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bookmarkStart w:id="56" w:name="_Hlk146811341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690" w:type="pct"/>
          </w:tcPr>
          <w:p w14:paraId="08348960" w14:textId="063E3509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Культурно-досуговый центр </w:t>
            </w:r>
            <w:r w:rsidR="00670C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по работе с молодежью Ленинградской области с объектами рекреационного и спортивно-оздоровительного назначения</w:t>
            </w:r>
          </w:p>
        </w:tc>
        <w:tc>
          <w:tcPr>
            <w:tcW w:w="1427" w:type="pct"/>
          </w:tcPr>
          <w:p w14:paraId="6286E35E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 (г. Сосновый Бор)</w:t>
            </w:r>
            <w:bookmarkEnd w:id="56"/>
          </w:p>
        </w:tc>
        <w:tc>
          <w:tcPr>
            <w:tcW w:w="1641" w:type="pct"/>
          </w:tcPr>
          <w:p w14:paraId="6BCD6F87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Площадь земельных участков: 7,5 га Общая площадь объектов: не менее 7630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, в том числе культурно-досуговый центр – не менее 500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, спортивно-оздоровительный центр – не менее 1500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A2B90" w:rsidRPr="00CA2B90" w14:paraId="7CA5FB90" w14:textId="77777777">
        <w:trPr>
          <w:trHeight w:val="20"/>
        </w:trPr>
        <w:tc>
          <w:tcPr>
            <w:tcW w:w="242" w:type="pct"/>
          </w:tcPr>
          <w:p w14:paraId="02415A0F" w14:textId="2C1DF0D3" w:rsidR="00091AE6" w:rsidRPr="00670C17" w:rsidRDefault="00670C17" w:rsidP="00670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8" w:type="pct"/>
            <w:gridSpan w:val="3"/>
          </w:tcPr>
          <w:p w14:paraId="20289DA9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Вид объектов: комплексные, полустационарные и нестационарные организации социального обслуживания (планируемые к реконструкции)</w:t>
            </w:r>
          </w:p>
          <w:p w14:paraId="51351651" w14:textId="13ACA3EC" w:rsidR="00091AE6" w:rsidRPr="00CA2B90" w:rsidRDefault="00A50A53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планируемых объектов: создание условий для реализации государственной политики </w:t>
            </w:r>
            <w:r w:rsidR="00670C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и региональных программ в области социальной защиты населения</w:t>
            </w:r>
          </w:p>
        </w:tc>
      </w:tr>
      <w:tr w:rsidR="00CA2B90" w:rsidRPr="00CA2B90" w14:paraId="6818813D" w14:textId="77777777">
        <w:trPr>
          <w:trHeight w:val="20"/>
        </w:trPr>
        <w:tc>
          <w:tcPr>
            <w:tcW w:w="242" w:type="pct"/>
          </w:tcPr>
          <w:p w14:paraId="06B0B0DD" w14:textId="77777777" w:rsidR="00091AE6" w:rsidRPr="00CA2B90" w:rsidRDefault="00A50A53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690" w:type="pct"/>
          </w:tcPr>
          <w:p w14:paraId="437DB0FA" w14:textId="77777777" w:rsidR="00091AE6" w:rsidRPr="00CA2B90" w:rsidRDefault="00A50A53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Ленинградское областное государственное бюджетное учреждение "Тосненский социально-реабилитационный центр для несовершеннолетних "Дельфиненок"</w:t>
            </w:r>
          </w:p>
        </w:tc>
        <w:tc>
          <w:tcPr>
            <w:tcW w:w="1427" w:type="pct"/>
          </w:tcPr>
          <w:p w14:paraId="47FB447B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Тосненский муниципальный район (Тосненское городское поселение, г. Тосно)</w:t>
            </w:r>
          </w:p>
        </w:tc>
        <w:tc>
          <w:tcPr>
            <w:tcW w:w="1641" w:type="pct"/>
          </w:tcPr>
          <w:p w14:paraId="0D7EFE79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Строительство пристройки площадью 800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5BF52EFD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Емкость: 32 человека</w:t>
            </w:r>
          </w:p>
        </w:tc>
      </w:tr>
      <w:tr w:rsidR="00CA2B90" w:rsidRPr="00CA2B90" w14:paraId="24201559" w14:textId="77777777">
        <w:trPr>
          <w:trHeight w:val="20"/>
        </w:trPr>
        <w:tc>
          <w:tcPr>
            <w:tcW w:w="242" w:type="pct"/>
          </w:tcPr>
          <w:p w14:paraId="0F22FF7E" w14:textId="495CAD6F" w:rsidR="00091AE6" w:rsidRPr="00670C17" w:rsidRDefault="00670C17" w:rsidP="00670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8" w:type="pct"/>
            <w:gridSpan w:val="3"/>
          </w:tcPr>
          <w:p w14:paraId="4CB041B1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Вид объектов: комплексные, полустационарные и нестационарные организации социального обслуживания (планируемые к размещению)</w:t>
            </w:r>
          </w:p>
          <w:p w14:paraId="20D4F0A1" w14:textId="03764A14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планируемых объектов: создание условий для реализации государственной политики </w:t>
            </w:r>
            <w:r w:rsidR="00670C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региональных программ в области социальной защиты населения</w:t>
            </w:r>
          </w:p>
        </w:tc>
      </w:tr>
      <w:tr w:rsidR="00CA2B90" w:rsidRPr="00CA2B90" w14:paraId="27998F68" w14:textId="77777777">
        <w:trPr>
          <w:trHeight w:val="20"/>
        </w:trPr>
        <w:tc>
          <w:tcPr>
            <w:tcW w:w="242" w:type="pct"/>
          </w:tcPr>
          <w:p w14:paraId="7DDFCE65" w14:textId="77777777" w:rsidR="00091AE6" w:rsidRPr="00CA2B90" w:rsidRDefault="00A50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1690" w:type="pct"/>
          </w:tcPr>
          <w:p w14:paraId="0DFDFB72" w14:textId="6C049111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Центр по производству медицинских изделий, предназначенных </w:t>
            </w:r>
            <w:r w:rsidR="00670C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для оказания протезно-ортопедической помощи инвалидам ГАНПОУ ЛО "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Мультицентр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и трудовой интеграции"</w:t>
            </w:r>
          </w:p>
        </w:tc>
        <w:tc>
          <w:tcPr>
            <w:tcW w:w="1427" w:type="pct"/>
          </w:tcPr>
          <w:p w14:paraId="63A3F68A" w14:textId="1AD8AC64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муниципальный район (Всеволожское городское поселение, </w:t>
            </w:r>
            <w:r w:rsidR="00670C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г. Всеволожск)</w:t>
            </w:r>
          </w:p>
        </w:tc>
        <w:tc>
          <w:tcPr>
            <w:tcW w:w="1641" w:type="pct"/>
            <w:tcBorders>
              <w:right w:val="single" w:sz="4" w:space="0" w:color="auto"/>
            </w:tcBorders>
          </w:tcPr>
          <w:p w14:paraId="2435F9D4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Емкость: 8 человек в смену</w:t>
            </w:r>
          </w:p>
          <w:p w14:paraId="45BE10DC" w14:textId="77777777" w:rsidR="00091AE6" w:rsidRPr="00CA2B90" w:rsidRDefault="00091A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A2B90" w:rsidRPr="00CA2B90" w14:paraId="4158645C" w14:textId="77777777">
        <w:trPr>
          <w:trHeight w:val="20"/>
        </w:trPr>
        <w:tc>
          <w:tcPr>
            <w:tcW w:w="242" w:type="pct"/>
          </w:tcPr>
          <w:p w14:paraId="66806954" w14:textId="4F7214A8" w:rsidR="00091AE6" w:rsidRPr="00670C17" w:rsidRDefault="00670C17" w:rsidP="00670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8" w:type="pct"/>
            <w:gridSpan w:val="3"/>
            <w:tcBorders>
              <w:right w:val="single" w:sz="4" w:space="0" w:color="auto"/>
            </w:tcBorders>
          </w:tcPr>
          <w:p w14:paraId="6755A04B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Вид объектов: объекты молодежной политики (планируемые к реконструкции)</w:t>
            </w:r>
          </w:p>
          <w:p w14:paraId="5AF342D9" w14:textId="094AEFA8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планируемых объектов: создание условий для реализации государственной политики </w:t>
            </w:r>
            <w:r w:rsidR="00670C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и региональных программ в области молодежной политики, для осуществления региональных </w:t>
            </w:r>
            <w:r w:rsidR="00670C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и межмуниципальных программ и мероприятий по работе с детьми и молодежью и патриотическому воспитанию граждан</w:t>
            </w:r>
          </w:p>
        </w:tc>
      </w:tr>
      <w:tr w:rsidR="00CA2B90" w:rsidRPr="00CA2B90" w14:paraId="5A39F40A" w14:textId="77777777">
        <w:trPr>
          <w:trHeight w:val="20"/>
        </w:trPr>
        <w:tc>
          <w:tcPr>
            <w:tcW w:w="242" w:type="pct"/>
          </w:tcPr>
          <w:p w14:paraId="770EFBFA" w14:textId="77777777" w:rsidR="00091AE6" w:rsidRPr="00CA2B90" w:rsidRDefault="00A50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690" w:type="pct"/>
          </w:tcPr>
          <w:p w14:paraId="14E5AEDE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_Hlk175560928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Ленинградской области "Многофункциональный центр "Молодежный"</w:t>
            </w:r>
            <w:bookmarkEnd w:id="57"/>
          </w:p>
        </w:tc>
        <w:tc>
          <w:tcPr>
            <w:tcW w:w="1427" w:type="pct"/>
          </w:tcPr>
          <w:p w14:paraId="4A7236AA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8" w:name="_Hlk175560967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 (Морозовское городское поселение, дер. Кошкино</w:t>
            </w:r>
            <w:bookmarkEnd w:id="58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1" w:type="pct"/>
          </w:tcPr>
          <w:p w14:paraId="1AA8048E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Площадь застройки: 2902,2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3AC38B89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здания: 5164,02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7ACCD956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Культурно-спортивный центр вместимостью трибун и спортзала 70 мест и вместимостью зрительного зала 150 мест</w:t>
            </w:r>
          </w:p>
          <w:p w14:paraId="1FBABEE4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Блочно-модульная газовая котельная мощностью 4,5 МВт (3,87 Гкал)</w:t>
            </w:r>
          </w:p>
        </w:tc>
      </w:tr>
      <w:tr w:rsidR="00CA2B90" w:rsidRPr="00CA2B90" w14:paraId="1ACDEDEF" w14:textId="77777777">
        <w:trPr>
          <w:trHeight w:val="20"/>
        </w:trPr>
        <w:tc>
          <w:tcPr>
            <w:tcW w:w="242" w:type="pct"/>
          </w:tcPr>
          <w:p w14:paraId="7C53FAD9" w14:textId="77777777" w:rsidR="00091AE6" w:rsidRPr="00CA2B90" w:rsidRDefault="00A50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690" w:type="pct"/>
          </w:tcPr>
          <w:p w14:paraId="3CCB4128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Центр поисковой работы Ленинградской области</w:t>
            </w:r>
          </w:p>
        </w:tc>
        <w:tc>
          <w:tcPr>
            <w:tcW w:w="1427" w:type="pct"/>
          </w:tcPr>
          <w:p w14:paraId="5C8F6BC7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Тосненский муниципальный район (Никольское городское поселение, г. Никольское)</w:t>
            </w:r>
          </w:p>
        </w:tc>
        <w:tc>
          <w:tcPr>
            <w:tcW w:w="1641" w:type="pct"/>
            <w:tcBorders>
              <w:right w:val="single" w:sz="4" w:space="0" w:color="auto"/>
            </w:tcBorders>
          </w:tcPr>
          <w:p w14:paraId="05269FBE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Расширение полезной площади объекта до 450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путем возведения двух пристроек: </w:t>
            </w:r>
          </w:p>
          <w:p w14:paraId="35CAE576" w14:textId="055A4030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для организации временных экспозиций артефактов, найденных в ходе поисковых работ </w:t>
            </w:r>
            <w:r w:rsidR="00670C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на территории Ленинградской области;</w:t>
            </w:r>
          </w:p>
          <w:p w14:paraId="43D1A480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обеспечения временного хранения найденных в ходе проведения поисковых работ останков погибших при защите Отечества до их захоронения</w:t>
            </w:r>
          </w:p>
          <w:p w14:paraId="5CA0AB06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Емкость: количество посетителей – не менее 1000 человек в год</w:t>
            </w:r>
          </w:p>
        </w:tc>
      </w:tr>
      <w:tr w:rsidR="00CA2B90" w:rsidRPr="00CA2B90" w14:paraId="5949CF35" w14:textId="77777777">
        <w:trPr>
          <w:trHeight w:val="20"/>
        </w:trPr>
        <w:tc>
          <w:tcPr>
            <w:tcW w:w="242" w:type="pct"/>
          </w:tcPr>
          <w:p w14:paraId="692D9AC0" w14:textId="725D2C54" w:rsidR="00091AE6" w:rsidRPr="00CA2B90" w:rsidRDefault="00670C17" w:rsidP="00670C17">
            <w:pPr>
              <w:pStyle w:val="af9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758" w:type="pct"/>
            <w:gridSpan w:val="3"/>
            <w:tcBorders>
              <w:right w:val="single" w:sz="4" w:space="0" w:color="auto"/>
            </w:tcBorders>
          </w:tcPr>
          <w:p w14:paraId="1596A90B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Вид объектов: объекты молодежной политики (планируемые к размещению)</w:t>
            </w:r>
          </w:p>
          <w:p w14:paraId="4FDFD70C" w14:textId="4BBAF953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планируемых объектов: создание условий для реализации государственной политики </w:t>
            </w:r>
            <w:r w:rsidR="00670C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и региональных программ в области молодежной политики, для осуществления региональных </w:t>
            </w:r>
            <w:r w:rsidR="00670C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и межмуниципальных программ и мероприятий по работе с детьми и молодежью и патриотическому воспитанию граждан</w:t>
            </w:r>
          </w:p>
        </w:tc>
      </w:tr>
      <w:tr w:rsidR="00091AE6" w:rsidRPr="00CA2B90" w14:paraId="3CA7B31C" w14:textId="77777777">
        <w:trPr>
          <w:trHeight w:val="20"/>
        </w:trPr>
        <w:tc>
          <w:tcPr>
            <w:tcW w:w="242" w:type="pct"/>
          </w:tcPr>
          <w:p w14:paraId="7F9F1B03" w14:textId="77777777" w:rsidR="00091AE6" w:rsidRPr="00CA2B90" w:rsidRDefault="00A50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690" w:type="pct"/>
          </w:tcPr>
          <w:p w14:paraId="15DC3E79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_Hlk175324823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ГБУ ЛО "Центр патриотического воспитания"</w:t>
            </w:r>
            <w:bookmarkEnd w:id="59"/>
          </w:p>
        </w:tc>
        <w:tc>
          <w:tcPr>
            <w:tcW w:w="1427" w:type="pct"/>
          </w:tcPr>
          <w:p w14:paraId="3D556F84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округ (пос.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Семрино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1" w:type="pct"/>
            <w:tcBorders>
              <w:right w:val="single" w:sz="4" w:space="0" w:color="auto"/>
            </w:tcBorders>
          </w:tcPr>
          <w:p w14:paraId="11A3E057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bookmarkStart w:id="60" w:name="_Hlk175556342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проектирования: 49850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56E224B9" w14:textId="5EFBD16C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Общая площадь зданий: 6618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0C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 том числе новое строительство – 4750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, реконструкция – 1868 м</w:t>
            </w:r>
            <w:r w:rsidRPr="00CA2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bookmarkEnd w:id="60"/>
          </w:p>
        </w:tc>
      </w:tr>
    </w:tbl>
    <w:p w14:paraId="088F1437" w14:textId="77777777" w:rsidR="00091AE6" w:rsidRPr="00CA2B90" w:rsidRDefault="00091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0729B1" w14:textId="77777777" w:rsidR="00091AE6" w:rsidRPr="00CA2B90" w:rsidRDefault="00A50A53" w:rsidP="00523B34">
      <w:pPr>
        <w:pStyle w:val="2"/>
        <w:numPr>
          <w:ilvl w:val="1"/>
          <w:numId w:val="8"/>
        </w:numPr>
        <w:tabs>
          <w:tab w:val="clear" w:pos="1134"/>
          <w:tab w:val="left" w:pos="1418"/>
        </w:tabs>
        <w:spacing w:before="0" w:after="0"/>
        <w:ind w:left="0" w:firstLine="709"/>
        <w:rPr>
          <w:b w:val="0"/>
          <w:bCs w:val="0"/>
        </w:rPr>
      </w:pPr>
      <w:bookmarkStart w:id="61" w:name="_Hlk126156112"/>
      <w:r w:rsidRPr="00CA2B90">
        <w:rPr>
          <w:b w:val="0"/>
          <w:bCs w:val="0"/>
        </w:rPr>
        <w:t>Сведения о планируемых объектах и территориях регионального значения в области отдыха и туризма</w:t>
      </w:r>
    </w:p>
    <w:p w14:paraId="51D74F7B" w14:textId="77777777" w:rsidR="00091AE6" w:rsidRPr="00CA2B90" w:rsidRDefault="00091AE6">
      <w:pPr>
        <w:pStyle w:val="a0"/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689"/>
        <w:gridCol w:w="3530"/>
        <w:gridCol w:w="5245"/>
        <w:gridCol w:w="4755"/>
      </w:tblGrid>
      <w:tr w:rsidR="00091AE6" w:rsidRPr="00CA2B90" w14:paraId="68A64FF0" w14:textId="77777777">
        <w:trPr>
          <w:trHeight w:val="299"/>
        </w:trPr>
        <w:tc>
          <w:tcPr>
            <w:tcW w:w="689" w:type="dxa"/>
          </w:tcPr>
          <w:p w14:paraId="32AAC968" w14:textId="77777777" w:rsidR="00091AE6" w:rsidRDefault="00A5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2" w:name="_Hlk126156220"/>
            <w:bookmarkEnd w:id="61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4C10F5FA" w14:textId="7BDD0306" w:rsidR="00670C17" w:rsidRPr="00CA2B90" w:rsidRDefault="00670C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30" w:type="dxa"/>
          </w:tcPr>
          <w:p w14:paraId="41B95EEC" w14:textId="77777777" w:rsidR="00091AE6" w:rsidRPr="00CA2B90" w:rsidRDefault="00A50A5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5245" w:type="dxa"/>
          </w:tcPr>
          <w:p w14:paraId="7F7B5B2C" w14:textId="77777777" w:rsidR="00091AE6" w:rsidRPr="00CA2B90" w:rsidRDefault="00A5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 объекта</w:t>
            </w:r>
          </w:p>
        </w:tc>
        <w:tc>
          <w:tcPr>
            <w:tcW w:w="4755" w:type="dxa"/>
          </w:tcPr>
          <w:p w14:paraId="3A65A637" w14:textId="77777777" w:rsidR="00091AE6" w:rsidRPr="00CA2B90" w:rsidRDefault="00A5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характеристики объекта</w:t>
            </w:r>
            <w:bookmarkEnd w:id="62"/>
          </w:p>
        </w:tc>
      </w:tr>
    </w:tbl>
    <w:p w14:paraId="4F55A0B9" w14:textId="77777777" w:rsidR="00091AE6" w:rsidRPr="00CA2B90" w:rsidRDefault="00091AE6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688"/>
        <w:gridCol w:w="3531"/>
        <w:gridCol w:w="5245"/>
        <w:gridCol w:w="4755"/>
      </w:tblGrid>
      <w:tr w:rsidR="00CA2B90" w:rsidRPr="00CA2B90" w14:paraId="713C6CA6" w14:textId="77777777">
        <w:trPr>
          <w:trHeight w:val="20"/>
          <w:tblHeader/>
        </w:trPr>
        <w:tc>
          <w:tcPr>
            <w:tcW w:w="688" w:type="dxa"/>
          </w:tcPr>
          <w:p w14:paraId="2303C0AF" w14:textId="77777777" w:rsidR="00091AE6" w:rsidRPr="00CA2B90" w:rsidRDefault="00A5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3" w:name="_Hlk126156240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31" w:type="dxa"/>
          </w:tcPr>
          <w:p w14:paraId="6203CD7E" w14:textId="77777777" w:rsidR="00091AE6" w:rsidRPr="00CA2B90" w:rsidRDefault="00A5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</w:tcPr>
          <w:p w14:paraId="46EF4565" w14:textId="77777777" w:rsidR="00091AE6" w:rsidRPr="00CA2B90" w:rsidRDefault="00A5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55" w:type="dxa"/>
          </w:tcPr>
          <w:p w14:paraId="64461FBC" w14:textId="77777777" w:rsidR="00091AE6" w:rsidRPr="00CA2B90" w:rsidRDefault="00A5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A2B90" w:rsidRPr="00CA2B90" w14:paraId="17A7DE2E" w14:textId="77777777">
        <w:trPr>
          <w:trHeight w:val="20"/>
        </w:trPr>
        <w:tc>
          <w:tcPr>
            <w:tcW w:w="688" w:type="dxa"/>
          </w:tcPr>
          <w:p w14:paraId="36211816" w14:textId="68CA0540" w:rsidR="00091AE6" w:rsidRPr="00CA2B90" w:rsidRDefault="00A5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1" w:type="dxa"/>
            <w:gridSpan w:val="3"/>
          </w:tcPr>
          <w:p w14:paraId="2EA5E088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Вид объектов: туристско-рекреационные зоны регионального значения (расположенные на территории нескольких муниципальных районов)</w:t>
            </w:r>
          </w:p>
          <w:p w14:paraId="2CA38166" w14:textId="70F29F81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планируемых объектов: создание условий для реализации полномочий Правительства Ленинградской области по созданию благоприятных условий для развития туризма в Ленинградской области в соответствии с областным законом от 20.05.2019 № 39-оз "О развитии туризма в Ленинградской области </w:t>
            </w:r>
            <w:r w:rsidR="00670C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 признании утратившими силу некоторых областных законов и отдельных положений областных законов"</w:t>
            </w:r>
            <w:bookmarkEnd w:id="63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, полномочий по решению вопросов, предусмотренных пунктом 64 части 1 статьи 44 Федерального закона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br/>
              <w:t>от 21.12.2021 № 414-ФЗ "Об общих принципах организации публичной власти в субъектах Российской Федерации"</w:t>
            </w:r>
          </w:p>
        </w:tc>
      </w:tr>
      <w:tr w:rsidR="00CA2B90" w:rsidRPr="00CA2B90" w14:paraId="15413360" w14:textId="77777777">
        <w:trPr>
          <w:trHeight w:val="299"/>
        </w:trPr>
        <w:tc>
          <w:tcPr>
            <w:tcW w:w="688" w:type="dxa"/>
          </w:tcPr>
          <w:p w14:paraId="1E034010" w14:textId="77777777" w:rsidR="00091AE6" w:rsidRPr="00CA2B90" w:rsidRDefault="00091AE6">
            <w:pPr>
              <w:pStyle w:val="af9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7DBD65DF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Монастырская,</w:t>
            </w:r>
          </w:p>
          <w:p w14:paraId="65FA27D3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(1) – "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Дымский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  <w:p w14:paraId="48D6C7C2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(2) – "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Зеленецкий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  <w:p w14:paraId="72BA2BD9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(3) – "Коневский",</w:t>
            </w:r>
          </w:p>
          <w:p w14:paraId="6B3123E2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(4) – "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Курковицкий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  <w:p w14:paraId="573A7F46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(5) – "Новоладожский",</w:t>
            </w:r>
          </w:p>
          <w:p w14:paraId="7A31891A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(6) – "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Оятский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  <w:p w14:paraId="5965A121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(7) – "Пенинский",</w:t>
            </w:r>
          </w:p>
          <w:p w14:paraId="2AE36467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(8) – "Свирский",</w:t>
            </w:r>
          </w:p>
          <w:p w14:paraId="708F8F18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(9) – "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Сойкинский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  <w:p w14:paraId="4E717717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(10) – "Староладожский",</w:t>
            </w:r>
          </w:p>
          <w:p w14:paraId="71F2926E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(11) – "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Стороженский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  <w:p w14:paraId="01E88771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(12) – "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Тервенический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  <w:p w14:paraId="50A0A8BB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(13) – "Тихвинский",</w:t>
            </w:r>
          </w:p>
          <w:p w14:paraId="3E75EDFF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(14) – "Череменецкий"</w:t>
            </w:r>
          </w:p>
        </w:tc>
        <w:tc>
          <w:tcPr>
            <w:tcW w:w="5245" w:type="dxa"/>
          </w:tcPr>
          <w:p w14:paraId="4D3814DF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4" w:name="_Hlk176789211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Большедворское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поселение), Волосовский муниципальный район (Калитинское сельское поселение), Волховский муниципальный район (Новоладожское городское поселение,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Свирицкое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, Староладожское,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Усадищенское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сельские поселения), Кингисеппский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Вистинское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поселение), Лодейнопольский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Алёховщинское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Доможировское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Янегское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сельские поселения), Лужский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Скребловское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поселение), Приозерский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Громовское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поселение), Сланцевский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Старопольское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поселение), Тихвинский муниципальный район (Тихвинское городское поселение)</w:t>
            </w:r>
            <w:bookmarkEnd w:id="64"/>
          </w:p>
        </w:tc>
        <w:tc>
          <w:tcPr>
            <w:tcW w:w="4755" w:type="dxa"/>
          </w:tcPr>
          <w:p w14:paraId="7B85828E" w14:textId="4628201C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Площадь: </w:t>
            </w:r>
            <w:bookmarkStart w:id="65" w:name="_Hlk176789194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2453,51 га (кластерного типа, состоит из </w:t>
            </w:r>
            <w:r w:rsidR="00670C1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</w:t>
            </w:r>
            <w:bookmarkEnd w:id="65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bookmarkStart w:id="66" w:name="_Hlk176789554"/>
            <w:r w:rsidR="00670C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437,9 </w:t>
            </w:r>
            <w:bookmarkEnd w:id="66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bookmarkStart w:id="67" w:name="_Hlk176789617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, 26,18 </w:t>
            </w:r>
            <w:bookmarkEnd w:id="67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bookmarkStart w:id="68" w:name="_Hlk176789632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, 1201,27 </w:t>
            </w:r>
            <w:bookmarkEnd w:id="68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bookmarkStart w:id="69" w:name="_Hlk176789669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, 51,86 </w:t>
            </w:r>
            <w:bookmarkEnd w:id="69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га, </w:t>
            </w:r>
            <w:bookmarkStart w:id="70" w:name="_Hlk176789698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5,36</w:t>
            </w:r>
            <w:bookmarkEnd w:id="70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га, </w:t>
            </w:r>
            <w:bookmarkStart w:id="71" w:name="_Hlk176789724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277,88 </w:t>
            </w:r>
            <w:bookmarkEnd w:id="71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га,</w:t>
            </w:r>
            <w:bookmarkStart w:id="72" w:name="_Hlk176789776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6,77 </w:t>
            </w:r>
            <w:bookmarkEnd w:id="72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га,</w:t>
            </w:r>
            <w:bookmarkStart w:id="73" w:name="_Hlk176789794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153,23 </w:t>
            </w:r>
            <w:bookmarkEnd w:id="73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га, </w:t>
            </w:r>
            <w:bookmarkStart w:id="74" w:name="_Hlk176789832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29,56 </w:t>
            </w:r>
            <w:bookmarkEnd w:id="74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га, </w:t>
            </w:r>
            <w:bookmarkStart w:id="75" w:name="_Hlk176789850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55,06 </w:t>
            </w:r>
            <w:bookmarkEnd w:id="75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га,</w:t>
            </w:r>
            <w:bookmarkStart w:id="76" w:name="_Hlk176789886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69,46 </w:t>
            </w:r>
            <w:bookmarkEnd w:id="76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га,</w:t>
            </w:r>
            <w:bookmarkStart w:id="77" w:name="_Hlk176789903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58,13 </w:t>
            </w:r>
            <w:bookmarkEnd w:id="77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га, </w:t>
            </w:r>
            <w:bookmarkStart w:id="78" w:name="_Hlk176789916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48,57 </w:t>
            </w:r>
            <w:bookmarkEnd w:id="78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га, </w:t>
            </w:r>
            <w:bookmarkStart w:id="79" w:name="_Hlk176789928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32,3 </w:t>
            </w:r>
            <w:bookmarkEnd w:id="79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га)</w:t>
            </w:r>
          </w:p>
          <w:p w14:paraId="4BEE6FBB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Специализация: религиозно-паломническая</w:t>
            </w:r>
          </w:p>
        </w:tc>
      </w:tr>
      <w:tr w:rsidR="00CA2B90" w:rsidRPr="00CA2B90" w14:paraId="0FB96B59" w14:textId="77777777">
        <w:trPr>
          <w:trHeight w:val="2035"/>
        </w:trPr>
        <w:tc>
          <w:tcPr>
            <w:tcW w:w="688" w:type="dxa"/>
          </w:tcPr>
          <w:p w14:paraId="015CA692" w14:textId="77777777" w:rsidR="00091AE6" w:rsidRPr="00CA2B90" w:rsidRDefault="00091AE6">
            <w:pPr>
              <w:pStyle w:val="af9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5A6EE775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"Ленинградская битва",</w:t>
            </w:r>
          </w:p>
          <w:p w14:paraId="6BB26B17" w14:textId="77777777" w:rsidR="00091AE6" w:rsidRPr="00CA2B90" w:rsidRDefault="00A50A53">
            <w:pPr>
              <w:tabs>
                <w:tab w:val="left" w:pos="65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(1) – "Невский пятачок",</w:t>
            </w:r>
          </w:p>
          <w:p w14:paraId="36C332C3" w14:textId="77777777" w:rsidR="00091AE6" w:rsidRPr="00CA2B90" w:rsidRDefault="00A50A53">
            <w:pPr>
              <w:tabs>
                <w:tab w:val="left" w:pos="65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(2) – "Прорыв",</w:t>
            </w:r>
          </w:p>
          <w:p w14:paraId="797F41C5" w14:textId="77777777" w:rsidR="00091AE6" w:rsidRPr="00CA2B90" w:rsidRDefault="00A50A53">
            <w:pPr>
              <w:tabs>
                <w:tab w:val="left" w:pos="65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(3) – "Дорога жизни",</w:t>
            </w:r>
          </w:p>
          <w:p w14:paraId="220B2817" w14:textId="77777777" w:rsidR="00091AE6" w:rsidRPr="00CA2B90" w:rsidRDefault="00A50A53">
            <w:pPr>
              <w:tabs>
                <w:tab w:val="left" w:pos="65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(4) – "Мирным гражданам Советского Союза",</w:t>
            </w:r>
          </w:p>
          <w:p w14:paraId="210DC835" w14:textId="77777777" w:rsidR="00091AE6" w:rsidRPr="00CA2B90" w:rsidRDefault="00A50A53">
            <w:pPr>
              <w:pStyle w:val="af9"/>
              <w:tabs>
                <w:tab w:val="left" w:pos="652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(5) – "Синявинские высоты",</w:t>
            </w:r>
          </w:p>
          <w:p w14:paraId="28C66888" w14:textId="77777777" w:rsidR="00091AE6" w:rsidRPr="00CA2B90" w:rsidRDefault="00A50A53">
            <w:pPr>
              <w:tabs>
                <w:tab w:val="left" w:pos="65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(6) – "Ивановский пятачок",</w:t>
            </w:r>
          </w:p>
          <w:p w14:paraId="5EA4E3A0" w14:textId="77777777" w:rsidR="00091AE6" w:rsidRPr="00CA2B90" w:rsidRDefault="00A50A53">
            <w:pPr>
              <w:tabs>
                <w:tab w:val="left" w:pos="652"/>
              </w:tabs>
              <w:ind w:left="113" w:hanging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(7) – "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Румболовская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гора",    </w:t>
            </w:r>
          </w:p>
          <w:p w14:paraId="76BD5022" w14:textId="77777777" w:rsidR="00091AE6" w:rsidRPr="00CA2B90" w:rsidRDefault="00A50A53">
            <w:pPr>
              <w:tabs>
                <w:tab w:val="left" w:pos="65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(8) – "Ораниенбаумский плацдарм",</w:t>
            </w:r>
          </w:p>
          <w:p w14:paraId="57B80E7A" w14:textId="77777777" w:rsidR="00091AE6" w:rsidRPr="00CA2B90" w:rsidRDefault="00A50A53">
            <w:pPr>
              <w:tabs>
                <w:tab w:val="left" w:pos="652"/>
              </w:tabs>
              <w:ind w:left="113" w:hanging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(9) – "Лужский рубеж",</w:t>
            </w:r>
          </w:p>
          <w:p w14:paraId="4B104E56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(10) – "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Сологубовка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14:paraId="4B9A2849" w14:textId="77777777" w:rsidR="00091AE6" w:rsidRPr="00CA2B90" w:rsidRDefault="00091A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14:paraId="740859B3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Волосовский муниципальный район (Калитинское сельское поселение), Всеволожский муниципальный район (Всеволожское, Дубровское, Колтушское, Морозовское, 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Рахьинское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Свердловское городские поселения, Романовское, Щегловское сельские поселения), Гатчинский муниципальный округ (вблизи дер. Зайцево), Кировский муниципальный район (Кировское, 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Мгинское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Отрадненское, Синявинское городские поселения, Суховское сельское поселение), Ломоносовский муниципальный район 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Лебяженское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поселение, 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Гостилицкое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Оржицкое сельские поселения), Лужский муниципальный район (Лужское городское поселение), Сосновоборский городской округ</w:t>
            </w:r>
          </w:p>
        </w:tc>
        <w:tc>
          <w:tcPr>
            <w:tcW w:w="4755" w:type="dxa"/>
          </w:tcPr>
          <w:p w14:paraId="7F66186B" w14:textId="4A12D276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80" w:name="_Hlk192606424"/>
            <w:r w:rsidR="000B73AC"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6691,85 </w:t>
            </w:r>
            <w:bookmarkEnd w:id="80"/>
            <w:r w:rsidR="000B73AC"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(кластерного типа, состоит из </w:t>
            </w:r>
            <w:r w:rsidR="00670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участков: </w:t>
            </w:r>
            <w:r w:rsidR="00670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4325,11 га, 63,46 га, 1144,17 га, 177,42 га, 119,88 га, </w:t>
            </w:r>
            <w:bookmarkStart w:id="81" w:name="_Hlk176788806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90,63 </w:t>
            </w:r>
            <w:bookmarkEnd w:id="81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га, </w:t>
            </w:r>
            <w:bookmarkStart w:id="82" w:name="_Hlk176788824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40,34 </w:t>
            </w:r>
            <w:bookmarkEnd w:id="82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га, </w:t>
            </w:r>
            <w:bookmarkStart w:id="83" w:name="_Hlk192606439"/>
            <w:r w:rsidR="000B73AC"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623,61 </w:t>
            </w:r>
            <w:bookmarkEnd w:id="83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га, 44,1 га, </w:t>
            </w:r>
            <w:bookmarkStart w:id="84" w:name="_Hlk176789109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63,13 </w:t>
            </w:r>
            <w:bookmarkEnd w:id="84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га)</w:t>
            </w:r>
          </w:p>
          <w:p w14:paraId="3D1FA436" w14:textId="77777777" w:rsidR="000B73AC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военно-патриотическая</w:t>
            </w:r>
            <w:bookmarkStart w:id="85" w:name="_Hlk176789071"/>
          </w:p>
          <w:bookmarkEnd w:id="85"/>
          <w:p w14:paraId="0AC3AC66" w14:textId="15A78348" w:rsidR="00091AE6" w:rsidRPr="00CA2B90" w:rsidRDefault="00091A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2B90" w:rsidRPr="00CA2B90" w14:paraId="6B96E0EF" w14:textId="77777777">
        <w:trPr>
          <w:trHeight w:val="299"/>
        </w:trPr>
        <w:tc>
          <w:tcPr>
            <w:tcW w:w="688" w:type="dxa"/>
          </w:tcPr>
          <w:p w14:paraId="5757E1D7" w14:textId="77777777" w:rsidR="00091AE6" w:rsidRPr="00CA2B90" w:rsidRDefault="00091AE6">
            <w:pPr>
              <w:pStyle w:val="af9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617FCAE6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"Исторические поселения",</w:t>
            </w:r>
          </w:p>
          <w:p w14:paraId="7E97B291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(1) – "Выборгский",</w:t>
            </w:r>
          </w:p>
          <w:p w14:paraId="1CAA5CCA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(2) – "Ивангородский",</w:t>
            </w:r>
          </w:p>
          <w:p w14:paraId="4EB66B74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(3) – "Новоладожский",</w:t>
            </w:r>
          </w:p>
          <w:p w14:paraId="47451237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(4) – "Шлиссельбургский",</w:t>
            </w:r>
          </w:p>
          <w:p w14:paraId="3FD88FFD" w14:textId="77777777" w:rsidR="00091AE6" w:rsidRPr="00CA2B90" w:rsidRDefault="00091A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18A5BD" w14:textId="77777777" w:rsidR="00091AE6" w:rsidRPr="00CA2B90" w:rsidRDefault="00091A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14:paraId="369B32C8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Волховский муниципальный район (Новоладожское городское поселение,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г. Новая Ладога), Выборгский муниципальный район (Выборгское городское поселение, г. Выборг), Кингисеппский муниципальный район (Ивангородское городское поселение,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г. Ивангород), Кировский муниципальный район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(Шлиссельбургское городское поселение, г. Шлиссельбург)</w:t>
            </w:r>
          </w:p>
        </w:tc>
        <w:tc>
          <w:tcPr>
            <w:tcW w:w="4755" w:type="dxa"/>
          </w:tcPr>
          <w:p w14:paraId="7AF7E484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Площадь: 1311,89 га (кластерного типа, состоит из четырех участков: 678 га, 162,52 га, 345,56 га, 125,81 га)</w:t>
            </w:r>
          </w:p>
          <w:p w14:paraId="13068F32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культурно-познавательная</w:t>
            </w:r>
          </w:p>
          <w:p w14:paraId="7DB032B9" w14:textId="77777777" w:rsidR="00091AE6" w:rsidRPr="00CA2B90" w:rsidRDefault="00091A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2B90" w:rsidRPr="00CA2B90" w14:paraId="51A22595" w14:textId="77777777">
        <w:trPr>
          <w:trHeight w:val="299"/>
        </w:trPr>
        <w:tc>
          <w:tcPr>
            <w:tcW w:w="688" w:type="dxa"/>
          </w:tcPr>
          <w:p w14:paraId="1640293D" w14:textId="77777777" w:rsidR="00091AE6" w:rsidRPr="00CA2B90" w:rsidRDefault="00091AE6">
            <w:pPr>
              <w:pStyle w:val="af9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367AB8BE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"Ладожские каналы"</w:t>
            </w:r>
          </w:p>
        </w:tc>
        <w:tc>
          <w:tcPr>
            <w:tcW w:w="5245" w:type="dxa"/>
          </w:tcPr>
          <w:p w14:paraId="1D0E119D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Волховский муниципальный район (Новоладожское, 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Сясьстройское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городские поселения, 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Иссадское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Кисельнинское, Потанинское, 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Свирицкое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Селивановское сельские поселения), Кировский муниципальный район 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Назиевское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Приладожское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Синявинское, Шлиссельбургское городские поселения, 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Путиловское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Суховское сельские поселения) </w:t>
            </w:r>
          </w:p>
        </w:tc>
        <w:tc>
          <w:tcPr>
            <w:tcW w:w="4755" w:type="dxa"/>
          </w:tcPr>
          <w:p w14:paraId="3FC67D8A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86" w:name="_Hlk176791293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24849,28 </w:t>
            </w:r>
            <w:bookmarkEnd w:id="86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3CCAF83E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природно-экологическая, культурно-</w:t>
            </w:r>
            <w:r w:rsidRPr="00CA2B90">
              <w:t xml:space="preserve">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</w:t>
            </w:r>
          </w:p>
        </w:tc>
      </w:tr>
      <w:tr w:rsidR="00CA2B90" w:rsidRPr="00CA2B90" w14:paraId="1CB8A244" w14:textId="77777777">
        <w:trPr>
          <w:trHeight w:val="299"/>
        </w:trPr>
        <w:tc>
          <w:tcPr>
            <w:tcW w:w="688" w:type="dxa"/>
          </w:tcPr>
          <w:p w14:paraId="5488B4C5" w14:textId="77777777" w:rsidR="00091AE6" w:rsidRPr="00CA2B90" w:rsidRDefault="00091AE6">
            <w:pPr>
              <w:pStyle w:val="af9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1B8BDC22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Санаторная,</w:t>
            </w:r>
          </w:p>
          <w:p w14:paraId="5F88D3C6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(1) – "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Заклинский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  <w:p w14:paraId="1F314174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(2) – "Лужский",</w:t>
            </w:r>
          </w:p>
          <w:p w14:paraId="3FA8AF8B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(3) – "Краснохолмский", </w:t>
            </w:r>
          </w:p>
          <w:p w14:paraId="45634E5F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(4) – "Сосновоборский"</w:t>
            </w:r>
          </w:p>
        </w:tc>
        <w:tc>
          <w:tcPr>
            <w:tcW w:w="5245" w:type="dxa"/>
          </w:tcPr>
          <w:p w14:paraId="0DC27B6A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7" w:name="_Hlk176787623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 (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Каменногорское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Гончаровское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, Полянское сельские поселения), Лужский муниципальный район (Лужское городское поселение,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Заклинское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поселение)</w:t>
            </w:r>
            <w:bookmarkEnd w:id="87"/>
          </w:p>
        </w:tc>
        <w:tc>
          <w:tcPr>
            <w:tcW w:w="4755" w:type="dxa"/>
          </w:tcPr>
          <w:p w14:paraId="7905505F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Площадь: </w:t>
            </w:r>
            <w:bookmarkStart w:id="88" w:name="_Hlk176787527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7631,19 </w:t>
            </w:r>
            <w:bookmarkEnd w:id="88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га (кластерного типа, состоит из четырех участков: </w:t>
            </w:r>
            <w:bookmarkStart w:id="89" w:name="_Hlk176787609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836,24 </w:t>
            </w:r>
            <w:bookmarkEnd w:id="89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га, </w:t>
            </w:r>
            <w:bookmarkStart w:id="90" w:name="_Hlk176787592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1005,73 </w:t>
            </w:r>
            <w:bookmarkEnd w:id="90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га, </w:t>
            </w:r>
            <w:bookmarkStart w:id="91" w:name="_Hlk176787571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1508,1 </w:t>
            </w:r>
            <w:bookmarkEnd w:id="91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га,</w:t>
            </w:r>
            <w:bookmarkStart w:id="92" w:name="_Hlk176787549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4281,12 </w:t>
            </w:r>
            <w:bookmarkEnd w:id="92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га)</w:t>
            </w:r>
          </w:p>
          <w:p w14:paraId="5BE9358F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Специализация: рекреационно-оздоровительная</w:t>
            </w:r>
          </w:p>
        </w:tc>
      </w:tr>
      <w:tr w:rsidR="00CA2B90" w:rsidRPr="00CA2B90" w14:paraId="6CCA08B0" w14:textId="77777777">
        <w:trPr>
          <w:trHeight w:val="299"/>
        </w:trPr>
        <w:tc>
          <w:tcPr>
            <w:tcW w:w="688" w:type="dxa"/>
          </w:tcPr>
          <w:p w14:paraId="7235D315" w14:textId="77777777" w:rsidR="00091AE6" w:rsidRPr="00CA2B90" w:rsidRDefault="00091AE6">
            <w:pPr>
              <w:pStyle w:val="af9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15EFB84E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Вуоксинская</w:t>
            </w:r>
            <w:proofErr w:type="spellEnd"/>
          </w:p>
        </w:tc>
        <w:tc>
          <w:tcPr>
            <w:tcW w:w="5245" w:type="dxa"/>
          </w:tcPr>
          <w:p w14:paraId="287E3C90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 муниципальный район 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Каменногорское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Светогорское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городские поселения, 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поселение), Приозерский муниципальный район (Приозерское городское поселение, 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Красноозёрное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A2B90">
              <w:rPr>
                <w:sz w:val="28"/>
                <w:szCs w:val="28"/>
              </w:rPr>
              <w:t xml:space="preserve"> 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Ларионовское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Мельниковское, Петровское, Ромашкинское, 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Севастьяновское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сельские поселения)</w:t>
            </w:r>
          </w:p>
        </w:tc>
        <w:tc>
          <w:tcPr>
            <w:tcW w:w="4755" w:type="dxa"/>
          </w:tcPr>
          <w:p w14:paraId="0DE62AF2" w14:textId="28F51128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93" w:name="_Hlk192606559"/>
            <w:r w:rsidR="00687712"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26878,96 </w:t>
            </w:r>
            <w:bookmarkEnd w:id="93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520A3618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Специализация: п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риродно-экологическая, спортивно-рекреационная</w:t>
            </w:r>
          </w:p>
        </w:tc>
      </w:tr>
      <w:tr w:rsidR="00CA2B90" w:rsidRPr="00CA2B90" w14:paraId="126BDD5D" w14:textId="77777777">
        <w:trPr>
          <w:trHeight w:val="299"/>
        </w:trPr>
        <w:tc>
          <w:tcPr>
            <w:tcW w:w="688" w:type="dxa"/>
          </w:tcPr>
          <w:p w14:paraId="1DBC3D34" w14:textId="77777777" w:rsidR="00091AE6" w:rsidRPr="00CA2B90" w:rsidRDefault="00091AE6">
            <w:pPr>
              <w:pStyle w:val="af9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5984B1B5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Коробицынская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зона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горнолыжного спорта</w:t>
            </w:r>
          </w:p>
        </w:tc>
        <w:tc>
          <w:tcPr>
            <w:tcW w:w="5245" w:type="dxa"/>
          </w:tcPr>
          <w:p w14:paraId="52A240F9" w14:textId="1770C893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Выборгский муниципальный район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(Красносельское сельское поселение, пос. Коробицыно), Приозерский муниципальный район 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Красноозёрное</w:t>
            </w:r>
            <w:proofErr w:type="spellEnd"/>
            <w:r w:rsidR="00D63AD1"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63AD1"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Раздольевское</w:t>
            </w:r>
            <w:proofErr w:type="spellEnd"/>
            <w:r w:rsidR="00D63AD1"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</w:t>
            </w:r>
            <w:r w:rsidR="00D63AD1"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D63AD1"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55" w:type="dxa"/>
          </w:tcPr>
          <w:p w14:paraId="35A37097" w14:textId="6F86BC7F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Площадь: </w:t>
            </w:r>
            <w:bookmarkStart w:id="94" w:name="_Hlk192606340"/>
            <w:r w:rsidR="00D63AD1"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1545,60 </w:t>
            </w:r>
            <w:bookmarkEnd w:id="94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5A232C6B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Специализация: спортивно-рекреационная</w:t>
            </w:r>
          </w:p>
        </w:tc>
      </w:tr>
      <w:tr w:rsidR="00CA2B90" w:rsidRPr="00CA2B90" w14:paraId="3268253D" w14:textId="77777777">
        <w:trPr>
          <w:trHeight w:val="299"/>
        </w:trPr>
        <w:tc>
          <w:tcPr>
            <w:tcW w:w="688" w:type="dxa"/>
          </w:tcPr>
          <w:p w14:paraId="4F18001E" w14:textId="77777777" w:rsidR="00091AE6" w:rsidRPr="00CA2B90" w:rsidRDefault="00091AE6">
            <w:pPr>
              <w:pStyle w:val="af9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66C955BD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"Берег Финского залива"</w:t>
            </w:r>
          </w:p>
        </w:tc>
        <w:tc>
          <w:tcPr>
            <w:tcW w:w="5245" w:type="dxa"/>
          </w:tcPr>
          <w:p w14:paraId="54EB2181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Выборгский муниципальный район (Приморское городское поселение, Полянское, 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Селезнёвское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сельские поселения), Кингисеппский муниципальный район 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Вистинское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Нежновское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сельские поселения), Ломоносовский муниципальный район (Копорское сельское поселение)</w:t>
            </w:r>
          </w:p>
        </w:tc>
        <w:tc>
          <w:tcPr>
            <w:tcW w:w="4755" w:type="dxa"/>
          </w:tcPr>
          <w:p w14:paraId="5B7136A4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95" w:name="_Hlk176791574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6839,64 га </w:t>
            </w:r>
            <w:bookmarkEnd w:id="95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(кластерного типа, состоит из пяти участков)</w:t>
            </w:r>
          </w:p>
          <w:p w14:paraId="214A172F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рекреационно-оздоровительная, природно-экологическая</w:t>
            </w:r>
          </w:p>
        </w:tc>
      </w:tr>
      <w:tr w:rsidR="00CA2B90" w:rsidRPr="00CA2B90" w14:paraId="4FA62F1C" w14:textId="77777777">
        <w:trPr>
          <w:trHeight w:val="299"/>
        </w:trPr>
        <w:tc>
          <w:tcPr>
            <w:tcW w:w="688" w:type="dxa"/>
          </w:tcPr>
          <w:p w14:paraId="606973B8" w14:textId="77777777" w:rsidR="00091AE6" w:rsidRPr="00CA2B90" w:rsidRDefault="00091AE6">
            <w:pPr>
              <w:pStyle w:val="af9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48893C86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"Деревянное зодчество"</w:t>
            </w:r>
          </w:p>
        </w:tc>
        <w:tc>
          <w:tcPr>
            <w:tcW w:w="5245" w:type="dxa"/>
          </w:tcPr>
          <w:p w14:paraId="53E3C2FC" w14:textId="4F20CD03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6" w:name="_Hlk176791453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Гатчинский муниципальный округ </w:t>
            </w:r>
            <w:r w:rsidR="00670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Вырица, дер. Введенское), Подпорожский муниципальный район 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Важинское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Вознесенское, Подпорожское городские поселения)</w:t>
            </w:r>
            <w:bookmarkEnd w:id="96"/>
          </w:p>
        </w:tc>
        <w:tc>
          <w:tcPr>
            <w:tcW w:w="4755" w:type="dxa"/>
          </w:tcPr>
          <w:p w14:paraId="63BC235F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  <w:bookmarkStart w:id="97" w:name="_Hlk176791499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12122,67 га (кластерного типа, состоит из четырех участков)</w:t>
            </w:r>
            <w:bookmarkEnd w:id="97"/>
          </w:p>
          <w:p w14:paraId="43A5EDF2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культурно-познавательная, религиозно-паломническая</w:t>
            </w:r>
          </w:p>
        </w:tc>
      </w:tr>
      <w:tr w:rsidR="00CA2B90" w:rsidRPr="00CA2B90" w14:paraId="5D41306C" w14:textId="77777777">
        <w:trPr>
          <w:trHeight w:val="20"/>
        </w:trPr>
        <w:tc>
          <w:tcPr>
            <w:tcW w:w="688" w:type="dxa"/>
          </w:tcPr>
          <w:p w14:paraId="356A28FA" w14:textId="77777777" w:rsidR="00091AE6" w:rsidRPr="00CA2B90" w:rsidRDefault="00091AE6">
            <w:pPr>
              <w:pStyle w:val="af9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4B2D690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Вепсская,</w:t>
            </w:r>
          </w:p>
          <w:p w14:paraId="1BDE20B1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(1) – "Винницкий",</w:t>
            </w:r>
          </w:p>
          <w:p w14:paraId="3398D9A1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(2) – "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Пашозерский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</w:t>
            </w:r>
          </w:p>
          <w:p w14:paraId="09E1B93A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(3) – "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Шугозерский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245" w:type="dxa"/>
          </w:tcPr>
          <w:p w14:paraId="338BA157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Подпорожский муниципальный район (Винницкое сельское поселение), Тихвинский муниципальный район (Пашозерское, Шугозерское сельские поселения)</w:t>
            </w:r>
          </w:p>
        </w:tc>
        <w:tc>
          <w:tcPr>
            <w:tcW w:w="4755" w:type="dxa"/>
          </w:tcPr>
          <w:p w14:paraId="0EB95416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98" w:name="_Hlk176791138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2772,67 </w:t>
            </w:r>
            <w:bookmarkEnd w:id="98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 (кластерного типа, состоит из трех участков: </w:t>
            </w:r>
            <w:bookmarkStart w:id="99" w:name="_Hlk176791149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576,84 </w:t>
            </w:r>
            <w:bookmarkEnd w:id="99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га, </w:t>
            </w:r>
            <w:bookmarkStart w:id="100" w:name="_Hlk176791164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2103,21 </w:t>
            </w:r>
            <w:bookmarkEnd w:id="100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га, </w:t>
            </w:r>
            <w:bookmarkStart w:id="101" w:name="_Hlk176791180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92,62 </w:t>
            </w:r>
            <w:bookmarkEnd w:id="101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га)</w:t>
            </w:r>
          </w:p>
          <w:p w14:paraId="76DB7C6C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культурно-познавательная, природно-экологическая</w:t>
            </w:r>
          </w:p>
        </w:tc>
      </w:tr>
      <w:tr w:rsidR="00CA2B90" w:rsidRPr="00CA2B90" w14:paraId="592439F7" w14:textId="77777777">
        <w:trPr>
          <w:trHeight w:val="20"/>
        </w:trPr>
        <w:tc>
          <w:tcPr>
            <w:tcW w:w="688" w:type="dxa"/>
          </w:tcPr>
          <w:p w14:paraId="28EB7C5F" w14:textId="3865C541" w:rsidR="00091AE6" w:rsidRPr="00CA2B90" w:rsidRDefault="00A5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31" w:type="dxa"/>
            <w:gridSpan w:val="3"/>
          </w:tcPr>
          <w:p w14:paraId="6D0F19E2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Вид объектов: туристско-рекреационные зоны регионального значения (расположенные на территории одного муниципального района)</w:t>
            </w:r>
          </w:p>
          <w:p w14:paraId="7760D6FA" w14:textId="32F5F1BA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планируемых объектов: создание условий для реализации полномочий Правительства Ленинградской области по созданию благоприятных условий для развития туризма в Ленинградской области в соответствии с областным законом от 20.05.2019 № 39-оз "О развитии туризма в Ленинградской области </w:t>
            </w:r>
            <w:r w:rsidR="00670C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о признании утратившими силу некоторых областных законов и отдельных положений областных законов", полномочий по решению вопросов, предусмотренных пунктом 64 части 1 статьи 44 Федерального закона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br/>
              <w:t>от 21.12.2021 № 414-ФЗ "Об общих принципах организации публичной власти в субъектах Российской Федерации"</w:t>
            </w:r>
          </w:p>
        </w:tc>
      </w:tr>
      <w:tr w:rsidR="00CA2B90" w:rsidRPr="00CA2B90" w14:paraId="234EE2EF" w14:textId="77777777">
        <w:trPr>
          <w:trHeight w:val="322"/>
        </w:trPr>
        <w:tc>
          <w:tcPr>
            <w:tcW w:w="688" w:type="dxa"/>
          </w:tcPr>
          <w:p w14:paraId="5DD0B064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2A0BC93E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Ефимовская</w:t>
            </w:r>
          </w:p>
        </w:tc>
        <w:tc>
          <w:tcPr>
            <w:tcW w:w="5245" w:type="dxa"/>
          </w:tcPr>
          <w:p w14:paraId="21340BFE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Бокситогорский муниципальный район (Ефимовское городское поселение)</w:t>
            </w:r>
          </w:p>
        </w:tc>
        <w:tc>
          <w:tcPr>
            <w:tcW w:w="4755" w:type="dxa"/>
          </w:tcPr>
          <w:p w14:paraId="64BCD927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193 га</w:t>
            </w:r>
          </w:p>
          <w:p w14:paraId="3BE38AC1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рекреационно-оздоровительная</w:t>
            </w:r>
          </w:p>
        </w:tc>
      </w:tr>
      <w:tr w:rsidR="00CA2B90" w:rsidRPr="00CA2B90" w14:paraId="01E33E94" w14:textId="77777777">
        <w:trPr>
          <w:trHeight w:val="322"/>
        </w:trPr>
        <w:tc>
          <w:tcPr>
            <w:tcW w:w="688" w:type="dxa"/>
          </w:tcPr>
          <w:p w14:paraId="2464B5FB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46A618C7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Соминская</w:t>
            </w:r>
            <w:proofErr w:type="spellEnd"/>
          </w:p>
        </w:tc>
        <w:tc>
          <w:tcPr>
            <w:tcW w:w="5245" w:type="dxa"/>
          </w:tcPr>
          <w:p w14:paraId="6D1165C7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Бокситогорский муниципальный район</w:t>
            </w:r>
          </w:p>
          <w:p w14:paraId="4F7A7B2D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(Ефимовское городское поселение,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с. Сомино)</w:t>
            </w:r>
          </w:p>
        </w:tc>
        <w:tc>
          <w:tcPr>
            <w:tcW w:w="4755" w:type="dxa"/>
          </w:tcPr>
          <w:p w14:paraId="28D45F2A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102" w:name="_Hlk176791009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634,92 </w:t>
            </w:r>
            <w:bookmarkEnd w:id="102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7653A4B9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культурно-познавательная, рекреационно-оздоровительная</w:t>
            </w:r>
          </w:p>
        </w:tc>
      </w:tr>
      <w:tr w:rsidR="00CA2B90" w:rsidRPr="00CA2B90" w14:paraId="35B4FD52" w14:textId="77777777">
        <w:trPr>
          <w:trHeight w:val="322"/>
        </w:trPr>
        <w:tc>
          <w:tcPr>
            <w:tcW w:w="688" w:type="dxa"/>
          </w:tcPr>
          <w:p w14:paraId="05E46080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2556D2D7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Большеврудская</w:t>
            </w:r>
            <w:proofErr w:type="spellEnd"/>
          </w:p>
        </w:tc>
        <w:tc>
          <w:tcPr>
            <w:tcW w:w="5245" w:type="dxa"/>
          </w:tcPr>
          <w:p w14:paraId="0EE33F64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Волосовский муниципальный район (Большеврудское сельское поселение)</w:t>
            </w:r>
          </w:p>
        </w:tc>
        <w:tc>
          <w:tcPr>
            <w:tcW w:w="4755" w:type="dxa"/>
          </w:tcPr>
          <w:p w14:paraId="3F0399E3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103" w:name="_Hlk176790790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189,76 </w:t>
            </w:r>
            <w:bookmarkEnd w:id="103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08335E4A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культурно-познавательная, рекреационно-оздоровительная</w:t>
            </w:r>
          </w:p>
        </w:tc>
      </w:tr>
      <w:tr w:rsidR="00CA2B90" w:rsidRPr="00CA2B90" w14:paraId="5133BC5B" w14:textId="77777777">
        <w:trPr>
          <w:trHeight w:val="299"/>
        </w:trPr>
        <w:tc>
          <w:tcPr>
            <w:tcW w:w="688" w:type="dxa"/>
          </w:tcPr>
          <w:p w14:paraId="7B6714B8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3C92C032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Калитинская</w:t>
            </w:r>
            <w:proofErr w:type="spellEnd"/>
          </w:p>
        </w:tc>
        <w:tc>
          <w:tcPr>
            <w:tcW w:w="5245" w:type="dxa"/>
          </w:tcPr>
          <w:p w14:paraId="64E400A0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Волосовский муниципальный район (Калитинское сельское поселение,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дер. 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Калитино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55" w:type="dxa"/>
          </w:tcPr>
          <w:p w14:paraId="19F8D863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  <w:r w:rsidRPr="00CA2B90">
              <w:t xml:space="preserve"> </w:t>
            </w:r>
            <w:bookmarkStart w:id="104" w:name="_Hlk176787474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40,86 </w:t>
            </w:r>
            <w:bookmarkEnd w:id="104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7A9214C5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культурно-познавательная</w:t>
            </w:r>
          </w:p>
        </w:tc>
      </w:tr>
      <w:tr w:rsidR="00CA2B90" w:rsidRPr="00CA2B90" w14:paraId="6DA870D5" w14:textId="77777777">
        <w:trPr>
          <w:trHeight w:val="299"/>
        </w:trPr>
        <w:tc>
          <w:tcPr>
            <w:tcW w:w="688" w:type="dxa"/>
          </w:tcPr>
          <w:p w14:paraId="48CDD363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1B335F20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Изварская</w:t>
            </w:r>
            <w:proofErr w:type="spellEnd"/>
          </w:p>
        </w:tc>
        <w:tc>
          <w:tcPr>
            <w:tcW w:w="5245" w:type="dxa"/>
          </w:tcPr>
          <w:p w14:paraId="1CD50028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Волосовский муниципальный район 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Рабитицкое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поселение,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дер. 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Извара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55" w:type="dxa"/>
          </w:tcPr>
          <w:p w14:paraId="3273B47B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  <w:r w:rsidRPr="00CA2B90">
              <w:t xml:space="preserve"> </w:t>
            </w:r>
            <w:bookmarkStart w:id="105" w:name="_Hlk176791043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140,07 </w:t>
            </w:r>
            <w:bookmarkEnd w:id="105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1BDFA422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культурно-познавательная, природно-экологическая</w:t>
            </w:r>
          </w:p>
        </w:tc>
      </w:tr>
      <w:tr w:rsidR="00CA2B90" w:rsidRPr="00CA2B90" w14:paraId="15982EA9" w14:textId="77777777">
        <w:trPr>
          <w:trHeight w:val="322"/>
        </w:trPr>
        <w:tc>
          <w:tcPr>
            <w:tcW w:w="688" w:type="dxa"/>
          </w:tcPr>
          <w:p w14:paraId="71FD9C54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29633396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Рабитицкая</w:t>
            </w:r>
            <w:proofErr w:type="spellEnd"/>
          </w:p>
        </w:tc>
        <w:tc>
          <w:tcPr>
            <w:tcW w:w="5245" w:type="dxa"/>
          </w:tcPr>
          <w:p w14:paraId="5DBEB8B6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Волосовский муниципальный район 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Рабитицкое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поселение)</w:t>
            </w:r>
          </w:p>
        </w:tc>
        <w:tc>
          <w:tcPr>
            <w:tcW w:w="4755" w:type="dxa"/>
          </w:tcPr>
          <w:p w14:paraId="78C1194C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106" w:name="_Hlk176792024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211,37 </w:t>
            </w:r>
            <w:bookmarkEnd w:id="106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22F46A21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рекреационно-оздоровительная, сельскохозяйственная</w:t>
            </w:r>
          </w:p>
        </w:tc>
      </w:tr>
      <w:tr w:rsidR="00CA2B90" w:rsidRPr="00CA2B90" w14:paraId="645D8190" w14:textId="77777777">
        <w:trPr>
          <w:trHeight w:val="322"/>
        </w:trPr>
        <w:tc>
          <w:tcPr>
            <w:tcW w:w="688" w:type="dxa"/>
          </w:tcPr>
          <w:p w14:paraId="0A42C57E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3E9F19D0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Волховская-1</w:t>
            </w:r>
          </w:p>
        </w:tc>
        <w:tc>
          <w:tcPr>
            <w:tcW w:w="5245" w:type="dxa"/>
          </w:tcPr>
          <w:p w14:paraId="78AE0C63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Волховский муниципальный район (Волховское городское поселение,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 Волхов)</w:t>
            </w:r>
          </w:p>
        </w:tc>
        <w:tc>
          <w:tcPr>
            <w:tcW w:w="4755" w:type="dxa"/>
          </w:tcPr>
          <w:p w14:paraId="481E2B46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Площадь: </w:t>
            </w:r>
            <w:bookmarkStart w:id="107" w:name="_Hlk176791314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82,84 </w:t>
            </w:r>
            <w:bookmarkEnd w:id="107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486EF944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культурно-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познавательная, промышленно-научная</w:t>
            </w:r>
          </w:p>
        </w:tc>
      </w:tr>
      <w:tr w:rsidR="00CA2B90" w:rsidRPr="00CA2B90" w14:paraId="72FCB0FD" w14:textId="77777777">
        <w:trPr>
          <w:trHeight w:val="322"/>
        </w:trPr>
        <w:tc>
          <w:tcPr>
            <w:tcW w:w="688" w:type="dxa"/>
          </w:tcPr>
          <w:p w14:paraId="724065AC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2B897B0F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Волховская-2</w:t>
            </w:r>
          </w:p>
        </w:tc>
        <w:tc>
          <w:tcPr>
            <w:tcW w:w="5245" w:type="dxa"/>
          </w:tcPr>
          <w:p w14:paraId="5442C6CA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Волховский муниципальный район (Волховское, Новоладожское городские поселения, 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Иссадское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Староладожское сельские поселения)</w:t>
            </w:r>
          </w:p>
        </w:tc>
        <w:tc>
          <w:tcPr>
            <w:tcW w:w="4755" w:type="dxa"/>
          </w:tcPr>
          <w:p w14:paraId="20D11325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108" w:name="_Hlk176791271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2731,76 </w:t>
            </w:r>
            <w:bookmarkEnd w:id="108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0FD82B2A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природно-экологическая, культурно-</w:t>
            </w:r>
            <w:r w:rsidRPr="00CA2B90">
              <w:t xml:space="preserve">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</w:t>
            </w:r>
          </w:p>
        </w:tc>
      </w:tr>
      <w:tr w:rsidR="00CA2B90" w:rsidRPr="00CA2B90" w14:paraId="7FC8EEAA" w14:textId="77777777">
        <w:trPr>
          <w:trHeight w:val="20"/>
        </w:trPr>
        <w:tc>
          <w:tcPr>
            <w:tcW w:w="688" w:type="dxa"/>
          </w:tcPr>
          <w:p w14:paraId="631EC5BB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2E947F76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Староладожская </w:t>
            </w:r>
          </w:p>
        </w:tc>
        <w:tc>
          <w:tcPr>
            <w:tcW w:w="5245" w:type="dxa"/>
          </w:tcPr>
          <w:p w14:paraId="11EA9442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Волховский муниципальный район 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Иссадское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Староладожское сельские поселения)</w:t>
            </w:r>
          </w:p>
        </w:tc>
        <w:tc>
          <w:tcPr>
            <w:tcW w:w="4755" w:type="dxa"/>
          </w:tcPr>
          <w:p w14:paraId="6F4658E7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109" w:name="_Hlk176791066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1009,72 </w:t>
            </w:r>
            <w:bookmarkEnd w:id="109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78CD8735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культурно-познавательная, природно-экологическая</w:t>
            </w:r>
          </w:p>
        </w:tc>
      </w:tr>
      <w:tr w:rsidR="00CA2B90" w:rsidRPr="00CA2B90" w14:paraId="0D08712F" w14:textId="77777777">
        <w:trPr>
          <w:trHeight w:val="20"/>
        </w:trPr>
        <w:tc>
          <w:tcPr>
            <w:tcW w:w="688" w:type="dxa"/>
          </w:tcPr>
          <w:p w14:paraId="5A78FE0C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6EB6E9CC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"Охта Парк"</w:t>
            </w:r>
          </w:p>
        </w:tc>
        <w:tc>
          <w:tcPr>
            <w:tcW w:w="5245" w:type="dxa"/>
          </w:tcPr>
          <w:p w14:paraId="7A343656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Всеволожский муниципальный район (Бугровское городское поселение)</w:t>
            </w:r>
          </w:p>
        </w:tc>
        <w:tc>
          <w:tcPr>
            <w:tcW w:w="4755" w:type="dxa"/>
          </w:tcPr>
          <w:p w14:paraId="40156B91" w14:textId="4DA02A20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110" w:name="_Hlk176788235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8705F"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  <w:r w:rsidR="0038705F"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End w:id="110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10CC69ED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спортивно-рекреационная</w:t>
            </w:r>
          </w:p>
        </w:tc>
      </w:tr>
      <w:tr w:rsidR="00CA2B90" w:rsidRPr="00CA2B90" w14:paraId="3084ED14" w14:textId="77777777">
        <w:trPr>
          <w:trHeight w:val="20"/>
        </w:trPr>
        <w:tc>
          <w:tcPr>
            <w:tcW w:w="688" w:type="dxa"/>
          </w:tcPr>
          <w:p w14:paraId="17EAC183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240E833A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Колтушская</w:t>
            </w:r>
          </w:p>
        </w:tc>
        <w:tc>
          <w:tcPr>
            <w:tcW w:w="5245" w:type="dxa"/>
          </w:tcPr>
          <w:p w14:paraId="5BCD0A3B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Всеволожский муниципальный район (Заневское, Колтушское городские поселения)</w:t>
            </w:r>
          </w:p>
        </w:tc>
        <w:tc>
          <w:tcPr>
            <w:tcW w:w="4755" w:type="dxa"/>
          </w:tcPr>
          <w:p w14:paraId="640E622E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111" w:name="_Hlk176792316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770,76 </w:t>
            </w:r>
            <w:bookmarkEnd w:id="111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16D97C5E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культурно-познавательная, природно-экологическая, промышленно-научная</w:t>
            </w:r>
          </w:p>
        </w:tc>
      </w:tr>
      <w:tr w:rsidR="00CA2B90" w:rsidRPr="00CA2B90" w14:paraId="5575759F" w14:textId="77777777">
        <w:trPr>
          <w:trHeight w:val="20"/>
        </w:trPr>
        <w:tc>
          <w:tcPr>
            <w:tcW w:w="688" w:type="dxa"/>
          </w:tcPr>
          <w:p w14:paraId="7687E451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564EDF46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Коркинская</w:t>
            </w:r>
          </w:p>
        </w:tc>
        <w:tc>
          <w:tcPr>
            <w:tcW w:w="5245" w:type="dxa"/>
          </w:tcPr>
          <w:p w14:paraId="2AD87758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Всеволожский муниципальный район (Колтушское городское поселение)</w:t>
            </w:r>
          </w:p>
        </w:tc>
        <w:tc>
          <w:tcPr>
            <w:tcW w:w="4755" w:type="dxa"/>
          </w:tcPr>
          <w:p w14:paraId="4D67288F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112" w:name="_Hlk176788108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258,31 </w:t>
            </w:r>
            <w:bookmarkEnd w:id="112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098BDBA1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рекреационно-оздоровительная</w:t>
            </w:r>
          </w:p>
        </w:tc>
      </w:tr>
      <w:tr w:rsidR="00CA2B90" w:rsidRPr="00CA2B90" w14:paraId="5A3448D3" w14:textId="77777777">
        <w:trPr>
          <w:trHeight w:val="20"/>
        </w:trPr>
        <w:tc>
          <w:tcPr>
            <w:tcW w:w="688" w:type="dxa"/>
          </w:tcPr>
          <w:p w14:paraId="162E2F34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04D59A96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Васкеловская</w:t>
            </w:r>
            <w:proofErr w:type="spellEnd"/>
          </w:p>
        </w:tc>
        <w:tc>
          <w:tcPr>
            <w:tcW w:w="5245" w:type="dxa"/>
          </w:tcPr>
          <w:p w14:paraId="119824EB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Всеволожский муниципальный район 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Куйвозовское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поселение)</w:t>
            </w:r>
          </w:p>
        </w:tc>
        <w:tc>
          <w:tcPr>
            <w:tcW w:w="4755" w:type="dxa"/>
          </w:tcPr>
          <w:p w14:paraId="14CCF63C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113" w:name="_Hlk176787995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2036,88 </w:t>
            </w:r>
            <w:bookmarkEnd w:id="113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160F0B61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рекреационно-оздоровительная</w:t>
            </w:r>
          </w:p>
        </w:tc>
      </w:tr>
      <w:tr w:rsidR="00CA2B90" w:rsidRPr="00CA2B90" w14:paraId="68B9A7E3" w14:textId="77777777">
        <w:trPr>
          <w:trHeight w:val="20"/>
        </w:trPr>
        <w:tc>
          <w:tcPr>
            <w:tcW w:w="688" w:type="dxa"/>
          </w:tcPr>
          <w:p w14:paraId="22DAB686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3B98ED6D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Свердловская</w:t>
            </w:r>
          </w:p>
        </w:tc>
        <w:tc>
          <w:tcPr>
            <w:tcW w:w="5245" w:type="dxa"/>
          </w:tcPr>
          <w:p w14:paraId="74D931A8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Всеволожский муниципальный район (Свердловское городское поселение)</w:t>
            </w:r>
          </w:p>
        </w:tc>
        <w:tc>
          <w:tcPr>
            <w:tcW w:w="4755" w:type="dxa"/>
          </w:tcPr>
          <w:p w14:paraId="4B52E9AD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891,46 га</w:t>
            </w:r>
          </w:p>
          <w:p w14:paraId="46DB5E33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рекреационно-оздоровительная</w:t>
            </w:r>
          </w:p>
        </w:tc>
      </w:tr>
      <w:tr w:rsidR="00CA2B90" w:rsidRPr="00CA2B90" w14:paraId="2125BCB0" w14:textId="77777777">
        <w:trPr>
          <w:trHeight w:val="20"/>
        </w:trPr>
        <w:tc>
          <w:tcPr>
            <w:tcW w:w="688" w:type="dxa"/>
          </w:tcPr>
          <w:p w14:paraId="356A95BE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54FF718A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Кавголовская</w:t>
            </w:r>
          </w:p>
        </w:tc>
        <w:tc>
          <w:tcPr>
            <w:tcW w:w="5245" w:type="dxa"/>
          </w:tcPr>
          <w:p w14:paraId="66B39AF7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Всеволожский муниципальный район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(Токсовское городское поселение,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Токсово)</w:t>
            </w:r>
          </w:p>
        </w:tc>
        <w:tc>
          <w:tcPr>
            <w:tcW w:w="4755" w:type="dxa"/>
          </w:tcPr>
          <w:p w14:paraId="134CDBC9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Площадь: </w:t>
            </w:r>
            <w:bookmarkStart w:id="114" w:name="_Hlk176791791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517,72 га (кластерного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типа, состоит из четырех участков)</w:t>
            </w:r>
            <w:bookmarkEnd w:id="114"/>
          </w:p>
          <w:p w14:paraId="069870A2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рекреационно-оздоровительная, спортивно-рекреационная</w:t>
            </w:r>
          </w:p>
        </w:tc>
      </w:tr>
      <w:tr w:rsidR="00CA2B90" w:rsidRPr="00CA2B90" w14:paraId="29AB3A2F" w14:textId="77777777">
        <w:trPr>
          <w:trHeight w:val="299"/>
        </w:trPr>
        <w:tc>
          <w:tcPr>
            <w:tcW w:w="688" w:type="dxa"/>
          </w:tcPr>
          <w:p w14:paraId="3FC46A81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6D36A409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Выборгская</w:t>
            </w:r>
          </w:p>
        </w:tc>
        <w:tc>
          <w:tcPr>
            <w:tcW w:w="5245" w:type="dxa"/>
          </w:tcPr>
          <w:p w14:paraId="643FF0EB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Выборгский муниципальный район (Выборгское городское поселение,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г. Выборг)</w:t>
            </w:r>
          </w:p>
        </w:tc>
        <w:tc>
          <w:tcPr>
            <w:tcW w:w="4755" w:type="dxa"/>
          </w:tcPr>
          <w:p w14:paraId="040A46C2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115" w:name="_Hlk176791974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206,05 </w:t>
            </w:r>
            <w:bookmarkEnd w:id="115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 (кластерного типа, состоит из трех участков)</w:t>
            </w:r>
          </w:p>
          <w:p w14:paraId="19493CB9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рекреационно-оздоровительная, спортивно-рекреационная</w:t>
            </w:r>
          </w:p>
        </w:tc>
      </w:tr>
      <w:tr w:rsidR="00CA2B90" w:rsidRPr="00CA2B90" w14:paraId="6023C46C" w14:textId="77777777">
        <w:trPr>
          <w:trHeight w:val="299"/>
        </w:trPr>
        <w:tc>
          <w:tcPr>
            <w:tcW w:w="688" w:type="dxa"/>
          </w:tcPr>
          <w:p w14:paraId="28E3E0A9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492E8717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Высоцкая </w:t>
            </w:r>
          </w:p>
        </w:tc>
        <w:tc>
          <w:tcPr>
            <w:tcW w:w="5245" w:type="dxa"/>
          </w:tcPr>
          <w:p w14:paraId="19015313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 муниципальный район (Высоцкое городское поселение)</w:t>
            </w:r>
          </w:p>
        </w:tc>
        <w:tc>
          <w:tcPr>
            <w:tcW w:w="4755" w:type="dxa"/>
          </w:tcPr>
          <w:p w14:paraId="62DCD1F2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116" w:name="_Hlk176790677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610,88 </w:t>
            </w:r>
            <w:bookmarkEnd w:id="116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4C6F2D25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рекреационно-оздоровительная, культурно-познавательная</w:t>
            </w:r>
          </w:p>
        </w:tc>
      </w:tr>
      <w:tr w:rsidR="00CA2B90" w:rsidRPr="00CA2B90" w14:paraId="41F8A9F1" w14:textId="77777777">
        <w:trPr>
          <w:trHeight w:val="299"/>
        </w:trPr>
        <w:tc>
          <w:tcPr>
            <w:tcW w:w="688" w:type="dxa"/>
          </w:tcPr>
          <w:p w14:paraId="57335739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67A60670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Барышевская</w:t>
            </w:r>
          </w:p>
        </w:tc>
        <w:tc>
          <w:tcPr>
            <w:tcW w:w="5245" w:type="dxa"/>
          </w:tcPr>
          <w:p w14:paraId="6751E3A2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 муниципальный район 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поселение)</w:t>
            </w:r>
          </w:p>
        </w:tc>
        <w:tc>
          <w:tcPr>
            <w:tcW w:w="4755" w:type="dxa"/>
          </w:tcPr>
          <w:p w14:paraId="4B969BBD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  <w:r w:rsidRPr="00CA2B90">
              <w:t xml:space="preserve">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209,87 га</w:t>
            </w:r>
          </w:p>
          <w:p w14:paraId="6BE16BFD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сельскохозяйственная</w:t>
            </w:r>
          </w:p>
        </w:tc>
      </w:tr>
      <w:tr w:rsidR="00CA2B90" w:rsidRPr="00CA2B90" w14:paraId="25DDDF23" w14:textId="77777777">
        <w:trPr>
          <w:trHeight w:val="299"/>
        </w:trPr>
        <w:tc>
          <w:tcPr>
            <w:tcW w:w="688" w:type="dxa"/>
          </w:tcPr>
          <w:p w14:paraId="7B9C6514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39DEAB00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Гончаровская</w:t>
            </w:r>
            <w:proofErr w:type="spellEnd"/>
          </w:p>
        </w:tc>
        <w:tc>
          <w:tcPr>
            <w:tcW w:w="5245" w:type="dxa"/>
          </w:tcPr>
          <w:p w14:paraId="2E52E6DC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 муниципальный район 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поселение)</w:t>
            </w:r>
          </w:p>
        </w:tc>
        <w:tc>
          <w:tcPr>
            <w:tcW w:w="4755" w:type="dxa"/>
          </w:tcPr>
          <w:p w14:paraId="3D6F40D1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  <w:r w:rsidRPr="00CA2B90">
              <w:t xml:space="preserve">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37,65 га</w:t>
            </w:r>
          </w:p>
          <w:p w14:paraId="701662EC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сельскохозяйственная</w:t>
            </w:r>
          </w:p>
        </w:tc>
      </w:tr>
      <w:tr w:rsidR="00CA2B90" w:rsidRPr="00CA2B90" w14:paraId="23CECB8F" w14:textId="77777777">
        <w:trPr>
          <w:trHeight w:val="299"/>
        </w:trPr>
        <w:tc>
          <w:tcPr>
            <w:tcW w:w="688" w:type="dxa"/>
          </w:tcPr>
          <w:p w14:paraId="4BC60EAA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082D7E81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Сваргас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245" w:type="dxa"/>
          </w:tcPr>
          <w:p w14:paraId="545AE02C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 муниципальный район 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Каменногорское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поселение, пос. Возрождение)</w:t>
            </w:r>
          </w:p>
        </w:tc>
        <w:tc>
          <w:tcPr>
            <w:tcW w:w="4755" w:type="dxa"/>
          </w:tcPr>
          <w:p w14:paraId="3D56D280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  <w:r w:rsidRPr="00CA2B90">
              <w:t xml:space="preserve">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56,59 га</w:t>
            </w:r>
          </w:p>
          <w:p w14:paraId="46D63C29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культурно-познавательная</w:t>
            </w:r>
          </w:p>
        </w:tc>
      </w:tr>
      <w:tr w:rsidR="00CA2B90" w:rsidRPr="00CA2B90" w14:paraId="1D4DD64E" w14:textId="77777777">
        <w:trPr>
          <w:trHeight w:val="299"/>
        </w:trPr>
        <w:tc>
          <w:tcPr>
            <w:tcW w:w="688" w:type="dxa"/>
          </w:tcPr>
          <w:p w14:paraId="4F63FE8C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4A291348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Ялкала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245" w:type="dxa"/>
          </w:tcPr>
          <w:p w14:paraId="24D58381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Выборгский муниципальный район (Первомайское сельское поселение,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пос. 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Ильичёво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55" w:type="dxa"/>
          </w:tcPr>
          <w:p w14:paraId="2E22B73E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117" w:name="_Hlk176787175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15,44 </w:t>
            </w:r>
            <w:bookmarkEnd w:id="117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04DC9507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культурно-познавательная</w:t>
            </w:r>
          </w:p>
        </w:tc>
      </w:tr>
      <w:tr w:rsidR="00CA2B90" w:rsidRPr="00CA2B90" w14:paraId="7243BBA5" w14:textId="77777777">
        <w:trPr>
          <w:trHeight w:val="299"/>
        </w:trPr>
        <w:tc>
          <w:tcPr>
            <w:tcW w:w="688" w:type="dxa"/>
          </w:tcPr>
          <w:p w14:paraId="4E2340FB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3980C46F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Первомайская</w:t>
            </w:r>
          </w:p>
        </w:tc>
        <w:tc>
          <w:tcPr>
            <w:tcW w:w="5245" w:type="dxa"/>
          </w:tcPr>
          <w:p w14:paraId="1BFCBBB4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 муниципальный район (Первомайское сельское поселение)</w:t>
            </w:r>
          </w:p>
        </w:tc>
        <w:tc>
          <w:tcPr>
            <w:tcW w:w="4755" w:type="dxa"/>
          </w:tcPr>
          <w:p w14:paraId="49B9B903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  <w:r w:rsidRPr="00CA2B90">
              <w:t xml:space="preserve">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862,37 га</w:t>
            </w:r>
          </w:p>
          <w:p w14:paraId="74FB9302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рекреационно-оздоровительная</w:t>
            </w:r>
          </w:p>
        </w:tc>
      </w:tr>
      <w:tr w:rsidR="00CA2B90" w:rsidRPr="00CA2B90" w14:paraId="160DA795" w14:textId="77777777">
        <w:trPr>
          <w:trHeight w:val="299"/>
        </w:trPr>
        <w:tc>
          <w:tcPr>
            <w:tcW w:w="688" w:type="dxa"/>
          </w:tcPr>
          <w:p w14:paraId="2B8295F7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4BBFE34C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Семиозёрная</w:t>
            </w:r>
            <w:proofErr w:type="spellEnd"/>
          </w:p>
        </w:tc>
        <w:tc>
          <w:tcPr>
            <w:tcW w:w="5245" w:type="dxa"/>
          </w:tcPr>
          <w:p w14:paraId="1B7FA7CA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 муниципальный район (Полянское сельское поселение)</w:t>
            </w:r>
          </w:p>
        </w:tc>
        <w:tc>
          <w:tcPr>
            <w:tcW w:w="4755" w:type="dxa"/>
          </w:tcPr>
          <w:p w14:paraId="0B54A74F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665,24 га</w:t>
            </w:r>
          </w:p>
          <w:p w14:paraId="49A33AA5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Специализация: рекреационно-оздоровительная </w:t>
            </w:r>
          </w:p>
        </w:tc>
      </w:tr>
      <w:tr w:rsidR="00CA2B90" w:rsidRPr="00CA2B90" w14:paraId="74B4BC7B" w14:textId="77777777">
        <w:trPr>
          <w:trHeight w:val="299"/>
        </w:trPr>
        <w:tc>
          <w:tcPr>
            <w:tcW w:w="688" w:type="dxa"/>
          </w:tcPr>
          <w:p w14:paraId="24E2B83A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28C24C48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"Форт Ино"</w:t>
            </w:r>
          </w:p>
        </w:tc>
        <w:tc>
          <w:tcPr>
            <w:tcW w:w="5245" w:type="dxa"/>
          </w:tcPr>
          <w:p w14:paraId="40F53D60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 муниципальный район (Полянское сельское поселение)</w:t>
            </w:r>
          </w:p>
        </w:tc>
        <w:tc>
          <w:tcPr>
            <w:tcW w:w="4755" w:type="dxa"/>
          </w:tcPr>
          <w:p w14:paraId="1B404FD6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110,59 га</w:t>
            </w:r>
          </w:p>
          <w:p w14:paraId="0D4394EB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военно-патриотическая</w:t>
            </w:r>
          </w:p>
        </w:tc>
      </w:tr>
      <w:tr w:rsidR="00CA2B90" w:rsidRPr="00CA2B90" w14:paraId="7F92DB7A" w14:textId="77777777">
        <w:trPr>
          <w:trHeight w:val="299"/>
        </w:trPr>
        <w:tc>
          <w:tcPr>
            <w:tcW w:w="688" w:type="dxa"/>
          </w:tcPr>
          <w:p w14:paraId="54AFB4F7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73BE525A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Приморская</w:t>
            </w:r>
          </w:p>
        </w:tc>
        <w:tc>
          <w:tcPr>
            <w:tcW w:w="5245" w:type="dxa"/>
          </w:tcPr>
          <w:p w14:paraId="676A32BD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 муниципальный район (Приморское городское поселение)</w:t>
            </w:r>
          </w:p>
        </w:tc>
        <w:tc>
          <w:tcPr>
            <w:tcW w:w="4755" w:type="dxa"/>
          </w:tcPr>
          <w:p w14:paraId="70297A2A" w14:textId="108C768E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118" w:name="_Hlk192606482"/>
            <w:r w:rsidR="00D63AD1"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1838,05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(кластерного типа, состоит из </w:t>
            </w:r>
            <w:r w:rsidR="00D63AD1"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>трех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участков)</w:t>
            </w:r>
            <w:bookmarkEnd w:id="118"/>
          </w:p>
          <w:p w14:paraId="0240809E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рекреационно-оздоровительная, культурно-познавательная</w:t>
            </w:r>
          </w:p>
        </w:tc>
      </w:tr>
      <w:tr w:rsidR="00CA2B90" w:rsidRPr="00CA2B90" w14:paraId="27EE27A8" w14:textId="77777777">
        <w:trPr>
          <w:trHeight w:val="299"/>
        </w:trPr>
        <w:tc>
          <w:tcPr>
            <w:tcW w:w="688" w:type="dxa"/>
          </w:tcPr>
          <w:p w14:paraId="3FFACC5C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9" w:name="_Hlk182475718"/>
          </w:p>
        </w:tc>
        <w:tc>
          <w:tcPr>
            <w:tcW w:w="3531" w:type="dxa"/>
          </w:tcPr>
          <w:p w14:paraId="137ECBB4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Рощинская</w:t>
            </w:r>
          </w:p>
        </w:tc>
        <w:tc>
          <w:tcPr>
            <w:tcW w:w="5245" w:type="dxa"/>
          </w:tcPr>
          <w:p w14:paraId="0259698C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Выборгский муниципальный район (Рощинское городское поселение,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Рощино)</w:t>
            </w:r>
          </w:p>
        </w:tc>
        <w:tc>
          <w:tcPr>
            <w:tcW w:w="4755" w:type="dxa"/>
          </w:tcPr>
          <w:p w14:paraId="3B32D954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120" w:name="_Hlk176791924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467,38 </w:t>
            </w:r>
            <w:bookmarkEnd w:id="120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28C85192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рекреационно-оздоровительная, спортивно-рекреационная</w:t>
            </w:r>
            <w:bookmarkEnd w:id="119"/>
          </w:p>
        </w:tc>
      </w:tr>
      <w:tr w:rsidR="00CA2B90" w:rsidRPr="00CA2B90" w14:paraId="2BBB1D3D" w14:textId="77777777">
        <w:trPr>
          <w:trHeight w:val="299"/>
        </w:trPr>
        <w:tc>
          <w:tcPr>
            <w:tcW w:w="688" w:type="dxa"/>
          </w:tcPr>
          <w:p w14:paraId="767414CC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5E4EBBDC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Лесогорская</w:t>
            </w:r>
          </w:p>
        </w:tc>
        <w:tc>
          <w:tcPr>
            <w:tcW w:w="5245" w:type="dxa"/>
          </w:tcPr>
          <w:p w14:paraId="0D89DA8A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 муниципальный район 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Светогорское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поселение)</w:t>
            </w:r>
          </w:p>
        </w:tc>
        <w:tc>
          <w:tcPr>
            <w:tcW w:w="4755" w:type="dxa"/>
          </w:tcPr>
          <w:p w14:paraId="7C919E05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  <w:r w:rsidRPr="00CA2B90">
              <w:t xml:space="preserve">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89,13 га</w:t>
            </w:r>
          </w:p>
          <w:p w14:paraId="7968275D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рекреационно-оздоровительная</w:t>
            </w:r>
          </w:p>
        </w:tc>
      </w:tr>
      <w:tr w:rsidR="00CA2B90" w:rsidRPr="00CA2B90" w14:paraId="4D4C0291" w14:textId="77777777">
        <w:trPr>
          <w:trHeight w:val="299"/>
        </w:trPr>
        <w:tc>
          <w:tcPr>
            <w:tcW w:w="688" w:type="dxa"/>
          </w:tcPr>
          <w:p w14:paraId="445D69C7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4EAFCF1C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Лиетлахти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245" w:type="dxa"/>
          </w:tcPr>
          <w:p w14:paraId="49A93A84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 муниципальный район 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Светогорское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поселение)</w:t>
            </w:r>
          </w:p>
        </w:tc>
        <w:tc>
          <w:tcPr>
            <w:tcW w:w="4755" w:type="dxa"/>
          </w:tcPr>
          <w:p w14:paraId="7C36AF85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  <w:r w:rsidRPr="00CA2B90">
              <w:t xml:space="preserve">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894,15 га</w:t>
            </w:r>
          </w:p>
          <w:p w14:paraId="58F86BCA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культурно-познавательная, рекреационно-оздоровительная</w:t>
            </w:r>
          </w:p>
        </w:tc>
      </w:tr>
      <w:tr w:rsidR="00CA2B90" w:rsidRPr="00CA2B90" w14:paraId="5C6A04F9" w14:textId="77777777">
        <w:trPr>
          <w:trHeight w:val="299"/>
        </w:trPr>
        <w:tc>
          <w:tcPr>
            <w:tcW w:w="688" w:type="dxa"/>
          </w:tcPr>
          <w:p w14:paraId="780B5AE0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66AA3A49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Селезнёвская</w:t>
            </w:r>
            <w:proofErr w:type="spellEnd"/>
          </w:p>
        </w:tc>
        <w:tc>
          <w:tcPr>
            <w:tcW w:w="5245" w:type="dxa"/>
          </w:tcPr>
          <w:p w14:paraId="2B8AE68D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 муниципальный район 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Селезнёвское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поселение)</w:t>
            </w:r>
          </w:p>
        </w:tc>
        <w:tc>
          <w:tcPr>
            <w:tcW w:w="4755" w:type="dxa"/>
          </w:tcPr>
          <w:p w14:paraId="0ABB7582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121" w:name="_Hlk176790710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90,56 </w:t>
            </w:r>
            <w:bookmarkEnd w:id="121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5497BE3D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культурно-познавательная, рекреационно-оздоровительная</w:t>
            </w:r>
          </w:p>
        </w:tc>
      </w:tr>
      <w:tr w:rsidR="00CA2B90" w:rsidRPr="00CA2B90" w14:paraId="297B2E41" w14:textId="77777777">
        <w:trPr>
          <w:trHeight w:val="299"/>
        </w:trPr>
        <w:tc>
          <w:tcPr>
            <w:tcW w:w="688" w:type="dxa"/>
          </w:tcPr>
          <w:p w14:paraId="6A4DA3FD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3F991174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</w:p>
        </w:tc>
        <w:tc>
          <w:tcPr>
            <w:tcW w:w="5245" w:type="dxa"/>
          </w:tcPr>
          <w:p w14:paraId="6E3F623C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 муниципальный район (Советское городское поселение)</w:t>
            </w:r>
          </w:p>
        </w:tc>
        <w:tc>
          <w:tcPr>
            <w:tcW w:w="4755" w:type="dxa"/>
          </w:tcPr>
          <w:p w14:paraId="10A8827F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285,16 га</w:t>
            </w:r>
          </w:p>
          <w:p w14:paraId="2BA30ECA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культурно-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познавательная, рекреационно-оздоровительная</w:t>
            </w:r>
          </w:p>
        </w:tc>
      </w:tr>
      <w:tr w:rsidR="00CA2B90" w:rsidRPr="00CA2B90" w14:paraId="753AE14B" w14:textId="77777777">
        <w:trPr>
          <w:trHeight w:val="299"/>
        </w:trPr>
        <w:tc>
          <w:tcPr>
            <w:tcW w:w="688" w:type="dxa"/>
          </w:tcPr>
          <w:p w14:paraId="75AA4967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20CEF3CC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Верхнеоредежская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3E6BAADB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(1) – "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Вырицкий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  <w:p w14:paraId="438673EB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(2) – "Рождественский",</w:t>
            </w:r>
          </w:p>
          <w:p w14:paraId="1819C87A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(3) – "Сиверский"</w:t>
            </w:r>
          </w:p>
        </w:tc>
        <w:tc>
          <w:tcPr>
            <w:tcW w:w="5245" w:type="dxa"/>
          </w:tcPr>
          <w:p w14:paraId="302CBC73" w14:textId="672615AE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2" w:name="_Hlk176792103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Гатчинский муниципальный округ </w:t>
            </w:r>
            <w:r w:rsidR="00670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Вырица, 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Сиверский, дер. 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Белогорка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с. Рождествено)</w:t>
            </w:r>
            <w:bookmarkEnd w:id="122"/>
          </w:p>
        </w:tc>
        <w:tc>
          <w:tcPr>
            <w:tcW w:w="4755" w:type="dxa"/>
          </w:tcPr>
          <w:p w14:paraId="3F46503C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123" w:name="_Hlk176792121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1329,69 га (кластерного типа, состоит из трех участков</w:t>
            </w:r>
            <w:bookmarkEnd w:id="123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bookmarkStart w:id="124" w:name="_Hlk176792136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583,68 </w:t>
            </w:r>
            <w:bookmarkEnd w:id="124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га, </w:t>
            </w:r>
            <w:bookmarkStart w:id="125" w:name="_Hlk176792147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432,1 </w:t>
            </w:r>
            <w:bookmarkEnd w:id="125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га, </w:t>
            </w:r>
            <w:bookmarkStart w:id="126" w:name="_Hlk176792161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313,91 </w:t>
            </w:r>
            <w:bookmarkEnd w:id="126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га)</w:t>
            </w:r>
          </w:p>
          <w:p w14:paraId="0780DA14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культурно-познавательная, рекреационно-оздоровительная, природно-экологическая</w:t>
            </w:r>
          </w:p>
        </w:tc>
      </w:tr>
      <w:tr w:rsidR="00CA2B90" w:rsidRPr="00CA2B90" w14:paraId="0AFED1AA" w14:textId="77777777">
        <w:trPr>
          <w:trHeight w:val="299"/>
        </w:trPr>
        <w:tc>
          <w:tcPr>
            <w:tcW w:w="688" w:type="dxa"/>
          </w:tcPr>
          <w:p w14:paraId="6EE1E4A4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6B0D6515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Кобринская</w:t>
            </w:r>
          </w:p>
        </w:tc>
        <w:tc>
          <w:tcPr>
            <w:tcW w:w="5245" w:type="dxa"/>
          </w:tcPr>
          <w:p w14:paraId="7BEBBA0E" w14:textId="2047376D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Гатчинский муниципальный округ </w:t>
            </w:r>
            <w:r w:rsidR="00670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(дер. К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обрино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пос. Суйда)</w:t>
            </w:r>
          </w:p>
        </w:tc>
        <w:tc>
          <w:tcPr>
            <w:tcW w:w="4755" w:type="dxa"/>
          </w:tcPr>
          <w:p w14:paraId="1D4DACCA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127" w:name="_Hlk176787238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254,63 </w:t>
            </w:r>
            <w:bookmarkEnd w:id="127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 (кластерного типа, состоит из двух участков)</w:t>
            </w:r>
          </w:p>
          <w:p w14:paraId="47EA850B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культурно-познавательная</w:t>
            </w:r>
          </w:p>
        </w:tc>
      </w:tr>
      <w:tr w:rsidR="00CA2B90" w:rsidRPr="00CA2B90" w14:paraId="197B4EA9" w14:textId="77777777">
        <w:trPr>
          <w:trHeight w:val="299"/>
        </w:trPr>
        <w:tc>
          <w:tcPr>
            <w:tcW w:w="688" w:type="dxa"/>
          </w:tcPr>
          <w:p w14:paraId="6CBE11FD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52C50FB2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Нарвская</w:t>
            </w:r>
          </w:p>
        </w:tc>
        <w:tc>
          <w:tcPr>
            <w:tcW w:w="5245" w:type="dxa"/>
          </w:tcPr>
          <w:p w14:paraId="6CF7F202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Кингисеппский муниципальный район (Ивангородское городское поселение, 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Кузёмкинское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поселение)</w:t>
            </w:r>
          </w:p>
        </w:tc>
        <w:tc>
          <w:tcPr>
            <w:tcW w:w="4755" w:type="dxa"/>
          </w:tcPr>
          <w:p w14:paraId="7F0C2877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128" w:name="_Hlk176790013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970,22 </w:t>
            </w:r>
            <w:bookmarkEnd w:id="128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1079533F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природно-экологическая</w:t>
            </w:r>
          </w:p>
        </w:tc>
      </w:tr>
      <w:tr w:rsidR="00CA2B90" w:rsidRPr="00CA2B90" w14:paraId="40FAFB46" w14:textId="77777777">
        <w:trPr>
          <w:trHeight w:val="299"/>
        </w:trPr>
        <w:tc>
          <w:tcPr>
            <w:tcW w:w="688" w:type="dxa"/>
          </w:tcPr>
          <w:p w14:paraId="2A857AC5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5DC39515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Кингисеппская</w:t>
            </w:r>
          </w:p>
        </w:tc>
        <w:tc>
          <w:tcPr>
            <w:tcW w:w="5245" w:type="dxa"/>
          </w:tcPr>
          <w:p w14:paraId="333B2557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Кингисеппский муниципальный район (Кингисеппское городское поселение,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г. Кингисепп)</w:t>
            </w:r>
          </w:p>
        </w:tc>
        <w:tc>
          <w:tcPr>
            <w:tcW w:w="4755" w:type="dxa"/>
          </w:tcPr>
          <w:p w14:paraId="7F1444DB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128,44 га</w:t>
            </w:r>
          </w:p>
          <w:p w14:paraId="47A285FC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культурно-познавательная</w:t>
            </w:r>
          </w:p>
        </w:tc>
      </w:tr>
      <w:tr w:rsidR="00CA2B90" w:rsidRPr="00CA2B90" w14:paraId="46FA7472" w14:textId="77777777">
        <w:trPr>
          <w:trHeight w:val="299"/>
        </w:trPr>
        <w:tc>
          <w:tcPr>
            <w:tcW w:w="688" w:type="dxa"/>
          </w:tcPr>
          <w:p w14:paraId="77868764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7F04F4CB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Котельская</w:t>
            </w:r>
            <w:proofErr w:type="spellEnd"/>
          </w:p>
        </w:tc>
        <w:tc>
          <w:tcPr>
            <w:tcW w:w="5245" w:type="dxa"/>
          </w:tcPr>
          <w:p w14:paraId="7C301E7B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Кингисеппский муниципальный район 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поселение,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дер. Котлы)</w:t>
            </w:r>
          </w:p>
        </w:tc>
        <w:tc>
          <w:tcPr>
            <w:tcW w:w="4755" w:type="dxa"/>
          </w:tcPr>
          <w:p w14:paraId="5D0E55EF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129" w:name="_Hlk176791202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72,79 </w:t>
            </w:r>
            <w:bookmarkEnd w:id="129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0A039868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культурно-познавательная, природно-экологическая</w:t>
            </w:r>
          </w:p>
        </w:tc>
      </w:tr>
      <w:tr w:rsidR="00CA2B90" w:rsidRPr="00CA2B90" w14:paraId="2BBCED48" w14:textId="77777777">
        <w:trPr>
          <w:trHeight w:val="299"/>
        </w:trPr>
        <w:tc>
          <w:tcPr>
            <w:tcW w:w="688" w:type="dxa"/>
          </w:tcPr>
          <w:p w14:paraId="115208C4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13270865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Кургальская</w:t>
            </w:r>
            <w:proofErr w:type="spellEnd"/>
          </w:p>
        </w:tc>
        <w:tc>
          <w:tcPr>
            <w:tcW w:w="5245" w:type="dxa"/>
          </w:tcPr>
          <w:p w14:paraId="5B79BF37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Кингисеппский муниципальный район 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-Лужское сельское поселение, вблизи пос. Усть-Луга)</w:t>
            </w:r>
          </w:p>
        </w:tc>
        <w:tc>
          <w:tcPr>
            <w:tcW w:w="4755" w:type="dxa"/>
          </w:tcPr>
          <w:p w14:paraId="68A9877B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714,14 га</w:t>
            </w:r>
          </w:p>
          <w:p w14:paraId="4ABF661B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Специализация: рекреационно-оздоровительная, природно-экологическая  </w:t>
            </w:r>
          </w:p>
        </w:tc>
      </w:tr>
      <w:tr w:rsidR="00CA2B90" w:rsidRPr="00CA2B90" w14:paraId="7697E666" w14:textId="77777777">
        <w:trPr>
          <w:trHeight w:val="322"/>
        </w:trPr>
        <w:tc>
          <w:tcPr>
            <w:tcW w:w="688" w:type="dxa"/>
          </w:tcPr>
          <w:p w14:paraId="09E7A3F9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168A3F82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Фалилеевская</w:t>
            </w:r>
            <w:proofErr w:type="spellEnd"/>
          </w:p>
        </w:tc>
        <w:tc>
          <w:tcPr>
            <w:tcW w:w="5245" w:type="dxa"/>
          </w:tcPr>
          <w:p w14:paraId="50B30C9B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Кингисеппский муниципальный район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Фалилеевское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поселение)</w:t>
            </w:r>
          </w:p>
        </w:tc>
        <w:tc>
          <w:tcPr>
            <w:tcW w:w="4755" w:type="dxa"/>
          </w:tcPr>
          <w:p w14:paraId="7FF780DA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Площадь: </w:t>
            </w:r>
            <w:bookmarkStart w:id="130" w:name="_Hlk176791219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197,87 </w:t>
            </w:r>
            <w:bookmarkEnd w:id="130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551736A3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Специализация: культурно-познавательная, природно-экологическая</w:t>
            </w:r>
          </w:p>
        </w:tc>
      </w:tr>
      <w:tr w:rsidR="00CA2B90" w:rsidRPr="00CA2B90" w14:paraId="7A822956" w14:textId="77777777">
        <w:trPr>
          <w:trHeight w:val="20"/>
        </w:trPr>
        <w:tc>
          <w:tcPr>
            <w:tcW w:w="688" w:type="dxa"/>
          </w:tcPr>
          <w:p w14:paraId="3C6ED96E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03982CE7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Путиловская</w:t>
            </w:r>
          </w:p>
        </w:tc>
        <w:tc>
          <w:tcPr>
            <w:tcW w:w="5245" w:type="dxa"/>
          </w:tcPr>
          <w:p w14:paraId="7FFF4885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Кировский муниципальный район 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Путиловское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поселение)</w:t>
            </w:r>
          </w:p>
        </w:tc>
        <w:tc>
          <w:tcPr>
            <w:tcW w:w="4755" w:type="dxa"/>
          </w:tcPr>
          <w:p w14:paraId="7F8E15C4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131" w:name="_Hlk176791348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331,13 </w:t>
            </w:r>
            <w:bookmarkEnd w:id="131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08E5FF5C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культурно-познавательная, промышленно-научная</w:t>
            </w:r>
          </w:p>
        </w:tc>
      </w:tr>
      <w:tr w:rsidR="00CA2B90" w:rsidRPr="00CA2B90" w14:paraId="3F9BD84E" w14:textId="77777777">
        <w:trPr>
          <w:trHeight w:val="20"/>
        </w:trPr>
        <w:tc>
          <w:tcPr>
            <w:tcW w:w="688" w:type="dxa"/>
          </w:tcPr>
          <w:p w14:paraId="2C296546" w14:textId="77777777" w:rsidR="00CB0717" w:rsidRPr="00CA2B90" w:rsidRDefault="00CB0717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4B1EF4C9" w14:textId="65FE1668" w:rsidR="00CB0717" w:rsidRPr="00CA2B90" w:rsidRDefault="00CB07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Лодейнопольская</w:t>
            </w:r>
          </w:p>
        </w:tc>
        <w:tc>
          <w:tcPr>
            <w:tcW w:w="5245" w:type="dxa"/>
          </w:tcPr>
          <w:p w14:paraId="7DA1B25C" w14:textId="3B83A6F3" w:rsidR="00CB0717" w:rsidRPr="00CA2B90" w:rsidRDefault="00CB07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Лодейнопольский муниципальный район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(Лодейнопольское городское поселение, 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Янегское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поселение)</w:t>
            </w:r>
          </w:p>
        </w:tc>
        <w:tc>
          <w:tcPr>
            <w:tcW w:w="4755" w:type="dxa"/>
          </w:tcPr>
          <w:p w14:paraId="1CE6EB31" w14:textId="6965BCD9" w:rsidR="00CB0717" w:rsidRPr="00CA2B90" w:rsidRDefault="00CB0717" w:rsidP="00CB07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r w:rsidR="0038705F"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52,83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3F44707A" w14:textId="4BBFDBE9" w:rsidR="00CB0717" w:rsidRPr="00CA2B90" w:rsidRDefault="00CB0717" w:rsidP="00CB07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рекреационно-оздоровительная</w:t>
            </w:r>
          </w:p>
        </w:tc>
      </w:tr>
      <w:tr w:rsidR="00CA2B90" w:rsidRPr="00CA2B90" w14:paraId="4E73E95F" w14:textId="77777777">
        <w:trPr>
          <w:trHeight w:val="299"/>
        </w:trPr>
        <w:tc>
          <w:tcPr>
            <w:tcW w:w="688" w:type="dxa"/>
          </w:tcPr>
          <w:p w14:paraId="6E78BBEE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28CE84AF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Туутаревская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зона горнолыжного спорта</w:t>
            </w:r>
          </w:p>
        </w:tc>
        <w:tc>
          <w:tcPr>
            <w:tcW w:w="5245" w:type="dxa"/>
          </w:tcPr>
          <w:p w14:paraId="15C504B8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Ломоносовский муниципальный район 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Виллозское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поселение)</w:t>
            </w:r>
          </w:p>
        </w:tc>
        <w:tc>
          <w:tcPr>
            <w:tcW w:w="4755" w:type="dxa"/>
          </w:tcPr>
          <w:p w14:paraId="4252C3D6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132" w:name="_Hlk176788336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160,86 </w:t>
            </w:r>
            <w:bookmarkEnd w:id="132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7C2FBD08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спортивно-рекреационная</w:t>
            </w:r>
          </w:p>
        </w:tc>
      </w:tr>
      <w:tr w:rsidR="00CA2B90" w:rsidRPr="00CA2B90" w14:paraId="2A258C36" w14:textId="77777777">
        <w:trPr>
          <w:trHeight w:val="299"/>
        </w:trPr>
        <w:tc>
          <w:tcPr>
            <w:tcW w:w="688" w:type="dxa"/>
          </w:tcPr>
          <w:p w14:paraId="4FCCB8F4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7BE04181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Копорская</w:t>
            </w:r>
          </w:p>
        </w:tc>
        <w:tc>
          <w:tcPr>
            <w:tcW w:w="5245" w:type="dxa"/>
          </w:tcPr>
          <w:p w14:paraId="653DDC09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Ломоносовский муниципальный район (Копорское сельское поселение,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с. Копорье)</w:t>
            </w:r>
          </w:p>
        </w:tc>
        <w:tc>
          <w:tcPr>
            <w:tcW w:w="4755" w:type="dxa"/>
          </w:tcPr>
          <w:p w14:paraId="112F2DF3" w14:textId="768F68B2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  <w:r w:rsidRPr="00CA2B90">
              <w:t xml:space="preserve">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8705F"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="0038705F"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га</w:t>
            </w:r>
          </w:p>
          <w:p w14:paraId="5A026D3C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культурно-познавательная</w:t>
            </w:r>
          </w:p>
        </w:tc>
      </w:tr>
      <w:tr w:rsidR="00CA2B90" w:rsidRPr="00CA2B90" w14:paraId="0ECF0136" w14:textId="77777777">
        <w:trPr>
          <w:trHeight w:val="299"/>
        </w:trPr>
        <w:tc>
          <w:tcPr>
            <w:tcW w:w="688" w:type="dxa"/>
          </w:tcPr>
          <w:p w14:paraId="7D80BF4B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4F378B9E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Куммоловская</w:t>
            </w:r>
            <w:proofErr w:type="spellEnd"/>
          </w:p>
        </w:tc>
        <w:tc>
          <w:tcPr>
            <w:tcW w:w="5245" w:type="dxa"/>
          </w:tcPr>
          <w:p w14:paraId="20F4117B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Ломоносовский муниципальный район (Копорское сельское поселение)</w:t>
            </w:r>
          </w:p>
        </w:tc>
        <w:tc>
          <w:tcPr>
            <w:tcW w:w="4755" w:type="dxa"/>
          </w:tcPr>
          <w:p w14:paraId="4E4F506F" w14:textId="19F0255C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  <w:r w:rsidRPr="00CA2B90">
              <w:t xml:space="preserve"> </w:t>
            </w:r>
            <w:bookmarkStart w:id="133" w:name="_Hlk192606586"/>
            <w:r w:rsidR="00D63AD1"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195,46 </w:t>
            </w:r>
            <w:bookmarkEnd w:id="133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53CD875E" w14:textId="26CC59F4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Специализация: культурно-познавательная, </w:t>
            </w:r>
            <w:r w:rsidR="00833043"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промышленно-научная,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рекреационно-оздоровительная</w:t>
            </w:r>
          </w:p>
        </w:tc>
      </w:tr>
      <w:tr w:rsidR="00CA2B90" w:rsidRPr="00CA2B90" w14:paraId="332267C6" w14:textId="77777777">
        <w:trPr>
          <w:trHeight w:val="299"/>
        </w:trPr>
        <w:tc>
          <w:tcPr>
            <w:tcW w:w="688" w:type="dxa"/>
          </w:tcPr>
          <w:p w14:paraId="366E22D9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3A3BBB72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Лебяженская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14:paraId="2092CB60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Ломоносовский муниципальный район 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Лебяженское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поселение)</w:t>
            </w:r>
          </w:p>
        </w:tc>
        <w:tc>
          <w:tcPr>
            <w:tcW w:w="4755" w:type="dxa"/>
          </w:tcPr>
          <w:p w14:paraId="3A90D5E0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134" w:name="_Hlk176791641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1964,05 </w:t>
            </w:r>
            <w:bookmarkEnd w:id="134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6169CE76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Специализация: рекреационно-оздоровительная, природно-экологическая  </w:t>
            </w:r>
          </w:p>
        </w:tc>
      </w:tr>
      <w:tr w:rsidR="00CA2B90" w:rsidRPr="00CA2B90" w14:paraId="33F92AB0" w14:textId="77777777">
        <w:trPr>
          <w:trHeight w:val="299"/>
        </w:trPr>
        <w:tc>
          <w:tcPr>
            <w:tcW w:w="688" w:type="dxa"/>
          </w:tcPr>
          <w:p w14:paraId="49F3E7C7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2D0F96C2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"Горки Гольф"</w:t>
            </w:r>
          </w:p>
        </w:tc>
        <w:tc>
          <w:tcPr>
            <w:tcW w:w="5245" w:type="dxa"/>
          </w:tcPr>
          <w:p w14:paraId="4A1765AB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Ломоносовский муниципальный район (Лопухинское сельское поселение)</w:t>
            </w:r>
          </w:p>
        </w:tc>
        <w:tc>
          <w:tcPr>
            <w:tcW w:w="4755" w:type="dxa"/>
          </w:tcPr>
          <w:p w14:paraId="7EA43F1D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135" w:name="_Hlk176788389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140,06 </w:t>
            </w:r>
            <w:bookmarkEnd w:id="135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7E162E3F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спортивно-рекреационная</w:t>
            </w:r>
          </w:p>
        </w:tc>
      </w:tr>
      <w:tr w:rsidR="00CA2B90" w:rsidRPr="00CA2B90" w14:paraId="34C07438" w14:textId="77777777">
        <w:trPr>
          <w:trHeight w:val="20"/>
        </w:trPr>
        <w:tc>
          <w:tcPr>
            <w:tcW w:w="688" w:type="dxa"/>
          </w:tcPr>
          <w:p w14:paraId="78E768E4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60AFF38E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Лопухинская </w:t>
            </w:r>
          </w:p>
        </w:tc>
        <w:tc>
          <w:tcPr>
            <w:tcW w:w="5245" w:type="dxa"/>
          </w:tcPr>
          <w:p w14:paraId="591F6AD2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Ломоносовский муниципальный район (Лопухинское сельское поселение,</w:t>
            </w:r>
            <w:r w:rsidRPr="00CA2B90">
              <w:t xml:space="preserve"> </w:t>
            </w:r>
            <w:r w:rsidRPr="00CA2B90"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дер. Лопухинка)</w:t>
            </w:r>
          </w:p>
        </w:tc>
        <w:tc>
          <w:tcPr>
            <w:tcW w:w="4755" w:type="dxa"/>
          </w:tcPr>
          <w:p w14:paraId="2551EB22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144,74 га</w:t>
            </w:r>
          </w:p>
          <w:p w14:paraId="52B63FF5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Специализация: рекреационно-оздоровительная, природно-экологическая </w:t>
            </w:r>
          </w:p>
        </w:tc>
      </w:tr>
      <w:tr w:rsidR="00CA2B90" w:rsidRPr="00CA2B90" w14:paraId="675D991C" w14:textId="77777777">
        <w:trPr>
          <w:trHeight w:val="20"/>
        </w:trPr>
        <w:tc>
          <w:tcPr>
            <w:tcW w:w="688" w:type="dxa"/>
          </w:tcPr>
          <w:p w14:paraId="5637567E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23FE0AEC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"Земляничные поляны"</w:t>
            </w:r>
          </w:p>
        </w:tc>
        <w:tc>
          <w:tcPr>
            <w:tcW w:w="5245" w:type="dxa"/>
          </w:tcPr>
          <w:p w14:paraId="63F5CFD5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Ломоносовский муниципальный район 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Пениковское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поселение,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дер. Кукушкино)</w:t>
            </w:r>
          </w:p>
        </w:tc>
        <w:tc>
          <w:tcPr>
            <w:tcW w:w="4755" w:type="dxa"/>
          </w:tcPr>
          <w:p w14:paraId="6832FEE2" w14:textId="10B4E629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136" w:name="_Hlk192606378"/>
            <w:r w:rsidR="000B73AC"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68,26 </w:t>
            </w:r>
            <w:bookmarkEnd w:id="136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07692282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спортивно-рекреационная</w:t>
            </w:r>
          </w:p>
        </w:tc>
      </w:tr>
      <w:tr w:rsidR="00CA2B90" w:rsidRPr="00CA2B90" w14:paraId="034C03A7" w14:textId="77777777">
        <w:trPr>
          <w:trHeight w:val="322"/>
        </w:trPr>
        <w:tc>
          <w:tcPr>
            <w:tcW w:w="688" w:type="dxa"/>
          </w:tcPr>
          <w:p w14:paraId="0CC7B6BE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64BA5C41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Ропшинская-1</w:t>
            </w:r>
          </w:p>
        </w:tc>
        <w:tc>
          <w:tcPr>
            <w:tcW w:w="5245" w:type="dxa"/>
          </w:tcPr>
          <w:p w14:paraId="5C722385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Ломоносовский муниципальный район (Ропшинское сельское поселение,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пос. Ропша)</w:t>
            </w:r>
          </w:p>
        </w:tc>
        <w:tc>
          <w:tcPr>
            <w:tcW w:w="4755" w:type="dxa"/>
          </w:tcPr>
          <w:p w14:paraId="21C99377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  <w:r w:rsidRPr="00CA2B90">
              <w:t xml:space="preserve"> </w:t>
            </w:r>
            <w:bookmarkStart w:id="137" w:name="_Hlk176791250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81,45 </w:t>
            </w:r>
            <w:bookmarkEnd w:id="137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4D2AF028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культурно-познавательная, природно-экологическая</w:t>
            </w:r>
          </w:p>
        </w:tc>
      </w:tr>
      <w:tr w:rsidR="00CA2B90" w:rsidRPr="00CA2B90" w14:paraId="7CD0EE30" w14:textId="77777777">
        <w:trPr>
          <w:trHeight w:val="299"/>
        </w:trPr>
        <w:tc>
          <w:tcPr>
            <w:tcW w:w="688" w:type="dxa"/>
          </w:tcPr>
          <w:p w14:paraId="1634DE55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0542335C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Ропшинская-2</w:t>
            </w:r>
          </w:p>
        </w:tc>
        <w:tc>
          <w:tcPr>
            <w:tcW w:w="5245" w:type="dxa"/>
          </w:tcPr>
          <w:p w14:paraId="57B8F7AF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Ломоносовский муниципальный район (Ропшинское сельское поселение)</w:t>
            </w:r>
          </w:p>
        </w:tc>
        <w:tc>
          <w:tcPr>
            <w:tcW w:w="4755" w:type="dxa"/>
          </w:tcPr>
          <w:p w14:paraId="6E02D54E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  <w:r w:rsidRPr="00CA2B90">
              <w:t xml:space="preserve"> </w:t>
            </w:r>
            <w:bookmarkStart w:id="138" w:name="_Hlk176791663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46,85 </w:t>
            </w:r>
            <w:bookmarkEnd w:id="138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7DBDFE47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рекреационно-оздоровительная, природно-экологическая</w:t>
            </w:r>
          </w:p>
        </w:tc>
      </w:tr>
      <w:tr w:rsidR="00CA2B90" w:rsidRPr="00CA2B90" w14:paraId="1EB74505" w14:textId="77777777">
        <w:trPr>
          <w:trHeight w:val="299"/>
        </w:trPr>
        <w:tc>
          <w:tcPr>
            <w:tcW w:w="688" w:type="dxa"/>
          </w:tcPr>
          <w:p w14:paraId="764EA623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424892E9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Дзержинская</w:t>
            </w:r>
          </w:p>
        </w:tc>
        <w:tc>
          <w:tcPr>
            <w:tcW w:w="5245" w:type="dxa"/>
          </w:tcPr>
          <w:p w14:paraId="7538DAC5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Лужский муниципальный район (Дзержинское сельское поселение,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пос. Дзержинского)</w:t>
            </w:r>
          </w:p>
        </w:tc>
        <w:tc>
          <w:tcPr>
            <w:tcW w:w="4755" w:type="dxa"/>
          </w:tcPr>
          <w:p w14:paraId="212DA783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  <w:r w:rsidRPr="00CA2B90">
              <w:t xml:space="preserve"> </w:t>
            </w:r>
            <w:bookmarkStart w:id="139" w:name="_Hlk176790810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43,24 </w:t>
            </w:r>
            <w:bookmarkEnd w:id="139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6F800E73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культурно-познавательная, рекреационно-оздоровительная</w:t>
            </w:r>
          </w:p>
        </w:tc>
      </w:tr>
      <w:tr w:rsidR="00CA2B90" w:rsidRPr="00CA2B90" w14:paraId="241C4542" w14:textId="77777777">
        <w:trPr>
          <w:trHeight w:val="299"/>
        </w:trPr>
        <w:tc>
          <w:tcPr>
            <w:tcW w:w="688" w:type="dxa"/>
          </w:tcPr>
          <w:p w14:paraId="77DF9260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56FF6A9B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Мерёвская</w:t>
            </w:r>
            <w:proofErr w:type="spellEnd"/>
          </w:p>
        </w:tc>
        <w:tc>
          <w:tcPr>
            <w:tcW w:w="5245" w:type="dxa"/>
          </w:tcPr>
          <w:p w14:paraId="1FA98E5B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Лужский муниципальный район 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Заклинское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поселение)</w:t>
            </w:r>
          </w:p>
        </w:tc>
        <w:tc>
          <w:tcPr>
            <w:tcW w:w="4755" w:type="dxa"/>
          </w:tcPr>
          <w:p w14:paraId="46C70EED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  <w:r w:rsidRPr="00CA2B90">
              <w:t xml:space="preserve"> </w:t>
            </w:r>
            <w:bookmarkStart w:id="140" w:name="_Hlk176787922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293,22 </w:t>
            </w:r>
            <w:bookmarkEnd w:id="140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5D947A14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рекреационно-оздоровительная</w:t>
            </w:r>
          </w:p>
        </w:tc>
      </w:tr>
      <w:tr w:rsidR="00CA2B90" w:rsidRPr="00CA2B90" w14:paraId="53F53C7D" w14:textId="77777777">
        <w:trPr>
          <w:trHeight w:val="322"/>
        </w:trPr>
        <w:tc>
          <w:tcPr>
            <w:tcW w:w="688" w:type="dxa"/>
          </w:tcPr>
          <w:p w14:paraId="6B99AF58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01E8AFEB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Оредежская</w:t>
            </w:r>
            <w:proofErr w:type="spellEnd"/>
          </w:p>
        </w:tc>
        <w:tc>
          <w:tcPr>
            <w:tcW w:w="5245" w:type="dxa"/>
          </w:tcPr>
          <w:p w14:paraId="56B1820B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Лужский муниципальный район 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Оредежское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Ям-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Тёсовское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сельские поселения)</w:t>
            </w:r>
          </w:p>
        </w:tc>
        <w:tc>
          <w:tcPr>
            <w:tcW w:w="4755" w:type="dxa"/>
          </w:tcPr>
          <w:p w14:paraId="72D6B843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  <w:r w:rsidRPr="00CA2B90">
              <w:t xml:space="preserve"> </w:t>
            </w:r>
            <w:bookmarkStart w:id="141" w:name="_Hlk176789979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2463,9 </w:t>
            </w:r>
            <w:bookmarkEnd w:id="141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3267D222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природно-экологическая</w:t>
            </w:r>
          </w:p>
        </w:tc>
      </w:tr>
      <w:tr w:rsidR="00CA2B90" w:rsidRPr="00CA2B90" w14:paraId="1BE6B616" w14:textId="77777777">
        <w:trPr>
          <w:trHeight w:val="299"/>
        </w:trPr>
        <w:tc>
          <w:tcPr>
            <w:tcW w:w="688" w:type="dxa"/>
          </w:tcPr>
          <w:p w14:paraId="021E74F6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6579A3E8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Осьминская</w:t>
            </w:r>
            <w:proofErr w:type="spellEnd"/>
          </w:p>
        </w:tc>
        <w:tc>
          <w:tcPr>
            <w:tcW w:w="5245" w:type="dxa"/>
          </w:tcPr>
          <w:p w14:paraId="0691F160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Лужский муниципальный район 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Осьминское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поселение,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дер. 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Псоедь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55" w:type="dxa"/>
          </w:tcPr>
          <w:p w14:paraId="27E59E2F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  <w:r w:rsidRPr="00CA2B90">
              <w:t xml:space="preserve"> </w:t>
            </w:r>
            <w:bookmarkStart w:id="142" w:name="_Hlk176791089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244,45 </w:t>
            </w:r>
            <w:bookmarkEnd w:id="142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2EF22E4B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культурно-познавательная, природно-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экологическая</w:t>
            </w:r>
          </w:p>
        </w:tc>
      </w:tr>
      <w:tr w:rsidR="00CA2B90" w:rsidRPr="00CA2B90" w14:paraId="6D232061" w14:textId="77777777">
        <w:trPr>
          <w:trHeight w:val="299"/>
        </w:trPr>
        <w:tc>
          <w:tcPr>
            <w:tcW w:w="688" w:type="dxa"/>
          </w:tcPr>
          <w:p w14:paraId="7CE41E5D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566DD4B6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Калгановская</w:t>
            </w:r>
            <w:proofErr w:type="spellEnd"/>
          </w:p>
        </w:tc>
        <w:tc>
          <w:tcPr>
            <w:tcW w:w="5245" w:type="dxa"/>
          </w:tcPr>
          <w:p w14:paraId="4E863EEE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Лужский муниципальный район 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Скребловское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поселение,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дер. 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Калгановка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55" w:type="dxa"/>
          </w:tcPr>
          <w:p w14:paraId="0F29111F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  <w:r w:rsidRPr="00CA2B90">
              <w:t xml:space="preserve"> </w:t>
            </w:r>
            <w:bookmarkStart w:id="143" w:name="_Hlk176792297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418,87 </w:t>
            </w:r>
            <w:bookmarkEnd w:id="143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358291E0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рекреационно-оздоровительная, спортивно-рекреационная, сельскохозяйственная</w:t>
            </w:r>
          </w:p>
        </w:tc>
      </w:tr>
      <w:tr w:rsidR="00CA2B90" w:rsidRPr="00CA2B90" w14:paraId="32430E07" w14:textId="77777777">
        <w:trPr>
          <w:trHeight w:val="299"/>
        </w:trPr>
        <w:tc>
          <w:tcPr>
            <w:tcW w:w="688" w:type="dxa"/>
          </w:tcPr>
          <w:p w14:paraId="779E198D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07474138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Толмачёвская</w:t>
            </w:r>
            <w:proofErr w:type="spellEnd"/>
          </w:p>
        </w:tc>
        <w:tc>
          <w:tcPr>
            <w:tcW w:w="5245" w:type="dxa"/>
          </w:tcPr>
          <w:p w14:paraId="539DB2B8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Лужский муниципальный район 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Толмачёвское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поселение)</w:t>
            </w:r>
          </w:p>
        </w:tc>
        <w:tc>
          <w:tcPr>
            <w:tcW w:w="4755" w:type="dxa"/>
          </w:tcPr>
          <w:p w14:paraId="63DE3195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  <w:r w:rsidRPr="00CA2B90">
              <w:t xml:space="preserve"> </w:t>
            </w:r>
            <w:bookmarkStart w:id="144" w:name="_Hlk176790900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797,09 </w:t>
            </w:r>
            <w:bookmarkEnd w:id="144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 (кластерного типа, состоит из четырех участков)</w:t>
            </w:r>
          </w:p>
          <w:p w14:paraId="5E20FAD1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культурно-познавательная, рекреационно-оздоровительная</w:t>
            </w:r>
          </w:p>
        </w:tc>
      </w:tr>
      <w:tr w:rsidR="00CA2B90" w:rsidRPr="00CA2B90" w14:paraId="5DF7F1E7" w14:textId="77777777">
        <w:trPr>
          <w:trHeight w:val="20"/>
        </w:trPr>
        <w:tc>
          <w:tcPr>
            <w:tcW w:w="688" w:type="dxa"/>
          </w:tcPr>
          <w:p w14:paraId="517DDDCF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64B34209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Вознесенская </w:t>
            </w:r>
          </w:p>
        </w:tc>
        <w:tc>
          <w:tcPr>
            <w:tcW w:w="5245" w:type="dxa"/>
          </w:tcPr>
          <w:p w14:paraId="4BF94C6E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Подпорожский муниципальный район (Вознесенское городское поселение,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Вознесенье)</w:t>
            </w:r>
          </w:p>
        </w:tc>
        <w:tc>
          <w:tcPr>
            <w:tcW w:w="4755" w:type="dxa"/>
          </w:tcPr>
          <w:p w14:paraId="35F5E6C9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145" w:name="_Hlk176790769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1013,42 </w:t>
            </w:r>
            <w:bookmarkEnd w:id="145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35A38A28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рекреационно-оздоровительная, культурно-познавательная</w:t>
            </w:r>
          </w:p>
        </w:tc>
      </w:tr>
      <w:tr w:rsidR="00CA2B90" w:rsidRPr="00CA2B90" w14:paraId="47A9DA12" w14:textId="77777777">
        <w:trPr>
          <w:trHeight w:val="20"/>
        </w:trPr>
        <w:tc>
          <w:tcPr>
            <w:tcW w:w="688" w:type="dxa"/>
          </w:tcPr>
          <w:p w14:paraId="0C080ECD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2C2C86D2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Мандроги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245" w:type="dxa"/>
          </w:tcPr>
          <w:p w14:paraId="433CF08B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Подпорожский муниципальный район (Подпорожское городское поселение)</w:t>
            </w:r>
          </w:p>
        </w:tc>
        <w:tc>
          <w:tcPr>
            <w:tcW w:w="4755" w:type="dxa"/>
          </w:tcPr>
          <w:p w14:paraId="13E4DE90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  <w:r w:rsidRPr="00CA2B90">
              <w:t xml:space="preserve">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299,46 га</w:t>
            </w:r>
          </w:p>
          <w:p w14:paraId="4E3AFA87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культурно-познавательная</w:t>
            </w:r>
          </w:p>
        </w:tc>
      </w:tr>
      <w:tr w:rsidR="00CA2B90" w:rsidRPr="00CA2B90" w14:paraId="0B8FD9E8" w14:textId="77777777">
        <w:trPr>
          <w:trHeight w:val="322"/>
        </w:trPr>
        <w:tc>
          <w:tcPr>
            <w:tcW w:w="688" w:type="dxa"/>
          </w:tcPr>
          <w:p w14:paraId="5A1FB3E3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D44F305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Подпорожская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2BBB58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Подпорожский муниципальный район (Подпорожское городское поселение,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г. Подпорожье)</w:t>
            </w:r>
          </w:p>
        </w:tc>
        <w:tc>
          <w:tcPr>
            <w:tcW w:w="475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DBEDF1C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  <w:r w:rsidRPr="00CA2B90">
              <w:t xml:space="preserve"> </w:t>
            </w:r>
            <w:bookmarkStart w:id="146" w:name="_Hlk176791333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306,62 </w:t>
            </w:r>
            <w:bookmarkEnd w:id="146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6E81FB3A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культурно-познавательная, промышленно-научная</w:t>
            </w:r>
          </w:p>
        </w:tc>
      </w:tr>
      <w:tr w:rsidR="00CA2B90" w:rsidRPr="00CA2B90" w14:paraId="325F87C5" w14:textId="77777777">
        <w:trPr>
          <w:trHeight w:val="299"/>
        </w:trPr>
        <w:tc>
          <w:tcPr>
            <w:tcW w:w="688" w:type="dxa"/>
          </w:tcPr>
          <w:p w14:paraId="28A75A3F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373DE8DF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Лосевская</w:t>
            </w:r>
            <w:proofErr w:type="spellEnd"/>
          </w:p>
        </w:tc>
        <w:tc>
          <w:tcPr>
            <w:tcW w:w="5245" w:type="dxa"/>
          </w:tcPr>
          <w:p w14:paraId="5D1B7F83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Приозерский муниципальный район 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Громовское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Петровское, Ромашкинское сельские поселения)</w:t>
            </w:r>
          </w:p>
        </w:tc>
        <w:tc>
          <w:tcPr>
            <w:tcW w:w="4755" w:type="dxa"/>
          </w:tcPr>
          <w:p w14:paraId="02F7AFE4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147" w:name="_Hlk176791727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16058,94 </w:t>
            </w:r>
            <w:bookmarkEnd w:id="147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7323757F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рекреационно-оздоровительная, спортивно-рекреационная</w:t>
            </w:r>
          </w:p>
        </w:tc>
      </w:tr>
      <w:tr w:rsidR="00CA2B90" w:rsidRPr="00CA2B90" w14:paraId="6745DDAE" w14:textId="77777777">
        <w:trPr>
          <w:trHeight w:val="299"/>
        </w:trPr>
        <w:tc>
          <w:tcPr>
            <w:tcW w:w="688" w:type="dxa"/>
          </w:tcPr>
          <w:p w14:paraId="15E85A13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0DD445A6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Запорожская</w:t>
            </w:r>
          </w:p>
        </w:tc>
        <w:tc>
          <w:tcPr>
            <w:tcW w:w="5245" w:type="dxa"/>
          </w:tcPr>
          <w:p w14:paraId="2380B45E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Приозерский муниципальный район (Запорожское сельское поселение)</w:t>
            </w:r>
          </w:p>
        </w:tc>
        <w:tc>
          <w:tcPr>
            <w:tcW w:w="4755" w:type="dxa"/>
          </w:tcPr>
          <w:p w14:paraId="1B94436E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  <w:r w:rsidRPr="00CA2B90">
              <w:t xml:space="preserve"> </w:t>
            </w:r>
            <w:bookmarkStart w:id="148" w:name="_Hlk176787777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797,69 </w:t>
            </w:r>
            <w:bookmarkEnd w:id="148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21EB9F2A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рекреационно-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оздоровительная</w:t>
            </w:r>
          </w:p>
        </w:tc>
      </w:tr>
      <w:tr w:rsidR="00CA2B90" w:rsidRPr="00CA2B90" w14:paraId="3E8AB8E2" w14:textId="77777777">
        <w:trPr>
          <w:trHeight w:val="322"/>
        </w:trPr>
        <w:tc>
          <w:tcPr>
            <w:tcW w:w="688" w:type="dxa"/>
          </w:tcPr>
          <w:p w14:paraId="7E564ABA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4F7DBEB3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Берёзовская</w:t>
            </w:r>
          </w:p>
        </w:tc>
        <w:tc>
          <w:tcPr>
            <w:tcW w:w="5245" w:type="dxa"/>
          </w:tcPr>
          <w:p w14:paraId="2609C00E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Приозерский муниципальный район 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Севастьяновское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поселение, пос. Берёзово)</w:t>
            </w:r>
          </w:p>
          <w:p w14:paraId="5F19A98F" w14:textId="77777777" w:rsidR="00091AE6" w:rsidRPr="00CA2B90" w:rsidRDefault="00091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14:paraId="768AAFEF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345,40 га</w:t>
            </w:r>
          </w:p>
          <w:p w14:paraId="418C4DA0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культурно-познавательная, рекреационно-оздоровительная</w:t>
            </w:r>
          </w:p>
        </w:tc>
      </w:tr>
      <w:tr w:rsidR="00CA2B90" w:rsidRPr="00CA2B90" w14:paraId="07CFE32E" w14:textId="77777777">
        <w:trPr>
          <w:trHeight w:val="299"/>
        </w:trPr>
        <w:tc>
          <w:tcPr>
            <w:tcW w:w="688" w:type="dxa"/>
          </w:tcPr>
          <w:p w14:paraId="6AE3940F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37B3FB1C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Приозерская-1 </w:t>
            </w:r>
          </w:p>
        </w:tc>
        <w:tc>
          <w:tcPr>
            <w:tcW w:w="5245" w:type="dxa"/>
          </w:tcPr>
          <w:p w14:paraId="0EB53E29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Приозерский муниципальный район (Приозерское городское поселение,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г. Приозерск)</w:t>
            </w:r>
          </w:p>
        </w:tc>
        <w:tc>
          <w:tcPr>
            <w:tcW w:w="4755" w:type="dxa"/>
          </w:tcPr>
          <w:p w14:paraId="5A1E6E54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  <w:r w:rsidRPr="00CA2B90">
              <w:t xml:space="preserve"> </w:t>
            </w:r>
            <w:bookmarkStart w:id="149" w:name="_Hlk176790373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52,66 </w:t>
            </w:r>
            <w:bookmarkEnd w:id="149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5C7B78A3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культурно-познавательная, рекреационно-оздоровительная</w:t>
            </w:r>
          </w:p>
        </w:tc>
      </w:tr>
      <w:tr w:rsidR="00CA2B90" w:rsidRPr="00CA2B90" w14:paraId="5016791B" w14:textId="77777777">
        <w:trPr>
          <w:trHeight w:val="299"/>
        </w:trPr>
        <w:tc>
          <w:tcPr>
            <w:tcW w:w="688" w:type="dxa"/>
          </w:tcPr>
          <w:p w14:paraId="4D4B06A5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524AC4DA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Приозерская-2 </w:t>
            </w:r>
          </w:p>
        </w:tc>
        <w:tc>
          <w:tcPr>
            <w:tcW w:w="5245" w:type="dxa"/>
          </w:tcPr>
          <w:p w14:paraId="196EC207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Приозерский муниципальный район (Приозерское городское поселение,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г. Приозерск)</w:t>
            </w:r>
          </w:p>
        </w:tc>
        <w:tc>
          <w:tcPr>
            <w:tcW w:w="4755" w:type="dxa"/>
          </w:tcPr>
          <w:p w14:paraId="4916506C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569,52 га</w:t>
            </w:r>
          </w:p>
          <w:p w14:paraId="78181CD1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религиозно-паломническая, рекреационно-оздоровительная</w:t>
            </w:r>
          </w:p>
        </w:tc>
      </w:tr>
      <w:tr w:rsidR="00CA2B90" w:rsidRPr="00CA2B90" w14:paraId="6136DF1E" w14:textId="77777777">
        <w:trPr>
          <w:trHeight w:val="322"/>
        </w:trPr>
        <w:tc>
          <w:tcPr>
            <w:tcW w:w="688" w:type="dxa"/>
          </w:tcPr>
          <w:p w14:paraId="0930F254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35CD3B1C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Раздольевская</w:t>
            </w:r>
            <w:proofErr w:type="spellEnd"/>
          </w:p>
        </w:tc>
        <w:tc>
          <w:tcPr>
            <w:tcW w:w="5245" w:type="dxa"/>
          </w:tcPr>
          <w:p w14:paraId="1D617CA9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Приозерский муниципальный район 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Раздольевское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поселение)</w:t>
            </w:r>
          </w:p>
        </w:tc>
        <w:tc>
          <w:tcPr>
            <w:tcW w:w="4755" w:type="dxa"/>
          </w:tcPr>
          <w:p w14:paraId="3FF830EB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  <w:r w:rsidRPr="00CA2B90">
              <w:t xml:space="preserve"> </w:t>
            </w:r>
            <w:bookmarkStart w:id="150" w:name="_Hlk176787845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637,24 </w:t>
            </w:r>
            <w:bookmarkEnd w:id="150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2F7972D3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рекреационно-оздоровительная</w:t>
            </w:r>
          </w:p>
        </w:tc>
      </w:tr>
      <w:tr w:rsidR="00CA2B90" w:rsidRPr="00CA2B90" w14:paraId="3305BF9A" w14:textId="77777777">
        <w:trPr>
          <w:trHeight w:val="20"/>
        </w:trPr>
        <w:tc>
          <w:tcPr>
            <w:tcW w:w="688" w:type="dxa"/>
          </w:tcPr>
          <w:p w14:paraId="111A7345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3EC4CAB9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"Игора"</w:t>
            </w:r>
          </w:p>
        </w:tc>
        <w:tc>
          <w:tcPr>
            <w:tcW w:w="5245" w:type="dxa"/>
          </w:tcPr>
          <w:p w14:paraId="1EA1FEF0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Приозерский муниципальный район (Сосновское сельское поселение)</w:t>
            </w:r>
          </w:p>
        </w:tc>
        <w:tc>
          <w:tcPr>
            <w:tcW w:w="4755" w:type="dxa"/>
          </w:tcPr>
          <w:p w14:paraId="47BE0DF6" w14:textId="6BEDDD6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151" w:name="_Hlk176788360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042CD"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 w:rsidR="00B042CD"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End w:id="151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612A68DD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спортивно-рекреационная</w:t>
            </w:r>
          </w:p>
        </w:tc>
      </w:tr>
      <w:tr w:rsidR="00CA2B90" w:rsidRPr="00CA2B90" w14:paraId="4D242AC5" w14:textId="77777777">
        <w:trPr>
          <w:trHeight w:val="299"/>
        </w:trPr>
        <w:tc>
          <w:tcPr>
            <w:tcW w:w="688" w:type="dxa"/>
          </w:tcPr>
          <w:p w14:paraId="7E943E33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182320C4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Сосновская</w:t>
            </w:r>
          </w:p>
        </w:tc>
        <w:tc>
          <w:tcPr>
            <w:tcW w:w="5245" w:type="dxa"/>
          </w:tcPr>
          <w:p w14:paraId="16ACCAF5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Приозерский муниципальный район (Сосновское сельское поселение)</w:t>
            </w:r>
          </w:p>
        </w:tc>
        <w:tc>
          <w:tcPr>
            <w:tcW w:w="4755" w:type="dxa"/>
          </w:tcPr>
          <w:p w14:paraId="7DF2E4FA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  <w:r w:rsidRPr="00CA2B90">
              <w:t xml:space="preserve">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203,46 га</w:t>
            </w:r>
          </w:p>
          <w:p w14:paraId="6A475210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рекреационно-оздоровительная</w:t>
            </w:r>
          </w:p>
        </w:tc>
      </w:tr>
      <w:tr w:rsidR="00CA2B90" w:rsidRPr="00CA2B90" w14:paraId="19187DC5" w14:textId="77777777">
        <w:trPr>
          <w:trHeight w:val="322"/>
        </w:trPr>
        <w:tc>
          <w:tcPr>
            <w:tcW w:w="688" w:type="dxa"/>
          </w:tcPr>
          <w:p w14:paraId="7F89A42D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E6C3FAB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Сосновоборская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9D35D8E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Сосновоборский городской округ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(г. Сосновый Бор)</w:t>
            </w:r>
          </w:p>
        </w:tc>
        <w:tc>
          <w:tcPr>
            <w:tcW w:w="475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CB91A01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152" w:name="_Hlk176791948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377,44 </w:t>
            </w:r>
            <w:bookmarkEnd w:id="152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 (кластерного типа, состоит из двух участков)</w:t>
            </w:r>
          </w:p>
          <w:p w14:paraId="2427774D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рекреационно-оздоровительная, спортивно-рекреационная</w:t>
            </w:r>
          </w:p>
        </w:tc>
      </w:tr>
      <w:tr w:rsidR="00CA2B90" w:rsidRPr="00CA2B90" w14:paraId="5B948671" w14:textId="77777777">
        <w:trPr>
          <w:trHeight w:val="299"/>
        </w:trPr>
        <w:tc>
          <w:tcPr>
            <w:tcW w:w="688" w:type="dxa"/>
          </w:tcPr>
          <w:p w14:paraId="5B9DBC44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D4C6467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Тихвинская-1</w:t>
            </w:r>
          </w:p>
        </w:tc>
        <w:tc>
          <w:tcPr>
            <w:tcW w:w="5245" w:type="dxa"/>
          </w:tcPr>
          <w:p w14:paraId="06B4AC3F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Тихвинский муниципальный район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(Тихвинское городское поселение,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г. Тихвин)</w:t>
            </w:r>
          </w:p>
        </w:tc>
        <w:tc>
          <w:tcPr>
            <w:tcW w:w="4755" w:type="dxa"/>
          </w:tcPr>
          <w:p w14:paraId="5C40A4C8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Площадь:</w:t>
            </w:r>
            <w:r w:rsidRPr="00CA2B90">
              <w:t xml:space="preserve">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183,19 га</w:t>
            </w:r>
          </w:p>
          <w:p w14:paraId="36FE79D4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Специализация: культурно-познавательная</w:t>
            </w:r>
          </w:p>
        </w:tc>
      </w:tr>
      <w:tr w:rsidR="00CA2B90" w:rsidRPr="00CA2B90" w14:paraId="0F9B176F" w14:textId="77777777">
        <w:trPr>
          <w:trHeight w:val="322"/>
        </w:trPr>
        <w:tc>
          <w:tcPr>
            <w:tcW w:w="688" w:type="dxa"/>
          </w:tcPr>
          <w:p w14:paraId="6BF68161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ACE4864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Тихвинская-2</w:t>
            </w:r>
          </w:p>
        </w:tc>
        <w:tc>
          <w:tcPr>
            <w:tcW w:w="5245" w:type="dxa"/>
          </w:tcPr>
          <w:p w14:paraId="06BC22BC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Тихвинский муниципальный район (Тихвинское городское поселение)</w:t>
            </w:r>
          </w:p>
        </w:tc>
        <w:tc>
          <w:tcPr>
            <w:tcW w:w="4755" w:type="dxa"/>
          </w:tcPr>
          <w:p w14:paraId="7A8D4A41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153" w:name="_Hlk176792004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532,4 </w:t>
            </w:r>
            <w:bookmarkEnd w:id="153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19669627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рекреационно-оздоровительная, спортивно-рекреационная</w:t>
            </w:r>
          </w:p>
        </w:tc>
      </w:tr>
      <w:tr w:rsidR="00CA2B90" w:rsidRPr="00CA2B90" w14:paraId="1F7025C8" w14:textId="77777777">
        <w:trPr>
          <w:trHeight w:val="20"/>
        </w:trPr>
        <w:tc>
          <w:tcPr>
            <w:tcW w:w="688" w:type="dxa"/>
          </w:tcPr>
          <w:p w14:paraId="4BDEB8D1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3A650C4F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Царицынская</w:t>
            </w:r>
          </w:p>
        </w:tc>
        <w:tc>
          <w:tcPr>
            <w:tcW w:w="5245" w:type="dxa"/>
          </w:tcPr>
          <w:p w14:paraId="5195F922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Тихвинский муниципальный район (Тихвинское городское поселение,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пос. Царицыно Озеро)</w:t>
            </w:r>
          </w:p>
        </w:tc>
        <w:tc>
          <w:tcPr>
            <w:tcW w:w="4755" w:type="dxa"/>
          </w:tcPr>
          <w:p w14:paraId="01835D4E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154" w:name="_Hlk176788136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272,62 </w:t>
            </w:r>
            <w:bookmarkEnd w:id="154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279F258C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рекреационно-оздоровительная</w:t>
            </w:r>
          </w:p>
        </w:tc>
      </w:tr>
      <w:tr w:rsidR="00CA2B90" w:rsidRPr="00CA2B90" w14:paraId="32106E1F" w14:textId="77777777">
        <w:trPr>
          <w:trHeight w:val="299"/>
        </w:trPr>
        <w:tc>
          <w:tcPr>
            <w:tcW w:w="688" w:type="dxa"/>
          </w:tcPr>
          <w:p w14:paraId="2C66384C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688A7424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Лисинская</w:t>
            </w:r>
          </w:p>
        </w:tc>
        <w:tc>
          <w:tcPr>
            <w:tcW w:w="5245" w:type="dxa"/>
          </w:tcPr>
          <w:p w14:paraId="229677F0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Тосненский муниципальный район 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Лисинское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поселение,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пос. 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Лисино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-Корпус)</w:t>
            </w:r>
          </w:p>
        </w:tc>
        <w:tc>
          <w:tcPr>
            <w:tcW w:w="4755" w:type="dxa"/>
          </w:tcPr>
          <w:p w14:paraId="0183EEBC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155" w:name="_Hlk176792272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91,22 </w:t>
            </w:r>
            <w:bookmarkEnd w:id="155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3D6A4CC8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культурно-познавательная, природно-экологическая, религиозно-паломническая</w:t>
            </w:r>
          </w:p>
        </w:tc>
      </w:tr>
      <w:tr w:rsidR="00CA2B90" w:rsidRPr="00CA2B90" w14:paraId="62E63EB6" w14:textId="77777777">
        <w:trPr>
          <w:trHeight w:val="299"/>
        </w:trPr>
        <w:tc>
          <w:tcPr>
            <w:tcW w:w="688" w:type="dxa"/>
          </w:tcPr>
          <w:p w14:paraId="3B5D7BEB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0C67CC5A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Саблинская</w:t>
            </w:r>
            <w:proofErr w:type="spellEnd"/>
          </w:p>
        </w:tc>
        <w:tc>
          <w:tcPr>
            <w:tcW w:w="5245" w:type="dxa"/>
          </w:tcPr>
          <w:p w14:paraId="05175458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Тосненский муниципальный район (Никольское, Ульяновское городские поселения)</w:t>
            </w:r>
          </w:p>
        </w:tc>
        <w:tc>
          <w:tcPr>
            <w:tcW w:w="4755" w:type="dxa"/>
          </w:tcPr>
          <w:p w14:paraId="6B0B578F" w14:textId="77777777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48,51 га</w:t>
            </w:r>
          </w:p>
          <w:p w14:paraId="2D2AED81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культурно-познавательная, природно-экологическая, промышленно-научная</w:t>
            </w:r>
          </w:p>
        </w:tc>
      </w:tr>
      <w:tr w:rsidR="00CA2B90" w:rsidRPr="00CA2B90" w14:paraId="6D5C3649" w14:textId="77777777">
        <w:trPr>
          <w:trHeight w:val="299"/>
        </w:trPr>
        <w:tc>
          <w:tcPr>
            <w:tcW w:w="688" w:type="dxa"/>
          </w:tcPr>
          <w:p w14:paraId="3600A595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51DD1A52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"Марьино"</w:t>
            </w:r>
          </w:p>
        </w:tc>
        <w:tc>
          <w:tcPr>
            <w:tcW w:w="5245" w:type="dxa"/>
          </w:tcPr>
          <w:p w14:paraId="2A47A9C9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Тосненский муниципальный район (Тосненское городское поселение, вблизи</w:t>
            </w:r>
            <w:r w:rsidRPr="00CA2B90">
              <w:br/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дер. Андрианово)</w:t>
            </w:r>
          </w:p>
        </w:tc>
        <w:tc>
          <w:tcPr>
            <w:tcW w:w="4755" w:type="dxa"/>
          </w:tcPr>
          <w:p w14:paraId="1A495060" w14:textId="1CE50C3B" w:rsidR="00091AE6" w:rsidRPr="00CA2B90" w:rsidRDefault="00A50A53">
            <w:pPr>
              <w:rPr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</w:t>
            </w:r>
            <w:bookmarkStart w:id="156" w:name="_Hlk176792237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B042CD"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042CD"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End w:id="156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099D29E0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культурно-познавательная, рекреационно-оздоровительная, сельскохозяйственная</w:t>
            </w:r>
          </w:p>
        </w:tc>
      </w:tr>
      <w:tr w:rsidR="00CA2B90" w:rsidRPr="00CA2B90" w14:paraId="018AD82E" w14:textId="77777777">
        <w:trPr>
          <w:trHeight w:val="322"/>
        </w:trPr>
        <w:tc>
          <w:tcPr>
            <w:tcW w:w="688" w:type="dxa"/>
          </w:tcPr>
          <w:p w14:paraId="059B8C67" w14:textId="77777777" w:rsidR="00091AE6" w:rsidRPr="00CA2B90" w:rsidRDefault="00091AE6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14:paraId="3B6604E3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Шапкинская</w:t>
            </w:r>
            <w:proofErr w:type="spellEnd"/>
          </w:p>
        </w:tc>
        <w:tc>
          <w:tcPr>
            <w:tcW w:w="5245" w:type="dxa"/>
          </w:tcPr>
          <w:p w14:paraId="53D65E84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Тосненский муниципальный район (</w:t>
            </w:r>
            <w:proofErr w:type="spellStart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Шапкинское</w:t>
            </w:r>
            <w:proofErr w:type="spellEnd"/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поселение,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пос. Шапки)</w:t>
            </w:r>
          </w:p>
        </w:tc>
        <w:tc>
          <w:tcPr>
            <w:tcW w:w="4755" w:type="dxa"/>
          </w:tcPr>
          <w:p w14:paraId="61F4D6ED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562,86 га</w:t>
            </w:r>
          </w:p>
          <w:p w14:paraId="08E62E4C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Специализация: рекреационно-оздоровительная, спортивно-рекреационная</w:t>
            </w:r>
          </w:p>
        </w:tc>
      </w:tr>
    </w:tbl>
    <w:p w14:paraId="4D514173" w14:textId="77777777" w:rsidR="00091AE6" w:rsidRPr="00CA2B90" w:rsidRDefault="00A50A53" w:rsidP="00523B34">
      <w:pPr>
        <w:pStyle w:val="2"/>
        <w:keepLines/>
        <w:numPr>
          <w:ilvl w:val="1"/>
          <w:numId w:val="8"/>
        </w:numPr>
        <w:tabs>
          <w:tab w:val="clear" w:pos="1134"/>
        </w:tabs>
        <w:spacing w:after="0"/>
        <w:ind w:left="0" w:firstLine="709"/>
        <w:rPr>
          <w:b w:val="0"/>
          <w:bCs w:val="0"/>
        </w:rPr>
      </w:pPr>
      <w:r w:rsidRPr="00CA2B90">
        <w:rPr>
          <w:b w:val="0"/>
          <w:bCs w:val="0"/>
        </w:rPr>
        <w:lastRenderedPageBreak/>
        <w:t>Сведения о планируемых объектах регионального значения в области государственного управления</w:t>
      </w:r>
    </w:p>
    <w:p w14:paraId="4148AB0D" w14:textId="77777777" w:rsidR="00091AE6" w:rsidRPr="00CA2B90" w:rsidRDefault="00091AE6" w:rsidP="00BA31B6">
      <w:pPr>
        <w:pStyle w:val="a0"/>
        <w:keepNext/>
        <w:keepLines/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688"/>
        <w:gridCol w:w="4098"/>
        <w:gridCol w:w="4394"/>
        <w:gridCol w:w="5039"/>
      </w:tblGrid>
      <w:tr w:rsidR="00091AE6" w:rsidRPr="00CA2B90" w14:paraId="25E0F3BB" w14:textId="77777777">
        <w:trPr>
          <w:trHeight w:val="299"/>
        </w:trPr>
        <w:tc>
          <w:tcPr>
            <w:tcW w:w="242" w:type="pct"/>
          </w:tcPr>
          <w:p w14:paraId="7EEF4DAC" w14:textId="77777777" w:rsidR="00091AE6" w:rsidRDefault="00A50A53" w:rsidP="00BA31B6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1BD6D622" w14:textId="04C22AC6" w:rsidR="00C30734" w:rsidRPr="00CA2B90" w:rsidRDefault="00C30734" w:rsidP="00BA31B6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41" w:type="pct"/>
          </w:tcPr>
          <w:p w14:paraId="1BE1A9F9" w14:textId="77777777" w:rsidR="00091AE6" w:rsidRPr="00CA2B90" w:rsidRDefault="00A50A53" w:rsidP="00BA31B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545" w:type="pct"/>
          </w:tcPr>
          <w:p w14:paraId="3B428435" w14:textId="77777777" w:rsidR="00091AE6" w:rsidRPr="00CA2B90" w:rsidRDefault="00A50A53" w:rsidP="00BA31B6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 объекта</w:t>
            </w:r>
          </w:p>
        </w:tc>
        <w:tc>
          <w:tcPr>
            <w:tcW w:w="1772" w:type="pct"/>
          </w:tcPr>
          <w:p w14:paraId="01D6BB6D" w14:textId="77777777" w:rsidR="00091AE6" w:rsidRPr="00CA2B90" w:rsidRDefault="00A50A53" w:rsidP="00BA31B6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характеристики объекта</w:t>
            </w:r>
          </w:p>
        </w:tc>
      </w:tr>
    </w:tbl>
    <w:p w14:paraId="41F30A14" w14:textId="77777777" w:rsidR="00091AE6" w:rsidRPr="00CA2B90" w:rsidRDefault="00091AE6" w:rsidP="00BA31B6">
      <w:pPr>
        <w:keepNext/>
        <w:keepLines/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688"/>
        <w:gridCol w:w="4098"/>
        <w:gridCol w:w="4394"/>
        <w:gridCol w:w="5039"/>
      </w:tblGrid>
      <w:tr w:rsidR="00CA2B90" w:rsidRPr="00CA2B90" w14:paraId="3E686F6D" w14:textId="77777777">
        <w:trPr>
          <w:trHeight w:val="20"/>
          <w:tblHeader/>
        </w:trPr>
        <w:tc>
          <w:tcPr>
            <w:tcW w:w="242" w:type="pct"/>
          </w:tcPr>
          <w:p w14:paraId="23D67423" w14:textId="77777777" w:rsidR="00091AE6" w:rsidRPr="00CA2B90" w:rsidRDefault="00A50A53" w:rsidP="00BA31B6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1" w:type="pct"/>
          </w:tcPr>
          <w:p w14:paraId="75323881" w14:textId="77777777" w:rsidR="00091AE6" w:rsidRPr="00CA2B90" w:rsidRDefault="00A50A53" w:rsidP="00BA31B6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pct"/>
          </w:tcPr>
          <w:p w14:paraId="22AEAC3E" w14:textId="77777777" w:rsidR="00091AE6" w:rsidRPr="00CA2B90" w:rsidRDefault="00A50A53" w:rsidP="00BA31B6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2" w:type="pct"/>
          </w:tcPr>
          <w:p w14:paraId="22129846" w14:textId="77777777" w:rsidR="00091AE6" w:rsidRPr="00CA2B90" w:rsidRDefault="00A50A53" w:rsidP="00BA31B6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A2B90" w:rsidRPr="00CA2B90" w14:paraId="27707D35" w14:textId="77777777">
        <w:trPr>
          <w:trHeight w:val="20"/>
        </w:trPr>
        <w:tc>
          <w:tcPr>
            <w:tcW w:w="242" w:type="pct"/>
          </w:tcPr>
          <w:p w14:paraId="478772B4" w14:textId="27EFA4B5" w:rsidR="00091AE6" w:rsidRPr="00CA2B90" w:rsidRDefault="00C30734" w:rsidP="00C30734">
            <w:pPr>
              <w:pStyle w:val="af9"/>
              <w:keepNext/>
              <w:keepLines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8" w:type="pct"/>
            <w:gridSpan w:val="3"/>
          </w:tcPr>
          <w:p w14:paraId="32482F85" w14:textId="77777777" w:rsidR="00091AE6" w:rsidRPr="00CA2B90" w:rsidRDefault="00A50A53" w:rsidP="00BA31B6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Вид объектов: административные здания органов государственной власти Ленинградской области (планируемые к размещению)</w:t>
            </w:r>
          </w:p>
          <w:p w14:paraId="1653C9C6" w14:textId="77777777" w:rsidR="00091AE6" w:rsidRPr="00CA2B90" w:rsidRDefault="00A50A53" w:rsidP="00BA31B6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Назначение планируемых объектов: создание условий для реализации полномочий Правительства Ленинградской области в соответствии с областным законом от 27 октября 1994 года № 6-оз "Устав Ленинградской области"</w:t>
            </w:r>
          </w:p>
        </w:tc>
      </w:tr>
      <w:tr w:rsidR="00CA2B90" w:rsidRPr="00CA2B90" w14:paraId="053DC988" w14:textId="77777777">
        <w:trPr>
          <w:trHeight w:val="20"/>
        </w:trPr>
        <w:tc>
          <w:tcPr>
            <w:tcW w:w="242" w:type="pct"/>
          </w:tcPr>
          <w:p w14:paraId="218030A6" w14:textId="77777777" w:rsidR="00091AE6" w:rsidRPr="00CA2B90" w:rsidRDefault="00A5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441" w:type="pct"/>
          </w:tcPr>
          <w:p w14:paraId="4DD71457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орган законодательной, исполнительной власти Ленинградской области</w:t>
            </w:r>
          </w:p>
        </w:tc>
        <w:tc>
          <w:tcPr>
            <w:tcW w:w="1545" w:type="pct"/>
          </w:tcPr>
          <w:p w14:paraId="4F3424BF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Гатчинский муниципальный округ</w:t>
            </w:r>
          </w:p>
        </w:tc>
        <w:tc>
          <w:tcPr>
            <w:tcW w:w="1772" w:type="pct"/>
          </w:tcPr>
          <w:p w14:paraId="1E7296BE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комплекса зданий: 105 тыс. м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  <w:p w14:paraId="2D0DCB52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рабочих мест: 4500 мест</w:t>
            </w:r>
          </w:p>
        </w:tc>
      </w:tr>
      <w:tr w:rsidR="00CA2B90" w:rsidRPr="00CA2B90" w14:paraId="5E2F4686" w14:textId="77777777">
        <w:trPr>
          <w:trHeight w:val="20"/>
        </w:trPr>
        <w:tc>
          <w:tcPr>
            <w:tcW w:w="242" w:type="pct"/>
          </w:tcPr>
          <w:p w14:paraId="2E69177C" w14:textId="4209670E" w:rsidR="00091AE6" w:rsidRPr="00CA2B90" w:rsidRDefault="00C30734" w:rsidP="00C30734">
            <w:pPr>
              <w:pStyle w:val="af9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58" w:type="pct"/>
            <w:gridSpan w:val="3"/>
          </w:tcPr>
          <w:p w14:paraId="10B6C8EA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Вид объектов: иные объекты, которые необходимы для осуществления полномочий по вопросам, отнесенным к ведению Ленинградской области, органов исполнительной власти Ленинградской области (административные здания, планируемые к реконструкции)</w:t>
            </w:r>
          </w:p>
          <w:p w14:paraId="4F467CD1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Назначение планируемых объектов: иные объекты, необходимые для обеспечения деятельности органов исполнительной власти Ленинградской области</w:t>
            </w:r>
          </w:p>
        </w:tc>
      </w:tr>
      <w:tr w:rsidR="00CA2B90" w:rsidRPr="00CA2B90" w14:paraId="09D102B5" w14:textId="77777777">
        <w:trPr>
          <w:trHeight w:val="20"/>
        </w:trPr>
        <w:tc>
          <w:tcPr>
            <w:tcW w:w="242" w:type="pct"/>
            <w:shd w:val="clear" w:color="auto" w:fill="auto"/>
          </w:tcPr>
          <w:p w14:paraId="56B17266" w14:textId="77777777" w:rsidR="00091AE6" w:rsidRPr="00CA2B90" w:rsidRDefault="00A5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441" w:type="pct"/>
            <w:shd w:val="clear" w:color="auto" w:fill="auto"/>
          </w:tcPr>
          <w:p w14:paraId="707E8639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Здание архивохранилища</w:t>
            </w:r>
          </w:p>
        </w:tc>
        <w:tc>
          <w:tcPr>
            <w:tcW w:w="1545" w:type="pct"/>
            <w:shd w:val="clear" w:color="auto" w:fill="auto"/>
          </w:tcPr>
          <w:p w14:paraId="40F02A60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муниципальный район, (Павловское городское поселение, </w:t>
            </w:r>
            <w:proofErr w:type="spellStart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. Павлово)</w:t>
            </w:r>
          </w:p>
        </w:tc>
        <w:tc>
          <w:tcPr>
            <w:tcW w:w="1772" w:type="pct"/>
            <w:shd w:val="clear" w:color="auto" w:fill="auto"/>
          </w:tcPr>
          <w:p w14:paraId="58966D7B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Емкость: не менее 350 тысяч единиц хранения</w:t>
            </w:r>
          </w:p>
          <w:p w14:paraId="1DF2E1E6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Площадь: 1751,4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  <w:tr w:rsidR="00CA2B90" w:rsidRPr="00CA2B90" w14:paraId="2DE87498" w14:textId="77777777">
        <w:trPr>
          <w:trHeight w:val="20"/>
        </w:trPr>
        <w:tc>
          <w:tcPr>
            <w:tcW w:w="242" w:type="pct"/>
          </w:tcPr>
          <w:p w14:paraId="32619E8A" w14:textId="2AB1324A" w:rsidR="00091AE6" w:rsidRPr="00CA2B90" w:rsidRDefault="00C30734" w:rsidP="00C30734">
            <w:pPr>
              <w:pStyle w:val="af9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58" w:type="pct"/>
            <w:gridSpan w:val="3"/>
          </w:tcPr>
          <w:p w14:paraId="660BE43B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Вид объектов: иные объекты, которые необходимы для осуществления полномочий по вопросам, отнесенным к ведению Ленинградской области, органов исполнительной власти Ленинградской области (административные здания, планируемые к размещению)</w:t>
            </w:r>
          </w:p>
          <w:p w14:paraId="713F8BF0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Назначение планируемых объектов: иные объекты, необходимые для обеспечения деятельности органов исполнительной власти Ленинградской области</w:t>
            </w:r>
          </w:p>
        </w:tc>
      </w:tr>
      <w:tr w:rsidR="00091AE6" w:rsidRPr="00CA2B90" w14:paraId="2D887112" w14:textId="77777777">
        <w:trPr>
          <w:trHeight w:val="20"/>
        </w:trPr>
        <w:tc>
          <w:tcPr>
            <w:tcW w:w="242" w:type="pct"/>
            <w:shd w:val="clear" w:color="auto" w:fill="auto"/>
          </w:tcPr>
          <w:p w14:paraId="49CDAF2E" w14:textId="77777777" w:rsidR="00091AE6" w:rsidRPr="00CA2B90" w:rsidRDefault="00A5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441" w:type="pct"/>
            <w:shd w:val="clear" w:color="auto" w:fill="auto"/>
          </w:tcPr>
          <w:p w14:paraId="72C647E2" w14:textId="77777777" w:rsidR="00091AE6" w:rsidRPr="00CA2B90" w:rsidRDefault="00A5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Здание для размещения базы учетно-технической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документации</w:t>
            </w:r>
          </w:p>
        </w:tc>
        <w:tc>
          <w:tcPr>
            <w:tcW w:w="1545" w:type="pct"/>
            <w:shd w:val="clear" w:color="auto" w:fill="auto"/>
          </w:tcPr>
          <w:p w14:paraId="3BC09094" w14:textId="77777777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Гатчинский муниципальный округ (г. Гатчина)</w:t>
            </w:r>
          </w:p>
        </w:tc>
        <w:tc>
          <w:tcPr>
            <w:tcW w:w="1772" w:type="pct"/>
            <w:shd w:val="clear" w:color="auto" w:fill="auto"/>
          </w:tcPr>
          <w:p w14:paraId="657751C2" w14:textId="1E110E26" w:rsidR="00091AE6" w:rsidRPr="00CA2B90" w:rsidRDefault="00A50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Емкость: до 1,5 </w:t>
            </w:r>
            <w:r w:rsidR="009A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30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лн </w:t>
            </w:r>
            <w:r w:rsidRPr="00CA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инвентарных дел</w:t>
            </w:r>
          </w:p>
        </w:tc>
      </w:tr>
    </w:tbl>
    <w:p w14:paraId="557D7147" w14:textId="77777777" w:rsidR="00C30734" w:rsidRPr="00C30734" w:rsidRDefault="00C30734" w:rsidP="00C3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668119" w14:textId="0F589CA0" w:rsidR="00091AE6" w:rsidRPr="000E32C3" w:rsidRDefault="000E32C3" w:rsidP="000E32C3">
      <w:pPr>
        <w:pStyle w:val="1"/>
        <w:pageBreakBefore w:val="0"/>
        <w:numPr>
          <w:ilvl w:val="0"/>
          <w:numId w:val="8"/>
        </w:numPr>
        <w:tabs>
          <w:tab w:val="clear" w:pos="851"/>
          <w:tab w:val="left" w:pos="1134"/>
        </w:tabs>
        <w:spacing w:before="0"/>
        <w:ind w:left="0" w:firstLine="709"/>
        <w:rPr>
          <w:b w:val="0"/>
          <w:bCs w:val="0"/>
        </w:rPr>
      </w:pPr>
      <w:r w:rsidRPr="00CA2B90">
        <w:rPr>
          <w:b w:val="0"/>
          <w:bCs w:val="0"/>
        </w:rPr>
        <w:t>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14:paraId="3EE09276" w14:textId="77777777" w:rsidR="00091AE6" w:rsidRPr="00CA2B90" w:rsidRDefault="00A50A53">
      <w:pPr>
        <w:pStyle w:val="a0"/>
        <w:rPr>
          <w:rFonts w:eastAsiaTheme="minorEastAsia"/>
          <w:szCs w:val="28"/>
        </w:rPr>
      </w:pPr>
      <w:r w:rsidRPr="00CA2B90">
        <w:rPr>
          <w:rFonts w:eastAsiaTheme="minorEastAsia"/>
          <w:szCs w:val="28"/>
        </w:rPr>
        <w:t xml:space="preserve">В связи с размещением планируемых объектов регионального значения в области </w:t>
      </w:r>
      <w:r w:rsidRPr="00CA2B90">
        <w:rPr>
          <w:szCs w:val="28"/>
        </w:rPr>
        <w:t>образования, здравоохранения, социального обслуживания, культуры, физической культуры, спорта, туризма, молодежной политики, межнациональных и межконфессиональных отношений</w:t>
      </w:r>
      <w:r w:rsidRPr="00CA2B90">
        <w:rPr>
          <w:rFonts w:eastAsiaTheme="minorEastAsia"/>
          <w:szCs w:val="28"/>
        </w:rPr>
        <w:t xml:space="preserve"> устанавливаются следующие зоны с особыми условиями использования территорий:</w:t>
      </w:r>
    </w:p>
    <w:p w14:paraId="12DCFA56" w14:textId="7B42E900" w:rsidR="00091AE6" w:rsidRPr="00C30734" w:rsidRDefault="00A50A53" w:rsidP="00C30734">
      <w:pPr>
        <w:pStyle w:val="a0"/>
        <w:rPr>
          <w:szCs w:val="28"/>
        </w:rPr>
      </w:pPr>
      <w:r w:rsidRPr="00CA2B90">
        <w:rPr>
          <w:rFonts w:eastAsiaTheme="minorEastAsia"/>
          <w:szCs w:val="28"/>
        </w:rPr>
        <w:t>1. Для объектов, являющихся источниками воздействия на среду обитания, разрабатывается проект обоснования размера санитарно-защитной зоны.</w:t>
      </w:r>
      <w:r w:rsidRPr="00CA2B90">
        <w:rPr>
          <w:szCs w:val="28"/>
        </w:rPr>
        <w:t xml:space="preserve"> В соответствии с СанПиН 2.2.1/2.1.1.1200-03 к сооружениям спорта, торговли и оказания услуг III класса опасности (с нормативным размером санитарно-защитной зоны 300 м) относятся</w:t>
      </w:r>
      <w:r w:rsidR="00C30734">
        <w:rPr>
          <w:szCs w:val="28"/>
        </w:rPr>
        <w:t xml:space="preserve"> </w:t>
      </w:r>
      <w:r w:rsidRPr="00CA2B90">
        <w:rPr>
          <w:rFonts w:eastAsiaTheme="minorEastAsia"/>
          <w:szCs w:val="28"/>
        </w:rPr>
        <w:t>физкультурно-оздоровительные сооружения открытого типа со стационарными трибунами вместимостью свыше 500 мест</w:t>
      </w:r>
      <w:r w:rsidR="00C30734">
        <w:rPr>
          <w:rFonts w:eastAsiaTheme="minorEastAsia"/>
          <w:szCs w:val="28"/>
        </w:rPr>
        <w:t>;</w:t>
      </w:r>
    </w:p>
    <w:p w14:paraId="3D98A0AD" w14:textId="66CD76F8" w:rsidR="00091AE6" w:rsidRPr="00C30734" w:rsidRDefault="00A50A53" w:rsidP="00C30734">
      <w:pPr>
        <w:pStyle w:val="a0"/>
        <w:rPr>
          <w:szCs w:val="28"/>
        </w:rPr>
      </w:pPr>
      <w:r w:rsidRPr="00CA2B90">
        <w:rPr>
          <w:szCs w:val="28"/>
        </w:rPr>
        <w:t xml:space="preserve">к сооружениям спорта, торговли и оказания услуг </w:t>
      </w:r>
      <w:r w:rsidRPr="00CA2B90">
        <w:rPr>
          <w:szCs w:val="28"/>
          <w:lang w:val="en-US"/>
        </w:rPr>
        <w:t>IV</w:t>
      </w:r>
      <w:r w:rsidRPr="00CA2B90">
        <w:rPr>
          <w:szCs w:val="28"/>
        </w:rPr>
        <w:t xml:space="preserve"> класса опасности (с нормативным размером </w:t>
      </w:r>
      <w:r w:rsidRPr="00CA2B90">
        <w:rPr>
          <w:rFonts w:eastAsiaTheme="minorEastAsia"/>
          <w:szCs w:val="28"/>
        </w:rPr>
        <w:t>санитарно-защитной зоны</w:t>
      </w:r>
      <w:r w:rsidRPr="00CA2B90">
        <w:rPr>
          <w:szCs w:val="28"/>
        </w:rPr>
        <w:t xml:space="preserve"> 100 м) относятся</w:t>
      </w:r>
      <w:r w:rsidR="00C30734">
        <w:rPr>
          <w:szCs w:val="28"/>
        </w:rPr>
        <w:t xml:space="preserve"> </w:t>
      </w:r>
      <w:r w:rsidRPr="00CA2B90">
        <w:rPr>
          <w:rFonts w:eastAsiaTheme="minorEastAsia"/>
          <w:szCs w:val="28"/>
        </w:rPr>
        <w:t>физкультурно-оздоровительные сооружения открытого типа со стационарными трибунами вместимостью до 500 мест;</w:t>
      </w:r>
    </w:p>
    <w:p w14:paraId="2358D648" w14:textId="77777777" w:rsidR="00091AE6" w:rsidRPr="00CA2B90" w:rsidRDefault="00A50A53">
      <w:pPr>
        <w:pStyle w:val="a0"/>
        <w:rPr>
          <w:szCs w:val="28"/>
        </w:rPr>
      </w:pPr>
      <w:r w:rsidRPr="00CA2B90">
        <w:rPr>
          <w:szCs w:val="28"/>
        </w:rPr>
        <w:t xml:space="preserve">к сооружениям спорта, торговли и оказания услуг </w:t>
      </w:r>
      <w:r w:rsidRPr="00CA2B90">
        <w:rPr>
          <w:szCs w:val="28"/>
          <w:lang w:val="en-US"/>
        </w:rPr>
        <w:t>V</w:t>
      </w:r>
      <w:r w:rsidRPr="00CA2B90">
        <w:rPr>
          <w:szCs w:val="28"/>
        </w:rPr>
        <w:t xml:space="preserve"> класса опасности (с нормативным размером </w:t>
      </w:r>
      <w:r w:rsidRPr="00CA2B90">
        <w:rPr>
          <w:rFonts w:eastAsiaTheme="minorEastAsia"/>
          <w:szCs w:val="28"/>
        </w:rPr>
        <w:t>санитарно-защитной зоны</w:t>
      </w:r>
      <w:r w:rsidRPr="00CA2B90">
        <w:rPr>
          <w:szCs w:val="28"/>
        </w:rPr>
        <w:t xml:space="preserve"> 50 м) относятся:</w:t>
      </w:r>
    </w:p>
    <w:p w14:paraId="22213BEF" w14:textId="15D112A3" w:rsidR="00091AE6" w:rsidRPr="00CA2B90" w:rsidRDefault="00A50A53" w:rsidP="00C30734">
      <w:pPr>
        <w:pStyle w:val="a0"/>
        <w:rPr>
          <w:rFonts w:eastAsiaTheme="minorEastAsia"/>
          <w:szCs w:val="28"/>
        </w:rPr>
      </w:pPr>
      <w:r w:rsidRPr="00CA2B90">
        <w:rPr>
          <w:rFonts w:eastAsiaTheme="minorEastAsia"/>
          <w:szCs w:val="28"/>
        </w:rPr>
        <w:t xml:space="preserve">физкультурно-оздоровительные сооружения открытого типа с проведением спортивных игр </w:t>
      </w:r>
      <w:r w:rsidR="00C30734">
        <w:rPr>
          <w:rFonts w:eastAsiaTheme="minorEastAsia"/>
          <w:szCs w:val="28"/>
        </w:rPr>
        <w:br/>
      </w:r>
      <w:r w:rsidRPr="00CA2B90">
        <w:rPr>
          <w:rFonts w:eastAsiaTheme="minorEastAsia"/>
          <w:szCs w:val="28"/>
        </w:rPr>
        <w:t>со стационарными трибунами вместимостью до 100 мест;</w:t>
      </w:r>
    </w:p>
    <w:p w14:paraId="70050701" w14:textId="77777777" w:rsidR="00091AE6" w:rsidRPr="00CA2B90" w:rsidRDefault="00A50A53" w:rsidP="00C30734">
      <w:pPr>
        <w:pStyle w:val="a0"/>
        <w:rPr>
          <w:rFonts w:eastAsiaTheme="minorEastAsia"/>
          <w:szCs w:val="28"/>
        </w:rPr>
      </w:pPr>
      <w:r w:rsidRPr="00CA2B90">
        <w:rPr>
          <w:rFonts w:eastAsiaTheme="minorEastAsia"/>
          <w:szCs w:val="28"/>
        </w:rPr>
        <w:t>отдельно стоящие гипермаркеты, супермаркеты, торговые комплексы и центры, предприятия общественного питания, мелкооптовые рынки, рынки продовольственных и промышленных товаров, многофункциональные комплексы.</w:t>
      </w:r>
    </w:p>
    <w:p w14:paraId="0BEAA0A3" w14:textId="10C4BDE0" w:rsidR="00091AE6" w:rsidRPr="00CA2B90" w:rsidRDefault="00A50A53">
      <w:pPr>
        <w:pStyle w:val="a0"/>
        <w:rPr>
          <w:szCs w:val="28"/>
        </w:rPr>
      </w:pPr>
      <w:r w:rsidRPr="00CA2B90">
        <w:rPr>
          <w:rFonts w:eastAsiaTheme="minorEastAsia"/>
          <w:szCs w:val="28"/>
        </w:rPr>
        <w:t>С</w:t>
      </w:r>
      <w:r w:rsidRPr="00CA2B90">
        <w:rPr>
          <w:szCs w:val="28"/>
        </w:rPr>
        <w:t xml:space="preserve">одержание режима в границах санитарно-защитных зон определено в соответствии с СанПиН 2.2.1/2.1.1.1200-03 санитарно-эпидемиологическими правилами и нормативами "Санитарно-защитные зоны </w:t>
      </w:r>
      <w:r w:rsidR="00C30734">
        <w:rPr>
          <w:szCs w:val="28"/>
        </w:rPr>
        <w:br/>
      </w:r>
      <w:r w:rsidRPr="00CA2B90">
        <w:rPr>
          <w:szCs w:val="28"/>
        </w:rPr>
        <w:t xml:space="preserve">и санитарная классификация предприятий, сооружений и иных объектов" и Правилами установления санитарно-защитных зон и использования земельных участков, расположенных в границах санитарно-защитных зон, </w:t>
      </w:r>
      <w:r w:rsidRPr="00CA2B90">
        <w:rPr>
          <w:szCs w:val="28"/>
        </w:rPr>
        <w:lastRenderedPageBreak/>
        <w:t xml:space="preserve">утвержденными постановлением Правительства Российской Федерации от 03.03.2018 № 222 в составе требований </w:t>
      </w:r>
      <w:r w:rsidR="00C30734">
        <w:rPr>
          <w:szCs w:val="28"/>
        </w:rPr>
        <w:br/>
        <w:t>/</w:t>
      </w:r>
      <w:r w:rsidRPr="00CA2B90">
        <w:rPr>
          <w:szCs w:val="28"/>
        </w:rPr>
        <w:t>к использованию, организации и благоустройству санитарно-защитных зон.</w:t>
      </w:r>
    </w:p>
    <w:p w14:paraId="432136A6" w14:textId="646B1298" w:rsidR="00091AE6" w:rsidRPr="00CA2B90" w:rsidRDefault="00A50A53">
      <w:pPr>
        <w:pStyle w:val="a0"/>
        <w:rPr>
          <w:rFonts w:eastAsiaTheme="minorEastAsia"/>
          <w:szCs w:val="28"/>
        </w:rPr>
      </w:pPr>
      <w:r w:rsidRPr="00CA2B90">
        <w:rPr>
          <w:rFonts w:eastAsiaTheme="minorEastAsia"/>
          <w:szCs w:val="28"/>
        </w:rPr>
        <w:t xml:space="preserve">Ориентировочный размер санитарно-защитной зоны по классификации </w:t>
      </w:r>
      <w:r w:rsidRPr="00CA2B90">
        <w:rPr>
          <w:szCs w:val="28"/>
        </w:rPr>
        <w:t xml:space="preserve">СанПиН 2.2.1/2.1.1.1200-03 </w:t>
      </w:r>
      <w:r w:rsidRPr="00CA2B90">
        <w:rPr>
          <w:rFonts w:eastAsiaTheme="minorEastAsia"/>
          <w:szCs w:val="28"/>
        </w:rPr>
        <w:t xml:space="preserve">должен быть обоснован проектом санитарно-защитной зоны с расчетами ожидаемого загрязнения атмосферного воздуха </w:t>
      </w:r>
      <w:r w:rsidR="00C30734">
        <w:rPr>
          <w:rFonts w:eastAsiaTheme="minorEastAsia"/>
          <w:szCs w:val="28"/>
        </w:rPr>
        <w:br/>
      </w:r>
      <w:r w:rsidRPr="00CA2B90">
        <w:rPr>
          <w:rFonts w:eastAsiaTheme="minorEastAsia"/>
          <w:szCs w:val="28"/>
        </w:rPr>
        <w:t xml:space="preserve">(с учетом фона) и уровней физического воздействия на атмосферный воздух и подтвержден результатами натурных исследований и измерений. </w:t>
      </w:r>
      <w:r w:rsidRPr="00CA2B90">
        <w:rPr>
          <w:szCs w:val="28"/>
        </w:rPr>
        <w:t xml:space="preserve">В случае размещения новых объектов, являющихся источниками воздействия на среду обитания и здоровье человека, от которых устанавливаются санитарно-защитные зоны, при разработке проектов санитарно-защитных зон необходимо учитывать мероприятия по сокращению размеров </w:t>
      </w:r>
      <w:r w:rsidRPr="00CA2B90">
        <w:rPr>
          <w:rFonts w:eastAsiaTheme="minorEastAsia"/>
          <w:szCs w:val="28"/>
        </w:rPr>
        <w:t>санитарно-защитной зоны</w:t>
      </w:r>
      <w:r w:rsidRPr="00CA2B90">
        <w:rPr>
          <w:szCs w:val="28"/>
        </w:rPr>
        <w:t xml:space="preserve"> до границ жилой застройки и других территорий с нормируемыми показателями качества среды обитания. В случае, если сокращение </w:t>
      </w:r>
      <w:r w:rsidRPr="00CA2B90">
        <w:rPr>
          <w:rFonts w:eastAsiaTheme="minorEastAsia"/>
          <w:szCs w:val="28"/>
        </w:rPr>
        <w:t>санитарно-защитной зоны</w:t>
      </w:r>
      <w:r w:rsidRPr="00CA2B90">
        <w:rPr>
          <w:szCs w:val="28"/>
        </w:rPr>
        <w:t xml:space="preserve"> невозможно, необходимо рассмотреть варианты переноса планируемого объекта на другую территорию.</w:t>
      </w:r>
    </w:p>
    <w:p w14:paraId="6C3A694D" w14:textId="7AB53C23" w:rsidR="00091AE6" w:rsidRPr="00CA2B90" w:rsidRDefault="00A50A53">
      <w:pPr>
        <w:pStyle w:val="a0"/>
        <w:rPr>
          <w:rFonts w:eastAsiaTheme="minorEastAsia"/>
          <w:szCs w:val="28"/>
        </w:rPr>
      </w:pPr>
      <w:r w:rsidRPr="00CA2B90">
        <w:rPr>
          <w:rFonts w:eastAsiaTheme="minorEastAsia"/>
          <w:szCs w:val="28"/>
        </w:rPr>
        <w:t xml:space="preserve">2. В связи с размещением </w:t>
      </w:r>
      <w:r w:rsidRPr="00CA2B90">
        <w:rPr>
          <w:szCs w:val="28"/>
        </w:rPr>
        <w:t xml:space="preserve">туристско-рекреационных зон регионального значения могут размещаться сопутствующие объекты и производства, объекты инженерно-транспортной инфраструктуры, для которых могут устанавливаться санитарно-защитные зоны и иные зоны с особыми условиями использования территорий </w:t>
      </w:r>
      <w:r w:rsidR="00C30734">
        <w:rPr>
          <w:szCs w:val="28"/>
        </w:rPr>
        <w:br/>
      </w:r>
      <w:r w:rsidRPr="00CA2B90">
        <w:rPr>
          <w:szCs w:val="28"/>
        </w:rPr>
        <w:t>в соответствии с действующим законодательством.</w:t>
      </w:r>
      <w:r w:rsidRPr="00CA2B90">
        <w:rPr>
          <w:rFonts w:eastAsiaTheme="minorEastAsia"/>
          <w:szCs w:val="28"/>
        </w:rPr>
        <w:t xml:space="preserve"> </w:t>
      </w:r>
    </w:p>
    <w:p w14:paraId="17E69780" w14:textId="77777777" w:rsidR="00091AE6" w:rsidRPr="00CA2B90" w:rsidRDefault="00091AE6">
      <w:pPr>
        <w:jc w:val="both"/>
        <w:rPr>
          <w:rFonts w:eastAsiaTheme="minorEastAsia"/>
          <w:sz w:val="28"/>
          <w:szCs w:val="28"/>
        </w:rPr>
        <w:sectPr w:rsidR="00091AE6" w:rsidRPr="00CA2B90">
          <w:pgSz w:w="16838" w:h="11906" w:orient="landscape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044ECBF7" w14:textId="77777777" w:rsidR="00091AE6" w:rsidRPr="00CA2B90" w:rsidRDefault="00091AE6">
      <w:pPr>
        <w:pStyle w:val="141"/>
        <w:spacing w:before="2000" w:line="240" w:lineRule="auto"/>
        <w:contextualSpacing w:val="0"/>
        <w:jc w:val="both"/>
        <w:rPr>
          <w:spacing w:val="100"/>
          <w:szCs w:val="28"/>
        </w:rPr>
      </w:pPr>
      <w:bookmarkStart w:id="157" w:name="_Hlk70060688"/>
    </w:p>
    <w:p w14:paraId="5DF37AA0" w14:textId="47BC22DB" w:rsidR="00091AE6" w:rsidRPr="00CA2B90" w:rsidRDefault="00A50A53">
      <w:pPr>
        <w:pStyle w:val="141"/>
        <w:spacing w:before="2000" w:line="240" w:lineRule="auto"/>
        <w:contextualSpacing w:val="0"/>
        <w:rPr>
          <w:rFonts w:eastAsiaTheme="minorEastAsia"/>
          <w:szCs w:val="28"/>
        </w:rPr>
      </w:pPr>
      <w:r w:rsidRPr="00CA2B90">
        <w:rPr>
          <w:spacing w:val="100"/>
          <w:szCs w:val="28"/>
        </w:rPr>
        <w:t>КАРТА</w:t>
      </w:r>
      <w:bookmarkEnd w:id="157"/>
    </w:p>
    <w:sectPr w:rsidR="00091AE6" w:rsidRPr="00CA2B90"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C566D" w14:textId="77777777" w:rsidR="00091AE6" w:rsidRDefault="00A50A53">
      <w:pPr>
        <w:spacing w:after="0" w:line="240" w:lineRule="auto"/>
      </w:pPr>
      <w:r>
        <w:separator/>
      </w:r>
    </w:p>
  </w:endnote>
  <w:endnote w:type="continuationSeparator" w:id="0">
    <w:p w14:paraId="175BA133" w14:textId="77777777" w:rsidR="00091AE6" w:rsidRDefault="00A5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6E508" w14:textId="77777777" w:rsidR="00091AE6" w:rsidRDefault="00A50A53">
      <w:pPr>
        <w:spacing w:after="0" w:line="240" w:lineRule="auto"/>
      </w:pPr>
      <w:r>
        <w:separator/>
      </w:r>
    </w:p>
  </w:footnote>
  <w:footnote w:type="continuationSeparator" w:id="0">
    <w:p w14:paraId="28D8C5D1" w14:textId="77777777" w:rsidR="00091AE6" w:rsidRDefault="00A50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55918" w14:textId="77777777" w:rsidR="00091AE6" w:rsidRPr="0072369B" w:rsidRDefault="00A50A53">
    <w:pPr>
      <w:jc w:val="center"/>
      <w:rPr>
        <w:rFonts w:ascii="Times New Roman" w:hAnsi="Times New Roman"/>
        <w:sz w:val="28"/>
        <w:szCs w:val="28"/>
      </w:rPr>
    </w:pPr>
    <w:r w:rsidRPr="0072369B">
      <w:rPr>
        <w:rFonts w:ascii="Times New Roman" w:hAnsi="Times New Roman"/>
        <w:sz w:val="28"/>
        <w:szCs w:val="28"/>
      </w:rPr>
      <w:fldChar w:fldCharType="begin"/>
    </w:r>
    <w:r w:rsidRPr="0072369B">
      <w:rPr>
        <w:rFonts w:ascii="Times New Roman" w:hAnsi="Times New Roman"/>
        <w:sz w:val="28"/>
        <w:szCs w:val="28"/>
      </w:rPr>
      <w:instrText>PAGE   \* MERGEFORMAT</w:instrText>
    </w:r>
    <w:r w:rsidRPr="0072369B">
      <w:rPr>
        <w:rFonts w:ascii="Times New Roman" w:hAnsi="Times New Roman"/>
        <w:sz w:val="28"/>
        <w:szCs w:val="28"/>
      </w:rPr>
      <w:fldChar w:fldCharType="separate"/>
    </w:r>
    <w:r w:rsidRPr="0072369B">
      <w:rPr>
        <w:rFonts w:ascii="Times New Roman" w:hAnsi="Times New Roman"/>
        <w:sz w:val="28"/>
        <w:szCs w:val="28"/>
      </w:rPr>
      <w:t>2</w:t>
    </w:r>
    <w:r w:rsidRPr="0072369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6BF7"/>
    <w:multiLevelType w:val="hybridMultilevel"/>
    <w:tmpl w:val="68863F58"/>
    <w:lvl w:ilvl="0" w:tplc="8BB8AA9E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E30825A6">
      <w:start w:val="1"/>
      <w:numFmt w:val="lowerLetter"/>
      <w:lvlText w:val="%2."/>
      <w:lvlJc w:val="left"/>
      <w:pPr>
        <w:ind w:left="1440" w:hanging="360"/>
      </w:pPr>
    </w:lvl>
    <w:lvl w:ilvl="2" w:tplc="BF90A670">
      <w:start w:val="1"/>
      <w:numFmt w:val="lowerRoman"/>
      <w:lvlText w:val="%3."/>
      <w:lvlJc w:val="right"/>
      <w:pPr>
        <w:ind w:left="2160" w:hanging="180"/>
      </w:pPr>
    </w:lvl>
    <w:lvl w:ilvl="3" w:tplc="816A3B76">
      <w:start w:val="1"/>
      <w:numFmt w:val="decimal"/>
      <w:lvlText w:val="%4."/>
      <w:lvlJc w:val="left"/>
      <w:pPr>
        <w:ind w:left="2880" w:hanging="360"/>
      </w:pPr>
    </w:lvl>
    <w:lvl w:ilvl="4" w:tplc="8C82CDE8">
      <w:start w:val="1"/>
      <w:numFmt w:val="lowerLetter"/>
      <w:lvlText w:val="%5."/>
      <w:lvlJc w:val="left"/>
      <w:pPr>
        <w:ind w:left="3600" w:hanging="360"/>
      </w:pPr>
    </w:lvl>
    <w:lvl w:ilvl="5" w:tplc="B70A9B40">
      <w:start w:val="1"/>
      <w:numFmt w:val="lowerRoman"/>
      <w:lvlText w:val="%6."/>
      <w:lvlJc w:val="right"/>
      <w:pPr>
        <w:ind w:left="4320" w:hanging="180"/>
      </w:pPr>
    </w:lvl>
    <w:lvl w:ilvl="6" w:tplc="96E2CC9A">
      <w:start w:val="1"/>
      <w:numFmt w:val="decimal"/>
      <w:lvlText w:val="%7."/>
      <w:lvlJc w:val="left"/>
      <w:pPr>
        <w:ind w:left="5040" w:hanging="360"/>
      </w:pPr>
    </w:lvl>
    <w:lvl w:ilvl="7" w:tplc="B5B8CD7E">
      <w:start w:val="1"/>
      <w:numFmt w:val="lowerLetter"/>
      <w:lvlText w:val="%8."/>
      <w:lvlJc w:val="left"/>
      <w:pPr>
        <w:ind w:left="5760" w:hanging="360"/>
      </w:pPr>
    </w:lvl>
    <w:lvl w:ilvl="8" w:tplc="FBBC21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5B8E"/>
    <w:multiLevelType w:val="hybridMultilevel"/>
    <w:tmpl w:val="51744E44"/>
    <w:lvl w:ilvl="0" w:tplc="F6F6E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AA3906">
      <w:start w:val="1"/>
      <w:numFmt w:val="lowerLetter"/>
      <w:lvlText w:val="%2."/>
      <w:lvlJc w:val="left"/>
      <w:pPr>
        <w:ind w:left="1440" w:hanging="360"/>
      </w:pPr>
    </w:lvl>
    <w:lvl w:ilvl="2" w:tplc="F2E24E96">
      <w:start w:val="1"/>
      <w:numFmt w:val="lowerRoman"/>
      <w:lvlText w:val="%3."/>
      <w:lvlJc w:val="right"/>
      <w:pPr>
        <w:ind w:left="2160" w:hanging="180"/>
      </w:pPr>
    </w:lvl>
    <w:lvl w:ilvl="3" w:tplc="271A62A0">
      <w:start w:val="1"/>
      <w:numFmt w:val="decimal"/>
      <w:lvlText w:val="%4."/>
      <w:lvlJc w:val="left"/>
      <w:pPr>
        <w:ind w:left="2880" w:hanging="360"/>
      </w:pPr>
    </w:lvl>
    <w:lvl w:ilvl="4" w:tplc="0C903B00">
      <w:start w:val="1"/>
      <w:numFmt w:val="lowerLetter"/>
      <w:lvlText w:val="%5."/>
      <w:lvlJc w:val="left"/>
      <w:pPr>
        <w:ind w:left="3600" w:hanging="360"/>
      </w:pPr>
    </w:lvl>
    <w:lvl w:ilvl="5" w:tplc="02F6FDB2">
      <w:start w:val="1"/>
      <w:numFmt w:val="lowerRoman"/>
      <w:lvlText w:val="%6."/>
      <w:lvlJc w:val="right"/>
      <w:pPr>
        <w:ind w:left="4320" w:hanging="180"/>
      </w:pPr>
    </w:lvl>
    <w:lvl w:ilvl="6" w:tplc="4BE4EF70">
      <w:start w:val="1"/>
      <w:numFmt w:val="decimal"/>
      <w:lvlText w:val="%7."/>
      <w:lvlJc w:val="left"/>
      <w:pPr>
        <w:ind w:left="5040" w:hanging="360"/>
      </w:pPr>
    </w:lvl>
    <w:lvl w:ilvl="7" w:tplc="486CC616">
      <w:start w:val="1"/>
      <w:numFmt w:val="lowerLetter"/>
      <w:lvlText w:val="%8."/>
      <w:lvlJc w:val="left"/>
      <w:pPr>
        <w:ind w:left="5760" w:hanging="360"/>
      </w:pPr>
    </w:lvl>
    <w:lvl w:ilvl="8" w:tplc="BAAE3F6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5461"/>
    <w:multiLevelType w:val="hybridMultilevel"/>
    <w:tmpl w:val="8F343A8E"/>
    <w:lvl w:ilvl="0" w:tplc="B1FA5B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C484743A">
      <w:start w:val="1"/>
      <w:numFmt w:val="lowerLetter"/>
      <w:lvlText w:val="%2."/>
      <w:lvlJc w:val="left"/>
      <w:pPr>
        <w:ind w:left="2073" w:hanging="360"/>
      </w:pPr>
    </w:lvl>
    <w:lvl w:ilvl="2" w:tplc="3FEA4692">
      <w:start w:val="1"/>
      <w:numFmt w:val="lowerRoman"/>
      <w:lvlText w:val="%3."/>
      <w:lvlJc w:val="right"/>
      <w:pPr>
        <w:ind w:left="2793" w:hanging="180"/>
      </w:pPr>
    </w:lvl>
    <w:lvl w:ilvl="3" w:tplc="D4041990">
      <w:start w:val="1"/>
      <w:numFmt w:val="decimal"/>
      <w:lvlText w:val="%4."/>
      <w:lvlJc w:val="left"/>
      <w:pPr>
        <w:ind w:left="3513" w:hanging="360"/>
      </w:pPr>
    </w:lvl>
    <w:lvl w:ilvl="4" w:tplc="FD44E344">
      <w:start w:val="1"/>
      <w:numFmt w:val="lowerLetter"/>
      <w:lvlText w:val="%5."/>
      <w:lvlJc w:val="left"/>
      <w:pPr>
        <w:ind w:left="4233" w:hanging="360"/>
      </w:pPr>
    </w:lvl>
    <w:lvl w:ilvl="5" w:tplc="2BDC1F22">
      <w:start w:val="1"/>
      <w:numFmt w:val="lowerRoman"/>
      <w:lvlText w:val="%6."/>
      <w:lvlJc w:val="right"/>
      <w:pPr>
        <w:ind w:left="4953" w:hanging="180"/>
      </w:pPr>
    </w:lvl>
    <w:lvl w:ilvl="6" w:tplc="D26AAAC6">
      <w:start w:val="1"/>
      <w:numFmt w:val="decimal"/>
      <w:lvlText w:val="%7."/>
      <w:lvlJc w:val="left"/>
      <w:pPr>
        <w:ind w:left="5673" w:hanging="360"/>
      </w:pPr>
    </w:lvl>
    <w:lvl w:ilvl="7" w:tplc="EDEE7A92">
      <w:start w:val="1"/>
      <w:numFmt w:val="lowerLetter"/>
      <w:lvlText w:val="%8."/>
      <w:lvlJc w:val="left"/>
      <w:pPr>
        <w:ind w:left="6393" w:hanging="360"/>
      </w:pPr>
    </w:lvl>
    <w:lvl w:ilvl="8" w:tplc="ADE0FD02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A6F7649"/>
    <w:multiLevelType w:val="hybridMultilevel"/>
    <w:tmpl w:val="22A695BE"/>
    <w:lvl w:ilvl="0" w:tplc="222081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A502034">
      <w:start w:val="1"/>
      <w:numFmt w:val="lowerLetter"/>
      <w:lvlText w:val="%2."/>
      <w:lvlJc w:val="left"/>
      <w:pPr>
        <w:ind w:left="1440" w:hanging="360"/>
      </w:pPr>
    </w:lvl>
    <w:lvl w:ilvl="2" w:tplc="D19497B0">
      <w:start w:val="1"/>
      <w:numFmt w:val="lowerRoman"/>
      <w:lvlText w:val="%3."/>
      <w:lvlJc w:val="right"/>
      <w:pPr>
        <w:ind w:left="2160" w:hanging="180"/>
      </w:pPr>
    </w:lvl>
    <w:lvl w:ilvl="3" w:tplc="DEB8E1DC">
      <w:start w:val="1"/>
      <w:numFmt w:val="decimal"/>
      <w:lvlText w:val="%4."/>
      <w:lvlJc w:val="left"/>
      <w:pPr>
        <w:ind w:left="2880" w:hanging="360"/>
      </w:pPr>
    </w:lvl>
    <w:lvl w:ilvl="4" w:tplc="306AB97A">
      <w:start w:val="1"/>
      <w:numFmt w:val="lowerLetter"/>
      <w:lvlText w:val="%5."/>
      <w:lvlJc w:val="left"/>
      <w:pPr>
        <w:ind w:left="3600" w:hanging="360"/>
      </w:pPr>
    </w:lvl>
    <w:lvl w:ilvl="5" w:tplc="FE1867DA">
      <w:start w:val="1"/>
      <w:numFmt w:val="lowerRoman"/>
      <w:lvlText w:val="%6."/>
      <w:lvlJc w:val="right"/>
      <w:pPr>
        <w:ind w:left="4320" w:hanging="180"/>
      </w:pPr>
    </w:lvl>
    <w:lvl w:ilvl="6" w:tplc="7702F934">
      <w:start w:val="1"/>
      <w:numFmt w:val="decimal"/>
      <w:lvlText w:val="%7."/>
      <w:lvlJc w:val="left"/>
      <w:pPr>
        <w:ind w:left="5040" w:hanging="360"/>
      </w:pPr>
    </w:lvl>
    <w:lvl w:ilvl="7" w:tplc="FD10DBFA">
      <w:start w:val="1"/>
      <w:numFmt w:val="lowerLetter"/>
      <w:lvlText w:val="%8."/>
      <w:lvlJc w:val="left"/>
      <w:pPr>
        <w:ind w:left="5760" w:hanging="360"/>
      </w:pPr>
    </w:lvl>
    <w:lvl w:ilvl="8" w:tplc="95CC2A6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A0CC1"/>
    <w:multiLevelType w:val="multilevel"/>
    <w:tmpl w:val="1396A38C"/>
    <w:lvl w:ilvl="0">
      <w:start w:val="1"/>
      <w:numFmt w:val="decimal"/>
      <w:lvlText w:val="%1. 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5" w15:restartNumberingAfterBreak="0">
    <w:nsid w:val="107D3228"/>
    <w:multiLevelType w:val="hybridMultilevel"/>
    <w:tmpl w:val="AA0AAD4E"/>
    <w:lvl w:ilvl="0" w:tplc="F456322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4FF4CE52">
      <w:start w:val="1"/>
      <w:numFmt w:val="lowerLetter"/>
      <w:lvlText w:val="%2."/>
      <w:lvlJc w:val="left"/>
      <w:pPr>
        <w:ind w:left="1080" w:hanging="360"/>
      </w:pPr>
    </w:lvl>
    <w:lvl w:ilvl="2" w:tplc="9E107424">
      <w:start w:val="1"/>
      <w:numFmt w:val="lowerRoman"/>
      <w:lvlText w:val="%3."/>
      <w:lvlJc w:val="right"/>
      <w:pPr>
        <w:ind w:left="1800" w:hanging="180"/>
      </w:pPr>
    </w:lvl>
    <w:lvl w:ilvl="3" w:tplc="E940F9AA">
      <w:start w:val="1"/>
      <w:numFmt w:val="decimal"/>
      <w:lvlText w:val="%4."/>
      <w:lvlJc w:val="left"/>
      <w:pPr>
        <w:ind w:left="2520" w:hanging="360"/>
      </w:pPr>
    </w:lvl>
    <w:lvl w:ilvl="4" w:tplc="78060ADE">
      <w:start w:val="1"/>
      <w:numFmt w:val="lowerLetter"/>
      <w:lvlText w:val="%5."/>
      <w:lvlJc w:val="left"/>
      <w:pPr>
        <w:ind w:left="3240" w:hanging="360"/>
      </w:pPr>
    </w:lvl>
    <w:lvl w:ilvl="5" w:tplc="65420694">
      <w:start w:val="1"/>
      <w:numFmt w:val="lowerRoman"/>
      <w:lvlText w:val="%6."/>
      <w:lvlJc w:val="right"/>
      <w:pPr>
        <w:ind w:left="3960" w:hanging="180"/>
      </w:pPr>
    </w:lvl>
    <w:lvl w:ilvl="6" w:tplc="D9BA62CE">
      <w:start w:val="1"/>
      <w:numFmt w:val="decimal"/>
      <w:lvlText w:val="%7."/>
      <w:lvlJc w:val="left"/>
      <w:pPr>
        <w:ind w:left="4680" w:hanging="360"/>
      </w:pPr>
    </w:lvl>
    <w:lvl w:ilvl="7" w:tplc="DB76EC7E">
      <w:start w:val="1"/>
      <w:numFmt w:val="lowerLetter"/>
      <w:lvlText w:val="%8."/>
      <w:lvlJc w:val="left"/>
      <w:pPr>
        <w:ind w:left="5400" w:hanging="360"/>
      </w:pPr>
    </w:lvl>
    <w:lvl w:ilvl="8" w:tplc="3042D53E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8160FF"/>
    <w:multiLevelType w:val="hybridMultilevel"/>
    <w:tmpl w:val="C570F856"/>
    <w:lvl w:ilvl="0" w:tplc="C660F9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A8E2A3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1DC314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676F15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6C8D1E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0CAC75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B8E4D8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EF6759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D0472D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C514A4"/>
    <w:multiLevelType w:val="hybridMultilevel"/>
    <w:tmpl w:val="2800D2A8"/>
    <w:lvl w:ilvl="0" w:tplc="31447A84">
      <w:start w:val="1"/>
      <w:numFmt w:val="decimal"/>
      <w:lvlText w:val="1.%1"/>
      <w:lvlJc w:val="left"/>
      <w:pPr>
        <w:ind w:left="360" w:hanging="360"/>
      </w:pPr>
      <w:rPr>
        <w:rFonts w:hint="default"/>
        <w:color w:val="auto"/>
      </w:rPr>
    </w:lvl>
    <w:lvl w:ilvl="1" w:tplc="8A9C2702">
      <w:start w:val="1"/>
      <w:numFmt w:val="lowerLetter"/>
      <w:lvlText w:val="%2."/>
      <w:lvlJc w:val="left"/>
      <w:pPr>
        <w:ind w:left="1440" w:hanging="360"/>
      </w:pPr>
    </w:lvl>
    <w:lvl w:ilvl="2" w:tplc="FE3ABDCC">
      <w:start w:val="1"/>
      <w:numFmt w:val="lowerRoman"/>
      <w:lvlText w:val="%3."/>
      <w:lvlJc w:val="right"/>
      <w:pPr>
        <w:ind w:left="2160" w:hanging="180"/>
      </w:pPr>
    </w:lvl>
    <w:lvl w:ilvl="3" w:tplc="C8C854D0">
      <w:start w:val="1"/>
      <w:numFmt w:val="decimal"/>
      <w:lvlText w:val="%4."/>
      <w:lvlJc w:val="left"/>
      <w:pPr>
        <w:ind w:left="2880" w:hanging="360"/>
      </w:pPr>
    </w:lvl>
    <w:lvl w:ilvl="4" w:tplc="135C2204">
      <w:start w:val="1"/>
      <w:numFmt w:val="lowerLetter"/>
      <w:lvlText w:val="%5."/>
      <w:lvlJc w:val="left"/>
      <w:pPr>
        <w:ind w:left="3600" w:hanging="360"/>
      </w:pPr>
    </w:lvl>
    <w:lvl w:ilvl="5" w:tplc="373433B8">
      <w:start w:val="1"/>
      <w:numFmt w:val="lowerRoman"/>
      <w:lvlText w:val="%6."/>
      <w:lvlJc w:val="right"/>
      <w:pPr>
        <w:ind w:left="4320" w:hanging="180"/>
      </w:pPr>
    </w:lvl>
    <w:lvl w:ilvl="6" w:tplc="A02400EE">
      <w:start w:val="1"/>
      <w:numFmt w:val="decimal"/>
      <w:lvlText w:val="%7."/>
      <w:lvlJc w:val="left"/>
      <w:pPr>
        <w:ind w:left="5040" w:hanging="360"/>
      </w:pPr>
    </w:lvl>
    <w:lvl w:ilvl="7" w:tplc="033A2634">
      <w:start w:val="1"/>
      <w:numFmt w:val="lowerLetter"/>
      <w:lvlText w:val="%8."/>
      <w:lvlJc w:val="left"/>
      <w:pPr>
        <w:ind w:left="5760" w:hanging="360"/>
      </w:pPr>
    </w:lvl>
    <w:lvl w:ilvl="8" w:tplc="197E351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D203B"/>
    <w:multiLevelType w:val="hybridMultilevel"/>
    <w:tmpl w:val="7E981482"/>
    <w:lvl w:ilvl="0" w:tplc="28968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150919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06453C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05A6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7AC076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5D2554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2BCD7C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A68B4A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6E474D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50575C"/>
    <w:multiLevelType w:val="hybridMultilevel"/>
    <w:tmpl w:val="3ABCC418"/>
    <w:lvl w:ilvl="0" w:tplc="5B428898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CABE88FE">
      <w:start w:val="1"/>
      <w:numFmt w:val="lowerLetter"/>
      <w:lvlText w:val="%2."/>
      <w:lvlJc w:val="left"/>
      <w:pPr>
        <w:ind w:left="1440" w:hanging="360"/>
      </w:pPr>
    </w:lvl>
    <w:lvl w:ilvl="2" w:tplc="F4F60A3A">
      <w:start w:val="1"/>
      <w:numFmt w:val="lowerRoman"/>
      <w:lvlText w:val="%3."/>
      <w:lvlJc w:val="right"/>
      <w:pPr>
        <w:ind w:left="2160" w:hanging="180"/>
      </w:pPr>
    </w:lvl>
    <w:lvl w:ilvl="3" w:tplc="D688AE12">
      <w:start w:val="1"/>
      <w:numFmt w:val="decimal"/>
      <w:lvlText w:val="%4."/>
      <w:lvlJc w:val="left"/>
      <w:pPr>
        <w:ind w:left="2880" w:hanging="360"/>
      </w:pPr>
    </w:lvl>
    <w:lvl w:ilvl="4" w:tplc="70560432">
      <w:start w:val="1"/>
      <w:numFmt w:val="lowerLetter"/>
      <w:lvlText w:val="%5."/>
      <w:lvlJc w:val="left"/>
      <w:pPr>
        <w:ind w:left="3600" w:hanging="360"/>
      </w:pPr>
    </w:lvl>
    <w:lvl w:ilvl="5" w:tplc="52EA2C66">
      <w:start w:val="1"/>
      <w:numFmt w:val="lowerRoman"/>
      <w:lvlText w:val="%6."/>
      <w:lvlJc w:val="right"/>
      <w:pPr>
        <w:ind w:left="4320" w:hanging="180"/>
      </w:pPr>
    </w:lvl>
    <w:lvl w:ilvl="6" w:tplc="A49ED6E0">
      <w:start w:val="1"/>
      <w:numFmt w:val="decimal"/>
      <w:lvlText w:val="%7."/>
      <w:lvlJc w:val="left"/>
      <w:pPr>
        <w:ind w:left="5040" w:hanging="360"/>
      </w:pPr>
    </w:lvl>
    <w:lvl w:ilvl="7" w:tplc="0A9698FC">
      <w:start w:val="1"/>
      <w:numFmt w:val="lowerLetter"/>
      <w:lvlText w:val="%8."/>
      <w:lvlJc w:val="left"/>
      <w:pPr>
        <w:ind w:left="5760" w:hanging="360"/>
      </w:pPr>
    </w:lvl>
    <w:lvl w:ilvl="8" w:tplc="9CC0F3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C07A8"/>
    <w:multiLevelType w:val="hybridMultilevel"/>
    <w:tmpl w:val="E69A25FE"/>
    <w:lvl w:ilvl="0" w:tplc="D23A749C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FBF6DA5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74CC78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248C1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14CED7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24F88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20BCD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2C8142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546192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AC72D3"/>
    <w:multiLevelType w:val="hybridMultilevel"/>
    <w:tmpl w:val="BE182BF4"/>
    <w:lvl w:ilvl="0" w:tplc="9266EF5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B0F2E7B6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326C2AE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EFA8998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6148B60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5D70F610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6082DCDC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8E7ED99A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9B0E0BB2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22F6622"/>
    <w:multiLevelType w:val="multilevel"/>
    <w:tmpl w:val="0650A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2704115"/>
    <w:multiLevelType w:val="hybridMultilevel"/>
    <w:tmpl w:val="09EAB65C"/>
    <w:lvl w:ilvl="0" w:tplc="5E20691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9E72EB78">
      <w:start w:val="1"/>
      <w:numFmt w:val="lowerLetter"/>
      <w:lvlText w:val="%2."/>
      <w:lvlJc w:val="left"/>
      <w:pPr>
        <w:ind w:left="1440" w:hanging="360"/>
      </w:pPr>
    </w:lvl>
    <w:lvl w:ilvl="2" w:tplc="15DE469E">
      <w:start w:val="1"/>
      <w:numFmt w:val="lowerRoman"/>
      <w:lvlText w:val="%3."/>
      <w:lvlJc w:val="right"/>
      <w:pPr>
        <w:ind w:left="2160" w:hanging="180"/>
      </w:pPr>
    </w:lvl>
    <w:lvl w:ilvl="3" w:tplc="9160770A">
      <w:start w:val="1"/>
      <w:numFmt w:val="decimal"/>
      <w:lvlText w:val="%4."/>
      <w:lvlJc w:val="left"/>
      <w:pPr>
        <w:ind w:left="2880" w:hanging="360"/>
      </w:pPr>
    </w:lvl>
    <w:lvl w:ilvl="4" w:tplc="5BDC72E8">
      <w:start w:val="1"/>
      <w:numFmt w:val="lowerLetter"/>
      <w:lvlText w:val="%5."/>
      <w:lvlJc w:val="left"/>
      <w:pPr>
        <w:ind w:left="3600" w:hanging="360"/>
      </w:pPr>
    </w:lvl>
    <w:lvl w:ilvl="5" w:tplc="AB904ED2">
      <w:start w:val="1"/>
      <w:numFmt w:val="lowerRoman"/>
      <w:lvlText w:val="%6."/>
      <w:lvlJc w:val="right"/>
      <w:pPr>
        <w:ind w:left="4320" w:hanging="180"/>
      </w:pPr>
    </w:lvl>
    <w:lvl w:ilvl="6" w:tplc="4A74BCCA">
      <w:start w:val="1"/>
      <w:numFmt w:val="decimal"/>
      <w:lvlText w:val="%7."/>
      <w:lvlJc w:val="left"/>
      <w:pPr>
        <w:ind w:left="5040" w:hanging="360"/>
      </w:pPr>
    </w:lvl>
    <w:lvl w:ilvl="7" w:tplc="2884A4E4">
      <w:start w:val="1"/>
      <w:numFmt w:val="lowerLetter"/>
      <w:lvlText w:val="%8."/>
      <w:lvlJc w:val="left"/>
      <w:pPr>
        <w:ind w:left="5760" w:hanging="360"/>
      </w:pPr>
    </w:lvl>
    <w:lvl w:ilvl="8" w:tplc="2946CCD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8423F"/>
    <w:multiLevelType w:val="hybridMultilevel"/>
    <w:tmpl w:val="4B7A2042"/>
    <w:lvl w:ilvl="0" w:tplc="D1FA040E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E24E44D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D4EFA8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D2A56D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E4A40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77C62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35E3A3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BA21F3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388C4D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461B5E"/>
    <w:multiLevelType w:val="hybridMultilevel"/>
    <w:tmpl w:val="2DBCEEA8"/>
    <w:lvl w:ilvl="0" w:tplc="26889E62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A3C67028">
      <w:start w:val="1"/>
      <w:numFmt w:val="lowerLetter"/>
      <w:lvlText w:val="%2."/>
      <w:lvlJc w:val="left"/>
      <w:pPr>
        <w:ind w:left="1165" w:hanging="360"/>
      </w:pPr>
    </w:lvl>
    <w:lvl w:ilvl="2" w:tplc="285A5104">
      <w:start w:val="1"/>
      <w:numFmt w:val="lowerRoman"/>
      <w:lvlText w:val="%3."/>
      <w:lvlJc w:val="right"/>
      <w:pPr>
        <w:ind w:left="1885" w:hanging="180"/>
      </w:pPr>
    </w:lvl>
    <w:lvl w:ilvl="3" w:tplc="A1188E98">
      <w:start w:val="1"/>
      <w:numFmt w:val="decimal"/>
      <w:lvlText w:val="%4."/>
      <w:lvlJc w:val="left"/>
      <w:pPr>
        <w:ind w:left="2605" w:hanging="360"/>
      </w:pPr>
    </w:lvl>
    <w:lvl w:ilvl="4" w:tplc="EBB06B68">
      <w:start w:val="1"/>
      <w:numFmt w:val="lowerLetter"/>
      <w:lvlText w:val="%5."/>
      <w:lvlJc w:val="left"/>
      <w:pPr>
        <w:ind w:left="3325" w:hanging="360"/>
      </w:pPr>
    </w:lvl>
    <w:lvl w:ilvl="5" w:tplc="EB7A455E">
      <w:start w:val="1"/>
      <w:numFmt w:val="lowerRoman"/>
      <w:lvlText w:val="%6."/>
      <w:lvlJc w:val="right"/>
      <w:pPr>
        <w:ind w:left="4045" w:hanging="180"/>
      </w:pPr>
    </w:lvl>
    <w:lvl w:ilvl="6" w:tplc="A998CDEC">
      <w:start w:val="1"/>
      <w:numFmt w:val="decimal"/>
      <w:lvlText w:val="%7."/>
      <w:lvlJc w:val="left"/>
      <w:pPr>
        <w:ind w:left="4765" w:hanging="360"/>
      </w:pPr>
    </w:lvl>
    <w:lvl w:ilvl="7" w:tplc="9450483A">
      <w:start w:val="1"/>
      <w:numFmt w:val="lowerLetter"/>
      <w:lvlText w:val="%8."/>
      <w:lvlJc w:val="left"/>
      <w:pPr>
        <w:ind w:left="5485" w:hanging="360"/>
      </w:pPr>
    </w:lvl>
    <w:lvl w:ilvl="8" w:tplc="6010DB18">
      <w:start w:val="1"/>
      <w:numFmt w:val="lowerRoman"/>
      <w:lvlText w:val="%9."/>
      <w:lvlJc w:val="right"/>
      <w:pPr>
        <w:ind w:left="6205" w:hanging="180"/>
      </w:pPr>
    </w:lvl>
  </w:abstractNum>
  <w:abstractNum w:abstractNumId="16" w15:restartNumberingAfterBreak="0">
    <w:nsid w:val="411D3CA6"/>
    <w:multiLevelType w:val="multilevel"/>
    <w:tmpl w:val="F4FC1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FF000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  <w:sz w:val="22"/>
      </w:rPr>
    </w:lvl>
  </w:abstractNum>
  <w:abstractNum w:abstractNumId="17" w15:restartNumberingAfterBreak="0">
    <w:nsid w:val="4A4A36D5"/>
    <w:multiLevelType w:val="multilevel"/>
    <w:tmpl w:val="90B27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B762F82"/>
    <w:multiLevelType w:val="hybridMultilevel"/>
    <w:tmpl w:val="889EAE60"/>
    <w:lvl w:ilvl="0" w:tplc="255C819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222AFCF6">
      <w:start w:val="1"/>
      <w:numFmt w:val="lowerLetter"/>
      <w:lvlText w:val="%2."/>
      <w:lvlJc w:val="left"/>
      <w:pPr>
        <w:ind w:left="1440" w:hanging="360"/>
      </w:pPr>
    </w:lvl>
    <w:lvl w:ilvl="2" w:tplc="0450ADF2">
      <w:start w:val="1"/>
      <w:numFmt w:val="lowerRoman"/>
      <w:lvlText w:val="%3."/>
      <w:lvlJc w:val="right"/>
      <w:pPr>
        <w:ind w:left="2160" w:hanging="180"/>
      </w:pPr>
    </w:lvl>
    <w:lvl w:ilvl="3" w:tplc="AE20A312">
      <w:start w:val="1"/>
      <w:numFmt w:val="decimal"/>
      <w:lvlText w:val="%4."/>
      <w:lvlJc w:val="left"/>
      <w:pPr>
        <w:ind w:left="2880" w:hanging="360"/>
      </w:pPr>
    </w:lvl>
    <w:lvl w:ilvl="4" w:tplc="87A0AC38">
      <w:start w:val="1"/>
      <w:numFmt w:val="lowerLetter"/>
      <w:lvlText w:val="%5."/>
      <w:lvlJc w:val="left"/>
      <w:pPr>
        <w:ind w:left="3600" w:hanging="360"/>
      </w:pPr>
    </w:lvl>
    <w:lvl w:ilvl="5" w:tplc="8F24D73E">
      <w:start w:val="1"/>
      <w:numFmt w:val="lowerRoman"/>
      <w:lvlText w:val="%6."/>
      <w:lvlJc w:val="right"/>
      <w:pPr>
        <w:ind w:left="4320" w:hanging="180"/>
      </w:pPr>
    </w:lvl>
    <w:lvl w:ilvl="6" w:tplc="00B465A4">
      <w:start w:val="1"/>
      <w:numFmt w:val="decimal"/>
      <w:lvlText w:val="%7."/>
      <w:lvlJc w:val="left"/>
      <w:pPr>
        <w:ind w:left="5040" w:hanging="360"/>
      </w:pPr>
    </w:lvl>
    <w:lvl w:ilvl="7" w:tplc="9E8C04DA">
      <w:start w:val="1"/>
      <w:numFmt w:val="lowerLetter"/>
      <w:lvlText w:val="%8."/>
      <w:lvlJc w:val="left"/>
      <w:pPr>
        <w:ind w:left="5760" w:hanging="360"/>
      </w:pPr>
    </w:lvl>
    <w:lvl w:ilvl="8" w:tplc="6A965B8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64373"/>
    <w:multiLevelType w:val="hybridMultilevel"/>
    <w:tmpl w:val="BFF249BA"/>
    <w:lvl w:ilvl="0" w:tplc="BC746122">
      <w:start w:val="1"/>
      <w:numFmt w:val="decimal"/>
      <w:lvlText w:val="5.%1"/>
      <w:lvlJc w:val="left"/>
      <w:pPr>
        <w:ind w:left="360" w:hanging="360"/>
      </w:pPr>
      <w:rPr>
        <w:rFonts w:hint="default"/>
        <w:color w:val="000000" w:themeColor="text1"/>
      </w:rPr>
    </w:lvl>
    <w:lvl w:ilvl="1" w:tplc="E964499E">
      <w:start w:val="1"/>
      <w:numFmt w:val="lowerLetter"/>
      <w:lvlText w:val="%2."/>
      <w:lvlJc w:val="left"/>
      <w:pPr>
        <w:ind w:left="1080" w:hanging="360"/>
      </w:pPr>
    </w:lvl>
    <w:lvl w:ilvl="2" w:tplc="B928C1F0">
      <w:start w:val="1"/>
      <w:numFmt w:val="lowerRoman"/>
      <w:lvlText w:val="%3."/>
      <w:lvlJc w:val="right"/>
      <w:pPr>
        <w:ind w:left="1800" w:hanging="180"/>
      </w:pPr>
    </w:lvl>
    <w:lvl w:ilvl="3" w:tplc="B994D6F2">
      <w:start w:val="1"/>
      <w:numFmt w:val="decimal"/>
      <w:lvlText w:val="%4."/>
      <w:lvlJc w:val="left"/>
      <w:pPr>
        <w:ind w:left="2520" w:hanging="360"/>
      </w:pPr>
    </w:lvl>
    <w:lvl w:ilvl="4" w:tplc="913C3EA4">
      <w:start w:val="1"/>
      <w:numFmt w:val="lowerLetter"/>
      <w:lvlText w:val="%5."/>
      <w:lvlJc w:val="left"/>
      <w:pPr>
        <w:ind w:left="3240" w:hanging="360"/>
      </w:pPr>
    </w:lvl>
    <w:lvl w:ilvl="5" w:tplc="A6F6CF4A">
      <w:start w:val="1"/>
      <w:numFmt w:val="lowerRoman"/>
      <w:lvlText w:val="%6."/>
      <w:lvlJc w:val="right"/>
      <w:pPr>
        <w:ind w:left="3960" w:hanging="180"/>
      </w:pPr>
    </w:lvl>
    <w:lvl w:ilvl="6" w:tplc="C8AE5D94">
      <w:start w:val="1"/>
      <w:numFmt w:val="decimal"/>
      <w:lvlText w:val="%7."/>
      <w:lvlJc w:val="left"/>
      <w:pPr>
        <w:ind w:left="4680" w:hanging="360"/>
      </w:pPr>
    </w:lvl>
    <w:lvl w:ilvl="7" w:tplc="864EF4EC">
      <w:start w:val="1"/>
      <w:numFmt w:val="lowerLetter"/>
      <w:lvlText w:val="%8."/>
      <w:lvlJc w:val="left"/>
      <w:pPr>
        <w:ind w:left="5400" w:hanging="360"/>
      </w:pPr>
    </w:lvl>
    <w:lvl w:ilvl="8" w:tplc="A12820FA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F06E67"/>
    <w:multiLevelType w:val="hybridMultilevel"/>
    <w:tmpl w:val="4DF89A52"/>
    <w:lvl w:ilvl="0" w:tplc="A8462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AE989C">
      <w:start w:val="1"/>
      <w:numFmt w:val="lowerLetter"/>
      <w:lvlText w:val="%2."/>
      <w:lvlJc w:val="left"/>
      <w:pPr>
        <w:ind w:left="1080" w:hanging="360"/>
      </w:pPr>
    </w:lvl>
    <w:lvl w:ilvl="2" w:tplc="30A2FBE4">
      <w:start w:val="1"/>
      <w:numFmt w:val="lowerRoman"/>
      <w:lvlText w:val="%3."/>
      <w:lvlJc w:val="right"/>
      <w:pPr>
        <w:ind w:left="1800" w:hanging="180"/>
      </w:pPr>
    </w:lvl>
    <w:lvl w:ilvl="3" w:tplc="097A1218">
      <w:start w:val="1"/>
      <w:numFmt w:val="decimal"/>
      <w:lvlText w:val="%4."/>
      <w:lvlJc w:val="left"/>
      <w:pPr>
        <w:ind w:left="2520" w:hanging="360"/>
      </w:pPr>
    </w:lvl>
    <w:lvl w:ilvl="4" w:tplc="8D36B974">
      <w:start w:val="1"/>
      <w:numFmt w:val="lowerLetter"/>
      <w:lvlText w:val="%5."/>
      <w:lvlJc w:val="left"/>
      <w:pPr>
        <w:ind w:left="3240" w:hanging="360"/>
      </w:pPr>
    </w:lvl>
    <w:lvl w:ilvl="5" w:tplc="45D45BA4">
      <w:start w:val="1"/>
      <w:numFmt w:val="lowerRoman"/>
      <w:lvlText w:val="%6."/>
      <w:lvlJc w:val="right"/>
      <w:pPr>
        <w:ind w:left="3960" w:hanging="180"/>
      </w:pPr>
    </w:lvl>
    <w:lvl w:ilvl="6" w:tplc="FC0E4768">
      <w:start w:val="1"/>
      <w:numFmt w:val="decimal"/>
      <w:lvlText w:val="%7."/>
      <w:lvlJc w:val="left"/>
      <w:pPr>
        <w:ind w:left="4680" w:hanging="360"/>
      </w:pPr>
    </w:lvl>
    <w:lvl w:ilvl="7" w:tplc="E354C2AC">
      <w:start w:val="1"/>
      <w:numFmt w:val="lowerLetter"/>
      <w:lvlText w:val="%8."/>
      <w:lvlJc w:val="left"/>
      <w:pPr>
        <w:ind w:left="5400" w:hanging="360"/>
      </w:pPr>
    </w:lvl>
    <w:lvl w:ilvl="8" w:tplc="F46EB96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995669"/>
    <w:multiLevelType w:val="hybridMultilevel"/>
    <w:tmpl w:val="A140829E"/>
    <w:lvl w:ilvl="0" w:tplc="8B26B5C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85D6C6A0">
      <w:start w:val="1"/>
      <w:numFmt w:val="lowerLetter"/>
      <w:lvlText w:val="%2."/>
      <w:lvlJc w:val="left"/>
      <w:pPr>
        <w:ind w:left="1440" w:hanging="360"/>
      </w:pPr>
    </w:lvl>
    <w:lvl w:ilvl="2" w:tplc="917CACE2">
      <w:start w:val="1"/>
      <w:numFmt w:val="lowerRoman"/>
      <w:lvlText w:val="%3."/>
      <w:lvlJc w:val="right"/>
      <w:pPr>
        <w:ind w:left="2160" w:hanging="180"/>
      </w:pPr>
    </w:lvl>
    <w:lvl w:ilvl="3" w:tplc="FEDE2C88">
      <w:start w:val="1"/>
      <w:numFmt w:val="decimal"/>
      <w:lvlText w:val="%4."/>
      <w:lvlJc w:val="left"/>
      <w:pPr>
        <w:ind w:left="2880" w:hanging="360"/>
      </w:pPr>
    </w:lvl>
    <w:lvl w:ilvl="4" w:tplc="D3EA2E00">
      <w:start w:val="1"/>
      <w:numFmt w:val="lowerLetter"/>
      <w:lvlText w:val="%5."/>
      <w:lvlJc w:val="left"/>
      <w:pPr>
        <w:ind w:left="3600" w:hanging="360"/>
      </w:pPr>
    </w:lvl>
    <w:lvl w:ilvl="5" w:tplc="3E32966C">
      <w:start w:val="1"/>
      <w:numFmt w:val="lowerRoman"/>
      <w:lvlText w:val="%6."/>
      <w:lvlJc w:val="right"/>
      <w:pPr>
        <w:ind w:left="4320" w:hanging="180"/>
      </w:pPr>
    </w:lvl>
    <w:lvl w:ilvl="6" w:tplc="58C84D82">
      <w:start w:val="1"/>
      <w:numFmt w:val="decimal"/>
      <w:lvlText w:val="%7."/>
      <w:lvlJc w:val="left"/>
      <w:pPr>
        <w:ind w:left="5040" w:hanging="360"/>
      </w:pPr>
    </w:lvl>
    <w:lvl w:ilvl="7" w:tplc="C57237E2">
      <w:start w:val="1"/>
      <w:numFmt w:val="lowerLetter"/>
      <w:lvlText w:val="%8."/>
      <w:lvlJc w:val="left"/>
      <w:pPr>
        <w:ind w:left="5760" w:hanging="360"/>
      </w:pPr>
    </w:lvl>
    <w:lvl w:ilvl="8" w:tplc="528AD15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E16D0"/>
    <w:multiLevelType w:val="multilevel"/>
    <w:tmpl w:val="90B27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6AD68A0"/>
    <w:multiLevelType w:val="hybridMultilevel"/>
    <w:tmpl w:val="3B10273A"/>
    <w:lvl w:ilvl="0" w:tplc="3E84D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2E226E">
      <w:start w:val="1"/>
      <w:numFmt w:val="lowerLetter"/>
      <w:lvlText w:val="%2."/>
      <w:lvlJc w:val="left"/>
      <w:pPr>
        <w:ind w:left="1440" w:hanging="360"/>
      </w:pPr>
    </w:lvl>
    <w:lvl w:ilvl="2" w:tplc="60263048">
      <w:start w:val="1"/>
      <w:numFmt w:val="lowerRoman"/>
      <w:lvlText w:val="%3."/>
      <w:lvlJc w:val="right"/>
      <w:pPr>
        <w:ind w:left="2160" w:hanging="180"/>
      </w:pPr>
    </w:lvl>
    <w:lvl w:ilvl="3" w:tplc="BD24AAA8">
      <w:start w:val="1"/>
      <w:numFmt w:val="decimal"/>
      <w:lvlText w:val="%4."/>
      <w:lvlJc w:val="left"/>
      <w:pPr>
        <w:ind w:left="2880" w:hanging="360"/>
      </w:pPr>
    </w:lvl>
    <w:lvl w:ilvl="4" w:tplc="7E52A3F0">
      <w:start w:val="1"/>
      <w:numFmt w:val="lowerLetter"/>
      <w:lvlText w:val="%5."/>
      <w:lvlJc w:val="left"/>
      <w:pPr>
        <w:ind w:left="3600" w:hanging="360"/>
      </w:pPr>
    </w:lvl>
    <w:lvl w:ilvl="5" w:tplc="96E43A70">
      <w:start w:val="1"/>
      <w:numFmt w:val="lowerRoman"/>
      <w:lvlText w:val="%6."/>
      <w:lvlJc w:val="right"/>
      <w:pPr>
        <w:ind w:left="4320" w:hanging="180"/>
      </w:pPr>
    </w:lvl>
    <w:lvl w:ilvl="6" w:tplc="6998717C">
      <w:start w:val="1"/>
      <w:numFmt w:val="decimal"/>
      <w:lvlText w:val="%7."/>
      <w:lvlJc w:val="left"/>
      <w:pPr>
        <w:ind w:left="5040" w:hanging="360"/>
      </w:pPr>
    </w:lvl>
    <w:lvl w:ilvl="7" w:tplc="2A185E36">
      <w:start w:val="1"/>
      <w:numFmt w:val="lowerLetter"/>
      <w:lvlText w:val="%8."/>
      <w:lvlJc w:val="left"/>
      <w:pPr>
        <w:ind w:left="5760" w:hanging="360"/>
      </w:pPr>
    </w:lvl>
    <w:lvl w:ilvl="8" w:tplc="D610B54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77590"/>
    <w:multiLevelType w:val="multilevel"/>
    <w:tmpl w:val="D9B6C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E6E788A"/>
    <w:multiLevelType w:val="hybridMultilevel"/>
    <w:tmpl w:val="1DD4BCB6"/>
    <w:lvl w:ilvl="0" w:tplc="0A6AC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1965E92">
      <w:start w:val="1"/>
      <w:numFmt w:val="lowerLetter"/>
      <w:lvlText w:val="%2."/>
      <w:lvlJc w:val="left"/>
      <w:pPr>
        <w:ind w:left="1080" w:hanging="360"/>
      </w:pPr>
    </w:lvl>
    <w:lvl w:ilvl="2" w:tplc="64327238">
      <w:start w:val="1"/>
      <w:numFmt w:val="lowerRoman"/>
      <w:lvlText w:val="%3."/>
      <w:lvlJc w:val="right"/>
      <w:pPr>
        <w:ind w:left="1800" w:hanging="180"/>
      </w:pPr>
    </w:lvl>
    <w:lvl w:ilvl="3" w:tplc="6C4C153E">
      <w:start w:val="1"/>
      <w:numFmt w:val="decimal"/>
      <w:lvlText w:val="%4."/>
      <w:lvlJc w:val="left"/>
      <w:pPr>
        <w:ind w:left="2520" w:hanging="360"/>
      </w:pPr>
    </w:lvl>
    <w:lvl w:ilvl="4" w:tplc="53B6EB7E">
      <w:start w:val="1"/>
      <w:numFmt w:val="lowerLetter"/>
      <w:lvlText w:val="%5."/>
      <w:lvlJc w:val="left"/>
      <w:pPr>
        <w:ind w:left="3240" w:hanging="360"/>
      </w:pPr>
    </w:lvl>
    <w:lvl w:ilvl="5" w:tplc="EA660DA6">
      <w:start w:val="1"/>
      <w:numFmt w:val="lowerRoman"/>
      <w:lvlText w:val="%6."/>
      <w:lvlJc w:val="right"/>
      <w:pPr>
        <w:ind w:left="3960" w:hanging="180"/>
      </w:pPr>
    </w:lvl>
    <w:lvl w:ilvl="6" w:tplc="0BA6238A">
      <w:start w:val="1"/>
      <w:numFmt w:val="decimal"/>
      <w:lvlText w:val="%7."/>
      <w:lvlJc w:val="left"/>
      <w:pPr>
        <w:ind w:left="4680" w:hanging="360"/>
      </w:pPr>
    </w:lvl>
    <w:lvl w:ilvl="7" w:tplc="A65C804E">
      <w:start w:val="1"/>
      <w:numFmt w:val="lowerLetter"/>
      <w:lvlText w:val="%8."/>
      <w:lvlJc w:val="left"/>
      <w:pPr>
        <w:ind w:left="5400" w:hanging="360"/>
      </w:pPr>
    </w:lvl>
    <w:lvl w:ilvl="8" w:tplc="D212AD26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925DBA"/>
    <w:multiLevelType w:val="hybridMultilevel"/>
    <w:tmpl w:val="FE12BAFE"/>
    <w:lvl w:ilvl="0" w:tplc="5A282E92">
      <w:start w:val="1"/>
      <w:numFmt w:val="decimal"/>
      <w:lvlText w:val="2.%1"/>
      <w:lvlJc w:val="left"/>
      <w:pPr>
        <w:ind w:left="360" w:hanging="360"/>
      </w:pPr>
      <w:rPr>
        <w:rFonts w:hint="default"/>
        <w:color w:val="000000" w:themeColor="text1"/>
      </w:rPr>
    </w:lvl>
    <w:lvl w:ilvl="1" w:tplc="1AA6C430">
      <w:start w:val="1"/>
      <w:numFmt w:val="lowerLetter"/>
      <w:lvlText w:val="%2."/>
      <w:lvlJc w:val="left"/>
      <w:pPr>
        <w:ind w:left="1440" w:hanging="360"/>
      </w:pPr>
    </w:lvl>
    <w:lvl w:ilvl="2" w:tplc="1B88B678">
      <w:start w:val="1"/>
      <w:numFmt w:val="lowerRoman"/>
      <w:lvlText w:val="%3."/>
      <w:lvlJc w:val="right"/>
      <w:pPr>
        <w:ind w:left="2160" w:hanging="180"/>
      </w:pPr>
    </w:lvl>
    <w:lvl w:ilvl="3" w:tplc="C91CEF42">
      <w:start w:val="1"/>
      <w:numFmt w:val="decimal"/>
      <w:lvlText w:val="%4."/>
      <w:lvlJc w:val="left"/>
      <w:pPr>
        <w:ind w:left="2880" w:hanging="360"/>
      </w:pPr>
    </w:lvl>
    <w:lvl w:ilvl="4" w:tplc="5FCEE83E">
      <w:start w:val="1"/>
      <w:numFmt w:val="lowerLetter"/>
      <w:lvlText w:val="%5."/>
      <w:lvlJc w:val="left"/>
      <w:pPr>
        <w:ind w:left="3600" w:hanging="360"/>
      </w:pPr>
    </w:lvl>
    <w:lvl w:ilvl="5" w:tplc="53E4BF7A">
      <w:start w:val="1"/>
      <w:numFmt w:val="lowerRoman"/>
      <w:lvlText w:val="%6."/>
      <w:lvlJc w:val="right"/>
      <w:pPr>
        <w:ind w:left="4320" w:hanging="180"/>
      </w:pPr>
    </w:lvl>
    <w:lvl w:ilvl="6" w:tplc="39524C94">
      <w:start w:val="1"/>
      <w:numFmt w:val="decimal"/>
      <w:lvlText w:val="%7."/>
      <w:lvlJc w:val="left"/>
      <w:pPr>
        <w:ind w:left="5040" w:hanging="360"/>
      </w:pPr>
    </w:lvl>
    <w:lvl w:ilvl="7" w:tplc="4F02782A">
      <w:start w:val="1"/>
      <w:numFmt w:val="lowerLetter"/>
      <w:lvlText w:val="%8."/>
      <w:lvlJc w:val="left"/>
      <w:pPr>
        <w:ind w:left="5760" w:hanging="360"/>
      </w:pPr>
    </w:lvl>
    <w:lvl w:ilvl="8" w:tplc="4C38866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57072"/>
    <w:multiLevelType w:val="hybridMultilevel"/>
    <w:tmpl w:val="17E4E008"/>
    <w:lvl w:ilvl="0" w:tplc="4F087DB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EC307C6C">
      <w:start w:val="1"/>
      <w:numFmt w:val="lowerLetter"/>
      <w:lvlText w:val="%2."/>
      <w:lvlJc w:val="left"/>
      <w:pPr>
        <w:ind w:left="1080" w:hanging="360"/>
      </w:pPr>
    </w:lvl>
    <w:lvl w:ilvl="2" w:tplc="A33CE504">
      <w:start w:val="1"/>
      <w:numFmt w:val="lowerRoman"/>
      <w:lvlText w:val="%3."/>
      <w:lvlJc w:val="right"/>
      <w:pPr>
        <w:ind w:left="1800" w:hanging="180"/>
      </w:pPr>
    </w:lvl>
    <w:lvl w:ilvl="3" w:tplc="5B5C2E28">
      <w:start w:val="1"/>
      <w:numFmt w:val="decimal"/>
      <w:lvlText w:val="%4."/>
      <w:lvlJc w:val="left"/>
      <w:pPr>
        <w:ind w:left="2520" w:hanging="360"/>
      </w:pPr>
    </w:lvl>
    <w:lvl w:ilvl="4" w:tplc="1D1C11AC">
      <w:start w:val="1"/>
      <w:numFmt w:val="lowerLetter"/>
      <w:lvlText w:val="%5."/>
      <w:lvlJc w:val="left"/>
      <w:pPr>
        <w:ind w:left="3240" w:hanging="360"/>
      </w:pPr>
    </w:lvl>
    <w:lvl w:ilvl="5" w:tplc="44B07446">
      <w:start w:val="1"/>
      <w:numFmt w:val="lowerRoman"/>
      <w:lvlText w:val="%6."/>
      <w:lvlJc w:val="right"/>
      <w:pPr>
        <w:ind w:left="3960" w:hanging="180"/>
      </w:pPr>
    </w:lvl>
    <w:lvl w:ilvl="6" w:tplc="28D86D58">
      <w:start w:val="1"/>
      <w:numFmt w:val="decimal"/>
      <w:lvlText w:val="%7."/>
      <w:lvlJc w:val="left"/>
      <w:pPr>
        <w:ind w:left="4680" w:hanging="360"/>
      </w:pPr>
    </w:lvl>
    <w:lvl w:ilvl="7" w:tplc="5FD86D82">
      <w:start w:val="1"/>
      <w:numFmt w:val="lowerLetter"/>
      <w:lvlText w:val="%8."/>
      <w:lvlJc w:val="left"/>
      <w:pPr>
        <w:ind w:left="5400" w:hanging="360"/>
      </w:pPr>
    </w:lvl>
    <w:lvl w:ilvl="8" w:tplc="A29831C0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FE4AF0"/>
    <w:multiLevelType w:val="multilevel"/>
    <w:tmpl w:val="529E1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FF000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  <w:sz w:val="22"/>
      </w:rPr>
    </w:lvl>
  </w:abstractNum>
  <w:abstractNum w:abstractNumId="29" w15:restartNumberingAfterBreak="0">
    <w:nsid w:val="73F96E47"/>
    <w:multiLevelType w:val="hybridMultilevel"/>
    <w:tmpl w:val="DADA98A6"/>
    <w:lvl w:ilvl="0" w:tplc="C6EE3908">
      <w:start w:val="1"/>
      <w:numFmt w:val="decimal"/>
      <w:lvlText w:val="4.%1"/>
      <w:lvlJc w:val="left"/>
      <w:pPr>
        <w:ind w:left="360" w:hanging="360"/>
      </w:pPr>
      <w:rPr>
        <w:rFonts w:hint="default"/>
        <w:strike w:val="0"/>
        <w:color w:val="000000" w:themeColor="text1"/>
      </w:rPr>
    </w:lvl>
    <w:lvl w:ilvl="1" w:tplc="341A42CC">
      <w:start w:val="1"/>
      <w:numFmt w:val="lowerLetter"/>
      <w:lvlText w:val="%2."/>
      <w:lvlJc w:val="left"/>
      <w:pPr>
        <w:ind w:left="1222" w:hanging="360"/>
      </w:pPr>
    </w:lvl>
    <w:lvl w:ilvl="2" w:tplc="FA9CD072">
      <w:start w:val="1"/>
      <w:numFmt w:val="lowerRoman"/>
      <w:lvlText w:val="%3."/>
      <w:lvlJc w:val="right"/>
      <w:pPr>
        <w:ind w:left="1942" w:hanging="180"/>
      </w:pPr>
    </w:lvl>
    <w:lvl w:ilvl="3" w:tplc="1A7672F0">
      <w:start w:val="1"/>
      <w:numFmt w:val="decimal"/>
      <w:lvlText w:val="%4."/>
      <w:lvlJc w:val="left"/>
      <w:pPr>
        <w:ind w:left="2662" w:hanging="360"/>
      </w:pPr>
    </w:lvl>
    <w:lvl w:ilvl="4" w:tplc="C8561386">
      <w:start w:val="1"/>
      <w:numFmt w:val="lowerLetter"/>
      <w:lvlText w:val="%5."/>
      <w:lvlJc w:val="left"/>
      <w:pPr>
        <w:ind w:left="3382" w:hanging="360"/>
      </w:pPr>
    </w:lvl>
    <w:lvl w:ilvl="5" w:tplc="68AC11F0">
      <w:start w:val="1"/>
      <w:numFmt w:val="lowerRoman"/>
      <w:lvlText w:val="%6."/>
      <w:lvlJc w:val="right"/>
      <w:pPr>
        <w:ind w:left="4102" w:hanging="180"/>
      </w:pPr>
    </w:lvl>
    <w:lvl w:ilvl="6" w:tplc="82EC06EC">
      <w:start w:val="1"/>
      <w:numFmt w:val="decimal"/>
      <w:lvlText w:val="%7."/>
      <w:lvlJc w:val="left"/>
      <w:pPr>
        <w:ind w:left="4822" w:hanging="360"/>
      </w:pPr>
    </w:lvl>
    <w:lvl w:ilvl="7" w:tplc="F5C40738">
      <w:start w:val="1"/>
      <w:numFmt w:val="lowerLetter"/>
      <w:lvlText w:val="%8."/>
      <w:lvlJc w:val="left"/>
      <w:pPr>
        <w:ind w:left="5542" w:hanging="360"/>
      </w:pPr>
    </w:lvl>
    <w:lvl w:ilvl="8" w:tplc="42BEE41E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4CA390B"/>
    <w:multiLevelType w:val="hybridMultilevel"/>
    <w:tmpl w:val="32CAC77A"/>
    <w:lvl w:ilvl="0" w:tplc="2E6A27A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7B5C1048">
      <w:start w:val="1"/>
      <w:numFmt w:val="lowerLetter"/>
      <w:lvlText w:val="%2."/>
      <w:lvlJc w:val="left"/>
      <w:pPr>
        <w:ind w:left="1080" w:hanging="360"/>
      </w:pPr>
    </w:lvl>
    <w:lvl w:ilvl="2" w:tplc="14EAC98C">
      <w:start w:val="1"/>
      <w:numFmt w:val="lowerRoman"/>
      <w:lvlText w:val="%3."/>
      <w:lvlJc w:val="right"/>
      <w:pPr>
        <w:ind w:left="1800" w:hanging="180"/>
      </w:pPr>
    </w:lvl>
    <w:lvl w:ilvl="3" w:tplc="A23C52C2">
      <w:start w:val="1"/>
      <w:numFmt w:val="decimal"/>
      <w:lvlText w:val="%4."/>
      <w:lvlJc w:val="left"/>
      <w:pPr>
        <w:ind w:left="2520" w:hanging="360"/>
      </w:pPr>
    </w:lvl>
    <w:lvl w:ilvl="4" w:tplc="388812E6">
      <w:start w:val="1"/>
      <w:numFmt w:val="lowerLetter"/>
      <w:lvlText w:val="%5."/>
      <w:lvlJc w:val="left"/>
      <w:pPr>
        <w:ind w:left="3240" w:hanging="360"/>
      </w:pPr>
    </w:lvl>
    <w:lvl w:ilvl="5" w:tplc="6BEE105A">
      <w:start w:val="1"/>
      <w:numFmt w:val="lowerRoman"/>
      <w:lvlText w:val="%6."/>
      <w:lvlJc w:val="right"/>
      <w:pPr>
        <w:ind w:left="3960" w:hanging="180"/>
      </w:pPr>
    </w:lvl>
    <w:lvl w:ilvl="6" w:tplc="B57CDEFE">
      <w:start w:val="1"/>
      <w:numFmt w:val="decimal"/>
      <w:lvlText w:val="%7."/>
      <w:lvlJc w:val="left"/>
      <w:pPr>
        <w:ind w:left="4680" w:hanging="360"/>
      </w:pPr>
    </w:lvl>
    <w:lvl w:ilvl="7" w:tplc="71FA08CA">
      <w:start w:val="1"/>
      <w:numFmt w:val="lowerLetter"/>
      <w:lvlText w:val="%8."/>
      <w:lvlJc w:val="left"/>
      <w:pPr>
        <w:ind w:left="5400" w:hanging="360"/>
      </w:pPr>
    </w:lvl>
    <w:lvl w:ilvl="8" w:tplc="90FA566C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095B72"/>
    <w:multiLevelType w:val="hybridMultilevel"/>
    <w:tmpl w:val="FCA29456"/>
    <w:lvl w:ilvl="0" w:tplc="3A60DDD8">
      <w:start w:val="1"/>
      <w:numFmt w:val="decimal"/>
      <w:lvlText w:val="2.%1"/>
      <w:lvlJc w:val="left"/>
      <w:pPr>
        <w:ind w:left="360" w:hanging="360"/>
      </w:pPr>
      <w:rPr>
        <w:rFonts w:hint="default"/>
        <w:color w:val="000000" w:themeColor="text1"/>
      </w:rPr>
    </w:lvl>
    <w:lvl w:ilvl="1" w:tplc="68E8F414">
      <w:start w:val="1"/>
      <w:numFmt w:val="lowerLetter"/>
      <w:lvlText w:val="%2."/>
      <w:lvlJc w:val="left"/>
      <w:pPr>
        <w:ind w:left="1440" w:hanging="360"/>
      </w:pPr>
    </w:lvl>
    <w:lvl w:ilvl="2" w:tplc="558C3954">
      <w:start w:val="1"/>
      <w:numFmt w:val="lowerRoman"/>
      <w:lvlText w:val="%3."/>
      <w:lvlJc w:val="right"/>
      <w:pPr>
        <w:ind w:left="2160" w:hanging="180"/>
      </w:pPr>
    </w:lvl>
    <w:lvl w:ilvl="3" w:tplc="A0D0D7A2">
      <w:start w:val="1"/>
      <w:numFmt w:val="decimal"/>
      <w:lvlText w:val="%4."/>
      <w:lvlJc w:val="left"/>
      <w:pPr>
        <w:ind w:left="2880" w:hanging="360"/>
      </w:pPr>
    </w:lvl>
    <w:lvl w:ilvl="4" w:tplc="DD581E42">
      <w:start w:val="1"/>
      <w:numFmt w:val="lowerLetter"/>
      <w:lvlText w:val="%5."/>
      <w:lvlJc w:val="left"/>
      <w:pPr>
        <w:ind w:left="3600" w:hanging="360"/>
      </w:pPr>
    </w:lvl>
    <w:lvl w:ilvl="5" w:tplc="357C5C6C">
      <w:start w:val="1"/>
      <w:numFmt w:val="lowerRoman"/>
      <w:lvlText w:val="%6."/>
      <w:lvlJc w:val="right"/>
      <w:pPr>
        <w:ind w:left="4320" w:hanging="180"/>
      </w:pPr>
    </w:lvl>
    <w:lvl w:ilvl="6" w:tplc="F0406BDC">
      <w:start w:val="1"/>
      <w:numFmt w:val="decimal"/>
      <w:lvlText w:val="%7."/>
      <w:lvlJc w:val="left"/>
      <w:pPr>
        <w:ind w:left="5040" w:hanging="360"/>
      </w:pPr>
    </w:lvl>
    <w:lvl w:ilvl="7" w:tplc="3C145F62">
      <w:start w:val="1"/>
      <w:numFmt w:val="lowerLetter"/>
      <w:lvlText w:val="%8."/>
      <w:lvlJc w:val="left"/>
      <w:pPr>
        <w:ind w:left="5760" w:hanging="360"/>
      </w:pPr>
    </w:lvl>
    <w:lvl w:ilvl="8" w:tplc="A83A49C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54098"/>
    <w:multiLevelType w:val="hybridMultilevel"/>
    <w:tmpl w:val="7FF42F4A"/>
    <w:lvl w:ilvl="0" w:tplc="7B226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5C0D1A2">
      <w:start w:val="1"/>
      <w:numFmt w:val="lowerLetter"/>
      <w:lvlText w:val="%2."/>
      <w:lvlJc w:val="left"/>
      <w:pPr>
        <w:ind w:left="1080" w:hanging="360"/>
      </w:pPr>
    </w:lvl>
    <w:lvl w:ilvl="2" w:tplc="E74E2680">
      <w:start w:val="1"/>
      <w:numFmt w:val="lowerRoman"/>
      <w:lvlText w:val="%3."/>
      <w:lvlJc w:val="right"/>
      <w:pPr>
        <w:ind w:left="1800" w:hanging="180"/>
      </w:pPr>
    </w:lvl>
    <w:lvl w:ilvl="3" w:tplc="7B0ACC08">
      <w:start w:val="1"/>
      <w:numFmt w:val="decimal"/>
      <w:lvlText w:val="%4."/>
      <w:lvlJc w:val="left"/>
      <w:pPr>
        <w:ind w:left="2520" w:hanging="360"/>
      </w:pPr>
    </w:lvl>
    <w:lvl w:ilvl="4" w:tplc="ED60142C">
      <w:start w:val="1"/>
      <w:numFmt w:val="lowerLetter"/>
      <w:lvlText w:val="%5."/>
      <w:lvlJc w:val="left"/>
      <w:pPr>
        <w:ind w:left="3240" w:hanging="360"/>
      </w:pPr>
    </w:lvl>
    <w:lvl w:ilvl="5" w:tplc="186AE86A">
      <w:start w:val="1"/>
      <w:numFmt w:val="lowerRoman"/>
      <w:lvlText w:val="%6."/>
      <w:lvlJc w:val="right"/>
      <w:pPr>
        <w:ind w:left="3960" w:hanging="180"/>
      </w:pPr>
    </w:lvl>
    <w:lvl w:ilvl="6" w:tplc="AEF0CC3C">
      <w:start w:val="1"/>
      <w:numFmt w:val="decimal"/>
      <w:lvlText w:val="%7."/>
      <w:lvlJc w:val="left"/>
      <w:pPr>
        <w:ind w:left="4680" w:hanging="360"/>
      </w:pPr>
    </w:lvl>
    <w:lvl w:ilvl="7" w:tplc="A9E68908">
      <w:start w:val="1"/>
      <w:numFmt w:val="lowerLetter"/>
      <w:lvlText w:val="%8."/>
      <w:lvlJc w:val="left"/>
      <w:pPr>
        <w:ind w:left="5400" w:hanging="360"/>
      </w:pPr>
    </w:lvl>
    <w:lvl w:ilvl="8" w:tplc="9640970C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3006F6"/>
    <w:multiLevelType w:val="hybridMultilevel"/>
    <w:tmpl w:val="7DC46F2E"/>
    <w:lvl w:ilvl="0" w:tplc="C72EB624">
      <w:start w:val="1"/>
      <w:numFmt w:val="decimal"/>
      <w:lvlText w:val="1.%1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FDDC9DF6">
      <w:start w:val="1"/>
      <w:numFmt w:val="lowerLetter"/>
      <w:lvlText w:val="%2."/>
      <w:lvlJc w:val="left"/>
      <w:pPr>
        <w:ind w:left="1440" w:hanging="360"/>
      </w:pPr>
    </w:lvl>
    <w:lvl w:ilvl="2" w:tplc="5DDE86F6">
      <w:start w:val="1"/>
      <w:numFmt w:val="lowerRoman"/>
      <w:lvlText w:val="%3."/>
      <w:lvlJc w:val="right"/>
      <w:pPr>
        <w:ind w:left="2160" w:hanging="180"/>
      </w:pPr>
    </w:lvl>
    <w:lvl w:ilvl="3" w:tplc="FE628260">
      <w:start w:val="1"/>
      <w:numFmt w:val="decimal"/>
      <w:lvlText w:val="%4."/>
      <w:lvlJc w:val="left"/>
      <w:pPr>
        <w:ind w:left="2880" w:hanging="360"/>
      </w:pPr>
    </w:lvl>
    <w:lvl w:ilvl="4" w:tplc="1278D7E2">
      <w:start w:val="1"/>
      <w:numFmt w:val="lowerLetter"/>
      <w:lvlText w:val="%5."/>
      <w:lvlJc w:val="left"/>
      <w:pPr>
        <w:ind w:left="3600" w:hanging="360"/>
      </w:pPr>
    </w:lvl>
    <w:lvl w:ilvl="5" w:tplc="9410B298">
      <w:start w:val="1"/>
      <w:numFmt w:val="lowerRoman"/>
      <w:lvlText w:val="%6."/>
      <w:lvlJc w:val="right"/>
      <w:pPr>
        <w:ind w:left="4320" w:hanging="180"/>
      </w:pPr>
    </w:lvl>
    <w:lvl w:ilvl="6" w:tplc="13005542">
      <w:start w:val="1"/>
      <w:numFmt w:val="decimal"/>
      <w:lvlText w:val="%7."/>
      <w:lvlJc w:val="left"/>
      <w:pPr>
        <w:ind w:left="5040" w:hanging="360"/>
      </w:pPr>
    </w:lvl>
    <w:lvl w:ilvl="7" w:tplc="61300CFC">
      <w:start w:val="1"/>
      <w:numFmt w:val="lowerLetter"/>
      <w:lvlText w:val="%8."/>
      <w:lvlJc w:val="left"/>
      <w:pPr>
        <w:ind w:left="5760" w:hanging="360"/>
      </w:pPr>
    </w:lvl>
    <w:lvl w:ilvl="8" w:tplc="85F0C6C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153BC"/>
    <w:multiLevelType w:val="hybridMultilevel"/>
    <w:tmpl w:val="5386C9D6"/>
    <w:lvl w:ilvl="0" w:tplc="99087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3EB54E">
      <w:start w:val="1"/>
      <w:numFmt w:val="lowerLetter"/>
      <w:lvlText w:val="%2."/>
      <w:lvlJc w:val="left"/>
      <w:pPr>
        <w:ind w:left="1440" w:hanging="360"/>
      </w:pPr>
    </w:lvl>
    <w:lvl w:ilvl="2" w:tplc="270A30F8">
      <w:start w:val="1"/>
      <w:numFmt w:val="lowerRoman"/>
      <w:lvlText w:val="%3."/>
      <w:lvlJc w:val="right"/>
      <w:pPr>
        <w:ind w:left="2160" w:hanging="180"/>
      </w:pPr>
    </w:lvl>
    <w:lvl w:ilvl="3" w:tplc="269C7D7A">
      <w:start w:val="1"/>
      <w:numFmt w:val="decimal"/>
      <w:lvlText w:val="%4."/>
      <w:lvlJc w:val="left"/>
      <w:pPr>
        <w:ind w:left="2880" w:hanging="360"/>
      </w:pPr>
    </w:lvl>
    <w:lvl w:ilvl="4" w:tplc="13609ECE">
      <w:start w:val="1"/>
      <w:numFmt w:val="lowerLetter"/>
      <w:lvlText w:val="%5."/>
      <w:lvlJc w:val="left"/>
      <w:pPr>
        <w:ind w:left="3600" w:hanging="360"/>
      </w:pPr>
    </w:lvl>
    <w:lvl w:ilvl="5" w:tplc="C552739E">
      <w:start w:val="1"/>
      <w:numFmt w:val="lowerRoman"/>
      <w:lvlText w:val="%6."/>
      <w:lvlJc w:val="right"/>
      <w:pPr>
        <w:ind w:left="4320" w:hanging="180"/>
      </w:pPr>
    </w:lvl>
    <w:lvl w:ilvl="6" w:tplc="1902C5C8">
      <w:start w:val="1"/>
      <w:numFmt w:val="decimal"/>
      <w:lvlText w:val="%7."/>
      <w:lvlJc w:val="left"/>
      <w:pPr>
        <w:ind w:left="5040" w:hanging="360"/>
      </w:pPr>
    </w:lvl>
    <w:lvl w:ilvl="7" w:tplc="294476C2">
      <w:start w:val="1"/>
      <w:numFmt w:val="lowerLetter"/>
      <w:lvlText w:val="%8."/>
      <w:lvlJc w:val="left"/>
      <w:pPr>
        <w:ind w:left="5760" w:hanging="360"/>
      </w:pPr>
    </w:lvl>
    <w:lvl w:ilvl="8" w:tplc="663C9130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610582">
    <w:abstractNumId w:val="4"/>
  </w:num>
  <w:num w:numId="2" w16cid:durableId="1484274269">
    <w:abstractNumId w:val="16"/>
  </w:num>
  <w:num w:numId="3" w16cid:durableId="236135387">
    <w:abstractNumId w:val="23"/>
  </w:num>
  <w:num w:numId="4" w16cid:durableId="1920485672">
    <w:abstractNumId w:val="34"/>
  </w:num>
  <w:num w:numId="5" w16cid:durableId="615915356">
    <w:abstractNumId w:val="1"/>
  </w:num>
  <w:num w:numId="6" w16cid:durableId="1913541190">
    <w:abstractNumId w:val="10"/>
  </w:num>
  <w:num w:numId="7" w16cid:durableId="963658979">
    <w:abstractNumId w:val="28"/>
  </w:num>
  <w:num w:numId="8" w16cid:durableId="706445150">
    <w:abstractNumId w:val="17"/>
  </w:num>
  <w:num w:numId="9" w16cid:durableId="372464812">
    <w:abstractNumId w:val="24"/>
  </w:num>
  <w:num w:numId="10" w16cid:durableId="1230926161">
    <w:abstractNumId w:val="6"/>
  </w:num>
  <w:num w:numId="11" w16cid:durableId="1979846065">
    <w:abstractNumId w:val="11"/>
  </w:num>
  <w:num w:numId="12" w16cid:durableId="941230892">
    <w:abstractNumId w:val="14"/>
  </w:num>
  <w:num w:numId="13" w16cid:durableId="593781272">
    <w:abstractNumId w:val="8"/>
  </w:num>
  <w:num w:numId="14" w16cid:durableId="1389719057">
    <w:abstractNumId w:val="2"/>
  </w:num>
  <w:num w:numId="15" w16cid:durableId="750808831">
    <w:abstractNumId w:val="12"/>
  </w:num>
  <w:num w:numId="16" w16cid:durableId="64687280">
    <w:abstractNumId w:val="30"/>
  </w:num>
  <w:num w:numId="17" w16cid:durableId="1092818392">
    <w:abstractNumId w:val="27"/>
  </w:num>
  <w:num w:numId="18" w16cid:durableId="276839033">
    <w:abstractNumId w:val="13"/>
  </w:num>
  <w:num w:numId="19" w16cid:durableId="386880867">
    <w:abstractNumId w:val="33"/>
  </w:num>
  <w:num w:numId="20" w16cid:durableId="1322998776">
    <w:abstractNumId w:val="26"/>
  </w:num>
  <w:num w:numId="21" w16cid:durableId="999190578">
    <w:abstractNumId w:val="7"/>
  </w:num>
  <w:num w:numId="22" w16cid:durableId="562521913">
    <w:abstractNumId w:val="9"/>
  </w:num>
  <w:num w:numId="23" w16cid:durableId="2102681345">
    <w:abstractNumId w:val="0"/>
  </w:num>
  <w:num w:numId="24" w16cid:durableId="752969229">
    <w:abstractNumId w:val="5"/>
  </w:num>
  <w:num w:numId="25" w16cid:durableId="2018918239">
    <w:abstractNumId w:val="29"/>
  </w:num>
  <w:num w:numId="26" w16cid:durableId="1151630182">
    <w:abstractNumId w:val="31"/>
  </w:num>
  <w:num w:numId="27" w16cid:durableId="1202205943">
    <w:abstractNumId w:val="15"/>
  </w:num>
  <w:num w:numId="28" w16cid:durableId="823745237">
    <w:abstractNumId w:val="21"/>
  </w:num>
  <w:num w:numId="29" w16cid:durableId="764888386">
    <w:abstractNumId w:val="19"/>
  </w:num>
  <w:num w:numId="30" w16cid:durableId="1627807667">
    <w:abstractNumId w:val="25"/>
  </w:num>
  <w:num w:numId="31" w16cid:durableId="1170753059">
    <w:abstractNumId w:val="20"/>
  </w:num>
  <w:num w:numId="32" w16cid:durableId="1996838118">
    <w:abstractNumId w:val="32"/>
  </w:num>
  <w:num w:numId="33" w16cid:durableId="1785345791">
    <w:abstractNumId w:val="18"/>
  </w:num>
  <w:num w:numId="34" w16cid:durableId="1443527969">
    <w:abstractNumId w:val="3"/>
  </w:num>
  <w:num w:numId="35" w16cid:durableId="16344810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AE6"/>
    <w:rsid w:val="000250FE"/>
    <w:rsid w:val="00032A63"/>
    <w:rsid w:val="00041550"/>
    <w:rsid w:val="00041DB5"/>
    <w:rsid w:val="00052234"/>
    <w:rsid w:val="000644AB"/>
    <w:rsid w:val="00065557"/>
    <w:rsid w:val="00091AE6"/>
    <w:rsid w:val="000B73AC"/>
    <w:rsid w:val="000C5709"/>
    <w:rsid w:val="000D2B04"/>
    <w:rsid w:val="000E32C3"/>
    <w:rsid w:val="00123A57"/>
    <w:rsid w:val="001329BA"/>
    <w:rsid w:val="001B4EBD"/>
    <w:rsid w:val="001C389D"/>
    <w:rsid w:val="001E27AC"/>
    <w:rsid w:val="00206562"/>
    <w:rsid w:val="00226088"/>
    <w:rsid w:val="00230B99"/>
    <w:rsid w:val="00251BE0"/>
    <w:rsid w:val="002A1C0B"/>
    <w:rsid w:val="002A3950"/>
    <w:rsid w:val="002A3960"/>
    <w:rsid w:val="002B2788"/>
    <w:rsid w:val="002C5B49"/>
    <w:rsid w:val="002C6B24"/>
    <w:rsid w:val="002D2DF7"/>
    <w:rsid w:val="002E1825"/>
    <w:rsid w:val="002E567A"/>
    <w:rsid w:val="002E6C07"/>
    <w:rsid w:val="002F6054"/>
    <w:rsid w:val="0032639B"/>
    <w:rsid w:val="00344561"/>
    <w:rsid w:val="003516D1"/>
    <w:rsid w:val="0038705F"/>
    <w:rsid w:val="003C6F97"/>
    <w:rsid w:val="003D09F9"/>
    <w:rsid w:val="003E0F7E"/>
    <w:rsid w:val="003E4628"/>
    <w:rsid w:val="003E5E55"/>
    <w:rsid w:val="003F4423"/>
    <w:rsid w:val="003F776A"/>
    <w:rsid w:val="004031B5"/>
    <w:rsid w:val="00461CCD"/>
    <w:rsid w:val="00493C2E"/>
    <w:rsid w:val="004A775A"/>
    <w:rsid w:val="00523B34"/>
    <w:rsid w:val="00523E6E"/>
    <w:rsid w:val="005324FC"/>
    <w:rsid w:val="00587783"/>
    <w:rsid w:val="005C5220"/>
    <w:rsid w:val="0060476B"/>
    <w:rsid w:val="00617217"/>
    <w:rsid w:val="0063404A"/>
    <w:rsid w:val="0065422B"/>
    <w:rsid w:val="00670C17"/>
    <w:rsid w:val="00683FC7"/>
    <w:rsid w:val="00687712"/>
    <w:rsid w:val="006A5825"/>
    <w:rsid w:val="006F506E"/>
    <w:rsid w:val="0070172A"/>
    <w:rsid w:val="00715E7E"/>
    <w:rsid w:val="0072369B"/>
    <w:rsid w:val="00723C50"/>
    <w:rsid w:val="00737CE3"/>
    <w:rsid w:val="007479F4"/>
    <w:rsid w:val="00765704"/>
    <w:rsid w:val="007663EC"/>
    <w:rsid w:val="0077338E"/>
    <w:rsid w:val="007F085E"/>
    <w:rsid w:val="007F0E8B"/>
    <w:rsid w:val="00810376"/>
    <w:rsid w:val="00833043"/>
    <w:rsid w:val="00873C93"/>
    <w:rsid w:val="008C186E"/>
    <w:rsid w:val="008C71FC"/>
    <w:rsid w:val="008D054F"/>
    <w:rsid w:val="008D23DD"/>
    <w:rsid w:val="008E78CB"/>
    <w:rsid w:val="008F4FDA"/>
    <w:rsid w:val="00903079"/>
    <w:rsid w:val="00911FB2"/>
    <w:rsid w:val="0095433C"/>
    <w:rsid w:val="00954636"/>
    <w:rsid w:val="00974A59"/>
    <w:rsid w:val="009A1F39"/>
    <w:rsid w:val="009A3112"/>
    <w:rsid w:val="009C185F"/>
    <w:rsid w:val="00A0466D"/>
    <w:rsid w:val="00A07659"/>
    <w:rsid w:val="00A10833"/>
    <w:rsid w:val="00A42FFF"/>
    <w:rsid w:val="00A50A53"/>
    <w:rsid w:val="00A71A5B"/>
    <w:rsid w:val="00A86604"/>
    <w:rsid w:val="00AA2FEF"/>
    <w:rsid w:val="00AC1F17"/>
    <w:rsid w:val="00AF4685"/>
    <w:rsid w:val="00B042CD"/>
    <w:rsid w:val="00B356D0"/>
    <w:rsid w:val="00B469A0"/>
    <w:rsid w:val="00B83118"/>
    <w:rsid w:val="00B914B8"/>
    <w:rsid w:val="00BA31B6"/>
    <w:rsid w:val="00BE349D"/>
    <w:rsid w:val="00BE373D"/>
    <w:rsid w:val="00BF0EAF"/>
    <w:rsid w:val="00BF4263"/>
    <w:rsid w:val="00C01360"/>
    <w:rsid w:val="00C213B9"/>
    <w:rsid w:val="00C30734"/>
    <w:rsid w:val="00C34D2A"/>
    <w:rsid w:val="00C66B7E"/>
    <w:rsid w:val="00C81D26"/>
    <w:rsid w:val="00C926B0"/>
    <w:rsid w:val="00C92FD8"/>
    <w:rsid w:val="00CA014A"/>
    <w:rsid w:val="00CA2B90"/>
    <w:rsid w:val="00CA44F9"/>
    <w:rsid w:val="00CB0717"/>
    <w:rsid w:val="00CB0F1A"/>
    <w:rsid w:val="00CD3663"/>
    <w:rsid w:val="00CE3664"/>
    <w:rsid w:val="00CF52EC"/>
    <w:rsid w:val="00D1789C"/>
    <w:rsid w:val="00D26A93"/>
    <w:rsid w:val="00D27607"/>
    <w:rsid w:val="00D63AD1"/>
    <w:rsid w:val="00DE20BC"/>
    <w:rsid w:val="00E05A60"/>
    <w:rsid w:val="00E22DCB"/>
    <w:rsid w:val="00E846CA"/>
    <w:rsid w:val="00EF35EF"/>
    <w:rsid w:val="00F15CA7"/>
    <w:rsid w:val="00F307FA"/>
    <w:rsid w:val="00F444C0"/>
    <w:rsid w:val="00F82D2D"/>
    <w:rsid w:val="00FE41D7"/>
    <w:rsid w:val="00F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50B2"/>
  <w15:docId w15:val="{D1C274EB-05B5-4981-85DF-80767040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0"/>
    <w:link w:val="10"/>
    <w:qFormat/>
    <w:pPr>
      <w:keepNext/>
      <w:pageBreakBefore/>
      <w:tabs>
        <w:tab w:val="left" w:pos="425"/>
        <w:tab w:val="left" w:pos="709"/>
        <w:tab w:val="left" w:pos="851"/>
      </w:tabs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next w:val="a0"/>
    <w:link w:val="20"/>
    <w:qFormat/>
    <w:pPr>
      <w:keepNext/>
      <w:tabs>
        <w:tab w:val="left" w:pos="1134"/>
        <w:tab w:val="left" w:pos="1276"/>
      </w:tabs>
      <w:spacing w:before="180" w:after="6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1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table" w:styleId="af0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a0">
    <w:name w:val="Абзац"/>
    <w:link w:val="af1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Абзац Знак"/>
    <w:basedOn w:val="a1"/>
    <w:link w:val="a0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Таблица_по ширине_14"/>
    <w:basedOn w:val="a"/>
    <w:next w:val="a0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40">
    <w:name w:val="Таблица_центр_14"/>
    <w:basedOn w:val="14"/>
    <w:qFormat/>
    <w:pPr>
      <w:jc w:val="center"/>
    </w:pPr>
  </w:style>
  <w:style w:type="character" w:customStyle="1" w:styleId="af2">
    <w:name w:val="Текст_Обычный"/>
    <w:basedOn w:val="a1"/>
    <w:qFormat/>
    <w:rPr>
      <w:rFonts w:ascii="Times New Roman" w:hAnsi="Times New Roman"/>
      <w:b w:val="0"/>
      <w:sz w:val="28"/>
    </w:rPr>
  </w:style>
  <w:style w:type="paragraph" w:customStyle="1" w:styleId="141">
    <w:name w:val="Титул_заголовок_14"/>
    <w:qFormat/>
    <w:pPr>
      <w:spacing w:after="0" w:line="480" w:lineRule="auto"/>
      <w:contextualSpacing/>
      <w:jc w:val="center"/>
    </w:pPr>
    <w:rPr>
      <w:rFonts w:ascii="Times New Roman" w:eastAsia="Times New Roman" w:hAnsi="Times New Roman" w:cs="Times New Roman"/>
      <w:caps/>
      <w:sz w:val="28"/>
      <w:szCs w:val="36"/>
      <w:lang w:eastAsia="ru-RU"/>
    </w:rPr>
  </w:style>
  <w:style w:type="paragraph" w:customStyle="1" w:styleId="af3">
    <w:name w:val="Титул_название_города_дата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4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  <w:jc w:val="both"/>
    </w:pPr>
    <w:rPr>
      <w:rFonts w:ascii="Times New Roman" w:hAnsi="Times New Roman"/>
      <w:sz w:val="28"/>
    </w:r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table" w:customStyle="1" w:styleId="13">
    <w:name w:val="Сетка таблицы светлая1"/>
    <w:basedOn w:val="a2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5">
    <w:name w:val="TOC Heading"/>
    <w:basedOn w:val="1"/>
    <w:next w:val="a"/>
    <w:uiPriority w:val="39"/>
    <w:unhideWhenUsed/>
    <w:qFormat/>
    <w:pPr>
      <w:keepLines/>
      <w:pageBreakBefore w:val="0"/>
      <w:tabs>
        <w:tab w:val="clear" w:pos="425"/>
        <w:tab w:val="clear" w:pos="709"/>
        <w:tab w:val="clear" w:pos="851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1"/>
    <w:uiPriority w:val="99"/>
    <w:semiHidden/>
    <w:unhideWhenUsed/>
    <w:rPr>
      <w:vertAlign w:val="superscript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1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1"/>
    <w:link w:val="af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0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5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5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03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75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84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5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2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29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4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2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99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45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43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4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58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6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2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36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7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8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32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73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B2531-51DE-43C2-907C-5226E60C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4078</TotalTime>
  <Pages>75</Pages>
  <Words>15586</Words>
  <Characters>88841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Антошкина Анастасия Александровна</cp:lastModifiedBy>
  <cp:revision>35</cp:revision>
  <dcterms:created xsi:type="dcterms:W3CDTF">2020-09-15T08:06:00Z</dcterms:created>
  <dcterms:modified xsi:type="dcterms:W3CDTF">2025-05-22T09:16:00Z</dcterms:modified>
</cp:coreProperties>
</file>