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056111" w:rsidRDefault="00056111" w:rsidP="00DD5CD5">
      <w:pPr>
        <w:pStyle w:val="a3"/>
        <w:rPr>
          <w:b/>
          <w:sz w:val="26"/>
          <w:szCs w:val="26"/>
        </w:rPr>
      </w:pPr>
    </w:p>
    <w:p w:rsidR="00D90254" w:rsidRPr="00D90254" w:rsidRDefault="00DD5CD5" w:rsidP="00D90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CF8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D90254">
        <w:rPr>
          <w:rFonts w:ascii="Times New Roman" w:hAnsi="Times New Roman" w:cs="Times New Roman"/>
          <w:sz w:val="28"/>
          <w:szCs w:val="28"/>
        </w:rPr>
        <w:t>о</w:t>
      </w:r>
      <w:r w:rsidR="00D90254" w:rsidRPr="00D90254">
        <w:rPr>
          <w:rFonts w:ascii="Times New Roman" w:hAnsi="Times New Roman" w:cs="Times New Roman"/>
          <w:sz w:val="28"/>
          <w:szCs w:val="28"/>
        </w:rPr>
        <w:t xml:space="preserve"> подготовке проекта о внесении изменений </w:t>
      </w:r>
    </w:p>
    <w:p w:rsidR="00D90254" w:rsidRDefault="00D90254" w:rsidP="00D90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254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</w:t>
      </w:r>
    </w:p>
    <w:p w:rsidR="00E842CE" w:rsidRDefault="00D90254" w:rsidP="00D90254">
      <w:pPr>
        <w:pStyle w:val="ConsPlusTitle"/>
        <w:jc w:val="center"/>
        <w:rPr>
          <w:b w:val="0"/>
          <w:sz w:val="24"/>
        </w:rPr>
      </w:pPr>
      <w:r w:rsidRPr="00D902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90254">
        <w:rPr>
          <w:rFonts w:ascii="Times New Roman" w:hAnsi="Times New Roman" w:cs="Times New Roman"/>
          <w:sz w:val="28"/>
          <w:szCs w:val="28"/>
        </w:rPr>
        <w:t>Низинское</w:t>
      </w:r>
      <w:proofErr w:type="spellEnd"/>
      <w:r w:rsidRPr="00D90254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Ленинградкой области</w:t>
      </w:r>
    </w:p>
    <w:p w:rsidR="00102278" w:rsidRDefault="00102278" w:rsidP="00F51CF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Start w:id="0" w:name="_GoBack"/>
      <w:bookmarkEnd w:id="0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90FC4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000449">
        <w:rPr>
          <w:rFonts w:ascii="Times New Roman" w:hAnsi="Times New Roman" w:cs="Times New Roman"/>
          <w:b w:val="0"/>
          <w:bCs/>
          <w:sz w:val="28"/>
          <w:szCs w:val="28"/>
        </w:rPr>
        <w:t>31.01.2025</w:t>
      </w:r>
      <w:r w:rsidR="00541C91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000449">
        <w:rPr>
          <w:rFonts w:ascii="Times New Roman" w:hAnsi="Times New Roman" w:cs="Times New Roman"/>
          <w:b w:val="0"/>
          <w:bCs/>
          <w:sz w:val="28"/>
          <w:szCs w:val="28"/>
        </w:rPr>
        <w:t>30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3F4A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E842CE" w:rsidRPr="00E842CE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D90254" w:rsidRPr="00D90254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proofErr w:type="spellStart"/>
      <w:r w:rsidR="00D90254" w:rsidRPr="00D90254">
        <w:rPr>
          <w:rFonts w:ascii="Times New Roman" w:hAnsi="Times New Roman" w:cs="Times New Roman"/>
          <w:b w:val="0"/>
          <w:bCs/>
          <w:sz w:val="28"/>
          <w:szCs w:val="28"/>
        </w:rPr>
        <w:t>Низинское</w:t>
      </w:r>
      <w:proofErr w:type="spellEnd"/>
      <w:r w:rsidR="00D90254" w:rsidRPr="00D90254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Ленинградкой области</w:t>
      </w:r>
      <w:r w:rsidR="000004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00449" w:rsidRPr="00000449">
        <w:rPr>
          <w:rFonts w:ascii="Times New Roman" w:hAnsi="Times New Roman" w:cs="Times New Roman"/>
          <w:b w:val="0"/>
          <w:bCs/>
          <w:sz w:val="28"/>
          <w:szCs w:val="28"/>
        </w:rPr>
        <w:t>целях комплексного развития территории восточной части дер. Троицкая Гора</w:t>
      </w:r>
      <w:r w:rsidR="00E842CE" w:rsidRPr="00E842CE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Распоряжение Комитета градостроительной</w:t>
      </w:r>
      <w:r w:rsidR="00890FC4">
        <w:rPr>
          <w:rFonts w:ascii="Times New Roman" w:hAnsi="Times New Roman" w:cs="Times New Roman"/>
          <w:b w:val="0"/>
          <w:bCs/>
          <w:sz w:val="28"/>
          <w:szCs w:val="28"/>
        </w:rPr>
        <w:t xml:space="preserve"> политики Ленинградской области</w:t>
      </w:r>
      <w:r w:rsidR="0049306D" w:rsidRPr="0049306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90FC4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000449" w:rsidRPr="00000449">
        <w:rPr>
          <w:rFonts w:ascii="Times New Roman" w:hAnsi="Times New Roman" w:cs="Times New Roman"/>
          <w:b w:val="0"/>
          <w:bCs/>
          <w:sz w:val="28"/>
          <w:szCs w:val="28"/>
        </w:rPr>
        <w:t>31.01.2025 № 30</w:t>
      </w:r>
      <w:r w:rsidR="000004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000449">
        <w:rPr>
          <w:rFonts w:ascii="Times New Roman" w:hAnsi="Times New Roman" w:cs="Times New Roman"/>
          <w:b w:val="0"/>
          <w:bCs/>
          <w:sz w:val="28"/>
          <w:szCs w:val="28"/>
        </w:rPr>
        <w:t xml:space="preserve">31.01.2025 </w:t>
      </w:r>
      <w:r w:rsidR="00541C91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D90254" w:rsidRDefault="00D90254" w:rsidP="00D90254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Состав и порядок деятельности комиссии в части подготовки проектов правил землепользования и застройки, проектов о внесении изменений в правила землепользования и застройки в отношении муниципальных образований </w:t>
      </w:r>
      <w:proofErr w:type="spellStart"/>
      <w:r>
        <w:rPr>
          <w:bCs/>
          <w:szCs w:val="28"/>
        </w:rPr>
        <w:t>Горбунковское</w:t>
      </w:r>
      <w:proofErr w:type="spellEnd"/>
      <w:r>
        <w:rPr>
          <w:bCs/>
          <w:szCs w:val="28"/>
        </w:rPr>
        <w:t xml:space="preserve"> сельское поселение, </w:t>
      </w:r>
      <w:proofErr w:type="spellStart"/>
      <w:r>
        <w:rPr>
          <w:bCs/>
          <w:szCs w:val="28"/>
        </w:rPr>
        <w:t>Гостилицкое</w:t>
      </w:r>
      <w:proofErr w:type="spellEnd"/>
      <w:r>
        <w:rPr>
          <w:bCs/>
          <w:szCs w:val="28"/>
        </w:rPr>
        <w:t xml:space="preserve"> сельское поселение, </w:t>
      </w:r>
      <w:proofErr w:type="spellStart"/>
      <w:r>
        <w:rPr>
          <w:bCs/>
          <w:szCs w:val="28"/>
        </w:rPr>
        <w:t>Кипенское</w:t>
      </w:r>
      <w:proofErr w:type="spellEnd"/>
      <w:r>
        <w:rPr>
          <w:bCs/>
          <w:szCs w:val="28"/>
        </w:rPr>
        <w:t xml:space="preserve"> сельское поселение, </w:t>
      </w:r>
      <w:proofErr w:type="spellStart"/>
      <w:r>
        <w:rPr>
          <w:bCs/>
          <w:szCs w:val="28"/>
        </w:rPr>
        <w:t>Лаголовское</w:t>
      </w:r>
      <w:proofErr w:type="spellEnd"/>
      <w:r>
        <w:rPr>
          <w:bCs/>
          <w:szCs w:val="28"/>
        </w:rPr>
        <w:t xml:space="preserve"> сельское поселение, </w:t>
      </w:r>
      <w:proofErr w:type="spellStart"/>
      <w:r>
        <w:rPr>
          <w:bCs/>
          <w:szCs w:val="28"/>
        </w:rPr>
        <w:t>Низинское</w:t>
      </w:r>
      <w:proofErr w:type="spellEnd"/>
      <w:r>
        <w:rPr>
          <w:bCs/>
          <w:szCs w:val="28"/>
        </w:rPr>
        <w:t xml:space="preserve"> сельское поселение, </w:t>
      </w:r>
      <w:proofErr w:type="spellStart"/>
      <w:r>
        <w:rPr>
          <w:bCs/>
          <w:szCs w:val="28"/>
        </w:rPr>
        <w:t>Оржицкое</w:t>
      </w:r>
      <w:proofErr w:type="spellEnd"/>
      <w:r>
        <w:rPr>
          <w:bCs/>
          <w:szCs w:val="28"/>
        </w:rPr>
        <w:t xml:space="preserve"> сельское поселение, </w:t>
      </w:r>
      <w:proofErr w:type="spellStart"/>
      <w:r>
        <w:rPr>
          <w:bCs/>
          <w:szCs w:val="28"/>
        </w:rPr>
        <w:t>Пениковское</w:t>
      </w:r>
      <w:proofErr w:type="spellEnd"/>
      <w:r>
        <w:rPr>
          <w:bCs/>
          <w:szCs w:val="28"/>
        </w:rPr>
        <w:t xml:space="preserve"> сельское поселение, </w:t>
      </w:r>
      <w:proofErr w:type="spellStart"/>
      <w:r>
        <w:rPr>
          <w:bCs/>
          <w:szCs w:val="28"/>
        </w:rPr>
        <w:t>Ропшинское</w:t>
      </w:r>
      <w:proofErr w:type="spellEnd"/>
      <w:r>
        <w:rPr>
          <w:bCs/>
          <w:szCs w:val="28"/>
        </w:rPr>
        <w:t xml:space="preserve"> сельское поселение и Русско-Высоцкое сельское поселение муниципального образования Ломоносовский муниципальный район Ленинградской</w:t>
      </w:r>
      <w:proofErr w:type="gramEnd"/>
      <w:r>
        <w:rPr>
          <w:bCs/>
          <w:szCs w:val="28"/>
        </w:rPr>
        <w:t xml:space="preserve"> области </w:t>
      </w:r>
      <w:r>
        <w:rPr>
          <w:rFonts w:eastAsia="Calibri"/>
          <w:bCs/>
          <w:szCs w:val="28"/>
        </w:rPr>
        <w:t xml:space="preserve">(далее – комиссия) утвержден постановлением администрации муниципального образования Ломоносовский муниципальный район Ленинградской области от 14.09.2022 № 1526/22, </w:t>
      </w:r>
      <w:r>
        <w:rPr>
          <w:bCs/>
          <w:szCs w:val="28"/>
        </w:rPr>
        <w:t xml:space="preserve">которое размещено в информационно-телекоммуникационной сети «Интернет» на официальном сайте Ломоносовского муниципального района Ленинградской области по адресу: </w:t>
      </w:r>
      <w:r>
        <w:rPr>
          <w:bCs/>
          <w:szCs w:val="28"/>
          <w:u w:val="single"/>
        </w:rPr>
        <w:t>http://</w:t>
      </w:r>
      <w:r>
        <w:rPr>
          <w:bCs/>
          <w:szCs w:val="28"/>
          <w:u w:val="single"/>
          <w:lang w:val="en-US"/>
        </w:rPr>
        <w:t>l</w:t>
      </w:r>
      <w:r>
        <w:rPr>
          <w:bCs/>
          <w:szCs w:val="28"/>
          <w:u w:val="single"/>
        </w:rPr>
        <w:t>omonosovlo.ru/.</w:t>
      </w:r>
    </w:p>
    <w:p w:rsidR="007D746E" w:rsidRDefault="007D746E" w:rsidP="00D90254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в </w:t>
      </w:r>
      <w:r w:rsidR="0049306D">
        <w:rPr>
          <w:bCs/>
          <w:szCs w:val="28"/>
        </w:rPr>
        <w:t xml:space="preserve">один </w:t>
      </w:r>
      <w:r w:rsidRPr="007D746E">
        <w:rPr>
          <w:bCs/>
          <w:szCs w:val="28"/>
        </w:rPr>
        <w:t>этап.</w:t>
      </w:r>
    </w:p>
    <w:p w:rsidR="00056111" w:rsidRPr="00056111" w:rsidRDefault="00056111" w:rsidP="00056111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bCs/>
          <w:szCs w:val="28"/>
        </w:rPr>
      </w:pPr>
      <w:r w:rsidRPr="00056111">
        <w:rPr>
          <w:bCs/>
          <w:szCs w:val="28"/>
        </w:rPr>
        <w:t>Порядок направления в комиссию предложений заинтересованных лиц по подготовке Проекта утверждены постановлением администрации муниципального образования Ломоносовский муниципальный район Ленинградской области от 01 июня 2016 года № 901-р/16 (с изменениями), которое размещено в информационно-телекоммуникационной сети «Интернет» на официальном сайте Ломоносовского муниципального района Ленинградской области по адресу: http://lomonosovlo.ru/.</w:t>
      </w:r>
    </w:p>
    <w:p w:rsidR="00056111" w:rsidRPr="007D746E" w:rsidRDefault="00056111" w:rsidP="00056111">
      <w:pPr>
        <w:pStyle w:val="a3"/>
        <w:tabs>
          <w:tab w:val="left" w:pos="-142"/>
          <w:tab w:val="left" w:pos="0"/>
        </w:tabs>
        <w:ind w:firstLine="709"/>
        <w:jc w:val="both"/>
        <w:rPr>
          <w:bCs/>
          <w:szCs w:val="28"/>
        </w:rPr>
      </w:pPr>
      <w:r w:rsidRPr="00056111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000449">
        <w:rPr>
          <w:bCs/>
          <w:szCs w:val="28"/>
        </w:rPr>
        <w:t>28.02.2025</w:t>
      </w:r>
      <w:r>
        <w:rPr>
          <w:bCs/>
          <w:szCs w:val="28"/>
        </w:rPr>
        <w:t>.</w:t>
      </w:r>
    </w:p>
    <w:sectPr w:rsidR="00056111" w:rsidRPr="007D746E" w:rsidSect="00000449">
      <w:pgSz w:w="11907" w:h="16840"/>
      <w:pgMar w:top="709" w:right="992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0449"/>
    <w:rsid w:val="00003846"/>
    <w:rsid w:val="000045AD"/>
    <w:rsid w:val="00007178"/>
    <w:rsid w:val="00026FEB"/>
    <w:rsid w:val="00053356"/>
    <w:rsid w:val="00056111"/>
    <w:rsid w:val="00066E1F"/>
    <w:rsid w:val="00074B19"/>
    <w:rsid w:val="00076C12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B0654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3F4A5A"/>
    <w:rsid w:val="00403899"/>
    <w:rsid w:val="00415402"/>
    <w:rsid w:val="00421D9D"/>
    <w:rsid w:val="0043107F"/>
    <w:rsid w:val="00441D78"/>
    <w:rsid w:val="00444BDA"/>
    <w:rsid w:val="0044516C"/>
    <w:rsid w:val="0049306D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41C91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0FC4"/>
    <w:rsid w:val="00894B5F"/>
    <w:rsid w:val="008964D1"/>
    <w:rsid w:val="008A49FB"/>
    <w:rsid w:val="008A54C8"/>
    <w:rsid w:val="008B445C"/>
    <w:rsid w:val="008B65CB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0254"/>
    <w:rsid w:val="00D906B5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2CE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51CF8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6B26A-E1DB-47D8-B222-E56909A2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2025-02-11T15:02:00Z</dcterms:created>
  <dcterms:modified xsi:type="dcterms:W3CDTF">2025-02-11T15:02:00Z</dcterms:modified>
</cp:coreProperties>
</file>