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FD2" w:rsidRPr="007130C4" w:rsidRDefault="00841FD2" w:rsidP="00841FD2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0" w:name="_GoBack"/>
      <w:bookmarkEnd w:id="0"/>
      <w:proofErr w:type="gramStart"/>
      <w:r w:rsidRPr="007130C4">
        <w:rPr>
          <w:rFonts w:ascii="Times New Roman" w:hAnsi="Times New Roman" w:cs="Times New Roman"/>
          <w:bCs/>
          <w:color w:val="auto"/>
          <w:sz w:val="28"/>
          <w:szCs w:val="28"/>
        </w:rPr>
        <w:t>Принят</w:t>
      </w:r>
      <w:proofErr w:type="gramEnd"/>
    </w:p>
    <w:p w:rsidR="00841FD2" w:rsidRDefault="00841FD2" w:rsidP="00841FD2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130C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решением консультативно-экспертного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совета</w:t>
      </w:r>
    </w:p>
    <w:p w:rsidR="00841FD2" w:rsidRPr="007130C4" w:rsidRDefault="00841FD2" w:rsidP="00841FD2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7130C4">
        <w:rPr>
          <w:rFonts w:ascii="Times New Roman" w:hAnsi="Times New Roman" w:cs="Times New Roman"/>
          <w:color w:val="auto"/>
          <w:sz w:val="28"/>
          <w:szCs w:val="28"/>
        </w:rPr>
        <w:t>по рассмотрению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130C4">
        <w:rPr>
          <w:rFonts w:ascii="Times New Roman" w:hAnsi="Times New Roman" w:cs="Times New Roman"/>
          <w:color w:val="auto"/>
          <w:sz w:val="28"/>
          <w:szCs w:val="28"/>
        </w:rPr>
        <w:t xml:space="preserve">архитектурно-градостроительного облика </w:t>
      </w:r>
    </w:p>
    <w:p w:rsidR="00841FD2" w:rsidRPr="007130C4" w:rsidRDefault="00841FD2" w:rsidP="00841FD2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130C4">
        <w:rPr>
          <w:rFonts w:ascii="Times New Roman" w:hAnsi="Times New Roman" w:cs="Times New Roman"/>
          <w:color w:val="auto"/>
          <w:sz w:val="28"/>
          <w:szCs w:val="28"/>
        </w:rPr>
        <w:t>населен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ных пунктов, зданий, сооружений </w:t>
      </w:r>
      <w:r w:rsidRPr="007130C4">
        <w:rPr>
          <w:rFonts w:ascii="Times New Roman" w:hAnsi="Times New Roman" w:cs="Times New Roman"/>
          <w:color w:val="auto"/>
          <w:sz w:val="28"/>
          <w:szCs w:val="28"/>
        </w:rPr>
        <w:t>Ленинградской области</w:t>
      </w:r>
    </w:p>
    <w:p w:rsidR="00841FD2" w:rsidRPr="007130C4" w:rsidRDefault="00841FD2" w:rsidP="00841FD2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841FD2" w:rsidRDefault="00841FD2" w:rsidP="00841FD2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130C4">
        <w:rPr>
          <w:rFonts w:ascii="Times New Roman" w:hAnsi="Times New Roman" w:cs="Times New Roman"/>
          <w:bCs/>
          <w:color w:val="auto"/>
          <w:sz w:val="28"/>
          <w:szCs w:val="28"/>
        </w:rPr>
        <w:t>Протокол заседания</w:t>
      </w:r>
    </w:p>
    <w:p w:rsidR="00841FD2" w:rsidRPr="007130C4" w:rsidRDefault="00841FD2" w:rsidP="00841FD2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130C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консультативно-экспертного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совета</w:t>
      </w:r>
    </w:p>
    <w:p w:rsidR="00841FD2" w:rsidRPr="007130C4" w:rsidRDefault="00841FD2" w:rsidP="00841FD2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130C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№ </w:t>
      </w:r>
      <w:r w:rsidR="009F7484">
        <w:rPr>
          <w:rFonts w:ascii="Times New Roman" w:hAnsi="Times New Roman" w:cs="Times New Roman"/>
          <w:bCs/>
          <w:color w:val="auto"/>
          <w:sz w:val="28"/>
          <w:szCs w:val="28"/>
        </w:rPr>
        <w:t>___</w:t>
      </w:r>
      <w:r w:rsidRPr="007130C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от </w:t>
      </w:r>
      <w:r w:rsidR="009F7484">
        <w:rPr>
          <w:rFonts w:ascii="Times New Roman" w:hAnsi="Times New Roman" w:cs="Times New Roman"/>
          <w:bCs/>
          <w:color w:val="auto"/>
          <w:sz w:val="28"/>
          <w:szCs w:val="28"/>
        </w:rPr>
        <w:t>______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года</w:t>
      </w:r>
    </w:p>
    <w:p w:rsidR="00841FD2" w:rsidRDefault="00841FD2" w:rsidP="00841FD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841FD2" w:rsidRPr="007130C4" w:rsidRDefault="00841FD2" w:rsidP="00841FD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841FD2" w:rsidRPr="007130C4" w:rsidRDefault="00841FD2" w:rsidP="00841FD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130C4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Порядок</w:t>
      </w:r>
    </w:p>
    <w:p w:rsidR="00841FD2" w:rsidRPr="007130C4" w:rsidRDefault="00841FD2" w:rsidP="00841FD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7130C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рассмотрения </w:t>
      </w:r>
      <w:r w:rsidRPr="007130C4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консультативно-экспертным советом</w:t>
      </w:r>
    </w:p>
    <w:p w:rsidR="00841FD2" w:rsidRPr="007130C4" w:rsidRDefault="00841FD2" w:rsidP="00841FD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7130C4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по рассмотрению архитектурно-градостроительного облика</w:t>
      </w:r>
    </w:p>
    <w:p w:rsidR="00841FD2" w:rsidRPr="007130C4" w:rsidRDefault="00841FD2" w:rsidP="00841FD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7130C4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населенных пунктов, зданий, сооружений Ленинградской области</w:t>
      </w:r>
    </w:p>
    <w:p w:rsidR="00841FD2" w:rsidRPr="007130C4" w:rsidRDefault="00841FD2" w:rsidP="00841FD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130C4">
        <w:rPr>
          <w:rFonts w:ascii="Times New Roman" w:hAnsi="Times New Roman" w:cs="Times New Roman"/>
          <w:b/>
          <w:bCs/>
          <w:color w:val="auto"/>
          <w:sz w:val="28"/>
          <w:szCs w:val="28"/>
        </w:rPr>
        <w:t>архитектурно-градостроительного облика объектов капитального строительства</w:t>
      </w:r>
    </w:p>
    <w:p w:rsidR="00841FD2" w:rsidRPr="007130C4" w:rsidRDefault="00841FD2" w:rsidP="00841FD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841FD2" w:rsidRPr="007130C4" w:rsidRDefault="00841FD2" w:rsidP="009A1564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Настоящий Порядок разработан в целях реализации задач консультативно-экспертного совета по рассмотрению архитектурно-градостроительного облика населенных пунктов, зданий, сооружений Ленинградской области, утвержденного постановлением Губернатора Ленинградской области от 31 мая 2021 года № 40-пг «О создании консультативно-экспертного совета по рассмотрению архитектурно-градостроительного облика населенных пунктов, зданий, сооружений Ленинградской области»</w:t>
      </w:r>
      <w:r w:rsidR="0094032C">
        <w:rPr>
          <w:color w:val="auto"/>
          <w:sz w:val="28"/>
          <w:szCs w:val="28"/>
        </w:rPr>
        <w:t xml:space="preserve"> (далее – совет)</w:t>
      </w:r>
      <w:r w:rsidRPr="007130C4">
        <w:rPr>
          <w:color w:val="auto"/>
          <w:sz w:val="28"/>
          <w:szCs w:val="28"/>
        </w:rPr>
        <w:t>, и регламентирует порядок рассмотрения архитектурно-градостроительного облика объектов капитального строительства.</w:t>
      </w:r>
    </w:p>
    <w:p w:rsidR="00841FD2" w:rsidRPr="007130C4" w:rsidRDefault="00841FD2" w:rsidP="00841FD2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 xml:space="preserve">Архитектурно-градостроительный облик (далее </w:t>
      </w:r>
      <w:r w:rsidRPr="007130C4">
        <w:rPr>
          <w:sz w:val="28"/>
          <w:szCs w:val="28"/>
        </w:rPr>
        <w:t>–</w:t>
      </w:r>
      <w:r w:rsidRPr="007130C4">
        <w:rPr>
          <w:color w:val="auto"/>
          <w:sz w:val="28"/>
          <w:szCs w:val="28"/>
        </w:rPr>
        <w:t xml:space="preserve"> АГО)</w:t>
      </w:r>
      <w:r>
        <w:rPr>
          <w:color w:val="auto"/>
          <w:sz w:val="28"/>
          <w:szCs w:val="28"/>
        </w:rPr>
        <w:t xml:space="preserve"> </w:t>
      </w:r>
      <w:r w:rsidRPr="007130C4">
        <w:rPr>
          <w:color w:val="auto"/>
          <w:sz w:val="28"/>
          <w:szCs w:val="28"/>
        </w:rPr>
        <w:t>объекта капитальн</w:t>
      </w:r>
      <w:r>
        <w:rPr>
          <w:color w:val="auto"/>
          <w:sz w:val="28"/>
          <w:szCs w:val="28"/>
        </w:rPr>
        <w:t>ого строительства</w:t>
      </w:r>
      <w:r w:rsidRPr="007130C4">
        <w:rPr>
          <w:color w:val="auto"/>
          <w:sz w:val="28"/>
          <w:szCs w:val="28"/>
        </w:rPr>
        <w:t xml:space="preserve"> </w:t>
      </w:r>
      <w:r w:rsidRPr="007130C4">
        <w:rPr>
          <w:sz w:val="28"/>
          <w:szCs w:val="28"/>
        </w:rPr>
        <w:t>–</w:t>
      </w:r>
      <w:r w:rsidRPr="007130C4">
        <w:rPr>
          <w:color w:val="auto"/>
          <w:sz w:val="28"/>
          <w:szCs w:val="28"/>
        </w:rPr>
        <w:t xml:space="preserve"> комплекс характеристик, в которых зафиксированы архитектурные и градостроительные решения объекта капитального строительства (далее </w:t>
      </w:r>
      <w:r w:rsidRPr="007130C4">
        <w:rPr>
          <w:sz w:val="28"/>
          <w:szCs w:val="28"/>
        </w:rPr>
        <w:t>–</w:t>
      </w:r>
      <w:r w:rsidRPr="007130C4">
        <w:rPr>
          <w:color w:val="auto"/>
          <w:sz w:val="28"/>
          <w:szCs w:val="28"/>
        </w:rPr>
        <w:t xml:space="preserve"> ОКС)</w:t>
      </w:r>
      <w:r>
        <w:rPr>
          <w:color w:val="auto"/>
          <w:sz w:val="28"/>
          <w:szCs w:val="28"/>
        </w:rPr>
        <w:t xml:space="preserve"> </w:t>
      </w:r>
      <w:r w:rsidRPr="007130C4">
        <w:rPr>
          <w:color w:val="auto"/>
          <w:sz w:val="28"/>
          <w:szCs w:val="28"/>
        </w:rPr>
        <w:t>на территории населенных пунктов, земельных участках.</w:t>
      </w:r>
    </w:p>
    <w:p w:rsidR="00841FD2" w:rsidRPr="007130C4" w:rsidRDefault="00841FD2" w:rsidP="00841FD2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 xml:space="preserve">Основными целями рассмотрения АГО </w:t>
      </w:r>
      <w:r w:rsidR="002D7405">
        <w:rPr>
          <w:color w:val="auto"/>
          <w:sz w:val="28"/>
          <w:szCs w:val="28"/>
        </w:rPr>
        <w:t xml:space="preserve">ОКС </w:t>
      </w:r>
      <w:r w:rsidRPr="007130C4">
        <w:rPr>
          <w:color w:val="auto"/>
          <w:sz w:val="28"/>
          <w:szCs w:val="28"/>
        </w:rPr>
        <w:t>являются:</w:t>
      </w:r>
    </w:p>
    <w:p w:rsidR="00841FD2" w:rsidRPr="007130C4" w:rsidRDefault="00841FD2" w:rsidP="00841FD2">
      <w:pPr>
        <w:pStyle w:val="1"/>
        <w:numPr>
          <w:ilvl w:val="1"/>
          <w:numId w:val="1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 xml:space="preserve">Обеспечение визуальной привлекательности и комфорта застройки </w:t>
      </w:r>
      <w:r>
        <w:rPr>
          <w:color w:val="auto"/>
          <w:sz w:val="28"/>
          <w:szCs w:val="28"/>
        </w:rPr>
        <w:br/>
      </w:r>
      <w:r w:rsidRPr="007130C4">
        <w:rPr>
          <w:color w:val="auto"/>
          <w:sz w:val="28"/>
          <w:szCs w:val="28"/>
        </w:rPr>
        <w:t>на территории Ленинградской области</w:t>
      </w:r>
      <w:r>
        <w:rPr>
          <w:color w:val="auto"/>
          <w:sz w:val="28"/>
          <w:szCs w:val="28"/>
        </w:rPr>
        <w:t>.</w:t>
      </w:r>
    </w:p>
    <w:p w:rsidR="00841FD2" w:rsidRPr="007130C4" w:rsidRDefault="00841FD2" w:rsidP="00841FD2">
      <w:pPr>
        <w:pStyle w:val="1"/>
        <w:numPr>
          <w:ilvl w:val="1"/>
          <w:numId w:val="1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Формирование силуэта, стиля, композиции и колористического решения застройки на территории Ленинградской области с учетом сложившейся архитектурной среды и достижений в о</w:t>
      </w:r>
      <w:r>
        <w:rPr>
          <w:color w:val="auto"/>
          <w:sz w:val="28"/>
          <w:szCs w:val="28"/>
        </w:rPr>
        <w:t>бласти архитектурного искусства.</w:t>
      </w:r>
    </w:p>
    <w:p w:rsidR="00841FD2" w:rsidRPr="007130C4" w:rsidRDefault="00841FD2" w:rsidP="00841FD2">
      <w:pPr>
        <w:pStyle w:val="1"/>
        <w:numPr>
          <w:ilvl w:val="1"/>
          <w:numId w:val="1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 xml:space="preserve">Формирование </w:t>
      </w:r>
      <w:proofErr w:type="gramStart"/>
      <w:r w:rsidRPr="007130C4">
        <w:rPr>
          <w:color w:val="auto"/>
          <w:sz w:val="28"/>
          <w:szCs w:val="28"/>
        </w:rPr>
        <w:t>архитектурных решений</w:t>
      </w:r>
      <w:proofErr w:type="gramEnd"/>
      <w:r w:rsidRPr="007130C4">
        <w:rPr>
          <w:color w:val="auto"/>
          <w:sz w:val="28"/>
          <w:szCs w:val="28"/>
        </w:rPr>
        <w:t>, исходя из современных стандартов качества организации жилых, обществе</w:t>
      </w:r>
      <w:r>
        <w:rPr>
          <w:color w:val="auto"/>
          <w:sz w:val="28"/>
          <w:szCs w:val="28"/>
        </w:rPr>
        <w:t>нных и рекреационных территорий.</w:t>
      </w:r>
    </w:p>
    <w:p w:rsidR="00841FD2" w:rsidRPr="00DB6A8C" w:rsidRDefault="00841FD2" w:rsidP="00DB6A8C">
      <w:pPr>
        <w:pStyle w:val="1"/>
        <w:numPr>
          <w:ilvl w:val="1"/>
          <w:numId w:val="1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 xml:space="preserve">Обеспечение при создании ОКС комфортного движения пешеходов </w:t>
      </w:r>
      <w:r w:rsidRPr="00DB6A8C">
        <w:rPr>
          <w:color w:val="auto"/>
          <w:sz w:val="28"/>
          <w:szCs w:val="28"/>
        </w:rPr>
        <w:t>и транспорта с учетом маломобильных групп населения.</w:t>
      </w:r>
      <w:r w:rsidR="00DB6A8C">
        <w:rPr>
          <w:color w:val="auto"/>
          <w:sz w:val="28"/>
          <w:szCs w:val="28"/>
        </w:rPr>
        <w:br/>
      </w:r>
    </w:p>
    <w:p w:rsidR="00841FD2" w:rsidRPr="005946B6" w:rsidRDefault="00841FD2" w:rsidP="00841FD2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lastRenderedPageBreak/>
        <w:t>Рассмотрение АГО</w:t>
      </w:r>
      <w:r w:rsidR="002D7405">
        <w:rPr>
          <w:color w:val="auto"/>
          <w:sz w:val="28"/>
          <w:szCs w:val="28"/>
        </w:rPr>
        <w:t xml:space="preserve"> ОКС</w:t>
      </w:r>
      <w:r w:rsidRPr="007130C4">
        <w:rPr>
          <w:color w:val="auto"/>
          <w:sz w:val="28"/>
          <w:szCs w:val="28"/>
        </w:rPr>
        <w:t xml:space="preserve"> </w:t>
      </w:r>
      <w:r w:rsidRPr="005946B6">
        <w:rPr>
          <w:color w:val="auto"/>
          <w:sz w:val="28"/>
          <w:szCs w:val="28"/>
        </w:rPr>
        <w:t>осуществляется в отношении архитектурных решений:</w:t>
      </w:r>
    </w:p>
    <w:p w:rsidR="00841FD2" w:rsidRPr="007130C4" w:rsidRDefault="00841FD2" w:rsidP="00841FD2">
      <w:pPr>
        <w:pStyle w:val="af"/>
        <w:numPr>
          <w:ilvl w:val="1"/>
          <w:numId w:val="1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7130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ОКС, </w:t>
      </w:r>
      <w:r w:rsidRPr="00BD3A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проектирование и (или) строительство, которых предусмотрены за счет бюджетных средств Ленинградской области, муниципальных образований Ленинградской области (далее </w:t>
      </w:r>
      <w:r w:rsidRPr="00BD3AD4">
        <w:rPr>
          <w:rFonts w:ascii="Times New Roman" w:hAnsi="Times New Roman" w:cs="Times New Roman"/>
          <w:sz w:val="28"/>
          <w:szCs w:val="28"/>
        </w:rPr>
        <w:t>–</w:t>
      </w:r>
      <w:r w:rsidRPr="00BD3A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бюджетные ОКС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  <w:proofErr w:type="gramEnd"/>
    </w:p>
    <w:p w:rsidR="00841FD2" w:rsidRPr="007130C4" w:rsidRDefault="00841FD2" w:rsidP="00841FD2">
      <w:pPr>
        <w:pStyle w:val="af"/>
        <w:numPr>
          <w:ilvl w:val="1"/>
          <w:numId w:val="1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130C4">
        <w:rPr>
          <w:rFonts w:ascii="Times New Roman" w:eastAsia="Times New Roman" w:hAnsi="Times New Roman" w:cs="Times New Roman"/>
          <w:color w:val="auto"/>
          <w:sz w:val="28"/>
          <w:szCs w:val="28"/>
        </w:rPr>
        <w:t>ОКС по рекомендации Градостроительног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 совета Ленинградской области.</w:t>
      </w:r>
    </w:p>
    <w:p w:rsidR="00841FD2" w:rsidRDefault="00841FD2" w:rsidP="00841FD2">
      <w:pPr>
        <w:pStyle w:val="1"/>
        <w:numPr>
          <w:ilvl w:val="1"/>
          <w:numId w:val="1"/>
        </w:numPr>
        <w:shd w:val="clear" w:color="auto" w:fill="auto"/>
        <w:tabs>
          <w:tab w:val="left" w:pos="1276"/>
          <w:tab w:val="left" w:pos="1418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proofErr w:type="gramStart"/>
      <w:r w:rsidRPr="007130C4">
        <w:rPr>
          <w:color w:val="auto"/>
          <w:sz w:val="28"/>
          <w:szCs w:val="28"/>
        </w:rPr>
        <w:t xml:space="preserve">ОКС, предусмотренных в </w:t>
      </w:r>
      <w:r w:rsidRPr="005946B6">
        <w:rPr>
          <w:color w:val="auto"/>
          <w:sz w:val="28"/>
          <w:szCs w:val="28"/>
        </w:rPr>
        <w:t>пунктах 4.1 и 4.2 настоящего</w:t>
      </w:r>
      <w:r w:rsidRPr="007130C4">
        <w:rPr>
          <w:color w:val="auto"/>
          <w:sz w:val="28"/>
          <w:szCs w:val="28"/>
        </w:rPr>
        <w:t xml:space="preserve"> Порядка, строительство которых не завершено, АГО которых ранее был рассмотрен </w:t>
      </w:r>
      <w:r w:rsidRPr="007130C4">
        <w:rPr>
          <w:sz w:val="28"/>
          <w:szCs w:val="28"/>
        </w:rPr>
        <w:t>–</w:t>
      </w:r>
      <w:r w:rsidRPr="007130C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br/>
      </w:r>
      <w:r w:rsidRPr="007130C4">
        <w:rPr>
          <w:color w:val="auto"/>
          <w:sz w:val="28"/>
          <w:szCs w:val="28"/>
        </w:rPr>
        <w:t xml:space="preserve">в случае принятия решения об изменении его параметров, (вид работ, наименование ОКС, функциональное назначение ОКС, площадь застройки, </w:t>
      </w:r>
      <w:r>
        <w:rPr>
          <w:color w:val="auto"/>
          <w:sz w:val="28"/>
          <w:szCs w:val="28"/>
        </w:rPr>
        <w:br/>
      </w:r>
      <w:r w:rsidRPr="007130C4">
        <w:rPr>
          <w:color w:val="auto"/>
          <w:sz w:val="28"/>
          <w:szCs w:val="28"/>
        </w:rPr>
        <w:t>общая площадь ОКС, количество этажей, этажность, максимальная высота здания, сведения о внешнем виде и благоустройстве, графические материалы).</w:t>
      </w:r>
      <w:proofErr w:type="gramEnd"/>
    </w:p>
    <w:p w:rsidR="001C49BB" w:rsidRDefault="00465F2D" w:rsidP="00841FD2">
      <w:pPr>
        <w:pStyle w:val="1"/>
        <w:numPr>
          <w:ilvl w:val="1"/>
          <w:numId w:val="1"/>
        </w:numPr>
        <w:shd w:val="clear" w:color="auto" w:fill="auto"/>
        <w:tabs>
          <w:tab w:val="left" w:pos="1276"/>
          <w:tab w:val="left" w:pos="1418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ОКС, которые в дальнейшем будут направлены за</w:t>
      </w:r>
      <w:r w:rsidR="00033904">
        <w:rPr>
          <w:color w:val="auto"/>
          <w:sz w:val="28"/>
          <w:szCs w:val="28"/>
        </w:rPr>
        <w:t>явителями</w:t>
      </w:r>
      <w:r>
        <w:rPr>
          <w:color w:val="auto"/>
          <w:sz w:val="28"/>
          <w:szCs w:val="28"/>
        </w:rPr>
        <w:t xml:space="preserve"> в уполномоченный орган, для согласования архитектурно - градостроительного облика в соответствии с требованиями правил землепользования и застройки. </w:t>
      </w:r>
    </w:p>
    <w:p w:rsidR="009F7484" w:rsidRDefault="009F7484" w:rsidP="00841FD2">
      <w:pPr>
        <w:pStyle w:val="1"/>
        <w:numPr>
          <w:ilvl w:val="1"/>
          <w:numId w:val="1"/>
        </w:numPr>
        <w:shd w:val="clear" w:color="auto" w:fill="auto"/>
        <w:tabs>
          <w:tab w:val="left" w:pos="1276"/>
          <w:tab w:val="left" w:pos="1418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ОКС, расположенные в границах исторических поселений федерального значения, регионального значения.</w:t>
      </w:r>
    </w:p>
    <w:p w:rsidR="009F7484" w:rsidRDefault="009F7484" w:rsidP="00841FD2">
      <w:pPr>
        <w:pStyle w:val="1"/>
        <w:numPr>
          <w:ilvl w:val="1"/>
          <w:numId w:val="1"/>
        </w:numPr>
        <w:shd w:val="clear" w:color="auto" w:fill="auto"/>
        <w:tabs>
          <w:tab w:val="left" w:pos="1276"/>
          <w:tab w:val="left" w:pos="1418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ОКС жилых зданий с этажностью, </w:t>
      </w:r>
      <w:proofErr w:type="gramStart"/>
      <w:r>
        <w:rPr>
          <w:color w:val="auto"/>
          <w:sz w:val="28"/>
          <w:szCs w:val="28"/>
        </w:rPr>
        <w:t>превышающую</w:t>
      </w:r>
      <w:proofErr w:type="gramEnd"/>
      <w:r>
        <w:rPr>
          <w:color w:val="auto"/>
          <w:sz w:val="28"/>
          <w:szCs w:val="28"/>
        </w:rPr>
        <w:t xml:space="preserve"> предельные значения этажности жилых зданий, установленные Региональными нормативами градостроительного проектирования Ленинградской области.</w:t>
      </w:r>
    </w:p>
    <w:p w:rsidR="00841FD2" w:rsidRPr="007130C4" w:rsidRDefault="00841FD2" w:rsidP="00841FD2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 xml:space="preserve">В составе </w:t>
      </w:r>
      <w:r>
        <w:rPr>
          <w:color w:val="auto"/>
          <w:sz w:val="28"/>
          <w:szCs w:val="28"/>
        </w:rPr>
        <w:t>1 (</w:t>
      </w:r>
      <w:r w:rsidRPr="007130C4">
        <w:rPr>
          <w:color w:val="auto"/>
          <w:sz w:val="28"/>
          <w:szCs w:val="28"/>
        </w:rPr>
        <w:t>одного</w:t>
      </w:r>
      <w:r>
        <w:rPr>
          <w:color w:val="auto"/>
          <w:sz w:val="28"/>
          <w:szCs w:val="28"/>
        </w:rPr>
        <w:t>)</w:t>
      </w:r>
      <w:r w:rsidRPr="007130C4">
        <w:rPr>
          <w:color w:val="auto"/>
          <w:sz w:val="28"/>
          <w:szCs w:val="28"/>
        </w:rPr>
        <w:t xml:space="preserve"> заявления о рассмотрении АГО</w:t>
      </w:r>
      <w:r w:rsidR="002D7405">
        <w:rPr>
          <w:color w:val="auto"/>
          <w:sz w:val="28"/>
          <w:szCs w:val="28"/>
        </w:rPr>
        <w:t xml:space="preserve"> ОКС</w:t>
      </w:r>
      <w:r w:rsidRPr="007130C4">
        <w:rPr>
          <w:color w:val="auto"/>
          <w:sz w:val="28"/>
          <w:szCs w:val="28"/>
        </w:rPr>
        <w:t xml:space="preserve"> рассматриваются:</w:t>
      </w:r>
    </w:p>
    <w:p w:rsidR="00841FD2" w:rsidRPr="007130C4" w:rsidRDefault="00841FD2" w:rsidP="00841FD2">
      <w:pPr>
        <w:pStyle w:val="1"/>
        <w:numPr>
          <w:ilvl w:val="1"/>
          <w:numId w:val="1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 (о</w:t>
      </w:r>
      <w:r w:rsidRPr="007130C4">
        <w:rPr>
          <w:color w:val="auto"/>
          <w:sz w:val="28"/>
          <w:szCs w:val="28"/>
        </w:rPr>
        <w:t>дин</w:t>
      </w:r>
      <w:r>
        <w:rPr>
          <w:color w:val="auto"/>
          <w:sz w:val="28"/>
          <w:szCs w:val="28"/>
        </w:rPr>
        <w:t>)</w:t>
      </w:r>
      <w:r w:rsidRPr="007130C4">
        <w:rPr>
          <w:color w:val="auto"/>
          <w:sz w:val="28"/>
          <w:szCs w:val="28"/>
        </w:rPr>
        <w:t xml:space="preserve"> ОКС (здание, строение, сооружение)</w:t>
      </w:r>
      <w:r>
        <w:rPr>
          <w:color w:val="auto"/>
          <w:sz w:val="28"/>
          <w:szCs w:val="28"/>
        </w:rPr>
        <w:t>.</w:t>
      </w:r>
    </w:p>
    <w:p w:rsidR="00841FD2" w:rsidRPr="007130C4" w:rsidRDefault="00841FD2" w:rsidP="00841FD2">
      <w:pPr>
        <w:pStyle w:val="1"/>
        <w:numPr>
          <w:ilvl w:val="1"/>
          <w:numId w:val="1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 xml:space="preserve">Комплекс (группа) ОКС </w:t>
      </w:r>
      <w:r w:rsidRPr="007130C4">
        <w:rPr>
          <w:sz w:val="28"/>
          <w:szCs w:val="28"/>
        </w:rPr>
        <w:t>–</w:t>
      </w:r>
      <w:r w:rsidRPr="007130C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2 (</w:t>
      </w:r>
      <w:r w:rsidRPr="007130C4">
        <w:rPr>
          <w:color w:val="auto"/>
          <w:sz w:val="28"/>
          <w:szCs w:val="28"/>
        </w:rPr>
        <w:t>два</w:t>
      </w:r>
      <w:r>
        <w:rPr>
          <w:color w:val="auto"/>
          <w:sz w:val="28"/>
          <w:szCs w:val="28"/>
        </w:rPr>
        <w:t>)</w:t>
      </w:r>
      <w:r w:rsidRPr="007130C4">
        <w:rPr>
          <w:color w:val="auto"/>
          <w:sz w:val="28"/>
          <w:szCs w:val="28"/>
        </w:rPr>
        <w:t xml:space="preserve"> и более здания, строения, сооружения одного функционального назначения, расположенных в одном квартале, создаваемых с общими элементами благоустройства: детской площадкой (для ОКС жилого назначения), общественным пространством (для ОКС нежилого назначения), площадками рекреационного назначения (для</w:t>
      </w:r>
      <w:r>
        <w:rPr>
          <w:color w:val="auto"/>
          <w:sz w:val="28"/>
          <w:szCs w:val="28"/>
        </w:rPr>
        <w:t xml:space="preserve"> ОКС социальной инфраструктуры).</w:t>
      </w:r>
    </w:p>
    <w:p w:rsidR="00841FD2" w:rsidRPr="005946B6" w:rsidRDefault="00841FD2" w:rsidP="00841FD2">
      <w:pPr>
        <w:pStyle w:val="1"/>
        <w:numPr>
          <w:ilvl w:val="1"/>
          <w:numId w:val="1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 xml:space="preserve">В составе </w:t>
      </w:r>
      <w:r>
        <w:rPr>
          <w:color w:val="auto"/>
          <w:sz w:val="28"/>
          <w:szCs w:val="28"/>
        </w:rPr>
        <w:t>1 (</w:t>
      </w:r>
      <w:r w:rsidRPr="007130C4">
        <w:rPr>
          <w:color w:val="auto"/>
          <w:sz w:val="28"/>
          <w:szCs w:val="28"/>
        </w:rPr>
        <w:t>одного</w:t>
      </w:r>
      <w:r>
        <w:rPr>
          <w:color w:val="auto"/>
          <w:sz w:val="28"/>
          <w:szCs w:val="28"/>
        </w:rPr>
        <w:t>)</w:t>
      </w:r>
      <w:r w:rsidRPr="007130C4">
        <w:rPr>
          <w:color w:val="auto"/>
          <w:sz w:val="28"/>
          <w:szCs w:val="28"/>
        </w:rPr>
        <w:t xml:space="preserve"> заявления о согласовании АГО комплекса (группы) ОКС нежилого назначения (вне зависимости от площади) и ОКС социального назначения могут </w:t>
      </w:r>
      <w:r w:rsidRPr="005946B6">
        <w:rPr>
          <w:color w:val="auto"/>
          <w:sz w:val="28"/>
          <w:szCs w:val="28"/>
        </w:rPr>
        <w:t>быть рассмотрены ОКС сопутствующей и обслуживающей инфраструктуры.</w:t>
      </w:r>
    </w:p>
    <w:p w:rsidR="00841FD2" w:rsidRPr="005946B6" w:rsidRDefault="00841FD2" w:rsidP="00841FD2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5946B6">
        <w:rPr>
          <w:color w:val="auto"/>
          <w:sz w:val="28"/>
          <w:szCs w:val="28"/>
        </w:rPr>
        <w:t xml:space="preserve">Не допускается оформление </w:t>
      </w:r>
      <w:r>
        <w:rPr>
          <w:color w:val="auto"/>
          <w:sz w:val="28"/>
          <w:szCs w:val="28"/>
        </w:rPr>
        <w:t>1 (</w:t>
      </w:r>
      <w:r w:rsidRPr="005946B6">
        <w:rPr>
          <w:color w:val="auto"/>
          <w:sz w:val="28"/>
          <w:szCs w:val="28"/>
        </w:rPr>
        <w:t>одного</w:t>
      </w:r>
      <w:r>
        <w:rPr>
          <w:color w:val="auto"/>
          <w:sz w:val="28"/>
          <w:szCs w:val="28"/>
        </w:rPr>
        <w:t>)</w:t>
      </w:r>
      <w:r w:rsidRPr="005946B6">
        <w:rPr>
          <w:color w:val="auto"/>
          <w:sz w:val="28"/>
          <w:szCs w:val="28"/>
        </w:rPr>
        <w:t xml:space="preserve"> заявления в отношении комплекса (группы) объектов различного функционального назначения, за исключением ОКС, указанных в пункте 5.3 настоящего Порядка.</w:t>
      </w:r>
    </w:p>
    <w:p w:rsidR="00841FD2" w:rsidRPr="007130C4" w:rsidRDefault="00841FD2" w:rsidP="00841FD2">
      <w:pPr>
        <w:pStyle w:val="1"/>
        <w:numPr>
          <w:ilvl w:val="0"/>
          <w:numId w:val="1"/>
        </w:numPr>
        <w:shd w:val="clear" w:color="auto" w:fill="auto"/>
        <w:tabs>
          <w:tab w:val="left" w:pos="1134"/>
          <w:tab w:val="left" w:pos="1555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5946B6">
        <w:rPr>
          <w:color w:val="auto"/>
          <w:sz w:val="28"/>
          <w:szCs w:val="28"/>
        </w:rPr>
        <w:t xml:space="preserve">Рассмотрение АГО </w:t>
      </w:r>
      <w:r w:rsidR="002D7405">
        <w:rPr>
          <w:color w:val="auto"/>
          <w:sz w:val="28"/>
          <w:szCs w:val="28"/>
        </w:rPr>
        <w:t xml:space="preserve">ОКС </w:t>
      </w:r>
      <w:r w:rsidRPr="005946B6">
        <w:rPr>
          <w:color w:val="auto"/>
          <w:sz w:val="28"/>
          <w:szCs w:val="28"/>
        </w:rPr>
        <w:t>осуществляется по следующим критериям, исходя из современного состояния</w:t>
      </w:r>
      <w:r w:rsidRPr="007130C4">
        <w:rPr>
          <w:color w:val="auto"/>
          <w:sz w:val="28"/>
          <w:szCs w:val="28"/>
        </w:rPr>
        <w:t xml:space="preserve"> территории, установленных градостроительной документацией параметров планируемого развития, требований к назначению, параметрам и размещению ОКС и иной информации:</w:t>
      </w:r>
    </w:p>
    <w:p w:rsidR="00841FD2" w:rsidRPr="007130C4" w:rsidRDefault="00841FD2" w:rsidP="00841FD2">
      <w:pPr>
        <w:pStyle w:val="1"/>
        <w:shd w:val="clear" w:color="auto" w:fill="auto"/>
        <w:tabs>
          <w:tab w:val="left" w:pos="2375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lastRenderedPageBreak/>
        <w:t xml:space="preserve">Критерий 1 </w:t>
      </w:r>
      <w:r w:rsidRPr="007130C4">
        <w:rPr>
          <w:sz w:val="28"/>
          <w:szCs w:val="28"/>
        </w:rPr>
        <w:t>–</w:t>
      </w:r>
      <w:r w:rsidRPr="007130C4">
        <w:rPr>
          <w:color w:val="auto"/>
          <w:sz w:val="28"/>
          <w:szCs w:val="28"/>
        </w:rPr>
        <w:t xml:space="preserve"> соответствие функций помещений ОКС функциональному назначению, указанному в заявлении при обращении о рассмотрении АГО</w:t>
      </w:r>
      <w:r w:rsidR="002D7405">
        <w:rPr>
          <w:color w:val="auto"/>
          <w:sz w:val="28"/>
          <w:szCs w:val="28"/>
        </w:rPr>
        <w:t xml:space="preserve"> ОКС</w:t>
      </w:r>
      <w:r w:rsidRPr="007130C4">
        <w:rPr>
          <w:color w:val="auto"/>
          <w:sz w:val="28"/>
          <w:szCs w:val="28"/>
        </w:rPr>
        <w:t>, внешнему виду;</w:t>
      </w:r>
    </w:p>
    <w:p w:rsidR="00841FD2" w:rsidRPr="007130C4" w:rsidRDefault="00841FD2" w:rsidP="00841FD2">
      <w:pPr>
        <w:pStyle w:val="1"/>
        <w:shd w:val="clear" w:color="auto" w:fill="auto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 xml:space="preserve">Критерий 2 </w:t>
      </w:r>
      <w:r w:rsidRPr="007130C4">
        <w:rPr>
          <w:sz w:val="28"/>
          <w:szCs w:val="28"/>
        </w:rPr>
        <w:t>–</w:t>
      </w:r>
      <w:r w:rsidRPr="007130C4">
        <w:rPr>
          <w:color w:val="auto"/>
          <w:sz w:val="28"/>
          <w:szCs w:val="28"/>
        </w:rPr>
        <w:t xml:space="preserve"> обеспечение подъездов и подходов с учетом маломобильных групп населения, в том числе при необходимости с созданием временной улично-дорожной сети и временных парковок на период до реализации линейных </w:t>
      </w:r>
      <w:r>
        <w:rPr>
          <w:color w:val="auto"/>
          <w:sz w:val="28"/>
          <w:szCs w:val="28"/>
        </w:rPr>
        <w:t>о</w:t>
      </w:r>
      <w:r w:rsidRPr="007130C4">
        <w:rPr>
          <w:color w:val="auto"/>
          <w:sz w:val="28"/>
          <w:szCs w:val="28"/>
        </w:rPr>
        <w:t>бъектов общего пользования и многоуровневых паркингов (автостоянок);</w:t>
      </w:r>
    </w:p>
    <w:p w:rsidR="00841FD2" w:rsidRDefault="00841FD2" w:rsidP="00841FD2">
      <w:pPr>
        <w:pStyle w:val="1"/>
        <w:shd w:val="clear" w:color="auto" w:fill="auto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 xml:space="preserve">Критерий 3 </w:t>
      </w:r>
      <w:r w:rsidRPr="007130C4">
        <w:rPr>
          <w:sz w:val="28"/>
          <w:szCs w:val="28"/>
        </w:rPr>
        <w:t>–</w:t>
      </w:r>
      <w:r w:rsidRPr="007130C4">
        <w:rPr>
          <w:color w:val="auto"/>
          <w:sz w:val="28"/>
          <w:szCs w:val="28"/>
        </w:rPr>
        <w:t xml:space="preserve"> соблюдение сводов правил, региональных и местных нормативов градостроительного проектирования, Правил благоустройства муниципальных образований при создании и развитии элементов благоустройства;</w:t>
      </w:r>
    </w:p>
    <w:p w:rsidR="0034634A" w:rsidRDefault="00841FD2" w:rsidP="0034634A">
      <w:pPr>
        <w:pStyle w:val="1"/>
        <w:shd w:val="clear" w:color="auto" w:fill="auto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 xml:space="preserve">Критерий 4 </w:t>
      </w:r>
      <w:r w:rsidRPr="007130C4">
        <w:rPr>
          <w:sz w:val="28"/>
          <w:szCs w:val="28"/>
        </w:rPr>
        <w:t>–</w:t>
      </w:r>
      <w:r w:rsidRPr="007130C4">
        <w:rPr>
          <w:color w:val="auto"/>
          <w:sz w:val="28"/>
          <w:szCs w:val="28"/>
        </w:rPr>
        <w:t xml:space="preserve"> проработка внешнего вида ОКС (силуэта, стиля, пластики, композиции, деталей и элементов, визуально воспринимаемых на фасадах, материалов отдел</w:t>
      </w:r>
      <w:r w:rsidR="0034634A">
        <w:rPr>
          <w:color w:val="auto"/>
          <w:sz w:val="28"/>
          <w:szCs w:val="28"/>
        </w:rPr>
        <w:t>ки) и элементов благоустройства.</w:t>
      </w:r>
    </w:p>
    <w:p w:rsidR="00DB6A8C" w:rsidRPr="0034634A" w:rsidRDefault="00DB6A8C" w:rsidP="0034634A">
      <w:pPr>
        <w:pStyle w:val="1"/>
        <w:shd w:val="clear" w:color="auto" w:fill="auto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3448E8">
        <w:rPr>
          <w:color w:val="auto"/>
          <w:sz w:val="28"/>
          <w:szCs w:val="28"/>
        </w:rPr>
        <w:t xml:space="preserve">Критерий 5 – соответствие </w:t>
      </w:r>
      <w:r w:rsidR="0034634A" w:rsidRPr="003448E8">
        <w:rPr>
          <w:color w:val="auto"/>
          <w:sz w:val="28"/>
          <w:szCs w:val="28"/>
        </w:rPr>
        <w:t>АГО</w:t>
      </w:r>
      <w:r w:rsidRPr="003448E8">
        <w:rPr>
          <w:color w:val="auto"/>
          <w:sz w:val="28"/>
          <w:szCs w:val="28"/>
        </w:rPr>
        <w:t xml:space="preserve"> ОКС требованиям к архитектурно-градостроительному облику объектов капитального строительства, установленным градостроительным</w:t>
      </w:r>
      <w:r w:rsidR="003448E8">
        <w:rPr>
          <w:color w:val="auto"/>
          <w:sz w:val="28"/>
          <w:szCs w:val="28"/>
        </w:rPr>
        <w:t>и</w:t>
      </w:r>
      <w:r w:rsidRPr="003448E8">
        <w:rPr>
          <w:color w:val="auto"/>
          <w:sz w:val="28"/>
          <w:szCs w:val="28"/>
        </w:rPr>
        <w:t xml:space="preserve"> регламент</w:t>
      </w:r>
      <w:r w:rsidR="003448E8">
        <w:rPr>
          <w:color w:val="auto"/>
          <w:sz w:val="28"/>
          <w:szCs w:val="28"/>
        </w:rPr>
        <w:t>ами</w:t>
      </w:r>
      <w:r w:rsidRPr="003448E8">
        <w:rPr>
          <w:color w:val="auto"/>
          <w:sz w:val="28"/>
          <w:szCs w:val="28"/>
        </w:rPr>
        <w:t xml:space="preserve"> и карт</w:t>
      </w:r>
      <w:r w:rsidR="003448E8">
        <w:rPr>
          <w:color w:val="auto"/>
          <w:sz w:val="28"/>
          <w:szCs w:val="28"/>
        </w:rPr>
        <w:t>ами</w:t>
      </w:r>
      <w:r w:rsidRPr="003448E8">
        <w:rPr>
          <w:color w:val="auto"/>
          <w:sz w:val="28"/>
          <w:szCs w:val="28"/>
        </w:rPr>
        <w:t xml:space="preserve"> градостроительного зонирования правил землепользования и застройки муниципальных образований Ленинградской области</w:t>
      </w:r>
      <w:r w:rsidR="003448E8">
        <w:rPr>
          <w:color w:val="auto"/>
          <w:sz w:val="28"/>
          <w:szCs w:val="28"/>
        </w:rPr>
        <w:t xml:space="preserve"> при </w:t>
      </w:r>
      <w:r w:rsidRPr="003448E8">
        <w:rPr>
          <w:color w:val="auto"/>
          <w:sz w:val="28"/>
          <w:szCs w:val="28"/>
        </w:rPr>
        <w:t>рассмотрени</w:t>
      </w:r>
      <w:r w:rsidR="003448E8">
        <w:rPr>
          <w:color w:val="auto"/>
          <w:sz w:val="28"/>
          <w:szCs w:val="28"/>
        </w:rPr>
        <w:t>и</w:t>
      </w:r>
      <w:r w:rsidRPr="003448E8">
        <w:rPr>
          <w:color w:val="auto"/>
          <w:sz w:val="28"/>
          <w:szCs w:val="28"/>
        </w:rPr>
        <w:t xml:space="preserve"> </w:t>
      </w:r>
      <w:proofErr w:type="gramStart"/>
      <w:r w:rsidR="0034634A" w:rsidRPr="003448E8">
        <w:rPr>
          <w:color w:val="auto"/>
          <w:sz w:val="28"/>
          <w:szCs w:val="28"/>
        </w:rPr>
        <w:t>архитектурных решений</w:t>
      </w:r>
      <w:proofErr w:type="gramEnd"/>
      <w:r w:rsidR="0034634A" w:rsidRPr="003448E8">
        <w:rPr>
          <w:color w:val="auto"/>
          <w:sz w:val="28"/>
          <w:szCs w:val="28"/>
        </w:rPr>
        <w:t xml:space="preserve"> </w:t>
      </w:r>
      <w:r w:rsidRPr="003448E8">
        <w:rPr>
          <w:color w:val="auto"/>
          <w:sz w:val="28"/>
          <w:szCs w:val="28"/>
        </w:rPr>
        <w:t>ОКС</w:t>
      </w:r>
      <w:r w:rsidR="003448E8">
        <w:rPr>
          <w:color w:val="auto"/>
          <w:sz w:val="28"/>
          <w:szCs w:val="28"/>
        </w:rPr>
        <w:t xml:space="preserve"> согласно пункту</w:t>
      </w:r>
      <w:r w:rsidR="0034634A" w:rsidRPr="003448E8">
        <w:rPr>
          <w:color w:val="auto"/>
          <w:sz w:val="28"/>
          <w:szCs w:val="28"/>
        </w:rPr>
        <w:t xml:space="preserve"> 4.4</w:t>
      </w:r>
      <w:r w:rsidR="003448E8">
        <w:rPr>
          <w:color w:val="auto"/>
          <w:sz w:val="28"/>
          <w:szCs w:val="28"/>
        </w:rPr>
        <w:t xml:space="preserve"> настоящего Порядка</w:t>
      </w:r>
      <w:r w:rsidR="0034634A" w:rsidRPr="003448E8">
        <w:rPr>
          <w:color w:val="auto"/>
          <w:sz w:val="28"/>
          <w:szCs w:val="28"/>
        </w:rPr>
        <w:t>.</w:t>
      </w:r>
    </w:p>
    <w:p w:rsidR="00841FD2" w:rsidRDefault="00841FD2" w:rsidP="00841FD2">
      <w:pPr>
        <w:pStyle w:val="1"/>
        <w:numPr>
          <w:ilvl w:val="1"/>
          <w:numId w:val="1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 xml:space="preserve">Для бюджетных ОКС социальной инфраструктуры дополнительно </w:t>
      </w:r>
      <w:r>
        <w:rPr>
          <w:color w:val="auto"/>
          <w:sz w:val="28"/>
          <w:szCs w:val="28"/>
        </w:rPr>
        <w:br/>
      </w:r>
      <w:r w:rsidRPr="007130C4">
        <w:rPr>
          <w:color w:val="auto"/>
          <w:sz w:val="28"/>
          <w:szCs w:val="28"/>
        </w:rPr>
        <w:t>к критериям 1-4</w:t>
      </w:r>
      <w:r w:rsidR="0094032C">
        <w:rPr>
          <w:color w:val="auto"/>
          <w:sz w:val="28"/>
          <w:szCs w:val="28"/>
        </w:rPr>
        <w:t xml:space="preserve"> пункта 7 применяется критерий 6</w:t>
      </w:r>
      <w:r w:rsidRPr="007130C4">
        <w:rPr>
          <w:color w:val="auto"/>
          <w:sz w:val="28"/>
          <w:szCs w:val="28"/>
        </w:rPr>
        <w:t xml:space="preserve"> </w:t>
      </w:r>
      <w:r w:rsidRPr="007130C4">
        <w:rPr>
          <w:sz w:val="28"/>
          <w:szCs w:val="28"/>
        </w:rPr>
        <w:t>–</w:t>
      </w:r>
      <w:r w:rsidRPr="007130C4">
        <w:rPr>
          <w:color w:val="auto"/>
          <w:sz w:val="28"/>
          <w:szCs w:val="28"/>
        </w:rPr>
        <w:t xml:space="preserve"> функционально-планировочная организация (соответствие заданию на проектирование </w:t>
      </w:r>
      <w:r>
        <w:rPr>
          <w:color w:val="auto"/>
          <w:sz w:val="28"/>
          <w:szCs w:val="28"/>
        </w:rPr>
        <w:t>ОКС</w:t>
      </w:r>
      <w:r w:rsidRPr="007130C4">
        <w:rPr>
          <w:color w:val="auto"/>
          <w:sz w:val="28"/>
          <w:szCs w:val="28"/>
        </w:rPr>
        <w:t>, рациональн</w:t>
      </w:r>
      <w:r>
        <w:rPr>
          <w:color w:val="auto"/>
          <w:sz w:val="28"/>
          <w:szCs w:val="28"/>
        </w:rPr>
        <w:t>ость и комфортность планировок).</w:t>
      </w:r>
    </w:p>
    <w:p w:rsidR="00841FD2" w:rsidRPr="0034634A" w:rsidRDefault="00841FD2" w:rsidP="0034634A">
      <w:pPr>
        <w:pStyle w:val="1"/>
        <w:numPr>
          <w:ilvl w:val="1"/>
          <w:numId w:val="1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proofErr w:type="gramStart"/>
      <w:r w:rsidRPr="007130C4">
        <w:rPr>
          <w:color w:val="auto"/>
          <w:sz w:val="28"/>
          <w:szCs w:val="28"/>
        </w:rPr>
        <w:t xml:space="preserve">В целях обеспечения защиты архитектурных решений, недопущения субъективизма при рассмотрении архитектурных решений, рассмотрение авторского замысла в рамках оценки по критерию 4 (проработка внешнего вида ОКС (силуэта, стиля, пластики, композиции, деталей и элементов, визуально воспринимаемых на фасадах, материалов отделки) и элементов благоустройства) должно производиться на заседаниях консультативно-экспертного совета </w:t>
      </w:r>
      <w:r w:rsidRPr="0034634A">
        <w:rPr>
          <w:color w:val="auto"/>
          <w:sz w:val="28"/>
          <w:szCs w:val="28"/>
        </w:rPr>
        <w:t>по рассмотрению архитектурно-градостроительного облика населенных пунктов, зданий, сооружений Ленинградской области при участии автора</w:t>
      </w:r>
      <w:proofErr w:type="gramEnd"/>
      <w:r w:rsidRPr="0034634A">
        <w:rPr>
          <w:color w:val="auto"/>
          <w:sz w:val="28"/>
          <w:szCs w:val="28"/>
        </w:rPr>
        <w:t xml:space="preserve"> проекта и заявителя (представителя заявителя).</w:t>
      </w:r>
    </w:p>
    <w:p w:rsidR="00841FD2" w:rsidRPr="007130C4" w:rsidRDefault="00841FD2" w:rsidP="00841FD2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При рассмотрении АГО комплекса (группы) объектов:</w:t>
      </w:r>
    </w:p>
    <w:p w:rsidR="00841FD2" w:rsidRPr="007130C4" w:rsidRDefault="00841FD2" w:rsidP="00841FD2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 xml:space="preserve">Функция, облик, проработка внешнего вида рассматриваются </w:t>
      </w:r>
      <w:r>
        <w:rPr>
          <w:color w:val="auto"/>
          <w:sz w:val="28"/>
          <w:szCs w:val="28"/>
        </w:rPr>
        <w:br/>
      </w:r>
      <w:r w:rsidRPr="007130C4">
        <w:rPr>
          <w:color w:val="auto"/>
          <w:sz w:val="28"/>
          <w:szCs w:val="28"/>
        </w:rPr>
        <w:t>по критериям для каждого объекта в составе к</w:t>
      </w:r>
      <w:r>
        <w:rPr>
          <w:color w:val="auto"/>
          <w:sz w:val="28"/>
          <w:szCs w:val="28"/>
        </w:rPr>
        <w:t>омплекса (группы) в отдельности.</w:t>
      </w:r>
    </w:p>
    <w:p w:rsidR="00841FD2" w:rsidRPr="007130C4" w:rsidRDefault="00841FD2" w:rsidP="00841FD2">
      <w:pPr>
        <w:pStyle w:val="1"/>
        <w:numPr>
          <w:ilvl w:val="0"/>
          <w:numId w:val="2"/>
        </w:numPr>
        <w:shd w:val="clear" w:color="auto" w:fill="auto"/>
        <w:tabs>
          <w:tab w:val="left" w:pos="1134"/>
          <w:tab w:val="left" w:pos="1550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Элементы благоустройства рассматриваются по критериям для комплекса (группы) объектов в целом.</w:t>
      </w:r>
    </w:p>
    <w:p w:rsidR="00841FD2" w:rsidRPr="007130C4" w:rsidRDefault="00841FD2" w:rsidP="00841FD2">
      <w:pPr>
        <w:pStyle w:val="1"/>
        <w:numPr>
          <w:ilvl w:val="0"/>
          <w:numId w:val="1"/>
        </w:numPr>
        <w:shd w:val="clear" w:color="auto" w:fill="auto"/>
        <w:tabs>
          <w:tab w:val="left" w:pos="1134"/>
          <w:tab w:val="left" w:pos="1550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По результатам рассмотрения АГО</w:t>
      </w:r>
      <w:r w:rsidR="002D7405">
        <w:rPr>
          <w:color w:val="auto"/>
          <w:sz w:val="28"/>
          <w:szCs w:val="28"/>
        </w:rPr>
        <w:t xml:space="preserve"> ОКС</w:t>
      </w:r>
      <w:r w:rsidRPr="007130C4">
        <w:rPr>
          <w:color w:val="auto"/>
          <w:sz w:val="28"/>
          <w:szCs w:val="28"/>
        </w:rPr>
        <w:t xml:space="preserve"> могут быть приняты решения:</w:t>
      </w:r>
    </w:p>
    <w:p w:rsidR="00841FD2" w:rsidRPr="007130C4" w:rsidRDefault="00841FD2" w:rsidP="00841FD2">
      <w:pPr>
        <w:pStyle w:val="1"/>
        <w:numPr>
          <w:ilvl w:val="1"/>
          <w:numId w:val="1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О приостановлении согласования АГО</w:t>
      </w:r>
      <w:r w:rsidR="002D7405">
        <w:rPr>
          <w:color w:val="auto"/>
          <w:sz w:val="28"/>
          <w:szCs w:val="28"/>
        </w:rPr>
        <w:t xml:space="preserve"> ОКС</w:t>
      </w:r>
      <w:r>
        <w:rPr>
          <w:color w:val="auto"/>
          <w:sz w:val="28"/>
          <w:szCs w:val="28"/>
        </w:rPr>
        <w:t>.</w:t>
      </w:r>
    </w:p>
    <w:p w:rsidR="00841FD2" w:rsidRPr="007130C4" w:rsidRDefault="00841FD2" w:rsidP="00841FD2">
      <w:pPr>
        <w:pStyle w:val="1"/>
        <w:numPr>
          <w:ilvl w:val="1"/>
          <w:numId w:val="1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О возможности согласования</w:t>
      </w:r>
      <w:r>
        <w:rPr>
          <w:color w:val="auto"/>
          <w:sz w:val="28"/>
          <w:szCs w:val="28"/>
        </w:rPr>
        <w:t xml:space="preserve"> АГО</w:t>
      </w:r>
      <w:r w:rsidR="002D7405">
        <w:rPr>
          <w:color w:val="auto"/>
          <w:sz w:val="28"/>
          <w:szCs w:val="28"/>
        </w:rPr>
        <w:t xml:space="preserve"> ОКС</w:t>
      </w:r>
      <w:r>
        <w:rPr>
          <w:color w:val="auto"/>
          <w:sz w:val="28"/>
          <w:szCs w:val="28"/>
        </w:rPr>
        <w:t>.</w:t>
      </w:r>
    </w:p>
    <w:p w:rsidR="00841FD2" w:rsidRDefault="00841FD2" w:rsidP="00841FD2">
      <w:pPr>
        <w:pStyle w:val="1"/>
        <w:numPr>
          <w:ilvl w:val="1"/>
          <w:numId w:val="1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lastRenderedPageBreak/>
        <w:t xml:space="preserve">О невозможности согласования АГО </w:t>
      </w:r>
      <w:r w:rsidR="002D7405">
        <w:rPr>
          <w:color w:val="auto"/>
          <w:sz w:val="28"/>
          <w:szCs w:val="28"/>
        </w:rPr>
        <w:t xml:space="preserve">ОКС </w:t>
      </w:r>
      <w:r w:rsidRPr="007130C4">
        <w:rPr>
          <w:color w:val="auto"/>
          <w:sz w:val="28"/>
          <w:szCs w:val="28"/>
        </w:rPr>
        <w:t>и даче предложений по улучшению АГО</w:t>
      </w:r>
      <w:r w:rsidR="002D7405">
        <w:rPr>
          <w:color w:val="auto"/>
          <w:sz w:val="28"/>
          <w:szCs w:val="28"/>
        </w:rPr>
        <w:t xml:space="preserve"> ОКС</w:t>
      </w:r>
      <w:r w:rsidRPr="007130C4">
        <w:rPr>
          <w:color w:val="auto"/>
          <w:sz w:val="28"/>
          <w:szCs w:val="28"/>
        </w:rPr>
        <w:t>.</w:t>
      </w:r>
    </w:p>
    <w:p w:rsidR="00DA2698" w:rsidRPr="005D6341" w:rsidRDefault="00DA2698" w:rsidP="00841FD2">
      <w:pPr>
        <w:pStyle w:val="1"/>
        <w:numPr>
          <w:ilvl w:val="1"/>
          <w:numId w:val="1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5D6341">
        <w:rPr>
          <w:color w:val="auto"/>
          <w:sz w:val="28"/>
          <w:szCs w:val="28"/>
        </w:rPr>
        <w:t>О возможности согласования АГО ОКС</w:t>
      </w:r>
      <w:r w:rsidR="00A64010" w:rsidRPr="005D6341">
        <w:rPr>
          <w:color w:val="auto"/>
          <w:sz w:val="28"/>
          <w:szCs w:val="28"/>
        </w:rPr>
        <w:t xml:space="preserve"> с замечаниями</w:t>
      </w:r>
      <w:r w:rsidRPr="005D6341">
        <w:rPr>
          <w:color w:val="auto"/>
          <w:sz w:val="28"/>
          <w:szCs w:val="28"/>
        </w:rPr>
        <w:t>.</w:t>
      </w:r>
    </w:p>
    <w:p w:rsidR="00841FD2" w:rsidRPr="007130C4" w:rsidRDefault="00841FD2" w:rsidP="00841FD2">
      <w:pPr>
        <w:pStyle w:val="1"/>
        <w:numPr>
          <w:ilvl w:val="0"/>
          <w:numId w:val="1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Организационное обеспечение рассмотрения заявлений о рассмотрении АГО</w:t>
      </w:r>
      <w:r w:rsidR="002D7405">
        <w:rPr>
          <w:color w:val="auto"/>
          <w:sz w:val="28"/>
          <w:szCs w:val="28"/>
        </w:rPr>
        <w:t xml:space="preserve"> ОКС</w:t>
      </w:r>
      <w:r w:rsidRPr="007130C4">
        <w:rPr>
          <w:color w:val="auto"/>
          <w:sz w:val="28"/>
          <w:szCs w:val="28"/>
        </w:rPr>
        <w:t xml:space="preserve"> осуществляется органом, уполномоченным в сфере градостроительной политики Ленинградской области </w:t>
      </w:r>
      <w:r w:rsidRPr="007130C4">
        <w:rPr>
          <w:sz w:val="28"/>
          <w:szCs w:val="28"/>
        </w:rPr>
        <w:t>–</w:t>
      </w:r>
      <w:r w:rsidRPr="007130C4">
        <w:rPr>
          <w:color w:val="auto"/>
          <w:sz w:val="28"/>
          <w:szCs w:val="28"/>
        </w:rPr>
        <w:t xml:space="preserve"> Комитетом градостроительной политики Ленинградской области.</w:t>
      </w:r>
    </w:p>
    <w:p w:rsidR="00841FD2" w:rsidRPr="007130C4" w:rsidRDefault="00841FD2" w:rsidP="00841FD2">
      <w:pPr>
        <w:pStyle w:val="1"/>
        <w:numPr>
          <w:ilvl w:val="0"/>
          <w:numId w:val="1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 xml:space="preserve">Не является одним из решений, указанных в </w:t>
      </w:r>
      <w:r w:rsidRPr="00F728CA">
        <w:rPr>
          <w:color w:val="auto"/>
          <w:sz w:val="28"/>
          <w:szCs w:val="28"/>
        </w:rPr>
        <w:t>пункте 9</w:t>
      </w:r>
      <w:r w:rsidRPr="007130C4">
        <w:rPr>
          <w:color w:val="FF0000"/>
          <w:sz w:val="28"/>
          <w:szCs w:val="28"/>
        </w:rPr>
        <w:t xml:space="preserve"> </w:t>
      </w:r>
      <w:r w:rsidRPr="007130C4">
        <w:rPr>
          <w:color w:val="auto"/>
          <w:sz w:val="28"/>
          <w:szCs w:val="28"/>
        </w:rPr>
        <w:t>настоящего Порядка:</w:t>
      </w:r>
    </w:p>
    <w:p w:rsidR="00841FD2" w:rsidRPr="007130C4" w:rsidRDefault="00841FD2" w:rsidP="00841FD2">
      <w:pPr>
        <w:pStyle w:val="1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Отказ в рассмотрении</w:t>
      </w:r>
      <w:r>
        <w:rPr>
          <w:color w:val="auto"/>
          <w:sz w:val="28"/>
          <w:szCs w:val="28"/>
        </w:rPr>
        <w:t xml:space="preserve"> заявления о согласовании АГО</w:t>
      </w:r>
      <w:r w:rsidR="002D7405">
        <w:rPr>
          <w:color w:val="auto"/>
          <w:sz w:val="28"/>
          <w:szCs w:val="28"/>
        </w:rPr>
        <w:t xml:space="preserve"> ОКС</w:t>
      </w:r>
      <w:r>
        <w:rPr>
          <w:color w:val="auto"/>
          <w:sz w:val="28"/>
          <w:szCs w:val="28"/>
        </w:rPr>
        <w:t>.</w:t>
      </w:r>
    </w:p>
    <w:p w:rsidR="00841FD2" w:rsidRPr="007130C4" w:rsidRDefault="00841FD2" w:rsidP="00841FD2">
      <w:pPr>
        <w:pStyle w:val="1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Отзыв заявления о согласовании АГО</w:t>
      </w:r>
      <w:r w:rsidR="002D7405">
        <w:rPr>
          <w:color w:val="auto"/>
          <w:sz w:val="28"/>
          <w:szCs w:val="28"/>
        </w:rPr>
        <w:t xml:space="preserve"> ОКС</w:t>
      </w:r>
      <w:r w:rsidRPr="007130C4">
        <w:rPr>
          <w:color w:val="auto"/>
          <w:sz w:val="28"/>
          <w:szCs w:val="28"/>
        </w:rPr>
        <w:t>.</w:t>
      </w:r>
    </w:p>
    <w:p w:rsidR="00841FD2" w:rsidRPr="007130C4" w:rsidRDefault="00841FD2" w:rsidP="00841FD2">
      <w:pPr>
        <w:pStyle w:val="1"/>
        <w:numPr>
          <w:ilvl w:val="0"/>
          <w:numId w:val="1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Основаниями для отказа в рассмотрении заявления о согласовании АГО являются:</w:t>
      </w:r>
    </w:p>
    <w:p w:rsidR="00841FD2" w:rsidRPr="007130C4" w:rsidRDefault="00841FD2" w:rsidP="00841FD2">
      <w:pPr>
        <w:pStyle w:val="1"/>
        <w:numPr>
          <w:ilvl w:val="1"/>
          <w:numId w:val="1"/>
        </w:numPr>
        <w:shd w:val="clear" w:color="auto" w:fill="auto"/>
        <w:tabs>
          <w:tab w:val="left" w:pos="1418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 xml:space="preserve">Обращение с заявлением, не предусматривающим согласование </w:t>
      </w:r>
      <w:r w:rsidR="002D7405">
        <w:rPr>
          <w:color w:val="auto"/>
          <w:sz w:val="28"/>
          <w:szCs w:val="28"/>
        </w:rPr>
        <w:t>АГО</w:t>
      </w:r>
      <w:r>
        <w:rPr>
          <w:color w:val="auto"/>
          <w:sz w:val="28"/>
          <w:szCs w:val="28"/>
        </w:rPr>
        <w:t xml:space="preserve"> ОКС.</w:t>
      </w:r>
    </w:p>
    <w:p w:rsidR="00841FD2" w:rsidRDefault="00841FD2" w:rsidP="00841FD2">
      <w:pPr>
        <w:pStyle w:val="1"/>
        <w:numPr>
          <w:ilvl w:val="1"/>
          <w:numId w:val="1"/>
        </w:numPr>
        <w:shd w:val="clear" w:color="auto" w:fill="auto"/>
        <w:tabs>
          <w:tab w:val="left" w:pos="1418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 xml:space="preserve">Обращение с одним заявлением в отношении комплекса (группы) ОКС различного функционального назначения, за исключением ОКС, </w:t>
      </w:r>
      <w:proofErr w:type="gramStart"/>
      <w:r w:rsidRPr="007130C4">
        <w:rPr>
          <w:color w:val="auto"/>
          <w:sz w:val="28"/>
          <w:szCs w:val="28"/>
        </w:rPr>
        <w:t>указанных</w:t>
      </w:r>
      <w:proofErr w:type="gramEnd"/>
      <w:r w:rsidRPr="007130C4">
        <w:rPr>
          <w:color w:val="auto"/>
          <w:sz w:val="28"/>
          <w:szCs w:val="28"/>
        </w:rPr>
        <w:t xml:space="preserve"> в пункте 5.3 настоящего Порядка</w:t>
      </w:r>
      <w:r>
        <w:rPr>
          <w:color w:val="auto"/>
          <w:sz w:val="28"/>
          <w:szCs w:val="28"/>
        </w:rPr>
        <w:t>.</w:t>
      </w:r>
    </w:p>
    <w:p w:rsidR="00841FD2" w:rsidRPr="007130C4" w:rsidRDefault="00841FD2" w:rsidP="00841FD2">
      <w:pPr>
        <w:pStyle w:val="1"/>
        <w:numPr>
          <w:ilvl w:val="1"/>
          <w:numId w:val="1"/>
        </w:numPr>
        <w:shd w:val="clear" w:color="auto" w:fill="auto"/>
        <w:tabs>
          <w:tab w:val="left" w:pos="1418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Непредставление документов в соответствии с требованиями к составу и содержанию документов, обязательных для представления при направлении заявления о согласовании АГО</w:t>
      </w:r>
      <w:r w:rsidR="002D7405">
        <w:rPr>
          <w:color w:val="auto"/>
          <w:sz w:val="28"/>
          <w:szCs w:val="28"/>
        </w:rPr>
        <w:t xml:space="preserve"> ОКС</w:t>
      </w:r>
      <w:r w:rsidRPr="007130C4">
        <w:rPr>
          <w:color w:val="auto"/>
          <w:sz w:val="28"/>
          <w:szCs w:val="28"/>
        </w:rPr>
        <w:t xml:space="preserve"> (далее </w:t>
      </w:r>
      <w:r w:rsidRPr="007130C4">
        <w:rPr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материалы АГО).</w:t>
      </w:r>
    </w:p>
    <w:p w:rsidR="00841FD2" w:rsidRPr="007130C4" w:rsidRDefault="00841FD2" w:rsidP="00841FD2">
      <w:pPr>
        <w:pStyle w:val="1"/>
        <w:numPr>
          <w:ilvl w:val="1"/>
          <w:numId w:val="1"/>
        </w:numPr>
        <w:shd w:val="clear" w:color="auto" w:fill="auto"/>
        <w:tabs>
          <w:tab w:val="left" w:pos="1418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 xml:space="preserve">Представление документов, не соответствующих обязательным требованиям к </w:t>
      </w:r>
      <w:r w:rsidRPr="00513E5D">
        <w:rPr>
          <w:color w:val="auto"/>
          <w:sz w:val="28"/>
          <w:szCs w:val="28"/>
        </w:rPr>
        <w:t xml:space="preserve">представлению документов в электронном виде, указанных </w:t>
      </w:r>
      <w:r w:rsidRPr="00513E5D">
        <w:rPr>
          <w:color w:val="auto"/>
          <w:sz w:val="28"/>
          <w:szCs w:val="28"/>
        </w:rPr>
        <w:br/>
        <w:t xml:space="preserve">в Приложении 3 к настоящему Положению «Технические требования </w:t>
      </w:r>
      <w:r w:rsidRPr="00513E5D">
        <w:rPr>
          <w:color w:val="auto"/>
          <w:sz w:val="28"/>
          <w:szCs w:val="28"/>
        </w:rPr>
        <w:br/>
        <w:t>к представлению материалов архитектурно-градостроительного облика объекта капитального строительства в электронном виде»</w:t>
      </w:r>
      <w:r>
        <w:rPr>
          <w:color w:val="auto"/>
          <w:sz w:val="28"/>
          <w:szCs w:val="28"/>
        </w:rPr>
        <w:t>.</w:t>
      </w:r>
    </w:p>
    <w:p w:rsidR="00841FD2" w:rsidRDefault="00841FD2" w:rsidP="00841FD2">
      <w:pPr>
        <w:pStyle w:val="1"/>
        <w:numPr>
          <w:ilvl w:val="1"/>
          <w:numId w:val="1"/>
        </w:numPr>
        <w:shd w:val="clear" w:color="auto" w:fill="auto"/>
        <w:tabs>
          <w:tab w:val="left" w:pos="1418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Наличие противоречий между содержанием заявления и сод</w:t>
      </w:r>
      <w:r>
        <w:rPr>
          <w:color w:val="auto"/>
          <w:sz w:val="28"/>
          <w:szCs w:val="28"/>
        </w:rPr>
        <w:t>ержанием прилагаемых документов.</w:t>
      </w:r>
    </w:p>
    <w:p w:rsidR="004408CB" w:rsidRPr="00996D81" w:rsidRDefault="004408CB" w:rsidP="004408CB">
      <w:pPr>
        <w:pStyle w:val="1"/>
        <w:shd w:val="clear" w:color="auto" w:fill="auto"/>
        <w:tabs>
          <w:tab w:val="left" w:pos="1418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996D81">
        <w:rPr>
          <w:sz w:val="28"/>
          <w:szCs w:val="28"/>
        </w:rPr>
        <w:t xml:space="preserve">12.5.1. </w:t>
      </w:r>
      <w:r w:rsidR="00996D81" w:rsidRPr="00996D81">
        <w:rPr>
          <w:sz w:val="28"/>
          <w:szCs w:val="28"/>
        </w:rPr>
        <w:t>О</w:t>
      </w:r>
      <w:r w:rsidRPr="00996D81">
        <w:rPr>
          <w:sz w:val="28"/>
          <w:szCs w:val="28"/>
        </w:rPr>
        <w:t xml:space="preserve">бращение с заявлением о согласовании архитектурно-градостроительного облика ОКС на земельном участке, </w:t>
      </w:r>
      <w:r w:rsidR="00D31BE4" w:rsidRPr="00064BDC">
        <w:rPr>
          <w:sz w:val="28"/>
          <w:szCs w:val="28"/>
        </w:rPr>
        <w:t>основной</w:t>
      </w:r>
      <w:r w:rsidR="00D31BE4">
        <w:rPr>
          <w:sz w:val="28"/>
          <w:szCs w:val="28"/>
        </w:rPr>
        <w:t xml:space="preserve"> </w:t>
      </w:r>
      <w:r w:rsidRPr="00996D81">
        <w:rPr>
          <w:sz w:val="28"/>
          <w:szCs w:val="28"/>
        </w:rPr>
        <w:t>вид разрешенного использования которого не предусматривает размещение данного ОКС.</w:t>
      </w:r>
    </w:p>
    <w:p w:rsidR="00841FD2" w:rsidRPr="007130C4" w:rsidRDefault="00841FD2" w:rsidP="00841FD2">
      <w:pPr>
        <w:pStyle w:val="1"/>
        <w:numPr>
          <w:ilvl w:val="1"/>
          <w:numId w:val="1"/>
        </w:numPr>
        <w:shd w:val="clear" w:color="auto" w:fill="auto"/>
        <w:tabs>
          <w:tab w:val="left" w:pos="1418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Основаниями для приостановления согласования АГО</w:t>
      </w:r>
      <w:r w:rsidR="002D7405">
        <w:rPr>
          <w:color w:val="auto"/>
          <w:sz w:val="28"/>
          <w:szCs w:val="28"/>
        </w:rPr>
        <w:t xml:space="preserve"> ОКС</w:t>
      </w:r>
      <w:r w:rsidRPr="007130C4">
        <w:rPr>
          <w:color w:val="auto"/>
          <w:sz w:val="28"/>
          <w:szCs w:val="28"/>
        </w:rPr>
        <w:t xml:space="preserve"> являются противоречия </w:t>
      </w:r>
      <w:proofErr w:type="gramStart"/>
      <w:r w:rsidRPr="007130C4">
        <w:rPr>
          <w:color w:val="auto"/>
          <w:sz w:val="28"/>
          <w:szCs w:val="28"/>
        </w:rPr>
        <w:t>между</w:t>
      </w:r>
      <w:proofErr w:type="gramEnd"/>
      <w:r w:rsidRPr="007130C4">
        <w:rPr>
          <w:color w:val="auto"/>
          <w:sz w:val="28"/>
          <w:szCs w:val="28"/>
        </w:rPr>
        <w:t>:</w:t>
      </w:r>
    </w:p>
    <w:p w:rsidR="00841FD2" w:rsidRPr="007130C4" w:rsidRDefault="00124DE5" w:rsidP="00841FD2">
      <w:pPr>
        <w:pStyle w:val="1"/>
        <w:numPr>
          <w:ilvl w:val="0"/>
          <w:numId w:val="4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841FD2" w:rsidRPr="007130C4">
        <w:rPr>
          <w:color w:val="auto"/>
          <w:sz w:val="28"/>
          <w:szCs w:val="28"/>
        </w:rPr>
        <w:t xml:space="preserve">тдельными графическими материалами, представленными в составе </w:t>
      </w:r>
      <w:r w:rsidR="00841FD2">
        <w:rPr>
          <w:color w:val="auto"/>
          <w:sz w:val="28"/>
          <w:szCs w:val="28"/>
        </w:rPr>
        <w:t>1 (</w:t>
      </w:r>
      <w:r w:rsidR="00841FD2" w:rsidRPr="007130C4">
        <w:rPr>
          <w:color w:val="auto"/>
          <w:sz w:val="28"/>
          <w:szCs w:val="28"/>
        </w:rPr>
        <w:t>одного</w:t>
      </w:r>
      <w:r>
        <w:rPr>
          <w:color w:val="auto"/>
          <w:sz w:val="28"/>
          <w:szCs w:val="28"/>
        </w:rPr>
        <w:t>) заявления</w:t>
      </w:r>
      <w:r w:rsidRPr="00124DE5">
        <w:rPr>
          <w:color w:val="auto"/>
          <w:sz w:val="28"/>
          <w:szCs w:val="28"/>
        </w:rPr>
        <w:t>;</w:t>
      </w:r>
    </w:p>
    <w:p w:rsidR="00841FD2" w:rsidRPr="007130C4" w:rsidRDefault="00124DE5" w:rsidP="00841FD2">
      <w:pPr>
        <w:pStyle w:val="1"/>
        <w:numPr>
          <w:ilvl w:val="0"/>
          <w:numId w:val="4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841FD2" w:rsidRPr="007130C4">
        <w:rPr>
          <w:color w:val="auto"/>
          <w:sz w:val="28"/>
          <w:szCs w:val="28"/>
        </w:rPr>
        <w:t xml:space="preserve">тдельными текстовыми материалами, представленными в составе </w:t>
      </w:r>
      <w:r w:rsidR="00841FD2">
        <w:rPr>
          <w:color w:val="auto"/>
          <w:sz w:val="28"/>
          <w:szCs w:val="28"/>
        </w:rPr>
        <w:br/>
        <w:t>1 (о</w:t>
      </w:r>
      <w:r w:rsidR="00841FD2" w:rsidRPr="007130C4">
        <w:rPr>
          <w:color w:val="auto"/>
          <w:sz w:val="28"/>
          <w:szCs w:val="28"/>
        </w:rPr>
        <w:t>дного</w:t>
      </w:r>
      <w:r w:rsidR="00841FD2">
        <w:rPr>
          <w:color w:val="auto"/>
          <w:sz w:val="28"/>
          <w:szCs w:val="28"/>
        </w:rPr>
        <w:t>) заявления</w:t>
      </w:r>
      <w:r w:rsidRPr="00124DE5">
        <w:rPr>
          <w:color w:val="auto"/>
          <w:sz w:val="28"/>
          <w:szCs w:val="28"/>
        </w:rPr>
        <w:t>;</w:t>
      </w:r>
    </w:p>
    <w:p w:rsidR="00841FD2" w:rsidRPr="007130C4" w:rsidRDefault="00124DE5" w:rsidP="00841FD2">
      <w:pPr>
        <w:pStyle w:val="1"/>
        <w:numPr>
          <w:ilvl w:val="0"/>
          <w:numId w:val="4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841FD2" w:rsidRPr="007130C4">
        <w:rPr>
          <w:color w:val="auto"/>
          <w:sz w:val="28"/>
          <w:szCs w:val="28"/>
        </w:rPr>
        <w:t xml:space="preserve">тдельными графическими и отдельными текстовыми материалами, представленными в составе </w:t>
      </w:r>
      <w:r w:rsidR="00841FD2">
        <w:rPr>
          <w:color w:val="auto"/>
          <w:sz w:val="28"/>
          <w:szCs w:val="28"/>
        </w:rPr>
        <w:t>1 (</w:t>
      </w:r>
      <w:r w:rsidR="00841FD2" w:rsidRPr="007130C4">
        <w:rPr>
          <w:color w:val="auto"/>
          <w:sz w:val="28"/>
          <w:szCs w:val="28"/>
        </w:rPr>
        <w:t>одного</w:t>
      </w:r>
      <w:r w:rsidR="00841FD2">
        <w:rPr>
          <w:color w:val="auto"/>
          <w:sz w:val="28"/>
          <w:szCs w:val="28"/>
        </w:rPr>
        <w:t>) заявления</w:t>
      </w:r>
      <w:r w:rsidRPr="00124DE5">
        <w:rPr>
          <w:color w:val="auto"/>
          <w:sz w:val="28"/>
          <w:szCs w:val="28"/>
        </w:rPr>
        <w:t>;</w:t>
      </w:r>
    </w:p>
    <w:p w:rsidR="00841FD2" w:rsidRPr="007130C4" w:rsidRDefault="00124DE5" w:rsidP="00841FD2">
      <w:pPr>
        <w:pStyle w:val="1"/>
        <w:numPr>
          <w:ilvl w:val="0"/>
          <w:numId w:val="4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</w:t>
      </w:r>
      <w:r w:rsidR="00841FD2" w:rsidRPr="007130C4">
        <w:rPr>
          <w:color w:val="auto"/>
          <w:sz w:val="28"/>
          <w:szCs w:val="28"/>
        </w:rPr>
        <w:t xml:space="preserve">аявлением и текстовыми, графическими материалами, представленными в составе </w:t>
      </w:r>
      <w:r w:rsidR="00841FD2">
        <w:rPr>
          <w:color w:val="auto"/>
          <w:sz w:val="28"/>
          <w:szCs w:val="28"/>
        </w:rPr>
        <w:t>1 (</w:t>
      </w:r>
      <w:r w:rsidR="00841FD2" w:rsidRPr="007130C4">
        <w:rPr>
          <w:color w:val="auto"/>
          <w:sz w:val="28"/>
          <w:szCs w:val="28"/>
        </w:rPr>
        <w:t>одного</w:t>
      </w:r>
      <w:r w:rsidR="00841FD2">
        <w:rPr>
          <w:color w:val="auto"/>
          <w:sz w:val="28"/>
          <w:szCs w:val="28"/>
        </w:rPr>
        <w:t>)</w:t>
      </w:r>
      <w:r w:rsidR="00841FD2" w:rsidRPr="007130C4">
        <w:rPr>
          <w:color w:val="auto"/>
          <w:sz w:val="28"/>
          <w:szCs w:val="28"/>
        </w:rPr>
        <w:t xml:space="preserve"> заявления.</w:t>
      </w:r>
    </w:p>
    <w:p w:rsidR="00841FD2" w:rsidRPr="007130C4" w:rsidRDefault="00841FD2" w:rsidP="00841FD2">
      <w:pPr>
        <w:pStyle w:val="1"/>
        <w:numPr>
          <w:ilvl w:val="0"/>
          <w:numId w:val="1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Основаниями для принятия решения о невозможности согласования АГО</w:t>
      </w:r>
      <w:r w:rsidR="002D7405">
        <w:rPr>
          <w:color w:val="auto"/>
          <w:sz w:val="28"/>
          <w:szCs w:val="28"/>
        </w:rPr>
        <w:t xml:space="preserve"> ОКС</w:t>
      </w:r>
      <w:r w:rsidRPr="007130C4">
        <w:rPr>
          <w:color w:val="auto"/>
          <w:sz w:val="28"/>
          <w:szCs w:val="28"/>
        </w:rPr>
        <w:t xml:space="preserve"> и даче предложений по улучшению АГО</w:t>
      </w:r>
      <w:r w:rsidR="002D7405">
        <w:rPr>
          <w:color w:val="auto"/>
          <w:sz w:val="28"/>
          <w:szCs w:val="28"/>
        </w:rPr>
        <w:t xml:space="preserve"> ОКС</w:t>
      </w:r>
      <w:r w:rsidRPr="007130C4">
        <w:rPr>
          <w:color w:val="auto"/>
          <w:sz w:val="28"/>
          <w:szCs w:val="28"/>
        </w:rPr>
        <w:t xml:space="preserve"> являются: </w:t>
      </w:r>
    </w:p>
    <w:p w:rsidR="00841FD2" w:rsidRPr="007130C4" w:rsidRDefault="00841FD2" w:rsidP="00841FD2">
      <w:pPr>
        <w:pStyle w:val="af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130C4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Несоответствие материалов АГО</w:t>
      </w:r>
      <w:r w:rsidR="002D74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ОКС</w:t>
      </w:r>
      <w:r w:rsidRPr="007130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критериям оценки, указанным в пункте 7 настоящего Порядка.</w:t>
      </w:r>
    </w:p>
    <w:p w:rsidR="00841FD2" w:rsidRPr="007130C4" w:rsidRDefault="00841FD2" w:rsidP="00841FD2">
      <w:pPr>
        <w:pStyle w:val="1"/>
        <w:numPr>
          <w:ilvl w:val="1"/>
          <w:numId w:val="1"/>
        </w:numPr>
        <w:shd w:val="clear" w:color="auto" w:fill="auto"/>
        <w:tabs>
          <w:tab w:val="left" w:pos="1418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proofErr w:type="spellStart"/>
      <w:r w:rsidRPr="007130C4">
        <w:rPr>
          <w:color w:val="auto"/>
          <w:sz w:val="28"/>
          <w:szCs w:val="28"/>
        </w:rPr>
        <w:t>Неустранение</w:t>
      </w:r>
      <w:proofErr w:type="spellEnd"/>
      <w:r w:rsidRPr="007130C4">
        <w:rPr>
          <w:color w:val="auto"/>
          <w:sz w:val="28"/>
          <w:szCs w:val="28"/>
        </w:rPr>
        <w:t xml:space="preserve"> противоречий и/или несоответствий, послуживших основанием для приостановления</w:t>
      </w:r>
      <w:r>
        <w:rPr>
          <w:color w:val="auto"/>
          <w:sz w:val="28"/>
          <w:szCs w:val="28"/>
        </w:rPr>
        <w:t xml:space="preserve"> согласования АГО</w:t>
      </w:r>
      <w:r w:rsidR="002D7405">
        <w:rPr>
          <w:color w:val="auto"/>
          <w:sz w:val="28"/>
          <w:szCs w:val="28"/>
        </w:rPr>
        <w:t xml:space="preserve"> ОКС</w:t>
      </w:r>
      <w:r>
        <w:rPr>
          <w:color w:val="auto"/>
          <w:sz w:val="28"/>
          <w:szCs w:val="28"/>
        </w:rPr>
        <w:t>.</w:t>
      </w:r>
    </w:p>
    <w:p w:rsidR="00841FD2" w:rsidRPr="007130C4" w:rsidRDefault="00841FD2" w:rsidP="00841FD2">
      <w:pPr>
        <w:pStyle w:val="1"/>
        <w:numPr>
          <w:ilvl w:val="1"/>
          <w:numId w:val="1"/>
        </w:numPr>
        <w:shd w:val="clear" w:color="auto" w:fill="auto"/>
        <w:tabs>
          <w:tab w:val="left" w:pos="1418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Непредставление заявителем (представителем заявителя) в течение срока приостановления откорректированной документации по замечаниям, указанным в решении о приостановке.</w:t>
      </w:r>
    </w:p>
    <w:p w:rsidR="0034634A" w:rsidRPr="007130C4" w:rsidRDefault="00841FD2" w:rsidP="00F34BCA">
      <w:pPr>
        <w:pStyle w:val="1"/>
        <w:numPr>
          <w:ilvl w:val="0"/>
          <w:numId w:val="1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В качестве заявителей при обращении о согласовании АГО</w:t>
      </w:r>
      <w:r w:rsidR="002D7405">
        <w:rPr>
          <w:color w:val="auto"/>
          <w:sz w:val="28"/>
          <w:szCs w:val="28"/>
        </w:rPr>
        <w:t xml:space="preserve"> ОКС</w:t>
      </w:r>
      <w:r w:rsidRPr="007130C4">
        <w:rPr>
          <w:color w:val="auto"/>
          <w:sz w:val="28"/>
          <w:szCs w:val="28"/>
        </w:rPr>
        <w:t xml:space="preserve"> могут выступать физические лица, юридические лица, индивидуальные предприниматели, органы местного самоуправления, органы исполнительной власти Ленинградской области,</w:t>
      </w:r>
      <w:r w:rsidR="00F34BCA">
        <w:rPr>
          <w:color w:val="auto"/>
          <w:sz w:val="28"/>
          <w:szCs w:val="28"/>
        </w:rPr>
        <w:t xml:space="preserve"> заинтересованные в согласовании АГО</w:t>
      </w:r>
      <w:r w:rsidR="002D7405">
        <w:rPr>
          <w:color w:val="auto"/>
          <w:sz w:val="28"/>
          <w:szCs w:val="28"/>
        </w:rPr>
        <w:t xml:space="preserve"> ОКС</w:t>
      </w:r>
      <w:r w:rsidR="00F34BCA">
        <w:rPr>
          <w:color w:val="auto"/>
          <w:sz w:val="28"/>
          <w:szCs w:val="28"/>
        </w:rPr>
        <w:t>.</w:t>
      </w:r>
      <w:r w:rsidRPr="007130C4">
        <w:rPr>
          <w:color w:val="auto"/>
          <w:sz w:val="28"/>
          <w:szCs w:val="28"/>
        </w:rPr>
        <w:t xml:space="preserve"> </w:t>
      </w:r>
    </w:p>
    <w:p w:rsidR="00841FD2" w:rsidRPr="007130C4" w:rsidRDefault="00841FD2" w:rsidP="00841FD2">
      <w:pPr>
        <w:pStyle w:val="1"/>
        <w:numPr>
          <w:ilvl w:val="0"/>
          <w:numId w:val="1"/>
        </w:numPr>
        <w:shd w:val="clear" w:color="auto" w:fill="auto"/>
        <w:tabs>
          <w:tab w:val="left" w:pos="1276"/>
          <w:tab w:val="left" w:pos="1402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Интересы заявителя могут представлять иные лица, уполномоченные заявителем в установленном законодательством Российской Федерации порядке.</w:t>
      </w:r>
    </w:p>
    <w:p w:rsidR="00841FD2" w:rsidRDefault="00841FD2" w:rsidP="00841FD2">
      <w:pPr>
        <w:pStyle w:val="1"/>
        <w:numPr>
          <w:ilvl w:val="0"/>
          <w:numId w:val="1"/>
        </w:numPr>
        <w:shd w:val="clear" w:color="auto" w:fill="auto"/>
        <w:tabs>
          <w:tab w:val="left" w:pos="1276"/>
          <w:tab w:val="left" w:pos="1402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Обращение о согласовании АГО</w:t>
      </w:r>
      <w:r w:rsidR="002D7405">
        <w:rPr>
          <w:color w:val="auto"/>
          <w:sz w:val="28"/>
          <w:szCs w:val="28"/>
        </w:rPr>
        <w:t xml:space="preserve"> ОКС</w:t>
      </w:r>
      <w:r w:rsidRPr="007130C4">
        <w:rPr>
          <w:color w:val="auto"/>
          <w:sz w:val="28"/>
          <w:szCs w:val="28"/>
        </w:rPr>
        <w:t xml:space="preserve"> осуществляется в электронном виде.</w:t>
      </w:r>
    </w:p>
    <w:p w:rsidR="00841FD2" w:rsidRPr="007130C4" w:rsidRDefault="00841FD2" w:rsidP="00841FD2">
      <w:pPr>
        <w:pStyle w:val="1"/>
        <w:numPr>
          <w:ilvl w:val="0"/>
          <w:numId w:val="1"/>
        </w:numPr>
        <w:shd w:val="clear" w:color="auto" w:fill="auto"/>
        <w:tabs>
          <w:tab w:val="left" w:pos="1276"/>
          <w:tab w:val="left" w:pos="1402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По инициативе заявителя в дополнение к материалам АГО</w:t>
      </w:r>
      <w:r w:rsidR="002D740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br/>
      </w:r>
      <w:r w:rsidRPr="007130C4">
        <w:rPr>
          <w:color w:val="auto"/>
          <w:sz w:val="28"/>
          <w:szCs w:val="28"/>
        </w:rPr>
        <w:t>при оформлении заявления могут быть загружены текстовые, графические материалы, характеризующие функцию, местоположение, параметры, внешний вид и благоустройство ОКС, в том числе перспективные изображения (3</w:t>
      </w:r>
      <w:r w:rsidRPr="007130C4">
        <w:rPr>
          <w:color w:val="auto"/>
          <w:sz w:val="28"/>
          <w:szCs w:val="28"/>
          <w:lang w:val="en-US"/>
        </w:rPr>
        <w:t>D</w:t>
      </w:r>
      <w:r w:rsidRPr="007130C4">
        <w:rPr>
          <w:color w:val="auto"/>
          <w:sz w:val="28"/>
          <w:szCs w:val="28"/>
        </w:rPr>
        <w:t>-визуализация), фотографии макета.</w:t>
      </w:r>
    </w:p>
    <w:p w:rsidR="00841FD2" w:rsidRPr="007130C4" w:rsidRDefault="00841FD2" w:rsidP="00841FD2">
      <w:pPr>
        <w:pStyle w:val="1"/>
        <w:numPr>
          <w:ilvl w:val="0"/>
          <w:numId w:val="1"/>
        </w:numPr>
        <w:shd w:val="clear" w:color="auto" w:fill="auto"/>
        <w:tabs>
          <w:tab w:val="left" w:pos="1276"/>
          <w:tab w:val="left" w:pos="1402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Заявление о согласовании АГО</w:t>
      </w:r>
      <w:r w:rsidR="002D7405">
        <w:rPr>
          <w:color w:val="auto"/>
          <w:sz w:val="28"/>
          <w:szCs w:val="28"/>
        </w:rPr>
        <w:t xml:space="preserve"> ОКС</w:t>
      </w:r>
      <w:r w:rsidRPr="007130C4">
        <w:rPr>
          <w:color w:val="auto"/>
          <w:sz w:val="28"/>
          <w:szCs w:val="28"/>
        </w:rPr>
        <w:t xml:space="preserve"> может быть отозвано заявителем.</w:t>
      </w:r>
    </w:p>
    <w:p w:rsidR="00841FD2" w:rsidRPr="007130C4" w:rsidRDefault="00841FD2" w:rsidP="00841FD2">
      <w:pPr>
        <w:pStyle w:val="1"/>
        <w:numPr>
          <w:ilvl w:val="0"/>
          <w:numId w:val="1"/>
        </w:numPr>
        <w:shd w:val="clear" w:color="auto" w:fill="auto"/>
        <w:tabs>
          <w:tab w:val="left" w:pos="1276"/>
          <w:tab w:val="left" w:pos="1402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Заявление, отозванное от рассмотрения, не препятствует повторному обращению заявителя о согласовании АГО</w:t>
      </w:r>
      <w:r w:rsidR="002D7405">
        <w:rPr>
          <w:color w:val="auto"/>
          <w:sz w:val="28"/>
          <w:szCs w:val="28"/>
        </w:rPr>
        <w:t xml:space="preserve"> ОКС</w:t>
      </w:r>
      <w:r w:rsidRPr="007130C4">
        <w:rPr>
          <w:color w:val="auto"/>
          <w:sz w:val="28"/>
          <w:szCs w:val="28"/>
        </w:rPr>
        <w:t>.</w:t>
      </w:r>
    </w:p>
    <w:p w:rsidR="00841FD2" w:rsidRPr="007130C4" w:rsidRDefault="00841FD2" w:rsidP="00841FD2">
      <w:pPr>
        <w:pStyle w:val="1"/>
        <w:numPr>
          <w:ilvl w:val="0"/>
          <w:numId w:val="1"/>
        </w:numPr>
        <w:shd w:val="clear" w:color="auto" w:fill="auto"/>
        <w:tabs>
          <w:tab w:val="left" w:pos="1276"/>
          <w:tab w:val="left" w:pos="1415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Сроки согласования АГО</w:t>
      </w:r>
      <w:r w:rsidR="002D7405">
        <w:rPr>
          <w:color w:val="auto"/>
          <w:sz w:val="28"/>
          <w:szCs w:val="28"/>
        </w:rPr>
        <w:t xml:space="preserve"> ОКС</w:t>
      </w:r>
      <w:r w:rsidRPr="007130C4">
        <w:rPr>
          <w:color w:val="auto"/>
          <w:sz w:val="28"/>
          <w:szCs w:val="28"/>
        </w:rPr>
        <w:t xml:space="preserve"> и принятия одного из решений, указанных в пунктах 9.1</w:t>
      </w:r>
      <w:r w:rsidRPr="007130C4">
        <w:rPr>
          <w:sz w:val="28"/>
          <w:szCs w:val="28"/>
        </w:rPr>
        <w:t>-</w:t>
      </w:r>
      <w:r w:rsidRPr="007130C4">
        <w:rPr>
          <w:color w:val="auto"/>
          <w:sz w:val="28"/>
          <w:szCs w:val="28"/>
        </w:rPr>
        <w:t>9.</w:t>
      </w:r>
      <w:r w:rsidR="005D6341">
        <w:rPr>
          <w:color w:val="auto"/>
          <w:sz w:val="28"/>
          <w:szCs w:val="28"/>
        </w:rPr>
        <w:t>4</w:t>
      </w:r>
      <w:r w:rsidRPr="007130C4">
        <w:rPr>
          <w:color w:val="auto"/>
          <w:sz w:val="28"/>
          <w:szCs w:val="28"/>
        </w:rPr>
        <w:t xml:space="preserve"> настоящего Порядка (без учета приостановления согласования, указанного в пункте 21 настоящего Порядка):</w:t>
      </w:r>
    </w:p>
    <w:p w:rsidR="00841FD2" w:rsidRPr="007130C4" w:rsidRDefault="00415FA6" w:rsidP="00841FD2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</w:t>
      </w:r>
      <w:r w:rsidR="00841FD2" w:rsidRPr="007130C4">
        <w:rPr>
          <w:color w:val="auto"/>
          <w:sz w:val="28"/>
          <w:szCs w:val="28"/>
        </w:rPr>
        <w:t xml:space="preserve">ля бюджетных ОКС социальной инфраструктуры </w:t>
      </w:r>
      <w:r w:rsidR="00841FD2" w:rsidRPr="007130C4">
        <w:rPr>
          <w:sz w:val="28"/>
          <w:szCs w:val="28"/>
        </w:rPr>
        <w:t>–</w:t>
      </w:r>
      <w:r w:rsidR="00841FD2" w:rsidRPr="007130C4">
        <w:rPr>
          <w:color w:val="auto"/>
          <w:sz w:val="28"/>
          <w:szCs w:val="28"/>
        </w:rPr>
        <w:t xml:space="preserve"> 14 рабочих дней </w:t>
      </w:r>
      <w:proofErr w:type="gramStart"/>
      <w:r>
        <w:rPr>
          <w:color w:val="auto"/>
          <w:sz w:val="28"/>
          <w:szCs w:val="28"/>
        </w:rPr>
        <w:t>с даты регистрации</w:t>
      </w:r>
      <w:proofErr w:type="gramEnd"/>
      <w:r>
        <w:rPr>
          <w:color w:val="auto"/>
          <w:sz w:val="28"/>
          <w:szCs w:val="28"/>
        </w:rPr>
        <w:t xml:space="preserve"> заявления</w:t>
      </w:r>
      <w:r w:rsidRPr="00415FA6">
        <w:rPr>
          <w:color w:val="auto"/>
          <w:sz w:val="28"/>
          <w:szCs w:val="28"/>
        </w:rPr>
        <w:t>;</w:t>
      </w:r>
    </w:p>
    <w:p w:rsidR="00841FD2" w:rsidRPr="007130C4" w:rsidRDefault="00415FA6" w:rsidP="00841FD2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</w:t>
      </w:r>
      <w:r w:rsidR="00841FD2" w:rsidRPr="007130C4">
        <w:rPr>
          <w:color w:val="auto"/>
          <w:sz w:val="28"/>
          <w:szCs w:val="28"/>
        </w:rPr>
        <w:t xml:space="preserve">ля ОКС, не </w:t>
      </w:r>
      <w:proofErr w:type="gramStart"/>
      <w:r w:rsidR="00841FD2" w:rsidRPr="007130C4">
        <w:rPr>
          <w:color w:val="auto"/>
          <w:sz w:val="28"/>
          <w:szCs w:val="28"/>
        </w:rPr>
        <w:t>указанных</w:t>
      </w:r>
      <w:proofErr w:type="gramEnd"/>
      <w:r w:rsidR="00841FD2" w:rsidRPr="007130C4">
        <w:rPr>
          <w:color w:val="auto"/>
          <w:sz w:val="28"/>
          <w:szCs w:val="28"/>
        </w:rPr>
        <w:t xml:space="preserve"> в подпункте 1 настоящего пункта:</w:t>
      </w:r>
    </w:p>
    <w:p w:rsidR="00841FD2" w:rsidRPr="007130C4" w:rsidRDefault="00841FD2" w:rsidP="00841FD2">
      <w:pPr>
        <w:pStyle w:val="1"/>
        <w:numPr>
          <w:ilvl w:val="0"/>
          <w:numId w:val="19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 xml:space="preserve">многоквартирный жилой дом (комплекс (группа) многоквартирных домов) </w:t>
      </w:r>
      <w:r w:rsidRPr="007130C4">
        <w:rPr>
          <w:sz w:val="28"/>
          <w:szCs w:val="28"/>
        </w:rPr>
        <w:t>–</w:t>
      </w:r>
      <w:r w:rsidRPr="007130C4">
        <w:rPr>
          <w:color w:val="auto"/>
          <w:sz w:val="28"/>
          <w:szCs w:val="28"/>
        </w:rPr>
        <w:t xml:space="preserve"> 20 рабочих дней </w:t>
      </w:r>
      <w:proofErr w:type="gramStart"/>
      <w:r w:rsidRPr="007130C4">
        <w:rPr>
          <w:color w:val="auto"/>
          <w:sz w:val="28"/>
          <w:szCs w:val="28"/>
        </w:rPr>
        <w:t>с даты регистрации</w:t>
      </w:r>
      <w:proofErr w:type="gramEnd"/>
      <w:r w:rsidRPr="007130C4">
        <w:rPr>
          <w:color w:val="auto"/>
          <w:sz w:val="28"/>
          <w:szCs w:val="28"/>
        </w:rPr>
        <w:t xml:space="preserve"> заявления;</w:t>
      </w:r>
    </w:p>
    <w:p w:rsidR="0034634A" w:rsidRPr="00F34BCA" w:rsidRDefault="0034634A" w:rsidP="0034634A">
      <w:pPr>
        <w:pStyle w:val="1"/>
        <w:numPr>
          <w:ilvl w:val="0"/>
          <w:numId w:val="19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F34BCA">
        <w:rPr>
          <w:color w:val="auto"/>
          <w:sz w:val="28"/>
          <w:szCs w:val="28"/>
        </w:rPr>
        <w:t xml:space="preserve">ОКС нежилого назначения </w:t>
      </w:r>
      <w:r w:rsidRPr="00F34BCA">
        <w:rPr>
          <w:sz w:val="28"/>
          <w:szCs w:val="28"/>
        </w:rPr>
        <w:t>–</w:t>
      </w:r>
      <w:r w:rsidRPr="00F34BCA">
        <w:rPr>
          <w:color w:val="auto"/>
          <w:sz w:val="28"/>
          <w:szCs w:val="28"/>
        </w:rPr>
        <w:t xml:space="preserve"> 20 рабочих дней </w:t>
      </w:r>
      <w:proofErr w:type="gramStart"/>
      <w:r w:rsidRPr="00F34BCA">
        <w:rPr>
          <w:color w:val="auto"/>
          <w:sz w:val="28"/>
          <w:szCs w:val="28"/>
        </w:rPr>
        <w:t>с даты регистрации</w:t>
      </w:r>
      <w:proofErr w:type="gramEnd"/>
      <w:r w:rsidRPr="00F34BCA">
        <w:rPr>
          <w:color w:val="auto"/>
          <w:sz w:val="28"/>
          <w:szCs w:val="28"/>
        </w:rPr>
        <w:t xml:space="preserve"> заявления.</w:t>
      </w:r>
    </w:p>
    <w:p w:rsidR="00841FD2" w:rsidRPr="007130C4" w:rsidRDefault="00841FD2" w:rsidP="00841FD2">
      <w:pPr>
        <w:pStyle w:val="1"/>
        <w:numPr>
          <w:ilvl w:val="0"/>
          <w:numId w:val="1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Согласование АГО</w:t>
      </w:r>
      <w:r w:rsidR="002D7405">
        <w:rPr>
          <w:color w:val="auto"/>
          <w:sz w:val="28"/>
          <w:szCs w:val="28"/>
        </w:rPr>
        <w:t xml:space="preserve"> ОКС</w:t>
      </w:r>
      <w:r w:rsidRPr="007130C4">
        <w:rPr>
          <w:color w:val="auto"/>
          <w:sz w:val="28"/>
          <w:szCs w:val="28"/>
        </w:rPr>
        <w:t xml:space="preserve"> может быть приостановлено совет</w:t>
      </w:r>
      <w:r w:rsidR="0094032C">
        <w:rPr>
          <w:color w:val="auto"/>
          <w:sz w:val="28"/>
          <w:szCs w:val="28"/>
        </w:rPr>
        <w:t>ом</w:t>
      </w:r>
      <w:r w:rsidRPr="007130C4">
        <w:rPr>
          <w:color w:val="auto"/>
          <w:sz w:val="28"/>
          <w:szCs w:val="28"/>
        </w:rPr>
        <w:t xml:space="preserve"> для выполнения следующих действий: </w:t>
      </w:r>
    </w:p>
    <w:p w:rsidR="00841FD2" w:rsidRPr="007130C4" w:rsidRDefault="00841FD2" w:rsidP="00841FD2">
      <w:pPr>
        <w:pStyle w:val="1"/>
        <w:numPr>
          <w:ilvl w:val="0"/>
          <w:numId w:val="20"/>
        </w:numPr>
        <w:shd w:val="clear" w:color="auto" w:fill="auto"/>
        <w:tabs>
          <w:tab w:val="left" w:pos="1134"/>
          <w:tab w:val="right" w:pos="6921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технической корректировки материалов АГО;</w:t>
      </w:r>
    </w:p>
    <w:p w:rsidR="00841FD2" w:rsidRPr="007130C4" w:rsidRDefault="00841FD2" w:rsidP="00841FD2">
      <w:pPr>
        <w:pStyle w:val="1"/>
        <w:numPr>
          <w:ilvl w:val="0"/>
          <w:numId w:val="20"/>
        </w:numPr>
        <w:shd w:val="clear" w:color="auto" w:fill="auto"/>
        <w:tabs>
          <w:tab w:val="left" w:pos="1134"/>
          <w:tab w:val="right" w:pos="6921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доработки внешнего вида ОКС и благоустройства.</w:t>
      </w:r>
    </w:p>
    <w:p w:rsidR="00841FD2" w:rsidRPr="007130C4" w:rsidRDefault="00841FD2" w:rsidP="00841FD2">
      <w:pPr>
        <w:pStyle w:val="1"/>
        <w:numPr>
          <w:ilvl w:val="0"/>
          <w:numId w:val="1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 xml:space="preserve">Срок приостановки </w:t>
      </w:r>
      <w:proofErr w:type="gramStart"/>
      <w:r w:rsidRPr="007130C4">
        <w:rPr>
          <w:color w:val="auto"/>
          <w:sz w:val="28"/>
          <w:szCs w:val="28"/>
        </w:rPr>
        <w:t>для</w:t>
      </w:r>
      <w:proofErr w:type="gramEnd"/>
      <w:r w:rsidRPr="007130C4">
        <w:rPr>
          <w:color w:val="auto"/>
          <w:sz w:val="28"/>
          <w:szCs w:val="28"/>
        </w:rPr>
        <w:t>:</w:t>
      </w:r>
    </w:p>
    <w:p w:rsidR="00841FD2" w:rsidRPr="007130C4" w:rsidRDefault="00415FA6" w:rsidP="00841FD2">
      <w:pPr>
        <w:pStyle w:val="1"/>
        <w:numPr>
          <w:ilvl w:val="0"/>
          <w:numId w:val="6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</w:t>
      </w:r>
      <w:r w:rsidR="00841FD2" w:rsidRPr="007130C4">
        <w:rPr>
          <w:color w:val="auto"/>
          <w:sz w:val="28"/>
          <w:szCs w:val="28"/>
        </w:rPr>
        <w:t>ехнической корректировки</w:t>
      </w:r>
      <w:r w:rsidR="00841FD2" w:rsidRPr="007130C4">
        <w:rPr>
          <w:color w:val="auto"/>
          <w:sz w:val="28"/>
          <w:szCs w:val="28"/>
        </w:rPr>
        <w:tab/>
        <w:t xml:space="preserve">материалов АГО – не более 10 рабочих дней </w:t>
      </w:r>
      <w:proofErr w:type="gramStart"/>
      <w:r w:rsidR="00841FD2" w:rsidRPr="007130C4">
        <w:rPr>
          <w:color w:val="auto"/>
          <w:sz w:val="28"/>
          <w:szCs w:val="28"/>
        </w:rPr>
        <w:t>с даты регистрации</w:t>
      </w:r>
      <w:proofErr w:type="gramEnd"/>
      <w:r w:rsidR="00841FD2" w:rsidRPr="007130C4">
        <w:rPr>
          <w:color w:val="auto"/>
          <w:sz w:val="28"/>
          <w:szCs w:val="28"/>
        </w:rPr>
        <w:t xml:space="preserve"> решения </w:t>
      </w:r>
      <w:r w:rsidR="00841FD2">
        <w:rPr>
          <w:color w:val="auto"/>
          <w:sz w:val="28"/>
          <w:szCs w:val="28"/>
        </w:rPr>
        <w:t>о приостановке согласования АГО</w:t>
      </w:r>
      <w:r w:rsidR="002D7405">
        <w:rPr>
          <w:color w:val="auto"/>
          <w:sz w:val="28"/>
          <w:szCs w:val="28"/>
        </w:rPr>
        <w:t xml:space="preserve"> ОКС</w:t>
      </w:r>
      <w:r w:rsidRPr="00124DE5">
        <w:rPr>
          <w:color w:val="auto"/>
          <w:sz w:val="28"/>
          <w:szCs w:val="28"/>
        </w:rPr>
        <w:t>;</w:t>
      </w:r>
    </w:p>
    <w:p w:rsidR="00841FD2" w:rsidRPr="007130C4" w:rsidRDefault="00415FA6" w:rsidP="00841FD2">
      <w:pPr>
        <w:pStyle w:val="1"/>
        <w:numPr>
          <w:ilvl w:val="0"/>
          <w:numId w:val="6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</w:t>
      </w:r>
      <w:r w:rsidR="00841FD2" w:rsidRPr="007130C4">
        <w:rPr>
          <w:color w:val="auto"/>
          <w:sz w:val="28"/>
          <w:szCs w:val="28"/>
        </w:rPr>
        <w:t xml:space="preserve">оработки внешнего вида ОКС и благоустройства </w:t>
      </w:r>
      <w:r w:rsidR="00841FD2" w:rsidRPr="007130C4">
        <w:rPr>
          <w:sz w:val="28"/>
          <w:szCs w:val="28"/>
        </w:rPr>
        <w:t>–</w:t>
      </w:r>
      <w:r w:rsidR="00841FD2" w:rsidRPr="007130C4">
        <w:rPr>
          <w:color w:val="auto"/>
          <w:sz w:val="28"/>
          <w:szCs w:val="28"/>
        </w:rPr>
        <w:t xml:space="preserve"> не более 10 рабочих дней </w:t>
      </w:r>
      <w:proofErr w:type="gramStart"/>
      <w:r w:rsidR="00841FD2" w:rsidRPr="007130C4">
        <w:rPr>
          <w:color w:val="auto"/>
          <w:sz w:val="28"/>
          <w:szCs w:val="28"/>
        </w:rPr>
        <w:t>с даты регистрации</w:t>
      </w:r>
      <w:proofErr w:type="gramEnd"/>
      <w:r w:rsidR="00841FD2" w:rsidRPr="007130C4">
        <w:rPr>
          <w:color w:val="auto"/>
          <w:sz w:val="28"/>
          <w:szCs w:val="28"/>
        </w:rPr>
        <w:t xml:space="preserve"> решения о приостановке согласования АГО</w:t>
      </w:r>
      <w:r w:rsidR="002D7405">
        <w:rPr>
          <w:color w:val="auto"/>
          <w:sz w:val="28"/>
          <w:szCs w:val="28"/>
        </w:rPr>
        <w:t xml:space="preserve"> </w:t>
      </w:r>
      <w:r w:rsidR="002D7405">
        <w:rPr>
          <w:color w:val="auto"/>
          <w:sz w:val="28"/>
          <w:szCs w:val="28"/>
        </w:rPr>
        <w:lastRenderedPageBreak/>
        <w:t>ОКС</w:t>
      </w:r>
      <w:r w:rsidR="00841FD2" w:rsidRPr="007130C4">
        <w:rPr>
          <w:color w:val="auto"/>
          <w:sz w:val="28"/>
          <w:szCs w:val="28"/>
        </w:rPr>
        <w:t>.</w:t>
      </w:r>
    </w:p>
    <w:p w:rsidR="00841FD2" w:rsidRDefault="00841FD2" w:rsidP="00841FD2">
      <w:pPr>
        <w:pStyle w:val="1"/>
        <w:numPr>
          <w:ilvl w:val="0"/>
          <w:numId w:val="1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Решения оформляются в виде протокола заседания совета</w:t>
      </w:r>
      <w:r w:rsidR="00AB7123">
        <w:rPr>
          <w:color w:val="auto"/>
          <w:sz w:val="28"/>
          <w:szCs w:val="28"/>
        </w:rPr>
        <w:t xml:space="preserve">, </w:t>
      </w:r>
      <w:r w:rsidR="00024850">
        <w:rPr>
          <w:color w:val="auto"/>
          <w:sz w:val="28"/>
          <w:szCs w:val="28"/>
        </w:rPr>
        <w:t>за исключением случа</w:t>
      </w:r>
      <w:r w:rsidR="007F3F17">
        <w:rPr>
          <w:color w:val="auto"/>
          <w:sz w:val="28"/>
          <w:szCs w:val="28"/>
        </w:rPr>
        <w:t>ев</w:t>
      </w:r>
      <w:r w:rsidR="00024850">
        <w:rPr>
          <w:color w:val="auto"/>
          <w:sz w:val="28"/>
          <w:szCs w:val="28"/>
        </w:rPr>
        <w:t>, предусмотренн</w:t>
      </w:r>
      <w:r w:rsidR="007F3F17">
        <w:rPr>
          <w:color w:val="auto"/>
          <w:sz w:val="28"/>
          <w:szCs w:val="28"/>
        </w:rPr>
        <w:t>ых</w:t>
      </w:r>
      <w:r w:rsidR="00024850">
        <w:rPr>
          <w:color w:val="auto"/>
          <w:sz w:val="28"/>
          <w:szCs w:val="28"/>
        </w:rPr>
        <w:t xml:space="preserve"> в пункте 24.5. настоящего Порядка.</w:t>
      </w:r>
    </w:p>
    <w:p w:rsidR="008130F5" w:rsidRPr="005B0D86" w:rsidRDefault="008130F5" w:rsidP="008130F5">
      <w:pPr>
        <w:pStyle w:val="1"/>
        <w:numPr>
          <w:ilvl w:val="0"/>
          <w:numId w:val="1"/>
        </w:numPr>
        <w:shd w:val="clear" w:color="auto" w:fill="auto"/>
        <w:tabs>
          <w:tab w:val="left" w:pos="1276"/>
          <w:tab w:val="left" w:pos="1418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Рассмотрение </w:t>
      </w:r>
      <w:r w:rsidR="005B0D86">
        <w:rPr>
          <w:sz w:val="28"/>
          <w:szCs w:val="28"/>
        </w:rPr>
        <w:t>заявлений о согласовании АГО</w:t>
      </w:r>
      <w:r w:rsidR="002D7405">
        <w:rPr>
          <w:sz w:val="28"/>
          <w:szCs w:val="28"/>
        </w:rPr>
        <w:t xml:space="preserve"> ОКС</w:t>
      </w:r>
      <w:r w:rsidR="005B0D86">
        <w:rPr>
          <w:sz w:val="28"/>
          <w:szCs w:val="28"/>
        </w:rPr>
        <w:t xml:space="preserve"> осуществляется в следующем порядке:</w:t>
      </w:r>
    </w:p>
    <w:p w:rsidR="005B0D86" w:rsidRDefault="009F7484" w:rsidP="005B0D86">
      <w:pPr>
        <w:pStyle w:val="1"/>
        <w:shd w:val="clear" w:color="auto" w:fill="auto"/>
        <w:tabs>
          <w:tab w:val="left" w:pos="1276"/>
          <w:tab w:val="left" w:pos="1418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34BCA">
        <w:rPr>
          <w:sz w:val="28"/>
          <w:szCs w:val="28"/>
        </w:rPr>
        <w:t>4</w:t>
      </w:r>
      <w:r w:rsidR="005B0D86">
        <w:rPr>
          <w:sz w:val="28"/>
          <w:szCs w:val="28"/>
        </w:rPr>
        <w:t>.1</w:t>
      </w:r>
      <w:r w:rsidR="00D52727">
        <w:rPr>
          <w:sz w:val="28"/>
          <w:szCs w:val="28"/>
        </w:rPr>
        <w:t>.</w:t>
      </w:r>
      <w:r w:rsidR="005B0D86">
        <w:rPr>
          <w:sz w:val="28"/>
          <w:szCs w:val="28"/>
        </w:rPr>
        <w:t xml:space="preserve"> П</w:t>
      </w:r>
      <w:r w:rsidR="005B0D86" w:rsidRPr="00762D09">
        <w:rPr>
          <w:sz w:val="28"/>
          <w:szCs w:val="28"/>
        </w:rPr>
        <w:t>редседател</w:t>
      </w:r>
      <w:r w:rsidR="005B0D86">
        <w:rPr>
          <w:sz w:val="28"/>
          <w:szCs w:val="28"/>
        </w:rPr>
        <w:t>ь</w:t>
      </w:r>
      <w:r w:rsidR="005B0D86" w:rsidRPr="00762D09">
        <w:rPr>
          <w:sz w:val="28"/>
          <w:szCs w:val="28"/>
        </w:rPr>
        <w:t xml:space="preserve"> совета </w:t>
      </w:r>
      <w:r w:rsidR="005B0D86">
        <w:rPr>
          <w:sz w:val="28"/>
          <w:szCs w:val="28"/>
        </w:rPr>
        <w:t xml:space="preserve">направляет в порядке очередности члену </w:t>
      </w:r>
      <w:r w:rsidR="005B0D86" w:rsidRPr="00762D09">
        <w:rPr>
          <w:sz w:val="28"/>
          <w:szCs w:val="28"/>
        </w:rPr>
        <w:t>совета</w:t>
      </w:r>
      <w:r w:rsidR="005B0D86">
        <w:rPr>
          <w:sz w:val="28"/>
          <w:szCs w:val="28"/>
        </w:rPr>
        <w:t>, являющемуся членом Градостроительного совета Ленинградской области</w:t>
      </w:r>
      <w:r w:rsidR="00D52727">
        <w:rPr>
          <w:sz w:val="28"/>
          <w:szCs w:val="28"/>
        </w:rPr>
        <w:t>,</w:t>
      </w:r>
      <w:r w:rsidR="005B0D86" w:rsidRPr="00762D09">
        <w:rPr>
          <w:sz w:val="28"/>
          <w:szCs w:val="28"/>
        </w:rPr>
        <w:t xml:space="preserve"> </w:t>
      </w:r>
      <w:r w:rsidR="005B0D86">
        <w:rPr>
          <w:sz w:val="28"/>
          <w:szCs w:val="28"/>
        </w:rPr>
        <w:t>заявление о согласовании АГО</w:t>
      </w:r>
      <w:r w:rsidR="002D7405">
        <w:rPr>
          <w:sz w:val="28"/>
          <w:szCs w:val="28"/>
        </w:rPr>
        <w:t xml:space="preserve"> ОКС</w:t>
      </w:r>
      <w:r w:rsidR="00D52727">
        <w:rPr>
          <w:sz w:val="28"/>
          <w:szCs w:val="28"/>
        </w:rPr>
        <w:t xml:space="preserve"> для подготовки заключения по данному заявлению.</w:t>
      </w:r>
    </w:p>
    <w:p w:rsidR="00D52727" w:rsidRDefault="009F7484" w:rsidP="005B0D86">
      <w:pPr>
        <w:pStyle w:val="1"/>
        <w:shd w:val="clear" w:color="auto" w:fill="auto"/>
        <w:tabs>
          <w:tab w:val="left" w:pos="1276"/>
          <w:tab w:val="left" w:pos="1418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34BCA">
        <w:rPr>
          <w:sz w:val="28"/>
          <w:szCs w:val="28"/>
        </w:rPr>
        <w:t>4</w:t>
      </w:r>
      <w:r w:rsidR="00D52727">
        <w:rPr>
          <w:sz w:val="28"/>
          <w:szCs w:val="28"/>
        </w:rPr>
        <w:t>.2. Заключение о согласовании АГО</w:t>
      </w:r>
      <w:r w:rsidR="002D7405">
        <w:rPr>
          <w:sz w:val="28"/>
          <w:szCs w:val="28"/>
        </w:rPr>
        <w:t xml:space="preserve"> ОКС</w:t>
      </w:r>
      <w:r w:rsidR="00D52727">
        <w:rPr>
          <w:sz w:val="28"/>
          <w:szCs w:val="28"/>
        </w:rPr>
        <w:t>, указанное в пункте 2</w:t>
      </w:r>
      <w:r w:rsidR="00024850">
        <w:rPr>
          <w:sz w:val="28"/>
          <w:szCs w:val="28"/>
        </w:rPr>
        <w:t>4</w:t>
      </w:r>
      <w:r w:rsidR="00D52727">
        <w:rPr>
          <w:sz w:val="28"/>
          <w:szCs w:val="28"/>
        </w:rPr>
        <w:t xml:space="preserve">.1 настоящего Порядка, подготавливается </w:t>
      </w:r>
      <w:r w:rsidR="00397381">
        <w:rPr>
          <w:sz w:val="28"/>
          <w:szCs w:val="28"/>
        </w:rPr>
        <w:t xml:space="preserve">членом совета </w:t>
      </w:r>
      <w:r w:rsidR="00D52727">
        <w:rPr>
          <w:sz w:val="28"/>
          <w:szCs w:val="28"/>
        </w:rPr>
        <w:t xml:space="preserve">в течение пяти рабочих дней со дня поступления </w:t>
      </w:r>
      <w:r w:rsidR="00397381">
        <w:rPr>
          <w:sz w:val="28"/>
          <w:szCs w:val="28"/>
        </w:rPr>
        <w:t xml:space="preserve">к нему </w:t>
      </w:r>
      <w:r w:rsidR="00D52727">
        <w:rPr>
          <w:sz w:val="28"/>
          <w:szCs w:val="28"/>
        </w:rPr>
        <w:t>заявления о согласовании АГО</w:t>
      </w:r>
      <w:r w:rsidR="002D7405">
        <w:rPr>
          <w:sz w:val="28"/>
          <w:szCs w:val="28"/>
        </w:rPr>
        <w:t xml:space="preserve"> ОКС</w:t>
      </w:r>
      <w:r w:rsidR="00E50371">
        <w:rPr>
          <w:sz w:val="28"/>
          <w:szCs w:val="28"/>
        </w:rPr>
        <w:t>,</w:t>
      </w:r>
      <w:r w:rsidR="00D52727">
        <w:rPr>
          <w:sz w:val="28"/>
          <w:szCs w:val="28"/>
        </w:rPr>
        <w:t xml:space="preserve"> и </w:t>
      </w:r>
      <w:r w:rsidR="008D7F67">
        <w:rPr>
          <w:sz w:val="28"/>
          <w:szCs w:val="28"/>
        </w:rPr>
        <w:t xml:space="preserve">обсуждается </w:t>
      </w:r>
      <w:r w:rsidR="00D52727">
        <w:rPr>
          <w:sz w:val="28"/>
          <w:szCs w:val="28"/>
        </w:rPr>
        <w:t>на заседани</w:t>
      </w:r>
      <w:r w:rsidR="008D7F67">
        <w:rPr>
          <w:sz w:val="28"/>
          <w:szCs w:val="28"/>
        </w:rPr>
        <w:t>и</w:t>
      </w:r>
      <w:r w:rsidR="00D52727">
        <w:rPr>
          <w:sz w:val="28"/>
          <w:szCs w:val="28"/>
        </w:rPr>
        <w:t xml:space="preserve"> </w:t>
      </w:r>
      <w:r w:rsidR="00D52727" w:rsidRPr="007130C4">
        <w:rPr>
          <w:color w:val="auto"/>
          <w:sz w:val="28"/>
          <w:szCs w:val="28"/>
        </w:rPr>
        <w:t>совета</w:t>
      </w:r>
      <w:r w:rsidR="00425B1A">
        <w:rPr>
          <w:color w:val="auto"/>
          <w:sz w:val="28"/>
          <w:szCs w:val="28"/>
        </w:rPr>
        <w:t>, за исключением случа</w:t>
      </w:r>
      <w:r w:rsidR="007F3F17">
        <w:rPr>
          <w:color w:val="auto"/>
          <w:sz w:val="28"/>
          <w:szCs w:val="28"/>
        </w:rPr>
        <w:t>ев</w:t>
      </w:r>
      <w:r w:rsidR="00425B1A">
        <w:rPr>
          <w:color w:val="auto"/>
          <w:sz w:val="28"/>
          <w:szCs w:val="28"/>
        </w:rPr>
        <w:t>, предусмотренн</w:t>
      </w:r>
      <w:r w:rsidR="007F3F17">
        <w:rPr>
          <w:color w:val="auto"/>
          <w:sz w:val="28"/>
          <w:szCs w:val="28"/>
        </w:rPr>
        <w:t>ых</w:t>
      </w:r>
      <w:r w:rsidR="00425B1A">
        <w:rPr>
          <w:color w:val="auto"/>
          <w:sz w:val="28"/>
          <w:szCs w:val="28"/>
        </w:rPr>
        <w:t xml:space="preserve"> в пункте 24.5. настоящего Порядка</w:t>
      </w:r>
      <w:r w:rsidR="00D52727">
        <w:rPr>
          <w:sz w:val="28"/>
          <w:szCs w:val="28"/>
        </w:rPr>
        <w:t>.</w:t>
      </w:r>
    </w:p>
    <w:p w:rsidR="00D52727" w:rsidRDefault="009F7484" w:rsidP="005B0D86">
      <w:pPr>
        <w:pStyle w:val="1"/>
        <w:shd w:val="clear" w:color="auto" w:fill="auto"/>
        <w:tabs>
          <w:tab w:val="left" w:pos="1276"/>
          <w:tab w:val="left" w:pos="1418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2</w:t>
      </w:r>
      <w:r w:rsidR="00F34BCA">
        <w:rPr>
          <w:sz w:val="28"/>
          <w:szCs w:val="28"/>
        </w:rPr>
        <w:t>4</w:t>
      </w:r>
      <w:r w:rsidR="00D52727">
        <w:rPr>
          <w:sz w:val="28"/>
          <w:szCs w:val="28"/>
        </w:rPr>
        <w:t xml:space="preserve">.3. </w:t>
      </w:r>
      <w:r w:rsidR="008D7F67">
        <w:rPr>
          <w:sz w:val="28"/>
          <w:szCs w:val="28"/>
        </w:rPr>
        <w:t xml:space="preserve">По результатам обсуждения </w:t>
      </w:r>
      <w:r w:rsidR="00E50371">
        <w:rPr>
          <w:sz w:val="28"/>
          <w:szCs w:val="28"/>
        </w:rPr>
        <w:t xml:space="preserve">на заседании </w:t>
      </w:r>
      <w:r w:rsidR="00E50371" w:rsidRPr="007130C4">
        <w:rPr>
          <w:color w:val="auto"/>
          <w:sz w:val="28"/>
          <w:szCs w:val="28"/>
        </w:rPr>
        <w:t xml:space="preserve">совета </w:t>
      </w:r>
      <w:r w:rsidR="008D7F67">
        <w:rPr>
          <w:sz w:val="28"/>
          <w:szCs w:val="28"/>
        </w:rPr>
        <w:t>заключения о согласовании АГО</w:t>
      </w:r>
      <w:r w:rsidR="002D7405">
        <w:rPr>
          <w:sz w:val="28"/>
          <w:szCs w:val="28"/>
        </w:rPr>
        <w:t xml:space="preserve"> ОКС</w:t>
      </w:r>
      <w:r w:rsidR="008D7F67">
        <w:rPr>
          <w:sz w:val="28"/>
          <w:szCs w:val="28"/>
        </w:rPr>
        <w:t xml:space="preserve"> </w:t>
      </w:r>
      <w:r w:rsidR="005D6341">
        <w:rPr>
          <w:sz w:val="28"/>
          <w:szCs w:val="28"/>
        </w:rPr>
        <w:t xml:space="preserve">путем простого голосования членами совета </w:t>
      </w:r>
      <w:r w:rsidR="008D7F67">
        <w:rPr>
          <w:color w:val="auto"/>
          <w:sz w:val="28"/>
          <w:szCs w:val="28"/>
        </w:rPr>
        <w:t xml:space="preserve">принимается одно из решений, указанных </w:t>
      </w:r>
      <w:r w:rsidR="008D7F67" w:rsidRPr="007130C4">
        <w:rPr>
          <w:color w:val="auto"/>
          <w:sz w:val="28"/>
          <w:szCs w:val="28"/>
        </w:rPr>
        <w:t xml:space="preserve">в пунктах </w:t>
      </w:r>
      <w:r w:rsidR="008D7F67" w:rsidRPr="005D6341">
        <w:rPr>
          <w:color w:val="auto"/>
          <w:sz w:val="28"/>
          <w:szCs w:val="28"/>
        </w:rPr>
        <w:t>9.1-9.</w:t>
      </w:r>
      <w:r w:rsidR="00A64010" w:rsidRPr="005D6341">
        <w:rPr>
          <w:color w:val="auto"/>
          <w:sz w:val="28"/>
          <w:szCs w:val="28"/>
        </w:rPr>
        <w:t>4</w:t>
      </w:r>
      <w:r w:rsidR="008D7F67" w:rsidRPr="00A64010">
        <w:rPr>
          <w:color w:val="auto"/>
          <w:sz w:val="28"/>
          <w:szCs w:val="28"/>
        </w:rPr>
        <w:t xml:space="preserve"> </w:t>
      </w:r>
      <w:r w:rsidR="008D7F67" w:rsidRPr="007130C4">
        <w:rPr>
          <w:color w:val="auto"/>
          <w:sz w:val="28"/>
          <w:szCs w:val="28"/>
        </w:rPr>
        <w:t>настоящего Порядка</w:t>
      </w:r>
      <w:r w:rsidR="008D7F67">
        <w:rPr>
          <w:color w:val="auto"/>
          <w:sz w:val="28"/>
          <w:szCs w:val="28"/>
        </w:rPr>
        <w:t>.</w:t>
      </w:r>
    </w:p>
    <w:p w:rsidR="009F7484" w:rsidRDefault="009F7484" w:rsidP="009F7484">
      <w:pPr>
        <w:pStyle w:val="1"/>
        <w:shd w:val="clear" w:color="auto" w:fill="auto"/>
        <w:tabs>
          <w:tab w:val="left" w:pos="1276"/>
          <w:tab w:val="left" w:pos="1418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F34BCA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.4. </w:t>
      </w:r>
      <w:r w:rsidRPr="00762D09">
        <w:rPr>
          <w:sz w:val="28"/>
          <w:szCs w:val="28"/>
        </w:rPr>
        <w:t>Заявления о согласовании АГО</w:t>
      </w:r>
      <w:r w:rsidR="002D7405">
        <w:rPr>
          <w:sz w:val="28"/>
          <w:szCs w:val="28"/>
        </w:rPr>
        <w:t xml:space="preserve"> ОКС</w:t>
      </w:r>
      <w:r w:rsidRPr="00762D09">
        <w:rPr>
          <w:sz w:val="28"/>
          <w:szCs w:val="28"/>
        </w:rPr>
        <w:t xml:space="preserve"> рассматриваются советом в порядке очередности исходя из времени их поступления. На заседании совета может быть рассмотрено не более шести заявлений о согласовании АГО</w:t>
      </w:r>
      <w:r w:rsidR="002D7405">
        <w:rPr>
          <w:sz w:val="28"/>
          <w:szCs w:val="28"/>
        </w:rPr>
        <w:t xml:space="preserve"> ОКС</w:t>
      </w:r>
      <w:r w:rsidRPr="00762D09">
        <w:rPr>
          <w:sz w:val="28"/>
          <w:szCs w:val="28"/>
        </w:rPr>
        <w:t>. Если заявление о согласовании АГО</w:t>
      </w:r>
      <w:r w:rsidR="002D7405">
        <w:rPr>
          <w:sz w:val="28"/>
          <w:szCs w:val="28"/>
        </w:rPr>
        <w:t xml:space="preserve"> ОКС</w:t>
      </w:r>
      <w:r w:rsidRPr="00762D09">
        <w:rPr>
          <w:sz w:val="28"/>
          <w:szCs w:val="28"/>
        </w:rPr>
        <w:t xml:space="preserve"> не может быть рассмотрено на очередном заседании совета, указанное заявление рассматривается в порядке очередности на следующем заседании совета. В сроки рассмотрения заявлений о согласовании АГО</w:t>
      </w:r>
      <w:r w:rsidR="002D7405">
        <w:rPr>
          <w:sz w:val="28"/>
          <w:szCs w:val="28"/>
        </w:rPr>
        <w:t xml:space="preserve"> ОКС</w:t>
      </w:r>
      <w:r w:rsidRPr="00762D09">
        <w:rPr>
          <w:sz w:val="28"/>
          <w:szCs w:val="28"/>
        </w:rPr>
        <w:t>, предусмотренные пунктом 20 настоящего Порядка, исключается период невозможности рассмотрения заявления о согласовании АГО</w:t>
      </w:r>
      <w:r w:rsidR="002D7405">
        <w:rPr>
          <w:sz w:val="28"/>
          <w:szCs w:val="28"/>
        </w:rPr>
        <w:t xml:space="preserve"> ОКС</w:t>
      </w:r>
      <w:r w:rsidRPr="00762D09">
        <w:rPr>
          <w:sz w:val="28"/>
          <w:szCs w:val="28"/>
        </w:rPr>
        <w:t>, возникший вследствие применения ограничения по рассмотрению максимального количества заявлений о согласовании АГО</w:t>
      </w:r>
      <w:r w:rsidR="002D7405">
        <w:rPr>
          <w:sz w:val="28"/>
          <w:szCs w:val="28"/>
        </w:rPr>
        <w:t xml:space="preserve"> ОКС</w:t>
      </w:r>
      <w:r w:rsidRPr="00762D09">
        <w:rPr>
          <w:sz w:val="28"/>
          <w:szCs w:val="28"/>
        </w:rPr>
        <w:t xml:space="preserve"> на заседании совета.</w:t>
      </w:r>
    </w:p>
    <w:p w:rsidR="00F34BCA" w:rsidRDefault="00F34BCA" w:rsidP="00F34BCA">
      <w:pPr>
        <w:pStyle w:val="1"/>
        <w:shd w:val="clear" w:color="auto" w:fill="auto"/>
        <w:tabs>
          <w:tab w:val="left" w:pos="1276"/>
          <w:tab w:val="left" w:pos="1418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24.5. </w:t>
      </w:r>
      <w:r w:rsidRPr="00762D09">
        <w:rPr>
          <w:sz w:val="28"/>
          <w:szCs w:val="28"/>
        </w:rPr>
        <w:t>Решения по результатам рассмотрения заявлений о согласовании АГО</w:t>
      </w:r>
      <w:r w:rsidR="002D7405">
        <w:rPr>
          <w:sz w:val="28"/>
          <w:szCs w:val="28"/>
        </w:rPr>
        <w:t xml:space="preserve"> ОКС</w:t>
      </w:r>
      <w:r w:rsidRPr="00762D09">
        <w:rPr>
          <w:sz w:val="28"/>
          <w:szCs w:val="28"/>
        </w:rPr>
        <w:t xml:space="preserve"> в отношении объектов капитального строительства нежилого назначения – объектов торговли общей площадью менее 1500 </w:t>
      </w:r>
      <w:proofErr w:type="spellStart"/>
      <w:r w:rsidRPr="00762D09">
        <w:rPr>
          <w:sz w:val="28"/>
          <w:szCs w:val="28"/>
        </w:rPr>
        <w:t>кв.м</w:t>
      </w:r>
      <w:proofErr w:type="spellEnd"/>
      <w:r w:rsidRPr="00762D09">
        <w:rPr>
          <w:sz w:val="28"/>
          <w:szCs w:val="28"/>
        </w:rPr>
        <w:t>. принимается председателем совета без вынесения на заседание совета на основании заключения Комитета градостроительной</w:t>
      </w:r>
      <w:r>
        <w:rPr>
          <w:sz w:val="28"/>
          <w:szCs w:val="28"/>
        </w:rPr>
        <w:t xml:space="preserve"> политики Ленинградской области</w:t>
      </w:r>
      <w:r w:rsidRPr="00762D09">
        <w:rPr>
          <w:sz w:val="28"/>
          <w:szCs w:val="28"/>
        </w:rPr>
        <w:t xml:space="preserve">. </w:t>
      </w:r>
    </w:p>
    <w:p w:rsidR="00425B1A" w:rsidRPr="006B32EC" w:rsidRDefault="00906478" w:rsidP="00906478">
      <w:pPr>
        <w:pStyle w:val="1"/>
        <w:shd w:val="clear" w:color="auto" w:fill="auto"/>
        <w:tabs>
          <w:tab w:val="left" w:pos="1134"/>
          <w:tab w:val="left" w:pos="1468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Решения по результатам </w:t>
      </w:r>
      <w:r>
        <w:rPr>
          <w:color w:val="auto"/>
          <w:sz w:val="28"/>
          <w:szCs w:val="28"/>
        </w:rPr>
        <w:t xml:space="preserve">рассмотрения заявлений о согласовании АГО ОКС, предусмотренного пунктом 4.4 настоящего Порядка, </w:t>
      </w:r>
      <w:r w:rsidRPr="00762D09">
        <w:rPr>
          <w:sz w:val="28"/>
          <w:szCs w:val="28"/>
        </w:rPr>
        <w:t>принимается председателем совета без вынесения на заседание совета</w:t>
      </w:r>
      <w:r w:rsidR="00D347A2">
        <w:rPr>
          <w:sz w:val="28"/>
          <w:szCs w:val="28"/>
        </w:rPr>
        <w:t xml:space="preserve"> (за исключением сложных</w:t>
      </w:r>
      <w:r w:rsidR="00D94F8F">
        <w:rPr>
          <w:sz w:val="28"/>
          <w:szCs w:val="28"/>
        </w:rPr>
        <w:t xml:space="preserve"> или значимых</w:t>
      </w:r>
      <w:r w:rsidR="00D347A2">
        <w:rPr>
          <w:sz w:val="28"/>
          <w:szCs w:val="28"/>
        </w:rPr>
        <w:t xml:space="preserve"> случаев рассмотрения АГО ОКС, когда требуется комплексная экспертная оценка </w:t>
      </w:r>
      <w:r w:rsidR="000C1154">
        <w:rPr>
          <w:sz w:val="28"/>
          <w:szCs w:val="28"/>
        </w:rPr>
        <w:t>членов совета материалов АГО</w:t>
      </w:r>
      <w:r w:rsidR="00D347A2">
        <w:rPr>
          <w:sz w:val="28"/>
          <w:szCs w:val="28"/>
        </w:rPr>
        <w:t xml:space="preserve">) </w:t>
      </w:r>
      <w:r w:rsidRPr="00762D09">
        <w:rPr>
          <w:sz w:val="28"/>
          <w:szCs w:val="28"/>
        </w:rPr>
        <w:t>на основании заключения Комитета градостроительной</w:t>
      </w:r>
      <w:r>
        <w:rPr>
          <w:sz w:val="28"/>
          <w:szCs w:val="28"/>
        </w:rPr>
        <w:t xml:space="preserve"> политики Ленинградской области</w:t>
      </w:r>
      <w:r w:rsidR="00D347A2">
        <w:rPr>
          <w:sz w:val="28"/>
          <w:szCs w:val="28"/>
        </w:rPr>
        <w:t>.</w:t>
      </w:r>
      <w:r w:rsidRPr="00D75D3C">
        <w:rPr>
          <w:color w:val="auto"/>
          <w:sz w:val="28"/>
          <w:szCs w:val="28"/>
        </w:rPr>
        <w:t xml:space="preserve"> </w:t>
      </w:r>
      <w:r w:rsidRPr="00D75D3C">
        <w:rPr>
          <w:color w:val="auto"/>
          <w:sz w:val="28"/>
          <w:szCs w:val="28"/>
        </w:rPr>
        <w:br w:type="page"/>
      </w:r>
    </w:p>
    <w:p w:rsidR="00841FD2" w:rsidRPr="007130C4" w:rsidRDefault="000C1154" w:rsidP="00841FD2">
      <w:pPr>
        <w:pStyle w:val="1"/>
        <w:shd w:val="clear" w:color="auto" w:fill="auto"/>
        <w:spacing w:line="240" w:lineRule="auto"/>
        <w:ind w:firstLine="902"/>
        <w:jc w:val="righ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lastRenderedPageBreak/>
        <w:t>П</w:t>
      </w:r>
      <w:r w:rsidR="00841FD2" w:rsidRPr="007130C4">
        <w:rPr>
          <w:bCs/>
          <w:color w:val="auto"/>
          <w:sz w:val="28"/>
          <w:szCs w:val="28"/>
        </w:rPr>
        <w:t>риложение 1</w:t>
      </w:r>
    </w:p>
    <w:p w:rsidR="00841FD2" w:rsidRPr="007130C4" w:rsidRDefault="00841FD2" w:rsidP="00841FD2">
      <w:pPr>
        <w:pStyle w:val="1"/>
        <w:shd w:val="clear" w:color="auto" w:fill="auto"/>
        <w:spacing w:line="240" w:lineRule="auto"/>
        <w:ind w:firstLine="902"/>
        <w:jc w:val="right"/>
        <w:rPr>
          <w:bCs/>
          <w:color w:val="auto"/>
          <w:sz w:val="28"/>
          <w:szCs w:val="28"/>
        </w:rPr>
      </w:pPr>
      <w:r w:rsidRPr="007130C4">
        <w:rPr>
          <w:bCs/>
          <w:color w:val="auto"/>
          <w:sz w:val="28"/>
          <w:szCs w:val="28"/>
        </w:rPr>
        <w:t>к Порядку рассмотрения</w:t>
      </w:r>
    </w:p>
    <w:p w:rsidR="00841FD2" w:rsidRPr="007130C4" w:rsidRDefault="00841FD2" w:rsidP="00841FD2">
      <w:pPr>
        <w:pStyle w:val="1"/>
        <w:shd w:val="clear" w:color="auto" w:fill="auto"/>
        <w:spacing w:line="240" w:lineRule="auto"/>
        <w:ind w:firstLine="902"/>
        <w:jc w:val="right"/>
        <w:rPr>
          <w:bCs/>
          <w:color w:val="auto"/>
          <w:sz w:val="28"/>
          <w:szCs w:val="28"/>
        </w:rPr>
      </w:pPr>
      <w:r w:rsidRPr="007130C4">
        <w:rPr>
          <w:bCs/>
          <w:color w:val="auto"/>
          <w:sz w:val="28"/>
          <w:szCs w:val="28"/>
        </w:rPr>
        <w:t>консультативно-экспертным советом</w:t>
      </w:r>
    </w:p>
    <w:p w:rsidR="00841FD2" w:rsidRDefault="00841FD2" w:rsidP="00841FD2">
      <w:pPr>
        <w:pStyle w:val="1"/>
        <w:shd w:val="clear" w:color="auto" w:fill="auto"/>
        <w:spacing w:line="240" w:lineRule="auto"/>
        <w:ind w:firstLine="902"/>
        <w:jc w:val="right"/>
        <w:rPr>
          <w:bCs/>
          <w:color w:val="auto"/>
          <w:sz w:val="28"/>
          <w:szCs w:val="28"/>
        </w:rPr>
      </w:pPr>
      <w:r w:rsidRPr="007130C4">
        <w:rPr>
          <w:bCs/>
          <w:color w:val="auto"/>
          <w:sz w:val="28"/>
          <w:szCs w:val="28"/>
        </w:rPr>
        <w:t>по рассмотрению архитектурно-градостроительного</w:t>
      </w:r>
      <w:r>
        <w:rPr>
          <w:bCs/>
          <w:color w:val="auto"/>
          <w:sz w:val="28"/>
          <w:szCs w:val="28"/>
        </w:rPr>
        <w:t xml:space="preserve"> </w:t>
      </w:r>
      <w:r w:rsidRPr="007130C4">
        <w:rPr>
          <w:bCs/>
          <w:color w:val="auto"/>
          <w:sz w:val="28"/>
          <w:szCs w:val="28"/>
        </w:rPr>
        <w:t>обл</w:t>
      </w:r>
      <w:r>
        <w:rPr>
          <w:bCs/>
          <w:color w:val="auto"/>
          <w:sz w:val="28"/>
          <w:szCs w:val="28"/>
        </w:rPr>
        <w:t>ика</w:t>
      </w:r>
    </w:p>
    <w:p w:rsidR="00841FD2" w:rsidRPr="007130C4" w:rsidRDefault="00841FD2" w:rsidP="00841FD2">
      <w:pPr>
        <w:pStyle w:val="1"/>
        <w:shd w:val="clear" w:color="auto" w:fill="auto"/>
        <w:spacing w:line="240" w:lineRule="auto"/>
        <w:ind w:firstLine="902"/>
        <w:jc w:val="right"/>
        <w:rPr>
          <w:bCs/>
          <w:color w:val="auto"/>
          <w:sz w:val="28"/>
          <w:szCs w:val="28"/>
        </w:rPr>
      </w:pPr>
      <w:r w:rsidRPr="007130C4">
        <w:rPr>
          <w:bCs/>
          <w:color w:val="auto"/>
          <w:sz w:val="28"/>
          <w:szCs w:val="28"/>
        </w:rPr>
        <w:t>населенных пунктов, зданий,</w:t>
      </w:r>
      <w:r>
        <w:rPr>
          <w:bCs/>
          <w:color w:val="auto"/>
          <w:sz w:val="28"/>
          <w:szCs w:val="28"/>
        </w:rPr>
        <w:t xml:space="preserve"> </w:t>
      </w:r>
      <w:r w:rsidRPr="007130C4">
        <w:rPr>
          <w:bCs/>
          <w:color w:val="auto"/>
          <w:sz w:val="28"/>
          <w:szCs w:val="28"/>
        </w:rPr>
        <w:t>сооружений Ленинградской области</w:t>
      </w:r>
    </w:p>
    <w:p w:rsidR="00841FD2" w:rsidRPr="007130C4" w:rsidRDefault="00841FD2" w:rsidP="00841FD2">
      <w:pPr>
        <w:pStyle w:val="1"/>
        <w:shd w:val="clear" w:color="auto" w:fill="auto"/>
        <w:spacing w:line="240" w:lineRule="auto"/>
        <w:ind w:firstLine="902"/>
        <w:jc w:val="right"/>
        <w:rPr>
          <w:bCs/>
          <w:color w:val="auto"/>
          <w:sz w:val="28"/>
          <w:szCs w:val="28"/>
        </w:rPr>
      </w:pPr>
      <w:r w:rsidRPr="007130C4">
        <w:rPr>
          <w:bCs/>
          <w:color w:val="auto"/>
          <w:sz w:val="28"/>
          <w:szCs w:val="28"/>
        </w:rPr>
        <w:t>архитектурно-градостроительного облика</w:t>
      </w:r>
    </w:p>
    <w:p w:rsidR="00841FD2" w:rsidRPr="007130C4" w:rsidRDefault="00841FD2" w:rsidP="00841FD2">
      <w:pPr>
        <w:pStyle w:val="1"/>
        <w:shd w:val="clear" w:color="auto" w:fill="auto"/>
        <w:spacing w:line="240" w:lineRule="auto"/>
        <w:ind w:firstLine="902"/>
        <w:jc w:val="right"/>
        <w:rPr>
          <w:bCs/>
          <w:color w:val="auto"/>
          <w:sz w:val="28"/>
          <w:szCs w:val="28"/>
        </w:rPr>
      </w:pPr>
      <w:r w:rsidRPr="007130C4">
        <w:rPr>
          <w:bCs/>
          <w:color w:val="auto"/>
          <w:sz w:val="28"/>
          <w:szCs w:val="28"/>
        </w:rPr>
        <w:t>объе</w:t>
      </w:r>
      <w:r>
        <w:rPr>
          <w:bCs/>
          <w:color w:val="auto"/>
          <w:sz w:val="28"/>
          <w:szCs w:val="28"/>
        </w:rPr>
        <w:t>ктов капитального строительства</w:t>
      </w:r>
    </w:p>
    <w:p w:rsidR="00841FD2" w:rsidRDefault="00841FD2" w:rsidP="00841FD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841FD2" w:rsidRPr="007130C4" w:rsidRDefault="00841FD2" w:rsidP="00841FD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841FD2" w:rsidRDefault="00841FD2" w:rsidP="00841FD2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color w:val="auto"/>
          <w:sz w:val="28"/>
          <w:szCs w:val="28"/>
        </w:rPr>
      </w:pPr>
      <w:r w:rsidRPr="007130C4">
        <w:rPr>
          <w:b/>
          <w:bCs/>
          <w:color w:val="auto"/>
          <w:sz w:val="28"/>
          <w:szCs w:val="28"/>
        </w:rPr>
        <w:t>Состав и содержание</w:t>
      </w:r>
      <w:r>
        <w:rPr>
          <w:b/>
          <w:bCs/>
          <w:color w:val="auto"/>
          <w:sz w:val="28"/>
          <w:szCs w:val="28"/>
        </w:rPr>
        <w:t xml:space="preserve"> документов,</w:t>
      </w:r>
    </w:p>
    <w:p w:rsidR="00841FD2" w:rsidRPr="007130C4" w:rsidRDefault="00841FD2" w:rsidP="00841FD2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color w:val="auto"/>
          <w:sz w:val="28"/>
          <w:szCs w:val="28"/>
        </w:rPr>
      </w:pPr>
      <w:proofErr w:type="gramStart"/>
      <w:r w:rsidRPr="007130C4">
        <w:rPr>
          <w:b/>
          <w:bCs/>
          <w:color w:val="auto"/>
          <w:sz w:val="28"/>
          <w:szCs w:val="28"/>
        </w:rPr>
        <w:t>обязательных</w:t>
      </w:r>
      <w:proofErr w:type="gramEnd"/>
      <w:r w:rsidRPr="007130C4">
        <w:rPr>
          <w:b/>
          <w:bCs/>
          <w:color w:val="auto"/>
          <w:sz w:val="28"/>
          <w:szCs w:val="28"/>
        </w:rPr>
        <w:t xml:space="preserve"> для представления при направлении заявления</w:t>
      </w:r>
    </w:p>
    <w:p w:rsidR="00841FD2" w:rsidRPr="007130C4" w:rsidRDefault="00841FD2" w:rsidP="00841FD2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color w:val="auto"/>
          <w:sz w:val="28"/>
          <w:szCs w:val="28"/>
        </w:rPr>
      </w:pPr>
      <w:r w:rsidRPr="007130C4">
        <w:rPr>
          <w:b/>
          <w:bCs/>
          <w:color w:val="auto"/>
          <w:sz w:val="28"/>
          <w:szCs w:val="28"/>
        </w:rPr>
        <w:t>о согласовании архитектурно-градостроительного облика</w:t>
      </w:r>
    </w:p>
    <w:p w:rsidR="00841FD2" w:rsidRPr="007130C4" w:rsidRDefault="00841FD2" w:rsidP="00841FD2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color w:val="auto"/>
          <w:sz w:val="28"/>
          <w:szCs w:val="28"/>
        </w:rPr>
      </w:pPr>
      <w:r w:rsidRPr="007130C4">
        <w:rPr>
          <w:b/>
          <w:bCs/>
          <w:color w:val="auto"/>
          <w:sz w:val="28"/>
          <w:szCs w:val="28"/>
        </w:rPr>
        <w:t>объектов капитального строительства</w:t>
      </w:r>
    </w:p>
    <w:p w:rsidR="00841FD2" w:rsidRPr="007130C4" w:rsidRDefault="00841FD2" w:rsidP="00841FD2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color w:val="auto"/>
          <w:sz w:val="28"/>
          <w:szCs w:val="28"/>
        </w:rPr>
      </w:pPr>
      <w:r w:rsidRPr="007130C4">
        <w:rPr>
          <w:b/>
          <w:bCs/>
          <w:color w:val="auto"/>
          <w:sz w:val="28"/>
          <w:szCs w:val="28"/>
        </w:rPr>
        <w:t>на территории Ленинградской области</w:t>
      </w:r>
    </w:p>
    <w:p w:rsidR="00841FD2" w:rsidRPr="007130C4" w:rsidRDefault="00841FD2" w:rsidP="00841FD2">
      <w:pPr>
        <w:pStyle w:val="1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841FD2" w:rsidRDefault="00841FD2" w:rsidP="00841FD2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 xml:space="preserve">При направлении заявления о согласовании </w:t>
      </w:r>
      <w:r w:rsidR="001F52EE">
        <w:rPr>
          <w:color w:val="auto"/>
          <w:sz w:val="28"/>
          <w:szCs w:val="28"/>
        </w:rPr>
        <w:t>АГО ОКС</w:t>
      </w:r>
      <w:r>
        <w:rPr>
          <w:color w:val="auto"/>
          <w:sz w:val="28"/>
          <w:szCs w:val="28"/>
        </w:rPr>
        <w:t xml:space="preserve"> </w:t>
      </w:r>
      <w:r w:rsidRPr="007130C4">
        <w:rPr>
          <w:color w:val="auto"/>
          <w:sz w:val="28"/>
          <w:szCs w:val="28"/>
        </w:rPr>
        <w:t>на территории Ленинградской области в обязательном порядке представляются документы:</w:t>
      </w:r>
    </w:p>
    <w:p w:rsidR="00841FD2" w:rsidRDefault="00841FD2" w:rsidP="00841FD2">
      <w:pPr>
        <w:pStyle w:val="1"/>
        <w:numPr>
          <w:ilvl w:val="0"/>
          <w:numId w:val="7"/>
        </w:numPr>
        <w:shd w:val="clear" w:color="auto" w:fill="auto"/>
        <w:tabs>
          <w:tab w:val="left" w:pos="1134"/>
          <w:tab w:val="left" w:pos="1415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19180F">
        <w:rPr>
          <w:color w:val="auto"/>
          <w:sz w:val="28"/>
          <w:szCs w:val="28"/>
        </w:rPr>
        <w:t xml:space="preserve">Технический паспорт </w:t>
      </w:r>
      <w:r>
        <w:rPr>
          <w:color w:val="auto"/>
          <w:sz w:val="28"/>
          <w:szCs w:val="28"/>
        </w:rPr>
        <w:t xml:space="preserve">ОКС </w:t>
      </w:r>
      <w:r w:rsidRPr="0019180F">
        <w:rPr>
          <w:color w:val="auto"/>
          <w:sz w:val="28"/>
          <w:szCs w:val="28"/>
        </w:rPr>
        <w:t xml:space="preserve">или технический план </w:t>
      </w:r>
      <w:r>
        <w:rPr>
          <w:color w:val="auto"/>
          <w:sz w:val="28"/>
          <w:szCs w:val="28"/>
        </w:rPr>
        <w:br/>
      </w:r>
      <w:r w:rsidRPr="0019180F">
        <w:rPr>
          <w:color w:val="auto"/>
          <w:sz w:val="28"/>
          <w:szCs w:val="28"/>
        </w:rPr>
        <w:t>(только при планировании реконструкции).</w:t>
      </w:r>
    </w:p>
    <w:p w:rsidR="00841FD2" w:rsidRDefault="00841FD2" w:rsidP="00841FD2">
      <w:pPr>
        <w:pStyle w:val="1"/>
        <w:numPr>
          <w:ilvl w:val="0"/>
          <w:numId w:val="7"/>
        </w:numPr>
        <w:shd w:val="clear" w:color="auto" w:fill="auto"/>
        <w:tabs>
          <w:tab w:val="left" w:pos="1134"/>
          <w:tab w:val="left" w:pos="1415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19180F">
        <w:rPr>
          <w:color w:val="auto"/>
          <w:sz w:val="28"/>
          <w:szCs w:val="28"/>
        </w:rPr>
        <w:t>Задание на проектирование ОКС, утвержденное заказчиком.</w:t>
      </w:r>
    </w:p>
    <w:p w:rsidR="00841FD2" w:rsidRPr="003F58D2" w:rsidRDefault="00841FD2" w:rsidP="00841FD2">
      <w:pPr>
        <w:pStyle w:val="1"/>
        <w:numPr>
          <w:ilvl w:val="0"/>
          <w:numId w:val="7"/>
        </w:numPr>
        <w:shd w:val="clear" w:color="auto" w:fill="auto"/>
        <w:tabs>
          <w:tab w:val="left" w:pos="1134"/>
          <w:tab w:val="left" w:pos="1415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3F58D2">
        <w:rPr>
          <w:color w:val="auto"/>
          <w:sz w:val="28"/>
          <w:szCs w:val="28"/>
        </w:rPr>
        <w:t>Пояснительная записка, в которой должны быть отображены основные сведения об ОКС, в том числе параметры объекта (</w:t>
      </w:r>
      <w:r>
        <w:rPr>
          <w:color w:val="auto"/>
          <w:sz w:val="28"/>
          <w:szCs w:val="28"/>
        </w:rPr>
        <w:t>технико-экономические</w:t>
      </w:r>
      <w:r w:rsidRPr="003F58D2">
        <w:rPr>
          <w:color w:val="auto"/>
          <w:sz w:val="28"/>
          <w:szCs w:val="28"/>
        </w:rPr>
        <w:t xml:space="preserve"> показатели):</w:t>
      </w:r>
    </w:p>
    <w:p w:rsidR="00841FD2" w:rsidRPr="00BD3AD4" w:rsidRDefault="001F52EE" w:rsidP="00841FD2">
      <w:pPr>
        <w:pStyle w:val="1"/>
        <w:numPr>
          <w:ilvl w:val="0"/>
          <w:numId w:val="8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</w:t>
      </w:r>
      <w:r w:rsidR="00841FD2" w:rsidRPr="007130C4">
        <w:rPr>
          <w:color w:val="auto"/>
          <w:sz w:val="28"/>
          <w:szCs w:val="28"/>
        </w:rPr>
        <w:t xml:space="preserve">ля ОКС социальной инфраструктуры указывается информация </w:t>
      </w:r>
      <w:r w:rsidR="00841FD2">
        <w:rPr>
          <w:color w:val="auto"/>
          <w:sz w:val="28"/>
          <w:szCs w:val="28"/>
        </w:rPr>
        <w:br/>
      </w:r>
      <w:r w:rsidR="00841FD2" w:rsidRPr="007130C4">
        <w:rPr>
          <w:color w:val="auto"/>
          <w:sz w:val="28"/>
          <w:szCs w:val="28"/>
        </w:rPr>
        <w:t xml:space="preserve">о проектировании, и (или) планируемом строительстве, и (или) планируемой эксплуатации за счет </w:t>
      </w:r>
      <w:r w:rsidR="00841FD2" w:rsidRPr="00BD3AD4">
        <w:rPr>
          <w:color w:val="auto"/>
          <w:sz w:val="28"/>
          <w:szCs w:val="28"/>
        </w:rPr>
        <w:t>бюджетных средств Ленинградской области, бюджетных средств муниципальных образований Ленинградской области</w:t>
      </w:r>
      <w:r w:rsidRPr="001F52EE">
        <w:rPr>
          <w:color w:val="auto"/>
          <w:sz w:val="28"/>
          <w:szCs w:val="28"/>
        </w:rPr>
        <w:t>;</w:t>
      </w:r>
    </w:p>
    <w:p w:rsidR="00841FD2" w:rsidRPr="003F58D2" w:rsidRDefault="001F52EE" w:rsidP="00841FD2">
      <w:pPr>
        <w:pStyle w:val="1"/>
        <w:numPr>
          <w:ilvl w:val="0"/>
          <w:numId w:val="8"/>
        </w:numPr>
        <w:shd w:val="clear" w:color="auto" w:fill="auto"/>
        <w:tabs>
          <w:tab w:val="left" w:pos="1134"/>
          <w:tab w:val="left" w:pos="1451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</w:t>
      </w:r>
      <w:r w:rsidR="00841FD2" w:rsidRPr="007130C4">
        <w:rPr>
          <w:color w:val="auto"/>
          <w:sz w:val="28"/>
          <w:szCs w:val="28"/>
        </w:rPr>
        <w:t xml:space="preserve">ведения о </w:t>
      </w:r>
      <w:r w:rsidR="00841FD2" w:rsidRPr="003F58D2">
        <w:rPr>
          <w:color w:val="auto"/>
          <w:sz w:val="28"/>
          <w:szCs w:val="28"/>
        </w:rPr>
        <w:t>приме</w:t>
      </w:r>
      <w:r w:rsidR="00841FD2">
        <w:rPr>
          <w:color w:val="auto"/>
          <w:sz w:val="28"/>
          <w:szCs w:val="28"/>
        </w:rPr>
        <w:t>нении типовой серии или системы</w:t>
      </w:r>
      <w:r w:rsidRPr="001F52EE">
        <w:rPr>
          <w:color w:val="auto"/>
          <w:sz w:val="28"/>
          <w:szCs w:val="28"/>
        </w:rPr>
        <w:t>;</w:t>
      </w:r>
    </w:p>
    <w:p w:rsidR="00841FD2" w:rsidRPr="007130C4" w:rsidRDefault="001F52EE" w:rsidP="00841FD2">
      <w:pPr>
        <w:pStyle w:val="1"/>
        <w:numPr>
          <w:ilvl w:val="0"/>
          <w:numId w:val="8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</w:t>
      </w:r>
      <w:r w:rsidR="00841FD2" w:rsidRPr="003F58D2">
        <w:rPr>
          <w:color w:val="auto"/>
          <w:sz w:val="28"/>
          <w:szCs w:val="28"/>
        </w:rPr>
        <w:t xml:space="preserve">ведения о технико-экономических </w:t>
      </w:r>
      <w:r w:rsidR="00A563B8">
        <w:rPr>
          <w:color w:val="auto"/>
          <w:sz w:val="28"/>
          <w:szCs w:val="28"/>
        </w:rPr>
        <w:t xml:space="preserve">показателях ОКС в виде таблицы </w:t>
      </w:r>
      <w:r w:rsidR="00841FD2" w:rsidRPr="003F58D2">
        <w:rPr>
          <w:color w:val="auto"/>
          <w:sz w:val="28"/>
          <w:szCs w:val="28"/>
        </w:rPr>
        <w:t>(в случае, если в составе заявления пред</w:t>
      </w:r>
      <w:r w:rsidR="00A563B8">
        <w:rPr>
          <w:color w:val="auto"/>
          <w:sz w:val="28"/>
          <w:szCs w:val="28"/>
        </w:rPr>
        <w:t xml:space="preserve">ставлен комплекс (группа) ОКС, </w:t>
      </w:r>
      <w:r w:rsidR="00841FD2" w:rsidRPr="003F58D2">
        <w:rPr>
          <w:color w:val="auto"/>
          <w:sz w:val="28"/>
          <w:szCs w:val="28"/>
        </w:rPr>
        <w:t>технико-экономические показатели указываются</w:t>
      </w:r>
      <w:r w:rsidR="00841FD2" w:rsidRPr="007130C4">
        <w:rPr>
          <w:color w:val="auto"/>
          <w:sz w:val="28"/>
          <w:szCs w:val="28"/>
        </w:rPr>
        <w:t xml:space="preserve"> для каждого ОКС в отдельности и суммарно для комплекса (группы) ОКС):</w:t>
      </w:r>
    </w:p>
    <w:p w:rsidR="00841FD2" w:rsidRPr="003F58D2" w:rsidRDefault="00841FD2" w:rsidP="00841FD2">
      <w:pPr>
        <w:pStyle w:val="1"/>
        <w:numPr>
          <w:ilvl w:val="0"/>
          <w:numId w:val="21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proofErr w:type="gramStart"/>
      <w:r w:rsidRPr="007130C4">
        <w:rPr>
          <w:color w:val="auto"/>
          <w:sz w:val="28"/>
          <w:szCs w:val="28"/>
        </w:rPr>
        <w:t xml:space="preserve">для ОКС жилого назначения указываются: площадь застройки, площадь ОКС, площадь подземная (при наличии), общая площадь нежилых помещений всего (при наличии), общая площадь нежилых помещений по каждой функции (при наличии), общая площадь квартир, количество квартир, количество </w:t>
      </w:r>
      <w:r w:rsidRPr="003F58D2">
        <w:rPr>
          <w:color w:val="auto"/>
          <w:sz w:val="28"/>
          <w:szCs w:val="28"/>
        </w:rPr>
        <w:t>посетителей (при наличии нежилых помещений), работников (при наличии нежилых помещений), количество жителей,</w:t>
      </w:r>
      <w:r w:rsidR="00A563B8">
        <w:rPr>
          <w:color w:val="auto"/>
          <w:sz w:val="28"/>
          <w:szCs w:val="28"/>
        </w:rPr>
        <w:t xml:space="preserve"> максимальная разность отметок </w:t>
      </w:r>
      <w:r w:rsidRPr="003F58D2">
        <w:rPr>
          <w:color w:val="auto"/>
          <w:sz w:val="28"/>
          <w:szCs w:val="28"/>
        </w:rPr>
        <w:t xml:space="preserve">от поверхности проезжей части, проездов (в </w:t>
      </w:r>
      <w:proofErr w:type="spellStart"/>
      <w:r w:rsidRPr="003F58D2">
        <w:rPr>
          <w:color w:val="auto"/>
          <w:sz w:val="28"/>
          <w:szCs w:val="28"/>
        </w:rPr>
        <w:t>т.ч</w:t>
      </w:r>
      <w:proofErr w:type="spellEnd"/>
      <w:r w:rsidRPr="003F58D2">
        <w:rPr>
          <w:color w:val="auto"/>
          <w:sz w:val="28"/>
          <w:szCs w:val="28"/>
        </w:rPr>
        <w:t>. проезда пожарных</w:t>
      </w:r>
      <w:proofErr w:type="gramEnd"/>
      <w:r w:rsidRPr="003F58D2">
        <w:rPr>
          <w:color w:val="auto"/>
          <w:sz w:val="28"/>
          <w:szCs w:val="28"/>
        </w:rPr>
        <w:t xml:space="preserve"> машин), прилегающих к зданию, до наивысшей от</w:t>
      </w:r>
      <w:r w:rsidR="00A563B8">
        <w:rPr>
          <w:color w:val="auto"/>
          <w:sz w:val="28"/>
          <w:szCs w:val="28"/>
        </w:rPr>
        <w:t xml:space="preserve">метки верхнего элемента здания </w:t>
      </w:r>
      <w:r w:rsidRPr="003F58D2">
        <w:rPr>
          <w:color w:val="auto"/>
          <w:sz w:val="28"/>
          <w:szCs w:val="28"/>
        </w:rPr>
        <w:t>(максимальная высота здания), этажность, количество этажей;</w:t>
      </w:r>
    </w:p>
    <w:p w:rsidR="00841FD2" w:rsidRPr="003F58D2" w:rsidRDefault="00841FD2" w:rsidP="00841FD2">
      <w:pPr>
        <w:pStyle w:val="1"/>
        <w:numPr>
          <w:ilvl w:val="0"/>
          <w:numId w:val="21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proofErr w:type="gramStart"/>
      <w:r w:rsidRPr="003F58D2">
        <w:rPr>
          <w:color w:val="auto"/>
          <w:sz w:val="28"/>
          <w:szCs w:val="28"/>
        </w:rPr>
        <w:t xml:space="preserve">для ОКС нежилого назначения указываются: площадь застройки, общая площадь ОКС, площадь подземная (при наличии), общая площадь нежилых помещений всего (при наличии), количество посетителей, </w:t>
      </w:r>
      <w:r w:rsidRPr="003F58D2">
        <w:rPr>
          <w:color w:val="auto"/>
          <w:sz w:val="28"/>
          <w:szCs w:val="28"/>
        </w:rPr>
        <w:lastRenderedPageBreak/>
        <w:t>количество работников, максимальная разность отметок от поверх</w:t>
      </w:r>
      <w:r w:rsidR="00A563B8">
        <w:rPr>
          <w:color w:val="auto"/>
          <w:sz w:val="28"/>
          <w:szCs w:val="28"/>
        </w:rPr>
        <w:t xml:space="preserve">ности проезжей части, проездов </w:t>
      </w:r>
      <w:r w:rsidRPr="003F58D2">
        <w:rPr>
          <w:color w:val="auto"/>
          <w:sz w:val="28"/>
          <w:szCs w:val="28"/>
        </w:rPr>
        <w:t xml:space="preserve">(в </w:t>
      </w:r>
      <w:proofErr w:type="spellStart"/>
      <w:r w:rsidRPr="003F58D2">
        <w:rPr>
          <w:color w:val="auto"/>
          <w:sz w:val="28"/>
          <w:szCs w:val="28"/>
        </w:rPr>
        <w:t>т.ч</w:t>
      </w:r>
      <w:proofErr w:type="spellEnd"/>
      <w:r w:rsidRPr="003F58D2">
        <w:rPr>
          <w:color w:val="auto"/>
          <w:sz w:val="28"/>
          <w:szCs w:val="28"/>
        </w:rPr>
        <w:t>. проезда пожарных машин), прилегающих к зданию, до наивысшей отметки верхнего элемента здания (максимальная высота здания), количество этажей;</w:t>
      </w:r>
      <w:proofErr w:type="gramEnd"/>
    </w:p>
    <w:p w:rsidR="00841FD2" w:rsidRPr="003F58D2" w:rsidRDefault="00841FD2" w:rsidP="00841FD2">
      <w:pPr>
        <w:pStyle w:val="1"/>
        <w:numPr>
          <w:ilvl w:val="0"/>
          <w:numId w:val="21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3F58D2">
        <w:rPr>
          <w:color w:val="auto"/>
          <w:sz w:val="28"/>
          <w:szCs w:val="28"/>
        </w:rPr>
        <w:t>для ОКС социального назначения указываются технико-экономические показатели в соответствии с перечнем для ОКС нежилого назначения, а также дополнительно указываются мощность (вместимость) объекта, возраст посетителей;</w:t>
      </w:r>
    </w:p>
    <w:p w:rsidR="00841FD2" w:rsidRPr="001340D4" w:rsidRDefault="00841FD2" w:rsidP="00841FD2">
      <w:pPr>
        <w:pStyle w:val="1"/>
        <w:numPr>
          <w:ilvl w:val="0"/>
          <w:numId w:val="21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3F58D2">
        <w:rPr>
          <w:color w:val="auto"/>
          <w:sz w:val="28"/>
          <w:szCs w:val="28"/>
        </w:rPr>
        <w:t xml:space="preserve">для </w:t>
      </w:r>
      <w:proofErr w:type="gramStart"/>
      <w:r w:rsidRPr="003F58D2">
        <w:rPr>
          <w:color w:val="auto"/>
          <w:sz w:val="28"/>
          <w:szCs w:val="28"/>
        </w:rPr>
        <w:t>реконструируемого</w:t>
      </w:r>
      <w:proofErr w:type="gramEnd"/>
      <w:r w:rsidRPr="001340D4">
        <w:rPr>
          <w:color w:val="auto"/>
          <w:sz w:val="28"/>
          <w:szCs w:val="28"/>
        </w:rPr>
        <w:t xml:space="preserve"> ОКС дополнительно указывается сравнительная таблица технико-экономических показателей до и после реконструкции;</w:t>
      </w:r>
    </w:p>
    <w:p w:rsidR="00841FD2" w:rsidRDefault="00841FD2" w:rsidP="00841FD2">
      <w:pPr>
        <w:pStyle w:val="1"/>
        <w:numPr>
          <w:ilvl w:val="0"/>
          <w:numId w:val="8"/>
        </w:numPr>
        <w:shd w:val="clear" w:color="auto" w:fill="auto"/>
        <w:tabs>
          <w:tab w:val="left" w:pos="1134"/>
          <w:tab w:val="left" w:pos="1402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</w:t>
      </w:r>
      <w:r w:rsidRPr="007130C4">
        <w:rPr>
          <w:color w:val="auto"/>
          <w:sz w:val="28"/>
          <w:szCs w:val="28"/>
        </w:rPr>
        <w:t xml:space="preserve">ведения о транспортной и пешеходной доступности ОКС, </w:t>
      </w:r>
      <w:r>
        <w:rPr>
          <w:color w:val="auto"/>
          <w:sz w:val="28"/>
          <w:szCs w:val="28"/>
        </w:rPr>
        <w:br/>
      </w:r>
      <w:r w:rsidRPr="007130C4">
        <w:rPr>
          <w:color w:val="auto"/>
          <w:sz w:val="28"/>
          <w:szCs w:val="28"/>
        </w:rPr>
        <w:t>а также сведения об одновременности реализации элементов транспортной инфраструктуры, пешеходной сети, иных элементов благоустройства и ОКС.</w:t>
      </w:r>
    </w:p>
    <w:p w:rsidR="00841FD2" w:rsidRDefault="00841FD2" w:rsidP="00841FD2">
      <w:pPr>
        <w:pStyle w:val="1"/>
        <w:numPr>
          <w:ilvl w:val="0"/>
          <w:numId w:val="7"/>
        </w:numPr>
        <w:shd w:val="clear" w:color="auto" w:fill="auto"/>
        <w:tabs>
          <w:tab w:val="left" w:pos="1134"/>
          <w:tab w:val="left" w:pos="1402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proofErr w:type="spellStart"/>
      <w:r w:rsidRPr="007130C4">
        <w:rPr>
          <w:color w:val="auto"/>
          <w:sz w:val="28"/>
          <w:szCs w:val="28"/>
        </w:rPr>
        <w:t>Фотофиксация</w:t>
      </w:r>
      <w:proofErr w:type="spellEnd"/>
      <w:r w:rsidRPr="007130C4">
        <w:rPr>
          <w:color w:val="auto"/>
          <w:sz w:val="28"/>
          <w:szCs w:val="28"/>
        </w:rPr>
        <w:t xml:space="preserve"> современного состояния земельного участка, на котором планируется создание (реконструкция) ОКС (комплекса (группы) ОКС) (указываются видовые точки, с которых произведена съемка):</w:t>
      </w:r>
    </w:p>
    <w:p w:rsidR="00841FD2" w:rsidRDefault="00841FD2" w:rsidP="00841FD2">
      <w:pPr>
        <w:pStyle w:val="1"/>
        <w:numPr>
          <w:ilvl w:val="0"/>
          <w:numId w:val="22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D54F7D">
        <w:rPr>
          <w:color w:val="auto"/>
          <w:sz w:val="28"/>
          <w:szCs w:val="28"/>
        </w:rPr>
        <w:t xml:space="preserve">не менее </w:t>
      </w:r>
      <w:r>
        <w:rPr>
          <w:color w:val="auto"/>
          <w:sz w:val="28"/>
          <w:szCs w:val="28"/>
        </w:rPr>
        <w:t>3 (</w:t>
      </w:r>
      <w:r w:rsidRPr="00D54F7D">
        <w:rPr>
          <w:color w:val="auto"/>
          <w:sz w:val="28"/>
          <w:szCs w:val="28"/>
        </w:rPr>
        <w:t>тр</w:t>
      </w:r>
      <w:r>
        <w:rPr>
          <w:color w:val="auto"/>
          <w:sz w:val="28"/>
          <w:szCs w:val="28"/>
        </w:rPr>
        <w:t>е</w:t>
      </w:r>
      <w:r w:rsidRPr="00D54F7D">
        <w:rPr>
          <w:color w:val="auto"/>
          <w:sz w:val="28"/>
          <w:szCs w:val="28"/>
        </w:rPr>
        <w:t>х</w:t>
      </w:r>
      <w:r>
        <w:rPr>
          <w:color w:val="auto"/>
          <w:sz w:val="28"/>
          <w:szCs w:val="28"/>
        </w:rPr>
        <w:t>)</w:t>
      </w:r>
      <w:r w:rsidRPr="00D54F7D">
        <w:rPr>
          <w:color w:val="auto"/>
          <w:sz w:val="28"/>
          <w:szCs w:val="28"/>
        </w:rPr>
        <w:t xml:space="preserve"> фотографий с указанием даты произведения съемки;</w:t>
      </w:r>
    </w:p>
    <w:p w:rsidR="00841FD2" w:rsidRPr="00D54F7D" w:rsidRDefault="00841FD2" w:rsidP="00841FD2">
      <w:pPr>
        <w:pStyle w:val="1"/>
        <w:numPr>
          <w:ilvl w:val="0"/>
          <w:numId w:val="22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D54F7D">
        <w:rPr>
          <w:color w:val="auto"/>
          <w:sz w:val="28"/>
          <w:szCs w:val="28"/>
        </w:rPr>
        <w:t xml:space="preserve">дата произведения съемки должна быть не ранее 3 </w:t>
      </w:r>
      <w:r>
        <w:rPr>
          <w:color w:val="auto"/>
          <w:sz w:val="28"/>
          <w:szCs w:val="28"/>
        </w:rPr>
        <w:t xml:space="preserve">(трех) </w:t>
      </w:r>
      <w:r w:rsidRPr="00D54F7D">
        <w:rPr>
          <w:color w:val="auto"/>
          <w:sz w:val="28"/>
          <w:szCs w:val="28"/>
        </w:rPr>
        <w:t xml:space="preserve">месяцев до даты подачи заявления </w:t>
      </w:r>
      <w:r w:rsidR="001F52EE">
        <w:rPr>
          <w:color w:val="auto"/>
          <w:sz w:val="28"/>
          <w:szCs w:val="28"/>
        </w:rPr>
        <w:t xml:space="preserve">о согласовании </w:t>
      </w:r>
      <w:r w:rsidRPr="00D54F7D">
        <w:rPr>
          <w:color w:val="auto"/>
          <w:sz w:val="28"/>
          <w:szCs w:val="28"/>
        </w:rPr>
        <w:t>АГО</w:t>
      </w:r>
      <w:r w:rsidR="001F52EE">
        <w:rPr>
          <w:color w:val="auto"/>
          <w:sz w:val="28"/>
          <w:szCs w:val="28"/>
        </w:rPr>
        <w:t xml:space="preserve"> ОКС</w:t>
      </w:r>
      <w:r w:rsidRPr="00D54F7D">
        <w:rPr>
          <w:color w:val="auto"/>
          <w:sz w:val="28"/>
          <w:szCs w:val="28"/>
        </w:rPr>
        <w:t>;</w:t>
      </w:r>
    </w:p>
    <w:p w:rsidR="00841FD2" w:rsidRPr="007130C4" w:rsidRDefault="00841FD2" w:rsidP="00841FD2">
      <w:pPr>
        <w:pStyle w:val="1"/>
        <w:numPr>
          <w:ilvl w:val="0"/>
          <w:numId w:val="9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proofErr w:type="spellStart"/>
      <w:r w:rsidRPr="007130C4">
        <w:rPr>
          <w:color w:val="auto"/>
          <w:sz w:val="28"/>
          <w:szCs w:val="28"/>
        </w:rPr>
        <w:t>Фотофиксация</w:t>
      </w:r>
      <w:proofErr w:type="spellEnd"/>
      <w:r w:rsidRPr="007130C4">
        <w:rPr>
          <w:color w:val="auto"/>
          <w:sz w:val="28"/>
          <w:szCs w:val="28"/>
        </w:rPr>
        <w:t xml:space="preserve"> реконструируемого ОКС:</w:t>
      </w:r>
    </w:p>
    <w:p w:rsidR="00841FD2" w:rsidRPr="007130C4" w:rsidRDefault="00841FD2" w:rsidP="00841FD2">
      <w:pPr>
        <w:pStyle w:val="1"/>
        <w:numPr>
          <w:ilvl w:val="0"/>
          <w:numId w:val="22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 xml:space="preserve">не менее </w:t>
      </w:r>
      <w:r>
        <w:rPr>
          <w:color w:val="auto"/>
          <w:sz w:val="28"/>
          <w:szCs w:val="28"/>
        </w:rPr>
        <w:t>4 (</w:t>
      </w:r>
      <w:r w:rsidRPr="007130C4">
        <w:rPr>
          <w:color w:val="auto"/>
          <w:sz w:val="28"/>
          <w:szCs w:val="28"/>
        </w:rPr>
        <w:t>четыр</w:t>
      </w:r>
      <w:r>
        <w:rPr>
          <w:color w:val="auto"/>
          <w:sz w:val="28"/>
          <w:szCs w:val="28"/>
        </w:rPr>
        <w:t>е</w:t>
      </w:r>
      <w:r w:rsidRPr="007130C4">
        <w:rPr>
          <w:color w:val="auto"/>
          <w:sz w:val="28"/>
          <w:szCs w:val="28"/>
        </w:rPr>
        <w:t>х</w:t>
      </w:r>
      <w:r>
        <w:rPr>
          <w:color w:val="auto"/>
          <w:sz w:val="28"/>
          <w:szCs w:val="28"/>
        </w:rPr>
        <w:t>)</w:t>
      </w:r>
      <w:r w:rsidRPr="007130C4">
        <w:rPr>
          <w:color w:val="auto"/>
          <w:sz w:val="28"/>
          <w:szCs w:val="28"/>
        </w:rPr>
        <w:t xml:space="preserve"> фотографий фасадов </w:t>
      </w:r>
      <w:r>
        <w:rPr>
          <w:color w:val="auto"/>
          <w:sz w:val="28"/>
          <w:szCs w:val="28"/>
        </w:rPr>
        <w:t>ОКС</w:t>
      </w:r>
      <w:r w:rsidRPr="007130C4">
        <w:rPr>
          <w:color w:val="auto"/>
          <w:sz w:val="28"/>
          <w:szCs w:val="28"/>
        </w:rPr>
        <w:t xml:space="preserve"> с указанием даты произведения съемки;</w:t>
      </w:r>
    </w:p>
    <w:p w:rsidR="00841FD2" w:rsidRPr="007130C4" w:rsidRDefault="00841FD2" w:rsidP="00841FD2">
      <w:pPr>
        <w:pStyle w:val="1"/>
        <w:numPr>
          <w:ilvl w:val="0"/>
          <w:numId w:val="22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 xml:space="preserve">дата произведения съемки должна быть не ранее 3 </w:t>
      </w:r>
      <w:r>
        <w:rPr>
          <w:color w:val="auto"/>
          <w:sz w:val="28"/>
          <w:szCs w:val="28"/>
        </w:rPr>
        <w:t xml:space="preserve">(трех) </w:t>
      </w:r>
      <w:r w:rsidRPr="007130C4">
        <w:rPr>
          <w:color w:val="auto"/>
          <w:sz w:val="28"/>
          <w:szCs w:val="28"/>
        </w:rPr>
        <w:t>месяцев до даты подачи заявления АГО;</w:t>
      </w:r>
    </w:p>
    <w:p w:rsidR="00841FD2" w:rsidRPr="007130C4" w:rsidRDefault="00841FD2" w:rsidP="00841FD2">
      <w:pPr>
        <w:pStyle w:val="1"/>
        <w:numPr>
          <w:ilvl w:val="0"/>
          <w:numId w:val="9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proofErr w:type="spellStart"/>
      <w:r w:rsidRPr="007130C4">
        <w:rPr>
          <w:color w:val="auto"/>
          <w:sz w:val="28"/>
          <w:szCs w:val="28"/>
        </w:rPr>
        <w:t>Фотофиксация</w:t>
      </w:r>
      <w:proofErr w:type="spellEnd"/>
      <w:r w:rsidRPr="007130C4">
        <w:rPr>
          <w:color w:val="auto"/>
          <w:sz w:val="28"/>
          <w:szCs w:val="28"/>
        </w:rPr>
        <w:t xml:space="preserve"> ОКС, </w:t>
      </w:r>
      <w:proofErr w:type="gramStart"/>
      <w:r w:rsidRPr="007130C4">
        <w:rPr>
          <w:color w:val="auto"/>
          <w:sz w:val="28"/>
          <w:szCs w:val="28"/>
        </w:rPr>
        <w:t>строительство</w:t>
      </w:r>
      <w:proofErr w:type="gramEnd"/>
      <w:r w:rsidRPr="007130C4">
        <w:rPr>
          <w:color w:val="auto"/>
          <w:sz w:val="28"/>
          <w:szCs w:val="28"/>
        </w:rPr>
        <w:t xml:space="preserve"> которого не завершено, по которому принято решение об изменении параметров ОКС:</w:t>
      </w:r>
    </w:p>
    <w:p w:rsidR="00841FD2" w:rsidRDefault="00841FD2" w:rsidP="00841FD2">
      <w:pPr>
        <w:pStyle w:val="1"/>
        <w:numPr>
          <w:ilvl w:val="0"/>
          <w:numId w:val="22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 xml:space="preserve">не менее </w:t>
      </w:r>
      <w:r>
        <w:rPr>
          <w:color w:val="auto"/>
          <w:sz w:val="28"/>
          <w:szCs w:val="28"/>
        </w:rPr>
        <w:t>4 (</w:t>
      </w:r>
      <w:r w:rsidRPr="007130C4">
        <w:rPr>
          <w:color w:val="auto"/>
          <w:sz w:val="28"/>
          <w:szCs w:val="28"/>
        </w:rPr>
        <w:t>четырех</w:t>
      </w:r>
      <w:r>
        <w:rPr>
          <w:color w:val="auto"/>
          <w:sz w:val="28"/>
          <w:szCs w:val="28"/>
        </w:rPr>
        <w:t>)</w:t>
      </w:r>
      <w:r w:rsidRPr="007130C4">
        <w:rPr>
          <w:color w:val="auto"/>
          <w:sz w:val="28"/>
          <w:szCs w:val="28"/>
        </w:rPr>
        <w:t xml:space="preserve"> фотографий с указанием даты произведения съемки; дата произведения съемки должна быть не ранее </w:t>
      </w:r>
      <w:r>
        <w:rPr>
          <w:color w:val="auto"/>
          <w:sz w:val="28"/>
          <w:szCs w:val="28"/>
        </w:rPr>
        <w:t>1 (</w:t>
      </w:r>
      <w:r w:rsidRPr="007130C4">
        <w:rPr>
          <w:color w:val="auto"/>
          <w:sz w:val="28"/>
          <w:szCs w:val="28"/>
        </w:rPr>
        <w:t>одного</w:t>
      </w:r>
      <w:r>
        <w:rPr>
          <w:color w:val="auto"/>
          <w:sz w:val="28"/>
          <w:szCs w:val="28"/>
        </w:rPr>
        <w:t>)</w:t>
      </w:r>
      <w:r w:rsidRPr="007130C4">
        <w:rPr>
          <w:color w:val="auto"/>
          <w:sz w:val="28"/>
          <w:szCs w:val="28"/>
        </w:rPr>
        <w:t xml:space="preserve"> месяца до даты подачи заявления </w:t>
      </w:r>
      <w:r w:rsidR="001F52EE">
        <w:rPr>
          <w:color w:val="auto"/>
          <w:sz w:val="28"/>
          <w:szCs w:val="28"/>
        </w:rPr>
        <w:t xml:space="preserve">о согласовании </w:t>
      </w:r>
      <w:r w:rsidRPr="007130C4">
        <w:rPr>
          <w:color w:val="auto"/>
          <w:sz w:val="28"/>
          <w:szCs w:val="28"/>
        </w:rPr>
        <w:t>АГО</w:t>
      </w:r>
      <w:r w:rsidR="001F52EE">
        <w:rPr>
          <w:color w:val="auto"/>
          <w:sz w:val="28"/>
          <w:szCs w:val="28"/>
        </w:rPr>
        <w:t xml:space="preserve"> ОКС</w:t>
      </w:r>
      <w:r w:rsidRPr="007130C4">
        <w:rPr>
          <w:color w:val="auto"/>
          <w:sz w:val="28"/>
          <w:szCs w:val="28"/>
        </w:rPr>
        <w:t>;</w:t>
      </w:r>
    </w:p>
    <w:p w:rsidR="00841FD2" w:rsidRDefault="00841FD2" w:rsidP="00841FD2">
      <w:pPr>
        <w:pStyle w:val="1"/>
        <w:numPr>
          <w:ilvl w:val="0"/>
          <w:numId w:val="22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D54F7D">
        <w:rPr>
          <w:color w:val="auto"/>
          <w:sz w:val="28"/>
          <w:szCs w:val="28"/>
        </w:rPr>
        <w:t>необходимо указывать видовые точки, с которых произведена съемка.</w:t>
      </w:r>
    </w:p>
    <w:p w:rsidR="00841FD2" w:rsidRPr="007240F4" w:rsidRDefault="00841FD2" w:rsidP="00841FD2">
      <w:pPr>
        <w:pStyle w:val="1"/>
        <w:numPr>
          <w:ilvl w:val="0"/>
          <w:numId w:val="7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 xml:space="preserve">Схема планировочной организации земельного участка выполняется на государственной </w:t>
      </w:r>
      <w:r w:rsidRPr="007240F4">
        <w:rPr>
          <w:color w:val="auto"/>
          <w:sz w:val="28"/>
          <w:szCs w:val="28"/>
        </w:rPr>
        <w:t>топографической основе и должна содержать:</w:t>
      </w:r>
    </w:p>
    <w:p w:rsidR="00841FD2" w:rsidRPr="007240F4" w:rsidRDefault="001F52EE" w:rsidP="00841FD2">
      <w:pPr>
        <w:pStyle w:val="1"/>
        <w:numPr>
          <w:ilvl w:val="0"/>
          <w:numId w:val="10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</w:t>
      </w:r>
      <w:r w:rsidR="00841FD2" w:rsidRPr="007240F4">
        <w:rPr>
          <w:color w:val="auto"/>
          <w:sz w:val="28"/>
          <w:szCs w:val="28"/>
        </w:rPr>
        <w:t xml:space="preserve">еста размещения </w:t>
      </w:r>
      <w:proofErr w:type="gramStart"/>
      <w:r w:rsidR="00841FD2" w:rsidRPr="007240F4">
        <w:rPr>
          <w:color w:val="auto"/>
          <w:sz w:val="28"/>
          <w:szCs w:val="28"/>
        </w:rPr>
        <w:t>существующих</w:t>
      </w:r>
      <w:proofErr w:type="gramEnd"/>
      <w:r w:rsidR="00841FD2" w:rsidRPr="007240F4">
        <w:rPr>
          <w:color w:val="auto"/>
          <w:sz w:val="28"/>
          <w:szCs w:val="28"/>
        </w:rPr>
        <w:t xml:space="preserve"> и проектируемых линейных ОКС транспортной инфраструктуры (подъезды) </w:t>
      </w:r>
      <w:r w:rsidR="00841FD2">
        <w:rPr>
          <w:color w:val="auto"/>
          <w:sz w:val="28"/>
          <w:szCs w:val="28"/>
        </w:rPr>
        <w:t>и места хранения автотранспорта</w:t>
      </w:r>
      <w:r w:rsidRPr="001F52EE">
        <w:rPr>
          <w:color w:val="auto"/>
          <w:sz w:val="28"/>
          <w:szCs w:val="28"/>
        </w:rPr>
        <w:t>;</w:t>
      </w:r>
    </w:p>
    <w:p w:rsidR="00841FD2" w:rsidRPr="007130C4" w:rsidRDefault="001F52EE" w:rsidP="00841FD2">
      <w:pPr>
        <w:pStyle w:val="1"/>
        <w:numPr>
          <w:ilvl w:val="0"/>
          <w:numId w:val="10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="00841FD2" w:rsidRPr="007240F4">
        <w:rPr>
          <w:color w:val="auto"/>
          <w:sz w:val="28"/>
          <w:szCs w:val="28"/>
        </w:rPr>
        <w:t>раницы земельного участк</w:t>
      </w:r>
      <w:proofErr w:type="gramStart"/>
      <w:r w:rsidR="00841FD2" w:rsidRPr="007240F4">
        <w:rPr>
          <w:color w:val="auto"/>
          <w:sz w:val="28"/>
          <w:szCs w:val="28"/>
        </w:rPr>
        <w:t>а(</w:t>
      </w:r>
      <w:proofErr w:type="spellStart"/>
      <w:proofErr w:type="gramEnd"/>
      <w:r w:rsidR="00841FD2" w:rsidRPr="007240F4">
        <w:rPr>
          <w:color w:val="auto"/>
          <w:sz w:val="28"/>
          <w:szCs w:val="28"/>
        </w:rPr>
        <w:t>ов</w:t>
      </w:r>
      <w:proofErr w:type="spellEnd"/>
      <w:r w:rsidR="00841FD2" w:rsidRPr="007240F4">
        <w:rPr>
          <w:color w:val="auto"/>
          <w:sz w:val="28"/>
          <w:szCs w:val="28"/>
        </w:rPr>
        <w:t>),</w:t>
      </w:r>
      <w:r w:rsidR="00841FD2" w:rsidRPr="007130C4">
        <w:rPr>
          <w:color w:val="auto"/>
          <w:sz w:val="28"/>
          <w:szCs w:val="28"/>
        </w:rPr>
        <w:t xml:space="preserve"> на котором(</w:t>
      </w:r>
      <w:proofErr w:type="spellStart"/>
      <w:r w:rsidR="00841FD2" w:rsidRPr="007130C4">
        <w:rPr>
          <w:color w:val="auto"/>
          <w:sz w:val="28"/>
          <w:szCs w:val="28"/>
        </w:rPr>
        <w:t>ых</w:t>
      </w:r>
      <w:proofErr w:type="spellEnd"/>
      <w:r w:rsidR="00841FD2" w:rsidRPr="007130C4">
        <w:rPr>
          <w:color w:val="auto"/>
          <w:sz w:val="28"/>
          <w:szCs w:val="28"/>
        </w:rPr>
        <w:t>) планируется создание (реконструкция) ОКС, соответствующие кадастровым гран</w:t>
      </w:r>
      <w:r w:rsidR="00841FD2">
        <w:rPr>
          <w:color w:val="auto"/>
          <w:sz w:val="28"/>
          <w:szCs w:val="28"/>
        </w:rPr>
        <w:t>ицам земельного(</w:t>
      </w:r>
      <w:proofErr w:type="spellStart"/>
      <w:r w:rsidR="00841FD2">
        <w:rPr>
          <w:color w:val="auto"/>
          <w:sz w:val="28"/>
          <w:szCs w:val="28"/>
        </w:rPr>
        <w:t>ых</w:t>
      </w:r>
      <w:proofErr w:type="spellEnd"/>
      <w:r w:rsidR="00841FD2">
        <w:rPr>
          <w:color w:val="auto"/>
          <w:sz w:val="28"/>
          <w:szCs w:val="28"/>
        </w:rPr>
        <w:t>) участка(</w:t>
      </w:r>
      <w:proofErr w:type="spellStart"/>
      <w:r w:rsidR="00841FD2">
        <w:rPr>
          <w:color w:val="auto"/>
          <w:sz w:val="28"/>
          <w:szCs w:val="28"/>
        </w:rPr>
        <w:t>ов</w:t>
      </w:r>
      <w:proofErr w:type="spellEnd"/>
      <w:r w:rsidR="00841FD2">
        <w:rPr>
          <w:color w:val="auto"/>
          <w:sz w:val="28"/>
          <w:szCs w:val="28"/>
        </w:rPr>
        <w:t>)</w:t>
      </w:r>
      <w:r w:rsidRPr="001F52EE">
        <w:rPr>
          <w:color w:val="auto"/>
          <w:sz w:val="28"/>
          <w:szCs w:val="28"/>
        </w:rPr>
        <w:t>;</w:t>
      </w:r>
    </w:p>
    <w:p w:rsidR="00841FD2" w:rsidRDefault="001F52EE" w:rsidP="00841FD2">
      <w:pPr>
        <w:pStyle w:val="1"/>
        <w:numPr>
          <w:ilvl w:val="1"/>
          <w:numId w:val="10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="00841FD2" w:rsidRPr="007130C4">
        <w:rPr>
          <w:color w:val="auto"/>
          <w:sz w:val="28"/>
          <w:szCs w:val="28"/>
        </w:rPr>
        <w:t>раницы смежных земельных участков, в т</w:t>
      </w:r>
      <w:r>
        <w:rPr>
          <w:color w:val="auto"/>
          <w:sz w:val="28"/>
          <w:szCs w:val="28"/>
        </w:rPr>
        <w:t>ом числе</w:t>
      </w:r>
      <w:r w:rsidR="00841FD2" w:rsidRPr="007130C4">
        <w:rPr>
          <w:color w:val="auto"/>
          <w:sz w:val="28"/>
          <w:szCs w:val="28"/>
        </w:rPr>
        <w:t xml:space="preserve"> с земельными участками, </w:t>
      </w:r>
      <w:r w:rsidR="00841FD2" w:rsidRPr="00BD3AD4">
        <w:rPr>
          <w:color w:val="auto"/>
          <w:sz w:val="28"/>
          <w:szCs w:val="28"/>
        </w:rPr>
        <w:t>на которых запланировано разме</w:t>
      </w:r>
      <w:r w:rsidR="00841FD2">
        <w:rPr>
          <w:color w:val="auto"/>
          <w:sz w:val="28"/>
          <w:szCs w:val="28"/>
        </w:rPr>
        <w:t>щение элементов благоустройства</w:t>
      </w:r>
      <w:r w:rsidRPr="001F52EE">
        <w:rPr>
          <w:color w:val="auto"/>
          <w:sz w:val="28"/>
          <w:szCs w:val="28"/>
        </w:rPr>
        <w:t>;</w:t>
      </w:r>
    </w:p>
    <w:p w:rsidR="00841FD2" w:rsidRPr="00BD3AD4" w:rsidRDefault="001F52EE" w:rsidP="00841FD2">
      <w:pPr>
        <w:pStyle w:val="1"/>
        <w:numPr>
          <w:ilvl w:val="1"/>
          <w:numId w:val="10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о</w:t>
      </w:r>
      <w:r w:rsidR="00841FD2" w:rsidRPr="00BD3AD4">
        <w:rPr>
          <w:color w:val="auto"/>
          <w:sz w:val="28"/>
          <w:szCs w:val="28"/>
        </w:rPr>
        <w:t xml:space="preserve">бязательно для ОКС социальной инфраструктуры (в случае проектирования, планируемого строительства, а также планируемой эксплуатации за счет бюджетных средств Ленинградской области, бюджетных средств муниципальных образований Ленинградской области) </w:t>
      </w:r>
      <w:r w:rsidR="00841FD2">
        <w:rPr>
          <w:color w:val="auto"/>
          <w:sz w:val="28"/>
          <w:szCs w:val="28"/>
        </w:rPr>
        <w:t>указание границы проектирования</w:t>
      </w:r>
      <w:r w:rsidRPr="001F52EE">
        <w:rPr>
          <w:color w:val="auto"/>
          <w:sz w:val="28"/>
          <w:szCs w:val="28"/>
        </w:rPr>
        <w:t>;</w:t>
      </w:r>
    </w:p>
    <w:p w:rsidR="00841FD2" w:rsidRPr="007130C4" w:rsidRDefault="001F52EE" w:rsidP="00841FD2">
      <w:pPr>
        <w:pStyle w:val="1"/>
        <w:numPr>
          <w:ilvl w:val="0"/>
          <w:numId w:val="10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="00841FD2" w:rsidRPr="007130C4">
        <w:rPr>
          <w:color w:val="auto"/>
          <w:sz w:val="28"/>
          <w:szCs w:val="28"/>
        </w:rPr>
        <w:t xml:space="preserve">раницы благоустраиваемых территорий для обеспечения ОКС </w:t>
      </w:r>
      <w:r w:rsidR="00841FD2">
        <w:rPr>
          <w:color w:val="auto"/>
          <w:sz w:val="28"/>
          <w:szCs w:val="28"/>
        </w:rPr>
        <w:br/>
        <w:t>за границами земельного участка</w:t>
      </w:r>
      <w:r w:rsidRPr="001F52EE">
        <w:rPr>
          <w:color w:val="auto"/>
          <w:sz w:val="28"/>
          <w:szCs w:val="28"/>
        </w:rPr>
        <w:t>;</w:t>
      </w:r>
    </w:p>
    <w:p w:rsidR="00841FD2" w:rsidRPr="007130C4" w:rsidRDefault="001F52EE" w:rsidP="00841FD2">
      <w:pPr>
        <w:pStyle w:val="1"/>
        <w:numPr>
          <w:ilvl w:val="0"/>
          <w:numId w:val="10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с</w:t>
      </w:r>
      <w:r w:rsidR="00841FD2" w:rsidRPr="007130C4">
        <w:rPr>
          <w:color w:val="auto"/>
          <w:sz w:val="28"/>
          <w:szCs w:val="28"/>
        </w:rPr>
        <w:t>оздаваемый (реконструируемый) ОКС с учетом нависающих частей и подземных частей, вых</w:t>
      </w:r>
      <w:r w:rsidR="00841FD2">
        <w:rPr>
          <w:color w:val="auto"/>
          <w:sz w:val="28"/>
          <w:szCs w:val="28"/>
        </w:rPr>
        <w:t>одящих за абрис проекции здания</w:t>
      </w:r>
      <w:r w:rsidR="00F64F6B" w:rsidRPr="001F52EE">
        <w:rPr>
          <w:color w:val="auto"/>
          <w:sz w:val="28"/>
          <w:szCs w:val="28"/>
        </w:rPr>
        <w:t>;</w:t>
      </w:r>
      <w:proofErr w:type="gramEnd"/>
    </w:p>
    <w:p w:rsidR="00841FD2" w:rsidRPr="007130C4" w:rsidRDefault="001F52EE" w:rsidP="00841FD2">
      <w:pPr>
        <w:pStyle w:val="1"/>
        <w:numPr>
          <w:ilvl w:val="0"/>
          <w:numId w:val="10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</w:t>
      </w:r>
      <w:r w:rsidR="00841FD2" w:rsidRPr="007130C4">
        <w:rPr>
          <w:color w:val="auto"/>
          <w:sz w:val="28"/>
          <w:szCs w:val="28"/>
        </w:rPr>
        <w:t>носим</w:t>
      </w:r>
      <w:r w:rsidR="00841FD2">
        <w:rPr>
          <w:color w:val="auto"/>
          <w:sz w:val="28"/>
          <w:szCs w:val="28"/>
        </w:rPr>
        <w:t>ые здания, строения, сооружения</w:t>
      </w:r>
      <w:r w:rsidR="00F64F6B" w:rsidRPr="001F52EE">
        <w:rPr>
          <w:color w:val="auto"/>
          <w:sz w:val="28"/>
          <w:szCs w:val="28"/>
        </w:rPr>
        <w:t>;</w:t>
      </w:r>
    </w:p>
    <w:p w:rsidR="00841FD2" w:rsidRPr="007130C4" w:rsidRDefault="001F52EE" w:rsidP="00841FD2">
      <w:pPr>
        <w:pStyle w:val="1"/>
        <w:numPr>
          <w:ilvl w:val="0"/>
          <w:numId w:val="10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</w:t>
      </w:r>
      <w:r w:rsidR="00841FD2">
        <w:rPr>
          <w:color w:val="auto"/>
          <w:sz w:val="28"/>
          <w:szCs w:val="28"/>
        </w:rPr>
        <w:t>уществующую застройку</w:t>
      </w:r>
      <w:r w:rsidR="00F64F6B" w:rsidRPr="001F52EE">
        <w:rPr>
          <w:color w:val="auto"/>
          <w:sz w:val="28"/>
          <w:szCs w:val="28"/>
        </w:rPr>
        <w:t>;</w:t>
      </w:r>
    </w:p>
    <w:p w:rsidR="00841FD2" w:rsidRPr="007130C4" w:rsidRDefault="001F52EE" w:rsidP="00841FD2">
      <w:pPr>
        <w:pStyle w:val="1"/>
        <w:numPr>
          <w:ilvl w:val="0"/>
          <w:numId w:val="10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841FD2" w:rsidRPr="007130C4">
        <w:rPr>
          <w:color w:val="auto"/>
          <w:sz w:val="28"/>
          <w:szCs w:val="28"/>
        </w:rPr>
        <w:t>ланируемую застройку, пока</w:t>
      </w:r>
      <w:r w:rsidR="00841FD2">
        <w:rPr>
          <w:color w:val="auto"/>
          <w:sz w:val="28"/>
          <w:szCs w:val="28"/>
        </w:rPr>
        <w:t>зываемую в информационных целях</w:t>
      </w:r>
      <w:r w:rsidR="00F64F6B" w:rsidRPr="001F52EE">
        <w:rPr>
          <w:color w:val="auto"/>
          <w:sz w:val="28"/>
          <w:szCs w:val="28"/>
        </w:rPr>
        <w:t>;</w:t>
      </w:r>
    </w:p>
    <w:p w:rsidR="00841FD2" w:rsidRPr="007130C4" w:rsidRDefault="001F52EE" w:rsidP="00841FD2">
      <w:pPr>
        <w:pStyle w:val="1"/>
        <w:numPr>
          <w:ilvl w:val="0"/>
          <w:numId w:val="10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</w:t>
      </w:r>
      <w:r w:rsidR="00841FD2">
        <w:rPr>
          <w:color w:val="auto"/>
          <w:sz w:val="28"/>
          <w:szCs w:val="28"/>
        </w:rPr>
        <w:t>уществующее благоустройство</w:t>
      </w:r>
      <w:r w:rsidR="00F64F6B" w:rsidRPr="001F52EE">
        <w:rPr>
          <w:color w:val="auto"/>
          <w:sz w:val="28"/>
          <w:szCs w:val="28"/>
        </w:rPr>
        <w:t>;</w:t>
      </w:r>
    </w:p>
    <w:p w:rsidR="00841FD2" w:rsidRPr="007130C4" w:rsidRDefault="001F52EE" w:rsidP="00841FD2">
      <w:pPr>
        <w:pStyle w:val="1"/>
        <w:numPr>
          <w:ilvl w:val="0"/>
          <w:numId w:val="10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841FD2" w:rsidRPr="007130C4">
        <w:rPr>
          <w:color w:val="auto"/>
          <w:sz w:val="28"/>
          <w:szCs w:val="28"/>
        </w:rPr>
        <w:t xml:space="preserve">зеленение (травяные покрытия, натуральный газон, искусственный газон, цветники) создаваемого благоустройства с указанием типов покрытий </w:t>
      </w:r>
      <w:r w:rsidR="00841FD2">
        <w:rPr>
          <w:color w:val="auto"/>
          <w:sz w:val="28"/>
          <w:szCs w:val="28"/>
        </w:rPr>
        <w:br/>
      </w:r>
      <w:r w:rsidR="00841FD2" w:rsidRPr="007130C4">
        <w:rPr>
          <w:color w:val="auto"/>
          <w:sz w:val="28"/>
          <w:szCs w:val="28"/>
        </w:rPr>
        <w:t>и их площ</w:t>
      </w:r>
      <w:r w:rsidR="00841FD2">
        <w:rPr>
          <w:color w:val="auto"/>
          <w:sz w:val="28"/>
          <w:szCs w:val="28"/>
        </w:rPr>
        <w:t>ади по каждому виду в ведомости</w:t>
      </w:r>
      <w:r w:rsidR="00F64F6B" w:rsidRPr="001F52EE">
        <w:rPr>
          <w:color w:val="auto"/>
          <w:sz w:val="28"/>
          <w:szCs w:val="28"/>
        </w:rPr>
        <w:t>;</w:t>
      </w:r>
    </w:p>
    <w:p w:rsidR="00841FD2" w:rsidRPr="007130C4" w:rsidRDefault="001F52EE" w:rsidP="00841FD2">
      <w:pPr>
        <w:pStyle w:val="1"/>
        <w:numPr>
          <w:ilvl w:val="0"/>
          <w:numId w:val="10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т</w:t>
      </w:r>
      <w:r w:rsidR="00841FD2" w:rsidRPr="007130C4">
        <w:rPr>
          <w:color w:val="auto"/>
          <w:sz w:val="28"/>
          <w:szCs w:val="28"/>
        </w:rPr>
        <w:t>вердые, мягкие покрытия: тротуаров, пешеходных дорожек, площадок (детские, спортивные, отдыха, контейнерные, хозяйственные, загрузки/выгрузки товаров, площадки для посетителей и т.д.), мест хранения автотранспорта, создаваемого (реконструируемого) ОКС с указанием типов покрытий и их площ</w:t>
      </w:r>
      <w:r w:rsidR="00841FD2">
        <w:rPr>
          <w:color w:val="auto"/>
          <w:sz w:val="28"/>
          <w:szCs w:val="28"/>
        </w:rPr>
        <w:t>ади по каждому виду в ведомости</w:t>
      </w:r>
      <w:r w:rsidR="00F64F6B" w:rsidRPr="001F52EE">
        <w:rPr>
          <w:color w:val="auto"/>
          <w:sz w:val="28"/>
          <w:szCs w:val="28"/>
        </w:rPr>
        <w:t>;</w:t>
      </w:r>
      <w:proofErr w:type="gramEnd"/>
    </w:p>
    <w:p w:rsidR="00841FD2" w:rsidRPr="007130C4" w:rsidRDefault="001F52EE" w:rsidP="00841FD2">
      <w:pPr>
        <w:pStyle w:val="1"/>
        <w:numPr>
          <w:ilvl w:val="0"/>
          <w:numId w:val="10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</w:t>
      </w:r>
      <w:r w:rsidR="00841FD2" w:rsidRPr="007130C4">
        <w:rPr>
          <w:color w:val="auto"/>
          <w:sz w:val="28"/>
          <w:szCs w:val="28"/>
        </w:rPr>
        <w:t xml:space="preserve">ревесно-кустарниковую растительность с указанием возраста </w:t>
      </w:r>
      <w:r w:rsidR="00841FD2">
        <w:rPr>
          <w:color w:val="auto"/>
          <w:sz w:val="28"/>
          <w:szCs w:val="28"/>
        </w:rPr>
        <w:br/>
      </w:r>
      <w:r w:rsidR="00841FD2" w:rsidRPr="007130C4">
        <w:rPr>
          <w:color w:val="auto"/>
          <w:sz w:val="28"/>
          <w:szCs w:val="28"/>
        </w:rPr>
        <w:t>и их количества по к</w:t>
      </w:r>
      <w:r w:rsidR="00841FD2">
        <w:rPr>
          <w:color w:val="auto"/>
          <w:sz w:val="28"/>
          <w:szCs w:val="28"/>
        </w:rPr>
        <w:t>аждому наименованию в ведомости</w:t>
      </w:r>
      <w:r w:rsidR="00F64F6B" w:rsidRPr="001F52EE">
        <w:rPr>
          <w:color w:val="auto"/>
          <w:sz w:val="28"/>
          <w:szCs w:val="28"/>
        </w:rPr>
        <w:t>;</w:t>
      </w:r>
    </w:p>
    <w:p w:rsidR="00841FD2" w:rsidRPr="007130C4" w:rsidRDefault="001F52EE" w:rsidP="00841FD2">
      <w:pPr>
        <w:pStyle w:val="1"/>
        <w:numPr>
          <w:ilvl w:val="0"/>
          <w:numId w:val="10"/>
        </w:numPr>
        <w:shd w:val="clear" w:color="auto" w:fill="auto"/>
        <w:tabs>
          <w:tab w:val="left" w:pos="1240"/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</w:t>
      </w:r>
      <w:r w:rsidR="00841FD2" w:rsidRPr="007130C4">
        <w:rPr>
          <w:color w:val="auto"/>
          <w:sz w:val="28"/>
          <w:szCs w:val="28"/>
        </w:rPr>
        <w:t>алые архитектурные формы, элементы освещения, ограждения, оборудование площадок, цветники, урны, парковочные столбики с указанием наименований и их количес</w:t>
      </w:r>
      <w:r w:rsidR="00841FD2">
        <w:rPr>
          <w:color w:val="auto"/>
          <w:sz w:val="28"/>
          <w:szCs w:val="28"/>
        </w:rPr>
        <w:t>тва по каждому виду в ведомости</w:t>
      </w:r>
      <w:r w:rsidR="00F64F6B" w:rsidRPr="001F52EE">
        <w:rPr>
          <w:color w:val="auto"/>
          <w:sz w:val="28"/>
          <w:szCs w:val="28"/>
        </w:rPr>
        <w:t>;</w:t>
      </w:r>
    </w:p>
    <w:p w:rsidR="00841FD2" w:rsidRPr="007130C4" w:rsidRDefault="001F52EE" w:rsidP="00841FD2">
      <w:pPr>
        <w:pStyle w:val="1"/>
        <w:numPr>
          <w:ilvl w:val="0"/>
          <w:numId w:val="10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841FD2" w:rsidRPr="007130C4">
        <w:rPr>
          <w:color w:val="auto"/>
          <w:sz w:val="28"/>
          <w:szCs w:val="28"/>
        </w:rPr>
        <w:t xml:space="preserve">еречень всех </w:t>
      </w:r>
      <w:r w:rsidR="00841FD2" w:rsidRPr="007240F4">
        <w:rPr>
          <w:color w:val="auto"/>
          <w:sz w:val="28"/>
          <w:szCs w:val="28"/>
        </w:rPr>
        <w:t>примененных на схеме планировочной организации земельного участка условных обозначений содержащих по каждому примененному условному обозначению графическое отобра</w:t>
      </w:r>
      <w:r w:rsidR="00841FD2">
        <w:rPr>
          <w:color w:val="auto"/>
          <w:sz w:val="28"/>
          <w:szCs w:val="28"/>
        </w:rPr>
        <w:t>жение и наименование (описание)</w:t>
      </w:r>
      <w:proofErr w:type="gramStart"/>
      <w:r w:rsidR="00F64F6B" w:rsidRPr="00F64F6B">
        <w:rPr>
          <w:color w:val="auto"/>
          <w:sz w:val="28"/>
          <w:szCs w:val="28"/>
        </w:rPr>
        <w:t xml:space="preserve"> </w:t>
      </w:r>
      <w:r w:rsidR="00F64F6B" w:rsidRPr="001F52EE">
        <w:rPr>
          <w:color w:val="auto"/>
          <w:sz w:val="28"/>
          <w:szCs w:val="28"/>
        </w:rPr>
        <w:t>;</w:t>
      </w:r>
      <w:proofErr w:type="gramEnd"/>
    </w:p>
    <w:p w:rsidR="00841FD2" w:rsidRDefault="001F52EE" w:rsidP="00841FD2">
      <w:pPr>
        <w:pStyle w:val="1"/>
        <w:numPr>
          <w:ilvl w:val="0"/>
          <w:numId w:val="10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</w:t>
      </w:r>
      <w:r w:rsidR="00841FD2" w:rsidRPr="00BD3AD4">
        <w:rPr>
          <w:color w:val="auto"/>
          <w:sz w:val="28"/>
          <w:szCs w:val="28"/>
        </w:rPr>
        <w:t xml:space="preserve">ля ОКС социальной инфраструктуры (в случае проектирования, </w:t>
      </w:r>
      <w:r w:rsidR="00841FD2" w:rsidRPr="00BD3AD4">
        <w:rPr>
          <w:color w:val="auto"/>
          <w:sz w:val="28"/>
          <w:szCs w:val="28"/>
        </w:rPr>
        <w:br/>
        <w:t>и/или планируемого строительства, и/или планируемой эксплуатации за счет бюджетных средств Ленинградской области, бюджетных средств муниципальных образований Ленинградской области) отображается</w:t>
      </w:r>
      <w:r w:rsidR="00841FD2" w:rsidRPr="007130C4">
        <w:rPr>
          <w:color w:val="auto"/>
          <w:sz w:val="28"/>
          <w:szCs w:val="28"/>
        </w:rPr>
        <w:t xml:space="preserve"> сводная ведомость </w:t>
      </w:r>
      <w:r w:rsidR="00841FD2" w:rsidRPr="007240F4">
        <w:rPr>
          <w:color w:val="auto"/>
          <w:sz w:val="28"/>
          <w:szCs w:val="28"/>
        </w:rPr>
        <w:t>по технико-экономическим показателям благоустройства</w:t>
      </w:r>
      <w:r w:rsidR="00841FD2" w:rsidRPr="007130C4">
        <w:rPr>
          <w:color w:val="auto"/>
          <w:sz w:val="28"/>
          <w:szCs w:val="28"/>
        </w:rPr>
        <w:t>.</w:t>
      </w:r>
    </w:p>
    <w:p w:rsidR="00841FD2" w:rsidRPr="007130C4" w:rsidRDefault="00841FD2" w:rsidP="00841FD2">
      <w:pPr>
        <w:pStyle w:val="1"/>
        <w:numPr>
          <w:ilvl w:val="0"/>
          <w:numId w:val="7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 xml:space="preserve">Схема благоустройства временных </w:t>
      </w:r>
      <w:r w:rsidRPr="009768F3">
        <w:rPr>
          <w:color w:val="auto"/>
          <w:sz w:val="28"/>
          <w:szCs w:val="28"/>
        </w:rPr>
        <w:t>проездов</w:t>
      </w:r>
      <w:r w:rsidRPr="007130C4">
        <w:rPr>
          <w:color w:val="auto"/>
          <w:sz w:val="28"/>
          <w:szCs w:val="28"/>
        </w:rPr>
        <w:t>, проходов, мест хранения автотранспорта на период до реализации планируемых дорог и многоуровневых паркингов (выполняется только для ОКС, планируемых к размещению до этапа реализации дорог, многоуровневых паркингов) должна содержать:</w:t>
      </w:r>
    </w:p>
    <w:p w:rsidR="00841FD2" w:rsidRPr="007130C4" w:rsidRDefault="001F52EE" w:rsidP="00841FD2">
      <w:pPr>
        <w:pStyle w:val="1"/>
        <w:numPr>
          <w:ilvl w:val="0"/>
          <w:numId w:val="11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</w:t>
      </w:r>
      <w:r w:rsidR="00841FD2" w:rsidRPr="007130C4">
        <w:rPr>
          <w:color w:val="auto"/>
          <w:sz w:val="28"/>
          <w:szCs w:val="28"/>
        </w:rPr>
        <w:t xml:space="preserve">еста размещения </w:t>
      </w:r>
      <w:proofErr w:type="gramStart"/>
      <w:r w:rsidR="00841FD2" w:rsidRPr="007240F4">
        <w:rPr>
          <w:color w:val="auto"/>
          <w:sz w:val="28"/>
          <w:szCs w:val="28"/>
        </w:rPr>
        <w:t>существующих</w:t>
      </w:r>
      <w:proofErr w:type="gramEnd"/>
      <w:r w:rsidR="00841FD2" w:rsidRPr="007240F4">
        <w:rPr>
          <w:color w:val="auto"/>
          <w:sz w:val="28"/>
          <w:szCs w:val="28"/>
        </w:rPr>
        <w:t xml:space="preserve"> и проектируемых линейных ОКС транспортной инфраструктуры (подъезды)</w:t>
      </w:r>
      <w:r w:rsidR="00841FD2" w:rsidRPr="007130C4">
        <w:rPr>
          <w:color w:val="auto"/>
          <w:sz w:val="28"/>
          <w:szCs w:val="28"/>
        </w:rPr>
        <w:t xml:space="preserve"> </w:t>
      </w:r>
      <w:r w:rsidR="00841FD2">
        <w:rPr>
          <w:color w:val="auto"/>
          <w:sz w:val="28"/>
          <w:szCs w:val="28"/>
        </w:rPr>
        <w:t>и места хранения автотранспорта</w:t>
      </w:r>
      <w:r w:rsidR="0074245E" w:rsidRPr="001F52EE">
        <w:rPr>
          <w:color w:val="auto"/>
          <w:sz w:val="28"/>
          <w:szCs w:val="28"/>
        </w:rPr>
        <w:t>;</w:t>
      </w:r>
    </w:p>
    <w:p w:rsidR="00841FD2" w:rsidRPr="00BD3AD4" w:rsidRDefault="001F52EE" w:rsidP="00841FD2">
      <w:pPr>
        <w:pStyle w:val="1"/>
        <w:numPr>
          <w:ilvl w:val="0"/>
          <w:numId w:val="11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="00841FD2" w:rsidRPr="007130C4">
        <w:rPr>
          <w:color w:val="auto"/>
          <w:sz w:val="28"/>
          <w:szCs w:val="28"/>
        </w:rPr>
        <w:t>раницы земельного участк</w:t>
      </w:r>
      <w:proofErr w:type="gramStart"/>
      <w:r w:rsidR="00841FD2" w:rsidRPr="007130C4">
        <w:rPr>
          <w:color w:val="auto"/>
          <w:sz w:val="28"/>
          <w:szCs w:val="28"/>
        </w:rPr>
        <w:t>а(</w:t>
      </w:r>
      <w:proofErr w:type="spellStart"/>
      <w:proofErr w:type="gramEnd"/>
      <w:r w:rsidR="00841FD2" w:rsidRPr="007130C4">
        <w:rPr>
          <w:color w:val="auto"/>
          <w:sz w:val="28"/>
          <w:szCs w:val="28"/>
        </w:rPr>
        <w:t>ов</w:t>
      </w:r>
      <w:proofErr w:type="spellEnd"/>
      <w:r w:rsidR="00841FD2" w:rsidRPr="007130C4">
        <w:rPr>
          <w:color w:val="auto"/>
          <w:sz w:val="28"/>
          <w:szCs w:val="28"/>
        </w:rPr>
        <w:t>), на котором(</w:t>
      </w:r>
      <w:proofErr w:type="spellStart"/>
      <w:r w:rsidR="00841FD2" w:rsidRPr="007130C4">
        <w:rPr>
          <w:color w:val="auto"/>
          <w:sz w:val="28"/>
          <w:szCs w:val="28"/>
        </w:rPr>
        <w:t>ых</w:t>
      </w:r>
      <w:proofErr w:type="spellEnd"/>
      <w:r w:rsidR="00841FD2" w:rsidRPr="007130C4">
        <w:rPr>
          <w:color w:val="auto"/>
          <w:sz w:val="28"/>
          <w:szCs w:val="28"/>
        </w:rPr>
        <w:t>) планируется создание (реконструкция) ОКС, соответствующие кадастровым границам земельного(</w:t>
      </w:r>
      <w:proofErr w:type="spellStart"/>
      <w:r w:rsidR="00841FD2" w:rsidRPr="007130C4">
        <w:rPr>
          <w:color w:val="auto"/>
          <w:sz w:val="28"/>
          <w:szCs w:val="28"/>
        </w:rPr>
        <w:t>ых</w:t>
      </w:r>
      <w:proofErr w:type="spellEnd"/>
      <w:r w:rsidR="00841FD2" w:rsidRPr="007130C4">
        <w:rPr>
          <w:color w:val="auto"/>
          <w:sz w:val="28"/>
          <w:szCs w:val="28"/>
        </w:rPr>
        <w:t xml:space="preserve">) </w:t>
      </w:r>
      <w:r w:rsidR="00841FD2" w:rsidRPr="00BD3AD4">
        <w:rPr>
          <w:color w:val="auto"/>
          <w:sz w:val="28"/>
          <w:szCs w:val="28"/>
        </w:rPr>
        <w:t>участка(</w:t>
      </w:r>
      <w:proofErr w:type="spellStart"/>
      <w:r w:rsidR="00841FD2" w:rsidRPr="00BD3AD4">
        <w:rPr>
          <w:color w:val="auto"/>
          <w:sz w:val="28"/>
          <w:szCs w:val="28"/>
        </w:rPr>
        <w:t>ов</w:t>
      </w:r>
      <w:proofErr w:type="spellEnd"/>
      <w:r w:rsidR="00841FD2" w:rsidRPr="00BD3AD4">
        <w:rPr>
          <w:color w:val="auto"/>
          <w:sz w:val="28"/>
          <w:szCs w:val="28"/>
        </w:rPr>
        <w:t>):</w:t>
      </w:r>
    </w:p>
    <w:p w:rsidR="00841FD2" w:rsidRPr="00BD3AD4" w:rsidRDefault="001F52EE" w:rsidP="00841FD2">
      <w:pPr>
        <w:pStyle w:val="1"/>
        <w:numPr>
          <w:ilvl w:val="1"/>
          <w:numId w:val="11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г</w:t>
      </w:r>
      <w:r w:rsidR="00841FD2" w:rsidRPr="00BD3AD4">
        <w:rPr>
          <w:color w:val="auto"/>
          <w:sz w:val="28"/>
          <w:szCs w:val="28"/>
        </w:rPr>
        <w:t xml:space="preserve">раницы смежных земельных участков, в </w:t>
      </w:r>
      <w:proofErr w:type="spellStart"/>
      <w:r w:rsidR="00841FD2" w:rsidRPr="00BD3AD4">
        <w:rPr>
          <w:color w:val="auto"/>
          <w:sz w:val="28"/>
          <w:szCs w:val="28"/>
        </w:rPr>
        <w:t>т.ч</w:t>
      </w:r>
      <w:proofErr w:type="spellEnd"/>
      <w:r w:rsidR="00841FD2" w:rsidRPr="00BD3AD4">
        <w:rPr>
          <w:color w:val="auto"/>
          <w:sz w:val="28"/>
          <w:szCs w:val="28"/>
        </w:rPr>
        <w:t>. с земельными участками, на которых запланировано разме</w:t>
      </w:r>
      <w:r w:rsidR="00841FD2">
        <w:rPr>
          <w:color w:val="auto"/>
          <w:sz w:val="28"/>
          <w:szCs w:val="28"/>
        </w:rPr>
        <w:t>щение элементов благоустройства</w:t>
      </w:r>
      <w:r w:rsidR="0074245E" w:rsidRPr="001F52EE">
        <w:rPr>
          <w:color w:val="auto"/>
          <w:sz w:val="28"/>
          <w:szCs w:val="28"/>
        </w:rPr>
        <w:t>;</w:t>
      </w:r>
    </w:p>
    <w:p w:rsidR="00841FD2" w:rsidRPr="00BD3AD4" w:rsidRDefault="001F52EE" w:rsidP="00841FD2">
      <w:pPr>
        <w:pStyle w:val="1"/>
        <w:numPr>
          <w:ilvl w:val="1"/>
          <w:numId w:val="11"/>
        </w:numPr>
        <w:shd w:val="clear" w:color="auto" w:fill="auto"/>
        <w:tabs>
          <w:tab w:val="left" w:pos="1240"/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841FD2" w:rsidRPr="00BD3AD4">
        <w:rPr>
          <w:color w:val="auto"/>
          <w:sz w:val="28"/>
          <w:szCs w:val="28"/>
        </w:rPr>
        <w:t xml:space="preserve">бязательно для ОКС социальной инфраструктуры (в случае проектирования, планируемого строительства, а также планируемой эксплуатации за счет бюджетных средств Ленинградской области, бюджетных средств муниципальных образований Ленинградской области) </w:t>
      </w:r>
      <w:r w:rsidR="00841FD2">
        <w:rPr>
          <w:color w:val="auto"/>
          <w:sz w:val="28"/>
          <w:szCs w:val="28"/>
        </w:rPr>
        <w:t>указание границы проектирования</w:t>
      </w:r>
      <w:r w:rsidR="0074245E" w:rsidRPr="001F52EE">
        <w:rPr>
          <w:color w:val="auto"/>
          <w:sz w:val="28"/>
          <w:szCs w:val="28"/>
        </w:rPr>
        <w:t>;</w:t>
      </w:r>
    </w:p>
    <w:p w:rsidR="00841FD2" w:rsidRPr="007130C4" w:rsidRDefault="001F52EE" w:rsidP="00841FD2">
      <w:pPr>
        <w:pStyle w:val="1"/>
        <w:numPr>
          <w:ilvl w:val="0"/>
          <w:numId w:val="11"/>
        </w:numPr>
        <w:shd w:val="clear" w:color="auto" w:fill="auto"/>
        <w:tabs>
          <w:tab w:val="left" w:pos="906"/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="00841FD2" w:rsidRPr="00BD3AD4">
        <w:rPr>
          <w:color w:val="auto"/>
          <w:sz w:val="28"/>
          <w:szCs w:val="28"/>
        </w:rPr>
        <w:t xml:space="preserve">раницы благоустраиваемых территорий для обеспечения ОКС </w:t>
      </w:r>
      <w:r w:rsidR="00841FD2" w:rsidRPr="00BD3AD4">
        <w:rPr>
          <w:color w:val="auto"/>
          <w:sz w:val="28"/>
          <w:szCs w:val="28"/>
        </w:rPr>
        <w:br/>
        <w:t>за границами земельного</w:t>
      </w:r>
      <w:r w:rsidR="00841FD2">
        <w:rPr>
          <w:color w:val="auto"/>
          <w:sz w:val="28"/>
          <w:szCs w:val="28"/>
        </w:rPr>
        <w:t xml:space="preserve"> участка</w:t>
      </w:r>
      <w:r w:rsidR="0074245E" w:rsidRPr="001F52EE">
        <w:rPr>
          <w:color w:val="auto"/>
          <w:sz w:val="28"/>
          <w:szCs w:val="28"/>
        </w:rPr>
        <w:t>;</w:t>
      </w:r>
    </w:p>
    <w:p w:rsidR="00841FD2" w:rsidRPr="007130C4" w:rsidRDefault="001F52EE" w:rsidP="00841FD2">
      <w:pPr>
        <w:pStyle w:val="1"/>
        <w:numPr>
          <w:ilvl w:val="0"/>
          <w:numId w:val="11"/>
        </w:numPr>
        <w:shd w:val="clear" w:color="auto" w:fill="auto"/>
        <w:tabs>
          <w:tab w:val="left" w:pos="982"/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proofErr w:type="gramStart"/>
      <w:r>
        <w:rPr>
          <w:color w:val="auto"/>
          <w:sz w:val="28"/>
          <w:szCs w:val="28"/>
        </w:rPr>
        <w:t>с</w:t>
      </w:r>
      <w:r w:rsidR="00841FD2" w:rsidRPr="007130C4">
        <w:rPr>
          <w:color w:val="auto"/>
          <w:sz w:val="28"/>
          <w:szCs w:val="28"/>
        </w:rPr>
        <w:t>оздаваемый (реконструируемый) ОКС с учетом нависающих частей и подземных частей, выходящих за абрис проекции здания;</w:t>
      </w:r>
      <w:proofErr w:type="gramEnd"/>
    </w:p>
    <w:p w:rsidR="00841FD2" w:rsidRPr="007130C4" w:rsidRDefault="001F52EE" w:rsidP="00841FD2">
      <w:pPr>
        <w:pStyle w:val="1"/>
        <w:numPr>
          <w:ilvl w:val="0"/>
          <w:numId w:val="11"/>
        </w:numPr>
        <w:shd w:val="clear" w:color="auto" w:fill="auto"/>
        <w:tabs>
          <w:tab w:val="left" w:pos="924"/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</w:t>
      </w:r>
      <w:r w:rsidR="00841FD2" w:rsidRPr="007130C4">
        <w:rPr>
          <w:color w:val="auto"/>
          <w:sz w:val="28"/>
          <w:szCs w:val="28"/>
        </w:rPr>
        <w:t>носим</w:t>
      </w:r>
      <w:r w:rsidR="00841FD2">
        <w:rPr>
          <w:color w:val="auto"/>
          <w:sz w:val="28"/>
          <w:szCs w:val="28"/>
        </w:rPr>
        <w:t>ые здания, строения, сооружения</w:t>
      </w:r>
      <w:r w:rsidR="0074245E" w:rsidRPr="001F52EE">
        <w:rPr>
          <w:color w:val="auto"/>
          <w:sz w:val="28"/>
          <w:szCs w:val="28"/>
        </w:rPr>
        <w:t>;</w:t>
      </w:r>
    </w:p>
    <w:p w:rsidR="00841FD2" w:rsidRPr="007130C4" w:rsidRDefault="001F52EE" w:rsidP="00841FD2">
      <w:pPr>
        <w:pStyle w:val="1"/>
        <w:numPr>
          <w:ilvl w:val="0"/>
          <w:numId w:val="11"/>
        </w:numPr>
        <w:shd w:val="clear" w:color="auto" w:fill="auto"/>
        <w:tabs>
          <w:tab w:val="left" w:pos="924"/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</w:t>
      </w:r>
      <w:r w:rsidR="00841FD2">
        <w:rPr>
          <w:color w:val="auto"/>
          <w:sz w:val="28"/>
          <w:szCs w:val="28"/>
        </w:rPr>
        <w:t>уществующую застройку</w:t>
      </w:r>
      <w:r w:rsidR="0074245E" w:rsidRPr="001F52EE">
        <w:rPr>
          <w:color w:val="auto"/>
          <w:sz w:val="28"/>
          <w:szCs w:val="28"/>
        </w:rPr>
        <w:t>;</w:t>
      </w:r>
    </w:p>
    <w:p w:rsidR="00841FD2" w:rsidRPr="007130C4" w:rsidRDefault="001F52EE" w:rsidP="00841FD2">
      <w:pPr>
        <w:pStyle w:val="1"/>
        <w:numPr>
          <w:ilvl w:val="0"/>
          <w:numId w:val="11"/>
        </w:numPr>
        <w:shd w:val="clear" w:color="auto" w:fill="auto"/>
        <w:tabs>
          <w:tab w:val="left" w:pos="924"/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</w:t>
      </w:r>
      <w:r w:rsidR="00841FD2">
        <w:rPr>
          <w:color w:val="auto"/>
          <w:sz w:val="28"/>
          <w:szCs w:val="28"/>
        </w:rPr>
        <w:t>уществующее благоустройство</w:t>
      </w:r>
      <w:r w:rsidR="0074245E" w:rsidRPr="001F52EE">
        <w:rPr>
          <w:color w:val="auto"/>
          <w:sz w:val="28"/>
          <w:szCs w:val="28"/>
        </w:rPr>
        <w:t>;</w:t>
      </w:r>
    </w:p>
    <w:p w:rsidR="00841FD2" w:rsidRPr="007130C4" w:rsidRDefault="001F52EE" w:rsidP="001F52EE">
      <w:pPr>
        <w:pStyle w:val="1"/>
        <w:numPr>
          <w:ilvl w:val="0"/>
          <w:numId w:val="11"/>
        </w:numPr>
        <w:shd w:val="clear" w:color="auto" w:fill="auto"/>
        <w:tabs>
          <w:tab w:val="left" w:pos="911"/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841FD2" w:rsidRPr="007130C4">
        <w:rPr>
          <w:color w:val="auto"/>
          <w:sz w:val="28"/>
          <w:szCs w:val="28"/>
        </w:rPr>
        <w:t>зеленение (травяные покрытия, натуральный газон, искусственный газон, цветники) создаваемого благоустройства с указанием типов покрытий и их площ</w:t>
      </w:r>
      <w:r w:rsidR="00841FD2">
        <w:rPr>
          <w:color w:val="auto"/>
          <w:sz w:val="28"/>
          <w:szCs w:val="28"/>
        </w:rPr>
        <w:t>ади по каждому виду в ведомости</w:t>
      </w:r>
      <w:r w:rsidR="0074245E" w:rsidRPr="001F52EE">
        <w:rPr>
          <w:color w:val="auto"/>
          <w:sz w:val="28"/>
          <w:szCs w:val="28"/>
        </w:rPr>
        <w:t>;</w:t>
      </w:r>
    </w:p>
    <w:p w:rsidR="00841FD2" w:rsidRPr="007130C4" w:rsidRDefault="001F52EE" w:rsidP="00841FD2">
      <w:pPr>
        <w:pStyle w:val="1"/>
        <w:numPr>
          <w:ilvl w:val="0"/>
          <w:numId w:val="11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т</w:t>
      </w:r>
      <w:r w:rsidR="00841FD2" w:rsidRPr="007130C4">
        <w:rPr>
          <w:color w:val="auto"/>
          <w:sz w:val="28"/>
          <w:szCs w:val="28"/>
        </w:rPr>
        <w:t>вердые, мягкие покрытия: тротуаров, пешеходных дорожек, площадок (детские, спортивные, отдыха, контейнерные, хозяйственные, загрузки/выгрузки товаров, площадки для посетителей и т.д.), мест хранения автотранспорта, создаваемого (реконструируемого) ОКС с указанием типов покрытий и их площ</w:t>
      </w:r>
      <w:r w:rsidR="00841FD2">
        <w:rPr>
          <w:color w:val="auto"/>
          <w:sz w:val="28"/>
          <w:szCs w:val="28"/>
        </w:rPr>
        <w:t>ади по каждому виду в ведомости</w:t>
      </w:r>
      <w:r w:rsidR="0074245E" w:rsidRPr="001F52EE">
        <w:rPr>
          <w:color w:val="auto"/>
          <w:sz w:val="28"/>
          <w:szCs w:val="28"/>
        </w:rPr>
        <w:t>;</w:t>
      </w:r>
      <w:proofErr w:type="gramEnd"/>
    </w:p>
    <w:p w:rsidR="00841FD2" w:rsidRPr="007130C4" w:rsidRDefault="001F52EE" w:rsidP="00841FD2">
      <w:pPr>
        <w:pStyle w:val="1"/>
        <w:numPr>
          <w:ilvl w:val="0"/>
          <w:numId w:val="11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</w:t>
      </w:r>
      <w:r w:rsidR="00841FD2" w:rsidRPr="007130C4">
        <w:rPr>
          <w:color w:val="auto"/>
          <w:sz w:val="28"/>
          <w:szCs w:val="28"/>
        </w:rPr>
        <w:t xml:space="preserve">ревесно-кустарниковую растительность с указанием возраста </w:t>
      </w:r>
      <w:r w:rsidR="00841FD2">
        <w:rPr>
          <w:color w:val="auto"/>
          <w:sz w:val="28"/>
          <w:szCs w:val="28"/>
        </w:rPr>
        <w:br/>
      </w:r>
      <w:r w:rsidR="00841FD2" w:rsidRPr="007130C4">
        <w:rPr>
          <w:color w:val="auto"/>
          <w:sz w:val="28"/>
          <w:szCs w:val="28"/>
        </w:rPr>
        <w:t>и их количества по к</w:t>
      </w:r>
      <w:r w:rsidR="00841FD2">
        <w:rPr>
          <w:color w:val="auto"/>
          <w:sz w:val="28"/>
          <w:szCs w:val="28"/>
        </w:rPr>
        <w:t>аждому наименованию в ведомости</w:t>
      </w:r>
      <w:r w:rsidR="0074245E" w:rsidRPr="001F52EE">
        <w:rPr>
          <w:color w:val="auto"/>
          <w:sz w:val="28"/>
          <w:szCs w:val="28"/>
        </w:rPr>
        <w:t>;</w:t>
      </w:r>
    </w:p>
    <w:p w:rsidR="00841FD2" w:rsidRPr="007130C4" w:rsidRDefault="001F52EE" w:rsidP="00841FD2">
      <w:pPr>
        <w:pStyle w:val="1"/>
        <w:numPr>
          <w:ilvl w:val="0"/>
          <w:numId w:val="11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</w:t>
      </w:r>
      <w:r w:rsidR="00841FD2" w:rsidRPr="007130C4">
        <w:rPr>
          <w:color w:val="auto"/>
          <w:sz w:val="28"/>
          <w:szCs w:val="28"/>
        </w:rPr>
        <w:t>алые архитектурные формы, элементы освещения, ограждения, оборудование площадок, цветники, урны, парковочные столбики с указанием наименований и их количес</w:t>
      </w:r>
      <w:r w:rsidR="00841FD2">
        <w:rPr>
          <w:color w:val="auto"/>
          <w:sz w:val="28"/>
          <w:szCs w:val="28"/>
        </w:rPr>
        <w:t>тва по каждому виду в ведомости</w:t>
      </w:r>
      <w:r w:rsidR="0074245E" w:rsidRPr="001F52EE">
        <w:rPr>
          <w:color w:val="auto"/>
          <w:sz w:val="28"/>
          <w:szCs w:val="28"/>
        </w:rPr>
        <w:t>;</w:t>
      </w:r>
    </w:p>
    <w:p w:rsidR="00841FD2" w:rsidRPr="007130C4" w:rsidRDefault="001F52EE" w:rsidP="00841FD2">
      <w:pPr>
        <w:pStyle w:val="1"/>
        <w:numPr>
          <w:ilvl w:val="0"/>
          <w:numId w:val="11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841FD2" w:rsidRPr="007130C4">
        <w:rPr>
          <w:color w:val="auto"/>
          <w:sz w:val="28"/>
          <w:szCs w:val="28"/>
        </w:rPr>
        <w:t>еречень всех примененных на схеме планировочной организации земельного участка условных обозначений содержит по каждому примененному условному обозначению графическое отобра</w:t>
      </w:r>
      <w:r w:rsidR="00841FD2">
        <w:rPr>
          <w:color w:val="auto"/>
          <w:sz w:val="28"/>
          <w:szCs w:val="28"/>
        </w:rPr>
        <w:t>жение и наименование (описание)</w:t>
      </w:r>
      <w:r w:rsidR="0074245E" w:rsidRPr="001F52EE">
        <w:rPr>
          <w:color w:val="auto"/>
          <w:sz w:val="28"/>
          <w:szCs w:val="28"/>
        </w:rPr>
        <w:t>;</w:t>
      </w:r>
    </w:p>
    <w:p w:rsidR="00841FD2" w:rsidRDefault="001F52EE" w:rsidP="00841FD2">
      <w:pPr>
        <w:pStyle w:val="1"/>
        <w:numPr>
          <w:ilvl w:val="0"/>
          <w:numId w:val="11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</w:t>
      </w:r>
      <w:r w:rsidR="00841FD2" w:rsidRPr="007130C4">
        <w:rPr>
          <w:color w:val="auto"/>
          <w:sz w:val="28"/>
          <w:szCs w:val="28"/>
        </w:rPr>
        <w:t xml:space="preserve">ля ОКС социальной инфраструктуры (в случае проектирования, </w:t>
      </w:r>
      <w:r w:rsidR="00841FD2">
        <w:rPr>
          <w:color w:val="auto"/>
          <w:sz w:val="28"/>
          <w:szCs w:val="28"/>
        </w:rPr>
        <w:br/>
      </w:r>
      <w:r w:rsidR="00841FD2" w:rsidRPr="007130C4">
        <w:rPr>
          <w:color w:val="auto"/>
          <w:sz w:val="28"/>
          <w:szCs w:val="28"/>
        </w:rPr>
        <w:t xml:space="preserve">и/или планируемого </w:t>
      </w:r>
      <w:r w:rsidR="00841FD2" w:rsidRPr="00BD3AD4">
        <w:rPr>
          <w:color w:val="auto"/>
          <w:sz w:val="28"/>
          <w:szCs w:val="28"/>
        </w:rPr>
        <w:t>строительства, и/или планируемой эксплуатации за счет бюджетных средств Ленинградской области, бюджетных средств муниципальных образований Ленинградской области) отображается сводная ведомость по технико-экономическим показателям благоустройства.</w:t>
      </w:r>
    </w:p>
    <w:p w:rsidR="00841FD2" w:rsidRPr="007130C4" w:rsidRDefault="00841FD2" w:rsidP="00841FD2">
      <w:pPr>
        <w:pStyle w:val="1"/>
        <w:numPr>
          <w:ilvl w:val="0"/>
          <w:numId w:val="7"/>
        </w:numPr>
        <w:shd w:val="clear" w:color="auto" w:fill="auto"/>
        <w:tabs>
          <w:tab w:val="left" w:pos="873"/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Схемы разверток фасадов по основным улицам (или по фасаду с главным входом) с отображением существующей застройки и элементов природного ландшафта в ортогональной проекции:</w:t>
      </w:r>
    </w:p>
    <w:p w:rsidR="00841FD2" w:rsidRPr="007130C4" w:rsidRDefault="001F52EE" w:rsidP="00841FD2">
      <w:pPr>
        <w:pStyle w:val="1"/>
        <w:numPr>
          <w:ilvl w:val="0"/>
          <w:numId w:val="12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="00841FD2" w:rsidRPr="007130C4">
        <w:rPr>
          <w:color w:val="auto"/>
          <w:sz w:val="28"/>
          <w:szCs w:val="28"/>
        </w:rPr>
        <w:t xml:space="preserve">ыполняются с колористическим решением ОКС (комплекса (группы) ОКС) и окружающей существующей застройки (перспективная застройка и ландшафт могут быть отображены на схемах разверток в виде контуров) </w:t>
      </w:r>
      <w:r w:rsidR="00841FD2">
        <w:rPr>
          <w:color w:val="auto"/>
          <w:sz w:val="28"/>
          <w:szCs w:val="28"/>
        </w:rPr>
        <w:t>и высотными отметками</w:t>
      </w:r>
      <w:r w:rsidR="0074245E" w:rsidRPr="001F52EE">
        <w:rPr>
          <w:color w:val="auto"/>
          <w:sz w:val="28"/>
          <w:szCs w:val="28"/>
        </w:rPr>
        <w:t>;</w:t>
      </w:r>
    </w:p>
    <w:p w:rsidR="00841FD2" w:rsidRPr="007130C4" w:rsidRDefault="001F52EE" w:rsidP="00841FD2">
      <w:pPr>
        <w:pStyle w:val="1"/>
        <w:numPr>
          <w:ilvl w:val="0"/>
          <w:numId w:val="12"/>
        </w:numPr>
        <w:shd w:val="clear" w:color="auto" w:fill="auto"/>
        <w:tabs>
          <w:tab w:val="left" w:pos="1134"/>
          <w:tab w:val="left" w:pos="141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</w:t>
      </w:r>
      <w:r w:rsidR="00841FD2" w:rsidRPr="007130C4">
        <w:rPr>
          <w:color w:val="auto"/>
          <w:sz w:val="28"/>
          <w:szCs w:val="28"/>
        </w:rPr>
        <w:t xml:space="preserve">а схемах разверток фасадов указываются отметки: наивысшая </w:t>
      </w:r>
      <w:r w:rsidR="00841FD2" w:rsidRPr="007130C4">
        <w:rPr>
          <w:color w:val="auto"/>
          <w:sz w:val="28"/>
          <w:szCs w:val="28"/>
        </w:rPr>
        <w:lastRenderedPageBreak/>
        <w:t>отметка верхнего элемен</w:t>
      </w:r>
      <w:r w:rsidR="00841FD2">
        <w:rPr>
          <w:color w:val="auto"/>
          <w:sz w:val="28"/>
          <w:szCs w:val="28"/>
        </w:rPr>
        <w:t>та ОКС, отметка проектного нуля</w:t>
      </w:r>
      <w:r w:rsidR="0074245E" w:rsidRPr="001F52EE">
        <w:rPr>
          <w:color w:val="auto"/>
          <w:sz w:val="28"/>
          <w:szCs w:val="28"/>
        </w:rPr>
        <w:t>;</w:t>
      </w:r>
    </w:p>
    <w:p w:rsidR="00841FD2" w:rsidRDefault="001F52EE" w:rsidP="00841FD2">
      <w:pPr>
        <w:pStyle w:val="1"/>
        <w:numPr>
          <w:ilvl w:val="0"/>
          <w:numId w:val="12"/>
        </w:numPr>
        <w:shd w:val="clear" w:color="auto" w:fill="auto"/>
        <w:tabs>
          <w:tab w:val="left" w:pos="1134"/>
          <w:tab w:val="left" w:pos="141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841FD2" w:rsidRPr="007130C4">
        <w:rPr>
          <w:color w:val="auto"/>
          <w:sz w:val="28"/>
          <w:szCs w:val="28"/>
        </w:rPr>
        <w:t>тображаемые на схеме ОКС и окружающая застройка, элементы благоустройства не должн</w:t>
      </w:r>
      <w:r w:rsidR="00841FD2">
        <w:rPr>
          <w:color w:val="auto"/>
          <w:sz w:val="28"/>
          <w:szCs w:val="28"/>
        </w:rPr>
        <w:t>ы иметь противоречий в масштабе</w:t>
      </w:r>
      <w:r w:rsidR="0074245E" w:rsidRPr="001F52EE">
        <w:rPr>
          <w:color w:val="auto"/>
          <w:sz w:val="28"/>
          <w:szCs w:val="28"/>
        </w:rPr>
        <w:t>;</w:t>
      </w:r>
    </w:p>
    <w:p w:rsidR="00F36D9E" w:rsidRPr="00A563B8" w:rsidRDefault="001F52EE" w:rsidP="00A563B8">
      <w:pPr>
        <w:pStyle w:val="1"/>
        <w:numPr>
          <w:ilvl w:val="0"/>
          <w:numId w:val="12"/>
        </w:numPr>
        <w:shd w:val="clear" w:color="auto" w:fill="auto"/>
        <w:tabs>
          <w:tab w:val="left" w:pos="1134"/>
          <w:tab w:val="left" w:pos="141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F36D9E" w:rsidRPr="007130C4">
        <w:rPr>
          <w:color w:val="auto"/>
          <w:sz w:val="28"/>
          <w:szCs w:val="28"/>
        </w:rPr>
        <w:t xml:space="preserve">ри отображении существующей застройки в виде </w:t>
      </w:r>
      <w:proofErr w:type="spellStart"/>
      <w:r w:rsidR="00F36D9E" w:rsidRPr="007130C4">
        <w:rPr>
          <w:color w:val="auto"/>
          <w:sz w:val="28"/>
          <w:szCs w:val="28"/>
        </w:rPr>
        <w:t>фотофиксации</w:t>
      </w:r>
      <w:proofErr w:type="spellEnd"/>
      <w:r w:rsidR="00F36D9E" w:rsidRPr="007130C4">
        <w:rPr>
          <w:color w:val="auto"/>
          <w:sz w:val="28"/>
          <w:szCs w:val="28"/>
        </w:rPr>
        <w:t xml:space="preserve"> должна быть обеспечена контрастность изображения и отсутствие выраженных перспективных искажений элементов зданий.</w:t>
      </w:r>
    </w:p>
    <w:p w:rsidR="00F36D9E" w:rsidRPr="007130C4" w:rsidRDefault="00F36D9E" w:rsidP="00F36D9E">
      <w:pPr>
        <w:pStyle w:val="1"/>
        <w:numPr>
          <w:ilvl w:val="0"/>
          <w:numId w:val="7"/>
        </w:numPr>
        <w:shd w:val="clear" w:color="auto" w:fill="auto"/>
        <w:tabs>
          <w:tab w:val="left" w:pos="898"/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Схемы фасадов в ортогональной проекции:</w:t>
      </w:r>
    </w:p>
    <w:p w:rsidR="00F36D9E" w:rsidRPr="007130C4" w:rsidRDefault="001F52EE" w:rsidP="00F36D9E">
      <w:pPr>
        <w:pStyle w:val="1"/>
        <w:numPr>
          <w:ilvl w:val="0"/>
          <w:numId w:val="13"/>
        </w:numPr>
        <w:shd w:val="clear" w:color="auto" w:fill="auto"/>
        <w:tabs>
          <w:tab w:val="left" w:pos="894"/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="00F36D9E" w:rsidRPr="007130C4">
        <w:rPr>
          <w:color w:val="auto"/>
          <w:sz w:val="28"/>
          <w:szCs w:val="28"/>
        </w:rPr>
        <w:t>ыполняются для всего ОКС (не допускаетс</w:t>
      </w:r>
      <w:r w:rsidR="00F36D9E">
        <w:rPr>
          <w:color w:val="auto"/>
          <w:sz w:val="28"/>
          <w:szCs w:val="28"/>
        </w:rPr>
        <w:t>я фрагментарность отображения)</w:t>
      </w:r>
      <w:r w:rsidR="00015EA2" w:rsidRPr="001F52EE">
        <w:rPr>
          <w:color w:val="auto"/>
          <w:sz w:val="28"/>
          <w:szCs w:val="28"/>
        </w:rPr>
        <w:t>;</w:t>
      </w:r>
    </w:p>
    <w:p w:rsidR="00F36D9E" w:rsidRPr="007130C4" w:rsidRDefault="001F52EE" w:rsidP="00F36D9E">
      <w:pPr>
        <w:pStyle w:val="1"/>
        <w:numPr>
          <w:ilvl w:val="0"/>
          <w:numId w:val="13"/>
        </w:numPr>
        <w:shd w:val="clear" w:color="auto" w:fill="auto"/>
        <w:tabs>
          <w:tab w:val="left" w:pos="916"/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</w:t>
      </w:r>
      <w:r w:rsidR="00F36D9E" w:rsidRPr="007130C4">
        <w:rPr>
          <w:color w:val="auto"/>
          <w:sz w:val="28"/>
          <w:szCs w:val="28"/>
        </w:rPr>
        <w:t xml:space="preserve">е менее 4 </w:t>
      </w:r>
      <w:r w:rsidR="00F36D9E">
        <w:rPr>
          <w:color w:val="auto"/>
          <w:sz w:val="28"/>
          <w:szCs w:val="28"/>
        </w:rPr>
        <w:t xml:space="preserve">(четырех) </w:t>
      </w:r>
      <w:r w:rsidR="00F36D9E" w:rsidRPr="007130C4">
        <w:rPr>
          <w:color w:val="auto"/>
          <w:sz w:val="28"/>
          <w:szCs w:val="28"/>
        </w:rPr>
        <w:t>не</w:t>
      </w:r>
      <w:r w:rsidR="00F36D9E">
        <w:rPr>
          <w:color w:val="auto"/>
          <w:sz w:val="28"/>
          <w:szCs w:val="28"/>
        </w:rPr>
        <w:t>повторяющихся фасадных проекций</w:t>
      </w:r>
      <w:r w:rsidR="00015EA2" w:rsidRPr="001F52EE">
        <w:rPr>
          <w:color w:val="auto"/>
          <w:sz w:val="28"/>
          <w:szCs w:val="28"/>
        </w:rPr>
        <w:t>;</w:t>
      </w:r>
    </w:p>
    <w:p w:rsidR="00F36D9E" w:rsidRPr="007130C4" w:rsidRDefault="001F52EE" w:rsidP="00F36D9E">
      <w:pPr>
        <w:pStyle w:val="1"/>
        <w:numPr>
          <w:ilvl w:val="0"/>
          <w:numId w:val="13"/>
        </w:numPr>
        <w:shd w:val="clear" w:color="auto" w:fill="auto"/>
        <w:tabs>
          <w:tab w:val="left" w:pos="898"/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</w:t>
      </w:r>
      <w:r w:rsidR="00F36D9E" w:rsidRPr="007130C4">
        <w:rPr>
          <w:color w:val="auto"/>
          <w:sz w:val="28"/>
          <w:szCs w:val="28"/>
        </w:rPr>
        <w:t xml:space="preserve">ля </w:t>
      </w:r>
      <w:r w:rsidR="00F36D9E" w:rsidRPr="008744A9">
        <w:rPr>
          <w:color w:val="auto"/>
          <w:sz w:val="28"/>
          <w:szCs w:val="28"/>
        </w:rPr>
        <w:t>зданий сложной формы</w:t>
      </w:r>
      <w:r w:rsidR="00F36D9E">
        <w:rPr>
          <w:color w:val="auto"/>
          <w:sz w:val="28"/>
          <w:szCs w:val="28"/>
        </w:rPr>
        <w:t>,</w:t>
      </w:r>
      <w:r w:rsidR="00F36D9E" w:rsidRPr="008744A9">
        <w:rPr>
          <w:color w:val="auto"/>
          <w:sz w:val="28"/>
          <w:szCs w:val="28"/>
        </w:rPr>
        <w:t xml:space="preserve"> схемы фасадов выполняются по всем плоскостям фасадов. При отображении плоскос</w:t>
      </w:r>
      <w:r w:rsidR="00A563B8">
        <w:rPr>
          <w:color w:val="auto"/>
          <w:sz w:val="28"/>
          <w:szCs w:val="28"/>
        </w:rPr>
        <w:t xml:space="preserve">тей фасадов внутренних дворов, </w:t>
      </w:r>
      <w:r w:rsidR="00F36D9E" w:rsidRPr="008744A9">
        <w:rPr>
          <w:color w:val="auto"/>
          <w:sz w:val="28"/>
          <w:szCs w:val="28"/>
        </w:rPr>
        <w:t xml:space="preserve">а также плоскостей фасадов, закрытых объемом планируемого ОКС, </w:t>
      </w:r>
      <w:r w:rsidR="00F36D9E" w:rsidRPr="008744A9">
        <w:rPr>
          <w:color w:val="auto"/>
          <w:sz w:val="28"/>
          <w:szCs w:val="28"/>
        </w:rPr>
        <w:br/>
        <w:t xml:space="preserve">схемы фасадов выполняются </w:t>
      </w:r>
      <w:proofErr w:type="gramStart"/>
      <w:r w:rsidR="00F36D9E" w:rsidRPr="008744A9">
        <w:rPr>
          <w:color w:val="auto"/>
          <w:sz w:val="28"/>
          <w:szCs w:val="28"/>
        </w:rPr>
        <w:t>совмещенными</w:t>
      </w:r>
      <w:proofErr w:type="gramEnd"/>
      <w:r w:rsidR="00F36D9E" w:rsidRPr="008744A9">
        <w:rPr>
          <w:color w:val="auto"/>
          <w:sz w:val="28"/>
          <w:szCs w:val="28"/>
        </w:rPr>
        <w:t xml:space="preserve"> с условным сечением </w:t>
      </w:r>
      <w:r w:rsidR="00F36D9E" w:rsidRPr="008744A9">
        <w:rPr>
          <w:color w:val="auto"/>
          <w:sz w:val="28"/>
          <w:szCs w:val="28"/>
        </w:rPr>
        <w:br/>
        <w:t>(заливка серого цвета) без подземной части</w:t>
      </w:r>
      <w:r w:rsidR="00015EA2" w:rsidRPr="001F52EE">
        <w:rPr>
          <w:color w:val="auto"/>
          <w:sz w:val="28"/>
          <w:szCs w:val="28"/>
        </w:rPr>
        <w:t>;</w:t>
      </w:r>
    </w:p>
    <w:p w:rsidR="00F36D9E" w:rsidRPr="007130C4" w:rsidRDefault="001F52EE" w:rsidP="00F36D9E">
      <w:pPr>
        <w:pStyle w:val="1"/>
        <w:numPr>
          <w:ilvl w:val="0"/>
          <w:numId w:val="13"/>
        </w:numPr>
        <w:shd w:val="clear" w:color="auto" w:fill="auto"/>
        <w:tabs>
          <w:tab w:val="left" w:pos="898"/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</w:t>
      </w:r>
      <w:r w:rsidR="00F36D9E" w:rsidRPr="007130C4">
        <w:rPr>
          <w:color w:val="auto"/>
          <w:sz w:val="28"/>
          <w:szCs w:val="28"/>
        </w:rPr>
        <w:t xml:space="preserve">а схемах фасадов указываются отметки: ближайшего проезда, наивысшая отметка верхнего элемента ОКС, наивысшие отметки всех элементов, завершающих ОКС по вертикали, отметки входов, отметка </w:t>
      </w:r>
      <w:r w:rsidR="00F36D9E">
        <w:rPr>
          <w:color w:val="auto"/>
          <w:sz w:val="28"/>
          <w:szCs w:val="28"/>
        </w:rPr>
        <w:t>кровли, отметка проектного нуля</w:t>
      </w:r>
      <w:r w:rsidR="00015EA2" w:rsidRPr="001F52EE">
        <w:rPr>
          <w:color w:val="auto"/>
          <w:sz w:val="28"/>
          <w:szCs w:val="28"/>
        </w:rPr>
        <w:t>;</w:t>
      </w:r>
    </w:p>
    <w:p w:rsidR="00F36D9E" w:rsidRPr="007130C4" w:rsidRDefault="001F52EE" w:rsidP="00F36D9E">
      <w:pPr>
        <w:pStyle w:val="1"/>
        <w:numPr>
          <w:ilvl w:val="0"/>
          <w:numId w:val="13"/>
        </w:numPr>
        <w:shd w:val="clear" w:color="auto" w:fill="auto"/>
        <w:tabs>
          <w:tab w:val="left" w:pos="903"/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в</w:t>
      </w:r>
      <w:r w:rsidR="00F36D9E" w:rsidRPr="007130C4">
        <w:rPr>
          <w:color w:val="auto"/>
          <w:sz w:val="28"/>
          <w:szCs w:val="28"/>
        </w:rPr>
        <w:t xml:space="preserve">ыполняется с колористическим решением ОКС, в виде, соответствующем авторскому замыслу архитектурного ОКС и предусмотренном </w:t>
      </w:r>
      <w:r w:rsidR="00F36D9E">
        <w:rPr>
          <w:color w:val="auto"/>
          <w:sz w:val="28"/>
          <w:szCs w:val="28"/>
        </w:rPr>
        <w:t>к реализации</w:t>
      </w:r>
      <w:r w:rsidR="00015EA2" w:rsidRPr="001F52EE">
        <w:rPr>
          <w:color w:val="auto"/>
          <w:sz w:val="28"/>
          <w:szCs w:val="28"/>
        </w:rPr>
        <w:t>;</w:t>
      </w:r>
      <w:proofErr w:type="gramEnd"/>
    </w:p>
    <w:p w:rsidR="00F36D9E" w:rsidRPr="007130C4" w:rsidRDefault="001F52EE" w:rsidP="00F36D9E">
      <w:pPr>
        <w:pStyle w:val="1"/>
        <w:numPr>
          <w:ilvl w:val="0"/>
          <w:numId w:val="13"/>
        </w:numPr>
        <w:shd w:val="clear" w:color="auto" w:fill="auto"/>
        <w:tabs>
          <w:tab w:val="left" w:pos="907"/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н</w:t>
      </w:r>
      <w:r w:rsidR="00F36D9E" w:rsidRPr="007130C4">
        <w:rPr>
          <w:color w:val="auto"/>
          <w:sz w:val="28"/>
          <w:szCs w:val="28"/>
        </w:rPr>
        <w:t>е допускается схематичность в отображении визуально воспринимаемых на фасадах элементов (дверей, оконных и балконных переплетов, витражей, ограждений, элементов объемного декора (карнизов, фронтонов, пилонов, барельефов и т.д.), элементов для размещения кондиционеров, навигации и информации, аппликаций, раскладки облицовки, цвета, толщины и иных габаритов от</w:t>
      </w:r>
      <w:r w:rsidR="00F36D9E">
        <w:rPr>
          <w:color w:val="auto"/>
          <w:sz w:val="28"/>
          <w:szCs w:val="28"/>
        </w:rPr>
        <w:t>делочных материалов и элементов</w:t>
      </w:r>
      <w:r w:rsidR="00015EA2" w:rsidRPr="001F52EE">
        <w:rPr>
          <w:color w:val="auto"/>
          <w:sz w:val="28"/>
          <w:szCs w:val="28"/>
        </w:rPr>
        <w:t>;</w:t>
      </w:r>
      <w:proofErr w:type="gramEnd"/>
    </w:p>
    <w:p w:rsidR="00F36D9E" w:rsidRPr="007130C4" w:rsidRDefault="001F52EE" w:rsidP="00F36D9E">
      <w:pPr>
        <w:pStyle w:val="1"/>
        <w:numPr>
          <w:ilvl w:val="0"/>
          <w:numId w:val="13"/>
        </w:numPr>
        <w:shd w:val="clear" w:color="auto" w:fill="auto"/>
        <w:tabs>
          <w:tab w:val="left" w:pos="907"/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</w:t>
      </w:r>
      <w:r w:rsidR="00F36D9E" w:rsidRPr="007130C4">
        <w:rPr>
          <w:color w:val="auto"/>
          <w:sz w:val="28"/>
          <w:szCs w:val="28"/>
        </w:rPr>
        <w:t xml:space="preserve">а фасадах жилых домов должны быть отображены элементы </w:t>
      </w:r>
      <w:r w:rsidR="00F36D9E">
        <w:rPr>
          <w:color w:val="auto"/>
          <w:sz w:val="28"/>
          <w:szCs w:val="28"/>
        </w:rPr>
        <w:br/>
      </w:r>
      <w:r w:rsidR="00F36D9E" w:rsidRPr="007130C4">
        <w:rPr>
          <w:color w:val="auto"/>
          <w:sz w:val="28"/>
          <w:szCs w:val="28"/>
        </w:rPr>
        <w:t xml:space="preserve">для размещения кондиционеров (или представлена схема отображения элементов для размещения кондиционеров без визуального восприятия на фасаде), на </w:t>
      </w:r>
      <w:r w:rsidR="00F36D9E">
        <w:rPr>
          <w:color w:val="auto"/>
          <w:sz w:val="28"/>
          <w:szCs w:val="28"/>
        </w:rPr>
        <w:t>фасадах нежилых ОКС при наличии</w:t>
      </w:r>
      <w:r w:rsidR="00015EA2" w:rsidRPr="001F52EE">
        <w:rPr>
          <w:color w:val="auto"/>
          <w:sz w:val="28"/>
          <w:szCs w:val="28"/>
        </w:rPr>
        <w:t>;</w:t>
      </w:r>
    </w:p>
    <w:p w:rsidR="00F36D9E" w:rsidRPr="007130C4" w:rsidRDefault="001F52EE" w:rsidP="00F36D9E">
      <w:pPr>
        <w:pStyle w:val="1"/>
        <w:numPr>
          <w:ilvl w:val="0"/>
          <w:numId w:val="13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</w:t>
      </w:r>
      <w:r w:rsidR="00F36D9E" w:rsidRPr="007130C4">
        <w:rPr>
          <w:color w:val="auto"/>
          <w:sz w:val="28"/>
          <w:szCs w:val="28"/>
        </w:rPr>
        <w:t>а фасадах должны быть отображены мест</w:t>
      </w:r>
      <w:r w:rsidR="00F36D9E">
        <w:rPr>
          <w:color w:val="auto"/>
          <w:sz w:val="28"/>
          <w:szCs w:val="28"/>
        </w:rPr>
        <w:t>а для размещения домовых знаков</w:t>
      </w:r>
      <w:r w:rsidR="00015EA2" w:rsidRPr="001F52EE">
        <w:rPr>
          <w:color w:val="auto"/>
          <w:sz w:val="28"/>
          <w:szCs w:val="28"/>
        </w:rPr>
        <w:t>;</w:t>
      </w:r>
    </w:p>
    <w:p w:rsidR="00F36D9E" w:rsidRPr="007130C4" w:rsidRDefault="001F52EE" w:rsidP="00F36D9E">
      <w:pPr>
        <w:pStyle w:val="1"/>
        <w:numPr>
          <w:ilvl w:val="0"/>
          <w:numId w:val="13"/>
        </w:numPr>
        <w:shd w:val="clear" w:color="auto" w:fill="auto"/>
        <w:tabs>
          <w:tab w:val="left" w:pos="912"/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</w:t>
      </w:r>
      <w:r w:rsidR="00F36D9E" w:rsidRPr="007130C4">
        <w:rPr>
          <w:color w:val="auto"/>
          <w:sz w:val="28"/>
          <w:szCs w:val="28"/>
        </w:rPr>
        <w:t>а фасадах нежилых ОКС и в уровне нежилых помещений, встраиваемых в жилые дома, указываются места для размещения рекл</w:t>
      </w:r>
      <w:r w:rsidR="00F36D9E">
        <w:rPr>
          <w:color w:val="auto"/>
          <w:sz w:val="28"/>
          <w:szCs w:val="28"/>
        </w:rPr>
        <w:t>амно-информационных конструкций</w:t>
      </w:r>
      <w:r w:rsidR="00015EA2" w:rsidRPr="001F52EE">
        <w:rPr>
          <w:color w:val="auto"/>
          <w:sz w:val="28"/>
          <w:szCs w:val="28"/>
        </w:rPr>
        <w:t>;</w:t>
      </w:r>
    </w:p>
    <w:p w:rsidR="00F36D9E" w:rsidRPr="007130C4" w:rsidRDefault="001F52EE" w:rsidP="00F36D9E">
      <w:pPr>
        <w:pStyle w:val="1"/>
        <w:numPr>
          <w:ilvl w:val="0"/>
          <w:numId w:val="13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F36D9E" w:rsidRPr="007130C4">
        <w:rPr>
          <w:color w:val="auto"/>
          <w:sz w:val="28"/>
          <w:szCs w:val="28"/>
        </w:rPr>
        <w:t>ри подготовке схем фасадов исключить нанесение на графическое изображение фасадов поясняющих схему надписей, пересечение графического изображения фасадов линиями осей, стрелками и иными указателями, не имеющим</w:t>
      </w:r>
      <w:r w:rsidR="00F36D9E">
        <w:rPr>
          <w:color w:val="auto"/>
          <w:sz w:val="28"/>
          <w:szCs w:val="28"/>
        </w:rPr>
        <w:t>и отношения к внешнему виду ОКС</w:t>
      </w:r>
      <w:r w:rsidR="00015EA2" w:rsidRPr="001F52EE">
        <w:rPr>
          <w:color w:val="auto"/>
          <w:sz w:val="28"/>
          <w:szCs w:val="28"/>
        </w:rPr>
        <w:t>;</w:t>
      </w:r>
    </w:p>
    <w:p w:rsidR="00F36D9E" w:rsidRPr="007130C4" w:rsidRDefault="001F52EE" w:rsidP="00F36D9E">
      <w:pPr>
        <w:pStyle w:val="1"/>
        <w:numPr>
          <w:ilvl w:val="0"/>
          <w:numId w:val="13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</w:t>
      </w:r>
      <w:r w:rsidR="00F36D9E" w:rsidRPr="007130C4">
        <w:rPr>
          <w:color w:val="auto"/>
          <w:sz w:val="28"/>
          <w:szCs w:val="28"/>
        </w:rPr>
        <w:t>аблица по всем примененным на фасаде (визуально воспринимаемым) материалам отделки и декора (графическое отображение материала, наименование, характеристики):</w:t>
      </w:r>
    </w:p>
    <w:p w:rsidR="00F36D9E" w:rsidRDefault="00F36D9E" w:rsidP="00F36D9E">
      <w:pPr>
        <w:pStyle w:val="1"/>
        <w:numPr>
          <w:ilvl w:val="0"/>
          <w:numId w:val="23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proofErr w:type="gramStart"/>
      <w:r w:rsidRPr="007130C4">
        <w:rPr>
          <w:color w:val="auto"/>
          <w:sz w:val="28"/>
          <w:szCs w:val="28"/>
        </w:rPr>
        <w:lastRenderedPageBreak/>
        <w:t xml:space="preserve">характеристики для окрашенных в массе, </w:t>
      </w:r>
      <w:proofErr w:type="spellStart"/>
      <w:r w:rsidRPr="007130C4">
        <w:rPr>
          <w:color w:val="auto"/>
          <w:sz w:val="28"/>
          <w:szCs w:val="28"/>
        </w:rPr>
        <w:t>моноцветных</w:t>
      </w:r>
      <w:proofErr w:type="spellEnd"/>
      <w:r w:rsidRPr="007130C4">
        <w:rPr>
          <w:color w:val="auto"/>
          <w:sz w:val="28"/>
          <w:szCs w:val="28"/>
        </w:rPr>
        <w:t xml:space="preserve"> материалов: наименование (тип, вид, название при наличии, аналог), габарит облицовочного элемента, цвет (по таблице RAL, NCS), блеск, текстура, фактура;</w:t>
      </w:r>
      <w:proofErr w:type="gramEnd"/>
    </w:p>
    <w:p w:rsidR="00841FD2" w:rsidRDefault="00841FD2" w:rsidP="001F52EE">
      <w:pPr>
        <w:pStyle w:val="1"/>
        <w:numPr>
          <w:ilvl w:val="0"/>
          <w:numId w:val="23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D54F7D">
        <w:rPr>
          <w:color w:val="auto"/>
          <w:sz w:val="28"/>
          <w:szCs w:val="28"/>
        </w:rPr>
        <w:t>характеристики для натуральных, эксклюзивных или аппликативных, многоцветных материалов (более одного цвета): наименование материала-аналога конкретной фирмы-производителя для декоративных элементов (материал, из которого планируется их изготовление), цвет.</w:t>
      </w:r>
    </w:p>
    <w:p w:rsidR="00841FD2" w:rsidRPr="007130C4" w:rsidRDefault="00841FD2" w:rsidP="00841FD2">
      <w:pPr>
        <w:pStyle w:val="1"/>
        <w:numPr>
          <w:ilvl w:val="0"/>
          <w:numId w:val="7"/>
        </w:numPr>
        <w:shd w:val="clear" w:color="auto" w:fill="auto"/>
        <w:tabs>
          <w:tab w:val="left" w:pos="899"/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Схемы фрагментов фасадов (не требуются в случае представления фотореалистичной 3</w:t>
      </w:r>
      <w:r>
        <w:rPr>
          <w:color w:val="auto"/>
          <w:sz w:val="28"/>
          <w:szCs w:val="28"/>
          <w:lang w:val="en-US"/>
        </w:rPr>
        <w:t>D</w:t>
      </w:r>
      <w:r>
        <w:rPr>
          <w:color w:val="auto"/>
          <w:sz w:val="28"/>
          <w:szCs w:val="28"/>
        </w:rPr>
        <w:t>-</w:t>
      </w:r>
      <w:r w:rsidRPr="007130C4">
        <w:rPr>
          <w:color w:val="auto"/>
          <w:sz w:val="28"/>
          <w:szCs w:val="28"/>
        </w:rPr>
        <w:t>визуализации):</w:t>
      </w:r>
    </w:p>
    <w:p w:rsidR="00841FD2" w:rsidRPr="007130C4" w:rsidRDefault="001F52EE" w:rsidP="00841FD2">
      <w:pPr>
        <w:pStyle w:val="1"/>
        <w:numPr>
          <w:ilvl w:val="0"/>
          <w:numId w:val="33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</w:t>
      </w:r>
      <w:r w:rsidR="00841FD2" w:rsidRPr="007130C4">
        <w:rPr>
          <w:color w:val="auto"/>
          <w:sz w:val="28"/>
          <w:szCs w:val="28"/>
        </w:rPr>
        <w:t>олжны содержать характерные фрагменты фасадов с отображением:</w:t>
      </w:r>
    </w:p>
    <w:p w:rsidR="00841FD2" w:rsidRDefault="00841FD2" w:rsidP="00841FD2">
      <w:pPr>
        <w:pStyle w:val="1"/>
        <w:numPr>
          <w:ilvl w:val="0"/>
          <w:numId w:val="24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входной группы;</w:t>
      </w:r>
    </w:p>
    <w:p w:rsidR="00841FD2" w:rsidRDefault="00841FD2" w:rsidP="00841FD2">
      <w:pPr>
        <w:pStyle w:val="1"/>
        <w:numPr>
          <w:ilvl w:val="0"/>
          <w:numId w:val="24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D54F7D">
        <w:rPr>
          <w:color w:val="auto"/>
          <w:sz w:val="28"/>
          <w:szCs w:val="28"/>
        </w:rPr>
        <w:t>балкона (ло</w:t>
      </w:r>
      <w:r>
        <w:rPr>
          <w:color w:val="auto"/>
          <w:sz w:val="28"/>
          <w:szCs w:val="28"/>
        </w:rPr>
        <w:t>джии, витража, оконного проема);</w:t>
      </w:r>
    </w:p>
    <w:p w:rsidR="00841FD2" w:rsidRDefault="00841FD2" w:rsidP="00841FD2">
      <w:pPr>
        <w:pStyle w:val="1"/>
        <w:numPr>
          <w:ilvl w:val="0"/>
          <w:numId w:val="24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D54F7D">
        <w:rPr>
          <w:color w:val="auto"/>
          <w:sz w:val="28"/>
          <w:szCs w:val="28"/>
        </w:rPr>
        <w:t>раскладки материалов облицовки (отображение и расположение аппликативного элемента, текстурированные элементы);</w:t>
      </w:r>
    </w:p>
    <w:p w:rsidR="00841FD2" w:rsidRDefault="00841FD2" w:rsidP="00841FD2">
      <w:pPr>
        <w:pStyle w:val="1"/>
        <w:numPr>
          <w:ilvl w:val="0"/>
          <w:numId w:val="24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D54F7D">
        <w:rPr>
          <w:color w:val="auto"/>
          <w:sz w:val="28"/>
          <w:szCs w:val="28"/>
        </w:rPr>
        <w:t xml:space="preserve">внешнего вида декоративного экрана и расположения элемента </w:t>
      </w:r>
      <w:r>
        <w:rPr>
          <w:color w:val="auto"/>
          <w:sz w:val="28"/>
          <w:szCs w:val="28"/>
        </w:rPr>
        <w:br/>
      </w:r>
      <w:r w:rsidRPr="00D54F7D">
        <w:rPr>
          <w:color w:val="auto"/>
          <w:sz w:val="28"/>
          <w:szCs w:val="28"/>
        </w:rPr>
        <w:t>для размещения кондиционера на фасаде;</w:t>
      </w:r>
    </w:p>
    <w:p w:rsidR="00841FD2" w:rsidRPr="00D54F7D" w:rsidRDefault="00841FD2" w:rsidP="00841FD2">
      <w:pPr>
        <w:pStyle w:val="1"/>
        <w:numPr>
          <w:ilvl w:val="0"/>
          <w:numId w:val="24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D54F7D">
        <w:rPr>
          <w:color w:val="auto"/>
          <w:sz w:val="28"/>
          <w:szCs w:val="28"/>
        </w:rPr>
        <w:t xml:space="preserve">архитектурных деталей (при планировании элементов объемного декора (карнизов, фронтонов, пилонов, барельефов и т.д.) с указанием характерных </w:t>
      </w:r>
      <w:r>
        <w:rPr>
          <w:color w:val="auto"/>
          <w:sz w:val="28"/>
          <w:szCs w:val="28"/>
        </w:rPr>
        <w:t>и неповторяемых элементов)</w:t>
      </w:r>
      <w:r w:rsidR="00015EA2" w:rsidRPr="001F52EE">
        <w:rPr>
          <w:color w:val="auto"/>
          <w:sz w:val="28"/>
          <w:szCs w:val="28"/>
        </w:rPr>
        <w:t>;</w:t>
      </w:r>
    </w:p>
    <w:p w:rsidR="00841FD2" w:rsidRPr="007130C4" w:rsidRDefault="001F52EE" w:rsidP="00841FD2">
      <w:pPr>
        <w:pStyle w:val="1"/>
        <w:numPr>
          <w:ilvl w:val="0"/>
          <w:numId w:val="33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</w:t>
      </w:r>
      <w:r w:rsidR="00841FD2" w:rsidRPr="007130C4">
        <w:rPr>
          <w:color w:val="auto"/>
          <w:sz w:val="28"/>
          <w:szCs w:val="28"/>
        </w:rPr>
        <w:t>ля каждого фрагмента фасада указывается информация по всем отображенным элементам, материалам отделки и декора, с отображением текстуры, фактуры.</w:t>
      </w:r>
    </w:p>
    <w:p w:rsidR="00841FD2" w:rsidRPr="007130C4" w:rsidRDefault="00841FD2" w:rsidP="00841FD2">
      <w:pPr>
        <w:pStyle w:val="1"/>
        <w:numPr>
          <w:ilvl w:val="0"/>
          <w:numId w:val="7"/>
        </w:numPr>
        <w:shd w:val="clear" w:color="auto" w:fill="auto"/>
        <w:tabs>
          <w:tab w:val="left" w:pos="1276"/>
          <w:tab w:val="left" w:pos="156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 xml:space="preserve">Поэтажные планы ОКС (первый этаж и все неповторяющиеся </w:t>
      </w:r>
      <w:proofErr w:type="gramStart"/>
      <w:r w:rsidRPr="007130C4">
        <w:rPr>
          <w:color w:val="auto"/>
          <w:sz w:val="28"/>
          <w:szCs w:val="28"/>
        </w:rPr>
        <w:t>этажи</w:t>
      </w:r>
      <w:proofErr w:type="gramEnd"/>
      <w:r w:rsidRPr="007130C4">
        <w:rPr>
          <w:color w:val="auto"/>
          <w:sz w:val="28"/>
          <w:szCs w:val="28"/>
        </w:rPr>
        <w:t xml:space="preserve"> и уровни, включая антресоли, подвальный, мансардный, цокольный </w:t>
      </w:r>
      <w:r>
        <w:rPr>
          <w:color w:val="auto"/>
          <w:sz w:val="28"/>
          <w:szCs w:val="28"/>
        </w:rPr>
        <w:br/>
      </w:r>
      <w:r w:rsidRPr="007130C4">
        <w:rPr>
          <w:color w:val="auto"/>
          <w:sz w:val="28"/>
          <w:szCs w:val="28"/>
        </w:rPr>
        <w:t>и все подземные этажи, технические этажи, технологические подполья, технические надстройки</w:t>
      </w:r>
      <w:r w:rsidR="00BB7E6B">
        <w:rPr>
          <w:color w:val="auto"/>
          <w:sz w:val="28"/>
          <w:szCs w:val="28"/>
        </w:rPr>
        <w:t>,</w:t>
      </w:r>
      <w:r w:rsidRPr="007130C4">
        <w:rPr>
          <w:color w:val="auto"/>
          <w:sz w:val="28"/>
          <w:szCs w:val="28"/>
        </w:rPr>
        <w:t xml:space="preserve"> в т</w:t>
      </w:r>
      <w:r w:rsidR="00BB7E6B">
        <w:rPr>
          <w:color w:val="auto"/>
          <w:sz w:val="28"/>
          <w:szCs w:val="28"/>
        </w:rPr>
        <w:t>ом числе</w:t>
      </w:r>
      <w:r w:rsidRPr="007130C4">
        <w:rPr>
          <w:color w:val="auto"/>
          <w:sz w:val="28"/>
          <w:szCs w:val="28"/>
        </w:rPr>
        <w:t xml:space="preserve"> высотой 1,8 м и менее):</w:t>
      </w:r>
    </w:p>
    <w:p w:rsidR="00841FD2" w:rsidRPr="007130C4" w:rsidRDefault="001F52EE" w:rsidP="00841FD2">
      <w:pPr>
        <w:pStyle w:val="1"/>
        <w:numPr>
          <w:ilvl w:val="0"/>
          <w:numId w:val="14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с</w:t>
      </w:r>
      <w:r w:rsidR="00841FD2" w:rsidRPr="007130C4">
        <w:rPr>
          <w:color w:val="auto"/>
          <w:sz w:val="28"/>
          <w:szCs w:val="28"/>
        </w:rPr>
        <w:t xml:space="preserve"> указанием спецификации по всем помещениям на плане (функциональное назначение, площадь помещения (кв. м), суммарный показатель площади всех помещений на этаже (кв. м), п</w:t>
      </w:r>
      <w:r w:rsidR="00841FD2">
        <w:rPr>
          <w:color w:val="auto"/>
          <w:sz w:val="28"/>
          <w:szCs w:val="28"/>
        </w:rPr>
        <w:t>лощадь этажа или уровня (кв. м)</w:t>
      </w:r>
      <w:r w:rsidR="00015EA2" w:rsidRPr="001F52EE">
        <w:rPr>
          <w:color w:val="auto"/>
          <w:sz w:val="28"/>
          <w:szCs w:val="28"/>
        </w:rPr>
        <w:t>;</w:t>
      </w:r>
      <w:proofErr w:type="gramEnd"/>
    </w:p>
    <w:p w:rsidR="00841FD2" w:rsidRDefault="001F52EE" w:rsidP="00841FD2">
      <w:pPr>
        <w:pStyle w:val="1"/>
        <w:numPr>
          <w:ilvl w:val="0"/>
          <w:numId w:val="14"/>
        </w:numPr>
        <w:shd w:val="clear" w:color="auto" w:fill="auto"/>
        <w:tabs>
          <w:tab w:val="left" w:pos="1134"/>
          <w:tab w:val="left" w:pos="1462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</w:t>
      </w:r>
      <w:r w:rsidR="00841FD2" w:rsidRPr="007130C4">
        <w:rPr>
          <w:color w:val="auto"/>
          <w:sz w:val="28"/>
          <w:szCs w:val="28"/>
        </w:rPr>
        <w:t>оличество схем поэтажных планов должно соответствовать количеству неповторяемых этажей и уровней на схемах разрезов, фасадов.</w:t>
      </w:r>
    </w:p>
    <w:p w:rsidR="00841FD2" w:rsidRPr="007130C4" w:rsidRDefault="00841FD2" w:rsidP="00841FD2">
      <w:pPr>
        <w:pStyle w:val="1"/>
        <w:numPr>
          <w:ilvl w:val="0"/>
          <w:numId w:val="7"/>
        </w:numPr>
        <w:shd w:val="clear" w:color="auto" w:fill="auto"/>
        <w:tabs>
          <w:tab w:val="left" w:pos="1134"/>
          <w:tab w:val="left" w:pos="1538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Схемы разрезов:</w:t>
      </w:r>
    </w:p>
    <w:p w:rsidR="00841FD2" w:rsidRPr="007130C4" w:rsidRDefault="001F52EE" w:rsidP="00841FD2">
      <w:pPr>
        <w:pStyle w:val="1"/>
        <w:numPr>
          <w:ilvl w:val="0"/>
          <w:numId w:val="15"/>
        </w:numPr>
        <w:shd w:val="clear" w:color="auto" w:fill="auto"/>
        <w:tabs>
          <w:tab w:val="left" w:pos="1134"/>
          <w:tab w:val="left" w:pos="1462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</w:t>
      </w:r>
      <w:r w:rsidR="00841FD2" w:rsidRPr="007130C4">
        <w:rPr>
          <w:color w:val="auto"/>
          <w:sz w:val="28"/>
          <w:szCs w:val="28"/>
        </w:rPr>
        <w:t xml:space="preserve">е менее </w:t>
      </w:r>
      <w:r w:rsidR="00841FD2">
        <w:rPr>
          <w:color w:val="auto"/>
          <w:sz w:val="28"/>
          <w:szCs w:val="28"/>
        </w:rPr>
        <w:t>2 (</w:t>
      </w:r>
      <w:r w:rsidR="00841FD2" w:rsidRPr="007130C4">
        <w:rPr>
          <w:color w:val="auto"/>
          <w:sz w:val="28"/>
          <w:szCs w:val="28"/>
        </w:rPr>
        <w:t>двух</w:t>
      </w:r>
      <w:r w:rsidR="00841FD2">
        <w:rPr>
          <w:color w:val="auto"/>
          <w:sz w:val="28"/>
          <w:szCs w:val="28"/>
        </w:rPr>
        <w:t>)</w:t>
      </w:r>
      <w:r w:rsidR="00841FD2" w:rsidRPr="007130C4">
        <w:rPr>
          <w:color w:val="auto"/>
          <w:sz w:val="28"/>
          <w:szCs w:val="28"/>
        </w:rPr>
        <w:t xml:space="preserve"> разрезов (продольного и по</w:t>
      </w:r>
      <w:r w:rsidR="00841FD2">
        <w:rPr>
          <w:color w:val="auto"/>
          <w:sz w:val="28"/>
          <w:szCs w:val="28"/>
        </w:rPr>
        <w:t>перечного)</w:t>
      </w:r>
      <w:r w:rsidR="00015EA2" w:rsidRPr="001F52EE">
        <w:rPr>
          <w:color w:val="auto"/>
          <w:sz w:val="28"/>
          <w:szCs w:val="28"/>
        </w:rPr>
        <w:t>;</w:t>
      </w:r>
    </w:p>
    <w:p w:rsidR="00841FD2" w:rsidRPr="007130C4" w:rsidRDefault="001F52EE" w:rsidP="00841FD2">
      <w:pPr>
        <w:pStyle w:val="1"/>
        <w:numPr>
          <w:ilvl w:val="0"/>
          <w:numId w:val="15"/>
        </w:numPr>
        <w:shd w:val="clear" w:color="auto" w:fill="auto"/>
        <w:tabs>
          <w:tab w:val="left" w:pos="1134"/>
          <w:tab w:val="left" w:pos="1462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к</w:t>
      </w:r>
      <w:r w:rsidR="00841FD2" w:rsidRPr="007130C4">
        <w:rPr>
          <w:color w:val="auto"/>
          <w:sz w:val="28"/>
          <w:szCs w:val="28"/>
        </w:rPr>
        <w:t>аждое сечение должно быть выполнено исходя из обязательности представления на схемах разрезов каждого этажа и уровня (первого и надземных этажей, подземных этажей и уровней (при наличии), цокольного этажа (при наличии), подвального этажа (при наличии), технического этажа (высота 1,8 м и более, при наличии), мансардного этажа (при наличии), антресолей, чердака), а также всех перепа</w:t>
      </w:r>
      <w:r w:rsidR="00841FD2">
        <w:rPr>
          <w:color w:val="auto"/>
          <w:sz w:val="28"/>
          <w:szCs w:val="28"/>
        </w:rPr>
        <w:t>дов этажности (уровней) и высот</w:t>
      </w:r>
      <w:r w:rsidR="00015EA2" w:rsidRPr="001F52EE">
        <w:rPr>
          <w:color w:val="auto"/>
          <w:sz w:val="28"/>
          <w:szCs w:val="28"/>
        </w:rPr>
        <w:t>;</w:t>
      </w:r>
      <w:proofErr w:type="gramEnd"/>
    </w:p>
    <w:p w:rsidR="00841FD2" w:rsidRDefault="001F52EE" w:rsidP="00841FD2">
      <w:pPr>
        <w:pStyle w:val="1"/>
        <w:numPr>
          <w:ilvl w:val="0"/>
          <w:numId w:val="15"/>
        </w:numPr>
        <w:shd w:val="clear" w:color="auto" w:fill="auto"/>
        <w:tabs>
          <w:tab w:val="left" w:pos="1134"/>
          <w:tab w:val="left" w:pos="1462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</w:t>
      </w:r>
      <w:r w:rsidR="00841FD2" w:rsidRPr="007130C4">
        <w:rPr>
          <w:color w:val="auto"/>
          <w:sz w:val="28"/>
          <w:szCs w:val="28"/>
        </w:rPr>
        <w:t xml:space="preserve">аждому этажу (уровню), помещениям технических надстроек </w:t>
      </w:r>
      <w:r w:rsidR="00841FD2" w:rsidRPr="007130C4">
        <w:rPr>
          <w:color w:val="auto"/>
          <w:sz w:val="28"/>
          <w:szCs w:val="28"/>
        </w:rPr>
        <w:lastRenderedPageBreak/>
        <w:t>присваивается наименование</w:t>
      </w:r>
      <w:r w:rsidR="00015EA2" w:rsidRPr="001F52EE">
        <w:rPr>
          <w:color w:val="auto"/>
          <w:sz w:val="28"/>
          <w:szCs w:val="28"/>
        </w:rPr>
        <w:t>;</w:t>
      </w:r>
    </w:p>
    <w:p w:rsidR="00841FD2" w:rsidRDefault="001F52EE" w:rsidP="00841FD2">
      <w:pPr>
        <w:pStyle w:val="1"/>
        <w:numPr>
          <w:ilvl w:val="0"/>
          <w:numId w:val="15"/>
        </w:numPr>
        <w:shd w:val="clear" w:color="auto" w:fill="auto"/>
        <w:tabs>
          <w:tab w:val="left" w:pos="1134"/>
          <w:tab w:val="left" w:pos="1462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</w:t>
      </w:r>
      <w:r w:rsidR="00841FD2" w:rsidRPr="007130C4">
        <w:rPr>
          <w:color w:val="auto"/>
          <w:sz w:val="28"/>
          <w:szCs w:val="28"/>
        </w:rPr>
        <w:t>казываются отметки: ближайшего проезда, наивысшая отметка верхнего элемента ОКС, отметки всех элементов, завершающих ОКС по вертикали, отметки входов, отметка проектного нуля, отметка поверхности земли, в месте сопряжения поверхности земли и наружных стен, отметки уровней пола и пото</w:t>
      </w:r>
      <w:r w:rsidR="00841FD2">
        <w:rPr>
          <w:color w:val="auto"/>
          <w:sz w:val="28"/>
          <w:szCs w:val="28"/>
        </w:rPr>
        <w:t>лка) для каждого этажа (уровня)</w:t>
      </w:r>
      <w:r w:rsidR="00015EA2" w:rsidRPr="001F52EE">
        <w:rPr>
          <w:color w:val="auto"/>
          <w:sz w:val="28"/>
          <w:szCs w:val="28"/>
        </w:rPr>
        <w:t>;</w:t>
      </w:r>
    </w:p>
    <w:p w:rsidR="00841FD2" w:rsidRDefault="001F52EE" w:rsidP="00841FD2">
      <w:pPr>
        <w:pStyle w:val="1"/>
        <w:numPr>
          <w:ilvl w:val="0"/>
          <w:numId w:val="15"/>
        </w:numPr>
        <w:shd w:val="clear" w:color="auto" w:fill="auto"/>
        <w:tabs>
          <w:tab w:val="left" w:pos="1134"/>
          <w:tab w:val="left" w:pos="1468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</w:t>
      </w:r>
      <w:r w:rsidR="00841FD2" w:rsidRPr="007130C4">
        <w:rPr>
          <w:color w:val="auto"/>
          <w:sz w:val="28"/>
          <w:szCs w:val="28"/>
        </w:rPr>
        <w:t xml:space="preserve">а схеме разрезов допускается отображение частей фасада, в части отделочных материалов, в виде </w:t>
      </w:r>
      <w:proofErr w:type="gramStart"/>
      <w:r w:rsidR="00841FD2" w:rsidRPr="007130C4">
        <w:rPr>
          <w:color w:val="auto"/>
          <w:sz w:val="28"/>
          <w:szCs w:val="28"/>
        </w:rPr>
        <w:t>ч</w:t>
      </w:r>
      <w:proofErr w:type="gramEnd"/>
      <w:r w:rsidR="00841FD2" w:rsidRPr="007130C4">
        <w:rPr>
          <w:color w:val="auto"/>
          <w:sz w:val="28"/>
          <w:szCs w:val="28"/>
        </w:rPr>
        <w:t>/б линий контуров конструктивных элементов. Также допускается отображение на разрезах только тех конструктивных элементов здания, которые попадают непосредственно в секущую плоскость, без отображения вида за секущей плоскостью.</w:t>
      </w:r>
    </w:p>
    <w:p w:rsidR="00D75D3C" w:rsidRDefault="00D75D3C" w:rsidP="00D75D3C">
      <w:pPr>
        <w:pStyle w:val="1"/>
        <w:numPr>
          <w:ilvl w:val="0"/>
          <w:numId w:val="7"/>
        </w:numPr>
        <w:shd w:val="clear" w:color="auto" w:fill="auto"/>
        <w:tabs>
          <w:tab w:val="left" w:pos="1134"/>
          <w:tab w:val="left" w:pos="1468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случае рассмотрения заявления о согласовании АГО</w:t>
      </w:r>
      <w:r w:rsidR="00906478">
        <w:rPr>
          <w:color w:val="auto"/>
          <w:sz w:val="28"/>
          <w:szCs w:val="28"/>
        </w:rPr>
        <w:t xml:space="preserve"> ОКС</w:t>
      </w:r>
      <w:r>
        <w:rPr>
          <w:color w:val="auto"/>
          <w:sz w:val="28"/>
          <w:szCs w:val="28"/>
        </w:rPr>
        <w:t>, предусмотренного пунктом 4.4 настоящего Порядка, заявитель представляет дополнительно к перечню документов, указанных в настоящем Приложении, д</w:t>
      </w:r>
      <w:r w:rsidR="00D31BE4">
        <w:rPr>
          <w:color w:val="auto"/>
          <w:sz w:val="28"/>
          <w:szCs w:val="28"/>
        </w:rPr>
        <w:t xml:space="preserve">окументы, предусмотренные </w:t>
      </w:r>
      <w:r w:rsidR="00D31BE4" w:rsidRPr="00397381">
        <w:rPr>
          <w:color w:val="auto"/>
          <w:sz w:val="28"/>
          <w:szCs w:val="28"/>
        </w:rPr>
        <w:t>постановлением Правительства Российской Федерации от 29.05.2023 № 857 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строительства»</w:t>
      </w:r>
      <w:r>
        <w:rPr>
          <w:color w:val="auto"/>
          <w:sz w:val="28"/>
          <w:szCs w:val="28"/>
        </w:rPr>
        <w:t>.</w:t>
      </w:r>
    </w:p>
    <w:p w:rsidR="00841FD2" w:rsidRPr="00D75D3C" w:rsidRDefault="00841FD2" w:rsidP="00D75D3C">
      <w:pPr>
        <w:pStyle w:val="af"/>
        <w:numPr>
          <w:ilvl w:val="0"/>
          <w:numId w:val="7"/>
        </w:num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5D3C">
        <w:rPr>
          <w:color w:val="auto"/>
          <w:sz w:val="28"/>
          <w:szCs w:val="28"/>
        </w:rPr>
        <w:br w:type="page"/>
      </w:r>
    </w:p>
    <w:p w:rsidR="00841FD2" w:rsidRPr="007130C4" w:rsidRDefault="00841FD2" w:rsidP="00841FD2">
      <w:pPr>
        <w:pStyle w:val="1"/>
        <w:shd w:val="clear" w:color="auto" w:fill="auto"/>
        <w:spacing w:line="240" w:lineRule="auto"/>
        <w:ind w:firstLine="902"/>
        <w:jc w:val="right"/>
        <w:rPr>
          <w:bCs/>
          <w:color w:val="auto"/>
          <w:sz w:val="28"/>
          <w:szCs w:val="28"/>
        </w:rPr>
      </w:pPr>
      <w:r w:rsidRPr="007130C4">
        <w:rPr>
          <w:bCs/>
          <w:color w:val="auto"/>
          <w:sz w:val="28"/>
          <w:szCs w:val="28"/>
        </w:rPr>
        <w:lastRenderedPageBreak/>
        <w:t>Приложение 2</w:t>
      </w:r>
    </w:p>
    <w:p w:rsidR="00841FD2" w:rsidRPr="007130C4" w:rsidRDefault="00841FD2" w:rsidP="00841FD2">
      <w:pPr>
        <w:pStyle w:val="1"/>
        <w:shd w:val="clear" w:color="auto" w:fill="auto"/>
        <w:spacing w:line="240" w:lineRule="auto"/>
        <w:ind w:firstLine="902"/>
        <w:jc w:val="righ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к Порядку рассмотрения</w:t>
      </w:r>
    </w:p>
    <w:p w:rsidR="00841FD2" w:rsidRPr="007130C4" w:rsidRDefault="00841FD2" w:rsidP="00841FD2">
      <w:pPr>
        <w:pStyle w:val="1"/>
        <w:shd w:val="clear" w:color="auto" w:fill="auto"/>
        <w:spacing w:line="240" w:lineRule="auto"/>
        <w:ind w:firstLine="902"/>
        <w:jc w:val="right"/>
        <w:rPr>
          <w:bCs/>
          <w:color w:val="auto"/>
          <w:sz w:val="28"/>
          <w:szCs w:val="28"/>
        </w:rPr>
      </w:pPr>
      <w:r w:rsidRPr="007130C4">
        <w:rPr>
          <w:bCs/>
          <w:color w:val="auto"/>
          <w:sz w:val="28"/>
          <w:szCs w:val="28"/>
        </w:rPr>
        <w:t>консультативно</w:t>
      </w:r>
      <w:r>
        <w:rPr>
          <w:bCs/>
          <w:color w:val="auto"/>
          <w:sz w:val="28"/>
          <w:szCs w:val="28"/>
        </w:rPr>
        <w:t>-экспертным советом</w:t>
      </w:r>
    </w:p>
    <w:p w:rsidR="00841FD2" w:rsidRDefault="00841FD2" w:rsidP="00841FD2">
      <w:pPr>
        <w:pStyle w:val="1"/>
        <w:shd w:val="clear" w:color="auto" w:fill="auto"/>
        <w:spacing w:line="240" w:lineRule="auto"/>
        <w:ind w:firstLine="902"/>
        <w:jc w:val="right"/>
        <w:rPr>
          <w:bCs/>
          <w:color w:val="auto"/>
          <w:sz w:val="28"/>
          <w:szCs w:val="28"/>
        </w:rPr>
      </w:pPr>
      <w:r w:rsidRPr="007130C4">
        <w:rPr>
          <w:bCs/>
          <w:color w:val="auto"/>
          <w:sz w:val="28"/>
          <w:szCs w:val="28"/>
        </w:rPr>
        <w:t>по рассмотрению архитектурно-</w:t>
      </w:r>
      <w:r>
        <w:rPr>
          <w:bCs/>
          <w:color w:val="auto"/>
          <w:sz w:val="28"/>
          <w:szCs w:val="28"/>
        </w:rPr>
        <w:t xml:space="preserve">градостроительного </w:t>
      </w:r>
      <w:r w:rsidRPr="007130C4">
        <w:rPr>
          <w:bCs/>
          <w:color w:val="auto"/>
          <w:sz w:val="28"/>
          <w:szCs w:val="28"/>
        </w:rPr>
        <w:t>обл</w:t>
      </w:r>
      <w:r>
        <w:rPr>
          <w:bCs/>
          <w:color w:val="auto"/>
          <w:sz w:val="28"/>
          <w:szCs w:val="28"/>
        </w:rPr>
        <w:t>ика</w:t>
      </w:r>
    </w:p>
    <w:p w:rsidR="00841FD2" w:rsidRPr="007130C4" w:rsidRDefault="00841FD2" w:rsidP="00841FD2">
      <w:pPr>
        <w:pStyle w:val="1"/>
        <w:shd w:val="clear" w:color="auto" w:fill="auto"/>
        <w:spacing w:line="240" w:lineRule="auto"/>
        <w:ind w:firstLine="902"/>
        <w:jc w:val="righ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населенных пунктов, зданий, </w:t>
      </w:r>
      <w:r w:rsidRPr="007130C4">
        <w:rPr>
          <w:bCs/>
          <w:color w:val="auto"/>
          <w:sz w:val="28"/>
          <w:szCs w:val="28"/>
        </w:rPr>
        <w:t>с</w:t>
      </w:r>
      <w:r>
        <w:rPr>
          <w:bCs/>
          <w:color w:val="auto"/>
          <w:sz w:val="28"/>
          <w:szCs w:val="28"/>
        </w:rPr>
        <w:t>ооружений Ленинградской области</w:t>
      </w:r>
    </w:p>
    <w:p w:rsidR="00841FD2" w:rsidRDefault="00841FD2" w:rsidP="00841FD2">
      <w:pPr>
        <w:pStyle w:val="1"/>
        <w:shd w:val="clear" w:color="auto" w:fill="auto"/>
        <w:spacing w:line="240" w:lineRule="auto"/>
        <w:ind w:firstLine="902"/>
        <w:jc w:val="right"/>
        <w:rPr>
          <w:bCs/>
          <w:color w:val="auto"/>
          <w:sz w:val="28"/>
          <w:szCs w:val="28"/>
        </w:rPr>
      </w:pPr>
      <w:r w:rsidRPr="007130C4">
        <w:rPr>
          <w:bCs/>
          <w:color w:val="auto"/>
          <w:sz w:val="28"/>
          <w:szCs w:val="28"/>
        </w:rPr>
        <w:t>архитектурно-градостроительного облика</w:t>
      </w:r>
    </w:p>
    <w:p w:rsidR="00841FD2" w:rsidRPr="007130C4" w:rsidRDefault="00841FD2" w:rsidP="00841FD2">
      <w:pPr>
        <w:pStyle w:val="1"/>
        <w:shd w:val="clear" w:color="auto" w:fill="auto"/>
        <w:spacing w:line="240" w:lineRule="auto"/>
        <w:ind w:firstLine="902"/>
        <w:jc w:val="right"/>
        <w:rPr>
          <w:bCs/>
          <w:color w:val="auto"/>
          <w:sz w:val="28"/>
          <w:szCs w:val="28"/>
        </w:rPr>
      </w:pPr>
      <w:r w:rsidRPr="007130C4">
        <w:rPr>
          <w:bCs/>
          <w:color w:val="auto"/>
          <w:sz w:val="28"/>
          <w:szCs w:val="28"/>
        </w:rPr>
        <w:t>объе</w:t>
      </w:r>
      <w:r>
        <w:rPr>
          <w:bCs/>
          <w:color w:val="auto"/>
          <w:sz w:val="28"/>
          <w:szCs w:val="28"/>
        </w:rPr>
        <w:t>ктов капитального строительства</w:t>
      </w:r>
    </w:p>
    <w:p w:rsidR="00841FD2" w:rsidRDefault="00841FD2" w:rsidP="00841FD2">
      <w:pPr>
        <w:pStyle w:val="1"/>
        <w:shd w:val="clear" w:color="auto" w:fill="auto"/>
        <w:spacing w:line="240" w:lineRule="auto"/>
        <w:ind w:firstLine="0"/>
        <w:jc w:val="center"/>
        <w:rPr>
          <w:bCs/>
          <w:color w:val="auto"/>
          <w:sz w:val="28"/>
          <w:szCs w:val="28"/>
        </w:rPr>
      </w:pPr>
    </w:p>
    <w:p w:rsidR="00841FD2" w:rsidRPr="00EE1170" w:rsidRDefault="00841FD2" w:rsidP="00841FD2">
      <w:pPr>
        <w:pStyle w:val="1"/>
        <w:shd w:val="clear" w:color="auto" w:fill="auto"/>
        <w:spacing w:line="240" w:lineRule="auto"/>
        <w:ind w:firstLine="0"/>
        <w:jc w:val="center"/>
        <w:rPr>
          <w:bCs/>
          <w:color w:val="auto"/>
          <w:sz w:val="28"/>
          <w:szCs w:val="28"/>
        </w:rPr>
      </w:pPr>
    </w:p>
    <w:p w:rsidR="00841FD2" w:rsidRPr="007130C4" w:rsidRDefault="00841FD2" w:rsidP="00841FD2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color w:val="auto"/>
          <w:sz w:val="28"/>
          <w:szCs w:val="28"/>
        </w:rPr>
      </w:pPr>
      <w:r w:rsidRPr="007130C4">
        <w:rPr>
          <w:b/>
          <w:bCs/>
          <w:color w:val="auto"/>
          <w:sz w:val="28"/>
          <w:szCs w:val="28"/>
        </w:rPr>
        <w:t>Технические требования</w:t>
      </w:r>
    </w:p>
    <w:p w:rsidR="00841FD2" w:rsidRDefault="00841FD2" w:rsidP="00841FD2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color w:val="auto"/>
          <w:sz w:val="28"/>
          <w:szCs w:val="28"/>
        </w:rPr>
      </w:pPr>
      <w:r w:rsidRPr="007130C4">
        <w:rPr>
          <w:b/>
          <w:bCs/>
          <w:color w:val="auto"/>
          <w:sz w:val="28"/>
          <w:szCs w:val="28"/>
        </w:rPr>
        <w:t>к зап</w:t>
      </w:r>
      <w:r>
        <w:rPr>
          <w:b/>
          <w:bCs/>
          <w:color w:val="auto"/>
          <w:sz w:val="28"/>
          <w:szCs w:val="28"/>
        </w:rPr>
        <w:t>олнению заявления о согласовании</w:t>
      </w:r>
    </w:p>
    <w:p w:rsidR="00841FD2" w:rsidRDefault="00841FD2" w:rsidP="00841FD2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color w:val="auto"/>
          <w:sz w:val="28"/>
          <w:szCs w:val="28"/>
        </w:rPr>
      </w:pPr>
      <w:r w:rsidRPr="007130C4">
        <w:rPr>
          <w:b/>
          <w:bCs/>
          <w:color w:val="auto"/>
          <w:sz w:val="28"/>
          <w:szCs w:val="28"/>
        </w:rPr>
        <w:t>архитектурно-</w:t>
      </w:r>
      <w:r>
        <w:rPr>
          <w:b/>
          <w:bCs/>
          <w:color w:val="auto"/>
          <w:sz w:val="28"/>
          <w:szCs w:val="28"/>
        </w:rPr>
        <w:t>градостроительного облика</w:t>
      </w:r>
    </w:p>
    <w:p w:rsidR="00841FD2" w:rsidRDefault="00841FD2" w:rsidP="00841FD2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color w:val="auto"/>
          <w:sz w:val="28"/>
          <w:szCs w:val="28"/>
        </w:rPr>
      </w:pPr>
      <w:r w:rsidRPr="007130C4">
        <w:rPr>
          <w:b/>
          <w:bCs/>
          <w:color w:val="auto"/>
          <w:sz w:val="28"/>
          <w:szCs w:val="28"/>
        </w:rPr>
        <w:t>объектов капитального</w:t>
      </w:r>
      <w:r>
        <w:rPr>
          <w:b/>
          <w:bCs/>
          <w:color w:val="auto"/>
          <w:sz w:val="28"/>
          <w:szCs w:val="28"/>
        </w:rPr>
        <w:t xml:space="preserve"> строительства</w:t>
      </w:r>
    </w:p>
    <w:p w:rsidR="00841FD2" w:rsidRPr="007130C4" w:rsidRDefault="00841FD2" w:rsidP="00841FD2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color w:val="auto"/>
          <w:sz w:val="28"/>
          <w:szCs w:val="28"/>
        </w:rPr>
      </w:pPr>
      <w:r w:rsidRPr="007130C4">
        <w:rPr>
          <w:b/>
          <w:bCs/>
          <w:color w:val="auto"/>
          <w:sz w:val="28"/>
          <w:szCs w:val="28"/>
        </w:rPr>
        <w:t>в электронном виде</w:t>
      </w:r>
    </w:p>
    <w:p w:rsidR="00841FD2" w:rsidRPr="00EE1170" w:rsidRDefault="00841FD2" w:rsidP="00841FD2">
      <w:pPr>
        <w:pStyle w:val="1"/>
        <w:shd w:val="clear" w:color="auto" w:fill="auto"/>
        <w:spacing w:line="240" w:lineRule="auto"/>
        <w:ind w:firstLine="0"/>
        <w:jc w:val="center"/>
        <w:rPr>
          <w:bCs/>
          <w:color w:val="auto"/>
          <w:sz w:val="28"/>
          <w:szCs w:val="28"/>
        </w:rPr>
      </w:pPr>
    </w:p>
    <w:p w:rsidR="00841FD2" w:rsidRPr="007130C4" w:rsidRDefault="00841FD2" w:rsidP="00841FD2">
      <w:pPr>
        <w:pStyle w:val="1"/>
        <w:numPr>
          <w:ilvl w:val="0"/>
          <w:numId w:val="16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 (о</w:t>
      </w:r>
      <w:r w:rsidRPr="007130C4">
        <w:rPr>
          <w:color w:val="auto"/>
          <w:sz w:val="28"/>
          <w:szCs w:val="28"/>
        </w:rPr>
        <w:t>дно</w:t>
      </w:r>
      <w:r>
        <w:rPr>
          <w:color w:val="auto"/>
          <w:sz w:val="28"/>
          <w:szCs w:val="28"/>
        </w:rPr>
        <w:t>)</w:t>
      </w:r>
      <w:r w:rsidRPr="007130C4">
        <w:rPr>
          <w:color w:val="auto"/>
          <w:sz w:val="28"/>
          <w:szCs w:val="28"/>
        </w:rPr>
        <w:t xml:space="preserve"> заявление заполняется:</w:t>
      </w:r>
    </w:p>
    <w:p w:rsidR="00841FD2" w:rsidRDefault="00841FD2" w:rsidP="00841FD2">
      <w:pPr>
        <w:pStyle w:val="1"/>
        <w:numPr>
          <w:ilvl w:val="0"/>
          <w:numId w:val="25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 xml:space="preserve">в отношении </w:t>
      </w:r>
      <w:r>
        <w:rPr>
          <w:color w:val="auto"/>
          <w:sz w:val="28"/>
          <w:szCs w:val="28"/>
        </w:rPr>
        <w:t>1 (</w:t>
      </w:r>
      <w:r w:rsidRPr="007130C4">
        <w:rPr>
          <w:color w:val="auto"/>
          <w:sz w:val="28"/>
          <w:szCs w:val="28"/>
        </w:rPr>
        <w:t>одного</w:t>
      </w:r>
      <w:r>
        <w:rPr>
          <w:color w:val="auto"/>
          <w:sz w:val="28"/>
          <w:szCs w:val="28"/>
        </w:rPr>
        <w:t>)</w:t>
      </w:r>
      <w:r w:rsidRPr="007130C4">
        <w:rPr>
          <w:color w:val="auto"/>
          <w:sz w:val="28"/>
          <w:szCs w:val="28"/>
        </w:rPr>
        <w:t xml:space="preserve"> объекта капитального строительства;</w:t>
      </w:r>
    </w:p>
    <w:p w:rsidR="00841FD2" w:rsidRDefault="00841FD2" w:rsidP="00841FD2">
      <w:pPr>
        <w:pStyle w:val="1"/>
        <w:numPr>
          <w:ilvl w:val="0"/>
          <w:numId w:val="25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A47FA3">
        <w:rPr>
          <w:color w:val="auto"/>
          <w:sz w:val="28"/>
          <w:szCs w:val="28"/>
        </w:rPr>
        <w:t>в отношении комплекса (группы) объектов.</w:t>
      </w:r>
    </w:p>
    <w:p w:rsidR="00841FD2" w:rsidRDefault="00841FD2" w:rsidP="00841FD2">
      <w:pPr>
        <w:pStyle w:val="1"/>
        <w:numPr>
          <w:ilvl w:val="0"/>
          <w:numId w:val="16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Поля заявления (буквенные и числовые значения) заполняются в полном объеме, без сокращений слов, неверного написания слов, нарушения орфограмм, нарушений словообразования, словоупотребления, сочетаемости слов, неправильного построения предложений, неправильного употребления знаков препинания, замен и пропусков слов, букв, цифр и иных ошибок, могущих повлечь за собой выявление противоречий между заявлением и загружаемыми документами.</w:t>
      </w:r>
    </w:p>
    <w:p w:rsidR="00841FD2" w:rsidRDefault="00841FD2" w:rsidP="00841FD2">
      <w:pPr>
        <w:pStyle w:val="1"/>
        <w:numPr>
          <w:ilvl w:val="0"/>
          <w:numId w:val="16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Указываемая в заявлении информация должна по смыслу соответствовать запрашиваемой информации.</w:t>
      </w:r>
    </w:p>
    <w:p w:rsidR="00841FD2" w:rsidRDefault="00841FD2" w:rsidP="00841FD2">
      <w:pPr>
        <w:pStyle w:val="1"/>
        <w:numPr>
          <w:ilvl w:val="0"/>
          <w:numId w:val="16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Фамилия, имя и отчество (при наличии) указываются без сокращений.</w:t>
      </w:r>
    </w:p>
    <w:p w:rsidR="00841FD2" w:rsidRDefault="00841FD2" w:rsidP="00841FD2">
      <w:pPr>
        <w:pStyle w:val="1"/>
        <w:numPr>
          <w:ilvl w:val="0"/>
          <w:numId w:val="16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Наименование организации (фирменное название) указывается с парными знаками препинания (кавычками) и организационно-правовой формой юридического лица без сокращения слов.</w:t>
      </w:r>
    </w:p>
    <w:p w:rsidR="00841FD2" w:rsidRDefault="00841FD2" w:rsidP="00841FD2">
      <w:pPr>
        <w:pStyle w:val="1"/>
        <w:numPr>
          <w:ilvl w:val="0"/>
          <w:numId w:val="16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ОГРН или ОГРНИП (в зависимости от правовой формы).</w:t>
      </w:r>
    </w:p>
    <w:p w:rsidR="00841FD2" w:rsidRDefault="00841FD2" w:rsidP="00841FD2">
      <w:pPr>
        <w:pStyle w:val="1"/>
        <w:numPr>
          <w:ilvl w:val="0"/>
          <w:numId w:val="16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ИНН</w:t>
      </w:r>
      <w:r>
        <w:rPr>
          <w:color w:val="auto"/>
          <w:sz w:val="28"/>
          <w:szCs w:val="28"/>
        </w:rPr>
        <w:t>.</w:t>
      </w:r>
    </w:p>
    <w:p w:rsidR="00841FD2" w:rsidRDefault="00841FD2" w:rsidP="00531630">
      <w:pPr>
        <w:pStyle w:val="1"/>
        <w:numPr>
          <w:ilvl w:val="0"/>
          <w:numId w:val="16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proofErr w:type="gramStart"/>
      <w:r w:rsidRPr="007130C4">
        <w:rPr>
          <w:color w:val="auto"/>
          <w:sz w:val="28"/>
          <w:szCs w:val="28"/>
        </w:rPr>
        <w:t>Номер телефона (указывается номер телефона, по которому сотрудники, выполняющие действия по процедуре согласования архитектурно-градостроительного облика объектов капитального строительства, могут проинформировать заявителя (представителя заявителя) о выполнении действий по процедуре.</w:t>
      </w:r>
      <w:proofErr w:type="gramEnd"/>
    </w:p>
    <w:p w:rsidR="00841FD2" w:rsidRDefault="00841FD2" w:rsidP="00531630">
      <w:pPr>
        <w:pStyle w:val="1"/>
        <w:numPr>
          <w:ilvl w:val="0"/>
          <w:numId w:val="16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В заявлении указывается электронная почта, на которую сотрудники, выполняющие действия по процедуре согласования архитектурно-градостроительного облика объектов капитального строительства, могут проинформировать заявителя (представителя заявителя) о выполнении действий по процедуре.</w:t>
      </w:r>
    </w:p>
    <w:p w:rsidR="00841FD2" w:rsidRPr="007130C4" w:rsidRDefault="00841FD2" w:rsidP="00841FD2">
      <w:pPr>
        <w:pStyle w:val="1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:rsidR="00841FD2" w:rsidRPr="007130C4" w:rsidRDefault="00841FD2" w:rsidP="00841FD2">
      <w:pPr>
        <w:pStyle w:val="1"/>
        <w:numPr>
          <w:ilvl w:val="0"/>
          <w:numId w:val="16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lastRenderedPageBreak/>
        <w:t>Информация о документе, удостоверяющем личность заявителя (представителя заявителя):</w:t>
      </w:r>
    </w:p>
    <w:p w:rsidR="00841FD2" w:rsidRDefault="00841FD2" w:rsidP="00841FD2">
      <w:pPr>
        <w:pStyle w:val="1"/>
        <w:numPr>
          <w:ilvl w:val="0"/>
          <w:numId w:val="26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не должна содержать противоречий с загружаемым документом;</w:t>
      </w:r>
    </w:p>
    <w:p w:rsidR="00841FD2" w:rsidRDefault="00841FD2" w:rsidP="00841FD2">
      <w:pPr>
        <w:pStyle w:val="1"/>
        <w:numPr>
          <w:ilvl w:val="0"/>
          <w:numId w:val="26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дата </w:t>
      </w:r>
      <w:r w:rsidRPr="00420110">
        <w:rPr>
          <w:sz w:val="28"/>
          <w:szCs w:val="28"/>
        </w:rPr>
        <w:t>–</w:t>
      </w:r>
      <w:r w:rsidRPr="003F30C3">
        <w:rPr>
          <w:color w:val="auto"/>
          <w:sz w:val="28"/>
          <w:szCs w:val="28"/>
        </w:rPr>
        <w:t xml:space="preserve"> день, месяц, год (только цифры, дата не может быть больше текущей, номер </w:t>
      </w:r>
      <w:r w:rsidRPr="00420110">
        <w:rPr>
          <w:sz w:val="28"/>
          <w:szCs w:val="28"/>
        </w:rPr>
        <w:t>–</w:t>
      </w:r>
      <w:r w:rsidRPr="003F30C3">
        <w:rPr>
          <w:color w:val="auto"/>
          <w:sz w:val="28"/>
          <w:szCs w:val="28"/>
        </w:rPr>
        <w:t xml:space="preserve"> только цифры).</w:t>
      </w:r>
      <w:proofErr w:type="gramEnd"/>
    </w:p>
    <w:p w:rsidR="00841FD2" w:rsidRDefault="00841FD2" w:rsidP="00841FD2">
      <w:pPr>
        <w:pStyle w:val="1"/>
        <w:numPr>
          <w:ilvl w:val="0"/>
          <w:numId w:val="16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 xml:space="preserve">Тип объекта (многоквартирный жилой дом (комплекс), объект нежилого назначения более 1500 </w:t>
      </w:r>
      <w:proofErr w:type="spellStart"/>
      <w:r w:rsidRPr="007130C4">
        <w:rPr>
          <w:color w:val="auto"/>
          <w:sz w:val="28"/>
          <w:szCs w:val="28"/>
        </w:rPr>
        <w:t>кв</w:t>
      </w:r>
      <w:proofErr w:type="gramStart"/>
      <w:r w:rsidRPr="007130C4">
        <w:rPr>
          <w:color w:val="auto"/>
          <w:sz w:val="28"/>
          <w:szCs w:val="28"/>
        </w:rPr>
        <w:t>.м</w:t>
      </w:r>
      <w:proofErr w:type="spellEnd"/>
      <w:proofErr w:type="gramEnd"/>
      <w:r w:rsidRPr="007130C4">
        <w:rPr>
          <w:color w:val="auto"/>
          <w:sz w:val="28"/>
          <w:szCs w:val="28"/>
        </w:rPr>
        <w:t xml:space="preserve"> (комплекс), объект нежилого назначения менее 1500 </w:t>
      </w:r>
      <w:proofErr w:type="spellStart"/>
      <w:r w:rsidRPr="007130C4">
        <w:rPr>
          <w:color w:val="auto"/>
          <w:sz w:val="28"/>
          <w:szCs w:val="28"/>
        </w:rPr>
        <w:t>кв.м</w:t>
      </w:r>
      <w:proofErr w:type="spellEnd"/>
      <w:r w:rsidRPr="007130C4">
        <w:rPr>
          <w:color w:val="auto"/>
          <w:sz w:val="28"/>
          <w:szCs w:val="28"/>
        </w:rPr>
        <w:t xml:space="preserve"> (комплекс), объект социальной инфраструктуры (комплекс), бло</w:t>
      </w:r>
      <w:r>
        <w:rPr>
          <w:color w:val="auto"/>
          <w:sz w:val="28"/>
          <w:szCs w:val="28"/>
        </w:rPr>
        <w:t>кированный жилой дом (комплекс).</w:t>
      </w:r>
    </w:p>
    <w:p w:rsidR="00841FD2" w:rsidRPr="00B83010" w:rsidRDefault="00841FD2" w:rsidP="00531630">
      <w:pPr>
        <w:pStyle w:val="1"/>
        <w:numPr>
          <w:ilvl w:val="0"/>
          <w:numId w:val="16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B83010">
        <w:rPr>
          <w:color w:val="auto"/>
          <w:sz w:val="28"/>
          <w:szCs w:val="28"/>
        </w:rPr>
        <w:t xml:space="preserve">Вид работ («строительство», «реконструкция», «завершение строительства (реконструкции)», в случае принятия решения об изменении параметров объекта капитального строительства, архитектурно-градостроительный </w:t>
      </w:r>
      <w:proofErr w:type="gramStart"/>
      <w:r w:rsidRPr="00B83010">
        <w:rPr>
          <w:color w:val="auto"/>
          <w:sz w:val="28"/>
          <w:szCs w:val="28"/>
        </w:rPr>
        <w:t>облик</w:t>
      </w:r>
      <w:proofErr w:type="gramEnd"/>
      <w:r w:rsidRPr="00B83010">
        <w:rPr>
          <w:color w:val="auto"/>
          <w:sz w:val="28"/>
          <w:szCs w:val="28"/>
        </w:rPr>
        <w:t xml:space="preserve"> которого ранее был рассмотрен, и внесении соответствующих изменений в проектную документацию).</w:t>
      </w:r>
    </w:p>
    <w:p w:rsidR="00841FD2" w:rsidRPr="00B83010" w:rsidRDefault="00841FD2" w:rsidP="00841FD2">
      <w:pPr>
        <w:pStyle w:val="1"/>
        <w:numPr>
          <w:ilvl w:val="0"/>
          <w:numId w:val="16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B83010">
        <w:rPr>
          <w:color w:val="auto"/>
          <w:sz w:val="28"/>
          <w:szCs w:val="28"/>
        </w:rPr>
        <w:t>Наименование объекта капитального строительства.</w:t>
      </w:r>
    </w:p>
    <w:p w:rsidR="00841FD2" w:rsidRPr="00B83010" w:rsidRDefault="00841FD2" w:rsidP="00841FD2">
      <w:pPr>
        <w:pStyle w:val="1"/>
        <w:numPr>
          <w:ilvl w:val="0"/>
          <w:numId w:val="16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B83010">
        <w:rPr>
          <w:color w:val="auto"/>
          <w:sz w:val="28"/>
          <w:szCs w:val="28"/>
        </w:rPr>
        <w:t>Функциональное назначение:</w:t>
      </w:r>
    </w:p>
    <w:p w:rsidR="00841FD2" w:rsidRPr="00B83010" w:rsidRDefault="00841FD2" w:rsidP="00841FD2">
      <w:pPr>
        <w:pStyle w:val="1"/>
        <w:numPr>
          <w:ilvl w:val="0"/>
          <w:numId w:val="27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B83010">
        <w:rPr>
          <w:color w:val="auto"/>
          <w:sz w:val="28"/>
          <w:szCs w:val="28"/>
        </w:rPr>
        <w:t xml:space="preserve">должно соответствовать (не иметь противоречий) с описанием вида разрешенного использования земельного участка, установленного 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10.11.2020 года № </w:t>
      </w:r>
      <w:proofErr w:type="gramStart"/>
      <w:r w:rsidRPr="00B83010">
        <w:rPr>
          <w:color w:val="auto"/>
          <w:sz w:val="28"/>
          <w:szCs w:val="28"/>
        </w:rPr>
        <w:t>П</w:t>
      </w:r>
      <w:proofErr w:type="gramEnd"/>
      <w:r w:rsidRPr="00B83010">
        <w:rPr>
          <w:color w:val="auto"/>
          <w:sz w:val="28"/>
          <w:szCs w:val="28"/>
        </w:rPr>
        <w:t>/0412, с надписями в загружаемых документах;</w:t>
      </w:r>
    </w:p>
    <w:p w:rsidR="00841FD2" w:rsidRPr="00B83010" w:rsidRDefault="00841FD2" w:rsidP="00841FD2">
      <w:pPr>
        <w:pStyle w:val="1"/>
        <w:numPr>
          <w:ilvl w:val="0"/>
          <w:numId w:val="27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B83010">
        <w:rPr>
          <w:color w:val="auto"/>
          <w:sz w:val="28"/>
          <w:szCs w:val="28"/>
        </w:rPr>
        <w:t>при указании наименования объекта капитального строительства указать парные знаки препинания (кавычки).</w:t>
      </w:r>
    </w:p>
    <w:p w:rsidR="00841FD2" w:rsidRPr="00B83010" w:rsidRDefault="00841FD2" w:rsidP="00841FD2">
      <w:pPr>
        <w:pStyle w:val="1"/>
        <w:numPr>
          <w:ilvl w:val="0"/>
          <w:numId w:val="16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B83010">
        <w:rPr>
          <w:color w:val="auto"/>
          <w:sz w:val="28"/>
          <w:szCs w:val="28"/>
        </w:rPr>
        <w:t xml:space="preserve">При выборе в поле «новое строительство», «реконструкция», «завершение строительства (реконструкции)», в случае принятия решения об изменении параметров объекта капитального строительства, архитектурно-градостроительный </w:t>
      </w:r>
      <w:proofErr w:type="gramStart"/>
      <w:r w:rsidRPr="00B83010">
        <w:rPr>
          <w:color w:val="auto"/>
          <w:sz w:val="28"/>
          <w:szCs w:val="28"/>
        </w:rPr>
        <w:t>облик</w:t>
      </w:r>
      <w:proofErr w:type="gramEnd"/>
      <w:r w:rsidRPr="00B83010">
        <w:rPr>
          <w:color w:val="auto"/>
          <w:sz w:val="28"/>
          <w:szCs w:val="28"/>
        </w:rPr>
        <w:t xml:space="preserve"> которого ранее был рассмотрен, и внесении соответствующих изменений в проектную документацию):</w:t>
      </w:r>
    </w:p>
    <w:p w:rsidR="00841FD2" w:rsidRPr="00B83010" w:rsidRDefault="00841FD2" w:rsidP="00841FD2">
      <w:pPr>
        <w:pStyle w:val="1"/>
        <w:numPr>
          <w:ilvl w:val="0"/>
          <w:numId w:val="28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B83010">
        <w:rPr>
          <w:color w:val="auto"/>
          <w:sz w:val="28"/>
          <w:szCs w:val="28"/>
        </w:rPr>
        <w:t xml:space="preserve">требуется соблюдение определений Градостроительного кодекса Российской Федерации (например, при заполнении заявления на пристройку </w:t>
      </w:r>
      <w:r w:rsidRPr="00B83010">
        <w:rPr>
          <w:color w:val="auto"/>
          <w:sz w:val="28"/>
          <w:szCs w:val="28"/>
        </w:rPr>
        <w:br/>
        <w:t>к существующему зданию указать «реконструкция»).</w:t>
      </w:r>
    </w:p>
    <w:p w:rsidR="00841FD2" w:rsidRPr="00B83010" w:rsidRDefault="00841FD2" w:rsidP="00841FD2">
      <w:pPr>
        <w:pStyle w:val="1"/>
        <w:numPr>
          <w:ilvl w:val="0"/>
          <w:numId w:val="16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B83010">
        <w:rPr>
          <w:color w:val="auto"/>
          <w:sz w:val="28"/>
          <w:szCs w:val="28"/>
        </w:rPr>
        <w:t>Кадастровый номер земельного участка (указывается без сокращений):</w:t>
      </w:r>
    </w:p>
    <w:p w:rsidR="00841FD2" w:rsidRPr="00B83010" w:rsidRDefault="00841FD2" w:rsidP="00841FD2">
      <w:pPr>
        <w:pStyle w:val="1"/>
        <w:numPr>
          <w:ilvl w:val="0"/>
          <w:numId w:val="28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B83010">
        <w:rPr>
          <w:color w:val="auto"/>
          <w:sz w:val="28"/>
          <w:szCs w:val="28"/>
        </w:rPr>
        <w:t xml:space="preserve">не должен содержать противоречий с загружаемыми документами </w:t>
      </w:r>
      <w:r w:rsidRPr="00B83010">
        <w:rPr>
          <w:color w:val="auto"/>
          <w:sz w:val="28"/>
          <w:szCs w:val="28"/>
        </w:rPr>
        <w:br/>
        <w:t>(в том числе с градостроительным планом земельного участка);</w:t>
      </w:r>
    </w:p>
    <w:p w:rsidR="00841FD2" w:rsidRPr="00B83010" w:rsidRDefault="00841FD2" w:rsidP="00841FD2">
      <w:pPr>
        <w:pStyle w:val="1"/>
        <w:numPr>
          <w:ilvl w:val="0"/>
          <w:numId w:val="28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B83010">
        <w:rPr>
          <w:color w:val="auto"/>
          <w:sz w:val="28"/>
          <w:szCs w:val="28"/>
        </w:rPr>
        <w:t>указываются только цифры, дата не может быть больше текущей.</w:t>
      </w:r>
    </w:p>
    <w:p w:rsidR="00841FD2" w:rsidRPr="00B83010" w:rsidRDefault="00841FD2" w:rsidP="00841FD2">
      <w:pPr>
        <w:pStyle w:val="1"/>
        <w:numPr>
          <w:ilvl w:val="0"/>
          <w:numId w:val="16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B83010">
        <w:rPr>
          <w:color w:val="auto"/>
          <w:sz w:val="28"/>
          <w:szCs w:val="28"/>
        </w:rPr>
        <w:t xml:space="preserve">Кадастровый номер объекта капитального строительства (заполняется при выборе поля «реконструкция», «завершение строительства (реконструкции)», в случае принятия решения об изменении параметров объекта капитального строительства, архитектурно-градостроительный </w:t>
      </w:r>
      <w:proofErr w:type="gramStart"/>
      <w:r w:rsidRPr="00B83010">
        <w:rPr>
          <w:color w:val="auto"/>
          <w:sz w:val="28"/>
          <w:szCs w:val="28"/>
        </w:rPr>
        <w:t>облик</w:t>
      </w:r>
      <w:proofErr w:type="gramEnd"/>
      <w:r w:rsidRPr="00B83010">
        <w:rPr>
          <w:color w:val="auto"/>
          <w:sz w:val="28"/>
          <w:szCs w:val="28"/>
        </w:rPr>
        <w:t xml:space="preserve"> которого ранее был рассмотрен, и внесении соответствующих изменений в проектную документацию):</w:t>
      </w:r>
    </w:p>
    <w:p w:rsidR="00841FD2" w:rsidRPr="00B83010" w:rsidRDefault="00841FD2" w:rsidP="00841FD2">
      <w:pPr>
        <w:pStyle w:val="1"/>
        <w:numPr>
          <w:ilvl w:val="0"/>
          <w:numId w:val="29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B83010">
        <w:rPr>
          <w:color w:val="auto"/>
          <w:sz w:val="28"/>
          <w:szCs w:val="28"/>
        </w:rPr>
        <w:t xml:space="preserve">не должен содержать противоречий с загружаемыми документами </w:t>
      </w:r>
      <w:r w:rsidRPr="00B83010">
        <w:rPr>
          <w:color w:val="auto"/>
          <w:sz w:val="28"/>
          <w:szCs w:val="28"/>
        </w:rPr>
        <w:br/>
      </w:r>
      <w:r w:rsidRPr="00B83010">
        <w:rPr>
          <w:color w:val="auto"/>
          <w:sz w:val="28"/>
          <w:szCs w:val="28"/>
        </w:rPr>
        <w:lastRenderedPageBreak/>
        <w:t>(в том числе с градостроительным планом земельного участка);</w:t>
      </w:r>
    </w:p>
    <w:p w:rsidR="00841FD2" w:rsidRPr="00B83010" w:rsidRDefault="00841FD2" w:rsidP="00841FD2">
      <w:pPr>
        <w:pStyle w:val="1"/>
        <w:numPr>
          <w:ilvl w:val="0"/>
          <w:numId w:val="29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B83010">
        <w:rPr>
          <w:color w:val="auto"/>
          <w:sz w:val="28"/>
          <w:szCs w:val="28"/>
        </w:rPr>
        <w:t>указываются только цифры, дата не может быть больше текущей.</w:t>
      </w:r>
    </w:p>
    <w:p w:rsidR="00841FD2" w:rsidRPr="00B83010" w:rsidRDefault="00841FD2" w:rsidP="00841FD2">
      <w:pPr>
        <w:pStyle w:val="1"/>
        <w:numPr>
          <w:ilvl w:val="0"/>
          <w:numId w:val="16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B83010">
        <w:rPr>
          <w:color w:val="auto"/>
          <w:sz w:val="28"/>
          <w:szCs w:val="28"/>
        </w:rPr>
        <w:t>Информация о разработчике проекта должна содержать:</w:t>
      </w:r>
    </w:p>
    <w:p w:rsidR="00841FD2" w:rsidRPr="00B83010" w:rsidRDefault="00841FD2" w:rsidP="00841FD2">
      <w:pPr>
        <w:pStyle w:val="1"/>
        <w:numPr>
          <w:ilvl w:val="0"/>
          <w:numId w:val="30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B83010">
        <w:rPr>
          <w:color w:val="auto"/>
          <w:sz w:val="28"/>
          <w:szCs w:val="28"/>
        </w:rPr>
        <w:t>полное наименование проектной организации с указанием организационно-правовой формы юридического лица;</w:t>
      </w:r>
    </w:p>
    <w:p w:rsidR="00841FD2" w:rsidRPr="00B83010" w:rsidRDefault="00841FD2" w:rsidP="00841FD2">
      <w:pPr>
        <w:pStyle w:val="1"/>
        <w:numPr>
          <w:ilvl w:val="0"/>
          <w:numId w:val="30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B83010">
        <w:rPr>
          <w:color w:val="auto"/>
          <w:sz w:val="28"/>
          <w:szCs w:val="28"/>
        </w:rPr>
        <w:t>ИНН организации;</w:t>
      </w:r>
    </w:p>
    <w:p w:rsidR="00841FD2" w:rsidRPr="00B83010" w:rsidRDefault="00841FD2" w:rsidP="00841FD2">
      <w:pPr>
        <w:pStyle w:val="1"/>
        <w:numPr>
          <w:ilvl w:val="0"/>
          <w:numId w:val="30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B83010">
        <w:rPr>
          <w:color w:val="auto"/>
          <w:sz w:val="28"/>
          <w:szCs w:val="28"/>
        </w:rPr>
        <w:t>указание саморегулируемой организации (СРО);</w:t>
      </w:r>
    </w:p>
    <w:p w:rsidR="00841FD2" w:rsidRDefault="00841FD2" w:rsidP="00841FD2">
      <w:pPr>
        <w:pStyle w:val="1"/>
        <w:numPr>
          <w:ilvl w:val="0"/>
          <w:numId w:val="30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B83010">
        <w:rPr>
          <w:color w:val="auto"/>
          <w:sz w:val="28"/>
          <w:szCs w:val="28"/>
        </w:rPr>
        <w:t>указание автора проекта</w:t>
      </w:r>
      <w:r w:rsidRPr="00C451C7">
        <w:rPr>
          <w:color w:val="auto"/>
          <w:sz w:val="28"/>
          <w:szCs w:val="28"/>
        </w:rPr>
        <w:t xml:space="preserve"> (руководителя авторского коллектива).</w:t>
      </w:r>
    </w:p>
    <w:p w:rsidR="00841FD2" w:rsidRDefault="00841FD2" w:rsidP="00841FD2">
      <w:pPr>
        <w:pStyle w:val="1"/>
        <w:numPr>
          <w:ilvl w:val="0"/>
          <w:numId w:val="16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Информация, указываемая при заполнении заявления не должна противоречить загружаемым документам.</w:t>
      </w:r>
    </w:p>
    <w:p w:rsidR="00841FD2" w:rsidRDefault="00841FD2" w:rsidP="00841FD2">
      <w:pPr>
        <w:pStyle w:val="1"/>
        <w:numPr>
          <w:ilvl w:val="0"/>
          <w:numId w:val="16"/>
        </w:numPr>
        <w:shd w:val="clear" w:color="auto" w:fill="auto"/>
        <w:tabs>
          <w:tab w:val="left" w:pos="1276"/>
          <w:tab w:val="left" w:pos="1418"/>
          <w:tab w:val="left" w:pos="1978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При заполнении</w:t>
      </w:r>
      <w:r>
        <w:rPr>
          <w:color w:val="auto"/>
          <w:sz w:val="28"/>
          <w:szCs w:val="28"/>
        </w:rPr>
        <w:t xml:space="preserve"> интерактивной формы заявления з</w:t>
      </w:r>
      <w:r w:rsidRPr="007130C4">
        <w:rPr>
          <w:color w:val="auto"/>
          <w:sz w:val="28"/>
          <w:szCs w:val="28"/>
        </w:rPr>
        <w:t>аявитель обеспечивает полноту и достоверность информации при заполнении каждого поля, отсутствие противоречий, являющихся основанием для отказа в регистрации заявления.</w:t>
      </w:r>
    </w:p>
    <w:p w:rsidR="00841FD2" w:rsidRDefault="00841FD2" w:rsidP="00841FD2">
      <w:pPr>
        <w:tabs>
          <w:tab w:val="left" w:pos="1276"/>
        </w:tabs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</w:p>
    <w:p w:rsidR="00841FD2" w:rsidRPr="007130C4" w:rsidRDefault="00841FD2" w:rsidP="00841FD2">
      <w:pPr>
        <w:pStyle w:val="1"/>
        <w:shd w:val="clear" w:color="auto" w:fill="auto"/>
        <w:tabs>
          <w:tab w:val="left" w:pos="11340"/>
        </w:tabs>
        <w:spacing w:line="240" w:lineRule="auto"/>
        <w:ind w:right="430" w:firstLine="902"/>
        <w:jc w:val="right"/>
        <w:rPr>
          <w:bCs/>
          <w:color w:val="auto"/>
          <w:sz w:val="28"/>
          <w:szCs w:val="28"/>
        </w:rPr>
      </w:pPr>
      <w:r w:rsidRPr="007130C4">
        <w:rPr>
          <w:bCs/>
          <w:color w:val="auto"/>
          <w:sz w:val="28"/>
          <w:szCs w:val="28"/>
        </w:rPr>
        <w:lastRenderedPageBreak/>
        <w:t>Приложение 3</w:t>
      </w:r>
    </w:p>
    <w:p w:rsidR="00841FD2" w:rsidRPr="007130C4" w:rsidRDefault="00841FD2" w:rsidP="00841FD2">
      <w:pPr>
        <w:pStyle w:val="1"/>
        <w:shd w:val="clear" w:color="auto" w:fill="auto"/>
        <w:tabs>
          <w:tab w:val="left" w:pos="11340"/>
        </w:tabs>
        <w:spacing w:line="240" w:lineRule="auto"/>
        <w:ind w:right="430" w:firstLine="902"/>
        <w:jc w:val="righ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к Порядку рассмотрения</w:t>
      </w:r>
    </w:p>
    <w:p w:rsidR="00841FD2" w:rsidRPr="007130C4" w:rsidRDefault="00841FD2" w:rsidP="00841FD2">
      <w:pPr>
        <w:pStyle w:val="1"/>
        <w:shd w:val="clear" w:color="auto" w:fill="auto"/>
        <w:tabs>
          <w:tab w:val="left" w:pos="11340"/>
        </w:tabs>
        <w:spacing w:line="240" w:lineRule="auto"/>
        <w:ind w:right="430" w:firstLine="902"/>
        <w:jc w:val="right"/>
        <w:rPr>
          <w:bCs/>
          <w:color w:val="auto"/>
          <w:sz w:val="28"/>
          <w:szCs w:val="28"/>
        </w:rPr>
      </w:pPr>
      <w:r w:rsidRPr="007130C4">
        <w:rPr>
          <w:bCs/>
          <w:color w:val="auto"/>
          <w:sz w:val="28"/>
          <w:szCs w:val="28"/>
        </w:rPr>
        <w:t>консультативно</w:t>
      </w:r>
      <w:r>
        <w:rPr>
          <w:bCs/>
          <w:color w:val="auto"/>
          <w:sz w:val="28"/>
          <w:szCs w:val="28"/>
        </w:rPr>
        <w:t>-экспертным советом</w:t>
      </w:r>
    </w:p>
    <w:p w:rsidR="00841FD2" w:rsidRDefault="00841FD2" w:rsidP="00841FD2">
      <w:pPr>
        <w:pStyle w:val="1"/>
        <w:shd w:val="clear" w:color="auto" w:fill="auto"/>
        <w:tabs>
          <w:tab w:val="left" w:pos="11340"/>
        </w:tabs>
        <w:spacing w:line="240" w:lineRule="auto"/>
        <w:ind w:right="430" w:firstLine="902"/>
        <w:jc w:val="right"/>
        <w:rPr>
          <w:bCs/>
          <w:color w:val="auto"/>
          <w:sz w:val="28"/>
          <w:szCs w:val="28"/>
        </w:rPr>
      </w:pPr>
      <w:r w:rsidRPr="007130C4">
        <w:rPr>
          <w:bCs/>
          <w:color w:val="auto"/>
          <w:sz w:val="28"/>
          <w:szCs w:val="28"/>
        </w:rPr>
        <w:t xml:space="preserve">по рассмотрению архитектурно-градостроительного </w:t>
      </w:r>
      <w:r>
        <w:rPr>
          <w:bCs/>
          <w:color w:val="auto"/>
          <w:sz w:val="28"/>
          <w:szCs w:val="28"/>
        </w:rPr>
        <w:t>облика</w:t>
      </w:r>
    </w:p>
    <w:p w:rsidR="00841FD2" w:rsidRPr="00005777" w:rsidRDefault="00841FD2" w:rsidP="00841FD2">
      <w:pPr>
        <w:pStyle w:val="1"/>
        <w:shd w:val="clear" w:color="auto" w:fill="auto"/>
        <w:tabs>
          <w:tab w:val="left" w:pos="11340"/>
        </w:tabs>
        <w:spacing w:line="240" w:lineRule="auto"/>
        <w:ind w:right="430" w:firstLine="902"/>
        <w:jc w:val="right"/>
        <w:rPr>
          <w:b/>
          <w:bCs/>
          <w:color w:val="auto"/>
          <w:sz w:val="28"/>
          <w:szCs w:val="28"/>
        </w:rPr>
      </w:pPr>
      <w:r w:rsidRPr="007130C4">
        <w:rPr>
          <w:bCs/>
          <w:color w:val="auto"/>
          <w:sz w:val="28"/>
          <w:szCs w:val="28"/>
        </w:rPr>
        <w:t>населенных пунктов, зданий, с</w:t>
      </w:r>
      <w:r>
        <w:rPr>
          <w:bCs/>
          <w:color w:val="auto"/>
          <w:sz w:val="28"/>
          <w:szCs w:val="28"/>
        </w:rPr>
        <w:t>ооружений Ленинградской области</w:t>
      </w:r>
    </w:p>
    <w:p w:rsidR="00841FD2" w:rsidRDefault="00841FD2" w:rsidP="00841FD2">
      <w:pPr>
        <w:pStyle w:val="1"/>
        <w:shd w:val="clear" w:color="auto" w:fill="auto"/>
        <w:tabs>
          <w:tab w:val="left" w:pos="11340"/>
        </w:tabs>
        <w:spacing w:line="240" w:lineRule="auto"/>
        <w:ind w:left="400" w:right="430" w:firstLine="902"/>
        <w:jc w:val="right"/>
        <w:rPr>
          <w:bCs/>
          <w:color w:val="auto"/>
          <w:sz w:val="28"/>
          <w:szCs w:val="28"/>
        </w:rPr>
      </w:pPr>
      <w:r w:rsidRPr="007130C4">
        <w:rPr>
          <w:bCs/>
          <w:color w:val="auto"/>
          <w:sz w:val="28"/>
          <w:szCs w:val="28"/>
        </w:rPr>
        <w:t>архитектурно-градостроительного облика</w:t>
      </w:r>
    </w:p>
    <w:p w:rsidR="00841FD2" w:rsidRPr="007130C4" w:rsidRDefault="00841FD2" w:rsidP="00841FD2">
      <w:pPr>
        <w:pStyle w:val="1"/>
        <w:shd w:val="clear" w:color="auto" w:fill="auto"/>
        <w:tabs>
          <w:tab w:val="left" w:pos="11340"/>
        </w:tabs>
        <w:spacing w:line="240" w:lineRule="auto"/>
        <w:ind w:left="400" w:right="430" w:firstLine="902"/>
        <w:jc w:val="right"/>
        <w:rPr>
          <w:bCs/>
          <w:color w:val="auto"/>
          <w:sz w:val="28"/>
          <w:szCs w:val="28"/>
        </w:rPr>
      </w:pPr>
      <w:r w:rsidRPr="007130C4">
        <w:rPr>
          <w:bCs/>
          <w:color w:val="auto"/>
          <w:sz w:val="28"/>
          <w:szCs w:val="28"/>
        </w:rPr>
        <w:t>объектов капитального строительства</w:t>
      </w:r>
    </w:p>
    <w:p w:rsidR="00841FD2" w:rsidRDefault="00841FD2" w:rsidP="00841FD2">
      <w:pPr>
        <w:pStyle w:val="1"/>
        <w:shd w:val="clear" w:color="auto" w:fill="auto"/>
        <w:spacing w:line="240" w:lineRule="auto"/>
        <w:ind w:firstLine="0"/>
        <w:jc w:val="center"/>
        <w:rPr>
          <w:bCs/>
          <w:color w:val="auto"/>
          <w:sz w:val="28"/>
          <w:szCs w:val="28"/>
        </w:rPr>
      </w:pPr>
    </w:p>
    <w:p w:rsidR="00841FD2" w:rsidRPr="00C62DD2" w:rsidRDefault="00841FD2" w:rsidP="00841FD2">
      <w:pPr>
        <w:pStyle w:val="1"/>
        <w:shd w:val="clear" w:color="auto" w:fill="auto"/>
        <w:spacing w:line="240" w:lineRule="auto"/>
        <w:ind w:firstLine="0"/>
        <w:jc w:val="center"/>
        <w:rPr>
          <w:bCs/>
          <w:color w:val="auto"/>
          <w:sz w:val="28"/>
          <w:szCs w:val="28"/>
        </w:rPr>
      </w:pPr>
    </w:p>
    <w:p w:rsidR="00841FD2" w:rsidRPr="007130C4" w:rsidRDefault="00841FD2" w:rsidP="00841FD2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color w:val="auto"/>
          <w:sz w:val="28"/>
          <w:szCs w:val="28"/>
        </w:rPr>
      </w:pPr>
      <w:r w:rsidRPr="007130C4">
        <w:rPr>
          <w:b/>
          <w:bCs/>
          <w:color w:val="auto"/>
          <w:sz w:val="28"/>
          <w:szCs w:val="28"/>
        </w:rPr>
        <w:t>Технические требования</w:t>
      </w:r>
    </w:p>
    <w:p w:rsidR="00841FD2" w:rsidRDefault="00841FD2" w:rsidP="00841FD2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color w:val="auto"/>
          <w:sz w:val="28"/>
          <w:szCs w:val="28"/>
        </w:rPr>
      </w:pPr>
      <w:r w:rsidRPr="007130C4">
        <w:rPr>
          <w:b/>
          <w:bCs/>
          <w:color w:val="auto"/>
          <w:sz w:val="28"/>
          <w:szCs w:val="28"/>
        </w:rPr>
        <w:t>к предоставлению материалов архитектурно-</w:t>
      </w:r>
      <w:r>
        <w:rPr>
          <w:b/>
          <w:bCs/>
          <w:color w:val="auto"/>
          <w:sz w:val="28"/>
          <w:szCs w:val="28"/>
        </w:rPr>
        <w:t xml:space="preserve">градостроительного </w:t>
      </w:r>
      <w:r w:rsidRPr="007130C4">
        <w:rPr>
          <w:b/>
          <w:bCs/>
          <w:color w:val="auto"/>
          <w:sz w:val="28"/>
          <w:szCs w:val="28"/>
        </w:rPr>
        <w:t>облика объекта капитального строительства</w:t>
      </w:r>
    </w:p>
    <w:p w:rsidR="00841FD2" w:rsidRPr="007130C4" w:rsidRDefault="00841FD2" w:rsidP="00841FD2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color w:val="auto"/>
          <w:sz w:val="28"/>
          <w:szCs w:val="28"/>
        </w:rPr>
      </w:pPr>
      <w:r w:rsidRPr="007130C4">
        <w:rPr>
          <w:b/>
          <w:bCs/>
          <w:color w:val="auto"/>
          <w:sz w:val="28"/>
          <w:szCs w:val="28"/>
        </w:rPr>
        <w:t>в электронном виде</w:t>
      </w:r>
    </w:p>
    <w:p w:rsidR="00841FD2" w:rsidRPr="007130C4" w:rsidRDefault="00841FD2" w:rsidP="00841FD2">
      <w:pPr>
        <w:pStyle w:val="1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841FD2" w:rsidRDefault="00841FD2" w:rsidP="00841FD2">
      <w:pPr>
        <w:pStyle w:val="1"/>
        <w:numPr>
          <w:ilvl w:val="0"/>
          <w:numId w:val="17"/>
        </w:numPr>
        <w:shd w:val="clear" w:color="auto" w:fill="auto"/>
        <w:tabs>
          <w:tab w:val="left" w:pos="1134"/>
          <w:tab w:val="left" w:pos="1975"/>
        </w:tabs>
        <w:spacing w:line="240" w:lineRule="auto"/>
        <w:ind w:right="420"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 xml:space="preserve">Электронные данные (документы) сохраняются в файлах в формате </w:t>
      </w:r>
      <w:r w:rsidRPr="007130C4">
        <w:rPr>
          <w:color w:val="auto"/>
          <w:sz w:val="28"/>
          <w:szCs w:val="28"/>
          <w:lang w:val="en-US"/>
        </w:rPr>
        <w:t>Portable</w:t>
      </w:r>
      <w:r w:rsidRPr="007130C4">
        <w:rPr>
          <w:color w:val="auto"/>
          <w:sz w:val="28"/>
          <w:szCs w:val="28"/>
        </w:rPr>
        <w:t xml:space="preserve"> </w:t>
      </w:r>
      <w:r w:rsidRPr="007130C4">
        <w:rPr>
          <w:color w:val="auto"/>
          <w:sz w:val="28"/>
          <w:szCs w:val="28"/>
          <w:lang w:val="en-US"/>
        </w:rPr>
        <w:t>Document</w:t>
      </w:r>
      <w:r w:rsidRPr="007130C4">
        <w:rPr>
          <w:color w:val="auto"/>
          <w:sz w:val="28"/>
          <w:szCs w:val="28"/>
        </w:rPr>
        <w:t xml:space="preserve"> </w:t>
      </w:r>
      <w:r w:rsidRPr="007130C4">
        <w:rPr>
          <w:color w:val="auto"/>
          <w:sz w:val="28"/>
          <w:szCs w:val="28"/>
          <w:lang w:val="en-US"/>
        </w:rPr>
        <w:t>Format</w:t>
      </w:r>
      <w:r w:rsidRPr="007130C4">
        <w:rPr>
          <w:color w:val="auto"/>
          <w:sz w:val="28"/>
          <w:szCs w:val="28"/>
        </w:rPr>
        <w:t xml:space="preserve"> (</w:t>
      </w:r>
      <w:r w:rsidRPr="007130C4">
        <w:rPr>
          <w:color w:val="auto"/>
          <w:sz w:val="28"/>
          <w:szCs w:val="28"/>
          <w:lang w:val="en-US"/>
        </w:rPr>
        <w:t>PDF</w:t>
      </w:r>
      <w:r w:rsidRPr="007130C4">
        <w:rPr>
          <w:color w:val="auto"/>
          <w:sz w:val="28"/>
          <w:szCs w:val="28"/>
        </w:rPr>
        <w:t xml:space="preserve">) с одинаковым разрешением </w:t>
      </w:r>
      <w:r>
        <w:rPr>
          <w:color w:val="auto"/>
          <w:sz w:val="28"/>
          <w:szCs w:val="28"/>
        </w:rPr>
        <w:br/>
      </w:r>
      <w:r w:rsidRPr="007130C4">
        <w:rPr>
          <w:color w:val="auto"/>
          <w:sz w:val="28"/>
          <w:szCs w:val="28"/>
        </w:rPr>
        <w:t>(не менее 250 пикселов на дюйм).</w:t>
      </w:r>
    </w:p>
    <w:p w:rsidR="00841FD2" w:rsidRDefault="00841FD2" w:rsidP="00841FD2">
      <w:pPr>
        <w:pStyle w:val="1"/>
        <w:numPr>
          <w:ilvl w:val="0"/>
          <w:numId w:val="17"/>
        </w:numPr>
        <w:shd w:val="clear" w:color="auto" w:fill="auto"/>
        <w:tabs>
          <w:tab w:val="left" w:pos="1134"/>
          <w:tab w:val="left" w:pos="1975"/>
        </w:tabs>
        <w:spacing w:line="240" w:lineRule="auto"/>
        <w:ind w:right="42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 (о</w:t>
      </w:r>
      <w:r w:rsidRPr="007130C4">
        <w:rPr>
          <w:color w:val="auto"/>
          <w:sz w:val="28"/>
          <w:szCs w:val="28"/>
        </w:rPr>
        <w:t>дин</w:t>
      </w:r>
      <w:r>
        <w:rPr>
          <w:color w:val="auto"/>
          <w:sz w:val="28"/>
          <w:szCs w:val="28"/>
        </w:rPr>
        <w:t>)</w:t>
      </w:r>
      <w:r w:rsidRPr="007130C4">
        <w:rPr>
          <w:color w:val="auto"/>
          <w:sz w:val="28"/>
          <w:szCs w:val="28"/>
        </w:rPr>
        <w:t xml:space="preserve"> файл содержит </w:t>
      </w:r>
      <w:r>
        <w:rPr>
          <w:color w:val="auto"/>
          <w:sz w:val="28"/>
          <w:szCs w:val="28"/>
        </w:rPr>
        <w:t>1 (</w:t>
      </w:r>
      <w:r w:rsidRPr="007130C4">
        <w:rPr>
          <w:color w:val="auto"/>
          <w:sz w:val="28"/>
          <w:szCs w:val="28"/>
        </w:rPr>
        <w:t>один</w:t>
      </w:r>
      <w:r>
        <w:rPr>
          <w:color w:val="auto"/>
          <w:sz w:val="28"/>
          <w:szCs w:val="28"/>
        </w:rPr>
        <w:t>)</w:t>
      </w:r>
      <w:r w:rsidRPr="007130C4">
        <w:rPr>
          <w:color w:val="auto"/>
          <w:sz w:val="28"/>
          <w:szCs w:val="28"/>
        </w:rPr>
        <w:t xml:space="preserve"> документ по перечню обязательного комплекта, прикладываемого к заявлению.</w:t>
      </w:r>
    </w:p>
    <w:p w:rsidR="00841FD2" w:rsidRDefault="00841FD2" w:rsidP="00841FD2">
      <w:pPr>
        <w:pStyle w:val="1"/>
        <w:numPr>
          <w:ilvl w:val="0"/>
          <w:numId w:val="17"/>
        </w:numPr>
        <w:shd w:val="clear" w:color="auto" w:fill="auto"/>
        <w:tabs>
          <w:tab w:val="left" w:pos="1134"/>
          <w:tab w:val="left" w:pos="1975"/>
        </w:tabs>
        <w:spacing w:line="240" w:lineRule="auto"/>
        <w:ind w:right="420"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Файлы пакета электронных данных (документов) не должны быть зашифрованы, не допускается устанавливать в файлах парольную защиту на открытие файла.</w:t>
      </w:r>
    </w:p>
    <w:p w:rsidR="00841FD2" w:rsidRDefault="00841FD2" w:rsidP="00AC641D">
      <w:pPr>
        <w:pStyle w:val="1"/>
        <w:numPr>
          <w:ilvl w:val="0"/>
          <w:numId w:val="17"/>
        </w:numPr>
        <w:shd w:val="clear" w:color="auto" w:fill="auto"/>
        <w:tabs>
          <w:tab w:val="left" w:pos="1134"/>
          <w:tab w:val="left" w:pos="1975"/>
        </w:tabs>
        <w:spacing w:line="240" w:lineRule="auto"/>
        <w:ind w:right="420"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Файлы должны открываться на просмотр стандартными средствами, без предварительного вывода на экран каких-либо предупреждений или сообщений об ошибках (включая ошибки, при которых файл не открывается для просмотра и копирования).</w:t>
      </w:r>
    </w:p>
    <w:p w:rsidR="00841FD2" w:rsidRDefault="00841FD2" w:rsidP="00841FD2">
      <w:pPr>
        <w:pStyle w:val="1"/>
        <w:numPr>
          <w:ilvl w:val="0"/>
          <w:numId w:val="17"/>
        </w:numPr>
        <w:shd w:val="clear" w:color="auto" w:fill="auto"/>
        <w:tabs>
          <w:tab w:val="left" w:pos="1134"/>
          <w:tab w:val="left" w:pos="1975"/>
        </w:tabs>
        <w:spacing w:line="240" w:lineRule="auto"/>
        <w:ind w:right="420"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Файлы не должны содержать ошибок при открытии (включая ошибки, при которых файл не открывается для просмотра и копирования).</w:t>
      </w:r>
    </w:p>
    <w:p w:rsidR="00841FD2" w:rsidRDefault="00841FD2" w:rsidP="00841FD2">
      <w:pPr>
        <w:pStyle w:val="1"/>
        <w:numPr>
          <w:ilvl w:val="0"/>
          <w:numId w:val="17"/>
        </w:numPr>
        <w:shd w:val="clear" w:color="auto" w:fill="auto"/>
        <w:tabs>
          <w:tab w:val="left" w:pos="1134"/>
          <w:tab w:val="left" w:pos="1975"/>
        </w:tabs>
        <w:spacing w:line="240" w:lineRule="auto"/>
        <w:ind w:right="420"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Не допускается в файлах устанавливать опцию запрета копирования и печати содержимого файла.</w:t>
      </w:r>
    </w:p>
    <w:p w:rsidR="00841FD2" w:rsidRDefault="00841FD2" w:rsidP="00841FD2">
      <w:pPr>
        <w:pStyle w:val="1"/>
        <w:numPr>
          <w:ilvl w:val="0"/>
          <w:numId w:val="17"/>
        </w:numPr>
        <w:shd w:val="clear" w:color="auto" w:fill="auto"/>
        <w:tabs>
          <w:tab w:val="left" w:pos="1134"/>
          <w:tab w:val="left" w:pos="1975"/>
        </w:tabs>
        <w:spacing w:line="240" w:lineRule="auto"/>
        <w:ind w:right="420"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 xml:space="preserve">При формировании пакета электронных данных (документов) </w:t>
      </w:r>
      <w:r>
        <w:rPr>
          <w:color w:val="auto"/>
          <w:sz w:val="28"/>
          <w:szCs w:val="28"/>
        </w:rPr>
        <w:br/>
      </w:r>
      <w:r w:rsidRPr="007130C4">
        <w:rPr>
          <w:color w:val="auto"/>
          <w:sz w:val="28"/>
          <w:szCs w:val="28"/>
        </w:rPr>
        <w:t>должна быть обеспечена целостность информации, шрифты, иллюстрации и другие файловые объекты должны быть встроены («внедрены») в тело файла.</w:t>
      </w:r>
    </w:p>
    <w:p w:rsidR="00841FD2" w:rsidRDefault="00841FD2" w:rsidP="00841FD2">
      <w:pPr>
        <w:pStyle w:val="1"/>
        <w:numPr>
          <w:ilvl w:val="0"/>
          <w:numId w:val="17"/>
        </w:numPr>
        <w:shd w:val="clear" w:color="auto" w:fill="auto"/>
        <w:tabs>
          <w:tab w:val="left" w:pos="1134"/>
          <w:tab w:val="left" w:pos="1975"/>
        </w:tabs>
        <w:spacing w:line="240" w:lineRule="auto"/>
        <w:ind w:right="420"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 xml:space="preserve">Рекомендуется вне зависимости от количества листов </w:t>
      </w:r>
      <w:r>
        <w:rPr>
          <w:color w:val="auto"/>
          <w:sz w:val="28"/>
          <w:szCs w:val="28"/>
        </w:rPr>
        <w:br/>
      </w:r>
      <w:r w:rsidRPr="007130C4">
        <w:rPr>
          <w:color w:val="auto"/>
          <w:sz w:val="28"/>
          <w:szCs w:val="28"/>
        </w:rPr>
        <w:t xml:space="preserve">(от первого до последнего листа без пропусков листов) сохранять в виде </w:t>
      </w:r>
      <w:r>
        <w:rPr>
          <w:color w:val="auto"/>
          <w:sz w:val="28"/>
          <w:szCs w:val="28"/>
        </w:rPr>
        <w:br/>
        <w:t>1 (</w:t>
      </w:r>
      <w:r w:rsidRPr="007130C4">
        <w:rPr>
          <w:color w:val="auto"/>
          <w:sz w:val="28"/>
          <w:szCs w:val="28"/>
        </w:rPr>
        <w:t>одного</w:t>
      </w:r>
      <w:r>
        <w:rPr>
          <w:color w:val="auto"/>
          <w:sz w:val="28"/>
          <w:szCs w:val="28"/>
        </w:rPr>
        <w:t>)</w:t>
      </w:r>
      <w:r w:rsidRPr="007130C4">
        <w:rPr>
          <w:color w:val="auto"/>
          <w:sz w:val="28"/>
          <w:szCs w:val="28"/>
        </w:rPr>
        <w:t xml:space="preserve"> файла, каждый из документов, прикладываемых к заявлению.</w:t>
      </w:r>
    </w:p>
    <w:p w:rsidR="00841FD2" w:rsidRDefault="00841FD2" w:rsidP="00841FD2">
      <w:pPr>
        <w:pStyle w:val="1"/>
        <w:numPr>
          <w:ilvl w:val="0"/>
          <w:numId w:val="17"/>
        </w:numPr>
        <w:shd w:val="clear" w:color="auto" w:fill="auto"/>
        <w:tabs>
          <w:tab w:val="left" w:pos="1134"/>
          <w:tab w:val="left" w:pos="1975"/>
        </w:tabs>
        <w:spacing w:line="240" w:lineRule="auto"/>
        <w:ind w:right="420"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Допускается использовать архивные файловые форматы (</w:t>
      </w:r>
      <w:r w:rsidRPr="007130C4">
        <w:rPr>
          <w:color w:val="auto"/>
          <w:sz w:val="28"/>
          <w:szCs w:val="28"/>
          <w:lang w:val="en-US"/>
        </w:rPr>
        <w:t>RAR</w:t>
      </w:r>
      <w:r w:rsidRPr="007130C4">
        <w:rPr>
          <w:color w:val="auto"/>
          <w:sz w:val="28"/>
          <w:szCs w:val="28"/>
        </w:rPr>
        <w:t xml:space="preserve">, </w:t>
      </w:r>
      <w:r w:rsidRPr="007130C4">
        <w:rPr>
          <w:color w:val="auto"/>
          <w:sz w:val="28"/>
          <w:szCs w:val="28"/>
          <w:lang w:val="en-US"/>
        </w:rPr>
        <w:t>ZIP</w:t>
      </w:r>
      <w:r w:rsidRPr="007130C4">
        <w:rPr>
          <w:color w:val="auto"/>
          <w:sz w:val="28"/>
          <w:szCs w:val="28"/>
        </w:rPr>
        <w:t>) для представления чертежей с большим количеством информации.</w:t>
      </w:r>
    </w:p>
    <w:p w:rsidR="00841FD2" w:rsidRDefault="00841FD2" w:rsidP="00841FD2">
      <w:pPr>
        <w:pStyle w:val="1"/>
        <w:numPr>
          <w:ilvl w:val="0"/>
          <w:numId w:val="17"/>
        </w:numPr>
        <w:shd w:val="clear" w:color="auto" w:fill="auto"/>
        <w:tabs>
          <w:tab w:val="left" w:pos="1276"/>
        </w:tabs>
        <w:spacing w:line="240" w:lineRule="auto"/>
        <w:ind w:right="420" w:firstLine="709"/>
        <w:jc w:val="both"/>
        <w:rPr>
          <w:color w:val="auto"/>
          <w:sz w:val="28"/>
          <w:szCs w:val="28"/>
        </w:rPr>
      </w:pPr>
      <w:r w:rsidRPr="00C62DD2">
        <w:rPr>
          <w:color w:val="auto"/>
          <w:sz w:val="28"/>
          <w:szCs w:val="28"/>
        </w:rPr>
        <w:t xml:space="preserve">Загрузка части документа (не </w:t>
      </w:r>
      <w:r>
        <w:rPr>
          <w:color w:val="auto"/>
          <w:sz w:val="28"/>
          <w:szCs w:val="28"/>
        </w:rPr>
        <w:t>в полном объеме) не допускается.</w:t>
      </w:r>
    </w:p>
    <w:p w:rsidR="00841FD2" w:rsidRPr="007130C4" w:rsidRDefault="00841FD2" w:rsidP="00841FD2">
      <w:pPr>
        <w:pStyle w:val="1"/>
        <w:numPr>
          <w:ilvl w:val="0"/>
          <w:numId w:val="17"/>
        </w:numPr>
        <w:shd w:val="clear" w:color="auto" w:fill="auto"/>
        <w:tabs>
          <w:tab w:val="left" w:pos="1276"/>
          <w:tab w:val="left" w:pos="1975"/>
        </w:tabs>
        <w:spacing w:line="240" w:lineRule="auto"/>
        <w:ind w:right="420"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 xml:space="preserve">При сохранении документов в формате </w:t>
      </w:r>
      <w:r w:rsidRPr="007130C4">
        <w:rPr>
          <w:color w:val="auto"/>
          <w:sz w:val="28"/>
          <w:szCs w:val="28"/>
          <w:lang w:val="en-US"/>
        </w:rPr>
        <w:t>PDF</w:t>
      </w:r>
      <w:r w:rsidRPr="007130C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з</w:t>
      </w:r>
      <w:r w:rsidRPr="007130C4">
        <w:rPr>
          <w:color w:val="auto"/>
          <w:sz w:val="28"/>
          <w:szCs w:val="28"/>
        </w:rPr>
        <w:t>аявителем должны быть проверены:</w:t>
      </w:r>
    </w:p>
    <w:p w:rsidR="00841FD2" w:rsidRDefault="00841FD2" w:rsidP="00841FD2">
      <w:pPr>
        <w:pStyle w:val="1"/>
        <w:numPr>
          <w:ilvl w:val="0"/>
          <w:numId w:val="31"/>
        </w:numPr>
        <w:shd w:val="clear" w:color="auto" w:fill="auto"/>
        <w:tabs>
          <w:tab w:val="left" w:pos="1134"/>
        </w:tabs>
        <w:spacing w:line="240" w:lineRule="auto"/>
        <w:ind w:left="0" w:right="420"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правильный размер страницы публикации;</w:t>
      </w:r>
    </w:p>
    <w:p w:rsidR="00841FD2" w:rsidRDefault="00841FD2" w:rsidP="00841FD2">
      <w:pPr>
        <w:pStyle w:val="1"/>
        <w:numPr>
          <w:ilvl w:val="0"/>
          <w:numId w:val="31"/>
        </w:numPr>
        <w:shd w:val="clear" w:color="auto" w:fill="auto"/>
        <w:tabs>
          <w:tab w:val="left" w:pos="1134"/>
        </w:tabs>
        <w:spacing w:line="240" w:lineRule="auto"/>
        <w:ind w:left="0" w:right="420" w:firstLine="709"/>
        <w:jc w:val="both"/>
        <w:rPr>
          <w:color w:val="auto"/>
          <w:sz w:val="28"/>
          <w:szCs w:val="28"/>
        </w:rPr>
      </w:pPr>
      <w:r w:rsidRPr="00C62DD2">
        <w:rPr>
          <w:color w:val="auto"/>
          <w:sz w:val="28"/>
          <w:szCs w:val="28"/>
        </w:rPr>
        <w:t>все элементы и эффекты на месте;</w:t>
      </w:r>
    </w:p>
    <w:p w:rsidR="00841FD2" w:rsidRDefault="00841FD2" w:rsidP="00841FD2">
      <w:pPr>
        <w:pStyle w:val="1"/>
        <w:numPr>
          <w:ilvl w:val="0"/>
          <w:numId w:val="31"/>
        </w:numPr>
        <w:shd w:val="clear" w:color="auto" w:fill="auto"/>
        <w:tabs>
          <w:tab w:val="left" w:pos="1134"/>
        </w:tabs>
        <w:spacing w:line="240" w:lineRule="auto"/>
        <w:ind w:left="0" w:right="420" w:firstLine="709"/>
        <w:jc w:val="both"/>
        <w:rPr>
          <w:color w:val="auto"/>
          <w:sz w:val="28"/>
          <w:szCs w:val="28"/>
        </w:rPr>
      </w:pPr>
      <w:r w:rsidRPr="00C62DD2">
        <w:rPr>
          <w:color w:val="auto"/>
          <w:sz w:val="28"/>
          <w:szCs w:val="28"/>
        </w:rPr>
        <w:lastRenderedPageBreak/>
        <w:t>изменение шрифтов или форматирования текста;</w:t>
      </w:r>
    </w:p>
    <w:p w:rsidR="00841FD2" w:rsidRDefault="00841FD2" w:rsidP="00841FD2">
      <w:pPr>
        <w:pStyle w:val="1"/>
        <w:numPr>
          <w:ilvl w:val="0"/>
          <w:numId w:val="31"/>
        </w:numPr>
        <w:shd w:val="clear" w:color="auto" w:fill="auto"/>
        <w:tabs>
          <w:tab w:val="left" w:pos="1134"/>
        </w:tabs>
        <w:spacing w:line="240" w:lineRule="auto"/>
        <w:ind w:left="0" w:right="420" w:firstLine="709"/>
        <w:jc w:val="both"/>
        <w:rPr>
          <w:color w:val="auto"/>
          <w:sz w:val="28"/>
          <w:szCs w:val="28"/>
        </w:rPr>
      </w:pPr>
      <w:r w:rsidRPr="00C62DD2">
        <w:rPr>
          <w:color w:val="auto"/>
          <w:sz w:val="28"/>
          <w:szCs w:val="28"/>
        </w:rPr>
        <w:t>ухудшение качества изображения или изменения цветопередачи.</w:t>
      </w:r>
    </w:p>
    <w:p w:rsidR="00841FD2" w:rsidRDefault="00841FD2" w:rsidP="00841FD2">
      <w:pPr>
        <w:pStyle w:val="1"/>
        <w:numPr>
          <w:ilvl w:val="0"/>
          <w:numId w:val="17"/>
        </w:numPr>
        <w:shd w:val="clear" w:color="auto" w:fill="auto"/>
        <w:tabs>
          <w:tab w:val="left" w:pos="1276"/>
          <w:tab w:val="left" w:pos="1969"/>
        </w:tabs>
        <w:spacing w:line="240" w:lineRule="auto"/>
        <w:ind w:right="420"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Гипертекстовые ссылки на другие файлы, ссылки на электронные библиотеки и иные информационные ресурсы не допускаются.</w:t>
      </w:r>
    </w:p>
    <w:p w:rsidR="00841FD2" w:rsidRDefault="00841FD2" w:rsidP="00841FD2">
      <w:pPr>
        <w:pStyle w:val="1"/>
        <w:numPr>
          <w:ilvl w:val="0"/>
          <w:numId w:val="17"/>
        </w:numPr>
        <w:shd w:val="clear" w:color="auto" w:fill="auto"/>
        <w:tabs>
          <w:tab w:val="left" w:pos="1276"/>
          <w:tab w:val="left" w:pos="1969"/>
        </w:tabs>
        <w:spacing w:line="240" w:lineRule="auto"/>
        <w:ind w:right="420" w:firstLine="709"/>
        <w:jc w:val="both"/>
        <w:rPr>
          <w:color w:val="auto"/>
          <w:sz w:val="28"/>
          <w:szCs w:val="28"/>
        </w:rPr>
      </w:pPr>
      <w:r w:rsidRPr="002B081F">
        <w:rPr>
          <w:color w:val="auto"/>
          <w:sz w:val="28"/>
          <w:szCs w:val="28"/>
        </w:rPr>
        <w:t>Сохраняемые в электронном виде схемы планировочной организации территории должны соответствовать расположению участка, объекта капитального строительства относительно сторон света.</w:t>
      </w:r>
    </w:p>
    <w:p w:rsidR="00841FD2" w:rsidRDefault="00841FD2" w:rsidP="00841FD2">
      <w:pPr>
        <w:pStyle w:val="1"/>
        <w:numPr>
          <w:ilvl w:val="0"/>
          <w:numId w:val="17"/>
        </w:numPr>
        <w:shd w:val="clear" w:color="auto" w:fill="auto"/>
        <w:tabs>
          <w:tab w:val="left" w:pos="1276"/>
          <w:tab w:val="left" w:pos="1969"/>
        </w:tabs>
        <w:spacing w:line="240" w:lineRule="auto"/>
        <w:ind w:right="420" w:firstLine="709"/>
        <w:jc w:val="both"/>
        <w:rPr>
          <w:color w:val="auto"/>
          <w:sz w:val="28"/>
          <w:szCs w:val="28"/>
        </w:rPr>
      </w:pPr>
      <w:r w:rsidRPr="002B081F">
        <w:rPr>
          <w:color w:val="auto"/>
          <w:sz w:val="28"/>
          <w:szCs w:val="28"/>
        </w:rPr>
        <w:t>Для сохраняемых графических изображений не должны быть применены растягивание/сжатие, поворот растровых изображений и иные трансформации.</w:t>
      </w:r>
    </w:p>
    <w:p w:rsidR="00841FD2" w:rsidRDefault="00841FD2" w:rsidP="00841FD2">
      <w:pPr>
        <w:pStyle w:val="1"/>
        <w:numPr>
          <w:ilvl w:val="0"/>
          <w:numId w:val="17"/>
        </w:numPr>
        <w:shd w:val="clear" w:color="auto" w:fill="auto"/>
        <w:tabs>
          <w:tab w:val="left" w:pos="1276"/>
          <w:tab w:val="left" w:pos="1969"/>
        </w:tabs>
        <w:spacing w:line="240" w:lineRule="auto"/>
        <w:ind w:right="420" w:firstLine="709"/>
        <w:jc w:val="both"/>
        <w:rPr>
          <w:color w:val="auto"/>
          <w:sz w:val="28"/>
          <w:szCs w:val="28"/>
        </w:rPr>
      </w:pPr>
      <w:r w:rsidRPr="002B081F">
        <w:rPr>
          <w:color w:val="auto"/>
          <w:sz w:val="28"/>
          <w:szCs w:val="28"/>
        </w:rPr>
        <w:t xml:space="preserve">Рекомендуется для обеспечения цветопередачи не использовать цвета </w:t>
      </w:r>
      <w:r w:rsidRPr="002B081F">
        <w:rPr>
          <w:color w:val="auto"/>
          <w:sz w:val="28"/>
          <w:szCs w:val="28"/>
          <w:lang w:val="en-US"/>
        </w:rPr>
        <w:t>RGB</w:t>
      </w:r>
      <w:r w:rsidRPr="002B081F">
        <w:rPr>
          <w:color w:val="auto"/>
          <w:sz w:val="28"/>
          <w:szCs w:val="28"/>
        </w:rPr>
        <w:t xml:space="preserve">, только </w:t>
      </w:r>
      <w:r w:rsidRPr="002B081F">
        <w:rPr>
          <w:color w:val="auto"/>
          <w:sz w:val="28"/>
          <w:szCs w:val="28"/>
          <w:lang w:val="en-US"/>
        </w:rPr>
        <w:t>CMYK</w:t>
      </w:r>
      <w:r w:rsidRPr="002B081F">
        <w:rPr>
          <w:color w:val="auto"/>
          <w:sz w:val="28"/>
          <w:szCs w:val="28"/>
        </w:rPr>
        <w:t>.</w:t>
      </w:r>
    </w:p>
    <w:p w:rsidR="00841FD2" w:rsidRPr="002B081F" w:rsidRDefault="00841FD2" w:rsidP="00841FD2">
      <w:pPr>
        <w:pStyle w:val="1"/>
        <w:numPr>
          <w:ilvl w:val="0"/>
          <w:numId w:val="17"/>
        </w:numPr>
        <w:shd w:val="clear" w:color="auto" w:fill="auto"/>
        <w:tabs>
          <w:tab w:val="left" w:pos="1276"/>
          <w:tab w:val="left" w:pos="1969"/>
        </w:tabs>
        <w:spacing w:line="240" w:lineRule="auto"/>
        <w:ind w:right="420" w:firstLine="709"/>
        <w:jc w:val="both"/>
        <w:rPr>
          <w:color w:val="auto"/>
          <w:sz w:val="28"/>
          <w:szCs w:val="28"/>
        </w:rPr>
      </w:pPr>
      <w:r w:rsidRPr="002B081F">
        <w:rPr>
          <w:color w:val="auto"/>
          <w:sz w:val="28"/>
          <w:szCs w:val="28"/>
        </w:rPr>
        <w:t>Электронные файлы (образы) должны соответствовать требованиям ГОСТ и не содержать визуально воспринимаемых признаков изменения документа, полностью воспроизводящего информацию подлинного документа и всех его внешних признаков или их частей:</w:t>
      </w:r>
    </w:p>
    <w:p w:rsidR="00841FD2" w:rsidRDefault="00841FD2" w:rsidP="00841FD2">
      <w:pPr>
        <w:pStyle w:val="1"/>
        <w:numPr>
          <w:ilvl w:val="0"/>
          <w:numId w:val="32"/>
        </w:numPr>
        <w:shd w:val="clear" w:color="auto" w:fill="auto"/>
        <w:tabs>
          <w:tab w:val="left" w:pos="1134"/>
        </w:tabs>
        <w:spacing w:line="240" w:lineRule="auto"/>
        <w:ind w:left="0" w:right="420"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несоответствия формы, цвета бланков и его реквизитов;</w:t>
      </w:r>
    </w:p>
    <w:p w:rsidR="00841FD2" w:rsidRDefault="00841FD2" w:rsidP="00841FD2">
      <w:pPr>
        <w:pStyle w:val="1"/>
        <w:numPr>
          <w:ilvl w:val="0"/>
          <w:numId w:val="32"/>
        </w:numPr>
        <w:shd w:val="clear" w:color="auto" w:fill="auto"/>
        <w:tabs>
          <w:tab w:val="left" w:pos="1134"/>
        </w:tabs>
        <w:spacing w:line="240" w:lineRule="auto"/>
        <w:ind w:left="0" w:right="420" w:firstLine="709"/>
        <w:jc w:val="both"/>
        <w:rPr>
          <w:color w:val="auto"/>
          <w:sz w:val="28"/>
          <w:szCs w:val="28"/>
        </w:rPr>
      </w:pPr>
      <w:r w:rsidRPr="00C62DD2">
        <w:rPr>
          <w:color w:val="auto"/>
          <w:sz w:val="28"/>
          <w:szCs w:val="28"/>
        </w:rPr>
        <w:t>противоречивости содержания, орфографических ошибок, нестандартных шрифтов;</w:t>
      </w:r>
    </w:p>
    <w:p w:rsidR="00841FD2" w:rsidRDefault="00841FD2" w:rsidP="00841FD2">
      <w:pPr>
        <w:pStyle w:val="1"/>
        <w:numPr>
          <w:ilvl w:val="0"/>
          <w:numId w:val="32"/>
        </w:numPr>
        <w:shd w:val="clear" w:color="auto" w:fill="auto"/>
        <w:tabs>
          <w:tab w:val="left" w:pos="1134"/>
        </w:tabs>
        <w:spacing w:line="240" w:lineRule="auto"/>
        <w:ind w:left="0" w:right="420" w:firstLine="709"/>
        <w:jc w:val="both"/>
        <w:rPr>
          <w:color w:val="auto"/>
          <w:sz w:val="28"/>
          <w:szCs w:val="28"/>
        </w:rPr>
      </w:pPr>
      <w:r w:rsidRPr="00C62DD2">
        <w:rPr>
          <w:color w:val="auto"/>
          <w:sz w:val="28"/>
          <w:szCs w:val="28"/>
        </w:rPr>
        <w:t>дописки или внесения записей на месте удаленного текста, композиционных следов, следов механического воздействия.</w:t>
      </w:r>
    </w:p>
    <w:p w:rsidR="00841FD2" w:rsidRDefault="00841FD2" w:rsidP="00841FD2">
      <w:pPr>
        <w:pStyle w:val="1"/>
        <w:numPr>
          <w:ilvl w:val="0"/>
          <w:numId w:val="17"/>
        </w:numPr>
        <w:shd w:val="clear" w:color="auto" w:fill="auto"/>
        <w:tabs>
          <w:tab w:val="left" w:pos="1276"/>
        </w:tabs>
        <w:spacing w:line="240" w:lineRule="auto"/>
        <w:ind w:right="420"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Файлы не должны содержать недоступных для прочтения (рассмотрения) надписей, условных обозначений, толщин линий, текстур, рисунков, архитектурных деталей.</w:t>
      </w:r>
    </w:p>
    <w:p w:rsidR="00841FD2" w:rsidRPr="002B081F" w:rsidRDefault="00841FD2" w:rsidP="00841FD2">
      <w:pPr>
        <w:pStyle w:val="1"/>
        <w:numPr>
          <w:ilvl w:val="0"/>
          <w:numId w:val="17"/>
        </w:numPr>
        <w:shd w:val="clear" w:color="auto" w:fill="auto"/>
        <w:tabs>
          <w:tab w:val="left" w:pos="1276"/>
        </w:tabs>
        <w:spacing w:line="240" w:lineRule="auto"/>
        <w:ind w:right="420" w:firstLine="709"/>
        <w:jc w:val="both"/>
        <w:rPr>
          <w:color w:val="auto"/>
          <w:sz w:val="28"/>
          <w:szCs w:val="28"/>
        </w:rPr>
      </w:pPr>
      <w:r w:rsidRPr="002B081F">
        <w:rPr>
          <w:color w:val="auto"/>
          <w:sz w:val="28"/>
          <w:szCs w:val="28"/>
        </w:rPr>
        <w:t xml:space="preserve">При направлении документов в электронной форме, заявитель обеспечивает соответствие электронной копии подлиннику документа, соответствие требованиям, указанным в подпунктах, и требованиях к составу и содержанию материалов </w:t>
      </w:r>
      <w:r w:rsidR="00321456">
        <w:rPr>
          <w:color w:val="auto"/>
          <w:sz w:val="28"/>
          <w:szCs w:val="28"/>
        </w:rPr>
        <w:t>АГО</w:t>
      </w:r>
      <w:r w:rsidRPr="002B081F">
        <w:rPr>
          <w:color w:val="auto"/>
          <w:sz w:val="28"/>
          <w:szCs w:val="28"/>
        </w:rPr>
        <w:t>.</w:t>
      </w:r>
    </w:p>
    <w:p w:rsidR="00841FD2" w:rsidRDefault="00841FD2"/>
    <w:sectPr w:rsidR="00841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D62"/>
    <w:multiLevelType w:val="multilevel"/>
    <w:tmpl w:val="300EFC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1464E7"/>
    <w:multiLevelType w:val="hybridMultilevel"/>
    <w:tmpl w:val="652CA280"/>
    <w:lvl w:ilvl="0" w:tplc="7B6A1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720D3"/>
    <w:multiLevelType w:val="hybridMultilevel"/>
    <w:tmpl w:val="D950635A"/>
    <w:lvl w:ilvl="0" w:tplc="7B6A1D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905CDC"/>
    <w:multiLevelType w:val="multilevel"/>
    <w:tmpl w:val="D91C96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B4284B"/>
    <w:multiLevelType w:val="hybridMultilevel"/>
    <w:tmpl w:val="1B7E3024"/>
    <w:lvl w:ilvl="0" w:tplc="7B6A1D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DE7AB0"/>
    <w:multiLevelType w:val="multilevel"/>
    <w:tmpl w:val="ECAC28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612D4C"/>
    <w:multiLevelType w:val="hybridMultilevel"/>
    <w:tmpl w:val="0F7C600E"/>
    <w:lvl w:ilvl="0" w:tplc="7B6A1D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0A1189E"/>
    <w:multiLevelType w:val="hybridMultilevel"/>
    <w:tmpl w:val="11C646B8"/>
    <w:lvl w:ilvl="0" w:tplc="7B6A1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193677"/>
    <w:multiLevelType w:val="hybridMultilevel"/>
    <w:tmpl w:val="8312C070"/>
    <w:lvl w:ilvl="0" w:tplc="7B6A1D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7606831"/>
    <w:multiLevelType w:val="multilevel"/>
    <w:tmpl w:val="BBA8BB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F13BE3"/>
    <w:multiLevelType w:val="multilevel"/>
    <w:tmpl w:val="548E27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010EE7"/>
    <w:multiLevelType w:val="multilevel"/>
    <w:tmpl w:val="4F44656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9E2DE3"/>
    <w:multiLevelType w:val="multilevel"/>
    <w:tmpl w:val="5D0AB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E66FF9"/>
    <w:multiLevelType w:val="multilevel"/>
    <w:tmpl w:val="E938CE5E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341E86"/>
    <w:multiLevelType w:val="hybridMultilevel"/>
    <w:tmpl w:val="4C466CFC"/>
    <w:lvl w:ilvl="0" w:tplc="7B6A1D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7C156EA"/>
    <w:multiLevelType w:val="multilevel"/>
    <w:tmpl w:val="E6D62A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8C3286"/>
    <w:multiLevelType w:val="hybridMultilevel"/>
    <w:tmpl w:val="E0F24F94"/>
    <w:lvl w:ilvl="0" w:tplc="7B6A1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7308B7"/>
    <w:multiLevelType w:val="hybridMultilevel"/>
    <w:tmpl w:val="255A5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C6A24"/>
    <w:multiLevelType w:val="hybridMultilevel"/>
    <w:tmpl w:val="5E2C3170"/>
    <w:lvl w:ilvl="0" w:tplc="7B6A1D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594BCA"/>
    <w:multiLevelType w:val="multilevel"/>
    <w:tmpl w:val="44307A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BC32FB"/>
    <w:multiLevelType w:val="hybridMultilevel"/>
    <w:tmpl w:val="FEB8A2C8"/>
    <w:lvl w:ilvl="0" w:tplc="7B6A1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4454DB"/>
    <w:multiLevelType w:val="multilevel"/>
    <w:tmpl w:val="57AA7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41529D"/>
    <w:multiLevelType w:val="hybridMultilevel"/>
    <w:tmpl w:val="B3DEF24C"/>
    <w:lvl w:ilvl="0" w:tplc="7B6A1D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7B825D5"/>
    <w:multiLevelType w:val="multilevel"/>
    <w:tmpl w:val="CE82E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742EF7"/>
    <w:multiLevelType w:val="hybridMultilevel"/>
    <w:tmpl w:val="CB40E266"/>
    <w:lvl w:ilvl="0" w:tplc="7B6A1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F13413"/>
    <w:multiLevelType w:val="multilevel"/>
    <w:tmpl w:val="62584F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1201C8"/>
    <w:multiLevelType w:val="multilevel"/>
    <w:tmpl w:val="4F0873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A45EBF"/>
    <w:multiLevelType w:val="hybridMultilevel"/>
    <w:tmpl w:val="041AB9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AB3CB4"/>
    <w:multiLevelType w:val="multilevel"/>
    <w:tmpl w:val="29504A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E560D4"/>
    <w:multiLevelType w:val="hybridMultilevel"/>
    <w:tmpl w:val="F8A439D4"/>
    <w:lvl w:ilvl="0" w:tplc="7B6A1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2E3634"/>
    <w:multiLevelType w:val="multilevel"/>
    <w:tmpl w:val="8ED63A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28C3F85"/>
    <w:multiLevelType w:val="hybridMultilevel"/>
    <w:tmpl w:val="02DABC7C"/>
    <w:lvl w:ilvl="0" w:tplc="7B6A1DA4">
      <w:start w:val="1"/>
      <w:numFmt w:val="bullet"/>
      <w:lvlText w:val=""/>
      <w:lvlJc w:val="left"/>
      <w:pPr>
        <w:ind w:left="2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9" w:hanging="360"/>
      </w:pPr>
      <w:rPr>
        <w:rFonts w:ascii="Wingdings" w:hAnsi="Wingdings" w:hint="default"/>
      </w:rPr>
    </w:lvl>
  </w:abstractNum>
  <w:abstractNum w:abstractNumId="32">
    <w:nsid w:val="74D25E1E"/>
    <w:multiLevelType w:val="multilevel"/>
    <w:tmpl w:val="63E25E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F8199B"/>
    <w:multiLevelType w:val="multilevel"/>
    <w:tmpl w:val="328ED1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8"/>
  </w:num>
  <w:num w:numId="3">
    <w:abstractNumId w:val="3"/>
  </w:num>
  <w:num w:numId="4">
    <w:abstractNumId w:val="26"/>
  </w:num>
  <w:num w:numId="5">
    <w:abstractNumId w:val="0"/>
  </w:num>
  <w:num w:numId="6">
    <w:abstractNumId w:val="15"/>
  </w:num>
  <w:num w:numId="7">
    <w:abstractNumId w:val="25"/>
  </w:num>
  <w:num w:numId="8">
    <w:abstractNumId w:val="33"/>
  </w:num>
  <w:num w:numId="9">
    <w:abstractNumId w:val="11"/>
  </w:num>
  <w:num w:numId="10">
    <w:abstractNumId w:val="30"/>
  </w:num>
  <w:num w:numId="11">
    <w:abstractNumId w:val="12"/>
  </w:num>
  <w:num w:numId="12">
    <w:abstractNumId w:val="5"/>
  </w:num>
  <w:num w:numId="13">
    <w:abstractNumId w:val="32"/>
  </w:num>
  <w:num w:numId="14">
    <w:abstractNumId w:val="9"/>
  </w:num>
  <w:num w:numId="15">
    <w:abstractNumId w:val="10"/>
  </w:num>
  <w:num w:numId="16">
    <w:abstractNumId w:val="21"/>
  </w:num>
  <w:num w:numId="17">
    <w:abstractNumId w:val="23"/>
  </w:num>
  <w:num w:numId="18">
    <w:abstractNumId w:val="13"/>
  </w:num>
  <w:num w:numId="19">
    <w:abstractNumId w:val="16"/>
  </w:num>
  <w:num w:numId="20">
    <w:abstractNumId w:val="20"/>
  </w:num>
  <w:num w:numId="21">
    <w:abstractNumId w:val="29"/>
  </w:num>
  <w:num w:numId="22">
    <w:abstractNumId w:val="7"/>
  </w:num>
  <w:num w:numId="23">
    <w:abstractNumId w:val="24"/>
  </w:num>
  <w:num w:numId="24">
    <w:abstractNumId w:val="14"/>
  </w:num>
  <w:num w:numId="25">
    <w:abstractNumId w:val="4"/>
  </w:num>
  <w:num w:numId="26">
    <w:abstractNumId w:val="18"/>
  </w:num>
  <w:num w:numId="27">
    <w:abstractNumId w:val="22"/>
  </w:num>
  <w:num w:numId="28">
    <w:abstractNumId w:val="8"/>
  </w:num>
  <w:num w:numId="29">
    <w:abstractNumId w:val="2"/>
  </w:num>
  <w:num w:numId="30">
    <w:abstractNumId w:val="1"/>
  </w:num>
  <w:num w:numId="31">
    <w:abstractNumId w:val="31"/>
  </w:num>
  <w:num w:numId="32">
    <w:abstractNumId w:val="6"/>
  </w:num>
  <w:num w:numId="33">
    <w:abstractNumId w:val="27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38A"/>
    <w:rsid w:val="00015EA2"/>
    <w:rsid w:val="00024850"/>
    <w:rsid w:val="00033904"/>
    <w:rsid w:val="00064BDC"/>
    <w:rsid w:val="000A4692"/>
    <w:rsid w:val="000C1154"/>
    <w:rsid w:val="00124DE5"/>
    <w:rsid w:val="001C49BB"/>
    <w:rsid w:val="001F52EE"/>
    <w:rsid w:val="002166A3"/>
    <w:rsid w:val="002A2045"/>
    <w:rsid w:val="002A24B5"/>
    <w:rsid w:val="002B3251"/>
    <w:rsid w:val="002B3EFB"/>
    <w:rsid w:val="002D7405"/>
    <w:rsid w:val="00321456"/>
    <w:rsid w:val="003448E8"/>
    <w:rsid w:val="0034634A"/>
    <w:rsid w:val="00397381"/>
    <w:rsid w:val="003A35C6"/>
    <w:rsid w:val="00415FA6"/>
    <w:rsid w:val="00425B1A"/>
    <w:rsid w:val="004341C3"/>
    <w:rsid w:val="004408CB"/>
    <w:rsid w:val="00465F2D"/>
    <w:rsid w:val="00530C5C"/>
    <w:rsid w:val="00531630"/>
    <w:rsid w:val="00582157"/>
    <w:rsid w:val="005B0D86"/>
    <w:rsid w:val="005D6341"/>
    <w:rsid w:val="006B32EC"/>
    <w:rsid w:val="006F4D18"/>
    <w:rsid w:val="0074245E"/>
    <w:rsid w:val="00762D09"/>
    <w:rsid w:val="007A067D"/>
    <w:rsid w:val="007F3F17"/>
    <w:rsid w:val="008130F5"/>
    <w:rsid w:val="00841FD2"/>
    <w:rsid w:val="008540B4"/>
    <w:rsid w:val="008D7F67"/>
    <w:rsid w:val="00906478"/>
    <w:rsid w:val="0094032C"/>
    <w:rsid w:val="00996D81"/>
    <w:rsid w:val="009A1564"/>
    <w:rsid w:val="009F7484"/>
    <w:rsid w:val="00A563B8"/>
    <w:rsid w:val="00A64010"/>
    <w:rsid w:val="00A7462C"/>
    <w:rsid w:val="00AB1825"/>
    <w:rsid w:val="00AB7123"/>
    <w:rsid w:val="00AC641D"/>
    <w:rsid w:val="00B17D11"/>
    <w:rsid w:val="00BB7E6B"/>
    <w:rsid w:val="00BC1EAF"/>
    <w:rsid w:val="00C8738A"/>
    <w:rsid w:val="00D31BE4"/>
    <w:rsid w:val="00D347A2"/>
    <w:rsid w:val="00D52727"/>
    <w:rsid w:val="00D75D3C"/>
    <w:rsid w:val="00D94F8F"/>
    <w:rsid w:val="00DA2698"/>
    <w:rsid w:val="00DB6A8C"/>
    <w:rsid w:val="00E11397"/>
    <w:rsid w:val="00E35E4E"/>
    <w:rsid w:val="00E50371"/>
    <w:rsid w:val="00E94AB4"/>
    <w:rsid w:val="00F34BCA"/>
    <w:rsid w:val="00F36D9E"/>
    <w:rsid w:val="00F553FA"/>
    <w:rsid w:val="00F6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1FD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41FD2"/>
    <w:rPr>
      <w:rFonts w:ascii="Times New Roman" w:eastAsia="Times New Roman" w:hAnsi="Times New Roman" w:cs="Times New Roman"/>
      <w:color w:val="202020"/>
      <w:sz w:val="26"/>
      <w:szCs w:val="26"/>
      <w:shd w:val="clear" w:color="auto" w:fill="FFFFFF"/>
    </w:rPr>
  </w:style>
  <w:style w:type="character" w:customStyle="1" w:styleId="2">
    <w:name w:val="Колонтитул (2)_"/>
    <w:basedOn w:val="a0"/>
    <w:link w:val="20"/>
    <w:rsid w:val="00841FD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41FD2"/>
    <w:rPr>
      <w:rFonts w:ascii="Arial" w:eastAsia="Arial" w:hAnsi="Arial" w:cs="Arial"/>
      <w:b/>
      <w:bCs/>
      <w:color w:val="202020"/>
      <w:sz w:val="16"/>
      <w:szCs w:val="1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41FD2"/>
    <w:rPr>
      <w:rFonts w:ascii="Times New Roman" w:eastAsia="Times New Roman" w:hAnsi="Times New Roman" w:cs="Times New Roman"/>
      <w:color w:val="383838"/>
      <w:sz w:val="20"/>
      <w:szCs w:val="20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841FD2"/>
    <w:rPr>
      <w:rFonts w:ascii="Arial" w:eastAsia="Arial" w:hAnsi="Arial" w:cs="Arial"/>
      <w:b/>
      <w:bCs/>
      <w:color w:val="383838"/>
      <w:sz w:val="16"/>
      <w:szCs w:val="16"/>
      <w:shd w:val="clear" w:color="auto" w:fill="FFFFFF"/>
    </w:rPr>
  </w:style>
  <w:style w:type="character" w:customStyle="1" w:styleId="a6">
    <w:name w:val="Другое_"/>
    <w:basedOn w:val="a0"/>
    <w:link w:val="a7"/>
    <w:rsid w:val="00841FD2"/>
    <w:rPr>
      <w:rFonts w:ascii="Times New Roman" w:eastAsia="Times New Roman" w:hAnsi="Times New Roman" w:cs="Times New Roman"/>
      <w:color w:val="202020"/>
      <w:sz w:val="26"/>
      <w:szCs w:val="26"/>
      <w:shd w:val="clear" w:color="auto" w:fill="FFFFFF"/>
    </w:rPr>
  </w:style>
  <w:style w:type="character" w:customStyle="1" w:styleId="a8">
    <w:name w:val="Подпись к картинке_"/>
    <w:basedOn w:val="a0"/>
    <w:link w:val="a9"/>
    <w:rsid w:val="00841FD2"/>
    <w:rPr>
      <w:rFonts w:ascii="Arial" w:eastAsia="Arial" w:hAnsi="Arial" w:cs="Arial"/>
      <w:b/>
      <w:bCs/>
      <w:color w:val="383838"/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41FD2"/>
    <w:rPr>
      <w:rFonts w:ascii="Arial" w:eastAsia="Arial" w:hAnsi="Arial" w:cs="Arial"/>
      <w:color w:val="202020"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41FD2"/>
    <w:rPr>
      <w:rFonts w:ascii="Times New Roman" w:eastAsia="Times New Roman" w:hAnsi="Times New Roman" w:cs="Times New Roman"/>
      <w:color w:val="383838"/>
      <w:sz w:val="18"/>
      <w:szCs w:val="18"/>
      <w:u w:val="single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41FD2"/>
    <w:rPr>
      <w:rFonts w:ascii="Arial" w:eastAsia="Arial" w:hAnsi="Arial" w:cs="Arial"/>
      <w:color w:val="383838"/>
      <w:sz w:val="11"/>
      <w:szCs w:val="11"/>
      <w:shd w:val="clear" w:color="auto" w:fill="FFFFFF"/>
    </w:rPr>
  </w:style>
  <w:style w:type="character" w:customStyle="1" w:styleId="aa">
    <w:name w:val="Оглавление_"/>
    <w:basedOn w:val="a0"/>
    <w:link w:val="ab"/>
    <w:rsid w:val="00841FD2"/>
    <w:rPr>
      <w:rFonts w:ascii="Times New Roman" w:eastAsia="Times New Roman" w:hAnsi="Times New Roman" w:cs="Times New Roman"/>
      <w:color w:val="383838"/>
      <w:sz w:val="20"/>
      <w:szCs w:val="20"/>
      <w:shd w:val="clear" w:color="auto" w:fill="FFFFFF"/>
    </w:rPr>
  </w:style>
  <w:style w:type="character" w:customStyle="1" w:styleId="ac">
    <w:name w:val="Колонтитул_"/>
    <w:basedOn w:val="a0"/>
    <w:link w:val="ad"/>
    <w:rsid w:val="00841FD2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23">
    <w:name w:val="Заголовок №2_"/>
    <w:basedOn w:val="a0"/>
    <w:link w:val="24"/>
    <w:rsid w:val="00841FD2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10">
    <w:name w:val="Заголовок №1_"/>
    <w:basedOn w:val="a0"/>
    <w:link w:val="11"/>
    <w:rsid w:val="00841FD2"/>
    <w:rPr>
      <w:rFonts w:ascii="Times New Roman" w:eastAsia="Times New Roman" w:hAnsi="Times New Roman" w:cs="Times New Roman"/>
      <w:b/>
      <w:bCs/>
      <w:color w:val="202020"/>
      <w:sz w:val="26"/>
      <w:szCs w:val="26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841FD2"/>
    <w:rPr>
      <w:rFonts w:ascii="Cambria" w:eastAsia="Cambria" w:hAnsi="Cambria" w:cs="Cambria"/>
      <w:sz w:val="19"/>
      <w:szCs w:val="19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841FD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1">
    <w:name w:val="Основной текст1"/>
    <w:basedOn w:val="a"/>
    <w:link w:val="a3"/>
    <w:rsid w:val="00841FD2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color w:val="202020"/>
      <w:sz w:val="26"/>
      <w:szCs w:val="26"/>
      <w:lang w:eastAsia="en-US" w:bidi="ar-SA"/>
    </w:rPr>
  </w:style>
  <w:style w:type="paragraph" w:customStyle="1" w:styleId="20">
    <w:name w:val="Колонтитул (2)"/>
    <w:basedOn w:val="a"/>
    <w:link w:val="2"/>
    <w:rsid w:val="00841FD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40">
    <w:name w:val="Основной текст (4)"/>
    <w:basedOn w:val="a"/>
    <w:link w:val="4"/>
    <w:rsid w:val="00841FD2"/>
    <w:pPr>
      <w:shd w:val="clear" w:color="auto" w:fill="FFFFFF"/>
      <w:spacing w:after="600"/>
    </w:pPr>
    <w:rPr>
      <w:rFonts w:ascii="Arial" w:eastAsia="Arial" w:hAnsi="Arial" w:cs="Arial"/>
      <w:b/>
      <w:bCs/>
      <w:color w:val="202020"/>
      <w:sz w:val="16"/>
      <w:szCs w:val="16"/>
      <w:lang w:eastAsia="en-US" w:bidi="ar-SA"/>
    </w:rPr>
  </w:style>
  <w:style w:type="paragraph" w:customStyle="1" w:styleId="22">
    <w:name w:val="Основной текст (2)"/>
    <w:basedOn w:val="a"/>
    <w:link w:val="21"/>
    <w:rsid w:val="00841FD2"/>
    <w:pPr>
      <w:shd w:val="clear" w:color="auto" w:fill="FFFFFF"/>
      <w:spacing w:after="220"/>
      <w:ind w:left="1570"/>
    </w:pPr>
    <w:rPr>
      <w:rFonts w:ascii="Times New Roman" w:eastAsia="Times New Roman" w:hAnsi="Times New Roman" w:cs="Times New Roman"/>
      <w:color w:val="383838"/>
      <w:sz w:val="20"/>
      <w:szCs w:val="20"/>
      <w:lang w:eastAsia="en-US" w:bidi="ar-SA"/>
    </w:rPr>
  </w:style>
  <w:style w:type="paragraph" w:customStyle="1" w:styleId="a5">
    <w:name w:val="Подпись к таблице"/>
    <w:basedOn w:val="a"/>
    <w:link w:val="a4"/>
    <w:rsid w:val="00841FD2"/>
    <w:pPr>
      <w:shd w:val="clear" w:color="auto" w:fill="FFFFFF"/>
    </w:pPr>
    <w:rPr>
      <w:rFonts w:ascii="Arial" w:eastAsia="Arial" w:hAnsi="Arial" w:cs="Arial"/>
      <w:b/>
      <w:bCs/>
      <w:color w:val="383838"/>
      <w:sz w:val="16"/>
      <w:szCs w:val="16"/>
      <w:lang w:eastAsia="en-US" w:bidi="ar-SA"/>
    </w:rPr>
  </w:style>
  <w:style w:type="paragraph" w:customStyle="1" w:styleId="a7">
    <w:name w:val="Другое"/>
    <w:basedOn w:val="a"/>
    <w:link w:val="a6"/>
    <w:rsid w:val="00841FD2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color w:val="202020"/>
      <w:sz w:val="26"/>
      <w:szCs w:val="26"/>
      <w:lang w:eastAsia="en-US" w:bidi="ar-SA"/>
    </w:rPr>
  </w:style>
  <w:style w:type="paragraph" w:customStyle="1" w:styleId="a9">
    <w:name w:val="Подпись к картинке"/>
    <w:basedOn w:val="a"/>
    <w:link w:val="a8"/>
    <w:rsid w:val="00841FD2"/>
    <w:pPr>
      <w:shd w:val="clear" w:color="auto" w:fill="FFFFFF"/>
    </w:pPr>
    <w:rPr>
      <w:rFonts w:ascii="Arial" w:eastAsia="Arial" w:hAnsi="Arial" w:cs="Arial"/>
      <w:b/>
      <w:bCs/>
      <w:color w:val="383838"/>
      <w:sz w:val="16"/>
      <w:szCs w:val="16"/>
      <w:lang w:eastAsia="en-US" w:bidi="ar-SA"/>
    </w:rPr>
  </w:style>
  <w:style w:type="paragraph" w:customStyle="1" w:styleId="30">
    <w:name w:val="Основной текст (3)"/>
    <w:basedOn w:val="a"/>
    <w:link w:val="3"/>
    <w:rsid w:val="00841FD2"/>
    <w:pPr>
      <w:shd w:val="clear" w:color="auto" w:fill="FFFFFF"/>
    </w:pPr>
    <w:rPr>
      <w:rFonts w:ascii="Arial" w:eastAsia="Arial" w:hAnsi="Arial" w:cs="Arial"/>
      <w:color w:val="202020"/>
      <w:sz w:val="18"/>
      <w:szCs w:val="18"/>
      <w:lang w:eastAsia="en-US" w:bidi="ar-SA"/>
    </w:rPr>
  </w:style>
  <w:style w:type="paragraph" w:customStyle="1" w:styleId="60">
    <w:name w:val="Основной текст (6)"/>
    <w:basedOn w:val="a"/>
    <w:link w:val="6"/>
    <w:rsid w:val="00841FD2"/>
    <w:pPr>
      <w:shd w:val="clear" w:color="auto" w:fill="FFFFFF"/>
      <w:spacing w:line="235" w:lineRule="auto"/>
      <w:ind w:left="5160"/>
    </w:pPr>
    <w:rPr>
      <w:rFonts w:ascii="Times New Roman" w:eastAsia="Times New Roman" w:hAnsi="Times New Roman" w:cs="Times New Roman"/>
      <w:color w:val="383838"/>
      <w:sz w:val="18"/>
      <w:szCs w:val="18"/>
      <w:u w:val="single"/>
      <w:lang w:eastAsia="en-US" w:bidi="ar-SA"/>
    </w:rPr>
  </w:style>
  <w:style w:type="paragraph" w:customStyle="1" w:styleId="50">
    <w:name w:val="Основной текст (5)"/>
    <w:basedOn w:val="a"/>
    <w:link w:val="5"/>
    <w:rsid w:val="00841FD2"/>
    <w:pPr>
      <w:shd w:val="clear" w:color="auto" w:fill="FFFFFF"/>
      <w:ind w:left="5160"/>
    </w:pPr>
    <w:rPr>
      <w:rFonts w:ascii="Arial" w:eastAsia="Arial" w:hAnsi="Arial" w:cs="Arial"/>
      <w:color w:val="383838"/>
      <w:sz w:val="11"/>
      <w:szCs w:val="11"/>
      <w:lang w:eastAsia="en-US" w:bidi="ar-SA"/>
    </w:rPr>
  </w:style>
  <w:style w:type="paragraph" w:customStyle="1" w:styleId="ab">
    <w:name w:val="Оглавление"/>
    <w:basedOn w:val="a"/>
    <w:link w:val="aa"/>
    <w:rsid w:val="00841FD2"/>
    <w:pPr>
      <w:shd w:val="clear" w:color="auto" w:fill="FFFFFF"/>
      <w:spacing w:after="50"/>
      <w:ind w:firstLine="700"/>
    </w:pPr>
    <w:rPr>
      <w:rFonts w:ascii="Times New Roman" w:eastAsia="Times New Roman" w:hAnsi="Times New Roman" w:cs="Times New Roman"/>
      <w:color w:val="383838"/>
      <w:sz w:val="20"/>
      <w:szCs w:val="20"/>
      <w:lang w:eastAsia="en-US" w:bidi="ar-SA"/>
    </w:rPr>
  </w:style>
  <w:style w:type="paragraph" w:customStyle="1" w:styleId="ad">
    <w:name w:val="Колонтитул"/>
    <w:basedOn w:val="a"/>
    <w:link w:val="ac"/>
    <w:rsid w:val="00841FD2"/>
    <w:pPr>
      <w:shd w:val="clear" w:color="auto" w:fill="FFFFFF"/>
    </w:pPr>
    <w:rPr>
      <w:rFonts w:ascii="Arial" w:eastAsia="Arial" w:hAnsi="Arial" w:cs="Arial"/>
      <w:color w:val="auto"/>
      <w:sz w:val="16"/>
      <w:szCs w:val="16"/>
      <w:lang w:eastAsia="en-US" w:bidi="ar-SA"/>
    </w:rPr>
  </w:style>
  <w:style w:type="paragraph" w:customStyle="1" w:styleId="24">
    <w:name w:val="Заголовок №2"/>
    <w:basedOn w:val="a"/>
    <w:link w:val="23"/>
    <w:rsid w:val="00841FD2"/>
    <w:pPr>
      <w:shd w:val="clear" w:color="auto" w:fill="FFFFFF"/>
      <w:spacing w:after="220"/>
      <w:jc w:val="center"/>
      <w:outlineLvl w:val="1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841FD2"/>
    <w:pPr>
      <w:shd w:val="clear" w:color="auto" w:fill="FFFFFF"/>
      <w:ind w:firstLine="160"/>
      <w:outlineLvl w:val="0"/>
    </w:pPr>
    <w:rPr>
      <w:rFonts w:ascii="Times New Roman" w:eastAsia="Times New Roman" w:hAnsi="Times New Roman" w:cs="Times New Roman"/>
      <w:b/>
      <w:bCs/>
      <w:color w:val="202020"/>
      <w:sz w:val="26"/>
      <w:szCs w:val="26"/>
      <w:lang w:eastAsia="en-US" w:bidi="ar-SA"/>
    </w:rPr>
  </w:style>
  <w:style w:type="paragraph" w:customStyle="1" w:styleId="90">
    <w:name w:val="Основной текст (9)"/>
    <w:basedOn w:val="a"/>
    <w:link w:val="9"/>
    <w:rsid w:val="00841FD2"/>
    <w:pPr>
      <w:shd w:val="clear" w:color="auto" w:fill="FFFFFF"/>
      <w:ind w:left="5220"/>
      <w:jc w:val="right"/>
    </w:pPr>
    <w:rPr>
      <w:rFonts w:ascii="Cambria" w:eastAsia="Cambria" w:hAnsi="Cambria" w:cs="Cambria"/>
      <w:color w:val="auto"/>
      <w:sz w:val="19"/>
      <w:szCs w:val="19"/>
      <w:lang w:eastAsia="en-US" w:bidi="ar-SA"/>
    </w:rPr>
  </w:style>
  <w:style w:type="paragraph" w:customStyle="1" w:styleId="101">
    <w:name w:val="Основной текст (10)"/>
    <w:basedOn w:val="a"/>
    <w:link w:val="100"/>
    <w:rsid w:val="00841FD2"/>
    <w:pPr>
      <w:shd w:val="clear" w:color="auto" w:fill="FFFFFF"/>
      <w:spacing w:after="240"/>
      <w:ind w:right="780"/>
      <w:jc w:val="right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character" w:styleId="ae">
    <w:name w:val="Hyperlink"/>
    <w:basedOn w:val="a0"/>
    <w:uiPriority w:val="99"/>
    <w:semiHidden/>
    <w:unhideWhenUsed/>
    <w:rsid w:val="00841FD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841FD2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841FD2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841FD2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2">
    <w:name w:val="endnote reference"/>
    <w:basedOn w:val="a0"/>
    <w:uiPriority w:val="99"/>
    <w:semiHidden/>
    <w:unhideWhenUsed/>
    <w:rsid w:val="00841FD2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841FD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41FD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5">
    <w:name w:val="footer"/>
    <w:basedOn w:val="a"/>
    <w:link w:val="af6"/>
    <w:uiPriority w:val="99"/>
    <w:unhideWhenUsed/>
    <w:rsid w:val="00841FD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841FD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7">
    <w:name w:val="Balloon Text"/>
    <w:basedOn w:val="a"/>
    <w:link w:val="af8"/>
    <w:uiPriority w:val="99"/>
    <w:semiHidden/>
    <w:unhideWhenUsed/>
    <w:rsid w:val="00D347A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347A2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1FD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41FD2"/>
    <w:rPr>
      <w:rFonts w:ascii="Times New Roman" w:eastAsia="Times New Roman" w:hAnsi="Times New Roman" w:cs="Times New Roman"/>
      <w:color w:val="202020"/>
      <w:sz w:val="26"/>
      <w:szCs w:val="26"/>
      <w:shd w:val="clear" w:color="auto" w:fill="FFFFFF"/>
    </w:rPr>
  </w:style>
  <w:style w:type="character" w:customStyle="1" w:styleId="2">
    <w:name w:val="Колонтитул (2)_"/>
    <w:basedOn w:val="a0"/>
    <w:link w:val="20"/>
    <w:rsid w:val="00841FD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41FD2"/>
    <w:rPr>
      <w:rFonts w:ascii="Arial" w:eastAsia="Arial" w:hAnsi="Arial" w:cs="Arial"/>
      <w:b/>
      <w:bCs/>
      <w:color w:val="202020"/>
      <w:sz w:val="16"/>
      <w:szCs w:val="1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41FD2"/>
    <w:rPr>
      <w:rFonts w:ascii="Times New Roman" w:eastAsia="Times New Roman" w:hAnsi="Times New Roman" w:cs="Times New Roman"/>
      <w:color w:val="383838"/>
      <w:sz w:val="20"/>
      <w:szCs w:val="20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841FD2"/>
    <w:rPr>
      <w:rFonts w:ascii="Arial" w:eastAsia="Arial" w:hAnsi="Arial" w:cs="Arial"/>
      <w:b/>
      <w:bCs/>
      <w:color w:val="383838"/>
      <w:sz w:val="16"/>
      <w:szCs w:val="16"/>
      <w:shd w:val="clear" w:color="auto" w:fill="FFFFFF"/>
    </w:rPr>
  </w:style>
  <w:style w:type="character" w:customStyle="1" w:styleId="a6">
    <w:name w:val="Другое_"/>
    <w:basedOn w:val="a0"/>
    <w:link w:val="a7"/>
    <w:rsid w:val="00841FD2"/>
    <w:rPr>
      <w:rFonts w:ascii="Times New Roman" w:eastAsia="Times New Roman" w:hAnsi="Times New Roman" w:cs="Times New Roman"/>
      <w:color w:val="202020"/>
      <w:sz w:val="26"/>
      <w:szCs w:val="26"/>
      <w:shd w:val="clear" w:color="auto" w:fill="FFFFFF"/>
    </w:rPr>
  </w:style>
  <w:style w:type="character" w:customStyle="1" w:styleId="a8">
    <w:name w:val="Подпись к картинке_"/>
    <w:basedOn w:val="a0"/>
    <w:link w:val="a9"/>
    <w:rsid w:val="00841FD2"/>
    <w:rPr>
      <w:rFonts w:ascii="Arial" w:eastAsia="Arial" w:hAnsi="Arial" w:cs="Arial"/>
      <w:b/>
      <w:bCs/>
      <w:color w:val="383838"/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41FD2"/>
    <w:rPr>
      <w:rFonts w:ascii="Arial" w:eastAsia="Arial" w:hAnsi="Arial" w:cs="Arial"/>
      <w:color w:val="202020"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41FD2"/>
    <w:rPr>
      <w:rFonts w:ascii="Times New Roman" w:eastAsia="Times New Roman" w:hAnsi="Times New Roman" w:cs="Times New Roman"/>
      <w:color w:val="383838"/>
      <w:sz w:val="18"/>
      <w:szCs w:val="18"/>
      <w:u w:val="single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41FD2"/>
    <w:rPr>
      <w:rFonts w:ascii="Arial" w:eastAsia="Arial" w:hAnsi="Arial" w:cs="Arial"/>
      <w:color w:val="383838"/>
      <w:sz w:val="11"/>
      <w:szCs w:val="11"/>
      <w:shd w:val="clear" w:color="auto" w:fill="FFFFFF"/>
    </w:rPr>
  </w:style>
  <w:style w:type="character" w:customStyle="1" w:styleId="aa">
    <w:name w:val="Оглавление_"/>
    <w:basedOn w:val="a0"/>
    <w:link w:val="ab"/>
    <w:rsid w:val="00841FD2"/>
    <w:rPr>
      <w:rFonts w:ascii="Times New Roman" w:eastAsia="Times New Roman" w:hAnsi="Times New Roman" w:cs="Times New Roman"/>
      <w:color w:val="383838"/>
      <w:sz w:val="20"/>
      <w:szCs w:val="20"/>
      <w:shd w:val="clear" w:color="auto" w:fill="FFFFFF"/>
    </w:rPr>
  </w:style>
  <w:style w:type="character" w:customStyle="1" w:styleId="ac">
    <w:name w:val="Колонтитул_"/>
    <w:basedOn w:val="a0"/>
    <w:link w:val="ad"/>
    <w:rsid w:val="00841FD2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23">
    <w:name w:val="Заголовок №2_"/>
    <w:basedOn w:val="a0"/>
    <w:link w:val="24"/>
    <w:rsid w:val="00841FD2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10">
    <w:name w:val="Заголовок №1_"/>
    <w:basedOn w:val="a0"/>
    <w:link w:val="11"/>
    <w:rsid w:val="00841FD2"/>
    <w:rPr>
      <w:rFonts w:ascii="Times New Roman" w:eastAsia="Times New Roman" w:hAnsi="Times New Roman" w:cs="Times New Roman"/>
      <w:b/>
      <w:bCs/>
      <w:color w:val="202020"/>
      <w:sz w:val="26"/>
      <w:szCs w:val="26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841FD2"/>
    <w:rPr>
      <w:rFonts w:ascii="Cambria" w:eastAsia="Cambria" w:hAnsi="Cambria" w:cs="Cambria"/>
      <w:sz w:val="19"/>
      <w:szCs w:val="19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841FD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1">
    <w:name w:val="Основной текст1"/>
    <w:basedOn w:val="a"/>
    <w:link w:val="a3"/>
    <w:rsid w:val="00841FD2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color w:val="202020"/>
      <w:sz w:val="26"/>
      <w:szCs w:val="26"/>
      <w:lang w:eastAsia="en-US" w:bidi="ar-SA"/>
    </w:rPr>
  </w:style>
  <w:style w:type="paragraph" w:customStyle="1" w:styleId="20">
    <w:name w:val="Колонтитул (2)"/>
    <w:basedOn w:val="a"/>
    <w:link w:val="2"/>
    <w:rsid w:val="00841FD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40">
    <w:name w:val="Основной текст (4)"/>
    <w:basedOn w:val="a"/>
    <w:link w:val="4"/>
    <w:rsid w:val="00841FD2"/>
    <w:pPr>
      <w:shd w:val="clear" w:color="auto" w:fill="FFFFFF"/>
      <w:spacing w:after="600"/>
    </w:pPr>
    <w:rPr>
      <w:rFonts w:ascii="Arial" w:eastAsia="Arial" w:hAnsi="Arial" w:cs="Arial"/>
      <w:b/>
      <w:bCs/>
      <w:color w:val="202020"/>
      <w:sz w:val="16"/>
      <w:szCs w:val="16"/>
      <w:lang w:eastAsia="en-US" w:bidi="ar-SA"/>
    </w:rPr>
  </w:style>
  <w:style w:type="paragraph" w:customStyle="1" w:styleId="22">
    <w:name w:val="Основной текст (2)"/>
    <w:basedOn w:val="a"/>
    <w:link w:val="21"/>
    <w:rsid w:val="00841FD2"/>
    <w:pPr>
      <w:shd w:val="clear" w:color="auto" w:fill="FFFFFF"/>
      <w:spacing w:after="220"/>
      <w:ind w:left="1570"/>
    </w:pPr>
    <w:rPr>
      <w:rFonts w:ascii="Times New Roman" w:eastAsia="Times New Roman" w:hAnsi="Times New Roman" w:cs="Times New Roman"/>
      <w:color w:val="383838"/>
      <w:sz w:val="20"/>
      <w:szCs w:val="20"/>
      <w:lang w:eastAsia="en-US" w:bidi="ar-SA"/>
    </w:rPr>
  </w:style>
  <w:style w:type="paragraph" w:customStyle="1" w:styleId="a5">
    <w:name w:val="Подпись к таблице"/>
    <w:basedOn w:val="a"/>
    <w:link w:val="a4"/>
    <w:rsid w:val="00841FD2"/>
    <w:pPr>
      <w:shd w:val="clear" w:color="auto" w:fill="FFFFFF"/>
    </w:pPr>
    <w:rPr>
      <w:rFonts w:ascii="Arial" w:eastAsia="Arial" w:hAnsi="Arial" w:cs="Arial"/>
      <w:b/>
      <w:bCs/>
      <w:color w:val="383838"/>
      <w:sz w:val="16"/>
      <w:szCs w:val="16"/>
      <w:lang w:eastAsia="en-US" w:bidi="ar-SA"/>
    </w:rPr>
  </w:style>
  <w:style w:type="paragraph" w:customStyle="1" w:styleId="a7">
    <w:name w:val="Другое"/>
    <w:basedOn w:val="a"/>
    <w:link w:val="a6"/>
    <w:rsid w:val="00841FD2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color w:val="202020"/>
      <w:sz w:val="26"/>
      <w:szCs w:val="26"/>
      <w:lang w:eastAsia="en-US" w:bidi="ar-SA"/>
    </w:rPr>
  </w:style>
  <w:style w:type="paragraph" w:customStyle="1" w:styleId="a9">
    <w:name w:val="Подпись к картинке"/>
    <w:basedOn w:val="a"/>
    <w:link w:val="a8"/>
    <w:rsid w:val="00841FD2"/>
    <w:pPr>
      <w:shd w:val="clear" w:color="auto" w:fill="FFFFFF"/>
    </w:pPr>
    <w:rPr>
      <w:rFonts w:ascii="Arial" w:eastAsia="Arial" w:hAnsi="Arial" w:cs="Arial"/>
      <w:b/>
      <w:bCs/>
      <w:color w:val="383838"/>
      <w:sz w:val="16"/>
      <w:szCs w:val="16"/>
      <w:lang w:eastAsia="en-US" w:bidi="ar-SA"/>
    </w:rPr>
  </w:style>
  <w:style w:type="paragraph" w:customStyle="1" w:styleId="30">
    <w:name w:val="Основной текст (3)"/>
    <w:basedOn w:val="a"/>
    <w:link w:val="3"/>
    <w:rsid w:val="00841FD2"/>
    <w:pPr>
      <w:shd w:val="clear" w:color="auto" w:fill="FFFFFF"/>
    </w:pPr>
    <w:rPr>
      <w:rFonts w:ascii="Arial" w:eastAsia="Arial" w:hAnsi="Arial" w:cs="Arial"/>
      <w:color w:val="202020"/>
      <w:sz w:val="18"/>
      <w:szCs w:val="18"/>
      <w:lang w:eastAsia="en-US" w:bidi="ar-SA"/>
    </w:rPr>
  </w:style>
  <w:style w:type="paragraph" w:customStyle="1" w:styleId="60">
    <w:name w:val="Основной текст (6)"/>
    <w:basedOn w:val="a"/>
    <w:link w:val="6"/>
    <w:rsid w:val="00841FD2"/>
    <w:pPr>
      <w:shd w:val="clear" w:color="auto" w:fill="FFFFFF"/>
      <w:spacing w:line="235" w:lineRule="auto"/>
      <w:ind w:left="5160"/>
    </w:pPr>
    <w:rPr>
      <w:rFonts w:ascii="Times New Roman" w:eastAsia="Times New Roman" w:hAnsi="Times New Roman" w:cs="Times New Roman"/>
      <w:color w:val="383838"/>
      <w:sz w:val="18"/>
      <w:szCs w:val="18"/>
      <w:u w:val="single"/>
      <w:lang w:eastAsia="en-US" w:bidi="ar-SA"/>
    </w:rPr>
  </w:style>
  <w:style w:type="paragraph" w:customStyle="1" w:styleId="50">
    <w:name w:val="Основной текст (5)"/>
    <w:basedOn w:val="a"/>
    <w:link w:val="5"/>
    <w:rsid w:val="00841FD2"/>
    <w:pPr>
      <w:shd w:val="clear" w:color="auto" w:fill="FFFFFF"/>
      <w:ind w:left="5160"/>
    </w:pPr>
    <w:rPr>
      <w:rFonts w:ascii="Arial" w:eastAsia="Arial" w:hAnsi="Arial" w:cs="Arial"/>
      <w:color w:val="383838"/>
      <w:sz w:val="11"/>
      <w:szCs w:val="11"/>
      <w:lang w:eastAsia="en-US" w:bidi="ar-SA"/>
    </w:rPr>
  </w:style>
  <w:style w:type="paragraph" w:customStyle="1" w:styleId="ab">
    <w:name w:val="Оглавление"/>
    <w:basedOn w:val="a"/>
    <w:link w:val="aa"/>
    <w:rsid w:val="00841FD2"/>
    <w:pPr>
      <w:shd w:val="clear" w:color="auto" w:fill="FFFFFF"/>
      <w:spacing w:after="50"/>
      <w:ind w:firstLine="700"/>
    </w:pPr>
    <w:rPr>
      <w:rFonts w:ascii="Times New Roman" w:eastAsia="Times New Roman" w:hAnsi="Times New Roman" w:cs="Times New Roman"/>
      <w:color w:val="383838"/>
      <w:sz w:val="20"/>
      <w:szCs w:val="20"/>
      <w:lang w:eastAsia="en-US" w:bidi="ar-SA"/>
    </w:rPr>
  </w:style>
  <w:style w:type="paragraph" w:customStyle="1" w:styleId="ad">
    <w:name w:val="Колонтитул"/>
    <w:basedOn w:val="a"/>
    <w:link w:val="ac"/>
    <w:rsid w:val="00841FD2"/>
    <w:pPr>
      <w:shd w:val="clear" w:color="auto" w:fill="FFFFFF"/>
    </w:pPr>
    <w:rPr>
      <w:rFonts w:ascii="Arial" w:eastAsia="Arial" w:hAnsi="Arial" w:cs="Arial"/>
      <w:color w:val="auto"/>
      <w:sz w:val="16"/>
      <w:szCs w:val="16"/>
      <w:lang w:eastAsia="en-US" w:bidi="ar-SA"/>
    </w:rPr>
  </w:style>
  <w:style w:type="paragraph" w:customStyle="1" w:styleId="24">
    <w:name w:val="Заголовок №2"/>
    <w:basedOn w:val="a"/>
    <w:link w:val="23"/>
    <w:rsid w:val="00841FD2"/>
    <w:pPr>
      <w:shd w:val="clear" w:color="auto" w:fill="FFFFFF"/>
      <w:spacing w:after="220"/>
      <w:jc w:val="center"/>
      <w:outlineLvl w:val="1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841FD2"/>
    <w:pPr>
      <w:shd w:val="clear" w:color="auto" w:fill="FFFFFF"/>
      <w:ind w:firstLine="160"/>
      <w:outlineLvl w:val="0"/>
    </w:pPr>
    <w:rPr>
      <w:rFonts w:ascii="Times New Roman" w:eastAsia="Times New Roman" w:hAnsi="Times New Roman" w:cs="Times New Roman"/>
      <w:b/>
      <w:bCs/>
      <w:color w:val="202020"/>
      <w:sz w:val="26"/>
      <w:szCs w:val="26"/>
      <w:lang w:eastAsia="en-US" w:bidi="ar-SA"/>
    </w:rPr>
  </w:style>
  <w:style w:type="paragraph" w:customStyle="1" w:styleId="90">
    <w:name w:val="Основной текст (9)"/>
    <w:basedOn w:val="a"/>
    <w:link w:val="9"/>
    <w:rsid w:val="00841FD2"/>
    <w:pPr>
      <w:shd w:val="clear" w:color="auto" w:fill="FFFFFF"/>
      <w:ind w:left="5220"/>
      <w:jc w:val="right"/>
    </w:pPr>
    <w:rPr>
      <w:rFonts w:ascii="Cambria" w:eastAsia="Cambria" w:hAnsi="Cambria" w:cs="Cambria"/>
      <w:color w:val="auto"/>
      <w:sz w:val="19"/>
      <w:szCs w:val="19"/>
      <w:lang w:eastAsia="en-US" w:bidi="ar-SA"/>
    </w:rPr>
  </w:style>
  <w:style w:type="paragraph" w:customStyle="1" w:styleId="101">
    <w:name w:val="Основной текст (10)"/>
    <w:basedOn w:val="a"/>
    <w:link w:val="100"/>
    <w:rsid w:val="00841FD2"/>
    <w:pPr>
      <w:shd w:val="clear" w:color="auto" w:fill="FFFFFF"/>
      <w:spacing w:after="240"/>
      <w:ind w:right="780"/>
      <w:jc w:val="right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character" w:styleId="ae">
    <w:name w:val="Hyperlink"/>
    <w:basedOn w:val="a0"/>
    <w:uiPriority w:val="99"/>
    <w:semiHidden/>
    <w:unhideWhenUsed/>
    <w:rsid w:val="00841FD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841FD2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841FD2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841FD2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2">
    <w:name w:val="endnote reference"/>
    <w:basedOn w:val="a0"/>
    <w:uiPriority w:val="99"/>
    <w:semiHidden/>
    <w:unhideWhenUsed/>
    <w:rsid w:val="00841FD2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841FD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41FD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5">
    <w:name w:val="footer"/>
    <w:basedOn w:val="a"/>
    <w:link w:val="af6"/>
    <w:uiPriority w:val="99"/>
    <w:unhideWhenUsed/>
    <w:rsid w:val="00841FD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841FD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7">
    <w:name w:val="Balloon Text"/>
    <w:basedOn w:val="a"/>
    <w:link w:val="af8"/>
    <w:uiPriority w:val="99"/>
    <w:semiHidden/>
    <w:unhideWhenUsed/>
    <w:rsid w:val="00D347A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347A2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5663</Words>
  <Characters>32283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Валентинович Хлупин</dc:creator>
  <cp:lastModifiedBy>Вероника Павловна Пескова</cp:lastModifiedBy>
  <cp:revision>2</cp:revision>
  <cp:lastPrinted>2024-08-13T11:13:00Z</cp:lastPrinted>
  <dcterms:created xsi:type="dcterms:W3CDTF">2024-08-13T11:13:00Z</dcterms:created>
  <dcterms:modified xsi:type="dcterms:W3CDTF">2024-08-13T11:13:00Z</dcterms:modified>
</cp:coreProperties>
</file>