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0A2EF8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ПОВЕСТКА ДНЯ </w:t>
      </w:r>
    </w:p>
    <w:p w14:paraId="55A9C22F" w14:textId="0797D2AF" w:rsidR="00A638FA" w:rsidRPr="000A2EF8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223F8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7D5E3B">
        <w:rPr>
          <w:rFonts w:ascii="Times New Roman" w:hAnsi="Times New Roman" w:cs="Times New Roman"/>
          <w:bCs/>
          <w:sz w:val="26"/>
          <w:szCs w:val="26"/>
        </w:rPr>
        <w:t>8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консультативно-экспертного совета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по рассмотрению архитектурно-градостроительно</w:t>
      </w:r>
      <w:r w:rsidR="00C55800" w:rsidRPr="000A2EF8">
        <w:rPr>
          <w:rFonts w:ascii="Times New Roman" w:hAnsi="Times New Roman" w:cs="Times New Roman"/>
          <w:bCs/>
          <w:sz w:val="26"/>
          <w:szCs w:val="26"/>
        </w:rPr>
        <w:t>го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облика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населенных пунктов, зданий и сооружений Ленинградской области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0A71A2" w14:textId="742B111E" w:rsidR="00DD50CB" w:rsidRPr="000A2EF8" w:rsidRDefault="00DD50CB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A0C626" w14:textId="5E6B9BA2" w:rsidR="000C3E6D" w:rsidRPr="000A2EF8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2EF8">
        <w:rPr>
          <w:rFonts w:ascii="Times New Roman" w:hAnsi="Times New Roman" w:cs="Times New Roman"/>
          <w:b/>
          <w:sz w:val="26"/>
          <w:szCs w:val="26"/>
        </w:rPr>
        <w:t>В формате видеоконференции</w:t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0047A0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E3B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2CD2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C0610" w:rsidRPr="000A2EF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01FB4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14:paraId="50B5F806" w14:textId="403F7816" w:rsidR="001C47FF" w:rsidRPr="00772CD2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0047A0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2467" w:rsidRPr="00CB1C95">
        <w:rPr>
          <w:rFonts w:ascii="Times New Roman" w:hAnsi="Times New Roman" w:cs="Times New Roman"/>
          <w:bCs/>
          <w:sz w:val="26"/>
          <w:szCs w:val="26"/>
        </w:rPr>
        <w:t>1</w:t>
      </w:r>
      <w:r w:rsidR="00CB1C95" w:rsidRPr="00CB1C95">
        <w:rPr>
          <w:rFonts w:ascii="Times New Roman" w:hAnsi="Times New Roman" w:cs="Times New Roman"/>
          <w:bCs/>
          <w:sz w:val="26"/>
          <w:szCs w:val="26"/>
        </w:rPr>
        <w:t>4</w:t>
      </w:r>
      <w:r w:rsidR="00C12467" w:rsidRPr="00CB1C95">
        <w:rPr>
          <w:rFonts w:ascii="Times New Roman" w:hAnsi="Times New Roman" w:cs="Times New Roman"/>
          <w:bCs/>
          <w:sz w:val="26"/>
          <w:szCs w:val="26"/>
        </w:rPr>
        <w:t>.</w:t>
      </w:r>
      <w:r w:rsidR="00C12467" w:rsidRPr="00F7314F">
        <w:rPr>
          <w:rFonts w:ascii="Times New Roman" w:hAnsi="Times New Roman" w:cs="Times New Roman"/>
          <w:bCs/>
          <w:sz w:val="26"/>
          <w:szCs w:val="26"/>
        </w:rPr>
        <w:t xml:space="preserve">00 – </w:t>
      </w:r>
      <w:r w:rsidR="00637CB9" w:rsidRPr="00F7314F">
        <w:rPr>
          <w:rFonts w:ascii="Times New Roman" w:hAnsi="Times New Roman" w:cs="Times New Roman"/>
          <w:bCs/>
          <w:sz w:val="26"/>
          <w:szCs w:val="26"/>
        </w:rPr>
        <w:t>1</w:t>
      </w:r>
      <w:r w:rsidR="00F7314F" w:rsidRPr="00F7314F">
        <w:rPr>
          <w:rFonts w:ascii="Times New Roman" w:hAnsi="Times New Roman" w:cs="Times New Roman"/>
          <w:bCs/>
          <w:sz w:val="26"/>
          <w:szCs w:val="26"/>
        </w:rPr>
        <w:t>7</w:t>
      </w:r>
      <w:r w:rsidR="00637CB9" w:rsidRPr="00F7314F">
        <w:rPr>
          <w:rFonts w:ascii="Times New Roman" w:hAnsi="Times New Roman" w:cs="Times New Roman"/>
          <w:bCs/>
          <w:sz w:val="26"/>
          <w:szCs w:val="26"/>
        </w:rPr>
        <w:t>.</w:t>
      </w:r>
      <w:r w:rsidR="00F7314F" w:rsidRPr="00F7314F">
        <w:rPr>
          <w:rFonts w:ascii="Times New Roman" w:hAnsi="Times New Roman" w:cs="Times New Roman"/>
          <w:bCs/>
          <w:sz w:val="26"/>
          <w:szCs w:val="26"/>
        </w:rPr>
        <w:t>4</w:t>
      </w:r>
      <w:r w:rsidR="00E62367" w:rsidRPr="00F7314F">
        <w:rPr>
          <w:rFonts w:ascii="Times New Roman" w:hAnsi="Times New Roman" w:cs="Times New Roman"/>
          <w:bCs/>
          <w:sz w:val="26"/>
          <w:szCs w:val="26"/>
        </w:rPr>
        <w:t>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7D5E3B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46C254FF" w:rsidR="00A638FA" w:rsidRPr="00CB1C95" w:rsidRDefault="00A638FA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7D5E3B" w:rsidRDefault="00A638FA" w:rsidP="00EE1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5F7F6A" w:rsidRPr="007D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Сергея Ивановича </w:t>
            </w:r>
            <w:r w:rsidR="00840633" w:rsidRPr="007D5E3B">
              <w:rPr>
                <w:rFonts w:ascii="Times New Roman" w:hAnsi="Times New Roman" w:cs="Times New Roman"/>
                <w:sz w:val="26"/>
                <w:szCs w:val="26"/>
              </w:rPr>
              <w:t>Лутченко</w:t>
            </w:r>
          </w:p>
        </w:tc>
      </w:tr>
      <w:tr w:rsidR="00B200AE" w:rsidRPr="007D5E3B" w14:paraId="6F5CBB54" w14:textId="77777777" w:rsidTr="00772CD2">
        <w:trPr>
          <w:trHeight w:val="2503"/>
        </w:trPr>
        <w:tc>
          <w:tcPr>
            <w:tcW w:w="2268" w:type="dxa"/>
          </w:tcPr>
          <w:p w14:paraId="0BB7F62E" w14:textId="745A518A" w:rsidR="00B200AE" w:rsidRPr="00CB1C95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.05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CB1C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0F3ED97F" w14:textId="77777777" w:rsidR="00B200AE" w:rsidRPr="00CB1C95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29C06D9B" w14:textId="7A2AE536" w:rsidR="00AD277B" w:rsidRPr="007D5E3B" w:rsidRDefault="00F80E83" w:rsidP="00AD27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="00AD277B"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«Дома блокированной застройки» 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Ленинградская область, Всеволожский район, </w:t>
            </w:r>
            <w:proofErr w:type="spellStart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>Юкковское</w:t>
            </w:r>
            <w:proofErr w:type="spellEnd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., д. </w:t>
            </w:r>
            <w:proofErr w:type="spellStart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>Лупполово</w:t>
            </w:r>
            <w:proofErr w:type="spellEnd"/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>, кадастровый номер земельного участка 47:07:0479002:2787</w:t>
            </w:r>
          </w:p>
          <w:p w14:paraId="2B4DB7B9" w14:textId="5639958B" w:rsidR="00AD277B" w:rsidRPr="007D5E3B" w:rsidRDefault="00AD277B" w:rsidP="00AD2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ИП </w:t>
            </w:r>
            <w:proofErr w:type="spellStart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Чичоян</w:t>
            </w:r>
            <w:proofErr w:type="spellEnd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  <w:p w14:paraId="792A85D2" w14:textId="6724B6F7" w:rsidR="00B200AE" w:rsidRPr="007D5E3B" w:rsidRDefault="00B200AE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B9" w:rsidRPr="007D5E3B" w14:paraId="3E27E2D6" w14:textId="77777777" w:rsidTr="00F80E83">
        <w:trPr>
          <w:trHeight w:val="427"/>
        </w:trPr>
        <w:tc>
          <w:tcPr>
            <w:tcW w:w="2268" w:type="dxa"/>
          </w:tcPr>
          <w:p w14:paraId="0772F398" w14:textId="68B6F4A7" w:rsidR="00336FB9" w:rsidRPr="00CB1C95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61648323"/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CB1C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2739" w:rsidRPr="00CB1C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7D5E3B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0"/>
      <w:tr w:rsidR="00BA4EE1" w:rsidRPr="007D5E3B" w14:paraId="6CB31AF6" w14:textId="77777777" w:rsidTr="00D23808">
        <w:trPr>
          <w:trHeight w:val="2531"/>
        </w:trPr>
        <w:tc>
          <w:tcPr>
            <w:tcW w:w="2268" w:type="dxa"/>
          </w:tcPr>
          <w:p w14:paraId="0606F6DF" w14:textId="67DD4A17" w:rsidR="00BA4EE1" w:rsidRPr="00CB1C95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2A8C" w:rsidRPr="00CB1C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008" w:type="dxa"/>
          </w:tcPr>
          <w:p w14:paraId="104898A3" w14:textId="450F5128" w:rsidR="00AD277B" w:rsidRPr="007D5E3B" w:rsidRDefault="00122A8C" w:rsidP="00AD2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EE1" w:rsidRPr="007D5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="00AD277B"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r w:rsidR="00AD27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 w:rsidR="00AD277B"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троящийся наземный паркинг на 261 м/м», </w:t>
            </w:r>
            <w:r w:rsidR="00AD277B" w:rsidRPr="007D5E3B">
              <w:rPr>
                <w:rFonts w:ascii="Times New Roman" w:hAnsi="Times New Roman" w:cs="Times New Roman"/>
                <w:sz w:val="26"/>
                <w:szCs w:val="26"/>
              </w:rPr>
              <w:t>расположенный по адресу: Ленинградская область, Всеволожский район, г. Сертолово, кадастровый номер земельного участка 47:08:0102002:9376</w:t>
            </w:r>
          </w:p>
          <w:p w14:paraId="2E3CC735" w14:textId="19513872" w:rsidR="00BA4EE1" w:rsidRPr="007D5E3B" w:rsidRDefault="00AD277B" w:rsidP="00D2380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«Верен групп»</w:t>
            </w:r>
          </w:p>
        </w:tc>
      </w:tr>
      <w:tr w:rsidR="00BA4EE1" w:rsidRPr="007D5E3B" w14:paraId="0B1AA71F" w14:textId="77777777" w:rsidTr="000A2EF8">
        <w:trPr>
          <w:trHeight w:val="467"/>
        </w:trPr>
        <w:tc>
          <w:tcPr>
            <w:tcW w:w="2268" w:type="dxa"/>
          </w:tcPr>
          <w:p w14:paraId="2E1E3FFC" w14:textId="004172E0" w:rsidR="00BA4EE1" w:rsidRPr="00CB1C95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62367"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08" w:type="dxa"/>
          </w:tcPr>
          <w:p w14:paraId="598980AF" w14:textId="77777777" w:rsidR="00BA4EE1" w:rsidRPr="007D5E3B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7D5E3B" w14:paraId="70562F0E" w14:textId="77777777" w:rsidTr="00AD277B">
        <w:trPr>
          <w:trHeight w:val="1429"/>
        </w:trPr>
        <w:tc>
          <w:tcPr>
            <w:tcW w:w="2268" w:type="dxa"/>
          </w:tcPr>
          <w:p w14:paraId="79EB9677" w14:textId="13AECA74" w:rsidR="0019523C" w:rsidRPr="00CB1C95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70298546"/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5DF85BC0" w14:textId="77777777" w:rsidR="0019523C" w:rsidRPr="00CB1C95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3172DABB" w14:textId="77777777" w:rsidR="0019523C" w:rsidRPr="00AD277B" w:rsidRDefault="00122A8C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523C" w:rsidRPr="007D5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77B">
              <w:t xml:space="preserve"> </w:t>
            </w:r>
            <w:r w:rsidR="00AD277B" w:rsidRPr="00AD277B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архитектурно-градостроительного облика объекта:</w:t>
            </w:r>
            <w:r w:rsidR="00AD2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77B" w:rsidRPr="00AD27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«Строительство складского комплекса»,</w:t>
            </w:r>
            <w:r w:rsidR="00AD277B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расположенного в Ленинградской области, г. Всеволожск, </w:t>
            </w:r>
            <w:r w:rsidR="00AD277B" w:rsidRPr="00AD277B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с кадастровым номером 47:07:0957003:9</w:t>
            </w:r>
          </w:p>
          <w:p w14:paraId="2EC5ABA2" w14:textId="467FD138" w:rsidR="00AD277B" w:rsidRPr="007D5E3B" w:rsidRDefault="00AD277B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7B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ИП </w:t>
            </w:r>
            <w:r w:rsidRPr="00AD277B">
              <w:rPr>
                <w:rFonts w:ascii="Times New Roman" w:hAnsi="Times New Roman" w:cs="Times New Roman"/>
                <w:sz w:val="26"/>
                <w:szCs w:val="26"/>
              </w:rPr>
              <w:t>Никольский В.В.</w:t>
            </w:r>
          </w:p>
        </w:tc>
      </w:tr>
      <w:tr w:rsidR="0019523C" w:rsidRPr="007D5E3B" w14:paraId="5854350B" w14:textId="77777777" w:rsidTr="00FF10F1">
        <w:trPr>
          <w:trHeight w:val="765"/>
        </w:trPr>
        <w:tc>
          <w:tcPr>
            <w:tcW w:w="2268" w:type="dxa"/>
          </w:tcPr>
          <w:p w14:paraId="355817AF" w14:textId="767B7CCF" w:rsidR="0019523C" w:rsidRPr="00CB1C95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61651535"/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08" w:type="dxa"/>
          </w:tcPr>
          <w:p w14:paraId="0F91681F" w14:textId="77777777" w:rsidR="0019523C" w:rsidRPr="007D5E3B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1"/>
      <w:bookmarkEnd w:id="2"/>
      <w:tr w:rsidR="00254F03" w:rsidRPr="007D5E3B" w14:paraId="1A38E534" w14:textId="77777777" w:rsidTr="007D5E3B">
        <w:trPr>
          <w:trHeight w:val="2127"/>
        </w:trPr>
        <w:tc>
          <w:tcPr>
            <w:tcW w:w="2268" w:type="dxa"/>
          </w:tcPr>
          <w:p w14:paraId="0FF0AA84" w14:textId="2C756DDF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14:paraId="1ECA33FE" w14:textId="77777777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4E3946ED" w14:textId="2F0C8E98" w:rsidR="00254F03" w:rsidRPr="007D5E3B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4.Рассмотрение материалов архитектурно-градостроительного облика объекта: </w:t>
            </w:r>
            <w:r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r w:rsidR="007D5E3B"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Многоквартирный дом со встроенным ДОУ</w:t>
            </w:r>
            <w:r w:rsidRPr="007D5E3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» 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Ленинградская область, </w:t>
            </w:r>
            <w:proofErr w:type="spellStart"/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Ломоновсовский</w:t>
            </w:r>
            <w:proofErr w:type="spellEnd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Низинское</w:t>
            </w:r>
            <w:proofErr w:type="spellEnd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Троицкая гора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 xml:space="preserve">, ЗУ с </w:t>
            </w:r>
            <w:proofErr w:type="spellStart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кад.н</w:t>
            </w:r>
            <w:proofErr w:type="spellEnd"/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. 47: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302008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  <w:p w14:paraId="0662E005" w14:textId="1FB6B433" w:rsidR="00254F03" w:rsidRPr="007D5E3B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</w:t>
            </w:r>
            <w:r w:rsidR="007D5E3B" w:rsidRPr="007D5E3B">
              <w:rPr>
                <w:rFonts w:ascii="Times New Roman" w:hAnsi="Times New Roman" w:cs="Times New Roman"/>
                <w:sz w:val="26"/>
                <w:szCs w:val="26"/>
              </w:rPr>
              <w:t>Аргентум</w:t>
            </w:r>
            <w:r w:rsidRPr="007D5E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4F03" w:rsidRPr="007D5E3B" w14:paraId="7D6BD486" w14:textId="77777777" w:rsidTr="004977F5">
        <w:trPr>
          <w:trHeight w:val="410"/>
        </w:trPr>
        <w:tc>
          <w:tcPr>
            <w:tcW w:w="2268" w:type="dxa"/>
          </w:tcPr>
          <w:p w14:paraId="13BDB703" w14:textId="36A3349A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008" w:type="dxa"/>
          </w:tcPr>
          <w:p w14:paraId="7022ADA0" w14:textId="77777777" w:rsidR="00254F03" w:rsidRPr="00BB098C" w:rsidRDefault="00254F03" w:rsidP="0049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254F03" w:rsidRPr="007D5E3B" w14:paraId="2325F18C" w14:textId="77777777" w:rsidTr="00C3397E">
        <w:trPr>
          <w:trHeight w:val="2196"/>
        </w:trPr>
        <w:tc>
          <w:tcPr>
            <w:tcW w:w="2268" w:type="dxa"/>
          </w:tcPr>
          <w:p w14:paraId="1E93F2AE" w14:textId="71AB3039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2CD1C944" w14:textId="77777777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0722F732" w14:textId="035455F9" w:rsidR="00254F03" w:rsidRPr="00BB098C" w:rsidRDefault="00C3397E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4F03" w:rsidRPr="00BB098C">
              <w:rPr>
                <w:rFonts w:ascii="Times New Roman" w:hAnsi="Times New Roman" w:cs="Times New Roman"/>
                <w:sz w:val="26"/>
                <w:szCs w:val="26"/>
              </w:rPr>
              <w:t>.Рассмотрение материалов архитектурно-градостроительного облика объект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254F03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«Наземн</w:t>
            </w:r>
            <w:r w:rsidR="00BB098C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ых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многоуровнев</w:t>
            </w:r>
            <w:r w:rsidR="00BB098C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ых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закрыт</w:t>
            </w:r>
            <w:r w:rsidR="00BB098C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ых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автостоян</w:t>
            </w:r>
            <w:r w:rsidR="00BB098C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ок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на 310</w:t>
            </w:r>
            <w:r w:rsidR="00BB098C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,305</w:t>
            </w:r>
            <w:r w:rsidR="007D5E3B"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машино-мест с размещением наземных открытых плоскостных автостоянок, частично расположенных в пределах застройки на уровне земли», 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>проектируем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область, Ломоносовский муниципальный район, Аннинское городское поселение, </w:t>
            </w:r>
            <w:proofErr w:type="spellStart"/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>. Новоселье, Невская ул. уч. 1а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, 3а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земельн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7D5E3B"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 47:14:0504001:158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, 47:14:0504001:150</w:t>
            </w:r>
          </w:p>
          <w:p w14:paraId="6371E332" w14:textId="74638F2C" w:rsidR="00254F03" w:rsidRPr="00BB098C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BB098C" w:rsidRPr="00BB098C">
              <w:rPr>
                <w:rFonts w:ascii="Times New Roman" w:hAnsi="Times New Roman" w:cs="Times New Roman"/>
                <w:sz w:val="26"/>
                <w:szCs w:val="26"/>
              </w:rPr>
              <w:t>ООО «Специализированный застройщик СТ-Новоселье»</w:t>
            </w:r>
          </w:p>
        </w:tc>
      </w:tr>
      <w:tr w:rsidR="00254F03" w:rsidRPr="007D5E3B" w14:paraId="29E27C19" w14:textId="77777777" w:rsidTr="004977F5">
        <w:trPr>
          <w:trHeight w:val="410"/>
        </w:trPr>
        <w:tc>
          <w:tcPr>
            <w:tcW w:w="2268" w:type="dxa"/>
          </w:tcPr>
          <w:p w14:paraId="01B04F6C" w14:textId="3E88890E" w:rsidR="00254F03" w:rsidRPr="00CB1C95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62367" w:rsidRPr="00CB1C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1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C95" w:rsidRPr="00CB1C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08" w:type="dxa"/>
          </w:tcPr>
          <w:p w14:paraId="63E38141" w14:textId="77777777" w:rsidR="00254F03" w:rsidRPr="00BB098C" w:rsidRDefault="00254F03" w:rsidP="0049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BB098C" w:rsidRPr="007D5E3B" w14:paraId="5132EC45" w14:textId="77777777" w:rsidTr="004977F5">
        <w:trPr>
          <w:trHeight w:val="410"/>
        </w:trPr>
        <w:tc>
          <w:tcPr>
            <w:tcW w:w="2268" w:type="dxa"/>
          </w:tcPr>
          <w:p w14:paraId="0974D888" w14:textId="67F97188" w:rsidR="00BB098C" w:rsidRPr="00F7314F" w:rsidRDefault="00BB098C" w:rsidP="00BB09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CB1C95" w:rsidRPr="00F731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0 – 17.</w:t>
            </w:r>
            <w:r w:rsidR="00CB1C95" w:rsidRPr="00F7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B143516" w14:textId="77777777" w:rsidR="00BB098C" w:rsidRPr="00F7314F" w:rsidRDefault="00BB098C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751AC7CE" w14:textId="01C69BFF" w:rsidR="00BB098C" w:rsidRPr="00BB098C" w:rsidRDefault="00BB098C" w:rsidP="00BB0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 xml:space="preserve">6.Рассмотрение материалов архитектурно-градостроительного облика объекта: </w:t>
            </w:r>
            <w:r w:rsidRPr="00BB098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«Многоквартирный жилой дом», </w:t>
            </w: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расположенный по адресу: Ленинградская область, Кировский муниципальный район, Кировское городское поселение, г. Кировск, ул. Красных сосен д.6 (кадастровый номер земельных участков 47:16:0101002:254</w:t>
            </w:r>
          </w:p>
          <w:p w14:paraId="314578AA" w14:textId="643A1BD4" w:rsidR="00BB098C" w:rsidRPr="00BB098C" w:rsidRDefault="00BB098C" w:rsidP="00BB0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«Верный расчет»</w:t>
            </w:r>
          </w:p>
        </w:tc>
      </w:tr>
      <w:tr w:rsidR="00BB098C" w:rsidRPr="007D5E3B" w14:paraId="09B1D2CA" w14:textId="77777777" w:rsidTr="004977F5">
        <w:trPr>
          <w:trHeight w:val="410"/>
        </w:trPr>
        <w:tc>
          <w:tcPr>
            <w:tcW w:w="2268" w:type="dxa"/>
          </w:tcPr>
          <w:p w14:paraId="34154DAE" w14:textId="59C52404" w:rsidR="00BB098C" w:rsidRPr="00F7314F" w:rsidRDefault="00BB098C" w:rsidP="00BB09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CB1C95" w:rsidRPr="00F731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 xml:space="preserve"> – 17.</w:t>
            </w:r>
            <w:r w:rsidR="00F7314F" w:rsidRPr="00F731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045C9001" w14:textId="77777777" w:rsidR="00BB098C" w:rsidRPr="00F7314F" w:rsidRDefault="00BB098C" w:rsidP="00BB09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6E0D2784" w14:textId="12305F02" w:rsidR="00BB098C" w:rsidRPr="00BB098C" w:rsidRDefault="00BB098C" w:rsidP="00BB0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7D5E3B" w14:paraId="70448A18" w14:textId="77777777" w:rsidTr="000A2EF8">
        <w:trPr>
          <w:trHeight w:val="1354"/>
        </w:trPr>
        <w:tc>
          <w:tcPr>
            <w:tcW w:w="2268" w:type="dxa"/>
          </w:tcPr>
          <w:p w14:paraId="57533267" w14:textId="0E00A7F1" w:rsidR="0019523C" w:rsidRPr="00F7314F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14F" w:rsidRPr="00F731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314F" w:rsidRPr="00F7314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B212A" w:rsidRPr="00F7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F7314F" w:rsidRPr="00F731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3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314F" w:rsidRPr="00F7314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08" w:type="dxa"/>
          </w:tcPr>
          <w:p w14:paraId="2DC16B77" w14:textId="77777777" w:rsidR="0019523C" w:rsidRPr="00BB098C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98C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0A2EF8" w:rsidRDefault="00A638FA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38FA" w:rsidRPr="000A2EF8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40644"/>
    <w:rsid w:val="000446ED"/>
    <w:rsid w:val="00053383"/>
    <w:rsid w:val="0005622A"/>
    <w:rsid w:val="000623EE"/>
    <w:rsid w:val="00073768"/>
    <w:rsid w:val="00087273"/>
    <w:rsid w:val="000A2EF8"/>
    <w:rsid w:val="000C3E6D"/>
    <w:rsid w:val="000C5B9F"/>
    <w:rsid w:val="000D3FF2"/>
    <w:rsid w:val="000E73A0"/>
    <w:rsid w:val="00110058"/>
    <w:rsid w:val="0011795C"/>
    <w:rsid w:val="00122A8C"/>
    <w:rsid w:val="001254CB"/>
    <w:rsid w:val="00140B3C"/>
    <w:rsid w:val="00141C5B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1F500E"/>
    <w:rsid w:val="00212A9B"/>
    <w:rsid w:val="00254F03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2F481B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95E35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3F7CA4"/>
    <w:rsid w:val="004118C6"/>
    <w:rsid w:val="004223F8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B212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55C9A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2CD2"/>
    <w:rsid w:val="007750E4"/>
    <w:rsid w:val="00776E53"/>
    <w:rsid w:val="007C1791"/>
    <w:rsid w:val="007D00B4"/>
    <w:rsid w:val="007D134A"/>
    <w:rsid w:val="007D40AC"/>
    <w:rsid w:val="007D5E3B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75EEC"/>
    <w:rsid w:val="008837D6"/>
    <w:rsid w:val="008A5F62"/>
    <w:rsid w:val="008A6D2C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908C5"/>
    <w:rsid w:val="00AB4305"/>
    <w:rsid w:val="00AC0610"/>
    <w:rsid w:val="00AC2329"/>
    <w:rsid w:val="00AC72AA"/>
    <w:rsid w:val="00AD277B"/>
    <w:rsid w:val="00AD4CD1"/>
    <w:rsid w:val="00AD696B"/>
    <w:rsid w:val="00AF04B5"/>
    <w:rsid w:val="00AF4AE7"/>
    <w:rsid w:val="00B01FB4"/>
    <w:rsid w:val="00B071CB"/>
    <w:rsid w:val="00B10028"/>
    <w:rsid w:val="00B200AE"/>
    <w:rsid w:val="00B31C4C"/>
    <w:rsid w:val="00B46103"/>
    <w:rsid w:val="00B544C8"/>
    <w:rsid w:val="00B5459A"/>
    <w:rsid w:val="00B5580D"/>
    <w:rsid w:val="00B666AB"/>
    <w:rsid w:val="00B70E2B"/>
    <w:rsid w:val="00B9357E"/>
    <w:rsid w:val="00B96284"/>
    <w:rsid w:val="00BA4EE1"/>
    <w:rsid w:val="00BB098C"/>
    <w:rsid w:val="00BB2657"/>
    <w:rsid w:val="00BB3A7C"/>
    <w:rsid w:val="00BD1403"/>
    <w:rsid w:val="00BD4CCE"/>
    <w:rsid w:val="00BD6B99"/>
    <w:rsid w:val="00BF59DB"/>
    <w:rsid w:val="00C12467"/>
    <w:rsid w:val="00C12DBD"/>
    <w:rsid w:val="00C32BC8"/>
    <w:rsid w:val="00C3397E"/>
    <w:rsid w:val="00C40027"/>
    <w:rsid w:val="00C42BED"/>
    <w:rsid w:val="00C55445"/>
    <w:rsid w:val="00C55800"/>
    <w:rsid w:val="00C617C4"/>
    <w:rsid w:val="00C77577"/>
    <w:rsid w:val="00C83A8C"/>
    <w:rsid w:val="00C97E4E"/>
    <w:rsid w:val="00CB1C95"/>
    <w:rsid w:val="00CB2946"/>
    <w:rsid w:val="00CB64C7"/>
    <w:rsid w:val="00CD181C"/>
    <w:rsid w:val="00CD2DDA"/>
    <w:rsid w:val="00CF39A6"/>
    <w:rsid w:val="00CF70F3"/>
    <w:rsid w:val="00D015C3"/>
    <w:rsid w:val="00D054F3"/>
    <w:rsid w:val="00D143E5"/>
    <w:rsid w:val="00D23808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3BD9"/>
    <w:rsid w:val="00DE7D55"/>
    <w:rsid w:val="00DF66C6"/>
    <w:rsid w:val="00E07868"/>
    <w:rsid w:val="00E103B6"/>
    <w:rsid w:val="00E10BF3"/>
    <w:rsid w:val="00E57463"/>
    <w:rsid w:val="00E62367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E1809"/>
    <w:rsid w:val="00EF5B33"/>
    <w:rsid w:val="00F120F9"/>
    <w:rsid w:val="00F2433C"/>
    <w:rsid w:val="00F33BB2"/>
    <w:rsid w:val="00F6091C"/>
    <w:rsid w:val="00F7314F"/>
    <w:rsid w:val="00F80E83"/>
    <w:rsid w:val="00F83B1B"/>
    <w:rsid w:val="00F91285"/>
    <w:rsid w:val="00FA580C"/>
    <w:rsid w:val="00FB18FC"/>
    <w:rsid w:val="00FB2049"/>
    <w:rsid w:val="00FC6EE7"/>
    <w:rsid w:val="00FE0148"/>
    <w:rsid w:val="00FE5E45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110</cp:revision>
  <cp:lastPrinted>2024-04-23T07:50:00Z</cp:lastPrinted>
  <dcterms:created xsi:type="dcterms:W3CDTF">2023-09-19T08:46:00Z</dcterms:created>
  <dcterms:modified xsi:type="dcterms:W3CDTF">2024-07-08T08:31:00Z</dcterms:modified>
</cp:coreProperties>
</file>