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2" w:rsidRDefault="00AD7F0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7F02" w:rsidRDefault="00AD7F02">
      <w:pPr>
        <w:pStyle w:val="ConsPlusNormal"/>
        <w:outlineLvl w:val="0"/>
      </w:pPr>
    </w:p>
    <w:p w:rsidR="00AD7F02" w:rsidRDefault="00AD7F02">
      <w:pPr>
        <w:pStyle w:val="ConsPlusTitle"/>
        <w:jc w:val="center"/>
      </w:pPr>
      <w:r>
        <w:t>ПРАВИТЕЛЬСТВО ЛЕНИНГРАДСКОЙ ОБЛАСТИ</w:t>
      </w:r>
    </w:p>
    <w:p w:rsidR="00AD7F02" w:rsidRDefault="00AD7F02">
      <w:pPr>
        <w:pStyle w:val="ConsPlusTitle"/>
        <w:jc w:val="center"/>
      </w:pPr>
    </w:p>
    <w:p w:rsidR="00AD7F02" w:rsidRDefault="00AD7F02">
      <w:pPr>
        <w:pStyle w:val="ConsPlusTitle"/>
        <w:jc w:val="center"/>
      </w:pPr>
      <w:r>
        <w:t>ПОСТАНОВЛЕНИЕ</w:t>
      </w:r>
    </w:p>
    <w:p w:rsidR="00AD7F02" w:rsidRDefault="00AD7F02">
      <w:pPr>
        <w:pStyle w:val="ConsPlusTitle"/>
        <w:jc w:val="center"/>
      </w:pPr>
      <w:r>
        <w:t>от 24 января 2024 г. N 49</w:t>
      </w:r>
    </w:p>
    <w:p w:rsidR="00AD7F02" w:rsidRDefault="00AD7F02">
      <w:pPr>
        <w:pStyle w:val="ConsPlusTitle"/>
        <w:jc w:val="center"/>
      </w:pPr>
    </w:p>
    <w:p w:rsidR="00AD7F02" w:rsidRDefault="00AD7F02">
      <w:pPr>
        <w:pStyle w:val="ConsPlusTitle"/>
        <w:jc w:val="center"/>
      </w:pPr>
      <w:r>
        <w:t>О ВНЕСЕНИИ ИЗМЕНЕНИЙ В ОТДЕЛЬНЫЕ ПОСТАНОВЛЕНИЯ</w:t>
      </w:r>
    </w:p>
    <w:p w:rsidR="00AD7F02" w:rsidRDefault="00AD7F02">
      <w:pPr>
        <w:pStyle w:val="ConsPlusTitle"/>
        <w:jc w:val="center"/>
      </w:pPr>
      <w:r>
        <w:t>ПРАВИТЕЛЬСТВА ЛЕНИНГРАДСКОЙ ОБЛАСТИ В СФЕРЕ</w:t>
      </w:r>
    </w:p>
    <w:p w:rsidR="00AD7F02" w:rsidRDefault="00AD7F02">
      <w:pPr>
        <w:pStyle w:val="ConsPlusTitle"/>
        <w:jc w:val="center"/>
      </w:pPr>
      <w:r>
        <w:t>ГРАДОСТРОИТЕЛЬНОЙ ДЕЯТЕЛЬНОСТИ</w:t>
      </w:r>
    </w:p>
    <w:p w:rsidR="00AD7F02" w:rsidRDefault="00AD7F02">
      <w:pPr>
        <w:pStyle w:val="ConsPlusNormal"/>
        <w:ind w:firstLine="540"/>
        <w:jc w:val="both"/>
      </w:pPr>
    </w:p>
    <w:p w:rsidR="00AD7F02" w:rsidRDefault="00AD7F0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D7F02" w:rsidRDefault="00AD7F02">
      <w:pPr>
        <w:pStyle w:val="ConsPlusNormal"/>
        <w:ind w:firstLine="540"/>
        <w:jc w:val="both"/>
      </w:pPr>
    </w:p>
    <w:p w:rsidR="00AD7F02" w:rsidRDefault="00AD7F02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марта 2012 года N 83 "Об утверждении Региональных нормативов градостроительного проектирования Ленинградской области" следующие изменения: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пункте 4</w:t>
        </w:r>
      </w:hyperlink>
      <w:r>
        <w:t xml:space="preserve"> слова "первого заместителя Председателя Правительства Ленинградской области - председателя комитета финансов" заменить словами "заместителя Председателя Правительства Ленинградской области по строительству и жилищно-коммунальному хозяйству";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</w:t>
        </w:r>
      </w:hyperlink>
      <w:r>
        <w:t xml:space="preserve"> (Региональные нормативы градостроительного проектирования Ленинградской области):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абзац тридцатый раздела 2 части III</w:t>
        </w:r>
      </w:hyperlink>
      <w:r>
        <w:t xml:space="preserve"> изложить в следующей редакции: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>"Согласно данным актуализированного прогноза социально-экономического развития Ленинградской области на период до 2035 года, с учетом сведений, полученных в ходе Всероссийской переписи населения 2020 года, на период до 2030 года в Ленинградской области определены следующие прогнозные показатели:</w:t>
      </w:r>
    </w:p>
    <w:p w:rsidR="00AD7F02" w:rsidRDefault="00AD7F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AD7F02">
        <w:tc>
          <w:tcPr>
            <w:tcW w:w="4876" w:type="dxa"/>
          </w:tcPr>
          <w:p w:rsidR="00AD7F02" w:rsidRDefault="00AD7F0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98" w:type="dxa"/>
          </w:tcPr>
          <w:p w:rsidR="00AD7F02" w:rsidRDefault="00AD7F02">
            <w:pPr>
              <w:pStyle w:val="ConsPlusNormal"/>
              <w:jc w:val="center"/>
            </w:pPr>
            <w:r>
              <w:t>2019-2024 годы</w:t>
            </w:r>
          </w:p>
        </w:tc>
        <w:tc>
          <w:tcPr>
            <w:tcW w:w="2098" w:type="dxa"/>
          </w:tcPr>
          <w:p w:rsidR="00AD7F02" w:rsidRDefault="00AD7F02">
            <w:pPr>
              <w:pStyle w:val="ConsPlusNormal"/>
              <w:jc w:val="center"/>
            </w:pPr>
            <w:r>
              <w:t>2025-2030 годы</w:t>
            </w:r>
          </w:p>
        </w:tc>
      </w:tr>
      <w:tr w:rsidR="00AD7F02">
        <w:tc>
          <w:tcPr>
            <w:tcW w:w="4876" w:type="dxa"/>
          </w:tcPr>
          <w:p w:rsidR="00AD7F02" w:rsidRDefault="00AD7F02">
            <w:pPr>
              <w:pStyle w:val="ConsPlusNormal"/>
              <w:jc w:val="both"/>
            </w:pPr>
            <w:r>
              <w:t>Численность населения Ленинградской области (на конец периода), тыс. чел.</w:t>
            </w:r>
          </w:p>
        </w:tc>
        <w:tc>
          <w:tcPr>
            <w:tcW w:w="2098" w:type="dxa"/>
          </w:tcPr>
          <w:p w:rsidR="00AD7F02" w:rsidRDefault="00AD7F02">
            <w:pPr>
              <w:pStyle w:val="ConsPlusNormal"/>
              <w:jc w:val="center"/>
            </w:pPr>
            <w:r>
              <w:t>2044,3</w:t>
            </w:r>
          </w:p>
        </w:tc>
        <w:tc>
          <w:tcPr>
            <w:tcW w:w="2098" w:type="dxa"/>
          </w:tcPr>
          <w:p w:rsidR="00AD7F02" w:rsidRDefault="00AD7F02">
            <w:pPr>
              <w:pStyle w:val="ConsPlusNormal"/>
              <w:jc w:val="center"/>
            </w:pPr>
            <w:r>
              <w:t>2112,4</w:t>
            </w:r>
          </w:p>
        </w:tc>
      </w:tr>
    </w:tbl>
    <w:p w:rsidR="00AD7F02" w:rsidRDefault="00AD7F02">
      <w:pPr>
        <w:pStyle w:val="ConsPlusNormal"/>
        <w:jc w:val="right"/>
      </w:pPr>
      <w:r>
        <w:t>";</w:t>
      </w:r>
    </w:p>
    <w:p w:rsidR="00AD7F02" w:rsidRDefault="00AD7F02">
      <w:pPr>
        <w:pStyle w:val="ConsPlusNormal"/>
        <w:jc w:val="right"/>
      </w:pPr>
    </w:p>
    <w:p w:rsidR="00AD7F02" w:rsidRDefault="00AD7F02">
      <w:pPr>
        <w:pStyle w:val="ConsPlusNormal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части IV</w:t>
        </w:r>
      </w:hyperlink>
      <w:r>
        <w:t>. Приложения: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 1</w:t>
        </w:r>
      </w:hyperlink>
      <w:r>
        <w:t>. Термины и определения: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третьем</w:t>
        </w:r>
      </w:hyperlink>
      <w:r>
        <w:t xml:space="preserve"> слова "СП 113.13330.2012" заменить словами </w:t>
      </w:r>
      <w:hyperlink r:id="rId13">
        <w:r>
          <w:rPr>
            <w:color w:val="0000FF"/>
          </w:rPr>
          <w:t>"СП 113.13330.2016"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тридцать втором</w:t>
        </w:r>
      </w:hyperlink>
      <w:r>
        <w:t xml:space="preserve"> слова "ГОСТ </w:t>
      </w:r>
      <w:proofErr w:type="gramStart"/>
      <w:r>
        <w:t>Р</w:t>
      </w:r>
      <w:proofErr w:type="gramEnd"/>
      <w:r>
        <w:t xml:space="preserve"> 42.0.02-2001" заменить словами </w:t>
      </w:r>
      <w:hyperlink r:id="rId15">
        <w:r>
          <w:rPr>
            <w:color w:val="0000FF"/>
          </w:rPr>
          <w:t>"ГОСТ Р 42.0.02-2023"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тридцать пятом</w:t>
        </w:r>
      </w:hyperlink>
      <w:r>
        <w:t xml:space="preserve"> слова "СП 59.13330.2012" заменить словами </w:t>
      </w:r>
      <w:hyperlink r:id="rId17">
        <w:r>
          <w:rPr>
            <w:color w:val="0000FF"/>
          </w:rPr>
          <w:t>"СП 59.13330.2020"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приложение 7</w:t>
        </w:r>
      </w:hyperlink>
      <w:r>
        <w:t xml:space="preserve"> (Объекты регионального значения Ленинградской области) признать утратившим силу.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2017 года N 169 "Об утверждении Генерального плана муниципального образования "Вознесенское городское поселение Подпорожского муниципального района Ленинградской области" изменение, заменив </w:t>
      </w:r>
      <w:r>
        <w:lastRenderedPageBreak/>
        <w:t xml:space="preserve">в </w:t>
      </w:r>
      <w:hyperlink r:id="rId20">
        <w:r>
          <w:rPr>
            <w:color w:val="0000FF"/>
          </w:rPr>
          <w:t>абзаце восьмом пункта 3.1.4.1</w:t>
        </w:r>
      </w:hyperlink>
      <w:r>
        <w:t xml:space="preserve"> приложения (Генеральный план муниципального образования "Вознесенское городское поселение Подпорожского муниципального района Ленинградской области") слова "СанПиН 42-128-4690-88" словами </w:t>
      </w:r>
      <w:hyperlink r:id="rId21">
        <w:r>
          <w:rPr>
            <w:color w:val="0000FF"/>
          </w:rPr>
          <w:t>"СанПиН 2.1.3684-21"</w:t>
        </w:r>
      </w:hyperlink>
      <w:r>
        <w:t>.</w:t>
      </w:r>
      <w:proofErr w:type="gramEnd"/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декабря 2017 года N 525 "Об утверждении местных нормативов градостроительного проектирования" следующие изменения: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пункте 3</w:t>
        </w:r>
      </w:hyperlink>
      <w:r>
        <w:t xml:space="preserve"> слова "первого заместителя Председателя Правительства Ленинградской области - председателя комитета финансов" заменить словами "заместителя Председателя Правительства Ленинградской области по строительству и жилищно-коммунальному хозяйству";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приложении</w:t>
        </w:r>
      </w:hyperlink>
      <w:r>
        <w:t xml:space="preserve"> (Местные нормативы градостроительного проектирования):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части I</w:t>
        </w:r>
      </w:hyperlink>
      <w:r>
        <w:t>:</w:t>
      </w:r>
    </w:p>
    <w:p w:rsidR="00AD7F02" w:rsidRDefault="00AD7F02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подраздел 1.2 раздела 1</w:t>
        </w:r>
      </w:hyperlink>
      <w:r>
        <w:t xml:space="preserve"> (Общие положения) признать утратившим силу;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разделе 2</w:t>
        </w:r>
      </w:hyperlink>
      <w:r>
        <w:t xml:space="preserve"> (Расчетные показатели местных нормативов градостроительного проектирования):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пункте 2.3.40 подраздела 2.3</w:t>
        </w:r>
      </w:hyperlink>
      <w:r>
        <w:t xml:space="preserve"> второе предложение исключить;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пункте 2.6.9 подраздела 2.6</w:t>
        </w:r>
      </w:hyperlink>
      <w:r>
        <w:t xml:space="preserve"> слова "СП 42.13330.2011" заменить словами </w:t>
      </w:r>
      <w:hyperlink r:id="rId30">
        <w:r>
          <w:rPr>
            <w:color w:val="0000FF"/>
          </w:rPr>
          <w:t>"СП 42.13330.2016"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proofErr w:type="gramStart"/>
      <w:r>
        <w:t xml:space="preserve">б) в части III (Материалы по обоснованию расчетных показателей, содержащихся в основной части местных нормативов) перед позицией "Примеры показателей для ряда населенных пунктов Ленинградской области по данным генеральных планов поселений" </w:t>
      </w:r>
      <w:hyperlink r:id="rId31">
        <w:r>
          <w:rPr>
            <w:color w:val="0000FF"/>
          </w:rPr>
          <w:t>слова</w:t>
        </w:r>
      </w:hyperlink>
      <w:r>
        <w:t xml:space="preserve"> "Площадь зоны зеленых насаждений общего пользования для городских и сельских населенных пунктов с различной численностью населения принята с учетом таблицы 4 СП 42.13330.2011 "Градостроительство.</w:t>
      </w:r>
      <w:proofErr w:type="gramEnd"/>
      <w:r>
        <w:t xml:space="preserve"> Планировка и застройка городских и сельских поселений", а также с учетом особенностей Ленинградской области" заменить словами "Площадь зоны зеленых насаждений общего пользования для городских и сельских населенных пунктов с различной численностью населения принята согласно нормам </w:t>
      </w:r>
      <w:hyperlink r:id="rId32">
        <w:r>
          <w:rPr>
            <w:color w:val="0000FF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поселений", а также с учетом особенностей Ленинградской области";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в) в </w:t>
      </w:r>
      <w:hyperlink r:id="rId33">
        <w:r>
          <w:rPr>
            <w:color w:val="0000FF"/>
          </w:rPr>
          <w:t>части IV</w:t>
        </w:r>
      </w:hyperlink>
      <w:r>
        <w:t>. Приложения: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приложении 1</w:t>
        </w:r>
      </w:hyperlink>
      <w:r>
        <w:t>. Термины и определения: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абзаце третьем</w:t>
        </w:r>
      </w:hyperlink>
      <w:r>
        <w:t xml:space="preserve"> слова "СП 113.13330.2012" заменить словами </w:t>
      </w:r>
      <w:hyperlink r:id="rId36">
        <w:r>
          <w:rPr>
            <w:color w:val="0000FF"/>
          </w:rPr>
          <w:t>"СП 113.13330.2016"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абзаце тридцать втором</w:t>
        </w:r>
      </w:hyperlink>
      <w:r>
        <w:t xml:space="preserve"> слова "ГОСТ </w:t>
      </w:r>
      <w:proofErr w:type="gramStart"/>
      <w:r>
        <w:t>Р</w:t>
      </w:r>
      <w:proofErr w:type="gramEnd"/>
      <w:r>
        <w:t xml:space="preserve"> 42.0.02-2001" заменить словами </w:t>
      </w:r>
      <w:hyperlink r:id="rId38">
        <w:r>
          <w:rPr>
            <w:color w:val="0000FF"/>
          </w:rPr>
          <w:t>"ГОСТ Р 42.0.02-2023"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абзаце тридцать седьмом</w:t>
        </w:r>
      </w:hyperlink>
      <w:r>
        <w:t xml:space="preserve"> слова "СП 59.13330.2012" заменить словами </w:t>
      </w:r>
      <w:hyperlink r:id="rId40">
        <w:r>
          <w:rPr>
            <w:color w:val="0000FF"/>
          </w:rPr>
          <w:t>"СП 59.13330.2020"</w:t>
        </w:r>
      </w:hyperlink>
      <w:r>
        <w:t>;</w:t>
      </w:r>
    </w:p>
    <w:p w:rsidR="00AD7F02" w:rsidRDefault="00AD7F02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приложение 2</w:t>
        </w:r>
      </w:hyperlink>
      <w:r>
        <w:t xml:space="preserve"> (Законодательные и иные нормативные правовые акты Российской Федерации и Ленинградской области, нормативно-технические документы) признать утратившим силу.</w:t>
      </w:r>
    </w:p>
    <w:p w:rsidR="00AD7F02" w:rsidRDefault="00AD7F02">
      <w:pPr>
        <w:pStyle w:val="ConsPlusNormal"/>
        <w:ind w:firstLine="540"/>
        <w:jc w:val="both"/>
      </w:pPr>
    </w:p>
    <w:p w:rsidR="00AD7F02" w:rsidRDefault="00AD7F02">
      <w:pPr>
        <w:pStyle w:val="ConsPlusNormal"/>
        <w:jc w:val="right"/>
      </w:pPr>
      <w:r>
        <w:t>Губернатор</w:t>
      </w:r>
    </w:p>
    <w:p w:rsidR="00AD7F02" w:rsidRDefault="00AD7F02">
      <w:pPr>
        <w:pStyle w:val="ConsPlusNormal"/>
        <w:jc w:val="right"/>
      </w:pPr>
      <w:r>
        <w:t>Ленинградской области</w:t>
      </w:r>
    </w:p>
    <w:p w:rsidR="00AD7F02" w:rsidRDefault="00AD7F02">
      <w:pPr>
        <w:pStyle w:val="ConsPlusNormal"/>
        <w:jc w:val="right"/>
      </w:pPr>
      <w:r>
        <w:t>А.Дрозденко</w:t>
      </w:r>
    </w:p>
    <w:p w:rsidR="00AD7F02" w:rsidRDefault="00AD7F02">
      <w:pPr>
        <w:pStyle w:val="ConsPlusNormal"/>
        <w:ind w:firstLine="540"/>
        <w:jc w:val="both"/>
      </w:pPr>
    </w:p>
    <w:p w:rsidR="00AD7F02" w:rsidRDefault="00AD7F02">
      <w:pPr>
        <w:pStyle w:val="ConsPlusNormal"/>
        <w:ind w:firstLine="540"/>
        <w:jc w:val="both"/>
      </w:pPr>
    </w:p>
    <w:p w:rsidR="00AD7F02" w:rsidRDefault="00AD7F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2"/>
    <w:rsid w:val="00871298"/>
    <w:rsid w:val="00AD7F02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7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7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TR&amp;n=24868" TargetMode="External"/><Relationship Id="rId18" Type="http://schemas.openxmlformats.org/officeDocument/2006/relationships/hyperlink" Target="https://login.consultant.ru/link/?req=doc&amp;base=SPB&amp;n=285373&amp;dst=118610" TargetMode="External"/><Relationship Id="rId26" Type="http://schemas.openxmlformats.org/officeDocument/2006/relationships/hyperlink" Target="https://login.consultant.ru/link/?req=doc&amp;base=SPB&amp;n=284810&amp;dst=100040" TargetMode="External"/><Relationship Id="rId39" Type="http://schemas.openxmlformats.org/officeDocument/2006/relationships/hyperlink" Target="https://login.consultant.ru/link/?req=doc&amp;base=SPB&amp;n=284810&amp;dst=101791" TargetMode="External"/><Relationship Id="rId21" Type="http://schemas.openxmlformats.org/officeDocument/2006/relationships/hyperlink" Target="https://login.consultant.ru/link/?req=doc&amp;base=LAW&amp;n=409735&amp;dst=100041" TargetMode="External"/><Relationship Id="rId34" Type="http://schemas.openxmlformats.org/officeDocument/2006/relationships/hyperlink" Target="https://login.consultant.ru/link/?req=doc&amp;base=SPB&amp;n=284810&amp;dst=10175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85373&amp;dst=1186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5373&amp;dst=114859" TargetMode="External"/><Relationship Id="rId20" Type="http://schemas.openxmlformats.org/officeDocument/2006/relationships/hyperlink" Target="https://login.consultant.ru/link/?req=doc&amp;base=SPB&amp;n=205631&amp;dst=100947" TargetMode="External"/><Relationship Id="rId29" Type="http://schemas.openxmlformats.org/officeDocument/2006/relationships/hyperlink" Target="https://login.consultant.ru/link/?req=doc&amp;base=SPB&amp;n=284810&amp;dst=101941" TargetMode="External"/><Relationship Id="rId41" Type="http://schemas.openxmlformats.org/officeDocument/2006/relationships/hyperlink" Target="https://login.consultant.ru/link/?req=doc&amp;base=SPB&amp;n=284810&amp;dst=1018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5373" TargetMode="External"/><Relationship Id="rId11" Type="http://schemas.openxmlformats.org/officeDocument/2006/relationships/hyperlink" Target="https://login.consultant.ru/link/?req=doc&amp;base=SPB&amp;n=285373&amp;dst=114822" TargetMode="External"/><Relationship Id="rId24" Type="http://schemas.openxmlformats.org/officeDocument/2006/relationships/hyperlink" Target="https://login.consultant.ru/link/?req=doc&amp;base=SPB&amp;n=284810&amp;dst=100013" TargetMode="External"/><Relationship Id="rId32" Type="http://schemas.openxmlformats.org/officeDocument/2006/relationships/hyperlink" Target="https://login.consultant.ru/link/?req=doc&amp;base=STR&amp;n=29176" TargetMode="External"/><Relationship Id="rId37" Type="http://schemas.openxmlformats.org/officeDocument/2006/relationships/hyperlink" Target="https://login.consultant.ru/link/?req=doc&amp;base=SPB&amp;n=284810&amp;dst=101786" TargetMode="External"/><Relationship Id="rId40" Type="http://schemas.openxmlformats.org/officeDocument/2006/relationships/hyperlink" Target="https://login.consultant.ru/link/?req=doc&amp;base=STR&amp;n=2912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TR&amp;n=30883" TargetMode="External"/><Relationship Id="rId23" Type="http://schemas.openxmlformats.org/officeDocument/2006/relationships/hyperlink" Target="https://login.consultant.ru/link/?req=doc&amp;base=SPB&amp;n=284810&amp;dst=101917" TargetMode="External"/><Relationship Id="rId28" Type="http://schemas.openxmlformats.org/officeDocument/2006/relationships/hyperlink" Target="https://login.consultant.ru/link/?req=doc&amp;base=SPB&amp;n=284810&amp;dst=101122" TargetMode="External"/><Relationship Id="rId36" Type="http://schemas.openxmlformats.org/officeDocument/2006/relationships/hyperlink" Target="https://login.consultant.ru/link/?req=doc&amp;base=STR&amp;n=24868" TargetMode="External"/><Relationship Id="rId10" Type="http://schemas.openxmlformats.org/officeDocument/2006/relationships/hyperlink" Target="https://login.consultant.ru/link/?req=doc&amp;base=SPB&amp;n=285373&amp;dst=114821" TargetMode="External"/><Relationship Id="rId19" Type="http://schemas.openxmlformats.org/officeDocument/2006/relationships/hyperlink" Target="https://login.consultant.ru/link/?req=doc&amp;base=SPB&amp;n=205631" TargetMode="External"/><Relationship Id="rId31" Type="http://schemas.openxmlformats.org/officeDocument/2006/relationships/hyperlink" Target="https://login.consultant.ru/link/?req=doc&amp;base=SPB&amp;n=284810&amp;dst=101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5373&amp;dst=114153" TargetMode="External"/><Relationship Id="rId14" Type="http://schemas.openxmlformats.org/officeDocument/2006/relationships/hyperlink" Target="https://login.consultant.ru/link/?req=doc&amp;base=SPB&amp;n=285373&amp;dst=114854" TargetMode="External"/><Relationship Id="rId22" Type="http://schemas.openxmlformats.org/officeDocument/2006/relationships/hyperlink" Target="https://login.consultant.ru/link/?req=doc&amp;base=SPB&amp;n=284810" TargetMode="External"/><Relationship Id="rId27" Type="http://schemas.openxmlformats.org/officeDocument/2006/relationships/hyperlink" Target="https://login.consultant.ru/link/?req=doc&amp;base=SPB&amp;n=284810&amp;dst=100042" TargetMode="External"/><Relationship Id="rId30" Type="http://schemas.openxmlformats.org/officeDocument/2006/relationships/hyperlink" Target="https://login.consultant.ru/link/?req=doc&amp;base=STR&amp;n=29176" TargetMode="External"/><Relationship Id="rId35" Type="http://schemas.openxmlformats.org/officeDocument/2006/relationships/hyperlink" Target="https://login.consultant.ru/link/?req=doc&amp;base=SPB&amp;n=284810&amp;dst=10175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85373&amp;dst=1133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85373&amp;dst=114825" TargetMode="External"/><Relationship Id="rId17" Type="http://schemas.openxmlformats.org/officeDocument/2006/relationships/hyperlink" Target="https://login.consultant.ru/link/?req=doc&amp;base=STR&amp;n=29127" TargetMode="External"/><Relationship Id="rId25" Type="http://schemas.openxmlformats.org/officeDocument/2006/relationships/hyperlink" Target="https://login.consultant.ru/link/?req=doc&amp;base=SPB&amp;n=284810&amp;dst=100014" TargetMode="External"/><Relationship Id="rId33" Type="http://schemas.openxmlformats.org/officeDocument/2006/relationships/hyperlink" Target="https://login.consultant.ru/link/?req=doc&amp;base=SPB&amp;n=284810&amp;dst=101753" TargetMode="External"/><Relationship Id="rId38" Type="http://schemas.openxmlformats.org/officeDocument/2006/relationships/hyperlink" Target="https://login.consultant.ru/link/?req=doc&amp;base=STR&amp;n=30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2024-02-29T09:23:00Z</dcterms:created>
  <dcterms:modified xsi:type="dcterms:W3CDTF">2024-02-29T09:23:00Z</dcterms:modified>
</cp:coreProperties>
</file>