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AF96" w14:textId="0BD7630B" w:rsidR="00672CEA" w:rsidRDefault="00195728" w:rsidP="001957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95728">
        <w:rPr>
          <w:rFonts w:ascii="Times New Roman" w:hAnsi="Times New Roman" w:cs="Times New Roman"/>
          <w:b/>
          <w:bCs/>
          <w:sz w:val="24"/>
          <w:szCs w:val="24"/>
        </w:rPr>
        <w:t>редложения по назначению объектов местного 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</w:p>
    <w:p w14:paraId="40E0FF8C" w14:textId="77777777" w:rsidR="00195728" w:rsidRPr="00195728" w:rsidRDefault="00195728" w:rsidP="00195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4469"/>
        <w:gridCol w:w="7224"/>
        <w:gridCol w:w="3663"/>
        <w:gridCol w:w="3961"/>
      </w:tblGrid>
      <w:tr w:rsidR="002C32A4" w:rsidRPr="000565EA" w14:paraId="1268E29B" w14:textId="72ADBCA1" w:rsidTr="00BD0AAA">
        <w:tc>
          <w:tcPr>
            <w:tcW w:w="0" w:type="auto"/>
          </w:tcPr>
          <w:p w14:paraId="1DB58AAB" w14:textId="4A03FAFF" w:rsidR="001D2727" w:rsidRPr="000565EA" w:rsidRDefault="001D2727" w:rsidP="001D2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0" w:type="auto"/>
          </w:tcPr>
          <w:p w14:paraId="589580D6" w14:textId="1A48B0E5" w:rsidR="001D2727" w:rsidRPr="000565EA" w:rsidRDefault="001D2727" w:rsidP="001D2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131-ФЗ</w:t>
            </w:r>
          </w:p>
        </w:tc>
        <w:tc>
          <w:tcPr>
            <w:tcW w:w="7224" w:type="dxa"/>
          </w:tcPr>
          <w:p w14:paraId="7A7C6CDA" w14:textId="34BE6B6C" w:rsidR="001D2727" w:rsidRPr="000565EA" w:rsidRDefault="001D2727" w:rsidP="001D2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ФЗ</w:t>
            </w:r>
          </w:p>
        </w:tc>
        <w:tc>
          <w:tcPr>
            <w:tcW w:w="3663" w:type="dxa"/>
          </w:tcPr>
          <w:p w14:paraId="5956D5B2" w14:textId="37CFD267" w:rsidR="001D2727" w:rsidRPr="000565EA" w:rsidRDefault="001D2727" w:rsidP="001D2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1" w:type="dxa"/>
          </w:tcPr>
          <w:p w14:paraId="0E2A5BE9" w14:textId="6DC6D8C5" w:rsidR="001D2727" w:rsidRPr="000565EA" w:rsidRDefault="001D2727" w:rsidP="001D2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объекта в положении о территориальном планировании</w:t>
            </w:r>
            <w:r w:rsidR="008F3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F3017" w:rsidRPr="008F30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конкретизация</w:t>
            </w:r>
          </w:p>
        </w:tc>
      </w:tr>
      <w:tr w:rsidR="008F3017" w:rsidRPr="000565EA" w14:paraId="67E9BB8E" w14:textId="0A14B105" w:rsidTr="00BD0AAA">
        <w:tc>
          <w:tcPr>
            <w:tcW w:w="0" w:type="auto"/>
            <w:vMerge w:val="restart"/>
          </w:tcPr>
          <w:p w14:paraId="5CCA0E14" w14:textId="6B882C76" w:rsidR="008F3017" w:rsidRPr="000565EA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A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  <w:tc>
          <w:tcPr>
            <w:tcW w:w="0" w:type="auto"/>
            <w:vMerge w:val="restart"/>
          </w:tcPr>
          <w:p w14:paraId="4E8AF0D4" w14:textId="64F2A88C" w:rsidR="008F3017" w:rsidRPr="000565EA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4) </w:t>
            </w:r>
            <w:r w:rsidRPr="000565E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224" w:type="dxa"/>
            <w:vMerge w:val="restart"/>
          </w:tcPr>
          <w:p w14:paraId="15BEB3D6" w14:textId="77777777" w:rsidR="008F3017" w:rsidRPr="008F3017" w:rsidRDefault="008F3017" w:rsidP="006F26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 закон от 27 июля 2010 г. N 190-ФЗ</w:t>
            </w:r>
            <w:r w:rsidRPr="008F3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"О теплоснабжении"</w:t>
            </w:r>
          </w:p>
          <w:p w14:paraId="5005D8E1" w14:textId="77777777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источник тепловой энергии - устройство, предназначенное для производства тепловой энергии;</w:t>
            </w:r>
          </w:p>
          <w:p w14:paraId="0B5E1C2A" w14:textId="77777777" w:rsidR="008F3017" w:rsidRPr="008F3017" w:rsidRDefault="00D21069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/document/12183465/entry/0" w:history="1">
              <w:r w:rsidR="008F3017" w:rsidRPr="008F3017">
                <w:rPr>
                  <w:rFonts w:ascii="Times New Roman" w:hAnsi="Times New Roman" w:cs="Times New Roman"/>
                  <w:sz w:val="24"/>
                  <w:szCs w:val="24"/>
                </w:rPr>
                <w:t>5)</w:t>
              </w:r>
            </w:hyperlink>
            <w:r w:rsidR="008F3017" w:rsidRPr="008F3017">
              <w:rPr>
                <w:rFonts w:ascii="Times New Roman" w:hAnsi="Times New Roman" w:cs="Times New Roman"/>
                <w:sz w:val="24"/>
                <w:szCs w:val="24"/>
              </w:rPr>
              <w:t xml:space="preserve"> тепловая сеть 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      </w:r>
            <w:proofErr w:type="spellStart"/>
            <w:r w:rsidR="008F3017" w:rsidRPr="008F3017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="008F3017" w:rsidRPr="008F301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установок;</w:t>
            </w:r>
          </w:p>
          <w:p w14:paraId="346B245E" w14:textId="77777777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8) теплоснабжение - обеспечение потребителей тепловой энергии тепловой энергией, теплоносителем, в том числе поддержание мощности;</w:t>
            </w:r>
          </w:p>
          <w:p w14:paraId="0D5EEAF7" w14:textId="77777777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BDC8" w14:textId="77777777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Статья 3. Общие принципы организации отношений и основы государственной политики в сфере теплоснабжения</w:t>
            </w:r>
          </w:p>
          <w:p w14:paraId="0645500A" w14:textId="77777777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1. Общими принципами организации отношений в сфере теплоснабжения являются:</w:t>
            </w:r>
          </w:p>
          <w:p w14:paraId="2C1C53D2" w14:textId="77777777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1) обеспечение </w:t>
            </w:r>
            <w:hyperlink r:id="rId5" w:anchor="/document/12177489/entry/2017" w:history="1">
              <w:r w:rsidRPr="008F3017">
                <w:rPr>
                  <w:rFonts w:ascii="Times New Roman" w:hAnsi="Times New Roman" w:cs="Times New Roman"/>
                  <w:sz w:val="24"/>
                  <w:szCs w:val="24"/>
                </w:rPr>
                <w:t>надежности теплоснабжения</w:t>
              </w:r>
            </w:hyperlink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 в соответствии с требованиями технических регламентов;</w:t>
            </w:r>
          </w:p>
          <w:p w14:paraId="55C85E01" w14:textId="77777777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2) обеспечение энергетической эффективности теплоснабжения и потребления </w:t>
            </w:r>
            <w:hyperlink r:id="rId6" w:anchor="/document/12177489/entry/2001" w:history="1">
              <w:r w:rsidRPr="008F3017">
                <w:rPr>
                  <w:rFonts w:ascii="Times New Roman" w:hAnsi="Times New Roman" w:cs="Times New Roman"/>
                  <w:sz w:val="24"/>
                  <w:szCs w:val="24"/>
                </w:rPr>
                <w:t>тепловой энергии</w:t>
              </w:r>
            </w:hyperlink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 с учетом требований, установленных федеральными законами;</w:t>
            </w:r>
          </w:p>
          <w:p w14:paraId="02CB277B" w14:textId="77777777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3) обеспечение приоритетного использования </w:t>
            </w:r>
            <w:hyperlink r:id="rId7" w:anchor="/document/12177489/entry/2025" w:history="1">
              <w:r w:rsidRPr="008F3017">
                <w:rPr>
                  <w:rFonts w:ascii="Times New Roman" w:hAnsi="Times New Roman" w:cs="Times New Roman"/>
                  <w:sz w:val="24"/>
                  <w:szCs w:val="24"/>
                </w:rPr>
                <w:t>комбинированной выработки электрической и тепловой энергии</w:t>
              </w:r>
            </w:hyperlink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 для организации теплоснабжения;</w:t>
            </w:r>
          </w:p>
          <w:p w14:paraId="46B6485D" w14:textId="77777777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4) развитие систем централизованного теплоснабжения;</w:t>
            </w:r>
          </w:p>
          <w:p w14:paraId="5A02F7D8" w14:textId="77777777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5) соблюдение баланса экономических интересов </w:t>
            </w:r>
            <w:hyperlink r:id="rId8" w:anchor="/document/12177489/entry/2011" w:history="1">
              <w:r w:rsidRPr="008F3017">
                <w:rPr>
                  <w:rFonts w:ascii="Times New Roman" w:hAnsi="Times New Roman" w:cs="Times New Roman"/>
                  <w:sz w:val="24"/>
                  <w:szCs w:val="24"/>
                </w:rPr>
                <w:t>теплоснабжающих организаций</w:t>
              </w:r>
            </w:hyperlink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 и интересов потребителей;</w:t>
            </w:r>
          </w:p>
          <w:p w14:paraId="3EEB0511" w14:textId="77777777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6) обеспечение экономически обоснованной доходности текущей деятельности теплоснабжающих организаций и используемого при осуществлении </w:t>
            </w:r>
            <w:hyperlink r:id="rId9" w:anchor="/document/12177489/entry/2018" w:history="1">
              <w:r w:rsidRPr="008F3017">
                <w:rPr>
                  <w:rFonts w:ascii="Times New Roman" w:hAnsi="Times New Roman" w:cs="Times New Roman"/>
                  <w:sz w:val="24"/>
                  <w:szCs w:val="24"/>
                </w:rPr>
                <w:t>регулируемых видов деятельности в сфере теплоснабжения</w:t>
              </w:r>
            </w:hyperlink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 инвестированного капитала;</w:t>
            </w:r>
          </w:p>
          <w:p w14:paraId="592E30B8" w14:textId="77777777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7) обеспечение недискриминационных и стабильных условий осуществления предпринимательской деятельности в сфере теплоснабжения;</w:t>
            </w:r>
          </w:p>
          <w:p w14:paraId="5C0FF0FD" w14:textId="77777777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8) обеспечение экологической безопасности теплоснабжения;</w:t>
            </w:r>
          </w:p>
          <w:p w14:paraId="4345CD82" w14:textId="04B5DF92" w:rsidR="008F3017" w:rsidRPr="008F3017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9) обеспечение безопасной эксплуатации объектов теплоснабжения.</w:t>
            </w:r>
          </w:p>
        </w:tc>
        <w:tc>
          <w:tcPr>
            <w:tcW w:w="3663" w:type="dxa"/>
          </w:tcPr>
          <w:p w14:paraId="0637BEB7" w14:textId="09E1F3B5" w:rsidR="008F3017" w:rsidRPr="000565EA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Источник тепловой энергии, статус объекта: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планируемый к реконструкции</w:t>
            </w:r>
          </w:p>
        </w:tc>
        <w:tc>
          <w:tcPr>
            <w:tcW w:w="3961" w:type="dxa"/>
          </w:tcPr>
          <w:p w14:paraId="56D7C935" w14:textId="231255F7" w:rsidR="00273FC7" w:rsidRPr="00273FC7" w:rsidRDefault="008F3017" w:rsidP="006F26C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Обеспечение надежности теплоснабжения</w:t>
            </w:r>
            <w:r w:rsidR="00273FC7"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="00273FC7"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населения города Кингисепп</w:t>
            </w:r>
            <w:r w:rsidR="00273F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/увеличение мощности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="00273F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для подключения планируемой жилой и общественно-деловой застройки </w:t>
            </w:r>
            <w:r w:rsidR="00273FC7"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города Кингисепп</w:t>
            </w:r>
          </w:p>
        </w:tc>
      </w:tr>
      <w:tr w:rsidR="008F3017" w:rsidRPr="000565EA" w14:paraId="6B5389EE" w14:textId="77777777" w:rsidTr="00BD0AAA">
        <w:tc>
          <w:tcPr>
            <w:tcW w:w="0" w:type="auto"/>
            <w:vMerge/>
          </w:tcPr>
          <w:p w14:paraId="07591150" w14:textId="77777777" w:rsidR="008F3017" w:rsidRPr="000565EA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F9DCDC" w14:textId="77777777" w:rsidR="008F3017" w:rsidRDefault="008F3017" w:rsidP="006F26C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4" w:type="dxa"/>
            <w:vMerge/>
          </w:tcPr>
          <w:p w14:paraId="529AE9F8" w14:textId="77777777" w:rsidR="008F3017" w:rsidRPr="006F26C7" w:rsidRDefault="008F3017" w:rsidP="006F26C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1C0EA749" w14:textId="3C4F259F" w:rsidR="008F3017" w:rsidRPr="000565EA" w:rsidRDefault="008F3017" w:rsidP="006F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Источник тепловой энергии, статус объекта: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планируемый к размещению</w:t>
            </w:r>
          </w:p>
        </w:tc>
        <w:tc>
          <w:tcPr>
            <w:tcW w:w="3961" w:type="dxa"/>
          </w:tcPr>
          <w:p w14:paraId="79346D57" w14:textId="4A3EA768" w:rsidR="008F3017" w:rsidRPr="000565EA" w:rsidRDefault="008F3017" w:rsidP="000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="00CD6F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централизованного теплоснабжения </w:t>
            </w:r>
            <w:r w:rsidR="00CD6F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планируемой жилой и общественно-деловой застройки </w:t>
            </w:r>
            <w:r w:rsidR="00CD6F6C"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города Кингисепп</w:t>
            </w:r>
          </w:p>
        </w:tc>
      </w:tr>
      <w:tr w:rsidR="008F3017" w:rsidRPr="000565EA" w14:paraId="7C0831FE" w14:textId="77777777" w:rsidTr="00BD0AAA">
        <w:tc>
          <w:tcPr>
            <w:tcW w:w="0" w:type="auto"/>
            <w:vMerge/>
          </w:tcPr>
          <w:p w14:paraId="583B55A8" w14:textId="77777777" w:rsidR="008F3017" w:rsidRPr="000565EA" w:rsidRDefault="008F3017" w:rsidP="000F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520158" w14:textId="77777777" w:rsidR="008F3017" w:rsidRDefault="008F3017" w:rsidP="000F6E5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4" w:type="dxa"/>
            <w:vMerge/>
          </w:tcPr>
          <w:p w14:paraId="200A7BB7" w14:textId="77777777" w:rsidR="008F3017" w:rsidRPr="006F26C7" w:rsidRDefault="008F3017" w:rsidP="000F6E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4D38E0F0" w14:textId="43630773" w:rsidR="008F3017" w:rsidRPr="000565EA" w:rsidRDefault="008F3017" w:rsidP="000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Теплопровод распределительный (квартальный), статус объекта: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планируемый к размещению</w:t>
            </w:r>
          </w:p>
        </w:tc>
        <w:tc>
          <w:tcPr>
            <w:tcW w:w="3961" w:type="dxa"/>
          </w:tcPr>
          <w:p w14:paraId="1A1A3FA4" w14:textId="12A6DDAD" w:rsidR="008F3017" w:rsidRPr="000565EA" w:rsidRDefault="008F3017" w:rsidP="000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теплоснабжения </w:t>
            </w:r>
            <w:r w:rsidR="00CD6F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планируемой жилой и общественно-деловой застройки </w:t>
            </w:r>
            <w:r w:rsidR="00CD6F6C"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города Кингисепп</w:t>
            </w:r>
          </w:p>
        </w:tc>
      </w:tr>
      <w:tr w:rsidR="008F3017" w:rsidRPr="000565EA" w14:paraId="3D838349" w14:textId="77777777" w:rsidTr="00BD0AAA">
        <w:tc>
          <w:tcPr>
            <w:tcW w:w="0" w:type="auto"/>
            <w:vMerge/>
          </w:tcPr>
          <w:p w14:paraId="62A813FC" w14:textId="77777777" w:rsidR="008F3017" w:rsidRPr="000565EA" w:rsidRDefault="008F3017" w:rsidP="000F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13A367" w14:textId="77777777" w:rsidR="008F3017" w:rsidRDefault="008F3017" w:rsidP="000F6E5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4" w:type="dxa"/>
            <w:vMerge/>
          </w:tcPr>
          <w:p w14:paraId="3D70A619" w14:textId="77777777" w:rsidR="008F3017" w:rsidRPr="006F26C7" w:rsidRDefault="008F3017" w:rsidP="000F6E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25A0D457" w14:textId="49219394" w:rsidR="008F3017" w:rsidRPr="000565EA" w:rsidRDefault="008F3017" w:rsidP="000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Теплопровод распределительный (квартальный), статус объекта: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планируемый к реконструкции</w:t>
            </w:r>
          </w:p>
        </w:tc>
        <w:tc>
          <w:tcPr>
            <w:tcW w:w="3961" w:type="dxa"/>
          </w:tcPr>
          <w:p w14:paraId="25FEDD7B" w14:textId="1214E93B" w:rsidR="008F3017" w:rsidRPr="0016101B" w:rsidRDefault="008F3017" w:rsidP="000F6E58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Обеспечение надежности теплоснабжения</w:t>
            </w:r>
            <w:r w:rsidR="001E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="00B15518"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населения города Кингисепп</w:t>
            </w:r>
            <w:r w:rsidR="00B15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,</w:t>
            </w:r>
            <w:r w:rsidR="00B15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нормируемых параметров тепловых сетей и теплоносителя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</w:p>
        </w:tc>
      </w:tr>
      <w:tr w:rsidR="00195728" w:rsidRPr="000565EA" w14:paraId="058E9570" w14:textId="2F4EDF88" w:rsidTr="00BD0AAA">
        <w:tc>
          <w:tcPr>
            <w:tcW w:w="0" w:type="auto"/>
            <w:vMerge w:val="restart"/>
          </w:tcPr>
          <w:p w14:paraId="0CCD33CB" w14:textId="095C7DF8" w:rsidR="00195728" w:rsidRPr="000565EA" w:rsidRDefault="00195728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A">
              <w:rPr>
                <w:rFonts w:ascii="Times New Roman" w:hAnsi="Times New Roman" w:cs="Times New Roman"/>
                <w:sz w:val="24"/>
                <w:szCs w:val="24"/>
              </w:rPr>
              <w:t>объекты газоснабжения</w:t>
            </w:r>
          </w:p>
        </w:tc>
        <w:tc>
          <w:tcPr>
            <w:tcW w:w="0" w:type="auto"/>
            <w:vMerge/>
          </w:tcPr>
          <w:p w14:paraId="3748BA3B" w14:textId="77777777" w:rsidR="00195728" w:rsidRPr="000565EA" w:rsidRDefault="00195728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 w:val="restart"/>
          </w:tcPr>
          <w:p w14:paraId="0BFA875E" w14:textId="77777777" w:rsidR="00195728" w:rsidRPr="008F3017" w:rsidRDefault="00195728" w:rsidP="00AF1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 закон от 31 марта 1999 г. N 69-ФЗ</w:t>
            </w:r>
            <w:r w:rsidRPr="008F3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"О газоснабжении в Российской Федерации"</w:t>
            </w:r>
          </w:p>
          <w:p w14:paraId="2527DE4B" w14:textId="0814E845" w:rsidR="00195728" w:rsidRPr="008F3017" w:rsidRDefault="00195728" w:rsidP="00AF1D98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kern w:val="2"/>
                <w:lang w:eastAsia="en-US"/>
                <w14:ligatures w14:val="standardContextual"/>
              </w:rPr>
              <w:t>газоснабжение - одна из форм энергоснабжения, представляющая собой деятельность по обеспечению потребителей газом, в том числе деятельность по формированию фонда разведанных месторождений газа, добыче, транспортировке, хранению и поставкам газа;</w:t>
            </w:r>
          </w:p>
          <w:p w14:paraId="05879F1E" w14:textId="77777777" w:rsidR="00195728" w:rsidRPr="008F3017" w:rsidRDefault="00195728" w:rsidP="00AF1D98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система газоснабжения - имущественный производственный комплекс, состоящий из технологически, организационно и экономически взаимосвязанных и централизованно управляемых </w:t>
            </w:r>
            <w:r w:rsidRPr="008F3017">
              <w:rPr>
                <w:rFonts w:eastAsiaTheme="minorHAnsi"/>
                <w:kern w:val="2"/>
                <w:lang w:eastAsia="en-US"/>
                <w14:ligatures w14:val="standardContextual"/>
              </w:rPr>
              <w:lastRenderedPageBreak/>
              <w:t>производственных и иных объектов, предназначенных для добычи, транспортировки, хранения, поставок газа;</w:t>
            </w:r>
          </w:p>
          <w:p w14:paraId="3EEFFA65" w14:textId="77777777" w:rsidR="00195728" w:rsidRPr="008F3017" w:rsidRDefault="00195728" w:rsidP="00AF1D98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kern w:val="2"/>
                <w:lang w:eastAsia="en-US"/>
                <w14:ligatures w14:val="standardContextual"/>
              </w:rPr>
              <w:t>Статья 6. Единая система газоснабжения</w:t>
            </w:r>
          </w:p>
          <w:p w14:paraId="1765CCE3" w14:textId="77777777" w:rsidR="00195728" w:rsidRPr="008F3017" w:rsidRDefault="00195728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kern w:val="2"/>
                <w:lang w:eastAsia="en-US"/>
                <w14:ligatures w14:val="standardContextual"/>
              </w:rPr>
              <w:t>Единая система газоснабжения представляет собой имущественный производственный комплекс, который состоит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добычи, транспортировки, хранения и поставок газа</w:t>
            </w:r>
          </w:p>
          <w:p w14:paraId="3771CBED" w14:textId="77777777" w:rsidR="00195728" w:rsidRPr="008F3017" w:rsidRDefault="00195728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kern w:val="2"/>
                <w:lang w:eastAsia="en-US"/>
                <w14:ligatures w14:val="standardContextual"/>
              </w:rPr>
              <w:t>газораспределительная система -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газа непосредственно его потребителям;</w:t>
            </w:r>
          </w:p>
          <w:p w14:paraId="23A90410" w14:textId="77777777" w:rsidR="00195728" w:rsidRPr="008F3017" w:rsidRDefault="00195728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kern w:val="2"/>
                <w:lang w:eastAsia="en-US"/>
                <w14:ligatures w14:val="standardContextual"/>
              </w:rPr>
              <w:t>Организация газоснабжения населения является полномочием органов местного самоуправления городских поселений, городских округов и осуществляется в порядке, установленном законодательством Российской Федерации и муниципальными нормативными правовыми актами.</w:t>
            </w:r>
          </w:p>
          <w:p w14:paraId="260D9FCC" w14:textId="77777777" w:rsidR="00195728" w:rsidRPr="008F3017" w:rsidRDefault="00195728" w:rsidP="00AF1D98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kern w:val="2"/>
                <w:lang w:eastAsia="en-US"/>
                <w14:ligatures w14:val="standardContextual"/>
              </w:rPr>
              <w:t>Статья 8.1. Полномочия органов местного самоуправления по организации газоснабжения населения</w:t>
            </w:r>
          </w:p>
          <w:p w14:paraId="73B8219C" w14:textId="77777777" w:rsidR="00195728" w:rsidRPr="008F3017" w:rsidRDefault="00195728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kern w:val="2"/>
                <w:lang w:eastAsia="en-US"/>
                <w14:ligatures w14:val="standardContextual"/>
              </w:rPr>
              <w:t>К полномочиям органов местного самоуправления городских поселений, городских округов по организации газоснабжения населения на соответствующих территориях относятся:</w:t>
            </w:r>
          </w:p>
          <w:p w14:paraId="79EE48F7" w14:textId="77777777" w:rsidR="00195728" w:rsidRPr="008F3017" w:rsidRDefault="00195728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kern w:val="2"/>
                <w:lang w:eastAsia="en-US"/>
                <w14:ligatures w14:val="standardContextual"/>
              </w:rPr>
              <w:t>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      </w:r>
          </w:p>
          <w:p w14:paraId="45723021" w14:textId="77777777" w:rsidR="00195728" w:rsidRPr="008F3017" w:rsidRDefault="00195728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kern w:val="2"/>
                <w:lang w:eastAsia="en-US"/>
                <w14:ligatures w14:val="standardContextual"/>
              </w:rPr>
              <w:t>согласование схем расположения объектов газоснабжения, используемых для обеспечения населения газом.</w:t>
            </w:r>
          </w:p>
          <w:p w14:paraId="38A38846" w14:textId="77777777" w:rsidR="00195728" w:rsidRPr="008F3017" w:rsidRDefault="00195728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kern w:val="2"/>
                <w:lang w:eastAsia="en-US"/>
                <w14:ligatures w14:val="standardContextual"/>
              </w:rPr>
              <w:t>Статья 8. Полномочия федеральных органов государственной власти в области газоснабжения</w:t>
            </w:r>
          </w:p>
          <w:p w14:paraId="7C1D27D8" w14:textId="33C6CE24" w:rsidR="00195728" w:rsidRPr="008F3017" w:rsidRDefault="00195728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kern w:val="2"/>
                <w:lang w:eastAsia="en-US"/>
                <w14:ligatures w14:val="standardContextual"/>
              </w:rPr>
              <w:t>установление показателей надежности и качества услуг по транспортировке газа по газораспределительным сетям.</w:t>
            </w:r>
          </w:p>
        </w:tc>
        <w:tc>
          <w:tcPr>
            <w:tcW w:w="3663" w:type="dxa"/>
          </w:tcPr>
          <w:p w14:paraId="371B88AE" w14:textId="4CD94E57" w:rsidR="00195728" w:rsidRPr="000565EA" w:rsidRDefault="00195728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lastRenderedPageBreak/>
              <w:t>Газопровод распределительный среднего давления, статус объекта: планируемый к размещению</w:t>
            </w:r>
          </w:p>
        </w:tc>
        <w:tc>
          <w:tcPr>
            <w:tcW w:w="3961" w:type="dxa"/>
          </w:tcPr>
          <w:p w14:paraId="7FE21FBF" w14:textId="71C281D4" w:rsidR="00195728" w:rsidRPr="000565EA" w:rsidRDefault="00195728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</w:t>
            </w:r>
            <w:r w:rsidR="00B15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газоснабжения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города Кингисепп</w:t>
            </w:r>
          </w:p>
        </w:tc>
      </w:tr>
      <w:tr w:rsidR="00195728" w:rsidRPr="000565EA" w14:paraId="57B3152F" w14:textId="77777777" w:rsidTr="00BD0AAA">
        <w:tc>
          <w:tcPr>
            <w:tcW w:w="0" w:type="auto"/>
            <w:vMerge/>
          </w:tcPr>
          <w:p w14:paraId="4B0CA988" w14:textId="77777777" w:rsidR="00195728" w:rsidRPr="000565EA" w:rsidRDefault="00195728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D0995A" w14:textId="77777777" w:rsidR="00195728" w:rsidRPr="000565EA" w:rsidRDefault="00195728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4097EE75" w14:textId="77777777" w:rsidR="00195728" w:rsidRPr="006F26C7" w:rsidRDefault="00195728" w:rsidP="00AF1D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1FA3D366" w14:textId="479F4FD9" w:rsidR="00195728" w:rsidRPr="000565EA" w:rsidRDefault="00195728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Газопровод распределительный среднего давления, статус объекта: планируемый к реконструкции</w:t>
            </w:r>
          </w:p>
        </w:tc>
        <w:tc>
          <w:tcPr>
            <w:tcW w:w="3961" w:type="dxa"/>
          </w:tcPr>
          <w:p w14:paraId="6AF1C22C" w14:textId="105315D5" w:rsidR="00195728" w:rsidRPr="000565EA" w:rsidRDefault="00195728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надежности </w:t>
            </w:r>
            <w:r w:rsidR="00B15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газоснабжения</w:t>
            </w:r>
            <w:r w:rsidR="00B15518"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города Кингисепп</w:t>
            </w:r>
            <w:r w:rsidR="00B1551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/</w:t>
            </w:r>
            <w:r w:rsidR="00B15518" w:rsidRPr="00B15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увеличение параметров объектов газоснабжения</w:t>
            </w:r>
          </w:p>
        </w:tc>
      </w:tr>
      <w:tr w:rsidR="00195728" w:rsidRPr="000565EA" w14:paraId="45531100" w14:textId="77777777" w:rsidTr="00BD0AAA">
        <w:tc>
          <w:tcPr>
            <w:tcW w:w="0" w:type="auto"/>
            <w:vMerge/>
          </w:tcPr>
          <w:p w14:paraId="71AB1804" w14:textId="77777777" w:rsidR="00195728" w:rsidRPr="000565EA" w:rsidRDefault="00195728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BC54092" w14:textId="77777777" w:rsidR="00195728" w:rsidRPr="000565EA" w:rsidRDefault="00195728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694B0943" w14:textId="77777777" w:rsidR="00195728" w:rsidRPr="006F26C7" w:rsidRDefault="00195728" w:rsidP="00AF1D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7EAF4293" w14:textId="6D6DFC66" w:rsidR="00195728" w:rsidRPr="000565EA" w:rsidRDefault="00195728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14:paraId="249A0F8B" w14:textId="5E79458C" w:rsidR="00195728" w:rsidRPr="000565EA" w:rsidRDefault="00195728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17" w:rsidRPr="000565EA" w14:paraId="3F3AFD0D" w14:textId="20E8DD32" w:rsidTr="00BD0AAA">
        <w:tc>
          <w:tcPr>
            <w:tcW w:w="0" w:type="auto"/>
            <w:vMerge w:val="restart"/>
          </w:tcPr>
          <w:p w14:paraId="4A07A8DA" w14:textId="66B5F9AA" w:rsidR="008F3017" w:rsidRPr="000565EA" w:rsidRDefault="008F3017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A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</w:t>
            </w:r>
          </w:p>
        </w:tc>
        <w:tc>
          <w:tcPr>
            <w:tcW w:w="0" w:type="auto"/>
            <w:vMerge/>
          </w:tcPr>
          <w:p w14:paraId="22E591C2" w14:textId="77777777" w:rsidR="008F3017" w:rsidRPr="000565EA" w:rsidRDefault="008F3017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 w:val="restart"/>
          </w:tcPr>
          <w:p w14:paraId="7EB60330" w14:textId="77777777" w:rsidR="008F3017" w:rsidRPr="008F3017" w:rsidRDefault="008F3017" w:rsidP="00AF1D98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8F301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Федеральный</w:t>
            </w:r>
            <w:r w:rsidRPr="008F3017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8F301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закон</w:t>
            </w:r>
            <w:r w:rsidRPr="008F3017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 от 7 декабря 2011 г. N 416-</w:t>
            </w:r>
            <w:r w:rsidRPr="008F301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ФЗ</w:t>
            </w:r>
            <w:r w:rsidRPr="008F3017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br/>
              <w:t>"О </w:t>
            </w:r>
            <w:r w:rsidRPr="008F301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водоснабжении</w:t>
            </w:r>
            <w:r w:rsidRPr="008F3017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 и водоотведении"</w:t>
            </w:r>
          </w:p>
          <w:p w14:paraId="27A53935" w14:textId="77777777" w:rsidR="008F3017" w:rsidRPr="008F3017" w:rsidRDefault="008F3017" w:rsidP="00AF1D9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 </w:t>
            </w:r>
            <w:r w:rsidRPr="008F3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водоснабжение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 </w:t>
            </w:r>
            <w:r w:rsidRPr="008F3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водоснабжения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(холодное </w:t>
            </w:r>
            <w:r w:rsidRPr="008F3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водоснабжение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или приготовление, транспортировка и подача горячей воды абонентам с использованием централизованных или нецентрализованных систем горячего </w:t>
            </w:r>
            <w:r w:rsidRPr="008F3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водоснабжения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(горячее </w:t>
            </w:r>
            <w:r w:rsidRPr="008F3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водоснабжение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);</w:t>
            </w:r>
          </w:p>
          <w:p w14:paraId="089067F8" w14:textId="77777777" w:rsidR="008F3017" w:rsidRPr="008F3017" w:rsidRDefault="008F3017" w:rsidP="00AF1D9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6) </w:t>
            </w: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транспортировка воды (сточных вод) 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 перемещение воды (сточных вод), осуществляемое с использованием водопроводных (канализационных) сетей;</w:t>
            </w:r>
          </w:p>
          <w:p w14:paraId="26F15409" w14:textId="77777777" w:rsidR="008F3017" w:rsidRPr="008F3017" w:rsidRDefault="008F3017" w:rsidP="00AF1D9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2) </w:t>
            </w: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 прием, транспортировка и очистка сточных вод с использованием централизованной системы водоотведения;</w:t>
            </w:r>
          </w:p>
          <w:p w14:paraId="1331A6ED" w14:textId="3D0F6025" w:rsidR="008F3017" w:rsidRPr="008F3017" w:rsidRDefault="008F3017" w:rsidP="00AF1D9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9) </w:t>
            </w: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 комплекс технологически связанных между собой инженерных сооружений, предназначенных для транспортировки сточных вод;</w:t>
            </w:r>
          </w:p>
          <w:p w14:paraId="72DD9AC6" w14:textId="77777777" w:rsidR="008F3017" w:rsidRPr="008F3017" w:rsidRDefault="008F3017" w:rsidP="00AF1D9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надежности, качества, энергетической эффективности объектов централизованных систем горячего </w:t>
            </w:r>
            <w:r w:rsidRPr="008F3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водоснабжения</w:t>
            </w: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, холодного </w:t>
            </w:r>
            <w:r w:rsidRPr="008F3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водоснабжения</w:t>
            </w: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 и (или) водоотведения (далее также - показатели надежности, качества, энергетической эффективности)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 показатели, применяемые для контроля за исполнением обязательств концессионера по созданию и (или) реконструкции объектов концессионного соглашения, реализацией инвестиционной программы, производственной программы организацией, осуществляющей горячее </w:t>
            </w:r>
            <w:r w:rsidRPr="008F3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водоснабжение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холодное </w:t>
            </w:r>
            <w:r w:rsidRPr="008F3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водоснабжение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и (или) водоотведение, а также в целях регулирования тарифов;</w:t>
            </w:r>
          </w:p>
          <w:p w14:paraId="3A87A57A" w14:textId="77777777" w:rsidR="008F3017" w:rsidRPr="008F3017" w:rsidRDefault="008F3017" w:rsidP="00AF1D9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Статья 23.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Обеспечение качества питьевой воды</w:t>
            </w:r>
          </w:p>
          <w:p w14:paraId="00E4036E" w14:textId="77777777" w:rsidR="008F3017" w:rsidRPr="008F3017" w:rsidRDefault="008F3017" w:rsidP="00AF1D9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Статья 30.1.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Обеспечение требований к составу сточных вод, сбрасываемых абонентами в централизованные системы водоотведения (канализации)</w:t>
            </w:r>
          </w:p>
          <w:p w14:paraId="466438BA" w14:textId="4B0AB32A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К регулируемым видам деятельности в сфере водоотведения относятся:</w:t>
            </w:r>
          </w:p>
          <w:p w14:paraId="0DE10008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1) водоотведение, в том числе очистка сточных вод, обращение с осадком сточных вод;</w:t>
            </w:r>
          </w:p>
          <w:p w14:paraId="0BCAE44A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2) прием и транспортировка сточных вод;</w:t>
            </w:r>
          </w:p>
          <w:p w14:paraId="01A492E6" w14:textId="77777777" w:rsidR="008F3017" w:rsidRPr="008F3017" w:rsidRDefault="008F3017" w:rsidP="00AF1D98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kern w:val="2"/>
                <w:shd w:val="clear" w:color="auto" w:fill="FFFFFF"/>
                <w:lang w:eastAsia="en-US"/>
                <w14:ligatures w14:val="standardContextual"/>
              </w:rPr>
              <w:t>Статья 6</w:t>
            </w: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. Полномочия органов местного самоуправления в сфере </w:t>
            </w:r>
            <w:r w:rsidRPr="008F3017">
              <w:rPr>
                <w:rFonts w:eastAsiaTheme="minorHAnsi"/>
                <w:kern w:val="2"/>
                <w:shd w:val="clear" w:color="auto" w:fill="FFFFFF"/>
                <w:lang w:eastAsia="en-US"/>
                <w14:ligatures w14:val="standardContextual"/>
              </w:rPr>
              <w:t>водоснабжения</w:t>
            </w: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 и водоотведения</w:t>
            </w:r>
          </w:p>
          <w:p w14:paraId="58892080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1. К полномочиям органов местного самоуправления городских поселений, городских округов по организации </w:t>
            </w:r>
            <w:r w:rsidRPr="008F3017">
              <w:rPr>
                <w:rFonts w:eastAsiaTheme="minorHAnsi"/>
                <w:kern w:val="2"/>
                <w:shd w:val="clear" w:color="auto" w:fill="FFFFFF"/>
                <w:lang w:eastAsia="en-US"/>
                <w14:ligatures w14:val="standardContextual"/>
              </w:rPr>
              <w:t>водоснабжения</w:t>
            </w: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 и водоотведения на соответствующих территориях относятся:</w:t>
            </w:r>
          </w:p>
          <w:p w14:paraId="1FB0A1AC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      </w:r>
          </w:p>
          <w:p w14:paraId="56370EC9" w14:textId="77777777" w:rsidR="008F3017" w:rsidRPr="008F3017" w:rsidRDefault="008F3017" w:rsidP="00AF1D9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Гарантирующая организация обязана обеспечить холодное водоснабжение и (или)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такой гарантирующей организации. Гарантирующая организация заключает с организациями, осуществляющими эксплуатацию объектов централизованной системы холодного водоснабжения и (или) водоотведения, договоры, необходимые для обеспечения надежного и бесперебойного холодного водоснабжения и (или) водоотведения в соответствии с требованиями законодательства Российской Федерации.</w:t>
            </w:r>
          </w:p>
          <w:p w14:paraId="193F23EB" w14:textId="77777777" w:rsidR="008F3017" w:rsidRPr="008F3017" w:rsidRDefault="008F3017" w:rsidP="00AF1D9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Постановление Правительства РФ от 5 сентября 2013 г. N 782 "О схемах водоснабжения и водоотведения" (с изменениями и дополнениями)</w:t>
            </w:r>
          </w:p>
          <w:p w14:paraId="26519B41" w14:textId="5B08F40F" w:rsidR="008F3017" w:rsidRPr="008F3017" w:rsidRDefault="008F3017" w:rsidP="00AF1D9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. Целью разработки схем водоснабжения и водоотведения является обеспечение для абонентов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</w:t>
            </w:r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водоснабжения и (или) водоотведения (далее - централизованные системы водоснабжения и (или) водоотведения), обеспечение горячего водоснабжения, холодного водоснабжения и водоотведения в соответствии с требованиями </w:t>
            </w:r>
            <w:hyperlink r:id="rId10" w:anchor="/document/70103066/entry/621" w:history="1">
              <w:r w:rsidRPr="008F3017">
                <w:rPr>
                  <w:rFonts w:ascii="Times New Roman" w:hAnsi="Times New Roman" w:cs="Times New Roman"/>
                  <w:color w:val="22272F"/>
                  <w:sz w:val="24"/>
                  <w:szCs w:val="24"/>
                </w:rPr>
                <w:t>законодательства</w:t>
              </w:r>
            </w:hyperlink>
            <w:r w:rsidRPr="008F30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      </w:r>
          </w:p>
          <w:p w14:paraId="23BDDEE3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10. При обосновании предложений по строительству, реконструкции и выводу из эксплуатации объектов централизованных систем водоснабжения поселения, городского округа должно быть обеспечено решение следующих задач:</w:t>
            </w:r>
          </w:p>
          <w:p w14:paraId="461C6EE0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а) обеспечение подачи абонентам определенного объема горячей, питьевой воды установленного качества;</w:t>
            </w:r>
          </w:p>
          <w:p w14:paraId="4BD65AFF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б) организация и обеспечение централизованного водоснабжения на территориях, где оно отсутствует;</w:t>
            </w:r>
          </w:p>
          <w:p w14:paraId="796DB762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в) обеспечение водоснабжения объектов перспективной застройки населенного пункта;</w:t>
            </w:r>
          </w:p>
          <w:p w14:paraId="01212723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г) сокращение потерь воды при ее транспортировке;</w:t>
            </w:r>
          </w:p>
          <w:p w14:paraId="6FE718FE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д) выполнение мероприятий, направленных на обеспечение соответствия качества питьевой воды, горячей воды требованиям </w:t>
            </w:r>
            <w:hyperlink r:id="rId11" w:anchor="/document/70103066/entry/622" w:history="1">
              <w:r w:rsidRPr="008F3017">
                <w:rPr>
                  <w:rFonts w:eastAsiaTheme="minorHAnsi"/>
                  <w:color w:val="22272F"/>
                  <w:kern w:val="2"/>
                  <w:shd w:val="clear" w:color="auto" w:fill="FFFFFF"/>
                  <w:lang w:eastAsia="en-US"/>
                  <w14:ligatures w14:val="standardContextual"/>
                </w:rPr>
                <w:t>законодательства</w:t>
              </w:r>
            </w:hyperlink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 Российской Федерации;</w:t>
            </w:r>
          </w:p>
          <w:p w14:paraId="0FB6B9B8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е) обеспечение предотвращения замерзания воды в зонах распространения вечномерзлых грунтов путем ее регулируемого сброса, автоматизированного сосредоточенного подогрева воды в сочетании с циркуляцией или линейным обогревом трубопроводов, теплоизоляции поверхности труб высокоэффективными долговечными материалами с закрытой пористостью, использования арматуры, работоспособной при частичном оледенении трубопровода, автоматических выпусков воды.</w:t>
            </w:r>
          </w:p>
          <w:p w14:paraId="6FFF8701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К показателям надежности, качества и энергетической эффективности объектов централизованных систем горячего водоснабжения и холодного водоснабжения относятся:</w:t>
            </w:r>
          </w:p>
          <w:p w14:paraId="38EB3649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а) показатели качества воды;</w:t>
            </w:r>
          </w:p>
          <w:p w14:paraId="328E715A" w14:textId="77777777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б) показатели надежности и бесперебойности водоснабжения;</w:t>
            </w:r>
          </w:p>
          <w:p w14:paraId="5C157BCB" w14:textId="5089F3E6" w:rsidR="008F3017" w:rsidRPr="008F3017" w:rsidRDefault="008F3017" w:rsidP="00AF1D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8F301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в) показатели эффективности использования ресурсов, в том числе уровень потерь воды (тепловой энергии в составе горячей воды);</w:t>
            </w:r>
          </w:p>
        </w:tc>
        <w:tc>
          <w:tcPr>
            <w:tcW w:w="3663" w:type="dxa"/>
          </w:tcPr>
          <w:p w14:paraId="4C3C09DD" w14:textId="008F5B7E" w:rsidR="008F3017" w:rsidRPr="000565EA" w:rsidRDefault="008F3017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lastRenderedPageBreak/>
              <w:t xml:space="preserve">Насосная станция,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207A95EA" w14:textId="31A9899A" w:rsidR="008F3017" w:rsidRPr="000565EA" w:rsidRDefault="008F3017" w:rsidP="00A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</w:t>
            </w:r>
            <w:r w:rsidR="00B15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требуемого напора в сети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водоснабжения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города Кингисепп</w:t>
            </w:r>
          </w:p>
        </w:tc>
      </w:tr>
      <w:tr w:rsidR="008F3017" w:rsidRPr="000565EA" w14:paraId="70CF8512" w14:textId="77777777" w:rsidTr="00BD0AAA">
        <w:tc>
          <w:tcPr>
            <w:tcW w:w="0" w:type="auto"/>
            <w:vMerge/>
          </w:tcPr>
          <w:p w14:paraId="078C4205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CD6B7F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25A1AB06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462ACE62" w14:textId="16B58E99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Насосная станция,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733C7132" w14:textId="6597B5DE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</w:t>
            </w:r>
            <w:r w:rsidR="00B15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требуемого напора в сети </w:t>
            </w:r>
            <w:r w:rsidR="00B15518"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водоснабжения</w:t>
            </w:r>
            <w:r w:rsidR="00B15518"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потребител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ей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города Кингисепп</w:t>
            </w:r>
          </w:p>
        </w:tc>
      </w:tr>
      <w:tr w:rsidR="008F3017" w:rsidRPr="000565EA" w14:paraId="6C27F69C" w14:textId="77777777" w:rsidTr="00BD0AAA">
        <w:tc>
          <w:tcPr>
            <w:tcW w:w="0" w:type="auto"/>
            <w:vMerge/>
          </w:tcPr>
          <w:p w14:paraId="712F7E62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107009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7FA6DB9D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F4407C7" w14:textId="4E2C424C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Водозаборные сооружения,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2FEB2CF1" w14:textId="217F98FC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Обеспечение централизованного водоснабжения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города Кингисепп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(Кингисеппского городского поселения)</w:t>
            </w:r>
            <w:r w:rsidR="00013E3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/</w:t>
            </w:r>
            <w:r w:rsidR="00013E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="00013E3F" w:rsidRPr="00013E3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планируемой застройки города Кингисепп</w:t>
            </w:r>
          </w:p>
        </w:tc>
      </w:tr>
      <w:tr w:rsidR="008F3017" w:rsidRPr="000565EA" w14:paraId="3DD1C1F6" w14:textId="77777777" w:rsidTr="00BD0AAA">
        <w:tc>
          <w:tcPr>
            <w:tcW w:w="0" w:type="auto"/>
            <w:vMerge/>
          </w:tcPr>
          <w:p w14:paraId="68DA25BB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E65592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066D8554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2A09F57" w14:textId="12F8443A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Водозаборные сооружения,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570D8C71" w14:textId="5CE7515C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надежности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централизованного водоснабжения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города Кингисепп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(Кингисеппского городского поселения)</w:t>
            </w:r>
            <w:r w:rsidR="00B1551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/</w:t>
            </w:r>
            <w:r w:rsidR="00B15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="00B15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увеличение мощности</w:t>
            </w:r>
            <w:r w:rsidR="00B15518"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="00B15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для подключения планируемой застройки </w:t>
            </w:r>
            <w:r w:rsidR="00B15518"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города Кингисепп</w:t>
            </w:r>
          </w:p>
        </w:tc>
      </w:tr>
      <w:tr w:rsidR="008F3017" w:rsidRPr="000565EA" w14:paraId="6C8D0D6B" w14:textId="77777777" w:rsidTr="00BD0AAA">
        <w:tc>
          <w:tcPr>
            <w:tcW w:w="0" w:type="auto"/>
            <w:vMerge/>
          </w:tcPr>
          <w:p w14:paraId="01C72136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51C28C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0EA15BF7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5F51DACF" w14:textId="595E225C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Водопроводные очистные сооружения,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62442D5C" w14:textId="27925958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Обеспечение качества питьевой воды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="00B1551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для 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города Кингисепп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(Кингисеппского городского поселения)</w:t>
            </w:r>
          </w:p>
        </w:tc>
      </w:tr>
      <w:tr w:rsidR="008F3017" w:rsidRPr="000565EA" w14:paraId="2B4A408B" w14:textId="77777777" w:rsidTr="00BD0AAA">
        <w:tc>
          <w:tcPr>
            <w:tcW w:w="0" w:type="auto"/>
            <w:vMerge/>
          </w:tcPr>
          <w:p w14:paraId="658285AC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4F1750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043E2D43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605B049B" w14:textId="0B591398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Водопроводные очистные сооружения,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1ECCA107" w14:textId="7452B071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Обеспечение качества питьевой воды</w:t>
            </w:r>
            <w:r w:rsidR="00B15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для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города Кингисепп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(Кингисеппского городского поселения)</w:t>
            </w:r>
          </w:p>
        </w:tc>
      </w:tr>
      <w:tr w:rsidR="008F3017" w:rsidRPr="000565EA" w14:paraId="267734B0" w14:textId="77777777" w:rsidTr="00BD0AAA">
        <w:tc>
          <w:tcPr>
            <w:tcW w:w="0" w:type="auto"/>
            <w:vMerge/>
          </w:tcPr>
          <w:p w14:paraId="2B62800D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D7316F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669070CC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4E443D84" w14:textId="73515E78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Резервуар,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2AF8D103" w14:textId="2DD6D002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</w:t>
            </w:r>
            <w:r w:rsidR="00B15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надежности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водоснабжения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города Кингисепп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(Кингисеппского городского поселения)</w:t>
            </w:r>
          </w:p>
        </w:tc>
      </w:tr>
      <w:tr w:rsidR="008F3017" w:rsidRPr="000565EA" w14:paraId="51FEB0AC" w14:textId="77777777" w:rsidTr="00BD0AAA">
        <w:tc>
          <w:tcPr>
            <w:tcW w:w="0" w:type="auto"/>
            <w:vMerge/>
          </w:tcPr>
          <w:p w14:paraId="07D9CE34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C85DF5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26C95B45" w14:textId="77777777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5BF22B0" w14:textId="13A220E6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>Резервуар,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60A26B63" w14:textId="2054553F" w:rsidR="008F3017" w:rsidRPr="000565EA" w:rsidRDefault="008F3017" w:rsidP="00B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</w:t>
            </w:r>
            <w:r w:rsidR="00B15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надежности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водоснабжения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потребител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ей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города Кингисепп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(Кингисеппского городского поселения)</w:t>
            </w:r>
          </w:p>
        </w:tc>
      </w:tr>
      <w:tr w:rsidR="00B15518" w:rsidRPr="000565EA" w14:paraId="029813C4" w14:textId="77777777" w:rsidTr="00BD0AAA">
        <w:tc>
          <w:tcPr>
            <w:tcW w:w="0" w:type="auto"/>
            <w:vMerge/>
          </w:tcPr>
          <w:p w14:paraId="71BFE76E" w14:textId="77777777" w:rsidR="00B15518" w:rsidRPr="000565EA" w:rsidRDefault="00B15518" w:rsidP="00B1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1E6A4F" w14:textId="77777777" w:rsidR="00B15518" w:rsidRPr="000565EA" w:rsidRDefault="00B15518" w:rsidP="00B1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2BE14293" w14:textId="77777777" w:rsidR="00B15518" w:rsidRPr="000565EA" w:rsidRDefault="00B15518" w:rsidP="00B1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7BC3CE20" w14:textId="4DD4E268" w:rsidR="00B15518" w:rsidRPr="000565EA" w:rsidRDefault="00B15518" w:rsidP="00B1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Водонапорная башня,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21C7A1D4" w14:textId="09A1462C" w:rsidR="00B15518" w:rsidRPr="000565EA" w:rsidRDefault="00B15518" w:rsidP="00B1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требуемого напора в сети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водоснабжения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города Кингисепп</w:t>
            </w:r>
          </w:p>
        </w:tc>
      </w:tr>
      <w:tr w:rsidR="00B15518" w:rsidRPr="000565EA" w14:paraId="268BAF9F" w14:textId="77777777" w:rsidTr="00BD0AAA">
        <w:tc>
          <w:tcPr>
            <w:tcW w:w="0" w:type="auto"/>
            <w:vMerge/>
          </w:tcPr>
          <w:p w14:paraId="36166206" w14:textId="77777777" w:rsidR="00B15518" w:rsidRPr="000565EA" w:rsidRDefault="00B15518" w:rsidP="00B1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BB60B1" w14:textId="77777777" w:rsidR="00B15518" w:rsidRPr="000565EA" w:rsidRDefault="00B15518" w:rsidP="00B1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167917FB" w14:textId="77777777" w:rsidR="00B15518" w:rsidRPr="000565EA" w:rsidRDefault="00B15518" w:rsidP="00B1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E99BC12" w14:textId="7AFE9B3A" w:rsidR="00B15518" w:rsidRPr="000565EA" w:rsidRDefault="00B15518" w:rsidP="00B1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>Водонапорная башня,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2AD0C7BF" w14:textId="28ECB167" w:rsidR="00B15518" w:rsidRPr="000565EA" w:rsidRDefault="00B15518" w:rsidP="00B1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требуемого напора в сети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водоснабжения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потребител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ей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города Кингисепп</w:t>
            </w:r>
          </w:p>
        </w:tc>
      </w:tr>
      <w:tr w:rsidR="00013E3F" w:rsidRPr="000565EA" w14:paraId="697FE8B4" w14:textId="77777777" w:rsidTr="00BD0AAA">
        <w:tc>
          <w:tcPr>
            <w:tcW w:w="0" w:type="auto"/>
            <w:vMerge/>
          </w:tcPr>
          <w:p w14:paraId="73B6D328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CF9865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02164611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2B8AB8D1" w14:textId="1495EC0C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Артезианская скважина,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03E0FE14" w14:textId="0A6CF0EB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Обеспечение централизованного водоснабжения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города Кингисепп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(Кингисеппского городского поселения)/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Pr="00013E3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планируемой застройки города Кингисепп</w:t>
            </w:r>
          </w:p>
        </w:tc>
      </w:tr>
      <w:tr w:rsidR="00013E3F" w:rsidRPr="000565EA" w14:paraId="30ABF430" w14:textId="77777777" w:rsidTr="00BD0AAA">
        <w:tc>
          <w:tcPr>
            <w:tcW w:w="0" w:type="auto"/>
            <w:vMerge/>
          </w:tcPr>
          <w:p w14:paraId="1C6FA3DC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EDED1E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1FAE423C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7B2FC353" w14:textId="568D3218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>Артезианская скважина,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72653B97" w14:textId="4717D0D6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надежности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централизованного водоснабжения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города Кингисепп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(Кингисеппского городского поселения)/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увеличение мощности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для подключения планируемой застройки 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города Кингисепп</w:t>
            </w:r>
          </w:p>
        </w:tc>
      </w:tr>
      <w:tr w:rsidR="00013E3F" w:rsidRPr="000565EA" w14:paraId="5B8F21AE" w14:textId="77777777" w:rsidTr="00BD0AAA">
        <w:tc>
          <w:tcPr>
            <w:tcW w:w="0" w:type="auto"/>
            <w:vMerge/>
          </w:tcPr>
          <w:p w14:paraId="6B20DA0E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5A3C60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2ECB214B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41C8FBBC" w14:textId="01C7A33B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Водопровод,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566E2BB2" w14:textId="1A78D6E6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транспортировки и подачи воды 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к перспективным потребителям города Кингисепп</w:t>
            </w:r>
          </w:p>
        </w:tc>
      </w:tr>
      <w:tr w:rsidR="00013E3F" w:rsidRPr="000565EA" w14:paraId="61AD1663" w14:textId="77777777" w:rsidTr="00BD0AAA">
        <w:tc>
          <w:tcPr>
            <w:tcW w:w="0" w:type="auto"/>
            <w:vMerge/>
          </w:tcPr>
          <w:p w14:paraId="349EB61F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BD8DF7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4DFC1A3E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5B878A5F" w14:textId="62CDC01C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Водопровод,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79D45425" w14:textId="0FC70406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Обеспечение надежности водоснабжения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потребител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ей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города Кингисепп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(Кингисеппского городского поселения)</w:t>
            </w:r>
          </w:p>
        </w:tc>
      </w:tr>
      <w:tr w:rsidR="00013E3F" w:rsidRPr="000565EA" w14:paraId="298D1F04" w14:textId="77777777" w:rsidTr="00BD0AAA">
        <w:tc>
          <w:tcPr>
            <w:tcW w:w="0" w:type="auto"/>
            <w:vMerge w:val="restart"/>
          </w:tcPr>
          <w:p w14:paraId="51F234E4" w14:textId="751F0B52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A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  <w:tc>
          <w:tcPr>
            <w:tcW w:w="0" w:type="auto"/>
            <w:vMerge/>
          </w:tcPr>
          <w:p w14:paraId="53E3DE40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 w:val="restart"/>
          </w:tcPr>
          <w:p w14:paraId="304419BE" w14:textId="77777777" w:rsidR="00013E3F" w:rsidRPr="001D2727" w:rsidRDefault="00013E3F" w:rsidP="00013E3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1D272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20. При обосновании предложений по строительству и реконструкции объектов централизованной системы водоотведения должны быть решены следующие задачи:</w:t>
            </w:r>
          </w:p>
          <w:p w14:paraId="075977EE" w14:textId="77777777" w:rsidR="00013E3F" w:rsidRPr="001D2727" w:rsidRDefault="00013E3F" w:rsidP="00013E3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1D272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а) обеспечение надежности водоотведения путем организации возможности перераспределения потоков сточных вод между технологическими зонами водоотведения;</w:t>
            </w:r>
          </w:p>
          <w:p w14:paraId="0E5A8828" w14:textId="77777777" w:rsidR="00013E3F" w:rsidRPr="001D2727" w:rsidRDefault="00013E3F" w:rsidP="00013E3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1D272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б) организация централизованного водоотведения на территориях поселений, городских округов, где оно отсутствует;</w:t>
            </w:r>
          </w:p>
          <w:p w14:paraId="42261DD4" w14:textId="77777777" w:rsidR="00013E3F" w:rsidRPr="001D2727" w:rsidRDefault="00013E3F" w:rsidP="00013E3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1D272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в) сокращение сбросов и организация возврата очищенных сточных вод на технические нужды.</w:t>
            </w:r>
          </w:p>
          <w:p w14:paraId="4B5329CD" w14:textId="77777777" w:rsidR="00013E3F" w:rsidRPr="001D2727" w:rsidRDefault="00013E3F" w:rsidP="00013E3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1D272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К показателям надежности, качества и энергетической эффективности объектов централизованных систем водоотведения относятся:</w:t>
            </w:r>
          </w:p>
          <w:p w14:paraId="50778ADE" w14:textId="77777777" w:rsidR="00013E3F" w:rsidRPr="001D2727" w:rsidRDefault="00013E3F" w:rsidP="00013E3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1D272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lastRenderedPageBreak/>
              <w:t>а) показатели надежности и бесперебойности водоотведения;</w:t>
            </w:r>
          </w:p>
          <w:p w14:paraId="151747FC" w14:textId="77777777" w:rsidR="00013E3F" w:rsidRPr="001D2727" w:rsidRDefault="00013E3F" w:rsidP="00013E3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1D2727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б) показатели очистки сточных вод;</w:t>
            </w:r>
          </w:p>
          <w:p w14:paraId="67D22BC4" w14:textId="39314026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2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в) показатели эффективности использования ресурсов при транспортировке сточных вод;</w:t>
            </w:r>
          </w:p>
        </w:tc>
        <w:tc>
          <w:tcPr>
            <w:tcW w:w="3663" w:type="dxa"/>
          </w:tcPr>
          <w:p w14:paraId="04E5FB56" w14:textId="2E7E52A3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lastRenderedPageBreak/>
              <w:t xml:space="preserve">Очистные сооружения хозяйственно-бытовой канализации,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05E7D2C2" w14:textId="25892A41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очистки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хозяйственно-бытовых сточных вод </w:t>
            </w:r>
            <w:r w:rsidRPr="001F00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на территории города Кингисепп</w:t>
            </w:r>
          </w:p>
        </w:tc>
      </w:tr>
      <w:tr w:rsidR="00013E3F" w:rsidRPr="000565EA" w14:paraId="5D2FBC4D" w14:textId="77777777" w:rsidTr="00BD0AAA">
        <w:tc>
          <w:tcPr>
            <w:tcW w:w="0" w:type="auto"/>
            <w:vMerge/>
          </w:tcPr>
          <w:p w14:paraId="6FB0C35E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43DC57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2568E4BA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441B756F" w14:textId="3F350990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Очистные сооружения хозяйственно-бытовой канализации,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6C74F033" w14:textId="7462207C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очистки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хозяйственно-бытовых сточных вод </w:t>
            </w:r>
            <w:r w:rsidRPr="001F00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на территории города Кингисепп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)/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увеличение мощности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для подключения планируемой застройки 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города Кингисепп</w:t>
            </w:r>
          </w:p>
        </w:tc>
      </w:tr>
      <w:tr w:rsidR="00013E3F" w:rsidRPr="000565EA" w14:paraId="391DBF21" w14:textId="77777777" w:rsidTr="00BD0AAA">
        <w:tc>
          <w:tcPr>
            <w:tcW w:w="0" w:type="auto"/>
            <w:vMerge/>
          </w:tcPr>
          <w:p w14:paraId="37774F10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20F7F8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46D5D928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4F8BB4F" w14:textId="70BCA4B0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Канализационная насосная станция, 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25368F22" w14:textId="1F905D7A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транспортировки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хозяйственно-бытовых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сточных вод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Pr="001F00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на территории города Кингисепп</w:t>
            </w:r>
          </w:p>
        </w:tc>
      </w:tr>
      <w:tr w:rsidR="00013E3F" w:rsidRPr="000565EA" w14:paraId="7EF5CCB9" w14:textId="77777777" w:rsidTr="00BD0AAA">
        <w:tc>
          <w:tcPr>
            <w:tcW w:w="0" w:type="auto"/>
            <w:vMerge/>
          </w:tcPr>
          <w:p w14:paraId="6B40CB83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CC3E40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497CF930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5A707B68" w14:textId="1006E9CE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Канализационная насосная станция, 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283B1DDF" w14:textId="5366A555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Обеспечение надежности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транспортировки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хозяйственно-бытовых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сточных вод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 w:rsidRPr="001F00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на территории города Кингисепп</w:t>
            </w:r>
          </w:p>
        </w:tc>
      </w:tr>
      <w:tr w:rsidR="00013E3F" w:rsidRPr="000565EA" w14:paraId="718041F1" w14:textId="77777777" w:rsidTr="00BD0AAA">
        <w:tc>
          <w:tcPr>
            <w:tcW w:w="0" w:type="auto"/>
            <w:vMerge/>
          </w:tcPr>
          <w:p w14:paraId="43C0D796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1B776C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30C15396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03B063CF" w14:textId="505EB0C2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Сети хозяйственно-бытовой канализации,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20F1A629" w14:textId="1CA7E076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приема и транспортировки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хозяйственно-бытовых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сточных вод</w:t>
            </w:r>
            <w:r w:rsidRPr="001F00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на территории города Кингисепп</w:t>
            </w:r>
          </w:p>
        </w:tc>
      </w:tr>
      <w:tr w:rsidR="00013E3F" w:rsidRPr="000565EA" w14:paraId="1ECA610D" w14:textId="77777777" w:rsidTr="00BD0AAA">
        <w:tc>
          <w:tcPr>
            <w:tcW w:w="0" w:type="auto"/>
            <w:vMerge/>
          </w:tcPr>
          <w:p w14:paraId="55583BA8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F57B91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48924ADC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2F4EA3F4" w14:textId="0833181B" w:rsidR="00013E3F" w:rsidRPr="005A5881" w:rsidRDefault="00013E3F" w:rsidP="00013E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Сети хозяйственно-бытовой канализации,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76F48CCC" w14:textId="083797A3" w:rsidR="00013E3F" w:rsidRPr="005A5881" w:rsidRDefault="00013E3F" w:rsidP="00013E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надежности приема и транспортировки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хозяйственно-бытовых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сточных вод</w:t>
            </w:r>
            <w:r w:rsidRPr="001F00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на территории города Кингисепп</w:t>
            </w:r>
          </w:p>
        </w:tc>
      </w:tr>
      <w:tr w:rsidR="00013E3F" w:rsidRPr="000565EA" w14:paraId="7EDCEDC4" w14:textId="77777777" w:rsidTr="00BD0AAA">
        <w:tc>
          <w:tcPr>
            <w:tcW w:w="0" w:type="auto"/>
            <w:vMerge/>
          </w:tcPr>
          <w:p w14:paraId="2E3C7889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E8DAE3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60221C5E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7A71D30" w14:textId="73051876" w:rsidR="00013E3F" w:rsidRPr="005A5881" w:rsidRDefault="00013E3F" w:rsidP="00013E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Очистные сооружения дождевой канализации, 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01178884" w14:textId="5CFD0BB2" w:rsidR="00013E3F" w:rsidRPr="005A5881" w:rsidRDefault="00013E3F" w:rsidP="00013E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очистки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дождевых сточных вод</w:t>
            </w:r>
            <w:r w:rsidRPr="001F00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на территории города Кингисепп</w:t>
            </w:r>
          </w:p>
        </w:tc>
      </w:tr>
      <w:tr w:rsidR="00013E3F" w:rsidRPr="000565EA" w14:paraId="35D2D682" w14:textId="77777777" w:rsidTr="00BD0AAA">
        <w:tc>
          <w:tcPr>
            <w:tcW w:w="0" w:type="auto"/>
            <w:vMerge/>
          </w:tcPr>
          <w:p w14:paraId="7EF7BEF8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66279C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470A345C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6D877919" w14:textId="76729C18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Очистные сооружения дождевой канализации, 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013DAAEC" w14:textId="65084736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очистки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дождевых сточных вод</w:t>
            </w:r>
            <w:r w:rsidRPr="001F00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на территории города Кингисепп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увеличение мощности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для подключения планируемой застройки </w:t>
            </w:r>
            <w:r w:rsidRPr="005A58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>города Кингисепп</w:t>
            </w:r>
          </w:p>
        </w:tc>
      </w:tr>
      <w:tr w:rsidR="00013E3F" w:rsidRPr="000565EA" w14:paraId="27073CBB" w14:textId="77777777" w:rsidTr="00BD0AAA">
        <w:tc>
          <w:tcPr>
            <w:tcW w:w="0" w:type="auto"/>
            <w:vMerge/>
          </w:tcPr>
          <w:p w14:paraId="205DE72E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7AA5E1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753A7E3B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600980F0" w14:textId="25DB4E3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Насосная станция дождевой канализации,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67A4596B" w14:textId="09A0D2CA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Обеспечение транспортировки дождевых сточных вод</w:t>
            </w:r>
            <w:r w:rsidRPr="001F00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на территории города Кингисепп</w:t>
            </w:r>
          </w:p>
        </w:tc>
      </w:tr>
      <w:tr w:rsidR="00013E3F" w:rsidRPr="000565EA" w14:paraId="28DEBB16" w14:textId="77777777" w:rsidTr="00BD0AAA">
        <w:tc>
          <w:tcPr>
            <w:tcW w:w="0" w:type="auto"/>
            <w:vMerge/>
          </w:tcPr>
          <w:p w14:paraId="08C7A360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D3422F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5C9EFAA3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5A0218E7" w14:textId="69545371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>Насосная станция дождевой канализации,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 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1D824005" w14:textId="79C33FA2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надежности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транспортировки дождевых сточных вод</w:t>
            </w:r>
            <w:r w:rsidRPr="001F00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на территории города Кингисепп</w:t>
            </w:r>
          </w:p>
        </w:tc>
      </w:tr>
      <w:tr w:rsidR="00013E3F" w:rsidRPr="000565EA" w14:paraId="39D38C93" w14:textId="77777777" w:rsidTr="00BD0AAA">
        <w:tc>
          <w:tcPr>
            <w:tcW w:w="0" w:type="auto"/>
            <w:vMerge/>
          </w:tcPr>
          <w:p w14:paraId="7ED7213F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237BE1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5254224E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00B4F3B0" w14:textId="2DC72954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Сети дождевой канализации,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38F56940" w14:textId="63AF85C5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Обеспечение приема и транспортировки дождевых сточных вод</w:t>
            </w:r>
            <w:r w:rsidRPr="001F00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на территории города Кингисепп</w:t>
            </w:r>
          </w:p>
        </w:tc>
      </w:tr>
      <w:tr w:rsidR="00013E3F" w:rsidRPr="000565EA" w14:paraId="6C0716E0" w14:textId="77777777" w:rsidTr="00BD0AAA">
        <w:tc>
          <w:tcPr>
            <w:tcW w:w="0" w:type="auto"/>
            <w:vMerge/>
          </w:tcPr>
          <w:p w14:paraId="1BC792A5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5174F2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14:paraId="1A0039D0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5B6A87F" w14:textId="4C895342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  <w14:ligatures w14:val="none"/>
              </w:rPr>
              <w:t xml:space="preserve">Сети дождевой канализации,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1B6AD200" w14:textId="5CA908C4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надежности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приема и транспортировки дождевых сточных вод</w:t>
            </w:r>
            <w:r w:rsidRPr="001F00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en-US"/>
                <w14:ligatures w14:val="none"/>
              </w:rPr>
              <w:t xml:space="preserve"> на территории города Кингисепп</w:t>
            </w:r>
          </w:p>
        </w:tc>
      </w:tr>
      <w:tr w:rsidR="00013E3F" w:rsidRPr="000565EA" w14:paraId="63AA55A8" w14:textId="1E0FCA9D" w:rsidTr="00BD0AAA">
        <w:tc>
          <w:tcPr>
            <w:tcW w:w="0" w:type="auto"/>
            <w:vMerge w:val="restart"/>
          </w:tcPr>
          <w:p w14:paraId="7BA6144C" w14:textId="6EB8DA24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A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 поселения (улично-дорожная сеть)</w:t>
            </w:r>
          </w:p>
        </w:tc>
        <w:tc>
          <w:tcPr>
            <w:tcW w:w="0" w:type="auto"/>
            <w:vMerge w:val="restart"/>
          </w:tcPr>
          <w:p w14:paraId="2D659C59" w14:textId="762D2FFF" w:rsidR="00013E3F" w:rsidRPr="002E1E28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5) </w:t>
            </w:r>
            <w:r w:rsidRPr="002E1E2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</w:t>
            </w:r>
            <w:r w:rsidRPr="002E1E2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дорог и осуществления дорожной деятельности в соответствии с </w:t>
            </w:r>
            <w:hyperlink r:id="rId12" w:anchor="/multilink/186367/paragraph/41931660/number/0" w:history="1">
              <w:r w:rsidRPr="002E1E28">
                <w:rPr>
                  <w:rFonts w:ascii="Times New Roman" w:hAnsi="Times New Roman" w:cs="Times New Roman"/>
                  <w:color w:val="22272F"/>
                  <w:sz w:val="24"/>
                  <w:szCs w:val="24"/>
                </w:rPr>
                <w:t>законодательством</w:t>
              </w:r>
            </w:hyperlink>
            <w:r w:rsidRPr="002E1E2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Российской Федерации</w:t>
            </w:r>
          </w:p>
        </w:tc>
        <w:tc>
          <w:tcPr>
            <w:tcW w:w="7224" w:type="dxa"/>
            <w:vMerge w:val="restart"/>
          </w:tcPr>
          <w:p w14:paraId="16153C49" w14:textId="77777777" w:rsidR="00013E3F" w:rsidRPr="002C32A4" w:rsidRDefault="00013E3F" w:rsidP="00013E3F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2C32A4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lastRenderedPageBreak/>
      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  <w:p w14:paraId="559FB389" w14:textId="023691C8" w:rsidR="00013E3F" w:rsidRPr="00ED6783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ED6783">
              <w:rPr>
                <w:rFonts w:ascii="Times New Roman" w:hAnsi="Times New Roman" w:cs="Times New Roman"/>
                <w:sz w:val="24"/>
                <w:szCs w:val="24"/>
              </w:rPr>
              <w:t>Статья 2.</w:t>
            </w:r>
            <w:r w:rsidRPr="00ED678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Цели настоящего </w:t>
            </w:r>
            <w:r w:rsidRPr="00ED6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</w:t>
            </w:r>
            <w:r w:rsidRPr="00ED678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ED6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закона</w:t>
            </w:r>
          </w:p>
          <w:p w14:paraId="18A60368" w14:textId="77777777" w:rsidR="00013E3F" w:rsidRPr="00ED6783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ED678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3) обеспечение сохранности и развития автомобильных дорог, улучшение их технического состояния</w:t>
            </w:r>
          </w:p>
          <w:p w14:paraId="508D1105" w14:textId="77777777" w:rsidR="00013E3F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14:paraId="34A40194" w14:textId="77777777" w:rsidR="00013E3F" w:rsidRPr="00ED6783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ED678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6) </w:t>
            </w:r>
            <w:r w:rsidRPr="00ED6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дорожная</w:t>
            </w:r>
            <w:r w:rsidRPr="00ED67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6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</w:t>
            </w:r>
            <w:r w:rsidRPr="00ED678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 </w:t>
            </w:r>
            <w:r w:rsidRPr="00ED6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</w:t>
            </w:r>
            <w:r w:rsidRPr="00ED678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по проектированию, строительству, реконструкции, капитальному ремонту, ремонту и содержанию автомобильных дорог</w:t>
            </w:r>
          </w:p>
          <w:p w14:paraId="7CFCF543" w14:textId="77777777" w:rsidR="00013E3F" w:rsidRPr="00ED6783" w:rsidRDefault="00013E3F" w:rsidP="00013E3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ED6783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9) </w:t>
            </w:r>
            <w:r w:rsidRPr="00ED6783">
              <w:rPr>
                <w:rFonts w:eastAsiaTheme="minorHAnsi"/>
                <w:kern w:val="2"/>
                <w:shd w:val="clear" w:color="auto" w:fill="FFFFFF"/>
                <w:lang w:eastAsia="en-US"/>
                <w14:ligatures w14:val="standardContextual"/>
              </w:rPr>
              <w:t>реконструкция автомобильной дороги</w:t>
            </w:r>
            <w:r w:rsidRPr="00ED6783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 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      </w:r>
          </w:p>
          <w:p w14:paraId="0F5A1270" w14:textId="77777777" w:rsidR="00013E3F" w:rsidRPr="00ED6783" w:rsidRDefault="00013E3F" w:rsidP="00013E3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ED6783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lastRenderedPageBreak/>
              <w:t>10) </w:t>
            </w:r>
            <w:r w:rsidRPr="00ED6783">
              <w:rPr>
                <w:rFonts w:eastAsiaTheme="minorHAnsi"/>
                <w:kern w:val="2"/>
                <w:shd w:val="clear" w:color="auto" w:fill="FFFFFF"/>
                <w:lang w:eastAsia="en-US"/>
                <w14:ligatures w14:val="standardContextual"/>
              </w:rPr>
              <w:t>капитальный ремонт автомобильной дороги</w:t>
            </w:r>
            <w:r w:rsidRPr="00ED6783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 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      </w:r>
          </w:p>
          <w:p w14:paraId="0D821959" w14:textId="77777777" w:rsidR="00013E3F" w:rsidRPr="00ED6783" w:rsidRDefault="00013E3F" w:rsidP="00013E3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ED6783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11) </w:t>
            </w:r>
            <w:r w:rsidRPr="00ED6783">
              <w:rPr>
                <w:rFonts w:eastAsiaTheme="minorHAnsi"/>
                <w:kern w:val="2"/>
                <w:shd w:val="clear" w:color="auto" w:fill="FFFFFF"/>
                <w:lang w:eastAsia="en-US"/>
                <w14:ligatures w14:val="standardContextual"/>
              </w:rPr>
              <w:t>ремонт автомобильной дороги</w:t>
            </w:r>
            <w:r w:rsidRPr="00ED6783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 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      </w:r>
          </w:p>
          <w:p w14:paraId="2E2BDC2C" w14:textId="39A43359" w:rsidR="00013E3F" w:rsidRPr="00ED6783" w:rsidRDefault="00013E3F" w:rsidP="00013E3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ED6783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12) </w:t>
            </w:r>
            <w:r w:rsidRPr="00ED6783">
              <w:rPr>
                <w:rFonts w:eastAsiaTheme="minorHAnsi"/>
                <w:kern w:val="2"/>
                <w:shd w:val="clear" w:color="auto" w:fill="FFFFFF"/>
                <w:lang w:eastAsia="en-US"/>
                <w14:ligatures w14:val="standardContextual"/>
              </w:rPr>
              <w:t>содержание автомобильной дороги</w:t>
            </w:r>
            <w:r w:rsidRPr="00ED6783">
              <w:rPr>
                <w:rFonts w:eastAsiaTheme="minorHAnsi"/>
                <w:color w:val="22272F"/>
                <w:kern w:val="2"/>
                <w:shd w:val="clear" w:color="auto" w:fill="FFFFFF"/>
                <w:lang w:eastAsia="en-US"/>
                <w14:ligatures w14:val="standardContextual"/>
              </w:rPr>
              <w:t> 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      </w:r>
          </w:p>
        </w:tc>
        <w:tc>
          <w:tcPr>
            <w:tcW w:w="3663" w:type="dxa"/>
          </w:tcPr>
          <w:p w14:paraId="29DB8A6D" w14:textId="5722CBD2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размещению</w:t>
            </w:r>
          </w:p>
        </w:tc>
        <w:tc>
          <w:tcPr>
            <w:tcW w:w="3961" w:type="dxa"/>
          </w:tcPr>
          <w:p w14:paraId="5EDCA4E7" w14:textId="168FF269" w:rsidR="00013E3F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транспортных связей </w:t>
            </w:r>
            <w:r w:rsidRPr="001F1E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деревне … (в северной части, между микрорайонами, между северной и южной частями деревни, в микрорайоне…)</w:t>
            </w:r>
          </w:p>
        </w:tc>
      </w:tr>
      <w:tr w:rsidR="00013E3F" w:rsidRPr="000565EA" w14:paraId="068363D6" w14:textId="77777777" w:rsidTr="00BD0AAA">
        <w:tc>
          <w:tcPr>
            <w:tcW w:w="0" w:type="auto"/>
            <w:vMerge/>
          </w:tcPr>
          <w:p w14:paraId="528A404A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D1293B" w14:textId="77777777" w:rsidR="00013E3F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4" w:type="dxa"/>
            <w:vMerge/>
          </w:tcPr>
          <w:p w14:paraId="1F2787D0" w14:textId="77777777" w:rsidR="00013E3F" w:rsidRPr="00ED6783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3" w:type="dxa"/>
          </w:tcPr>
          <w:p w14:paraId="4A920610" w14:textId="239A4EB3" w:rsidR="00013E3F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Улица, </w:t>
            </w:r>
            <w:r w:rsidRPr="005A5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 xml:space="preserve">статус объекта: планируемый к </w:t>
            </w:r>
            <w:r w:rsidRPr="005A5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реконструкции</w:t>
            </w:r>
          </w:p>
        </w:tc>
        <w:tc>
          <w:tcPr>
            <w:tcW w:w="3961" w:type="dxa"/>
          </w:tcPr>
          <w:p w14:paraId="5EFF62EF" w14:textId="211F00EC" w:rsidR="00013E3F" w:rsidRPr="008F3017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транспортных связей </w:t>
            </w:r>
            <w:r w:rsidRPr="001F1E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деревне … (в северной части, между микрорайонами, между северной и южной частями деревни, в микрорайоне…)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изменения параметров автомобильной дороги, </w:t>
            </w:r>
            <w:r w:rsidRPr="008F3017">
              <w:rPr>
                <w:rFonts w:ascii="Times New Roman" w:hAnsi="Times New Roman" w:cs="Times New Roman"/>
                <w:sz w:val="24"/>
                <w:szCs w:val="24"/>
              </w:rPr>
              <w:t>повышение пропускной способности, доведение до нормативных показателей</w:t>
            </w:r>
          </w:p>
        </w:tc>
      </w:tr>
      <w:tr w:rsidR="00013E3F" w:rsidRPr="000565EA" w14:paraId="238F19BE" w14:textId="201EB8DF" w:rsidTr="00BD0AAA">
        <w:tc>
          <w:tcPr>
            <w:tcW w:w="0" w:type="auto"/>
            <w:vMerge w:val="restart"/>
          </w:tcPr>
          <w:p w14:paraId="18A4E76C" w14:textId="6B1F95CE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A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565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физической культуры и массового спорта</w:t>
            </w:r>
          </w:p>
        </w:tc>
        <w:tc>
          <w:tcPr>
            <w:tcW w:w="0" w:type="auto"/>
            <w:vMerge w:val="restart"/>
          </w:tcPr>
          <w:p w14:paraId="094EE877" w14:textId="6E6E4CF6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224" w:type="dxa"/>
            <w:vMerge w:val="restart"/>
          </w:tcPr>
          <w:p w14:paraId="028D07C6" w14:textId="77777777" w:rsidR="00013E3F" w:rsidRPr="002C32A4" w:rsidRDefault="00013E3F" w:rsidP="00013E3F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2C32A4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Федеральный закон от 4 декабря 2007 г. N 329-ФЗ "О физической культуре и спорте в Российской Федерации"</w:t>
            </w:r>
          </w:p>
          <w:p w14:paraId="546A3538" w14:textId="338EA642" w:rsidR="00013E3F" w:rsidRPr="001F1B87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1B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7) 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объект спорта</w:t>
            </w:r>
            <w:r w:rsidRPr="001F1B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 объект недвижимого имущества или единый недвижимый комплекс, предназначенные для проведения 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физкультурных</w:t>
            </w:r>
            <w:r w:rsidRPr="001F1B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мероприятий и (или) спортивных мероприятий, в том числе спортивное сооружение, являющееся объектом недвижимого имущества;</w:t>
            </w:r>
          </w:p>
          <w:p w14:paraId="1B60CAE1" w14:textId="77777777" w:rsidR="00013E3F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1B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17) 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спортивное сооружение</w:t>
            </w:r>
            <w:r w:rsidRPr="001F1B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 инженерно-строительный объект, предназначенный для проведения 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физкультурных</w:t>
            </w:r>
            <w:r w:rsidRPr="001F1B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мероприятий и (или) спортивных мероприятий</w:t>
            </w:r>
          </w:p>
          <w:p w14:paraId="6DF46F43" w14:textId="77777777" w:rsidR="00013E3F" w:rsidRPr="001D2727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26)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</w:t>
            </w:r>
            <w:r w:rsidRPr="001D27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физического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воспитания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физической подготовки и физического развития</w:t>
            </w:r>
          </w:p>
          <w:p w14:paraId="74F247D5" w14:textId="77777777" w:rsidR="00013E3F" w:rsidRPr="001D2727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4) </w:t>
            </w:r>
            <w:r w:rsidRPr="001D2727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 часть спорта, направленная на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физическое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и физическое развитие граждан посредством проведения организованных и (или) самостоятельных занятий, а также участия в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физкультурных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мероприятиях и массовых спортивных мероприятиях</w:t>
            </w:r>
          </w:p>
          <w:p w14:paraId="2262990C" w14:textId="77777777" w:rsidR="00013E3F" w:rsidRPr="001D2727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31) </w:t>
            </w:r>
            <w:r w:rsidRPr="001D2727">
              <w:rPr>
                <w:rFonts w:ascii="Times New Roman" w:hAnsi="Times New Roman" w:cs="Times New Roman"/>
                <w:sz w:val="24"/>
                <w:szCs w:val="24"/>
              </w:rPr>
              <w:t>школьный спорт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 часть детско-юношеского спорта, направленная на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физическое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и физическую подготовку обучающихся в общеобразовательных организациях, их подготовку к участию и участие в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физкультурных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мероприятиях и спортивных мероприятиях, в том числе в официальных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физкультурных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мероприятиях и спортивных мероприятиях</w:t>
            </w:r>
          </w:p>
          <w:p w14:paraId="6EA74D75" w14:textId="77777777" w:rsidR="00013E3F" w:rsidRPr="001D2727" w:rsidRDefault="00013E3F" w:rsidP="00013E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29)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физкультурные</w:t>
            </w:r>
            <w:r w:rsidRPr="001D2727">
              <w:rPr>
                <w:rFonts w:ascii="Times New Roman" w:hAnsi="Times New Roman" w:cs="Times New Roman"/>
                <w:sz w:val="24"/>
                <w:szCs w:val="24"/>
              </w:rPr>
              <w:t> мероприятия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 организованные занятия граждан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физической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1D2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культурой</w:t>
            </w:r>
          </w:p>
          <w:p w14:paraId="3338C29F" w14:textId="6B588C57" w:rsidR="00013E3F" w:rsidRPr="001F1B87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19) </w:t>
            </w:r>
            <w:r w:rsidRPr="001D2727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- спортивные соревнования, а также учебно-тренировочные мероприятия, включающие в себя </w:t>
            </w:r>
            <w:r w:rsidRPr="001D27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теоретическую и организационную части, и другие мероприятия по подготовке к спортивным соревнованиям с участием спортсменов</w:t>
            </w:r>
          </w:p>
        </w:tc>
        <w:tc>
          <w:tcPr>
            <w:tcW w:w="3663" w:type="dxa"/>
          </w:tcPr>
          <w:p w14:paraId="2E94AE29" w14:textId="3502596C" w:rsidR="00013E3F" w:rsidRPr="00F67B70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67B7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Физкультурно-оздоровительный комплекс</w:t>
            </w:r>
          </w:p>
        </w:tc>
        <w:tc>
          <w:tcPr>
            <w:tcW w:w="3961" w:type="dxa"/>
            <w:vMerge w:val="restart"/>
          </w:tcPr>
          <w:p w14:paraId="55A703F9" w14:textId="2BC1DF85" w:rsidR="00013E3F" w:rsidRPr="00F67B70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67B7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инфраструктурой для развития физической культуры и массового спорта, проведения </w:t>
            </w:r>
            <w:r w:rsidRPr="00F67B7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физкультурных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F67B7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мероприяти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й</w:t>
            </w:r>
            <w:r w:rsidRPr="00F67B7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массовых спортивных мероприятиях</w:t>
            </w:r>
          </w:p>
        </w:tc>
      </w:tr>
      <w:tr w:rsidR="00013E3F" w:rsidRPr="000565EA" w14:paraId="3C762AC3" w14:textId="77777777" w:rsidTr="00BD0AAA">
        <w:tc>
          <w:tcPr>
            <w:tcW w:w="0" w:type="auto"/>
            <w:vMerge/>
          </w:tcPr>
          <w:p w14:paraId="772FA60A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01D3FA" w14:textId="77777777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4" w:type="dxa"/>
            <w:vMerge/>
          </w:tcPr>
          <w:p w14:paraId="332E11E3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0970F2E2" w14:textId="6A1B80B7" w:rsidR="00013E3F" w:rsidRPr="00F67B70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67B7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Плоскостное спортивное сооружение</w:t>
            </w:r>
          </w:p>
        </w:tc>
        <w:tc>
          <w:tcPr>
            <w:tcW w:w="3961" w:type="dxa"/>
            <w:vMerge/>
          </w:tcPr>
          <w:p w14:paraId="4D226B2B" w14:textId="3D366729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565EA" w14:paraId="03FAED0F" w14:textId="035053CF" w:rsidTr="00BD0AAA">
        <w:tc>
          <w:tcPr>
            <w:tcW w:w="0" w:type="auto"/>
            <w:vMerge w:val="restart"/>
          </w:tcPr>
          <w:p w14:paraId="3D5256E7" w14:textId="07FD346B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A">
              <w:rPr>
                <w:rFonts w:ascii="Times New Roman" w:hAnsi="Times New Roman" w:cs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0" w:type="auto"/>
          </w:tcPr>
          <w:p w14:paraId="1ADCB948" w14:textId="6B7DD548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12) создание условий для организации досуга и обеспечения жителей поселения услугами организаций культуры;</w:t>
            </w:r>
          </w:p>
        </w:tc>
        <w:tc>
          <w:tcPr>
            <w:tcW w:w="7224" w:type="dxa"/>
            <w:vMerge w:val="restart"/>
          </w:tcPr>
          <w:p w14:paraId="5FEA7102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культуры — юридическое лицо, один или несколько видов основной деятельности которого является деятельностью в сфере культуры;</w:t>
            </w:r>
          </w:p>
          <w:p w14:paraId="3FFE4373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учреждения культуры — организации культуры, созданные в форме государственных и муниципальных учреждений, в том числе в области музейного, архивного, библиотечного дела, исполнительских искусств, образовательной, научной, исследовательской, проектной и просветительской деятельности в сфере культуры;</w:t>
            </w:r>
          </w:p>
          <w:p w14:paraId="41748FAB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библиотека —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      </w:r>
          </w:p>
          <w:p w14:paraId="2FB8785A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общедоступная библиотека —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каких-либо ограничений;</w:t>
            </w:r>
          </w:p>
          <w:p w14:paraId="2FA82C47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музей — некоммерческая организация культуры, созданная в целях собирания, хранения, изучения и публичного представления музейных предметов и музейных коллекций;</w:t>
            </w:r>
          </w:p>
          <w:p w14:paraId="4785C0D7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кинотеатр — организация культуры, систематически осуществляющая платный показ фильмов;</w:t>
            </w:r>
          </w:p>
          <w:p w14:paraId="1A5F4D22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1. Каждый имеет право на пользование учреждениями культуры, свободное получение культурных благ и услуг, оказываемых иными организациями культуры или отдельными участниками культурной деятельности, пользование инфраструктурой культуры.</w:t>
            </w:r>
          </w:p>
          <w:p w14:paraId="551ED11D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2. Каждый имеет право на библиотечное обслуживание и право свободного выбора государственной или муниципальной общедоступной библиотеки в соответствии со своими потребностями и интересами.</w:t>
            </w:r>
          </w:p>
          <w:p w14:paraId="01DC46CD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1. Целями государственной культурной политики Российской Федерации являются: </w:t>
            </w:r>
          </w:p>
          <w:p w14:paraId="7A94DA05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1) повышение качества жизни граждан, совершенствование базовых культурных навыков, творческая самореализация, рост профессионализма;</w:t>
            </w:r>
          </w:p>
          <w:p w14:paraId="3B7CF0D3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2) сохранение культурного наследия Российской Федерации, исторически сложившихся культурных традиций и нравственных ценностей;</w:t>
            </w:r>
          </w:p>
          <w:p w14:paraId="432F9490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3) создание социально и духовно полноценной среды жизнедеятельности человека и общества; </w:t>
            </w:r>
          </w:p>
          <w:p w14:paraId="13631DD9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4) обеспечение социальной сплоченности и устойчивости общества.</w:t>
            </w:r>
          </w:p>
          <w:p w14:paraId="008E3433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11) развитие инфраструктуры в сфере культуры, сочетающей в себе элементы независимо от организационно-правовых форм и форм собственности; </w:t>
            </w:r>
          </w:p>
          <w:p w14:paraId="0DC97EFB" w14:textId="21A017CA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4. Органы государственной власти, органы местного самоуправления в соответствии с их компетенцией обеспечивают доступность в разумные сроки основных культурно-досуговых </w:t>
            </w: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услуг для населения путем создания и финансирования деятельности стационарных учреждений, применения передвижных форм, организации дистанционного оказания услуг.</w:t>
            </w:r>
          </w:p>
          <w:p w14:paraId="06191C82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5. Органы государственной власти, органы местного самоуправления оказывают содействие в сохранении нематериального культурного наследия (фольклора, традиционной народной культуры).</w:t>
            </w:r>
          </w:p>
          <w:p w14:paraId="619B103A" w14:textId="74DEC7B3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6. Органы государственной власти, органы местного самоуправления в соответствии со своей компетенцией обеспечивают доступность в разумные сроки основных библиотечных услуг путем создания и финансирования деятельности стационарных библиотек, мобильных форм библиотечного обслуживания, </w:t>
            </w:r>
            <w:proofErr w:type="gramStart"/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организации  дистанционного</w:t>
            </w:r>
            <w:proofErr w:type="gramEnd"/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оказания библиотечных услуг.</w:t>
            </w:r>
          </w:p>
          <w:p w14:paraId="26CC01F8" w14:textId="596061F6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1. К полномочиям органов местного самоуправления в сфере культуры относятся:</w:t>
            </w:r>
          </w:p>
          <w:p w14:paraId="7B7458B0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1) создание условий для творческой реализации граждан, постоянно проживающих на территории муниципального образования;</w:t>
            </w:r>
          </w:p>
          <w:p w14:paraId="397B50B9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2) организация библиотечного обслуживания населения, комплектование и обеспечение сохранности библиотечных фондов библиотек;</w:t>
            </w:r>
          </w:p>
          <w:p w14:paraId="4AD49B8E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3) создание условий для организации досуга и обеспечения жителей услугами организаций культуры;</w:t>
            </w:r>
          </w:p>
          <w:p w14:paraId="4C751B75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2. Органы местного самоуправления поселения, муниципального района, городского округа имеют право на:</w:t>
            </w:r>
          </w:p>
          <w:p w14:paraId="43AB2534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1) создание музеев, библиотек, иных организаций культуры;</w:t>
            </w:r>
          </w:p>
          <w:p w14:paraId="20BCBF13" w14:textId="6C18220A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2) содействие свободному культурному развитию, поддержанию культурного разнообразия, реализации различных культурных мероприятий на территории муниципального образования.</w:t>
            </w:r>
          </w:p>
        </w:tc>
        <w:tc>
          <w:tcPr>
            <w:tcW w:w="3663" w:type="dxa"/>
          </w:tcPr>
          <w:p w14:paraId="677255F5" w14:textId="5E42A471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Культурно-досуговый объект</w:t>
            </w:r>
          </w:p>
        </w:tc>
        <w:tc>
          <w:tcPr>
            <w:tcW w:w="3961" w:type="dxa"/>
          </w:tcPr>
          <w:p w14:paraId="3BABD257" w14:textId="386A9C81" w:rsidR="00013E3F" w:rsidRPr="00195728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инфраструктурой</w:t>
            </w: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для организации досуга и обеспечения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населения</w:t>
            </w: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1A73B6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Кузёмкинского сельского поселения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услугами организаций культуры</w:t>
            </w:r>
          </w:p>
        </w:tc>
      </w:tr>
      <w:tr w:rsidR="00013E3F" w:rsidRPr="000565EA" w14:paraId="2B8AB320" w14:textId="77777777" w:rsidTr="00BD0AAA">
        <w:tc>
          <w:tcPr>
            <w:tcW w:w="0" w:type="auto"/>
            <w:vMerge/>
          </w:tcPr>
          <w:p w14:paraId="35A803ED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AB625C" w14:textId="3FEAD8CE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11)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</w:tc>
        <w:tc>
          <w:tcPr>
            <w:tcW w:w="7224" w:type="dxa"/>
            <w:vMerge/>
          </w:tcPr>
          <w:p w14:paraId="0EE90CEF" w14:textId="77777777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3" w:type="dxa"/>
          </w:tcPr>
          <w:p w14:paraId="1DA1F86E" w14:textId="03D665B5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961" w:type="dxa"/>
          </w:tcPr>
          <w:p w14:paraId="69C45200" w14:textId="0A7E43D2" w:rsidR="00013E3F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инфраструктурой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библиотечного обслуживания населения </w:t>
            </w:r>
            <w:r w:rsidRPr="001A73B6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Кузёмкинского сельского поселения</w:t>
            </w:r>
          </w:p>
        </w:tc>
      </w:tr>
      <w:tr w:rsidR="00013E3F" w:rsidRPr="000565EA" w14:paraId="57BDF501" w14:textId="49B1188B" w:rsidTr="00BD0AAA">
        <w:tc>
          <w:tcPr>
            <w:tcW w:w="0" w:type="auto"/>
          </w:tcPr>
          <w:p w14:paraId="4EE94B8A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03BA9B" w14:textId="11D3A3B2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30) организация и осуществление мероприятий по работе с детьми и молодежью в поселении</w:t>
            </w:r>
          </w:p>
        </w:tc>
        <w:tc>
          <w:tcPr>
            <w:tcW w:w="7224" w:type="dxa"/>
          </w:tcPr>
          <w:p w14:paraId="1440A355" w14:textId="77777777" w:rsidR="00013E3F" w:rsidRPr="00195728" w:rsidRDefault="00013E3F" w:rsidP="00013E3F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195728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Федеральный закон от 30 декабря 2020 г. N 489-ФЗ "О молодежной политике в Российской Федерации"</w:t>
            </w:r>
          </w:p>
          <w:p w14:paraId="151AC578" w14:textId="53E506BF" w:rsidR="00013E3F" w:rsidRPr="001F1E5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1E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8) </w:t>
            </w:r>
            <w:r w:rsidRPr="001F1E55">
              <w:rPr>
                <w:rFonts w:ascii="Times New Roman" w:hAnsi="Times New Roman" w:cs="Times New Roman"/>
                <w:sz w:val="24"/>
                <w:szCs w:val="24"/>
              </w:rPr>
              <w:t>инфраструктура молодежной политики</w:t>
            </w:r>
            <w:r w:rsidRPr="001F1E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      </w:r>
          </w:p>
        </w:tc>
        <w:tc>
          <w:tcPr>
            <w:tcW w:w="3663" w:type="dxa"/>
          </w:tcPr>
          <w:p w14:paraId="3F165B6B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14:paraId="2A075B2C" w14:textId="233E8600" w:rsidR="00013E3F" w:rsidRPr="008E4E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67B7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Обеспечение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инфраструктурой для </w:t>
            </w:r>
            <w:r w:rsidRPr="008E4E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проведения мероприятий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 работе с молодежью на территории </w:t>
            </w:r>
            <w:r w:rsidRPr="001A73B6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Кузёмкинского сельского поселения</w:t>
            </w:r>
          </w:p>
        </w:tc>
      </w:tr>
      <w:tr w:rsidR="00013E3F" w:rsidRPr="000565EA" w14:paraId="3FFECEBF" w14:textId="7741762E" w:rsidTr="00BD0AAA">
        <w:tc>
          <w:tcPr>
            <w:tcW w:w="0" w:type="auto"/>
            <w:vMerge w:val="restart"/>
          </w:tcPr>
          <w:p w14:paraId="3DA7AF73" w14:textId="370C3AEA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A">
              <w:rPr>
                <w:rFonts w:ascii="Times New Roman" w:hAnsi="Times New Roman" w:cs="Times New Roman"/>
                <w:sz w:val="24"/>
                <w:szCs w:val="24"/>
              </w:rPr>
              <w:t>объекты массового отдыха населения</w:t>
            </w:r>
          </w:p>
        </w:tc>
        <w:tc>
          <w:tcPr>
            <w:tcW w:w="0" w:type="auto"/>
            <w:vMerge w:val="restart"/>
          </w:tcPr>
          <w:p w14:paraId="6502B3B4" w14:textId="2C2E9A39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224" w:type="dxa"/>
          </w:tcPr>
          <w:p w14:paraId="42315A23" w14:textId="77777777" w:rsidR="00013E3F" w:rsidRPr="00195728" w:rsidRDefault="00013E3F" w:rsidP="00013E3F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195728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Государственный стандарт Союза ССР ГОСТ 28329-89 "Озеленение городов. Термины и определения" (утв. постановлением Государственного комитета СССР по управлению качеством продукции и стандартам от 10 ноября 1989 г. N 3336)</w:t>
            </w:r>
          </w:p>
          <w:p w14:paraId="33B4F3EE" w14:textId="69D98433" w:rsidR="00013E3F" w:rsidRPr="001F1E55" w:rsidRDefault="00013E3F" w:rsidP="00013E3F">
            <w:pPr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</w:pPr>
            <w:r w:rsidRPr="00195728">
              <w:rPr>
                <w:rFonts w:ascii="Times New Roman" w:hAnsi="Times New Roman" w:cs="Times New Roman"/>
                <w:b/>
                <w:bCs/>
                <w:i/>
                <w:iCs/>
                <w:color w:val="22272F"/>
                <w:sz w:val="24"/>
                <w:szCs w:val="24"/>
                <w:shd w:val="clear" w:color="auto" w:fill="FFFFFF"/>
              </w:rPr>
              <w:t>Закон Московской области от 30 декабря 2014 г. N 191/2014-ОЗ "О регулировании дополнительных вопросов в сфере благоустройства в Московской области"</w:t>
            </w:r>
          </w:p>
        </w:tc>
        <w:tc>
          <w:tcPr>
            <w:tcW w:w="3663" w:type="dxa"/>
          </w:tcPr>
          <w:p w14:paraId="651131C2" w14:textId="5A0AD19C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14:paraId="255FC2B1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565EA" w14:paraId="2CD13B87" w14:textId="77777777" w:rsidTr="00BD0AAA">
        <w:tc>
          <w:tcPr>
            <w:tcW w:w="0" w:type="auto"/>
            <w:vMerge/>
          </w:tcPr>
          <w:p w14:paraId="3CA0430C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38E7D7" w14:textId="77777777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4" w:type="dxa"/>
          </w:tcPr>
          <w:p w14:paraId="386E5B67" w14:textId="77777777" w:rsidR="00013E3F" w:rsidRPr="001F68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Озелененная территория общего пользования от 10 га, представляющая собой самостоятельный архитектурно-ландшафтный объект.</w:t>
            </w:r>
          </w:p>
          <w:p w14:paraId="12AB9666" w14:textId="77777777" w:rsidR="00013E3F" w:rsidRPr="001F68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Примечание. В зависимости от преобладающих элементов ландшафтной композиции и функций выделяют луговой, нагорный, водный, детский, спортивный, этнографический парки и </w:t>
            </w:r>
            <w:proofErr w:type="spellStart"/>
            <w:r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др</w:t>
            </w:r>
            <w:proofErr w:type="spellEnd"/>
          </w:p>
          <w:p w14:paraId="7B9E1A8F" w14:textId="77777777" w:rsidR="00013E3F" w:rsidRPr="001F1E55" w:rsidRDefault="00013E3F" w:rsidP="00013E3F">
            <w:pPr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</w:pPr>
            <w:r w:rsidRPr="001F1E55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2. Многофункциональный парк предназначен для периодического массового отдыха, развлечения, активного и тихого отдыха, устройства аттракционов для взрослых и детей.</w:t>
            </w:r>
          </w:p>
          <w:p w14:paraId="01232410" w14:textId="4F444D87" w:rsidR="00013E3F" w:rsidRPr="001F68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1E55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6. Специализированные парки муниципального образования предназначены для организации специализированных видов отдыха. Состав и количество парковых сооружений, элементы благоустройства, зависят от тематической направленности парка, определяются заданием на проектирование и проектным решением.</w:t>
            </w:r>
          </w:p>
        </w:tc>
        <w:tc>
          <w:tcPr>
            <w:tcW w:w="3663" w:type="dxa"/>
          </w:tcPr>
          <w:p w14:paraId="3C2B1E27" w14:textId="0D890F2D" w:rsidR="00013E3F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</w:t>
            </w:r>
          </w:p>
        </w:tc>
        <w:tc>
          <w:tcPr>
            <w:tcW w:w="3961" w:type="dxa"/>
          </w:tcPr>
          <w:p w14:paraId="5D309BAE" w14:textId="600D385B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7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бустройство мест </w:t>
            </w:r>
            <w:r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массового отдыха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населения</w:t>
            </w:r>
            <w:r w:rsidR="00D210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Кингисеппского городского поселения (города Кингисепп)</w:t>
            </w:r>
          </w:p>
        </w:tc>
      </w:tr>
      <w:tr w:rsidR="00013E3F" w:rsidRPr="000565EA" w14:paraId="44A48116" w14:textId="77777777" w:rsidTr="00BD0AAA">
        <w:tc>
          <w:tcPr>
            <w:tcW w:w="0" w:type="auto"/>
            <w:vMerge/>
          </w:tcPr>
          <w:p w14:paraId="141AD830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E46827" w14:textId="77777777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4" w:type="dxa"/>
          </w:tcPr>
          <w:p w14:paraId="7A3D18F0" w14:textId="77777777" w:rsidR="00013E3F" w:rsidRPr="001F68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16. Сад</w:t>
            </w:r>
            <w:r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ab/>
              <w:t>Озелененная территория общего пользования от 3 га в селитебной зоне с возможным насыщением зрелищными, спортивно-оздоровительными и игровыми сооружениями</w:t>
            </w:r>
          </w:p>
          <w:p w14:paraId="297C7B48" w14:textId="620564B8" w:rsidR="00013E3F" w:rsidRPr="001F1E55" w:rsidRDefault="00013E3F" w:rsidP="00013E3F">
            <w:pPr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</w:pPr>
            <w:r w:rsidRPr="001F1E55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2. </w:t>
            </w:r>
            <w:r w:rsidRPr="001F1E5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Сад</w:t>
            </w:r>
            <w:r w:rsidRPr="001F1E55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 отдыха и прогулок обычно предназначен для организации кратковременного отдыха населения. На территории </w:t>
            </w:r>
            <w:r w:rsidRPr="001F1E5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сада</w:t>
            </w:r>
            <w:r w:rsidRPr="001F1E55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 должна преобладать прогулочная функция, допускается транзитное пешеходное движение по территории </w:t>
            </w:r>
            <w:r w:rsidRPr="001F1E5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сада</w:t>
            </w:r>
            <w:r w:rsidRPr="001F1E55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63" w:type="dxa"/>
          </w:tcPr>
          <w:p w14:paraId="27924E34" w14:textId="03875525" w:rsidR="00013E3F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3961" w:type="dxa"/>
          </w:tcPr>
          <w:p w14:paraId="32CEDA96" w14:textId="2B57EDCA" w:rsidR="00013E3F" w:rsidRPr="00426ECA" w:rsidRDefault="00D21069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67B7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бустройство мест </w:t>
            </w:r>
            <w:r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массового отдыха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населения </w:t>
            </w:r>
            <w:r w:rsidR="00013E3F" w:rsidRPr="00426ECA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деревни Большое Кузёмкино</w:t>
            </w:r>
            <w:r w:rsidR="00013E3F" w:rsidRPr="00426EC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, обеспечение свободного доступа </w:t>
            </w:r>
            <w:r w:rsidR="00013E3F" w:rsidRPr="00426ECA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к протоке Мертвица</w:t>
            </w:r>
            <w:r w:rsidR="00013E3F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 xml:space="preserve"> (при наличии водного объекта)</w:t>
            </w:r>
          </w:p>
        </w:tc>
      </w:tr>
      <w:tr w:rsidR="00013E3F" w:rsidRPr="000565EA" w14:paraId="400ECBA2" w14:textId="77777777" w:rsidTr="00BD0AAA">
        <w:tc>
          <w:tcPr>
            <w:tcW w:w="0" w:type="auto"/>
            <w:vMerge/>
          </w:tcPr>
          <w:p w14:paraId="44D4D4EA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F8F19F" w14:textId="77777777" w:rsidR="00013E3F" w:rsidRPr="00426ECA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4" w:type="dxa"/>
          </w:tcPr>
          <w:p w14:paraId="068BE423" w14:textId="77777777" w:rsidR="00013E3F" w:rsidRPr="001F68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19. Сквер</w:t>
            </w:r>
            <w:r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ab/>
              <w:t>Озелененная территория общего пользования небольшого размера, являющаяся элементом оформления площади, общественного центра, магистрали, используемая для кратковременного отдыха и пешеходного транзитного движения</w:t>
            </w:r>
          </w:p>
          <w:p w14:paraId="705A3EB8" w14:textId="1E424321" w:rsidR="00013E3F" w:rsidRPr="001F1E55" w:rsidRDefault="00013E3F" w:rsidP="00013E3F">
            <w:pPr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</w:pPr>
            <w:r w:rsidRPr="001F1E55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1. Бульвары и скверы предназначены для организации кратковременного отдыха, прогулок, транзитных пешеходных передвижений.</w:t>
            </w:r>
          </w:p>
        </w:tc>
        <w:tc>
          <w:tcPr>
            <w:tcW w:w="3663" w:type="dxa"/>
          </w:tcPr>
          <w:p w14:paraId="51251081" w14:textId="5263F247" w:rsidR="00013E3F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</w:p>
        </w:tc>
        <w:tc>
          <w:tcPr>
            <w:tcW w:w="3961" w:type="dxa"/>
          </w:tcPr>
          <w:p w14:paraId="15F701DA" w14:textId="28DA9A3F" w:rsidR="00013E3F" w:rsidRPr="000565EA" w:rsidRDefault="00D21069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7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бустройство мест </w:t>
            </w:r>
            <w:r w:rsidR="00013E3F"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кратковременного отдыха </w:t>
            </w:r>
            <w:r w:rsidR="00013E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пешеходного транзитного движения </w:t>
            </w:r>
            <w:r w:rsidR="00013E3F"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населения</w:t>
            </w:r>
            <w:r w:rsidR="00013E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013E3F" w:rsidRPr="00426ECA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деревни Большое Кузёмкино</w:t>
            </w:r>
            <w:r w:rsidR="00013E3F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,</w:t>
            </w:r>
            <w:r w:rsidR="00013E3F" w:rsidRPr="00426EC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обеспечение свободного доступа </w:t>
            </w:r>
            <w:r w:rsidR="00013E3F" w:rsidRPr="00426ECA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к протоке Мертвица</w:t>
            </w:r>
            <w:r w:rsidR="00013E3F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 xml:space="preserve"> (при наличии водного объекта)</w:t>
            </w:r>
          </w:p>
        </w:tc>
      </w:tr>
      <w:tr w:rsidR="00013E3F" w:rsidRPr="000565EA" w14:paraId="2192422E" w14:textId="77777777" w:rsidTr="00BD0AAA">
        <w:tc>
          <w:tcPr>
            <w:tcW w:w="0" w:type="auto"/>
            <w:vMerge/>
          </w:tcPr>
          <w:p w14:paraId="5E5EFCF1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1A8748" w14:textId="40A7A76E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4" w:type="dxa"/>
          </w:tcPr>
          <w:p w14:paraId="7DC4DE46" w14:textId="42EA6F30" w:rsidR="00013E3F" w:rsidRPr="001F6845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Озелененная территория общего пользования вдоль магистралей, набережных в виде полосы различной ширины, предназначенная для пешеходного транзитного движения и кратковременного отдыха</w:t>
            </w:r>
          </w:p>
        </w:tc>
        <w:tc>
          <w:tcPr>
            <w:tcW w:w="3663" w:type="dxa"/>
          </w:tcPr>
          <w:p w14:paraId="04900CDC" w14:textId="5074D816" w:rsidR="00013E3F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</w:p>
        </w:tc>
        <w:tc>
          <w:tcPr>
            <w:tcW w:w="3961" w:type="dxa"/>
          </w:tcPr>
          <w:p w14:paraId="2549F6EA" w14:textId="1A316FAF" w:rsidR="00013E3F" w:rsidRPr="000565EA" w:rsidRDefault="00D21069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7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бустройство мест </w:t>
            </w:r>
            <w:r w:rsidR="00013E3F"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кратковременного отдыха </w:t>
            </w:r>
            <w:r w:rsidR="00013E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пешеходного транзитного движения </w:t>
            </w:r>
            <w:r w:rsidR="00013E3F" w:rsidRPr="00426ECA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вдоль улицы …, реки Россонь</w:t>
            </w:r>
            <w:r w:rsidR="00013E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013E3F" w:rsidRPr="001F68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населения</w:t>
            </w:r>
            <w:r w:rsidR="00013E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013E3F" w:rsidRPr="00426ECA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деревни Большое Кузёмкино</w:t>
            </w:r>
            <w:r w:rsidR="00013E3F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,</w:t>
            </w:r>
            <w:r w:rsidR="00013E3F" w:rsidRPr="00426EC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обеспечение свободного доступа </w:t>
            </w:r>
            <w:r w:rsidR="00013E3F" w:rsidRPr="00426ECA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 xml:space="preserve">к </w:t>
            </w:r>
            <w:r w:rsidR="00013E3F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реке Россонь (при наличии водного объекта)</w:t>
            </w:r>
          </w:p>
        </w:tc>
      </w:tr>
      <w:tr w:rsidR="00013E3F" w:rsidRPr="000565EA" w14:paraId="008C3E26" w14:textId="65BCBD11" w:rsidTr="00BD0AAA">
        <w:tc>
          <w:tcPr>
            <w:tcW w:w="0" w:type="auto"/>
          </w:tcPr>
          <w:p w14:paraId="43409631" w14:textId="3DE80D33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6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бъекты торговли</w:t>
            </w:r>
          </w:p>
        </w:tc>
        <w:tc>
          <w:tcPr>
            <w:tcW w:w="0" w:type="auto"/>
          </w:tcPr>
          <w:p w14:paraId="1FCEB6D6" w14:textId="650B3F3D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10) 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7224" w:type="dxa"/>
          </w:tcPr>
          <w:p w14:paraId="5848EBD5" w14:textId="511D1401" w:rsidR="00013E3F" w:rsidRPr="000E71B7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3" w:type="dxa"/>
          </w:tcPr>
          <w:p w14:paraId="501BC6A9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14:paraId="14AE1AEE" w14:textId="25EAD19A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7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Обеспечение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населения </w:t>
            </w:r>
            <w:r w:rsidRPr="000E71B7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Кузёмкинского сельского поселения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услугами торговли</w:t>
            </w:r>
          </w:p>
        </w:tc>
      </w:tr>
      <w:tr w:rsidR="00013E3F" w:rsidRPr="000565EA" w14:paraId="53CFEE3F" w14:textId="764BE98F" w:rsidTr="00BD0AAA">
        <w:tc>
          <w:tcPr>
            <w:tcW w:w="0" w:type="auto"/>
          </w:tcPr>
          <w:p w14:paraId="7845B6C4" w14:textId="6AF3BCD4" w:rsidR="00013E3F" w:rsidRPr="000565EA" w:rsidRDefault="00013E3F" w:rsidP="0001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56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еста погребения</w:t>
            </w:r>
          </w:p>
        </w:tc>
        <w:tc>
          <w:tcPr>
            <w:tcW w:w="0" w:type="auto"/>
          </w:tcPr>
          <w:p w14:paraId="2581698D" w14:textId="6C115EFC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22) организация ритуальных услуг и содержание мест </w:t>
            </w:r>
            <w:r w:rsidRPr="0019572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захоронения</w:t>
            </w:r>
          </w:p>
        </w:tc>
        <w:tc>
          <w:tcPr>
            <w:tcW w:w="7224" w:type="dxa"/>
          </w:tcPr>
          <w:p w14:paraId="70BB12DF" w14:textId="0C0A7B8A" w:rsidR="00013E3F" w:rsidRPr="002C32A4" w:rsidRDefault="00013E3F" w:rsidP="00013E3F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2C32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Федеральный</w:t>
            </w:r>
            <w:r w:rsidRPr="002C32A4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2C32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закон</w:t>
            </w:r>
            <w:r w:rsidRPr="002C32A4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 от 12 января 1996 г. N 8-ФЗ "О погребении и похоронном деле"</w:t>
            </w:r>
          </w:p>
        </w:tc>
        <w:tc>
          <w:tcPr>
            <w:tcW w:w="3663" w:type="dxa"/>
          </w:tcPr>
          <w:p w14:paraId="46CEF9BD" w14:textId="77777777" w:rsidR="00013E3F" w:rsidRPr="0053352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14:paraId="594C0FA1" w14:textId="1144BF95" w:rsidR="00013E3F" w:rsidRPr="0053352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содержание мест погребения на территории </w:t>
            </w:r>
            <w:r w:rsidRPr="000E71B7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Кузёмкинского сельского поселения</w:t>
            </w:r>
          </w:p>
        </w:tc>
      </w:tr>
      <w:tr w:rsidR="00013E3F" w:rsidRPr="000565EA" w14:paraId="0A062A91" w14:textId="77777777" w:rsidTr="00BD0AAA">
        <w:tc>
          <w:tcPr>
            <w:tcW w:w="0" w:type="auto"/>
          </w:tcPr>
          <w:p w14:paraId="7380C152" w14:textId="0550A2CD" w:rsidR="00013E3F" w:rsidRPr="002C32A4" w:rsidRDefault="00013E3F" w:rsidP="0001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32A4"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 обеспечения первичных мер пожарной безопасности</w:t>
            </w:r>
          </w:p>
        </w:tc>
        <w:tc>
          <w:tcPr>
            <w:tcW w:w="0" w:type="auto"/>
          </w:tcPr>
          <w:p w14:paraId="2D855DED" w14:textId="3F6A1346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9)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24" w:type="dxa"/>
          </w:tcPr>
          <w:p w14:paraId="70711FBE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EDBA346" w14:textId="68B6FDE4" w:rsidR="00013E3F" w:rsidRPr="002C32A4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C32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Пожарный водоем, пожарный подъезд к водоему</w:t>
            </w:r>
          </w:p>
        </w:tc>
        <w:tc>
          <w:tcPr>
            <w:tcW w:w="3961" w:type="dxa"/>
          </w:tcPr>
          <w:p w14:paraId="0B1399F6" w14:textId="3C4C323A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</w:t>
            </w:r>
            <w:r w:rsidRPr="002C3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северной части деревни Венекюля</w:t>
            </w:r>
          </w:p>
        </w:tc>
      </w:tr>
      <w:tr w:rsidR="00013E3F" w:rsidRPr="000565EA" w14:paraId="2726F629" w14:textId="05C259D6" w:rsidTr="00BD0AAA">
        <w:tc>
          <w:tcPr>
            <w:tcW w:w="0" w:type="auto"/>
            <w:vMerge w:val="restart"/>
          </w:tcPr>
          <w:p w14:paraId="43DB488B" w14:textId="4154C46E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A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аварийно-спасательные службы и аварийно-</w:t>
            </w:r>
            <w:r w:rsidRPr="000565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спасательные формирования</w:t>
            </w:r>
          </w:p>
        </w:tc>
        <w:tc>
          <w:tcPr>
            <w:tcW w:w="0" w:type="auto"/>
          </w:tcPr>
          <w:p w14:paraId="4E7AD104" w14:textId="3258D534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7224" w:type="dxa"/>
          </w:tcPr>
          <w:p w14:paraId="58B15C18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6BC74FC" w14:textId="3BA2CCE3" w:rsidR="00013E3F" w:rsidRPr="002C32A4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C32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Пожарный пост</w:t>
            </w:r>
          </w:p>
        </w:tc>
        <w:tc>
          <w:tcPr>
            <w:tcW w:w="3961" w:type="dxa"/>
          </w:tcPr>
          <w:p w14:paraId="0BFD1846" w14:textId="4C795998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</w:t>
            </w:r>
            <w:r w:rsidRPr="002C3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деревень Большое Кузёмкино, Малое Кузёмкино</w:t>
            </w:r>
          </w:p>
        </w:tc>
      </w:tr>
      <w:tr w:rsidR="00013E3F" w:rsidRPr="000565EA" w14:paraId="29B06EDF" w14:textId="77777777" w:rsidTr="00BD0AAA">
        <w:tc>
          <w:tcPr>
            <w:tcW w:w="0" w:type="auto"/>
            <w:vMerge/>
          </w:tcPr>
          <w:p w14:paraId="5A0EBA7F" w14:textId="77777777" w:rsidR="00013E3F" w:rsidRPr="000565EA" w:rsidRDefault="00013E3F" w:rsidP="0001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158A75" w14:textId="709173E1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26)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224" w:type="dxa"/>
          </w:tcPr>
          <w:p w14:paraId="0F6D68B3" w14:textId="7777777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7356455D" w14:textId="7A22FC8A" w:rsidR="00013E3F" w:rsidRPr="002C32A4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C32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Спасательная станция</w:t>
            </w:r>
          </w:p>
        </w:tc>
        <w:tc>
          <w:tcPr>
            <w:tcW w:w="3961" w:type="dxa"/>
          </w:tcPr>
          <w:p w14:paraId="4FAFE351" w14:textId="344E7A87" w:rsidR="00013E3F" w:rsidRPr="000565EA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Обеспечени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D210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инфраструктурой для </w:t>
            </w: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безопасности людей </w:t>
            </w:r>
            <w:r w:rsidRPr="002C32A4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на реке Луга</w:t>
            </w: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охран</w:t>
            </w:r>
            <w:r w:rsidR="00D210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ы</w:t>
            </w: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их жизни и здоровья</w:t>
            </w:r>
          </w:p>
        </w:tc>
      </w:tr>
      <w:tr w:rsidR="00013E3F" w:rsidRPr="000565EA" w14:paraId="4FF16BD1" w14:textId="77777777" w:rsidTr="00BD0AAA">
        <w:tc>
          <w:tcPr>
            <w:tcW w:w="0" w:type="auto"/>
          </w:tcPr>
          <w:p w14:paraId="67C6FAF9" w14:textId="373C8CF1" w:rsidR="00013E3F" w:rsidRPr="000565EA" w:rsidRDefault="00013E3F" w:rsidP="0001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EA">
              <w:rPr>
                <w:rFonts w:ascii="Times New Roman" w:hAnsi="Times New Roman" w:cs="Times New Roman"/>
                <w:sz w:val="24"/>
                <w:szCs w:val="24"/>
              </w:rPr>
              <w:t>объекты защиты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D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(для городского поселения?)</w:t>
            </w:r>
          </w:p>
        </w:tc>
        <w:tc>
          <w:tcPr>
            <w:tcW w:w="0" w:type="auto"/>
          </w:tcPr>
          <w:p w14:paraId="49B86B5B" w14:textId="77777777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8) участие в предупреждении и ликвидации последствий чрезвычайных ситуаций в границах поселения</w:t>
            </w:r>
          </w:p>
          <w:p w14:paraId="57970C8E" w14:textId="42FB5A19" w:rsidR="00013E3F" w:rsidRPr="00200331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224" w:type="dxa"/>
          </w:tcPr>
          <w:p w14:paraId="423C3AA9" w14:textId="77777777" w:rsidR="00013E3F" w:rsidRPr="003436C9" w:rsidRDefault="00013E3F" w:rsidP="00013E3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ВК РФ</w:t>
            </w: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Статья 67.1. Предотвращение негативного воздействия вод и ликвидация его последствий</w:t>
            </w:r>
          </w:p>
          <w:p w14:paraId="2F9911A3" w14:textId="77777777" w:rsidR="00013E3F" w:rsidRPr="003436C9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1.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мероприятий, предусмотренных </w:t>
            </w:r>
            <w:hyperlink r:id="rId13" w:anchor="dst100629" w:history="1">
              <w:r w:rsidRPr="003436C9">
                <w:rPr>
                  <w:rFonts w:ascii="Times New Roman" w:hAnsi="Times New Roman" w:cs="Times New Roman"/>
                  <w:color w:val="22272F"/>
                  <w:sz w:val="24"/>
                  <w:szCs w:val="24"/>
                  <w:shd w:val="clear" w:color="auto" w:fill="FFFFFF"/>
                </w:rPr>
                <w:t>статьей 7.1</w:t>
              </w:r>
            </w:hyperlink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настоящего Кодекса:</w:t>
            </w:r>
          </w:p>
          <w:p w14:paraId="1E465C9B" w14:textId="77777777" w:rsidR="00013E3F" w:rsidRPr="003436C9" w:rsidRDefault="00013E3F" w:rsidP="00013E3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1) </w:t>
            </w:r>
            <w:proofErr w:type="spellStart"/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предпаводковые</w:t>
            </w:r>
            <w:proofErr w:type="spellEnd"/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послепаводковые обследования территорий, подверженных негативному воздействию вод, и водных объектов;</w:t>
            </w:r>
          </w:p>
          <w:p w14:paraId="0C5B573E" w14:textId="77777777" w:rsidR="00013E3F" w:rsidRPr="003436C9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2) ледокольные, ледорезные и иные работы по ослаблению прочности льда и ликвидации ледовых заторов;</w:t>
            </w:r>
          </w:p>
          <w:p w14:paraId="272E8A17" w14:textId="77777777" w:rsidR="00013E3F" w:rsidRPr="003436C9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3) восстановление пропускной способности русел рек (дноуглубление и спрямление русел рек, расчистка водных объектов);</w:t>
            </w:r>
          </w:p>
          <w:p w14:paraId="3F746068" w14:textId="77777777" w:rsidR="00013E3F" w:rsidRPr="003436C9" w:rsidRDefault="00013E3F" w:rsidP="00013E3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4) </w:t>
            </w:r>
            <w:proofErr w:type="spellStart"/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уполаживание</w:t>
            </w:r>
            <w:proofErr w:type="spellEnd"/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берегов водных объектов, их биогенное закрепление, укрепление песчано-гравийной и каменной наброской, террасирование склонов.</w:t>
            </w:r>
          </w:p>
          <w:p w14:paraId="6EA35DA1" w14:textId="77777777" w:rsidR="00013E3F" w:rsidRPr="003436C9" w:rsidRDefault="00013E3F" w:rsidP="00013E3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2. Зоны затопления, подтопления устанавливаются, изменяются в отношении территорий, подверженных негативному воздействию вод и не обеспеченных сооружениями и (или) методами инженерной защиты, указанными в </w:t>
            </w:r>
            <w:hyperlink r:id="rId14" w:anchor="dst346" w:history="1">
              <w:r w:rsidRPr="003436C9">
                <w:rPr>
                  <w:rFonts w:ascii="Times New Roman" w:hAnsi="Times New Roman" w:cs="Times New Roman"/>
                  <w:color w:val="22272F"/>
                  <w:sz w:val="24"/>
                  <w:szCs w:val="24"/>
                  <w:shd w:val="clear" w:color="auto" w:fill="FFFFFF"/>
                </w:rPr>
                <w:t>части 4</w:t>
              </w:r>
            </w:hyperlink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настоящей статьи, уполномоченным Правительством Российской Федерации федеральным </w:t>
            </w:r>
            <w:hyperlink r:id="rId15" w:anchor="dst7" w:history="1">
              <w:r w:rsidRPr="003436C9">
                <w:rPr>
                  <w:rFonts w:ascii="Times New Roman" w:hAnsi="Times New Roman" w:cs="Times New Roman"/>
                  <w:color w:val="22272F"/>
                  <w:sz w:val="24"/>
                  <w:szCs w:val="24"/>
                  <w:shd w:val="clear" w:color="auto" w:fill="FFFFFF"/>
                </w:rPr>
                <w:t>органом</w:t>
              </w:r>
            </w:hyperlink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исполнительной власти с участием органов исполнительной власти субъектов Российской Федерации и органов местного самоуправления.</w:t>
            </w:r>
          </w:p>
          <w:p w14:paraId="0C4BE041" w14:textId="77777777" w:rsidR="00013E3F" w:rsidRPr="003436C9" w:rsidRDefault="00013E3F" w:rsidP="00013E3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3. В границах зон затопления, подтопления запрещаются:</w:t>
            </w:r>
          </w:p>
          <w:p w14:paraId="55E6CD57" w14:textId="77777777" w:rsidR="00013E3F" w:rsidRPr="003436C9" w:rsidRDefault="00013E3F" w:rsidP="00013E3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      </w:r>
          </w:p>
          <w:p w14:paraId="1260777F" w14:textId="77777777" w:rsidR="00013E3F" w:rsidRPr="003436C9" w:rsidRDefault="00013E3F" w:rsidP="00013E3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2) использование сточных вод в целях повышения почвенного плодородия;</w:t>
            </w:r>
          </w:p>
          <w:p w14:paraId="19D50467" w14:textId="77777777" w:rsidR="00013E3F" w:rsidRPr="003436C9" w:rsidRDefault="00013E3F" w:rsidP="00013E3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      </w:r>
          </w:p>
          <w:p w14:paraId="1C169EEA" w14:textId="77777777" w:rsidR="00013E3F" w:rsidRPr="003436C9" w:rsidRDefault="00013E3F" w:rsidP="00013E3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4) осуществление авиационных мер по борьбе с вредными организмами.</w:t>
            </w:r>
          </w:p>
          <w:p w14:paraId="2ADB3307" w14:textId="77777777" w:rsidR="00013E3F" w:rsidRPr="003436C9" w:rsidRDefault="00013E3F" w:rsidP="00013E3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4. Инженерная защита территорий и объектов от негативного воздействия вод (строительство </w:t>
            </w:r>
            <w:proofErr w:type="spellStart"/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водоограждающих</w:t>
            </w:r>
            <w:proofErr w:type="spellEnd"/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</w:t>
            </w: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Федерации о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 </w:t>
            </w:r>
            <w:hyperlink r:id="rId16" w:anchor="dst1107" w:history="1">
              <w:r w:rsidRPr="003436C9">
                <w:rPr>
                  <w:rFonts w:ascii="Times New Roman" w:hAnsi="Times New Roman" w:cs="Times New Roman"/>
                  <w:color w:val="22272F"/>
                  <w:sz w:val="24"/>
                  <w:szCs w:val="24"/>
                  <w:shd w:val="clear" w:color="auto" w:fill="FFFFFF"/>
                </w:rPr>
                <w:t>законодательством</w:t>
              </w:r>
            </w:hyperlink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      </w:r>
          </w:p>
          <w:p w14:paraId="58C98537" w14:textId="66CF62AD" w:rsidR="00013E3F" w:rsidRPr="003436C9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5.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 </w:t>
            </w:r>
            <w:hyperlink r:id="rId17" w:anchor="dst1279" w:history="1">
              <w:r w:rsidRPr="003436C9">
                <w:rPr>
                  <w:rFonts w:ascii="Times New Roman" w:hAnsi="Times New Roman" w:cs="Times New Roman"/>
                  <w:color w:val="22272F"/>
                  <w:sz w:val="24"/>
                  <w:szCs w:val="24"/>
                  <w:shd w:val="clear" w:color="auto" w:fill="FFFFFF"/>
                </w:rPr>
                <w:t>законодательством</w:t>
              </w:r>
            </w:hyperlink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и гражданским </w:t>
            </w:r>
            <w:hyperlink r:id="rId18" w:anchor="dst10454" w:history="1">
              <w:r w:rsidRPr="003436C9">
                <w:rPr>
                  <w:rFonts w:ascii="Times New Roman" w:hAnsi="Times New Roman" w:cs="Times New Roman"/>
                  <w:color w:val="22272F"/>
                  <w:sz w:val="24"/>
                  <w:szCs w:val="24"/>
                  <w:shd w:val="clear" w:color="auto" w:fill="FFFFFF"/>
                </w:rPr>
                <w:t>законодательством</w:t>
              </w:r>
            </w:hyperlink>
            <w:r w:rsidRPr="00343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63" w:type="dxa"/>
          </w:tcPr>
          <w:p w14:paraId="460882D2" w14:textId="3596518D" w:rsidR="00013E3F" w:rsidRPr="002C32A4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C32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Дамба</w:t>
            </w:r>
          </w:p>
        </w:tc>
        <w:tc>
          <w:tcPr>
            <w:tcW w:w="3961" w:type="dxa"/>
          </w:tcPr>
          <w:p w14:paraId="4F8F8516" w14:textId="2EEFB0B2" w:rsidR="00013E3F" w:rsidRPr="002C32A4" w:rsidRDefault="00013E3F" w:rsidP="00013E3F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3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Обеспечени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2C32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инженерной </w:t>
            </w:r>
            <w:r w:rsidRPr="002C32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ы</w:t>
            </w:r>
            <w:r w:rsidRPr="002C32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D21069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 xml:space="preserve">юго-восточной </w:t>
            </w:r>
            <w:r w:rsidRPr="002C32A4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 xml:space="preserve">части территории </w:t>
            </w:r>
            <w:r w:rsidR="00D21069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города Кингисепп</w:t>
            </w:r>
            <w:r w:rsidRPr="002C32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C32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 затопления</w:t>
            </w:r>
          </w:p>
        </w:tc>
      </w:tr>
    </w:tbl>
    <w:p w14:paraId="5C34C85F" w14:textId="77777777" w:rsidR="00284C44" w:rsidRDefault="00284C44"/>
    <w:sectPr w:rsidR="00284C44" w:rsidSect="00BD0AAA"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E5"/>
    <w:rsid w:val="00013E3F"/>
    <w:rsid w:val="00041DF1"/>
    <w:rsid w:val="000565EA"/>
    <w:rsid w:val="000E50FB"/>
    <w:rsid w:val="000E71B7"/>
    <w:rsid w:val="000F6E58"/>
    <w:rsid w:val="00107FC3"/>
    <w:rsid w:val="00124B37"/>
    <w:rsid w:val="0016101B"/>
    <w:rsid w:val="00195728"/>
    <w:rsid w:val="001A73B6"/>
    <w:rsid w:val="001C396D"/>
    <w:rsid w:val="001D2727"/>
    <w:rsid w:val="001E3D7D"/>
    <w:rsid w:val="001F002E"/>
    <w:rsid w:val="001F1B87"/>
    <w:rsid w:val="001F1E55"/>
    <w:rsid w:val="001F6845"/>
    <w:rsid w:val="00200331"/>
    <w:rsid w:val="00273FC7"/>
    <w:rsid w:val="00284C44"/>
    <w:rsid w:val="002B351A"/>
    <w:rsid w:val="002C32A4"/>
    <w:rsid w:val="002E1E28"/>
    <w:rsid w:val="002E72CE"/>
    <w:rsid w:val="003436C9"/>
    <w:rsid w:val="003455F1"/>
    <w:rsid w:val="003E091D"/>
    <w:rsid w:val="00426ECA"/>
    <w:rsid w:val="00516409"/>
    <w:rsid w:val="00533526"/>
    <w:rsid w:val="00615A99"/>
    <w:rsid w:val="0064761B"/>
    <w:rsid w:val="00672CEA"/>
    <w:rsid w:val="00680701"/>
    <w:rsid w:val="006F26C7"/>
    <w:rsid w:val="008E4E45"/>
    <w:rsid w:val="008F3017"/>
    <w:rsid w:val="00AF1D98"/>
    <w:rsid w:val="00B15518"/>
    <w:rsid w:val="00BD0AAA"/>
    <w:rsid w:val="00CD6F6C"/>
    <w:rsid w:val="00D17FA2"/>
    <w:rsid w:val="00D21069"/>
    <w:rsid w:val="00D5704C"/>
    <w:rsid w:val="00E005E5"/>
    <w:rsid w:val="00E16E9C"/>
    <w:rsid w:val="00E80518"/>
    <w:rsid w:val="00ED6783"/>
    <w:rsid w:val="00F67B70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62C4"/>
  <w15:chartTrackingRefBased/>
  <w15:docId w15:val="{B7B9E02D-C41D-4265-B61C-B51026F8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E0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6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E1E28"/>
    <w:rPr>
      <w:i/>
      <w:iCs/>
    </w:rPr>
  </w:style>
  <w:style w:type="character" w:styleId="a5">
    <w:name w:val="Hyperlink"/>
    <w:basedOn w:val="a0"/>
    <w:uiPriority w:val="99"/>
    <w:semiHidden/>
    <w:unhideWhenUsed/>
    <w:rsid w:val="002E1E28"/>
    <w:rPr>
      <w:color w:val="0000FF"/>
      <w:u w:val="single"/>
    </w:rPr>
  </w:style>
  <w:style w:type="paragraph" w:customStyle="1" w:styleId="s1">
    <w:name w:val="s_1"/>
    <w:basedOn w:val="a"/>
    <w:rsid w:val="002E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0">
    <w:name w:val="s_10"/>
    <w:basedOn w:val="a0"/>
    <w:rsid w:val="00200331"/>
  </w:style>
  <w:style w:type="paragraph" w:styleId="a6">
    <w:name w:val="Normal (Web)"/>
    <w:basedOn w:val="a"/>
    <w:uiPriority w:val="99"/>
    <w:semiHidden/>
    <w:unhideWhenUsed/>
    <w:rsid w:val="00533526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qFormat/>
    <w:rsid w:val="001F6845"/>
    <w:pPr>
      <w:widowControl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val="en-US" w:eastAsia="ru-RU" w:bidi="en-US"/>
      <w14:ligatures w14:val="none"/>
    </w:rPr>
  </w:style>
  <w:style w:type="paragraph" w:customStyle="1" w:styleId="s15">
    <w:name w:val="s_15"/>
    <w:basedOn w:val="a"/>
    <w:rsid w:val="001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22">
    <w:name w:val="s_22"/>
    <w:basedOn w:val="a"/>
    <w:rsid w:val="001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9">
    <w:name w:val="s_9"/>
    <w:basedOn w:val="a"/>
    <w:rsid w:val="001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-indent">
    <w:name w:val="no-indent"/>
    <w:basedOn w:val="a"/>
    <w:rsid w:val="0068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1E3D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E3D7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E3D7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3D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E3D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0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www.consultant.ru/document/cons_doc_LAW_443768/5429b86eaa4004e332d606078dfc7569f2feb7b9/" TargetMode="External"/><Relationship Id="rId18" Type="http://schemas.openxmlformats.org/officeDocument/2006/relationships/hyperlink" Target="https://www.consultant.ru/document/cons_doc_LAW_443762/f7f26a277d8e29823e6b98ee86e2f33837a8145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www.consultant.ru/document/cons_doc_LAW_443769/63b86ca8593bd3017ab78c816bd637c4e4d47b5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36411/570afc6feff03328459242886307d6aebe1ccb6b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www.consultant.ru/document/cons_doc_LAW_424739/0845443b607563216fca88a2e2a96d3ce2f55e60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www.consultant.ru/document/cons_doc_LAW_443768/a8d403a36309256c21781d6fb8209de9e0c128a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Мареева</dc:creator>
  <cp:keywords/>
  <dc:description/>
  <cp:lastModifiedBy>Екатерина Мареева</cp:lastModifiedBy>
  <cp:revision>5</cp:revision>
  <dcterms:created xsi:type="dcterms:W3CDTF">2023-04-12T07:26:00Z</dcterms:created>
  <dcterms:modified xsi:type="dcterms:W3CDTF">2023-04-14T15:45:00Z</dcterms:modified>
</cp:coreProperties>
</file>