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A47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 xml:space="preserve">февраля 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2023 года № 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интернет-портале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924A47">
        <w:rPr>
          <w:bCs/>
          <w:szCs w:val="28"/>
        </w:rPr>
        <w:t>два</w:t>
      </w:r>
      <w:r w:rsidRPr="007D746E">
        <w:rPr>
          <w:bCs/>
          <w:szCs w:val="28"/>
        </w:rPr>
        <w:t xml:space="preserve"> этап</w:t>
      </w:r>
      <w:r w:rsidR="00924A47">
        <w:rPr>
          <w:bCs/>
          <w:szCs w:val="28"/>
        </w:rPr>
        <w:t>а</w:t>
      </w:r>
      <w:r w:rsidRPr="007D746E">
        <w:rPr>
          <w:bCs/>
          <w:szCs w:val="28"/>
        </w:rPr>
        <w:t>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>
        <w:rPr>
          <w:bCs/>
          <w:szCs w:val="28"/>
        </w:rPr>
        <w:t>2</w:t>
      </w:r>
      <w:r w:rsidR="00924A47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924A47">
        <w:rPr>
          <w:bCs/>
          <w:szCs w:val="28"/>
        </w:rPr>
        <w:t>февраля</w:t>
      </w:r>
      <w:r>
        <w:rPr>
          <w:bCs/>
          <w:szCs w:val="28"/>
        </w:rPr>
        <w:t xml:space="preserve"> 202</w:t>
      </w:r>
      <w:r w:rsidR="00AE5DF5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№ </w:t>
      </w:r>
      <w:r w:rsidR="00924A47">
        <w:rPr>
          <w:bCs/>
          <w:szCs w:val="28"/>
        </w:rPr>
        <w:t>33</w:t>
      </w:r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27</w:t>
      </w:r>
      <w:r w:rsidRPr="007D746E">
        <w:rPr>
          <w:bCs/>
          <w:szCs w:val="28"/>
        </w:rPr>
        <w:t xml:space="preserve"> </w:t>
      </w:r>
      <w:r w:rsidR="00924A47">
        <w:rPr>
          <w:bCs/>
          <w:szCs w:val="28"/>
        </w:rPr>
        <w:t>марта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EB22-70F2-4E0B-981E-DD352F6F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2023-02-28T07:28:00Z</dcterms:created>
  <dcterms:modified xsi:type="dcterms:W3CDTF">2023-02-28T07:32:00Z</dcterms:modified>
</cp:coreProperties>
</file>