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A183" w14:textId="23A83390" w:rsidR="00A638FA" w:rsidRPr="001E2335" w:rsidRDefault="001E2335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2335">
        <w:rPr>
          <w:rFonts w:ascii="Times New Roman" w:hAnsi="Times New Roman" w:cs="Times New Roman"/>
          <w:bCs/>
          <w:sz w:val="28"/>
          <w:szCs w:val="28"/>
        </w:rPr>
        <w:t xml:space="preserve">ПОВЕСТКА ДНЯ </w:t>
      </w:r>
    </w:p>
    <w:p w14:paraId="55A9C22F" w14:textId="4C923547" w:rsidR="00A638FA" w:rsidRPr="001E2335" w:rsidRDefault="00A638FA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2335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936F6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C3E6D">
        <w:rPr>
          <w:rFonts w:ascii="Times New Roman" w:hAnsi="Times New Roman" w:cs="Times New Roman"/>
          <w:bCs/>
          <w:sz w:val="28"/>
          <w:szCs w:val="28"/>
        </w:rPr>
        <w:t>1</w:t>
      </w:r>
      <w:r w:rsidR="002732AF">
        <w:rPr>
          <w:rFonts w:ascii="Times New Roman" w:hAnsi="Times New Roman" w:cs="Times New Roman"/>
          <w:bCs/>
          <w:sz w:val="28"/>
          <w:szCs w:val="28"/>
        </w:rPr>
        <w:t>6</w:t>
      </w:r>
      <w:r w:rsidR="00936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2335">
        <w:rPr>
          <w:rFonts w:ascii="Times New Roman" w:hAnsi="Times New Roman" w:cs="Times New Roman"/>
          <w:bCs/>
          <w:sz w:val="28"/>
          <w:szCs w:val="28"/>
        </w:rPr>
        <w:t xml:space="preserve">консультативно-экспертного совета </w:t>
      </w:r>
      <w:r w:rsidRPr="001E2335">
        <w:rPr>
          <w:rFonts w:ascii="Times New Roman" w:hAnsi="Times New Roman" w:cs="Times New Roman"/>
          <w:bCs/>
          <w:sz w:val="28"/>
          <w:szCs w:val="28"/>
        </w:rPr>
        <w:br/>
        <w:t>по рассмотрению архитектурно-градостроительно</w:t>
      </w:r>
      <w:r w:rsidR="00C55800">
        <w:rPr>
          <w:rFonts w:ascii="Times New Roman" w:hAnsi="Times New Roman" w:cs="Times New Roman"/>
          <w:bCs/>
          <w:sz w:val="28"/>
          <w:szCs w:val="28"/>
        </w:rPr>
        <w:t>го</w:t>
      </w:r>
      <w:r w:rsidRPr="001E2335">
        <w:rPr>
          <w:rFonts w:ascii="Times New Roman" w:hAnsi="Times New Roman" w:cs="Times New Roman"/>
          <w:bCs/>
          <w:sz w:val="28"/>
          <w:szCs w:val="28"/>
        </w:rPr>
        <w:t xml:space="preserve"> облика </w:t>
      </w:r>
      <w:r w:rsidRPr="001E2335">
        <w:rPr>
          <w:rFonts w:ascii="Times New Roman" w:hAnsi="Times New Roman" w:cs="Times New Roman"/>
          <w:bCs/>
          <w:sz w:val="28"/>
          <w:szCs w:val="28"/>
        </w:rPr>
        <w:br/>
        <w:t>населенных пунктов, зданий и сооружений Ленинградской области</w:t>
      </w:r>
      <w:r w:rsidR="00936F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0A71A2" w14:textId="742B111E" w:rsidR="00DD50CB" w:rsidRDefault="00DD50CB" w:rsidP="00A638FA">
      <w:pPr>
        <w:spacing w:after="0" w:line="240" w:lineRule="auto"/>
        <w:rPr>
          <w:rFonts w:ascii="Times New Roman" w:hAnsi="Times New Roman" w:cs="Times New Roman"/>
        </w:rPr>
      </w:pPr>
    </w:p>
    <w:p w14:paraId="6CA0C626" w14:textId="46FBDADC" w:rsidR="000C3E6D" w:rsidRDefault="000C3E6D" w:rsidP="000C3E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38FA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формате</w:t>
      </w:r>
      <w:r w:rsidRPr="00A638FA">
        <w:rPr>
          <w:rFonts w:ascii="Times New Roman" w:hAnsi="Times New Roman" w:cs="Times New Roman"/>
          <w:b/>
          <w:sz w:val="28"/>
          <w:szCs w:val="28"/>
        </w:rPr>
        <w:t xml:space="preserve"> видеоконференции</w:t>
      </w:r>
      <w:r w:rsidR="00754373">
        <w:rPr>
          <w:rFonts w:ascii="Times New Roman" w:hAnsi="Times New Roman" w:cs="Times New Roman"/>
          <w:bCs/>
          <w:sz w:val="28"/>
          <w:szCs w:val="28"/>
        </w:rPr>
        <w:tab/>
      </w:r>
      <w:r w:rsidR="00754373">
        <w:rPr>
          <w:rFonts w:ascii="Times New Roman" w:hAnsi="Times New Roman" w:cs="Times New Roman"/>
          <w:bCs/>
          <w:sz w:val="28"/>
          <w:szCs w:val="28"/>
        </w:rPr>
        <w:tab/>
      </w:r>
      <w:r w:rsidR="00754373">
        <w:rPr>
          <w:rFonts w:ascii="Times New Roman" w:hAnsi="Times New Roman" w:cs="Times New Roman"/>
          <w:bCs/>
          <w:sz w:val="28"/>
          <w:szCs w:val="28"/>
        </w:rPr>
        <w:tab/>
      </w:r>
      <w:r w:rsidR="0075437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6827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273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732A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54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32AF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754373" w:rsidRPr="00A638F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732A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54373" w:rsidRPr="00A638FA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0EA926A5" w14:textId="54925586" w:rsidR="000C3E6D" w:rsidRDefault="00C12467" w:rsidP="00586B3E">
      <w:pPr>
        <w:spacing w:before="120"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8529E">
        <w:rPr>
          <w:rFonts w:ascii="Times New Roman" w:hAnsi="Times New Roman" w:cs="Times New Roman"/>
          <w:bCs/>
          <w:sz w:val="28"/>
          <w:szCs w:val="28"/>
        </w:rPr>
        <w:t>1</w:t>
      </w:r>
      <w:r w:rsidR="00ED330A">
        <w:rPr>
          <w:rFonts w:ascii="Times New Roman" w:hAnsi="Times New Roman" w:cs="Times New Roman"/>
          <w:bCs/>
          <w:sz w:val="28"/>
          <w:szCs w:val="28"/>
        </w:rPr>
        <w:t>5</w:t>
      </w:r>
      <w:r w:rsidRPr="0068529E">
        <w:rPr>
          <w:rFonts w:ascii="Times New Roman" w:hAnsi="Times New Roman" w:cs="Times New Roman"/>
          <w:bCs/>
          <w:sz w:val="28"/>
          <w:szCs w:val="28"/>
        </w:rPr>
        <w:t xml:space="preserve">.00 </w:t>
      </w:r>
      <w:r w:rsidRPr="00F2433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E6172" w:rsidRPr="00F2433C">
        <w:rPr>
          <w:rFonts w:ascii="Times New Roman" w:hAnsi="Times New Roman" w:cs="Times New Roman"/>
          <w:bCs/>
          <w:sz w:val="28"/>
          <w:szCs w:val="28"/>
        </w:rPr>
        <w:t>1</w:t>
      </w:r>
      <w:r w:rsidR="00F2433C" w:rsidRPr="00F2433C">
        <w:rPr>
          <w:rFonts w:ascii="Times New Roman" w:hAnsi="Times New Roman" w:cs="Times New Roman"/>
          <w:bCs/>
          <w:sz w:val="28"/>
          <w:szCs w:val="28"/>
        </w:rPr>
        <w:t>6</w:t>
      </w:r>
      <w:r w:rsidR="009E6172" w:rsidRPr="00F2433C">
        <w:rPr>
          <w:rFonts w:ascii="Times New Roman" w:hAnsi="Times New Roman" w:cs="Times New Roman"/>
          <w:bCs/>
          <w:sz w:val="28"/>
          <w:szCs w:val="28"/>
        </w:rPr>
        <w:t>.</w:t>
      </w:r>
      <w:r w:rsidR="00F2433C" w:rsidRPr="00F2433C">
        <w:rPr>
          <w:rFonts w:ascii="Times New Roman" w:hAnsi="Times New Roman" w:cs="Times New Roman"/>
          <w:bCs/>
          <w:sz w:val="28"/>
          <w:szCs w:val="28"/>
        </w:rPr>
        <w:t>20</w:t>
      </w:r>
    </w:p>
    <w:p w14:paraId="50B5F806" w14:textId="77777777" w:rsidR="001C47FF" w:rsidRDefault="001C47FF" w:rsidP="001C47F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905"/>
      </w:tblGrid>
      <w:tr w:rsidR="00A638FA" w:rsidRPr="00194527" w14:paraId="4120068F" w14:textId="77777777" w:rsidTr="00310012">
        <w:trPr>
          <w:trHeight w:val="1809"/>
        </w:trPr>
        <w:tc>
          <w:tcPr>
            <w:tcW w:w="2268" w:type="dxa"/>
          </w:tcPr>
          <w:p w14:paraId="4E312054" w14:textId="24A371D0" w:rsidR="00A638FA" w:rsidRPr="00D636AB" w:rsidRDefault="00A638FA" w:rsidP="007F7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172" w:rsidRPr="00D636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9E6172" w:rsidRPr="00D636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905" w:type="dxa"/>
          </w:tcPr>
          <w:p w14:paraId="500D367F" w14:textId="38CA5FE3" w:rsidR="00A638FA" w:rsidRPr="00194527" w:rsidRDefault="00A638FA" w:rsidP="00A63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527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</w:t>
            </w:r>
            <w:r w:rsidR="005F7F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4527">
              <w:rPr>
                <w:rFonts w:ascii="Times New Roman" w:hAnsi="Times New Roman" w:cs="Times New Roman"/>
                <w:sz w:val="28"/>
                <w:szCs w:val="28"/>
              </w:rPr>
              <w:t xml:space="preserve">ервого заместителя председателя Комитета градостроительной политики Ленинградской области – главного архитектора Ленинградской области, </w:t>
            </w:r>
            <w:r w:rsidR="001C47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9452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совета </w:t>
            </w:r>
          </w:p>
          <w:p w14:paraId="4DCCB3F1" w14:textId="31A56114" w:rsidR="00A638FA" w:rsidRPr="00D636AB" w:rsidRDefault="00A638FA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 xml:space="preserve">Сергея Ивановича </w:t>
            </w:r>
            <w:r w:rsidR="00840633" w:rsidRPr="00D636AB">
              <w:rPr>
                <w:rFonts w:ascii="Times New Roman" w:hAnsi="Times New Roman" w:cs="Times New Roman"/>
                <w:sz w:val="28"/>
                <w:szCs w:val="28"/>
              </w:rPr>
              <w:t>Лутченко</w:t>
            </w:r>
          </w:p>
        </w:tc>
      </w:tr>
      <w:tr w:rsidR="006A5DE6" w:rsidRPr="00194527" w14:paraId="37A55F9A" w14:textId="77777777" w:rsidTr="0091190B">
        <w:trPr>
          <w:trHeight w:val="1708"/>
        </w:trPr>
        <w:tc>
          <w:tcPr>
            <w:tcW w:w="2268" w:type="dxa"/>
          </w:tcPr>
          <w:p w14:paraId="364C4584" w14:textId="5D2104AC" w:rsidR="006A5DE6" w:rsidRPr="00D636AB" w:rsidRDefault="006A5DE6" w:rsidP="006A5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172" w:rsidRPr="00D636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>.05 – 1</w:t>
            </w:r>
            <w:r w:rsidR="009E6172" w:rsidRPr="00D636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7905" w:type="dxa"/>
          </w:tcPr>
          <w:p w14:paraId="20FABB21" w14:textId="1728C389" w:rsidR="006A5DE6" w:rsidRPr="006C1974" w:rsidRDefault="006A5DE6" w:rsidP="006A5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94527"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8F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архитектурно-градостроительного облика </w:t>
            </w:r>
            <w:r w:rsidR="00ED330A" w:rsidRPr="00ED330A">
              <w:rPr>
                <w:rFonts w:ascii="Times New Roman" w:hAnsi="Times New Roman" w:cs="Times New Roman"/>
                <w:sz w:val="28"/>
                <w:szCs w:val="28"/>
              </w:rPr>
              <w:t xml:space="preserve">объекта капитального строительства </w:t>
            </w:r>
            <w:r w:rsidR="002732AF" w:rsidRPr="002732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«Дошкольная образовательная организация на 240 мест», проектируемая по адресу: Ленинградская область, Всеволожский муниципальный район, Заневское </w:t>
            </w:r>
            <w:r w:rsidR="00EF5B33">
              <w:rPr>
                <w:rFonts w:ascii="Times New Roman" w:hAnsi="Times New Roman"/>
                <w:b/>
                <w:bCs/>
                <w:sz w:val="28"/>
                <w:szCs w:val="28"/>
              </w:rPr>
              <w:t>городское</w:t>
            </w:r>
            <w:r w:rsidR="002732AF" w:rsidRPr="002732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поселение, г.п. Янино-1, кадастровый номер земельного участка: 47:07:1039001:19706</w:t>
            </w:r>
            <w:r w:rsidR="002732A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14:paraId="2713A4C8" w14:textId="5F4A9A96" w:rsidR="006A5DE6" w:rsidRPr="002D46ED" w:rsidRDefault="006A5DE6" w:rsidP="006A5DE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1974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2732AF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ED330A" w:rsidRPr="00ED33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732AF">
              <w:rPr>
                <w:rFonts w:ascii="Times New Roman" w:hAnsi="Times New Roman" w:cs="Times New Roman"/>
                <w:sz w:val="28"/>
                <w:szCs w:val="28"/>
              </w:rPr>
              <w:t>Архитектурная мастерская Юсупова</w:t>
            </w:r>
            <w:r w:rsidR="00ED330A" w:rsidRPr="00ED33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5DE6" w:rsidRPr="00194527" w14:paraId="39744CF3" w14:textId="77777777" w:rsidTr="00310012">
        <w:trPr>
          <w:trHeight w:val="87"/>
        </w:trPr>
        <w:tc>
          <w:tcPr>
            <w:tcW w:w="2268" w:type="dxa"/>
          </w:tcPr>
          <w:p w14:paraId="1200A1E7" w14:textId="4DB27FB6" w:rsidR="006A5DE6" w:rsidRPr="00D636AB" w:rsidRDefault="006A5DE6" w:rsidP="006A5DE6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172" w:rsidRPr="00D636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>.20 – 1</w:t>
            </w:r>
            <w:r w:rsidR="009E6172" w:rsidRPr="00D636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7905" w:type="dxa"/>
          </w:tcPr>
          <w:p w14:paraId="3D4FCCE5" w14:textId="18610355" w:rsidR="006A5DE6" w:rsidRPr="00194527" w:rsidRDefault="006A5DE6" w:rsidP="006A5DE6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527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3F4838" w:rsidRPr="00194527" w14:paraId="7ED083CB" w14:textId="77777777" w:rsidTr="00310012">
        <w:trPr>
          <w:trHeight w:val="87"/>
        </w:trPr>
        <w:tc>
          <w:tcPr>
            <w:tcW w:w="2268" w:type="dxa"/>
          </w:tcPr>
          <w:p w14:paraId="3494E78A" w14:textId="57861423" w:rsidR="003F4838" w:rsidRPr="00D636AB" w:rsidRDefault="003F4838" w:rsidP="003F4838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>15.40 – 15.55</w:t>
            </w:r>
          </w:p>
        </w:tc>
        <w:tc>
          <w:tcPr>
            <w:tcW w:w="7905" w:type="dxa"/>
          </w:tcPr>
          <w:p w14:paraId="72A741FA" w14:textId="636E7349" w:rsidR="003F4838" w:rsidRDefault="003F4838" w:rsidP="003F48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732A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материалов архитектурно-градостроительного облика объекта </w:t>
            </w:r>
            <w:r w:rsidR="002732AF" w:rsidRPr="00273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="002732AF" w:rsidRPr="002732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ома культуры на 250 посадочных мест в пос. Тельмана Тосненского района</w:t>
            </w:r>
            <w:r w:rsidRPr="002732A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001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кадастровый номер земельного участка </w:t>
            </w:r>
            <w:r w:rsidR="002732AF" w:rsidRPr="000010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2732AF" w:rsidRPr="002732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7:26:0201002:28</w:t>
            </w:r>
            <w:r w:rsidR="002732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14:paraId="4F836542" w14:textId="2117DEA6" w:rsidR="003F4838" w:rsidRPr="00194527" w:rsidRDefault="003F4838" w:rsidP="003F483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29E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2732AF">
              <w:rPr>
                <w:rFonts w:ascii="Times New Roman" w:hAnsi="Times New Roman" w:cs="Times New Roman"/>
                <w:sz w:val="28"/>
                <w:szCs w:val="28"/>
              </w:rPr>
              <w:t>ГКУ «УС ЛО»</w:t>
            </w:r>
          </w:p>
        </w:tc>
      </w:tr>
      <w:tr w:rsidR="003F4838" w:rsidRPr="00194527" w14:paraId="6F33D6B3" w14:textId="77777777" w:rsidTr="00310012">
        <w:trPr>
          <w:trHeight w:val="87"/>
        </w:trPr>
        <w:tc>
          <w:tcPr>
            <w:tcW w:w="2268" w:type="dxa"/>
          </w:tcPr>
          <w:p w14:paraId="64932632" w14:textId="4DBF737B" w:rsidR="003F4838" w:rsidRPr="00D636AB" w:rsidRDefault="003F4838" w:rsidP="003F4838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>15.55 – 16.15</w:t>
            </w:r>
          </w:p>
        </w:tc>
        <w:tc>
          <w:tcPr>
            <w:tcW w:w="7905" w:type="dxa"/>
          </w:tcPr>
          <w:p w14:paraId="7C2D416C" w14:textId="77BB2EC0" w:rsidR="003F4838" w:rsidRPr="00194527" w:rsidRDefault="003F4838" w:rsidP="003F4838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8FA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3F4838" w:rsidRPr="00A638FA" w14:paraId="68BF609D" w14:textId="77777777" w:rsidTr="00586B3E">
        <w:trPr>
          <w:trHeight w:val="1496"/>
        </w:trPr>
        <w:tc>
          <w:tcPr>
            <w:tcW w:w="2268" w:type="dxa"/>
          </w:tcPr>
          <w:p w14:paraId="06AB9083" w14:textId="718DEF49" w:rsidR="003F4838" w:rsidRPr="00D636AB" w:rsidRDefault="003F4838" w:rsidP="003F4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43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43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243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3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43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05" w:type="dxa"/>
          </w:tcPr>
          <w:p w14:paraId="7ED39CAC" w14:textId="2B5A0DA6" w:rsidR="003F4838" w:rsidRPr="00F2433C" w:rsidRDefault="003F4838" w:rsidP="003F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33C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Заключительное слово первого заместителя председателя Комитета градостроительной политики Ленинградской области – главного архитектора Ленинградской области, </w:t>
            </w:r>
            <w:r w:rsidRPr="00F243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председателя совета </w:t>
            </w:r>
          </w:p>
          <w:p w14:paraId="172E5D56" w14:textId="76C0C626" w:rsidR="003F4838" w:rsidRPr="0000102D" w:rsidRDefault="003F4838" w:rsidP="003F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433C">
              <w:rPr>
                <w:rFonts w:ascii="Times New Roman" w:hAnsi="Times New Roman" w:cs="Times New Roman"/>
                <w:sz w:val="28"/>
                <w:szCs w:val="28"/>
              </w:rPr>
              <w:t>Сергея Ивановича Лутченко</w:t>
            </w:r>
          </w:p>
        </w:tc>
      </w:tr>
    </w:tbl>
    <w:p w14:paraId="333CB34C" w14:textId="77777777" w:rsidR="00A638FA" w:rsidRPr="00A638FA" w:rsidRDefault="00A638FA" w:rsidP="00A638FA">
      <w:pPr>
        <w:spacing w:after="0" w:line="240" w:lineRule="auto"/>
        <w:rPr>
          <w:rFonts w:ascii="Times New Roman" w:hAnsi="Times New Roman" w:cs="Times New Roman"/>
        </w:rPr>
      </w:pPr>
    </w:p>
    <w:sectPr w:rsidR="00A638FA" w:rsidRPr="00A638FA" w:rsidSect="00A638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0D"/>
    <w:rsid w:val="0000102D"/>
    <w:rsid w:val="000623EE"/>
    <w:rsid w:val="000C3E6D"/>
    <w:rsid w:val="000D3FF2"/>
    <w:rsid w:val="000E73A0"/>
    <w:rsid w:val="00191BEE"/>
    <w:rsid w:val="00194527"/>
    <w:rsid w:val="001A4F50"/>
    <w:rsid w:val="001C47FF"/>
    <w:rsid w:val="001E2335"/>
    <w:rsid w:val="001F40D3"/>
    <w:rsid w:val="002579A7"/>
    <w:rsid w:val="00273288"/>
    <w:rsid w:val="002732AF"/>
    <w:rsid w:val="002C7329"/>
    <w:rsid w:val="002D46ED"/>
    <w:rsid w:val="00310012"/>
    <w:rsid w:val="0032686C"/>
    <w:rsid w:val="00342211"/>
    <w:rsid w:val="003D5355"/>
    <w:rsid w:val="003D5B5C"/>
    <w:rsid w:val="003E575B"/>
    <w:rsid w:val="003F4838"/>
    <w:rsid w:val="003F558D"/>
    <w:rsid w:val="00494879"/>
    <w:rsid w:val="004C1C72"/>
    <w:rsid w:val="00560777"/>
    <w:rsid w:val="00586B3E"/>
    <w:rsid w:val="005F2A47"/>
    <w:rsid w:val="005F7F6A"/>
    <w:rsid w:val="00680E6D"/>
    <w:rsid w:val="00682733"/>
    <w:rsid w:val="0068529E"/>
    <w:rsid w:val="006A5DE6"/>
    <w:rsid w:val="006C1974"/>
    <w:rsid w:val="006E183C"/>
    <w:rsid w:val="00711852"/>
    <w:rsid w:val="007408F2"/>
    <w:rsid w:val="00754373"/>
    <w:rsid w:val="007713A4"/>
    <w:rsid w:val="007F70E8"/>
    <w:rsid w:val="00840633"/>
    <w:rsid w:val="008837D6"/>
    <w:rsid w:val="008A5F62"/>
    <w:rsid w:val="008B7256"/>
    <w:rsid w:val="008D501A"/>
    <w:rsid w:val="008F629E"/>
    <w:rsid w:val="0091190B"/>
    <w:rsid w:val="00926AA8"/>
    <w:rsid w:val="00936F67"/>
    <w:rsid w:val="0098150C"/>
    <w:rsid w:val="009E6172"/>
    <w:rsid w:val="00A13713"/>
    <w:rsid w:val="00A22AA9"/>
    <w:rsid w:val="00A41495"/>
    <w:rsid w:val="00A638FA"/>
    <w:rsid w:val="00A74E07"/>
    <w:rsid w:val="00A83576"/>
    <w:rsid w:val="00AB4305"/>
    <w:rsid w:val="00AC2329"/>
    <w:rsid w:val="00AD696B"/>
    <w:rsid w:val="00B10028"/>
    <w:rsid w:val="00B5580D"/>
    <w:rsid w:val="00B96284"/>
    <w:rsid w:val="00BB2657"/>
    <w:rsid w:val="00BB3A7C"/>
    <w:rsid w:val="00C12467"/>
    <w:rsid w:val="00C42BED"/>
    <w:rsid w:val="00C55800"/>
    <w:rsid w:val="00C77577"/>
    <w:rsid w:val="00CD2DDA"/>
    <w:rsid w:val="00CF39A6"/>
    <w:rsid w:val="00D57358"/>
    <w:rsid w:val="00D636AB"/>
    <w:rsid w:val="00D74F86"/>
    <w:rsid w:val="00DD50CB"/>
    <w:rsid w:val="00DE7D55"/>
    <w:rsid w:val="00DF66C6"/>
    <w:rsid w:val="00E10BF3"/>
    <w:rsid w:val="00E57463"/>
    <w:rsid w:val="00E66529"/>
    <w:rsid w:val="00E73920"/>
    <w:rsid w:val="00E86356"/>
    <w:rsid w:val="00ED330A"/>
    <w:rsid w:val="00ED51B9"/>
    <w:rsid w:val="00EE06BB"/>
    <w:rsid w:val="00EF5B33"/>
    <w:rsid w:val="00F2433C"/>
    <w:rsid w:val="00F33BB2"/>
    <w:rsid w:val="00F6091C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92A8"/>
  <w15:chartTrackingRefBased/>
  <w15:docId w15:val="{DFC57129-05A4-4BF6-9CF0-90350855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rsid w:val="002C7329"/>
    <w:pPr>
      <w:spacing w:before="120" w:after="0" w:line="240" w:lineRule="auto"/>
      <w:ind w:left="200"/>
      <w:jc w:val="both"/>
    </w:pPr>
    <w:rPr>
      <w:rFonts w:ascii="Times New Roman" w:eastAsia="Times New Roman" w:hAnsi="Times New Roman" w:cs="Calibri"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Юлия Васильевна</dc:creator>
  <cp:keywords/>
  <dc:description/>
  <cp:lastModifiedBy>Серединцева Ксения Викторовна</cp:lastModifiedBy>
  <cp:revision>76</cp:revision>
  <cp:lastPrinted>2022-08-18T14:21:00Z</cp:lastPrinted>
  <dcterms:created xsi:type="dcterms:W3CDTF">2022-04-13T09:50:00Z</dcterms:created>
  <dcterms:modified xsi:type="dcterms:W3CDTF">2023-01-27T11:43:00Z</dcterms:modified>
</cp:coreProperties>
</file>