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D5" w:rsidRDefault="00FF09D5" w:rsidP="00FF09D5">
      <w:pPr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Уважаемые коллеги!</w:t>
      </w:r>
    </w:p>
    <w:p w:rsidR="00FF09D5" w:rsidRPr="000C2F76" w:rsidRDefault="00FF09D5" w:rsidP="00FF09D5">
      <w:pPr>
        <w:jc w:val="center"/>
        <w:rPr>
          <w:rFonts w:eastAsiaTheme="minorHAnsi"/>
          <w:szCs w:val="28"/>
        </w:rPr>
      </w:pPr>
    </w:p>
    <w:p w:rsidR="00FF09D5" w:rsidRPr="000C2F76" w:rsidRDefault="00FF09D5" w:rsidP="00FF09D5">
      <w:pPr>
        <w:jc w:val="both"/>
        <w:rPr>
          <w:szCs w:val="28"/>
        </w:rPr>
      </w:pPr>
    </w:p>
    <w:p w:rsidR="00FF09D5" w:rsidRDefault="00FF09D5" w:rsidP="00FF09D5">
      <w:pPr>
        <w:jc w:val="both"/>
        <w:rPr>
          <w:szCs w:val="28"/>
        </w:rPr>
      </w:pPr>
      <w:r w:rsidRPr="000C2F76">
        <w:rPr>
          <w:szCs w:val="28"/>
        </w:rPr>
        <w:tab/>
        <w:t xml:space="preserve">Комитет градостроительной политики Ленинградской области </w:t>
      </w:r>
      <w:r>
        <w:rPr>
          <w:szCs w:val="28"/>
        </w:rPr>
        <w:t>в первом полугодии 2022 года проводил активную работу, направленную на развитие областного законодательства о</w:t>
      </w:r>
      <w:r w:rsidR="009F43FF">
        <w:rPr>
          <w:szCs w:val="28"/>
        </w:rPr>
        <w:t xml:space="preserve"> градостроительной деятельности, включая </w:t>
      </w:r>
      <w:r w:rsidR="004402B5">
        <w:rPr>
          <w:szCs w:val="28"/>
        </w:rPr>
        <w:t>принятие мер</w:t>
      </w:r>
      <w:r w:rsidR="009F43FF">
        <w:rPr>
          <w:szCs w:val="28"/>
        </w:rPr>
        <w:t xml:space="preserve"> по обеспечению особого регулирования градостроительной деятельности на 2022 год. </w:t>
      </w:r>
    </w:p>
    <w:p w:rsidR="00745D8C" w:rsidRDefault="00745D8C" w:rsidP="00FF09D5">
      <w:pPr>
        <w:jc w:val="both"/>
        <w:rPr>
          <w:szCs w:val="28"/>
        </w:rPr>
      </w:pPr>
      <w:r>
        <w:rPr>
          <w:szCs w:val="28"/>
        </w:rPr>
        <w:tab/>
        <w:t xml:space="preserve">Хотел бы рассказать </w:t>
      </w:r>
      <w:r w:rsidR="002F6B90">
        <w:rPr>
          <w:szCs w:val="28"/>
        </w:rPr>
        <w:t>о наиболее значимых правовых актах, разработанных комитетом за этот период</w:t>
      </w:r>
      <w:r>
        <w:rPr>
          <w:szCs w:val="28"/>
        </w:rPr>
        <w:t>.</w:t>
      </w:r>
    </w:p>
    <w:p w:rsidR="009F43FF" w:rsidRDefault="00FF09D5" w:rsidP="00FF09D5">
      <w:pPr>
        <w:jc w:val="both"/>
        <w:rPr>
          <w:szCs w:val="28"/>
        </w:rPr>
      </w:pPr>
      <w:r>
        <w:rPr>
          <w:szCs w:val="28"/>
        </w:rPr>
        <w:tab/>
      </w:r>
      <w:r w:rsidR="00745D8C">
        <w:rPr>
          <w:szCs w:val="28"/>
        </w:rPr>
        <w:t>Принят</w:t>
      </w:r>
      <w:r w:rsidR="009F43FF">
        <w:rPr>
          <w:szCs w:val="28"/>
        </w:rPr>
        <w:t xml:space="preserve"> подготовленный комитетом областн</w:t>
      </w:r>
      <w:r w:rsidR="00745D8C">
        <w:rPr>
          <w:szCs w:val="28"/>
        </w:rPr>
        <w:t>ой</w:t>
      </w:r>
      <w:r w:rsidR="009F43FF">
        <w:rPr>
          <w:szCs w:val="28"/>
        </w:rPr>
        <w:t xml:space="preserve"> закон</w:t>
      </w:r>
      <w:r w:rsidR="00745D8C">
        <w:rPr>
          <w:szCs w:val="28"/>
        </w:rPr>
        <w:t xml:space="preserve"> от 6 июля 2022 года № 82-оз</w:t>
      </w:r>
      <w:r w:rsidR="00EF08DF">
        <w:rPr>
          <w:szCs w:val="28"/>
        </w:rPr>
        <w:t xml:space="preserve">, который устанавливает </w:t>
      </w:r>
      <w:r w:rsidR="009F43FF" w:rsidRPr="009F43FF">
        <w:rPr>
          <w:szCs w:val="28"/>
        </w:rPr>
        <w:t>особенност</w:t>
      </w:r>
      <w:r w:rsidR="00EF08DF">
        <w:rPr>
          <w:szCs w:val="28"/>
        </w:rPr>
        <w:t>и</w:t>
      </w:r>
      <w:r w:rsidR="009F43FF" w:rsidRPr="009F43FF">
        <w:rPr>
          <w:szCs w:val="28"/>
        </w:rPr>
        <w:t xml:space="preserve"> применения требований к составу и порядку деятельности комисси</w:t>
      </w:r>
      <w:r w:rsidR="00EF08DF">
        <w:rPr>
          <w:szCs w:val="28"/>
        </w:rPr>
        <w:t>й</w:t>
      </w:r>
      <w:r w:rsidR="009F43FF" w:rsidRPr="009F43FF">
        <w:rPr>
          <w:szCs w:val="28"/>
        </w:rPr>
        <w:t xml:space="preserve"> по подготовке проекта правил землепользования и застройки в 2022 году</w:t>
      </w:r>
      <w:r w:rsidR="009F43FF">
        <w:rPr>
          <w:szCs w:val="28"/>
        </w:rPr>
        <w:t>.</w:t>
      </w:r>
    </w:p>
    <w:p w:rsidR="009F43FF" w:rsidRDefault="009F43FF" w:rsidP="00FF09D5">
      <w:pPr>
        <w:jc w:val="both"/>
        <w:rPr>
          <w:szCs w:val="28"/>
        </w:rPr>
      </w:pPr>
      <w:r>
        <w:rPr>
          <w:szCs w:val="28"/>
        </w:rPr>
        <w:tab/>
        <w:t xml:space="preserve">Целью принятия данного областного закона является укрепление взаимодействия между комитетом и муниципальными комиссиями </w:t>
      </w:r>
      <w:r w:rsidRPr="009F43FF">
        <w:rPr>
          <w:szCs w:val="28"/>
        </w:rPr>
        <w:t>по подготовке проекта правил землепользования и застройки</w:t>
      </w:r>
      <w:r>
        <w:rPr>
          <w:szCs w:val="28"/>
        </w:rPr>
        <w:t xml:space="preserve"> при рассмотрении проектов правил землепользования и застройки и изменений в такие правила.</w:t>
      </w:r>
    </w:p>
    <w:p w:rsidR="009F43FF" w:rsidRDefault="009F43FF" w:rsidP="00FF09D5">
      <w:pPr>
        <w:jc w:val="both"/>
        <w:rPr>
          <w:szCs w:val="28"/>
        </w:rPr>
      </w:pPr>
      <w:r>
        <w:rPr>
          <w:szCs w:val="28"/>
        </w:rPr>
        <w:tab/>
        <w:t xml:space="preserve">Закон имеет пробный характер и направлен с одной стороны на ускорение процедур согласования градостроительной документации как меру поддержки строительного комплекса (поэтому срок его действия ограничен оставшимися месяцами 2022 года), с другой стороны – на планомерное повышение качества предоставления </w:t>
      </w:r>
      <w:r w:rsidR="008816BB">
        <w:rPr>
          <w:szCs w:val="28"/>
        </w:rPr>
        <w:t>муниципальных услуг и градостроительного зонирования территорий муниципальных образований.</w:t>
      </w:r>
    </w:p>
    <w:p w:rsidR="008816BB" w:rsidRDefault="008816BB" w:rsidP="00FF09D5">
      <w:pPr>
        <w:jc w:val="both"/>
        <w:rPr>
          <w:szCs w:val="28"/>
        </w:rPr>
      </w:pPr>
      <w:r>
        <w:rPr>
          <w:szCs w:val="28"/>
        </w:rPr>
        <w:tab/>
        <w:t xml:space="preserve">Именно этим обусловлено распространение действия закона на ограниченное число муниципальных образований, а также ограничение его действия из всего массива вопросов, рассматриваемых комиссиями, только вопросами </w:t>
      </w:r>
      <w:r w:rsidRPr="008816BB">
        <w:rPr>
          <w:szCs w:val="28"/>
        </w:rPr>
        <w:t>подготовки проектов правил землепользования и застройки, проектов о внесении изменений в правила землепользования и застройки</w:t>
      </w:r>
      <w:r w:rsidR="00DD4268">
        <w:rPr>
          <w:szCs w:val="28"/>
        </w:rPr>
        <w:t>.</w:t>
      </w:r>
    </w:p>
    <w:p w:rsidR="00DD4268" w:rsidRDefault="00DD4268" w:rsidP="00FF09D5">
      <w:pPr>
        <w:jc w:val="both"/>
        <w:rPr>
          <w:szCs w:val="28"/>
        </w:rPr>
      </w:pPr>
      <w:r>
        <w:rPr>
          <w:szCs w:val="28"/>
        </w:rPr>
        <w:tab/>
        <w:t>Законом предусматривается включение в состав комиссий по одному представителю от комитета (органа, утверждающего ПЗЗ) и от ГКУ «Градостроительное развитие территорий Ленинградской области»</w:t>
      </w:r>
      <w:r w:rsidR="0084311A">
        <w:rPr>
          <w:szCs w:val="28"/>
        </w:rPr>
        <w:t xml:space="preserve"> (разработчика ПЗЗ), что, как мы считаем, должно привести к минимизации числа отказов комитет</w:t>
      </w:r>
      <w:r w:rsidR="002F6B90">
        <w:rPr>
          <w:szCs w:val="28"/>
        </w:rPr>
        <w:t>а</w:t>
      </w:r>
      <w:r w:rsidR="0084311A">
        <w:rPr>
          <w:szCs w:val="28"/>
        </w:rPr>
        <w:t xml:space="preserve"> при рассмотрении материалов, представляемых комиссиями.</w:t>
      </w:r>
      <w:r w:rsidR="00100A35">
        <w:rPr>
          <w:szCs w:val="28"/>
        </w:rPr>
        <w:t xml:space="preserve"> </w:t>
      </w:r>
    </w:p>
    <w:p w:rsidR="006874B1" w:rsidRDefault="00D34B7A" w:rsidP="00100A3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100A35">
        <w:rPr>
          <w:szCs w:val="28"/>
        </w:rPr>
        <w:t xml:space="preserve">Среди наиболее значимых постановлений </w:t>
      </w:r>
      <w:r w:rsidR="009F43FF">
        <w:rPr>
          <w:szCs w:val="28"/>
        </w:rPr>
        <w:t>Правительства Ленинградской области</w:t>
      </w:r>
      <w:r w:rsidR="00100A35">
        <w:rPr>
          <w:szCs w:val="28"/>
        </w:rPr>
        <w:t>, разработанных Комитетом в 2022 году, следует отметить постановление от 5 апреля 2022 года № 203, которым в рамках реализации антикризисных мер федерального уровня установлен до конца 2022 года перечень случаев, при которых ГП, ПЗЗ, ППТ и ПМТ  у</w:t>
      </w:r>
      <w:r w:rsidR="00100A35" w:rsidRPr="00100A35">
        <w:rPr>
          <w:szCs w:val="28"/>
        </w:rPr>
        <w:t>тверждаются без проведения общественных обсуждений или публичных слушаний</w:t>
      </w:r>
      <w:r w:rsidR="00AC547B">
        <w:rPr>
          <w:szCs w:val="28"/>
        </w:rPr>
        <w:t>.</w:t>
      </w:r>
      <w:proofErr w:type="gramEnd"/>
    </w:p>
    <w:p w:rsidR="00AC547B" w:rsidRDefault="00AC547B" w:rsidP="00100A3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Также в рамках антикризисных мер, учитывая уменьшение на 2022 год срока согласования Правительством Ленинградской области проектов генеральных планов и изменений в них в 2 раза – с двух месяцев до одного </w:t>
      </w:r>
      <w:r>
        <w:rPr>
          <w:szCs w:val="28"/>
        </w:rPr>
        <w:lastRenderedPageBreak/>
        <w:t>месяца</w:t>
      </w:r>
      <w:r w:rsidR="004402B5">
        <w:rPr>
          <w:szCs w:val="28"/>
        </w:rPr>
        <w:t xml:space="preserve">, </w:t>
      </w:r>
      <w:r>
        <w:rPr>
          <w:szCs w:val="28"/>
        </w:rPr>
        <w:t>п</w:t>
      </w:r>
      <w:r w:rsidRPr="00AC547B">
        <w:rPr>
          <w:szCs w:val="28"/>
        </w:rPr>
        <w:t>остановление</w:t>
      </w:r>
      <w:r>
        <w:rPr>
          <w:szCs w:val="28"/>
        </w:rPr>
        <w:t>м</w:t>
      </w:r>
      <w:r w:rsidRPr="00AC547B">
        <w:rPr>
          <w:szCs w:val="28"/>
        </w:rPr>
        <w:t xml:space="preserve"> Правительс</w:t>
      </w:r>
      <w:r>
        <w:rPr>
          <w:szCs w:val="28"/>
        </w:rPr>
        <w:t xml:space="preserve">тва Ленинградской области от 18 апреля </w:t>
      </w:r>
      <w:r w:rsidRPr="00AC547B">
        <w:rPr>
          <w:szCs w:val="28"/>
        </w:rPr>
        <w:t>2022</w:t>
      </w:r>
      <w:r>
        <w:rPr>
          <w:szCs w:val="28"/>
        </w:rPr>
        <w:t xml:space="preserve"> года </w:t>
      </w:r>
      <w:r w:rsidRPr="00AC547B">
        <w:rPr>
          <w:szCs w:val="28"/>
        </w:rPr>
        <w:t xml:space="preserve"> N 243</w:t>
      </w:r>
      <w:r>
        <w:rPr>
          <w:szCs w:val="28"/>
        </w:rPr>
        <w:t xml:space="preserve"> утвержден временный упрощенный порядок </w:t>
      </w:r>
      <w:r w:rsidR="0054576C">
        <w:rPr>
          <w:szCs w:val="28"/>
        </w:rPr>
        <w:t>рассмотрения проектов документов территориального планирования в Администрации Ленинградской области в 2022 году.</w:t>
      </w:r>
      <w:proofErr w:type="gramEnd"/>
    </w:p>
    <w:p w:rsidR="005952C0" w:rsidRDefault="005952C0" w:rsidP="00100A35">
      <w:pPr>
        <w:jc w:val="both"/>
        <w:rPr>
          <w:szCs w:val="28"/>
        </w:rPr>
      </w:pPr>
      <w:r>
        <w:rPr>
          <w:szCs w:val="28"/>
        </w:rPr>
        <w:tab/>
      </w:r>
      <w:r w:rsidR="004402B5">
        <w:rPr>
          <w:szCs w:val="28"/>
        </w:rPr>
        <w:t>Как и в предыдущем случае</w:t>
      </w:r>
      <w:bookmarkStart w:id="0" w:name="_GoBack"/>
      <w:bookmarkEnd w:id="0"/>
      <w:r>
        <w:rPr>
          <w:szCs w:val="28"/>
        </w:rPr>
        <w:t xml:space="preserve"> в порядке эксперимента действие данного временного порядка распространено не только на проекты генеральных планов, но и на проекты других документов территориального планирования, подлежащих согласованию Правительством Ленинградской области.</w:t>
      </w:r>
    </w:p>
    <w:p w:rsidR="005952C0" w:rsidRDefault="005952C0" w:rsidP="00100A35">
      <w:pPr>
        <w:jc w:val="both"/>
        <w:rPr>
          <w:szCs w:val="28"/>
        </w:rPr>
      </w:pPr>
      <w:r>
        <w:rPr>
          <w:szCs w:val="28"/>
        </w:rPr>
        <w:tab/>
        <w:t xml:space="preserve">Тем самым проводится </w:t>
      </w:r>
      <w:proofErr w:type="spellStart"/>
      <w:r>
        <w:rPr>
          <w:szCs w:val="28"/>
        </w:rPr>
        <w:t>опробирование</w:t>
      </w:r>
      <w:proofErr w:type="spellEnd"/>
      <w:r>
        <w:rPr>
          <w:szCs w:val="28"/>
        </w:rPr>
        <w:t xml:space="preserve"> в реальной работе </w:t>
      </w:r>
      <w:r w:rsidR="00615721">
        <w:rPr>
          <w:szCs w:val="28"/>
        </w:rPr>
        <w:t>различных средств ускорения подготовки градостроительной документации в целях решения задачи по уменьшению сроков инвестиционно-строительного цикла.</w:t>
      </w:r>
    </w:p>
    <w:p w:rsidR="00615721" w:rsidRDefault="00615721" w:rsidP="00100A35">
      <w:pPr>
        <w:jc w:val="both"/>
        <w:rPr>
          <w:szCs w:val="28"/>
        </w:rPr>
      </w:pPr>
      <w:r>
        <w:rPr>
          <w:szCs w:val="28"/>
        </w:rPr>
        <w:tab/>
        <w:t xml:space="preserve">Мы стараемся на практике </w:t>
      </w:r>
      <w:proofErr w:type="gramStart"/>
      <w:r>
        <w:rPr>
          <w:szCs w:val="28"/>
        </w:rPr>
        <w:t xml:space="preserve">определить </w:t>
      </w:r>
      <w:r w:rsidR="0086773C">
        <w:rPr>
          <w:szCs w:val="28"/>
        </w:rPr>
        <w:t>можно ли существенно уменьшить</w:t>
      </w:r>
      <w:proofErr w:type="gramEnd"/>
      <w:r w:rsidR="0086773C">
        <w:rPr>
          <w:szCs w:val="28"/>
        </w:rPr>
        <w:t xml:space="preserve"> сроки рассмотрения </w:t>
      </w:r>
      <w:r w:rsidR="00180192">
        <w:rPr>
          <w:szCs w:val="28"/>
        </w:rPr>
        <w:t xml:space="preserve">документов, </w:t>
      </w:r>
      <w:r w:rsidR="0086773C">
        <w:rPr>
          <w:szCs w:val="28"/>
        </w:rPr>
        <w:t>не снижая качеств</w:t>
      </w:r>
      <w:r w:rsidR="00180192">
        <w:rPr>
          <w:szCs w:val="28"/>
        </w:rPr>
        <w:t>а</w:t>
      </w:r>
      <w:r w:rsidR="0086773C">
        <w:rPr>
          <w:szCs w:val="28"/>
        </w:rPr>
        <w:t xml:space="preserve"> работы.</w:t>
      </w:r>
    </w:p>
    <w:p w:rsidR="003E0D51" w:rsidRDefault="003E0D51" w:rsidP="00100A3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E755CD">
        <w:rPr>
          <w:szCs w:val="28"/>
        </w:rPr>
        <w:t xml:space="preserve">Также </w:t>
      </w:r>
      <w:r w:rsidR="000A7BFC">
        <w:rPr>
          <w:szCs w:val="28"/>
        </w:rPr>
        <w:t xml:space="preserve">в рамках реализации антикризисных мер внесены изменения в </w:t>
      </w:r>
      <w:r w:rsidR="00FC5773">
        <w:rPr>
          <w:szCs w:val="28"/>
        </w:rPr>
        <w:t xml:space="preserve">правовые акты, регулирующие вопросы подготовки документации по планировке территории, предусматривающие, что до 1 января 2023 года  </w:t>
      </w:r>
      <w:r w:rsidR="00FC5773" w:rsidRPr="00FC5773">
        <w:rPr>
          <w:szCs w:val="28"/>
        </w:rPr>
        <w:t>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не требуется, за исключением</w:t>
      </w:r>
      <w:proofErr w:type="gramEnd"/>
      <w:r w:rsidR="00FC5773" w:rsidRPr="00FC5773">
        <w:rPr>
          <w:szCs w:val="28"/>
        </w:rPr>
        <w:t xml:space="preserve"> случаев</w:t>
      </w:r>
      <w:r w:rsidR="00FC5773">
        <w:rPr>
          <w:szCs w:val="28"/>
        </w:rPr>
        <w:t>, когда р</w:t>
      </w:r>
      <w:r w:rsidR="00FC5773" w:rsidRPr="00FC5773">
        <w:rPr>
          <w:szCs w:val="28"/>
        </w:rPr>
        <w:t xml:space="preserve">ешения о подготовке документации по планировке территории принимаются </w:t>
      </w:r>
      <w:r w:rsidR="00FC5773">
        <w:rPr>
          <w:szCs w:val="28"/>
        </w:rPr>
        <w:t xml:space="preserve">заявителями </w:t>
      </w:r>
      <w:r w:rsidR="00FC5773" w:rsidRPr="00FC5773">
        <w:rPr>
          <w:szCs w:val="28"/>
        </w:rPr>
        <w:t>самостоятельно</w:t>
      </w:r>
      <w:r w:rsidR="00F04DD3">
        <w:rPr>
          <w:szCs w:val="28"/>
        </w:rPr>
        <w:t>, а также что с</w:t>
      </w:r>
      <w:r w:rsidR="00F04DD3" w:rsidRPr="00F04DD3">
        <w:rPr>
          <w:szCs w:val="28"/>
        </w:rPr>
        <w:t>рок согласования подготавливаемой документации по планировке территории органами исполнительной власти Ленинградской области не может превышать 10 рабочих дней</w:t>
      </w:r>
      <w:r w:rsidR="00FA0702">
        <w:rPr>
          <w:szCs w:val="28"/>
        </w:rPr>
        <w:t>.</w:t>
      </w:r>
    </w:p>
    <w:p w:rsidR="00FA0702" w:rsidRDefault="00FA0702" w:rsidP="00100A35">
      <w:pPr>
        <w:jc w:val="both"/>
        <w:rPr>
          <w:szCs w:val="28"/>
        </w:rPr>
      </w:pPr>
    </w:p>
    <w:p w:rsidR="00C60057" w:rsidRDefault="00C60057" w:rsidP="00100A35">
      <w:pPr>
        <w:jc w:val="both"/>
        <w:rPr>
          <w:szCs w:val="28"/>
        </w:rPr>
      </w:pPr>
      <w:r>
        <w:rPr>
          <w:szCs w:val="28"/>
        </w:rPr>
        <w:tab/>
      </w:r>
    </w:p>
    <w:p w:rsidR="0086773C" w:rsidRDefault="0086773C" w:rsidP="00100A35">
      <w:pPr>
        <w:jc w:val="both"/>
        <w:rPr>
          <w:szCs w:val="28"/>
        </w:rPr>
      </w:pPr>
      <w:r>
        <w:rPr>
          <w:szCs w:val="28"/>
        </w:rPr>
        <w:tab/>
      </w:r>
    </w:p>
    <w:p w:rsidR="0086773C" w:rsidRPr="006874B1" w:rsidRDefault="0086773C" w:rsidP="00100A35">
      <w:pPr>
        <w:jc w:val="both"/>
        <w:rPr>
          <w:szCs w:val="28"/>
        </w:rPr>
      </w:pPr>
    </w:p>
    <w:p w:rsidR="008B4FC5" w:rsidRDefault="008B4FC5"/>
    <w:sectPr w:rsidR="008B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D5"/>
    <w:rsid w:val="000A7BFC"/>
    <w:rsid w:val="00100A35"/>
    <w:rsid w:val="00180192"/>
    <w:rsid w:val="002F6B90"/>
    <w:rsid w:val="003E0D51"/>
    <w:rsid w:val="004402B5"/>
    <w:rsid w:val="0054576C"/>
    <w:rsid w:val="005952C0"/>
    <w:rsid w:val="00615721"/>
    <w:rsid w:val="006874B1"/>
    <w:rsid w:val="00745D8C"/>
    <w:rsid w:val="0084311A"/>
    <w:rsid w:val="0086773C"/>
    <w:rsid w:val="008816BB"/>
    <w:rsid w:val="008B4FC5"/>
    <w:rsid w:val="009F43FF"/>
    <w:rsid w:val="00AB16AE"/>
    <w:rsid w:val="00AC547B"/>
    <w:rsid w:val="00B71B88"/>
    <w:rsid w:val="00B72B5D"/>
    <w:rsid w:val="00C102E5"/>
    <w:rsid w:val="00C60057"/>
    <w:rsid w:val="00D34B7A"/>
    <w:rsid w:val="00DD4268"/>
    <w:rsid w:val="00E755CD"/>
    <w:rsid w:val="00EF08DF"/>
    <w:rsid w:val="00F04DD3"/>
    <w:rsid w:val="00FA0702"/>
    <w:rsid w:val="00FC5773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D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D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24</cp:revision>
  <dcterms:created xsi:type="dcterms:W3CDTF">2022-07-06T11:57:00Z</dcterms:created>
  <dcterms:modified xsi:type="dcterms:W3CDTF">2022-07-07T13:16:00Z</dcterms:modified>
</cp:coreProperties>
</file>