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421AF1" w:rsidRPr="00421AF1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421AF1" w:rsidRPr="00421AF1">
        <w:rPr>
          <w:rFonts w:ascii="Times New Roman" w:hAnsi="Times New Roman" w:cs="Times New Roman"/>
          <w:sz w:val="26"/>
          <w:szCs w:val="26"/>
        </w:rPr>
        <w:t xml:space="preserve">на селитебную часть территории муниципального образования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21AF1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E16F9B" w:rsidRPr="008902DA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Всеволожского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59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>на селитебную часть территории муниципального образования «</w:t>
      </w:r>
      <w:proofErr w:type="spellStart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>Новодевяткинское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59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421AF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муниципальных образований Всеволожского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>Всеволожский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421AF1">
        <w:rPr>
          <w:bCs/>
          <w:szCs w:val="28"/>
        </w:rPr>
        <w:t>16 февраля 2018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421AF1">
        <w:rPr>
          <w:bCs/>
          <w:szCs w:val="28"/>
        </w:rPr>
        <w:t>374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421AF1" w:rsidRPr="00421AF1">
        <w:rPr>
          <w:bCs/>
          <w:szCs w:val="28"/>
        </w:rPr>
        <w:t>https://www.vsevreg</w:t>
      </w:r>
      <w:proofErr w:type="gramEnd"/>
      <w:r w:rsidR="00421AF1" w:rsidRPr="00421AF1">
        <w:rPr>
          <w:bCs/>
          <w:szCs w:val="28"/>
        </w:rPr>
        <w:t>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006C6F" w:rsidRPr="00006C6F">
        <w:rPr>
          <w:bCs/>
          <w:szCs w:val="28"/>
        </w:rPr>
        <w:t>«</w:t>
      </w:r>
      <w:proofErr w:type="spellStart"/>
      <w:r w:rsidR="00006C6F" w:rsidRPr="00006C6F">
        <w:rPr>
          <w:bCs/>
          <w:szCs w:val="28"/>
        </w:rPr>
        <w:t>Новодевяткинское</w:t>
      </w:r>
      <w:proofErr w:type="spellEnd"/>
      <w:r w:rsidR="00006C6F" w:rsidRPr="00006C6F">
        <w:rPr>
          <w:bCs/>
          <w:szCs w:val="28"/>
        </w:rPr>
        <w:t xml:space="preserve"> сельское поселение» Всеволожского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21F00">
        <w:rPr>
          <w:bCs/>
          <w:szCs w:val="28"/>
        </w:rPr>
        <w:t>18 февраля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</w:t>
      </w:r>
      <w:r w:rsidR="00621F00">
        <w:rPr>
          <w:bCs/>
          <w:szCs w:val="28"/>
        </w:rPr>
        <w:t xml:space="preserve">2 года </w:t>
      </w:r>
      <w:r w:rsidR="008902DA">
        <w:rPr>
          <w:bCs/>
          <w:szCs w:val="28"/>
        </w:rPr>
        <w:t xml:space="preserve">№ </w:t>
      </w:r>
      <w:r w:rsidR="00621F00">
        <w:rPr>
          <w:bCs/>
          <w:szCs w:val="28"/>
        </w:rPr>
        <w:t>45</w:t>
      </w:r>
      <w:r w:rsidR="0093658C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Порядок направления в Комиссию предложений о</w:t>
      </w:r>
      <w:bookmarkStart w:id="0" w:name="_GoBack"/>
      <w:r>
        <w:rPr>
          <w:bCs/>
          <w:szCs w:val="28"/>
        </w:rPr>
        <w:t xml:space="preserve"> </w:t>
      </w:r>
      <w:bookmarkEnd w:id="0"/>
      <w:r>
        <w:rPr>
          <w:bCs/>
          <w:szCs w:val="28"/>
        </w:rPr>
        <w:t xml:space="preserve">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Всеволожский муниципальный район Ленинградской области от </w:t>
      </w:r>
      <w:r>
        <w:rPr>
          <w:bCs/>
          <w:szCs w:val="28"/>
        </w:rPr>
        <w:t>17.09.2020 № 2981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A72C85">
        <w:rPr>
          <w:bCs/>
          <w:szCs w:val="28"/>
        </w:rPr>
        <w:t xml:space="preserve">Всеволожский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A72C85" w:rsidRPr="00421AF1">
        <w:rPr>
          <w:bCs/>
          <w:szCs w:val="28"/>
        </w:rPr>
        <w:t>https://www.vsevreg.ru/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DF1F8D">
        <w:rPr>
          <w:bCs/>
          <w:szCs w:val="28"/>
        </w:rPr>
        <w:t>12</w:t>
      </w:r>
      <w:r w:rsidR="00621F00" w:rsidRPr="00F72A14">
        <w:rPr>
          <w:bCs/>
          <w:szCs w:val="28"/>
        </w:rPr>
        <w:t xml:space="preserve"> </w:t>
      </w:r>
      <w:r w:rsidR="00006C6F">
        <w:rPr>
          <w:bCs/>
          <w:szCs w:val="28"/>
        </w:rPr>
        <w:t>апреля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621F00" w:rsidRPr="00F72A14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16D61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DF1F8D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05CCA-C6C9-49FB-A601-AA94201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2022-04-11T08:53:00Z</dcterms:created>
  <dcterms:modified xsi:type="dcterms:W3CDTF">2022-04-11T08:53:00Z</dcterms:modified>
</cp:coreProperties>
</file>