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63" w:rsidRDefault="00853163" w:rsidP="00853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457" w:type="dxa"/>
        <w:tblInd w:w="100" w:type="dxa"/>
        <w:tblLook w:val="01E0"/>
      </w:tblPr>
      <w:tblGrid>
        <w:gridCol w:w="10235"/>
        <w:gridCol w:w="222"/>
      </w:tblGrid>
      <w:tr w:rsidR="00853163" w:rsidRPr="00633393" w:rsidTr="00927BF4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/>
            </w:tblPr>
            <w:tblGrid>
              <w:gridCol w:w="2054"/>
              <w:gridCol w:w="7857"/>
            </w:tblGrid>
            <w:tr w:rsidR="00853163" w:rsidRPr="00633393" w:rsidTr="00927BF4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:rsidR="00853163" w:rsidRPr="009C2562" w:rsidRDefault="00853163" w:rsidP="00927BF4">
                  <w:pPr>
                    <w:pStyle w:val="a3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8080" cy="1010285"/>
                        <wp:effectExtent l="19050" t="0" r="0" b="0"/>
                        <wp:docPr id="3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:rsidR="00853163" w:rsidRPr="009C2562" w:rsidRDefault="00853163" w:rsidP="00927BF4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853163" w:rsidRPr="009C2562" w:rsidRDefault="00853163" w:rsidP="00927BF4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Адрес местонахождения: 127137, г. Москва, ул. Правды, д. 24, стр.4 </w:t>
                  </w:r>
                </w:p>
                <w:p w:rsidR="00853163" w:rsidRPr="009C2562" w:rsidRDefault="00853163" w:rsidP="00927BF4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:rsidR="00853163" w:rsidRPr="009C2562" w:rsidRDefault="00853163" w:rsidP="00927BF4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:rsidR="00853163" w:rsidRPr="009C2562" w:rsidRDefault="00853163" w:rsidP="00927BF4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:rsidR="00853163" w:rsidRPr="00B73B63" w:rsidRDefault="00853163" w:rsidP="00927BF4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Тел</w:t>
                  </w:r>
                  <w:r w:rsidRPr="00647A61">
                    <w:rPr>
                      <w:rFonts w:ascii="Arial Narrow" w:hAnsi="Arial Narrow" w:cs="Arial"/>
                      <w:sz w:val="20"/>
                      <w:szCs w:val="20"/>
                    </w:rPr>
                    <w:t>: (495)</w:t>
                  </w:r>
                  <w:r w:rsidRPr="00647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60546">
                    <w:rPr>
                      <w:rFonts w:ascii="Arial Narrow" w:hAnsi="Arial Narrow" w:cs="Arial"/>
                      <w:sz w:val="20"/>
                      <w:szCs w:val="20"/>
                    </w:rPr>
                    <w:t>532-61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B60546">
                    <w:rPr>
                      <w:rFonts w:ascii="Arial Narrow" w:hAnsi="Arial Narrow" w:cs="Arial"/>
                      <w:sz w:val="20"/>
                      <w:szCs w:val="20"/>
                    </w:rPr>
                    <w:t>59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многоканальный</w:t>
                  </w:r>
                </w:p>
                <w:p w:rsidR="00853163" w:rsidRPr="00647A61" w:rsidRDefault="00853163" w:rsidP="00927BF4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647A61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9C2562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647A6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9C2562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info</w:t>
                    </w:r>
                    <w:r w:rsidRPr="00647A61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</w:rPr>
                      <w:t>@</w:t>
                    </w:r>
                    <w:proofErr w:type="spellStart"/>
                    <w:r w:rsidRPr="009C2562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asergroup</w:t>
                    </w:r>
                    <w:proofErr w:type="spellEnd"/>
                    <w:r w:rsidRPr="00647A61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</w:rPr>
                      <w:t>.</w:t>
                    </w:r>
                    <w:proofErr w:type="spellStart"/>
                    <w:r w:rsidRPr="009C2562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853163" w:rsidRPr="009C2562" w:rsidRDefault="00853163" w:rsidP="00927BF4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9" w:history="1">
                    <w:r w:rsidRPr="009C2562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853163" w:rsidRPr="009C2562" w:rsidRDefault="00853163" w:rsidP="00927BF4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853163" w:rsidRPr="009C2562" w:rsidRDefault="00853163" w:rsidP="00927BF4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853163" w:rsidRPr="009C2562" w:rsidTr="00927BF4">
        <w:trPr>
          <w:trHeight w:val="33"/>
        </w:trPr>
        <w:tc>
          <w:tcPr>
            <w:tcW w:w="10457" w:type="dxa"/>
            <w:gridSpan w:val="2"/>
            <w:vAlign w:val="center"/>
          </w:tcPr>
          <w:p w:rsidR="00853163" w:rsidRPr="009C2562" w:rsidRDefault="00E2078F" w:rsidP="00927BF4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E2078F">
              <w:rPr>
                <w:rFonts w:ascii="Arial Narrow" w:hAnsi="Arial Narrow" w:cs="Arial"/>
                <w:noProof/>
                <w:sz w:val="18"/>
                <w:szCs w:val="18"/>
              </w:rPr>
              <w:pict>
                <v:line 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853163" w:rsidRPr="009C2562" w:rsidRDefault="00853163" w:rsidP="00853163">
      <w:pPr>
        <w:spacing w:before="60" w:after="60" w:line="240" w:lineRule="auto"/>
        <w:rPr>
          <w:rFonts w:ascii="Arial" w:hAnsi="Arial" w:cs="Arial"/>
          <w:b/>
          <w:sz w:val="2"/>
          <w:szCs w:val="2"/>
        </w:rPr>
      </w:pPr>
    </w:p>
    <w:p w:rsidR="006365E7" w:rsidRDefault="006365E7" w:rsidP="00F5713F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Всероссийский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F7C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марафон</w:t>
      </w:r>
    </w:p>
    <w:p w:rsidR="006365E7" w:rsidRDefault="002D336D" w:rsidP="00F5713F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ЗЕМЛИ ЛЕСНОГО ФОНДА</w:t>
      </w:r>
      <w:r w:rsidR="006B18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F5713F" w:rsidRPr="00F5713F" w:rsidRDefault="006365E7" w:rsidP="006365E7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законодательное регулирование </w:t>
      </w:r>
      <w:r w:rsidR="002D33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практика</w:t>
      </w:r>
      <w:r w:rsidR="002245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D94A0D" w:rsidRDefault="00853163" w:rsidP="00853163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7C2F9C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рограмма</w:t>
      </w:r>
    </w:p>
    <w:p w:rsidR="006365E7" w:rsidRPr="007C2F9C" w:rsidRDefault="006365E7" w:rsidP="00853163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53163" w:rsidRPr="00822DBC" w:rsidRDefault="00172626" w:rsidP="006365E7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3009">
        <w:rPr>
          <w:rFonts w:ascii="Times New Roman" w:hAnsi="Times New Roman"/>
          <w:b/>
          <w:sz w:val="32"/>
          <w:szCs w:val="32"/>
        </w:rPr>
        <w:t>Модуль 1 (</w:t>
      </w:r>
      <w:r>
        <w:rPr>
          <w:rFonts w:ascii="Times New Roman" w:hAnsi="Times New Roman"/>
          <w:b/>
          <w:sz w:val="32"/>
          <w:szCs w:val="32"/>
        </w:rPr>
        <w:t xml:space="preserve">08 октября, </w:t>
      </w:r>
      <w:r w:rsidRPr="00BA3009">
        <w:rPr>
          <w:rFonts w:ascii="Times New Roman" w:hAnsi="Times New Roman"/>
          <w:b/>
          <w:sz w:val="32"/>
          <w:szCs w:val="32"/>
        </w:rPr>
        <w:t>2020)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853163" w:rsidRPr="009C2562" w:rsidTr="00927BF4">
        <w:tc>
          <w:tcPr>
            <w:tcW w:w="1560" w:type="dxa"/>
            <w:shd w:val="clear" w:color="auto" w:fill="D9D9D9"/>
          </w:tcPr>
          <w:p w:rsidR="00853163" w:rsidRPr="008C3973" w:rsidRDefault="009844CA" w:rsidP="00927BF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13</w:t>
            </w:r>
            <w:r w:rsidR="008D4E8D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646" w:type="dxa"/>
          </w:tcPr>
          <w:p w:rsidR="00E03BD9" w:rsidRPr="00E03BD9" w:rsidRDefault="00E03BD9" w:rsidP="00E03BD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BD9">
              <w:rPr>
                <w:rFonts w:ascii="Times New Roman" w:hAnsi="Times New Roman"/>
                <w:b/>
                <w:sz w:val="28"/>
                <w:szCs w:val="28"/>
              </w:rPr>
              <w:t xml:space="preserve">Земли лесного фонда: обзор важнейших законодательных изменений, новейших тенденций и последней практики </w:t>
            </w:r>
            <w:proofErr w:type="spellStart"/>
            <w:r w:rsidRPr="00E03BD9">
              <w:rPr>
                <w:rFonts w:ascii="Times New Roman" w:hAnsi="Times New Roman"/>
                <w:b/>
                <w:sz w:val="28"/>
                <w:szCs w:val="28"/>
              </w:rPr>
              <w:t>правоприменения</w:t>
            </w:r>
            <w:proofErr w:type="spellEnd"/>
            <w:r w:rsidRPr="00E03BD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03BD9" w:rsidRPr="00850DE3" w:rsidRDefault="00E03BD9" w:rsidP="00E03BD9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bCs/>
              </w:rPr>
            </w:pPr>
            <w:r w:rsidRPr="00850DE3">
              <w:rPr>
                <w:bCs/>
              </w:rPr>
              <w:t>Нормативно-правовое регулирование (обзор изменений):</w:t>
            </w:r>
          </w:p>
          <w:p w:rsidR="00E03BD9" w:rsidRPr="00850DE3" w:rsidRDefault="00E03BD9" w:rsidP="00E03BD9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bCs/>
              </w:rPr>
            </w:pPr>
            <w:r w:rsidRPr="00850DE3">
              <w:rPr>
                <w:bCs/>
              </w:rPr>
              <w:t>- </w:t>
            </w:r>
            <w:r w:rsidR="00850DE3">
              <w:rPr>
                <w:bCs/>
              </w:rPr>
              <w:t>с</w:t>
            </w:r>
            <w:r w:rsidRPr="00850DE3">
              <w:rPr>
                <w:bCs/>
              </w:rPr>
              <w:t>оотношение документов территор</w:t>
            </w:r>
            <w:r w:rsidR="00764A68">
              <w:rPr>
                <w:bCs/>
              </w:rPr>
              <w:t>иального и лесного планирования, з</w:t>
            </w:r>
            <w:r w:rsidRPr="00850DE3">
              <w:rPr>
                <w:bCs/>
              </w:rPr>
              <w:t>начение Лесного плана субъекта РФ, лесохозяйственных регламен</w:t>
            </w:r>
            <w:r w:rsidR="00764A68">
              <w:rPr>
                <w:bCs/>
              </w:rPr>
              <w:t>тов и материалов лесоустройства;</w:t>
            </w:r>
          </w:p>
          <w:p w:rsidR="00E03BD9" w:rsidRPr="00A77632" w:rsidRDefault="00E03BD9" w:rsidP="00E03BD9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bCs/>
              </w:rPr>
            </w:pPr>
            <w:r w:rsidRPr="00850DE3">
              <w:rPr>
                <w:bCs/>
              </w:rPr>
              <w:t>- правовое регулирование отношений, связанных с обеспечением сохранения лесов на землях лесного фонда и землях</w:t>
            </w:r>
            <w:r w:rsidR="00850DE3">
              <w:rPr>
                <w:bCs/>
              </w:rPr>
              <w:t xml:space="preserve"> иных категорий</w:t>
            </w:r>
            <w:r w:rsidR="00764A68">
              <w:rPr>
                <w:bCs/>
              </w:rPr>
              <w:t>;</w:t>
            </w:r>
          </w:p>
          <w:p w:rsidR="00E03BD9" w:rsidRPr="00A77632" w:rsidRDefault="00E03BD9" w:rsidP="00E03BD9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bCs/>
              </w:rPr>
            </w:pPr>
            <w:r>
              <w:rPr>
                <w:bCs/>
              </w:rPr>
              <w:t>- </w:t>
            </w:r>
            <w:r w:rsidR="00850DE3">
              <w:rPr>
                <w:bCs/>
              </w:rPr>
              <w:t>у</w:t>
            </w:r>
            <w:r w:rsidRPr="00A77632">
              <w:rPr>
                <w:bCs/>
              </w:rPr>
              <w:t>странение противоречий между ЕГРН и ГЛР в целях защиты прав собственников ЗУ (устан</w:t>
            </w:r>
            <w:r w:rsidR="002E7027">
              <w:rPr>
                <w:bCs/>
              </w:rPr>
              <w:t>о</w:t>
            </w:r>
            <w:r w:rsidRPr="00A77632">
              <w:rPr>
                <w:bCs/>
              </w:rPr>
              <w:t>в</w:t>
            </w:r>
            <w:r w:rsidR="00764A68">
              <w:rPr>
                <w:bCs/>
              </w:rPr>
              <w:t>ление требований</w:t>
            </w:r>
            <w:r w:rsidRPr="00A77632">
              <w:rPr>
                <w:bCs/>
              </w:rPr>
              <w:t xml:space="preserve"> к содержанию ДТП и град.зонировани</w:t>
            </w:r>
            <w:r w:rsidR="002E7027">
              <w:rPr>
                <w:bCs/>
              </w:rPr>
              <w:t>ю</w:t>
            </w:r>
            <w:r w:rsidRPr="00A77632">
              <w:rPr>
                <w:bCs/>
              </w:rPr>
              <w:t>, порядок их подгото</w:t>
            </w:r>
            <w:r w:rsidR="002E7027">
              <w:rPr>
                <w:bCs/>
              </w:rPr>
              <w:t>вки, согласования и утверждения,</w:t>
            </w:r>
            <w:r w:rsidRPr="00A77632">
              <w:rPr>
                <w:bCs/>
              </w:rPr>
              <w:t xml:space="preserve"> требования к уточнению грани</w:t>
            </w:r>
            <w:r w:rsidR="002E7027">
              <w:rPr>
                <w:bCs/>
              </w:rPr>
              <w:t>ц ЗУ);</w:t>
            </w:r>
          </w:p>
          <w:p w:rsidR="00E03BD9" w:rsidRPr="00A77632" w:rsidRDefault="00E03BD9" w:rsidP="00E03BD9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bCs/>
              </w:rPr>
            </w:pPr>
            <w:r>
              <w:rPr>
                <w:bCs/>
              </w:rPr>
              <w:t>- </w:t>
            </w:r>
            <w:r w:rsidR="00850DE3">
              <w:rPr>
                <w:bCs/>
              </w:rPr>
              <w:t>о</w:t>
            </w:r>
            <w:r w:rsidR="002E7027">
              <w:rPr>
                <w:bCs/>
              </w:rPr>
              <w:t>хранные зоны с 01 января 2020г. –</w:t>
            </w:r>
            <w:r w:rsidRPr="00A77632">
              <w:rPr>
                <w:bCs/>
              </w:rPr>
              <w:t xml:space="preserve"> обзор изменений уста</w:t>
            </w:r>
            <w:r w:rsidR="002E7027">
              <w:rPr>
                <w:bCs/>
              </w:rPr>
              <w:t>новления охранных зон, а также требования</w:t>
            </w:r>
            <w:r w:rsidRPr="00A77632">
              <w:rPr>
                <w:bCs/>
              </w:rPr>
              <w:t xml:space="preserve"> по утверждению СЗЗ с 1 января 2020г.</w:t>
            </w:r>
          </w:p>
          <w:p w:rsidR="00E03BD9" w:rsidRPr="00A77632" w:rsidRDefault="00E03BD9" w:rsidP="00E03BD9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bCs/>
              </w:rPr>
            </w:pPr>
            <w:r w:rsidRPr="00A77632">
              <w:rPr>
                <w:bCs/>
              </w:rPr>
              <w:t>Практика землепользования в 2020г.:</w:t>
            </w:r>
          </w:p>
          <w:p w:rsidR="00F4408F" w:rsidRDefault="00E03BD9" w:rsidP="00E03BD9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bCs/>
              </w:rPr>
            </w:pPr>
            <w:r>
              <w:rPr>
                <w:bCs/>
              </w:rPr>
              <w:t>- </w:t>
            </w:r>
            <w:r w:rsidRPr="00A77632">
              <w:rPr>
                <w:bCs/>
              </w:rPr>
              <w:t>согласовани</w:t>
            </w:r>
            <w:r w:rsidR="00F4408F">
              <w:rPr>
                <w:bCs/>
              </w:rPr>
              <w:t>е</w:t>
            </w:r>
            <w:r w:rsidRPr="00A77632">
              <w:rPr>
                <w:bCs/>
              </w:rPr>
              <w:t xml:space="preserve"> при предоставлении учас</w:t>
            </w:r>
            <w:r w:rsidR="00F4408F">
              <w:rPr>
                <w:bCs/>
              </w:rPr>
              <w:t>тков, смежных с лесным фондом, з</w:t>
            </w:r>
            <w:r w:rsidRPr="00A77632">
              <w:rPr>
                <w:bCs/>
              </w:rPr>
              <w:t>ащита ранее возникших и зарегистрированных прав</w:t>
            </w:r>
            <w:r w:rsidR="00F4408F">
              <w:rPr>
                <w:bCs/>
              </w:rPr>
              <w:t xml:space="preserve"> на ЗУ, о</w:t>
            </w:r>
            <w:r w:rsidRPr="00A77632">
              <w:rPr>
                <w:bCs/>
              </w:rPr>
              <w:t xml:space="preserve">формление и использование одного лесного участка </w:t>
            </w:r>
            <w:r w:rsidR="00F4408F">
              <w:rPr>
                <w:bCs/>
              </w:rPr>
              <w:t>разными лицами для разных целей;</w:t>
            </w:r>
          </w:p>
          <w:p w:rsidR="00E03BD9" w:rsidRPr="00A77632" w:rsidRDefault="00E03BD9" w:rsidP="00E03BD9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bCs/>
              </w:rPr>
            </w:pPr>
            <w:r>
              <w:rPr>
                <w:bCs/>
              </w:rPr>
              <w:t>- </w:t>
            </w:r>
            <w:r w:rsidR="009D04CE">
              <w:rPr>
                <w:bCs/>
              </w:rPr>
              <w:t>г</w:t>
            </w:r>
            <w:r w:rsidRPr="00A77632">
              <w:rPr>
                <w:bCs/>
              </w:rPr>
              <w:t>осударственная регистрация прав н</w:t>
            </w:r>
            <w:r w:rsidR="00F4408F">
              <w:rPr>
                <w:bCs/>
              </w:rPr>
              <w:t>а участки лесного фонда,</w:t>
            </w:r>
            <w:r w:rsidRPr="00A77632">
              <w:rPr>
                <w:bCs/>
              </w:rPr>
              <w:t xml:space="preserve"> ГКУ зем</w:t>
            </w:r>
            <w:r w:rsidR="00F4408F">
              <w:rPr>
                <w:bCs/>
              </w:rPr>
              <w:t>ельных участков лесного фонда, с</w:t>
            </w:r>
            <w:r w:rsidRPr="00A77632">
              <w:rPr>
                <w:bCs/>
              </w:rPr>
              <w:t>огласование границ лесных участков при проведении кадастровых работ и особенности подготовк</w:t>
            </w:r>
            <w:r w:rsidR="00F4408F">
              <w:rPr>
                <w:bCs/>
              </w:rPr>
              <w:t>и межевых планов таких участков;</w:t>
            </w:r>
          </w:p>
          <w:p w:rsidR="00E03BD9" w:rsidRPr="00A77632" w:rsidRDefault="00E03BD9" w:rsidP="00E03BD9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bCs/>
              </w:rPr>
            </w:pPr>
            <w:r>
              <w:rPr>
                <w:bCs/>
              </w:rPr>
              <w:t>- </w:t>
            </w:r>
            <w:r w:rsidR="009D04CE">
              <w:rPr>
                <w:bCs/>
              </w:rPr>
              <w:t>п</w:t>
            </w:r>
            <w:r w:rsidRPr="00A77632">
              <w:rPr>
                <w:bCs/>
              </w:rPr>
              <w:t>роцедурные вопросы перевод</w:t>
            </w:r>
            <w:r>
              <w:rPr>
                <w:bCs/>
              </w:rPr>
              <w:t>а</w:t>
            </w:r>
            <w:r w:rsidRPr="00A77632">
              <w:rPr>
                <w:bCs/>
              </w:rPr>
              <w:t xml:space="preserve"> земель лесного фонда в земли иных кат</w:t>
            </w:r>
            <w:r w:rsidR="00F4408F">
              <w:rPr>
                <w:bCs/>
              </w:rPr>
              <w:t>егорий, исправление наложений;</w:t>
            </w:r>
          </w:p>
          <w:p w:rsidR="00E03BD9" w:rsidRPr="00A77632" w:rsidRDefault="00F4408F" w:rsidP="00E03BD9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bCs/>
              </w:rPr>
            </w:pPr>
            <w:r>
              <w:rPr>
                <w:bCs/>
              </w:rPr>
              <w:t>- «</w:t>
            </w:r>
            <w:proofErr w:type="spellStart"/>
            <w:r>
              <w:rPr>
                <w:bCs/>
              </w:rPr>
              <w:t>п</w:t>
            </w:r>
            <w:r w:rsidR="00E03BD9" w:rsidRPr="00A77632">
              <w:rPr>
                <w:bCs/>
              </w:rPr>
              <w:t>ритяжка</w:t>
            </w:r>
            <w:proofErr w:type="spellEnd"/>
            <w:r w:rsidR="00E03BD9" w:rsidRPr="00A77632">
              <w:rPr>
                <w:bCs/>
              </w:rPr>
              <w:t>» границ лесничеств и территориальных зон к границам ЗУ.</w:t>
            </w:r>
          </w:p>
          <w:p w:rsidR="00E03BD9" w:rsidRPr="00A77632" w:rsidRDefault="00F4408F" w:rsidP="00E03BD9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>
              <w:t>Д</w:t>
            </w:r>
            <w:r w:rsidR="00E03BD9" w:rsidRPr="00A77632">
              <w:t>оговор аренды лесного участка:</w:t>
            </w:r>
          </w:p>
          <w:p w:rsidR="004F7D62" w:rsidRDefault="00F4408F" w:rsidP="00E03BD9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color w:val="000000"/>
              </w:rPr>
            </w:pPr>
            <w:r>
              <w:lastRenderedPageBreak/>
              <w:t>- с</w:t>
            </w:r>
            <w:r w:rsidR="00E03BD9" w:rsidRPr="00A77632">
              <w:rPr>
                <w:color w:val="000000"/>
              </w:rPr>
              <w:t>нятие с кадастрового учета частей лесных участков, в отношении которых</w:t>
            </w:r>
            <w:r w:rsidR="00F85D9E">
              <w:rPr>
                <w:color w:val="000000"/>
              </w:rPr>
              <w:t xml:space="preserve"> прекращено обременение арендой</w:t>
            </w:r>
            <w:r w:rsidR="004F7D62">
              <w:rPr>
                <w:color w:val="000000"/>
              </w:rPr>
              <w:t>;</w:t>
            </w:r>
          </w:p>
          <w:p w:rsidR="00E03BD9" w:rsidRPr="00A77632" w:rsidRDefault="004F7D62" w:rsidP="00E03BD9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color w:val="000000"/>
              </w:rPr>
            </w:pPr>
            <w:r>
              <w:t>- </w:t>
            </w:r>
            <w:r w:rsidR="00F85D9E">
              <w:rPr>
                <w:color w:val="000000"/>
              </w:rPr>
              <w:t>м</w:t>
            </w:r>
            <w:r w:rsidR="00E03BD9" w:rsidRPr="00A77632">
              <w:rPr>
                <w:color w:val="000000"/>
              </w:rPr>
              <w:t>етодика расчетов компенсационных платежей за отказ от аренды лесных участков</w:t>
            </w:r>
            <w:r w:rsidR="00F85D9E">
              <w:rPr>
                <w:color w:val="000000"/>
              </w:rPr>
              <w:t>,</w:t>
            </w:r>
            <w:r w:rsidR="00E03BD9" w:rsidRPr="00A77632">
              <w:rPr>
                <w:color w:val="000000"/>
              </w:rPr>
              <w:t xml:space="preserve"> находящихся в государственной собственности.</w:t>
            </w:r>
          </w:p>
          <w:p w:rsidR="00B9452E" w:rsidRPr="00A36E30" w:rsidRDefault="00B8103A" w:rsidP="00C57483">
            <w:pPr>
              <w:pStyle w:val="ab"/>
              <w:tabs>
                <w:tab w:val="left" w:pos="1816"/>
              </w:tabs>
              <w:spacing w:before="60" w:beforeAutospacing="0" w:after="60" w:afterAutospacing="0"/>
              <w:jc w:val="both"/>
              <w:rPr>
                <w:rFonts w:ascii="Arial" w:eastAsiaTheme="minorHAnsi" w:hAnsi="Arial" w:cs="Arial"/>
                <w:i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proofErr w:type="spellStart"/>
            <w:r>
              <w:rPr>
                <w:b/>
                <w:bCs/>
                <w:i/>
              </w:rPr>
              <w:t>Шуплецова</w:t>
            </w:r>
            <w:proofErr w:type="spellEnd"/>
            <w:r>
              <w:rPr>
                <w:b/>
                <w:bCs/>
                <w:i/>
              </w:rPr>
              <w:t> </w:t>
            </w:r>
            <w:r w:rsidR="00C57483" w:rsidRPr="00A77632">
              <w:rPr>
                <w:b/>
                <w:bCs/>
                <w:i/>
              </w:rPr>
              <w:t>Ю.И.</w:t>
            </w:r>
            <w:r>
              <w:rPr>
                <w:bCs/>
                <w:i/>
              </w:rPr>
              <w:t> – </w:t>
            </w:r>
            <w:proofErr w:type="spellStart"/>
            <w:r w:rsidR="00C57483" w:rsidRPr="00A77632">
              <w:rPr>
                <w:bCs/>
                <w:i/>
              </w:rPr>
              <w:t>к.ю.н</w:t>
            </w:r>
            <w:proofErr w:type="spellEnd"/>
            <w:r w:rsidR="00C57483" w:rsidRPr="00A77632">
              <w:rPr>
                <w:bCs/>
                <w:i/>
              </w:rPr>
              <w:t>., заведующая отделом Института законодательства и сравнительного правоведения при Пр</w:t>
            </w:r>
            <w:r w:rsidR="00125134">
              <w:rPr>
                <w:bCs/>
                <w:i/>
              </w:rPr>
              <w:t>авительстве РФ</w:t>
            </w:r>
            <w:r w:rsidR="00C57483" w:rsidRPr="00A77632">
              <w:rPr>
                <w:bCs/>
                <w:i/>
              </w:rPr>
              <w:t xml:space="preserve"> (</w:t>
            </w:r>
            <w:proofErr w:type="spellStart"/>
            <w:r w:rsidR="00C57483" w:rsidRPr="00A77632">
              <w:rPr>
                <w:bCs/>
                <w:i/>
              </w:rPr>
              <w:t>ИЗиСП</w:t>
            </w:r>
            <w:proofErr w:type="spellEnd"/>
            <w:r w:rsidR="00C57483" w:rsidRPr="00A77632">
              <w:rPr>
                <w:bCs/>
                <w:i/>
              </w:rPr>
              <w:t>).</w:t>
            </w:r>
          </w:p>
        </w:tc>
      </w:tr>
      <w:tr w:rsidR="008D4E8D" w:rsidRPr="009C2562" w:rsidTr="00927BF4">
        <w:trPr>
          <w:trHeight w:val="274"/>
        </w:trPr>
        <w:tc>
          <w:tcPr>
            <w:tcW w:w="1560" w:type="dxa"/>
            <w:shd w:val="clear" w:color="auto" w:fill="D9D9D9"/>
          </w:tcPr>
          <w:p w:rsidR="008D4E8D" w:rsidRPr="009C2562" w:rsidRDefault="009844CA" w:rsidP="00927BF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13.30</w:t>
            </w:r>
            <w:r w:rsidR="008D4E8D" w:rsidRPr="009C25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E45A59" w:rsidRPr="00E45A59" w:rsidRDefault="008D4E8D" w:rsidP="00927BF4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45A5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E45A5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8D4E8D" w:rsidRPr="00044A94" w:rsidRDefault="008D4E8D" w:rsidP="00927BF4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5A5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2D336D" w:rsidRPr="00D63284" w:rsidRDefault="002D336D" w:rsidP="007D69CD">
      <w:pPr>
        <w:pStyle w:val="ab"/>
        <w:shd w:val="clear" w:color="auto" w:fill="FFFFFF"/>
        <w:spacing w:before="60" w:beforeAutospacing="0" w:after="60" w:afterAutospacing="0"/>
        <w:jc w:val="both"/>
      </w:pPr>
    </w:p>
    <w:p w:rsidR="002D336D" w:rsidRPr="00E45A59" w:rsidRDefault="00172626" w:rsidP="00E45A59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2</w:t>
      </w:r>
      <w:r w:rsidRPr="00BA3009">
        <w:rPr>
          <w:rFonts w:ascii="Times New Roman" w:hAnsi="Times New Roman"/>
          <w:b/>
          <w:sz w:val="32"/>
          <w:szCs w:val="32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 xml:space="preserve">12 октября, </w:t>
      </w:r>
      <w:r w:rsidRPr="00BA3009">
        <w:rPr>
          <w:rFonts w:ascii="Times New Roman" w:hAnsi="Times New Roman"/>
          <w:b/>
          <w:sz w:val="32"/>
          <w:szCs w:val="32"/>
        </w:rPr>
        <w:t>2020)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172626" w:rsidRPr="00E45A59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172626" w:rsidRPr="00E45A59" w:rsidRDefault="00172626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59">
              <w:rPr>
                <w:rFonts w:ascii="Times New Roman" w:hAnsi="Times New Roman"/>
                <w:sz w:val="24"/>
                <w:szCs w:val="24"/>
              </w:rPr>
              <w:t>12.00 – 1</w:t>
            </w:r>
            <w:r w:rsidR="009844CA" w:rsidRPr="00E45A59"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D04CE" w:rsidRPr="007545D8" w:rsidRDefault="009D04CE" w:rsidP="007545D8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4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Регулирование, создание и эксплуатация линейных объектов на землях лесного фона РФ.</w:t>
            </w:r>
          </w:p>
          <w:p w:rsidR="009D04CE" w:rsidRPr="00A77632" w:rsidRDefault="009D04CE" w:rsidP="009D04CE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77632">
              <w:rPr>
                <w:color w:val="000000"/>
              </w:rPr>
              <w:t>Развитие транспортной и энергетической инфраструктуры на землях лесного фона.</w:t>
            </w:r>
          </w:p>
          <w:p w:rsidR="009D04CE" w:rsidRPr="00A77632" w:rsidRDefault="009D04CE" w:rsidP="009D04CE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77632">
              <w:rPr>
                <w:color w:val="000000"/>
              </w:rPr>
              <w:t xml:space="preserve">Особенности оформления прав под линейными объектами и предоставления лесных участков </w:t>
            </w:r>
            <w:proofErr w:type="spellStart"/>
            <w:r w:rsidRPr="00A77632">
              <w:rPr>
                <w:color w:val="000000"/>
              </w:rPr>
              <w:t>лесопользователям</w:t>
            </w:r>
            <w:proofErr w:type="spellEnd"/>
            <w:r w:rsidRPr="00A77632">
              <w:rPr>
                <w:color w:val="000000"/>
              </w:rPr>
              <w:t xml:space="preserve"> в целях с</w:t>
            </w:r>
            <w:r w:rsidR="007545B1">
              <w:rPr>
                <w:color w:val="000000"/>
              </w:rPr>
              <w:t>троительства линейных объектов.</w:t>
            </w:r>
          </w:p>
          <w:p w:rsidR="009D04CE" w:rsidRPr="00A77632" w:rsidRDefault="009D04CE" w:rsidP="009D04CE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77632">
              <w:rPr>
                <w:color w:val="000000"/>
              </w:rPr>
              <w:t>Оформление строительства на землях лесного фонда: разрешенное строительство на землях лесного фонда в 2020 г.; использование лесов при строительстве, реконструкции и эксплуатации ОКС, не связанных с созданием лесной инфраструктуры.</w:t>
            </w:r>
          </w:p>
          <w:p w:rsidR="009D04CE" w:rsidRDefault="009D04CE" w:rsidP="009D04CE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77632">
              <w:rPr>
                <w:color w:val="000000"/>
              </w:rPr>
              <w:t>Особенности изъятия лесных участков.</w:t>
            </w:r>
          </w:p>
          <w:p w:rsidR="009D04CE" w:rsidRPr="00A77632" w:rsidRDefault="009D04CE" w:rsidP="009D04CE">
            <w:pPr>
              <w:pStyle w:val="a8"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4CE" w:rsidRPr="007545D8" w:rsidRDefault="009D04CE" w:rsidP="009D04CE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1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Рубка и реализация</w:t>
            </w:r>
            <w:r w:rsidRPr="00754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древесины, полученной </w:t>
            </w:r>
            <w:r w:rsidR="00ED1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 строительстве</w:t>
            </w:r>
            <w:r w:rsidRPr="00754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реконструкции, эксплуатации линейных объектов</w:t>
            </w:r>
            <w:r w:rsidR="00ED1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4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9530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землях лесного фонда, в том числе на </w:t>
            </w:r>
            <w:r w:rsidRPr="00754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землях особо </w:t>
            </w:r>
            <w:r w:rsidR="009530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охраняемых природных территорий (ООПТ)</w:t>
            </w:r>
            <w:r w:rsidRPr="00754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9D04CE" w:rsidRPr="00A77632" w:rsidRDefault="009D04CE" w:rsidP="009D04CE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77632">
              <w:rPr>
                <w:color w:val="000000"/>
              </w:rPr>
              <w:t>Обзор вопросов, связанных с регулированием вырубки лесных насаждений в охранных зонах, взаимодействием с контролирующими органами.</w:t>
            </w:r>
          </w:p>
          <w:p w:rsidR="009D04CE" w:rsidRPr="00A77632" w:rsidRDefault="009D04CE" w:rsidP="009D04CE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77632">
              <w:rPr>
                <w:color w:val="000000"/>
              </w:rPr>
              <w:t>Древесина, полученная при лесопользовании для строительства и эксплуатации линейных объектов: распоряжение вырубленной древесиной.</w:t>
            </w:r>
          </w:p>
          <w:p w:rsidR="009D04CE" w:rsidRPr="00A77632" w:rsidRDefault="009D04CE" w:rsidP="009D04CE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77632">
              <w:rPr>
                <w:color w:val="000000"/>
              </w:rPr>
              <w:t>Как реализовать древесину (порядок реализации), полученную при использовании линейных объектов, расположенных на землях ООПТ федерального значения?</w:t>
            </w:r>
          </w:p>
          <w:p w:rsidR="004C58FE" w:rsidRPr="00B94129" w:rsidRDefault="00B116DB" w:rsidP="00633393">
            <w:pPr>
              <w:pStyle w:val="ab"/>
              <w:tabs>
                <w:tab w:val="left" w:pos="1816"/>
              </w:tabs>
              <w:spacing w:before="60" w:beforeAutospacing="0" w:after="60" w:afterAutospacing="0"/>
              <w:jc w:val="both"/>
              <w:rPr>
                <w:i/>
              </w:rPr>
            </w:pPr>
            <w:r w:rsidRPr="00A77632">
              <w:rPr>
                <w:b/>
                <w:i/>
              </w:rPr>
              <w:t>Чуркин В.Э.</w:t>
            </w:r>
            <w:r w:rsidRPr="00A77632">
              <w:rPr>
                <w:i/>
              </w:rPr>
              <w:t> – </w:t>
            </w:r>
            <w:proofErr w:type="spellStart"/>
            <w:r w:rsidRPr="00A77632">
              <w:rPr>
                <w:i/>
              </w:rPr>
              <w:t>к.ю.н</w:t>
            </w:r>
            <w:proofErr w:type="spellEnd"/>
            <w:r w:rsidRPr="00A77632">
              <w:rPr>
                <w:i/>
              </w:rPr>
              <w:t>., доцент, управляющий партнер компании "</w:t>
            </w:r>
            <w:proofErr w:type="spellStart"/>
            <w:r w:rsidRPr="00A77632">
              <w:rPr>
                <w:i/>
              </w:rPr>
              <w:t>Land&amp;RealEstate</w:t>
            </w:r>
            <w:proofErr w:type="spellEnd"/>
            <w:r w:rsidRPr="00A77632">
              <w:rPr>
                <w:i/>
              </w:rPr>
              <w:t xml:space="preserve">. </w:t>
            </w:r>
            <w:proofErr w:type="spellStart"/>
            <w:r w:rsidRPr="00A77632">
              <w:rPr>
                <w:i/>
              </w:rPr>
              <w:t>LegalConsulting</w:t>
            </w:r>
            <w:proofErr w:type="spellEnd"/>
            <w:r w:rsidRPr="00A77632">
              <w:rPr>
                <w:i/>
              </w:rPr>
              <w:t>".</w:t>
            </w:r>
          </w:p>
        </w:tc>
      </w:tr>
      <w:tr w:rsidR="00172626" w:rsidRPr="00E45A59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172626" w:rsidRPr="00E45A59" w:rsidRDefault="009844CA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59">
              <w:rPr>
                <w:rFonts w:ascii="Times New Roman" w:hAnsi="Times New Roman"/>
                <w:sz w:val="24"/>
                <w:szCs w:val="24"/>
              </w:rPr>
              <w:t>13.00</w:t>
            </w:r>
            <w:r w:rsidR="00172626" w:rsidRPr="00E45A59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E45A59">
              <w:rPr>
                <w:rFonts w:ascii="Times New Roman" w:hAnsi="Times New Roman"/>
                <w:sz w:val="24"/>
                <w:szCs w:val="24"/>
              </w:rPr>
              <w:t>3.3</w:t>
            </w:r>
            <w:r w:rsidR="00172626" w:rsidRPr="00E45A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B94129" w:rsidRPr="00B94129" w:rsidRDefault="00172626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B9412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B9412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172626" w:rsidRPr="00E45A59" w:rsidRDefault="00172626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12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172626" w:rsidRDefault="00172626" w:rsidP="00582D9F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:rsidR="00172626" w:rsidRDefault="0062464B" w:rsidP="00172626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Модуль 3</w:t>
      </w:r>
      <w:r w:rsidR="00172626" w:rsidRPr="00BA3009">
        <w:rPr>
          <w:rFonts w:ascii="Times New Roman" w:hAnsi="Times New Roman"/>
          <w:b/>
          <w:sz w:val="32"/>
          <w:szCs w:val="32"/>
        </w:rPr>
        <w:t xml:space="preserve"> (</w:t>
      </w:r>
      <w:r w:rsidR="00172626">
        <w:rPr>
          <w:rFonts w:ascii="Times New Roman" w:hAnsi="Times New Roman"/>
          <w:b/>
          <w:sz w:val="32"/>
          <w:szCs w:val="32"/>
        </w:rPr>
        <w:t xml:space="preserve">15 октября, </w:t>
      </w:r>
      <w:r w:rsidR="00172626" w:rsidRPr="00BA3009">
        <w:rPr>
          <w:rFonts w:ascii="Times New Roman" w:hAnsi="Times New Roman"/>
          <w:b/>
          <w:sz w:val="32"/>
          <w:szCs w:val="32"/>
        </w:rPr>
        <w:t>2020)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172626" w:rsidRPr="0062464B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172626" w:rsidRPr="0062464B" w:rsidRDefault="00172626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64B">
              <w:rPr>
                <w:rFonts w:ascii="Times New Roman" w:hAnsi="Times New Roman"/>
                <w:sz w:val="24"/>
                <w:szCs w:val="24"/>
              </w:rPr>
              <w:t>12.00 – 1</w:t>
            </w:r>
            <w:r w:rsidR="00E41A43">
              <w:rPr>
                <w:rFonts w:ascii="Times New Roman" w:hAnsi="Times New Roman"/>
                <w:sz w:val="24"/>
                <w:szCs w:val="24"/>
              </w:rPr>
              <w:t>3</w:t>
            </w:r>
            <w:r w:rsidR="009844CA" w:rsidRPr="0062464B">
              <w:rPr>
                <w:rFonts w:ascii="Times New Roman" w:hAnsi="Times New Roman"/>
                <w:sz w:val="24"/>
                <w:szCs w:val="24"/>
              </w:rPr>
              <w:t>.0</w:t>
            </w:r>
            <w:r w:rsidRPr="006246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EB27DB" w:rsidRPr="00AF1243" w:rsidRDefault="00EB27DB" w:rsidP="00EB27DB">
            <w:pPr>
              <w:pStyle w:val="ab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F1243">
              <w:rPr>
                <w:b/>
                <w:color w:val="000000"/>
                <w:sz w:val="28"/>
                <w:szCs w:val="28"/>
              </w:rPr>
              <w:t>Рубка лесов для заготовки древесины. Реализация древесины</w:t>
            </w:r>
            <w:r w:rsidR="00AF1243">
              <w:rPr>
                <w:b/>
                <w:color w:val="000000"/>
                <w:sz w:val="28"/>
                <w:szCs w:val="28"/>
              </w:rPr>
              <w:t>.</w:t>
            </w:r>
          </w:p>
          <w:p w:rsidR="00EB27DB" w:rsidRPr="00A77632" w:rsidRDefault="00EB27DB" w:rsidP="00EB27DB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77632">
              <w:rPr>
                <w:color w:val="000000"/>
              </w:rPr>
              <w:t>Маркировка, система учета древесины и сделок с ней; транспортировка, декларация о сделках с древесиной.</w:t>
            </w:r>
          </w:p>
          <w:p w:rsidR="00EB27DB" w:rsidRPr="00A77632" w:rsidRDefault="00EB27DB" w:rsidP="00EB27DB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77632">
              <w:rPr>
                <w:color w:val="000000"/>
              </w:rPr>
              <w:t>Заключение договоров аренды лесных участков с целью лесозаготовки.</w:t>
            </w:r>
          </w:p>
          <w:p w:rsidR="00EB27DB" w:rsidRPr="00A77632" w:rsidRDefault="00EB27DB" w:rsidP="00EB27DB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77632">
              <w:rPr>
                <w:color w:val="000000"/>
              </w:rPr>
              <w:t xml:space="preserve">Правила </w:t>
            </w:r>
            <w:proofErr w:type="spellStart"/>
            <w:r w:rsidRPr="00A77632">
              <w:rPr>
                <w:color w:val="000000"/>
              </w:rPr>
              <w:t>лесовосстановления</w:t>
            </w:r>
            <w:proofErr w:type="spellEnd"/>
            <w:r w:rsidRPr="00A77632">
              <w:rPr>
                <w:color w:val="000000"/>
              </w:rPr>
              <w:t>: нормативно-правовые аспекты.</w:t>
            </w:r>
          </w:p>
          <w:p w:rsidR="00EB27DB" w:rsidRPr="00A77632" w:rsidRDefault="00EB27DB" w:rsidP="00EB27DB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77632">
              <w:rPr>
                <w:color w:val="000000"/>
              </w:rPr>
              <w:t>Подача сведений о вырубленной древесине. Определение цены при продаже срубленной древесины. Реализация на условиях понижения цены.</w:t>
            </w:r>
          </w:p>
          <w:p w:rsidR="00EB27DB" w:rsidRPr="00A77632" w:rsidRDefault="00EB27DB" w:rsidP="00EB27DB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77632">
              <w:rPr>
                <w:color w:val="000000"/>
              </w:rPr>
              <w:t>Актуальные вопросы перевозки древесины.</w:t>
            </w:r>
          </w:p>
          <w:p w:rsidR="00AF1243" w:rsidRPr="00A77632" w:rsidRDefault="00AF1243" w:rsidP="00AF1243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color w:val="000000"/>
              </w:rPr>
            </w:pPr>
          </w:p>
          <w:p w:rsidR="00EB27DB" w:rsidRPr="00AF1243" w:rsidRDefault="00EB27DB" w:rsidP="00EB27DB">
            <w:pPr>
              <w:pStyle w:val="ab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F1243">
              <w:rPr>
                <w:b/>
                <w:color w:val="000000"/>
                <w:sz w:val="28"/>
                <w:szCs w:val="28"/>
              </w:rPr>
              <w:t>Практика Комитета лесного хозяйства Московской области</w:t>
            </w:r>
            <w:r w:rsidR="00FD733D">
              <w:rPr>
                <w:b/>
                <w:color w:val="000000"/>
                <w:sz w:val="28"/>
                <w:szCs w:val="28"/>
              </w:rPr>
              <w:t xml:space="preserve"> (лесной контроль и надзор,</w:t>
            </w:r>
            <w:r w:rsidRPr="00AF1243">
              <w:rPr>
                <w:b/>
                <w:color w:val="000000"/>
                <w:sz w:val="28"/>
                <w:szCs w:val="28"/>
              </w:rPr>
              <w:t xml:space="preserve"> землепользование).</w:t>
            </w:r>
          </w:p>
          <w:p w:rsidR="00EB27DB" w:rsidRPr="00A77632" w:rsidRDefault="00EB27DB" w:rsidP="00EB27DB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77632">
              <w:rPr>
                <w:color w:val="000000"/>
              </w:rPr>
              <w:t>Государственный лесной контроль и надзор, ответственность за нарушение лесного законодательства.</w:t>
            </w:r>
          </w:p>
          <w:p w:rsidR="00EB27DB" w:rsidRPr="00B12443" w:rsidRDefault="00EB27DB" w:rsidP="00EB27DB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B12443">
              <w:rPr>
                <w:color w:val="000000"/>
              </w:rPr>
              <w:t>Полномочия органов местного самоуправления по использованию и распоряжению лесными участками.</w:t>
            </w:r>
          </w:p>
          <w:p w:rsidR="00EB27DB" w:rsidRPr="00B12443" w:rsidRDefault="00EB27DB" w:rsidP="00EB27DB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B12443">
              <w:rPr>
                <w:color w:val="000000"/>
              </w:rPr>
              <w:t>Практика предоставления лесных участков для р</w:t>
            </w:r>
            <w:r w:rsidR="00FD733D" w:rsidRPr="00B12443">
              <w:rPr>
                <w:color w:val="000000"/>
              </w:rPr>
              <w:t>азличных целей лесопользования.</w:t>
            </w:r>
          </w:p>
          <w:p w:rsidR="00EB27DB" w:rsidRPr="00B12443" w:rsidRDefault="00EB27DB" w:rsidP="00EB27DB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B12443">
              <w:rPr>
                <w:color w:val="000000"/>
              </w:rPr>
              <w:t>Согласование документации по планировке территории с органами лесного хозяйства.</w:t>
            </w:r>
          </w:p>
          <w:p w:rsidR="00EB27DB" w:rsidRPr="00B12443" w:rsidRDefault="00EB27DB" w:rsidP="00EB27DB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B12443">
              <w:rPr>
                <w:color w:val="000000"/>
              </w:rPr>
              <w:t>Наложение участков: практика исправления ошибок.</w:t>
            </w:r>
          </w:p>
          <w:p w:rsidR="00EB27DB" w:rsidRPr="00B12443" w:rsidRDefault="00EB27DB" w:rsidP="00EB27DB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B12443">
              <w:rPr>
                <w:color w:val="000000"/>
              </w:rPr>
              <w:t>Обеспечение выбора участка земель лесного фонда и проведение процедур согласования.</w:t>
            </w:r>
          </w:p>
          <w:p w:rsidR="00172626" w:rsidRPr="00667FC8" w:rsidRDefault="00E41A43" w:rsidP="00633393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67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Советников И.В.</w:t>
            </w:r>
            <w:r w:rsidRPr="00667FC8">
              <w:rPr>
                <w:rFonts w:ascii="Times New Roman" w:hAnsi="Times New Roman" w:cs="Times New Roman"/>
                <w:i/>
                <w:sz w:val="24"/>
                <w:szCs w:val="24"/>
              </w:rPr>
              <w:t> – председатель Комитета лесного хозяйства Московской области.</w:t>
            </w:r>
          </w:p>
        </w:tc>
      </w:tr>
      <w:tr w:rsidR="00172626" w:rsidRPr="0062464B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172626" w:rsidRPr="0062464B" w:rsidRDefault="00E41A43" w:rsidP="009844C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844CA" w:rsidRPr="0062464B">
              <w:rPr>
                <w:rFonts w:ascii="Times New Roman" w:hAnsi="Times New Roman"/>
                <w:sz w:val="24"/>
                <w:szCs w:val="24"/>
              </w:rPr>
              <w:t>.0</w:t>
            </w:r>
            <w:r w:rsidR="00172626" w:rsidRPr="0062464B">
              <w:rPr>
                <w:rFonts w:ascii="Times New Roman" w:hAnsi="Times New Roman"/>
                <w:sz w:val="24"/>
                <w:szCs w:val="24"/>
              </w:rPr>
              <w:t>0 – 13.</w:t>
            </w:r>
            <w:r w:rsidR="009844CA" w:rsidRPr="0062464B">
              <w:rPr>
                <w:rFonts w:ascii="Times New Roman" w:hAnsi="Times New Roman"/>
                <w:sz w:val="24"/>
                <w:szCs w:val="24"/>
              </w:rPr>
              <w:t>3</w:t>
            </w:r>
            <w:r w:rsidR="00172626" w:rsidRPr="006246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2464B" w:rsidRDefault="00172626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246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6246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172626" w:rsidRPr="0062464B" w:rsidRDefault="00172626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46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041C44" w:rsidRPr="00582D9F" w:rsidRDefault="00172626" w:rsidP="00172626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*п</w:t>
      </w:r>
      <w:r w:rsidRPr="000C194C">
        <w:rPr>
          <w:rFonts w:ascii="Times New Roman" w:hAnsi="Times New Roman"/>
          <w:i/>
          <w:sz w:val="20"/>
          <w:szCs w:val="20"/>
        </w:rPr>
        <w:t>рограмма может быть изменена и дополнена</w:t>
      </w:r>
      <w:r w:rsidRPr="000C194C">
        <w:rPr>
          <w:rFonts w:ascii="Times New Roman" w:hAnsi="Times New Roman"/>
          <w:b/>
          <w:sz w:val="20"/>
          <w:szCs w:val="20"/>
        </w:rPr>
        <w:t>.</w:t>
      </w:r>
    </w:p>
    <w:sectPr w:rsidR="00041C44" w:rsidRPr="00582D9F" w:rsidSect="00125134">
      <w:footerReference w:type="default" r:id="rId10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7B" w:rsidRDefault="0042337B" w:rsidP="002F3A1B">
      <w:pPr>
        <w:spacing w:after="0" w:line="240" w:lineRule="auto"/>
      </w:pPr>
      <w:r>
        <w:separator/>
      </w:r>
    </w:p>
  </w:endnote>
  <w:endnote w:type="continuationSeparator" w:id="0">
    <w:p w:rsidR="0042337B" w:rsidRDefault="0042337B" w:rsidP="002F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204"/>
      <w:docPartObj>
        <w:docPartGallery w:val="Page Numbers (Bottom of Page)"/>
        <w:docPartUnique/>
      </w:docPartObj>
    </w:sdtPr>
    <w:sdtContent>
      <w:p w:rsidR="002F3A1B" w:rsidRDefault="00E2078F" w:rsidP="002F3A1B">
        <w:pPr>
          <w:pStyle w:val="a5"/>
          <w:jc w:val="center"/>
        </w:pPr>
        <w:fldSimple w:instr=" PAGE   \* MERGEFORMAT ">
          <w:r w:rsidR="00633393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7B" w:rsidRDefault="0042337B" w:rsidP="002F3A1B">
      <w:pPr>
        <w:spacing w:after="0" w:line="240" w:lineRule="auto"/>
      </w:pPr>
      <w:r>
        <w:separator/>
      </w:r>
    </w:p>
  </w:footnote>
  <w:footnote w:type="continuationSeparator" w:id="0">
    <w:p w:rsidR="0042337B" w:rsidRDefault="0042337B" w:rsidP="002F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32B5"/>
    <w:multiLevelType w:val="hybridMultilevel"/>
    <w:tmpl w:val="31026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40345"/>
    <w:multiLevelType w:val="hybridMultilevel"/>
    <w:tmpl w:val="5034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74080"/>
    <w:multiLevelType w:val="hybridMultilevel"/>
    <w:tmpl w:val="815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3FF0"/>
    <w:multiLevelType w:val="hybridMultilevel"/>
    <w:tmpl w:val="41CE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F7075"/>
    <w:multiLevelType w:val="multilevel"/>
    <w:tmpl w:val="2F10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34A89"/>
    <w:multiLevelType w:val="hybridMultilevel"/>
    <w:tmpl w:val="7076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163"/>
    <w:rsid w:val="00041C44"/>
    <w:rsid w:val="00072991"/>
    <w:rsid w:val="00093EC4"/>
    <w:rsid w:val="000C0B5C"/>
    <w:rsid w:val="001226A4"/>
    <w:rsid w:val="001228FF"/>
    <w:rsid w:val="00125134"/>
    <w:rsid w:val="00166F21"/>
    <w:rsid w:val="00172626"/>
    <w:rsid w:val="00202858"/>
    <w:rsid w:val="002245EF"/>
    <w:rsid w:val="00234860"/>
    <w:rsid w:val="002626A7"/>
    <w:rsid w:val="002D336D"/>
    <w:rsid w:val="002E7027"/>
    <w:rsid w:val="002F3A1B"/>
    <w:rsid w:val="002F79AF"/>
    <w:rsid w:val="00304140"/>
    <w:rsid w:val="003A2DE4"/>
    <w:rsid w:val="003C2ACB"/>
    <w:rsid w:val="003E22F6"/>
    <w:rsid w:val="0042337B"/>
    <w:rsid w:val="004257C0"/>
    <w:rsid w:val="0046090C"/>
    <w:rsid w:val="00495793"/>
    <w:rsid w:val="004A6D1B"/>
    <w:rsid w:val="004C58FE"/>
    <w:rsid w:val="004F7D62"/>
    <w:rsid w:val="00582D9F"/>
    <w:rsid w:val="005E0C40"/>
    <w:rsid w:val="005F6A90"/>
    <w:rsid w:val="0062464B"/>
    <w:rsid w:val="00633393"/>
    <w:rsid w:val="006365E7"/>
    <w:rsid w:val="00667FC8"/>
    <w:rsid w:val="00680443"/>
    <w:rsid w:val="006B1807"/>
    <w:rsid w:val="00734A2B"/>
    <w:rsid w:val="007545B1"/>
    <w:rsid w:val="007545D8"/>
    <w:rsid w:val="00756C5C"/>
    <w:rsid w:val="00764A68"/>
    <w:rsid w:val="0077726B"/>
    <w:rsid w:val="007B3D29"/>
    <w:rsid w:val="007C2361"/>
    <w:rsid w:val="007C3362"/>
    <w:rsid w:val="007D69CD"/>
    <w:rsid w:val="007F7C66"/>
    <w:rsid w:val="00821326"/>
    <w:rsid w:val="00825706"/>
    <w:rsid w:val="00850DE3"/>
    <w:rsid w:val="00853163"/>
    <w:rsid w:val="008D4E8D"/>
    <w:rsid w:val="008F1E25"/>
    <w:rsid w:val="009177A5"/>
    <w:rsid w:val="009311C7"/>
    <w:rsid w:val="0095308A"/>
    <w:rsid w:val="009677E1"/>
    <w:rsid w:val="009844CA"/>
    <w:rsid w:val="009D04CE"/>
    <w:rsid w:val="009E7827"/>
    <w:rsid w:val="00A36E30"/>
    <w:rsid w:val="00A51E11"/>
    <w:rsid w:val="00AB4C53"/>
    <w:rsid w:val="00AB7086"/>
    <w:rsid w:val="00AD1673"/>
    <w:rsid w:val="00AD2216"/>
    <w:rsid w:val="00AD7CAB"/>
    <w:rsid w:val="00AF1243"/>
    <w:rsid w:val="00AF389C"/>
    <w:rsid w:val="00B00269"/>
    <w:rsid w:val="00B01546"/>
    <w:rsid w:val="00B116DB"/>
    <w:rsid w:val="00B12443"/>
    <w:rsid w:val="00B246D5"/>
    <w:rsid w:val="00B35868"/>
    <w:rsid w:val="00B8103A"/>
    <w:rsid w:val="00B90C25"/>
    <w:rsid w:val="00B94129"/>
    <w:rsid w:val="00B9452E"/>
    <w:rsid w:val="00C04602"/>
    <w:rsid w:val="00C33FBB"/>
    <w:rsid w:val="00C57483"/>
    <w:rsid w:val="00CC1982"/>
    <w:rsid w:val="00CD11B6"/>
    <w:rsid w:val="00CE0AB2"/>
    <w:rsid w:val="00D34BF1"/>
    <w:rsid w:val="00D87A74"/>
    <w:rsid w:val="00D87D27"/>
    <w:rsid w:val="00D94A0D"/>
    <w:rsid w:val="00E03BD9"/>
    <w:rsid w:val="00E07857"/>
    <w:rsid w:val="00E2078F"/>
    <w:rsid w:val="00E41A43"/>
    <w:rsid w:val="00E45A59"/>
    <w:rsid w:val="00EA2E3E"/>
    <w:rsid w:val="00EB27DB"/>
    <w:rsid w:val="00ED15B4"/>
    <w:rsid w:val="00ED1F83"/>
    <w:rsid w:val="00ED57E9"/>
    <w:rsid w:val="00F218B1"/>
    <w:rsid w:val="00F4408F"/>
    <w:rsid w:val="00F52D59"/>
    <w:rsid w:val="00F5713F"/>
    <w:rsid w:val="00F7692B"/>
    <w:rsid w:val="00F85D9E"/>
    <w:rsid w:val="00FD733D"/>
    <w:rsid w:val="00FE373C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F1"/>
  </w:style>
  <w:style w:type="paragraph" w:styleId="2">
    <w:name w:val="heading 2"/>
    <w:basedOn w:val="a"/>
    <w:link w:val="20"/>
    <w:uiPriority w:val="9"/>
    <w:qFormat/>
    <w:rsid w:val="002D3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531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531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16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D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3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2020-08-03T16:59:00Z</dcterms:created>
  <dcterms:modified xsi:type="dcterms:W3CDTF">2020-08-05T13:48:00Z</dcterms:modified>
</cp:coreProperties>
</file>