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75" w:rsidRDefault="00FB0D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 w:rsidR="00D77F75" w:rsidRDefault="00FB0D4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всероссийской научно-практической конференции</w:t>
      </w:r>
    </w:p>
    <w:p w:rsidR="00D77F75" w:rsidRDefault="00FB0D4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«Инновационные подходы в градостроительстве:</w:t>
      </w:r>
    </w:p>
    <w:p w:rsidR="00D77F75" w:rsidRDefault="00FB0D4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наука, образование, практика»</w:t>
      </w:r>
    </w:p>
    <w:p w:rsidR="00D77F75" w:rsidRDefault="00D77F7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7F75" w:rsidRDefault="00FB0D4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 участию приглашены: Минстрой России, Российская академия архитектуры и строительных наук (РААСН), Комитет градостроительной политики Ленинградской области (КГП ЛО), Комитет по градостроительству и архитектуре Санкт-Петербурга, Правительство Ленинградской области, </w:t>
      </w:r>
    </w:p>
    <w:p w:rsidR="00D77F75" w:rsidRDefault="00FB0D4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САР, ГКУ «ГРТ ЛО», СПбПУ, МАРХИ, НИУМГСУ, СПбГУ, СПбГАСУ, СПбГЛТУ, СПГУ, НИУ ИТМО, Единый институт пространственного планирования РФ, НИИ ПГ, НИиПИ Генплана Москвы, НИиПИ ИГСП, ЛабГрад и др.</w:t>
      </w:r>
    </w:p>
    <w:p w:rsidR="00D77F75" w:rsidRDefault="00D77F7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77F75" w:rsidRDefault="00FB0D4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Формат:</w:t>
      </w:r>
      <w:r>
        <w:rPr>
          <w:rFonts w:ascii="Times New Roman" w:hAnsi="Times New Roman"/>
          <w:i/>
          <w:sz w:val="28"/>
        </w:rPr>
        <w:t xml:space="preserve"> гибридный (онлайн и офлайн). </w:t>
      </w:r>
    </w:p>
    <w:p w:rsidR="00D77F75" w:rsidRDefault="00FB0D4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Место проведения офлайн-секции:</w:t>
      </w:r>
      <w:r>
        <w:rPr>
          <w:rFonts w:ascii="Times New Roman" w:hAnsi="Times New Roman"/>
          <w:i/>
          <w:sz w:val="28"/>
        </w:rPr>
        <w:t xml:space="preserve"> г. Санкт-Петербург, Политехническая ул., 29АФ, научно- исследовательский корпус СПбПУ. </w:t>
      </w:r>
    </w:p>
    <w:p w:rsidR="00D77F75" w:rsidRDefault="00FB0D4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Платформа для онлайн-участия:</w:t>
      </w:r>
      <w:r>
        <w:rPr>
          <w:rFonts w:ascii="Times New Roman" w:hAnsi="Times New Roman"/>
          <w:i/>
          <w:sz w:val="28"/>
        </w:rPr>
        <w:t xml:space="preserve"> MTS-Link (ссылка будет отправлена зарегистрированным участникам).</w:t>
      </w:r>
    </w:p>
    <w:p w:rsidR="00D77F75" w:rsidRDefault="00D77F7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8188"/>
      </w:tblGrid>
      <w:tr w:rsidR="00D77F75">
        <w:tc>
          <w:tcPr>
            <w:tcW w:w="9922" w:type="dxa"/>
            <w:gridSpan w:val="2"/>
            <w:shd w:val="clear" w:color="auto" w:fill="A8D08D" w:themeFill="accent6" w:themeFillTint="99"/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 ФЕВРАЛЯ, ВТОРНИК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10.00-11.00</w:t>
            </w:r>
          </w:p>
        </w:tc>
        <w:tc>
          <w:tcPr>
            <w:tcW w:w="8188" w:type="dxa"/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Регистрация участников, приветственный кофе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Атриум 1 этажа, НИК (научно- исследовательский корпус, Политехническая ул., 29АФ)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11.00-11.30</w:t>
            </w:r>
          </w:p>
        </w:tc>
        <w:tc>
          <w:tcPr>
            <w:tcW w:w="81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Приветствие участников (регламент 5 минут)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Конференц-зал «Семенов»</w:t>
            </w:r>
          </w:p>
          <w:p w:rsidR="00D77F75" w:rsidRDefault="00D77F75">
            <w:pPr>
              <w:rPr>
                <w:rFonts w:ascii="Times New Roman" w:hAnsi="Times New Roman"/>
                <w:i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11.00-11.05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11.05-11.10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11.10-11.15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11.15-11.20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11.20-11.25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РУДСКОЙ Андрей Иванович</w:t>
            </w:r>
            <w:r>
              <w:rPr>
                <w:rFonts w:ascii="Times New Roman" w:hAnsi="Times New Roman"/>
                <w:sz w:val="28"/>
              </w:rPr>
              <w:t xml:space="preserve"> – ректор Санкт-Петербургского политехнического университета Петра Великого, и.о. вице-президента РАН, председатель СПбО РАН, академик РАН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ЛОМАКИН Александр Николаевич – </w:t>
            </w:r>
            <w:r>
              <w:rPr>
                <w:rFonts w:ascii="Times New Roman" w:hAnsi="Times New Roman"/>
                <w:sz w:val="28"/>
              </w:rPr>
              <w:t>Первый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заместитель министра строительства и жилищно-коммунального хозяйства Российской Федерации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ШВИДКОВСКИЙ Дмитрий Олегович – </w:t>
            </w:r>
            <w:r>
              <w:rPr>
                <w:rFonts w:ascii="Times New Roman" w:hAnsi="Times New Roman"/>
                <w:sz w:val="28"/>
              </w:rPr>
              <w:t>президент Российской академии архитектуры и строительных наук (РААСН), ректор Московского архитектурного института (Государственная академия), член Совета по культуре и искусству при Президенте РФ, член президиума РАХ /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ШУБЕНКОВ Михаил Валерьевич - </w:t>
            </w:r>
            <w:r>
              <w:rPr>
                <w:rFonts w:ascii="Times New Roman" w:hAnsi="Times New Roman"/>
                <w:sz w:val="28"/>
              </w:rPr>
              <w:t xml:space="preserve">вице-президент РААСН по направлению «Градостроительство», проректор, заведующий кафедрой градостроительства Московского архитектурного </w:t>
            </w:r>
            <w:r>
              <w:rPr>
                <w:rFonts w:ascii="Times New Roman" w:hAnsi="Times New Roman"/>
                <w:sz w:val="28"/>
              </w:rPr>
              <w:lastRenderedPageBreak/>
              <w:t>института (Государственная академия), председатель ФУМО по УГСГ Архитектуре, Академик РААСН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БАРАНОВСКИЙ Евгений Петрович</w:t>
            </w:r>
            <w:r>
              <w:rPr>
                <w:rFonts w:ascii="Times New Roman" w:hAnsi="Times New Roman"/>
                <w:sz w:val="28"/>
              </w:rPr>
              <w:t xml:space="preserve"> – заместитель председателя Правительства Ленинградской области по строительству и жилищно-коммунальному хозяйству</w:t>
            </w:r>
          </w:p>
          <w:p w:rsidR="00D77F75" w:rsidRDefault="00D77F7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contextualSpacing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КОТОВ Анатолий Иванович</w:t>
            </w:r>
            <w:r>
              <w:rPr>
                <w:rFonts w:ascii="Times New Roman" w:hAnsi="Times New Roman"/>
                <w:sz w:val="28"/>
              </w:rPr>
              <w:t xml:space="preserve"> – специальный представитель Губернатора Санкт-Петербурга по вопросам экономического развития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D77F75">
        <w:trPr>
          <w:trHeight w:val="587"/>
        </w:trPr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11.25-11.30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МАМОШИН Михаил Александрович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председатель  Северо-Западного территориального отделения Российской академии архитектуры и строительных наук (СЗТО РААСН)</w:t>
            </w:r>
          </w:p>
        </w:tc>
      </w:tr>
      <w:tr w:rsidR="00D77F75">
        <w:trPr>
          <w:trHeight w:val="63"/>
        </w:trPr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3F0DA" w:themeFill="accent6" w:themeFillTint="31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11.30-11.40</w:t>
            </w:r>
          </w:p>
        </w:tc>
        <w:tc>
          <w:tcPr>
            <w:tcW w:w="8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3F0DA" w:themeFill="accent6" w:themeFillTint="31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Подписание соглашения о сотрудничестве и взаимодействие между Санкт-Петербургским </w:t>
            </w:r>
            <w:r w:rsidR="00FF4D77">
              <w:rPr>
                <w:rFonts w:ascii="Times New Roman" w:hAnsi="Times New Roman"/>
                <w:b/>
                <w:sz w:val="28"/>
              </w:rPr>
              <w:t xml:space="preserve">политехническим </w:t>
            </w:r>
            <w:r>
              <w:rPr>
                <w:rFonts w:ascii="Times New Roman" w:hAnsi="Times New Roman"/>
                <w:b/>
                <w:sz w:val="28"/>
              </w:rPr>
              <w:t>университетом Петра Великого и Комитетом градостроительной политики Ленинградской области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Участники: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РУДСКОЙ Андрей Иванович – ректор Санкт-Петербургского политехнического университета Петра Великого, и.о. вице-президента РАН, председатель СПбО РАН, академик РАН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КУЛАКОВ Игорь Яковлевич – Председатель Комитета градостроительной политики Ленинградской области</w:t>
            </w:r>
            <w:bookmarkStart w:id="0" w:name="_GoBack"/>
            <w:bookmarkEnd w:id="0"/>
          </w:p>
        </w:tc>
      </w:tr>
      <w:tr w:rsidR="00D77F75"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11.40-14.00</w:t>
            </w:r>
          </w:p>
        </w:tc>
        <w:tc>
          <w:tcPr>
            <w:tcW w:w="8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Пленарное заседание (регламент: 10 минут доклад, 5 минут ответы на вопросы)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«Комплексный подход в мастер-планировании»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Конференц-зал «Семенов»</w:t>
            </w: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11.40-11.45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Модератор:</w:t>
            </w:r>
          </w:p>
          <w:p w:rsidR="00D77F75" w:rsidRDefault="00FB0D4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РЫСИН Юрий Владимирович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и.о. академика-секретаря отделения «Градостроительство» РААСН, Председатель Южного территориального отделения</w:t>
            </w:r>
          </w:p>
          <w:p w:rsidR="00D77F75" w:rsidRDefault="00FB0D4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МАМОШИН Михаил Александрович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председатель  Северо-Западного территориального отделения Российской академии архитектуры и строительных наук (СЗТО РААСН)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«Воссоздание храмовых доминант (на примерах из собственной практики)»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11.45-12.00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12.00-12.15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12.15-12.30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12.30-12.45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ПЕТРОЧЕНКО Марина Вячеславовна</w:t>
            </w:r>
            <w:r>
              <w:rPr>
                <w:rFonts w:ascii="Times New Roman" w:hAnsi="Times New Roman"/>
                <w:sz w:val="28"/>
              </w:rPr>
              <w:t xml:space="preserve"> – директор Инженерно-строительного института Санкт-Петербургского политехнического университета Петра Великого/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ПЕРЬКОВА Маргарита Викторовна </w:t>
            </w:r>
            <w:r>
              <w:rPr>
                <w:rFonts w:ascii="Times New Roman" w:hAnsi="Times New Roman"/>
                <w:sz w:val="28"/>
              </w:rPr>
              <w:t xml:space="preserve">– директор Высшей школы дизайна и архитектуры Санкт-Петербургского политехнического университета Петра Великого, зам. </w:t>
            </w:r>
            <w:r>
              <w:rPr>
                <w:rFonts w:ascii="Times New Roman" w:hAnsi="Times New Roman"/>
                <w:sz w:val="28"/>
              </w:rPr>
              <w:lastRenderedPageBreak/>
              <w:t>председателя НМС «Градостроительство» ФУМО по УГСН «Архитектура», советник РААСН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«Тенденции и перспективы развития направления «Градостроительство» в СПбПУ»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КАЛИНКИН Владимир Николаевич</w:t>
            </w:r>
            <w:r>
              <w:rPr>
                <w:rFonts w:ascii="Times New Roman" w:hAnsi="Times New Roman"/>
                <w:sz w:val="28"/>
              </w:rPr>
              <w:t xml:space="preserve"> – директор департамента градостроительной деятельности и архитектуры Минстроя России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«Интеграция в российское законодательство мастер планирования»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ЛУТЧЕНКО Сергей Иванович</w:t>
            </w:r>
            <w:r>
              <w:rPr>
                <w:rFonts w:ascii="Times New Roman" w:hAnsi="Times New Roman"/>
                <w:sz w:val="28"/>
              </w:rPr>
              <w:t xml:space="preserve"> – Первый заместитель председателя Комитета градостроительной политики Ленинградской области – главный архитектор Ленинградской области, советник РААСН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«Анализ использования инструмента мастер-планирования на территории Ленинградской области»</w:t>
            </w:r>
          </w:p>
          <w:p w:rsidR="00D77F75" w:rsidRDefault="00D77F75">
            <w:pPr>
              <w:rPr>
                <w:rFonts w:ascii="Times New Roman" w:hAnsi="Times New Roman"/>
                <w:i/>
                <w:sz w:val="28"/>
              </w:rPr>
            </w:pP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СПИРИН Павел Павлович</w:t>
            </w:r>
            <w:r>
              <w:rPr>
                <w:rFonts w:ascii="Times New Roman" w:hAnsi="Times New Roman"/>
                <w:sz w:val="28"/>
              </w:rPr>
              <w:t xml:space="preserve"> – к.г.н., директор Научно-исследовательского института перспективного градостроительства, академик РААСН 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Градостроительная документация как инструмент стратегического развития территории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12.45-13.00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КЛИМОВ Дмитрий Валерьевич - </w:t>
            </w:r>
            <w:r>
              <w:rPr>
                <w:rFonts w:ascii="Times New Roman" w:hAnsi="Times New Roman"/>
                <w:sz w:val="28"/>
              </w:rPr>
              <w:t>Заместитель Президента РААСН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b/>
                <w:i/>
                <w:color w:val="FF0000"/>
                <w:sz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Принципы формирования системы документов для реализации мастер-планирования на территории РФ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13.00-13.15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i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ГРИДНЕВ Дмитрий Зауриевич</w:t>
            </w:r>
            <w:r>
              <w:rPr>
                <w:rFonts w:ascii="Times New Roman" w:hAnsi="Times New Roman"/>
                <w:sz w:val="28"/>
              </w:rPr>
              <w:t xml:space="preserve"> - заместитель генерального директора ЗАО «Научно исследовательский и проектно-изыскательский институт градостроительного и системного проектирования».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«Особенности мастер-планирования в Московской области»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13.15-13.30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Pr="00187AF1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ДЕРГАЧЕВ Антон Леонидович</w:t>
            </w:r>
            <w:r>
              <w:rPr>
                <w:rFonts w:ascii="Times New Roman" w:hAnsi="Times New Roman"/>
                <w:sz w:val="28"/>
              </w:rPr>
              <w:t xml:space="preserve"> – руководитель сектора организации дорожного движения ГАУ «Институт Генплана </w:t>
            </w:r>
            <w:r w:rsidRPr="00187AF1">
              <w:rPr>
                <w:rFonts w:ascii="Times New Roman" w:hAnsi="Times New Roman"/>
                <w:sz w:val="28"/>
              </w:rPr>
              <w:t>Москвы»</w:t>
            </w:r>
          </w:p>
          <w:p w:rsidR="00D77F75" w:rsidRPr="00187AF1" w:rsidRDefault="00FB0D45">
            <w:pPr>
              <w:rPr>
                <w:rFonts w:ascii="Times New Roman" w:hAnsi="Times New Roman"/>
                <w:sz w:val="28"/>
              </w:rPr>
            </w:pPr>
            <w:r w:rsidRPr="00187AF1">
              <w:rPr>
                <w:rFonts w:ascii="Times New Roman" w:hAnsi="Times New Roman"/>
                <w:b/>
                <w:caps/>
                <w:sz w:val="28"/>
              </w:rPr>
              <w:t>Авруцкая</w:t>
            </w:r>
            <w:r w:rsidRPr="00187AF1">
              <w:rPr>
                <w:rFonts w:ascii="Times New Roman" w:hAnsi="Times New Roman"/>
                <w:b/>
                <w:sz w:val="28"/>
              </w:rPr>
              <w:t xml:space="preserve"> Валерия Антоновна – </w:t>
            </w:r>
            <w:r w:rsidRPr="00187AF1">
              <w:rPr>
                <w:rFonts w:ascii="Times New Roman" w:hAnsi="Times New Roman"/>
                <w:sz w:val="28"/>
              </w:rPr>
              <w:t>инженер 1 категории развития внешнего регионального транспорта</w:t>
            </w:r>
          </w:p>
          <w:p w:rsidR="00D77F75" w:rsidRPr="00187AF1" w:rsidRDefault="00FB0D45">
            <w:pPr>
              <w:rPr>
                <w:rFonts w:ascii="Times New Roman" w:hAnsi="Times New Roman"/>
                <w:i/>
                <w:sz w:val="28"/>
              </w:rPr>
            </w:pPr>
            <w:r w:rsidRPr="00187AF1">
              <w:rPr>
                <w:rFonts w:ascii="Times New Roman" w:hAnsi="Times New Roman"/>
                <w:i/>
                <w:sz w:val="28"/>
              </w:rPr>
              <w:t>Тема доклада: «Использование макро и микро моделирования при принятии решений в градостроительстве»</w:t>
            </w:r>
          </w:p>
          <w:p w:rsidR="00D77F75" w:rsidRPr="00187AF1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Pr="00187AF1" w:rsidRDefault="00FB0D45">
            <w:pPr>
              <w:rPr>
                <w:rFonts w:ascii="Times New Roman" w:hAnsi="Times New Roman"/>
                <w:sz w:val="28"/>
              </w:rPr>
            </w:pPr>
            <w:r w:rsidRPr="00187AF1">
              <w:rPr>
                <w:rFonts w:ascii="Times New Roman" w:hAnsi="Times New Roman"/>
                <w:b/>
                <w:caps/>
                <w:sz w:val="28"/>
              </w:rPr>
              <w:t>Мигалева</w:t>
            </w:r>
            <w:r w:rsidRPr="00187AF1">
              <w:rPr>
                <w:rFonts w:ascii="Times New Roman" w:hAnsi="Times New Roman"/>
                <w:b/>
                <w:sz w:val="28"/>
              </w:rPr>
              <w:t xml:space="preserve"> Марина Александровна</w:t>
            </w:r>
            <w:r w:rsidRPr="00187AF1">
              <w:rPr>
                <w:rFonts w:ascii="Times New Roman" w:hAnsi="Times New Roman"/>
                <w:sz w:val="28"/>
              </w:rPr>
              <w:t xml:space="preserve"> – начальник мастерской развития транспортной инфраструктуры</w:t>
            </w:r>
          </w:p>
          <w:p w:rsidR="00D77F75" w:rsidRPr="00187AF1" w:rsidRDefault="00FB0D45">
            <w:pPr>
              <w:rPr>
                <w:rFonts w:ascii="Times New Roman" w:hAnsi="Times New Roman"/>
                <w:sz w:val="28"/>
              </w:rPr>
            </w:pPr>
            <w:r w:rsidRPr="00187AF1">
              <w:rPr>
                <w:rFonts w:ascii="Times New Roman" w:hAnsi="Times New Roman"/>
                <w:b/>
                <w:caps/>
                <w:sz w:val="28"/>
              </w:rPr>
              <w:lastRenderedPageBreak/>
              <w:t>Дьяченко</w:t>
            </w:r>
            <w:r w:rsidRPr="00187AF1">
              <w:rPr>
                <w:rFonts w:ascii="Times New Roman" w:hAnsi="Times New Roman"/>
                <w:b/>
                <w:sz w:val="28"/>
              </w:rPr>
              <w:t xml:space="preserve"> Дмитрий Александрович – </w:t>
            </w:r>
            <w:r w:rsidRPr="00187AF1">
              <w:rPr>
                <w:rFonts w:ascii="Times New Roman" w:hAnsi="Times New Roman"/>
                <w:sz w:val="28"/>
              </w:rPr>
              <w:t>инженер 2 категории научного сопровождения развития транспортной инфраструктуры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 w:rsidRPr="00187AF1">
              <w:rPr>
                <w:rFonts w:ascii="Times New Roman" w:hAnsi="Times New Roman"/>
                <w:i/>
                <w:sz w:val="28"/>
              </w:rPr>
              <w:t>Тема доклада: «Применение геоинформационного анализа для оценки транспортно-пешеходной связности территорий на примере Москвы-Реки. Градостроительный аспект»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</w:tc>
      </w:tr>
      <w:tr w:rsidR="00D77F75">
        <w:trPr>
          <w:trHeight w:val="3326"/>
        </w:trPr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13.30-13.45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13.30-13.45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13.45-13.55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13.55-14.00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МАЙБОРОДА Виктор Александрович </w:t>
            </w:r>
            <w:r>
              <w:rPr>
                <w:rFonts w:ascii="Times New Roman" w:hAnsi="Times New Roman"/>
                <w:sz w:val="28"/>
              </w:rPr>
              <w:t>– Д.ю.н., Советник РААСН, Профессор кафедры гражданского и трудового права ЮФ СЗИУ РАНХиГС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«Позиционирование мастер-плана в системе правового регулирования градостроительства: реалии и перспективы»</w:t>
            </w:r>
          </w:p>
          <w:p w:rsidR="00D77F75" w:rsidRDefault="00D77F75">
            <w:pPr>
              <w:rPr>
                <w:rFonts w:ascii="Times New Roman" w:hAnsi="Times New Roman"/>
                <w:i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АРЕФЬЕВА Евгения Ивановна</w:t>
            </w:r>
            <w:r>
              <w:rPr>
                <w:rFonts w:ascii="Times New Roman" w:hAnsi="Times New Roman"/>
                <w:sz w:val="28"/>
              </w:rPr>
              <w:t xml:space="preserve"> – управляющий партнер Института территориального планирования «Урбаника», преподаватель Высшей школы менеджмента СПбГУ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«Междисциплинарность в мастерпланировании»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ГУТНИКОВ Владимир Анатольевич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директора ЦНИИП Минстроя России, директор Научно-исследовательского института теории и истории архитектуры и градостроительства, член совета Главгосэкспертизы России, главный редактор журнала Градостроительство 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«Связь генерации объектов энергетики с макроэкономическими показателями регионов, стран и крупнейших городов мира.»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РЫСИН Юрий Владимирович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и.о. академика-секретаря отделения «Градостроительство» РААСН, Председатель Южного территориального отделения РААСН 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Заключительное слово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</w:tc>
      </w:tr>
      <w:tr w:rsidR="00D77F75">
        <w:tc>
          <w:tcPr>
            <w:tcW w:w="1734" w:type="dxa"/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14.00-15.00</w:t>
            </w:r>
          </w:p>
        </w:tc>
        <w:tc>
          <w:tcPr>
            <w:tcW w:w="8188" w:type="dxa"/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Обед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Столовая, 1 этаж, НИК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</w:tc>
      </w:tr>
      <w:tr w:rsidR="00D77F75">
        <w:tc>
          <w:tcPr>
            <w:tcW w:w="1734" w:type="dxa"/>
            <w:shd w:val="clear" w:color="auto" w:fill="E3F0DA" w:themeFill="accent6" w:themeFillTint="31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15.00-18.00</w:t>
            </w:r>
          </w:p>
        </w:tc>
        <w:tc>
          <w:tcPr>
            <w:tcW w:w="8188" w:type="dxa"/>
            <w:shd w:val="clear" w:color="auto" w:fill="E3F0DA" w:themeFill="accent6" w:themeFillTint="31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Деловая игра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«МАСТЕР-ПЛАН: СТАТУС, СМЫСЛ, РЕЗУЛЬТАТ»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Конференц-зал «Семенов»</w:t>
            </w:r>
          </w:p>
        </w:tc>
      </w:tr>
      <w:tr w:rsidR="00D77F75">
        <w:tc>
          <w:tcPr>
            <w:tcW w:w="1734" w:type="dxa"/>
            <w:shd w:val="clear" w:color="auto" w:fill="auto"/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shd w:val="clear" w:color="auto" w:fill="auto"/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Ведущий: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РЫСИН Юрий Владимирович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и.о. академика-секретаря отделения «Градостроительство» РААСН, Председатель Южного территориального отделения РААСН</w:t>
            </w:r>
          </w:p>
        </w:tc>
      </w:tr>
      <w:tr w:rsidR="00D77F75">
        <w:tc>
          <w:tcPr>
            <w:tcW w:w="9922" w:type="dxa"/>
            <w:gridSpan w:val="2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 ФЕВРАЛЯ, СРЕДА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10.00-11.00</w:t>
            </w:r>
          </w:p>
        </w:tc>
        <w:tc>
          <w:tcPr>
            <w:tcW w:w="81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Регистрация участников, приветственный кофе 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Атриум 1 этажа, НИК (научно- исследовательский корпус, Политехническая ул., 29АФ)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11.00-14.00</w:t>
            </w:r>
          </w:p>
        </w:tc>
        <w:tc>
          <w:tcPr>
            <w:tcW w:w="81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Панельная дискуссия (регламент: 15 (10) минут доклад, 5 минут ответы на вопросы)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«Цифровизация в градостроительстве и архитектуре»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(регламент: 10 минут доклад, 5 минут ответы на вопросы)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Конференц-зал «Семенов»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Модератор: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РЫСИН Юрий Владимирович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и.о. академика-секретаря отделения «Градостроительство» РААСН, Председатель Южного территориального отделения РААСН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Докладчики: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11.00-11.15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11.15-11.30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11.30-11.45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11.45 –12.00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МИТЯГИН Сергей Дмитриевич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– генеральный директор Научно-исследовательского института перспективного градостроительства, академик РААСН. 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</w:rPr>
              <w:t>Тема доклада: «Исторические этапы и инструменты градостроительного развития России»</w:t>
            </w:r>
          </w:p>
          <w:p w:rsidR="00D77F75" w:rsidRDefault="00D77F75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ДРУЗИНА Ольга Александровна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</w:rPr>
              <w:t>Тема доклада: «Стратегическое мастер-планирование в системе управления развитием территорий (на примере Единого документа города Сургута)»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ВУЛЬФОВИЧ Ревекка Михайловна</w:t>
            </w:r>
            <w:r>
              <w:rPr>
                <w:rFonts w:ascii="Times New Roman" w:hAnsi="Times New Roman"/>
                <w:i/>
                <w:sz w:val="28"/>
              </w:rPr>
              <w:t xml:space="preserve"> – профессор РАНХиГС 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«Проблема взаимодействия городов и сельских территорий в ходе разработки мастер-планов и стратегических документов развития сельских территорий»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Pr="00187AF1" w:rsidRDefault="00FB0D45">
            <w:pPr>
              <w:rPr>
                <w:rFonts w:ascii="Times New Roman" w:hAnsi="Times New Roman"/>
                <w:i/>
                <w:sz w:val="28"/>
              </w:rPr>
            </w:pPr>
            <w:r w:rsidRPr="00187AF1">
              <w:rPr>
                <w:rFonts w:ascii="Times New Roman" w:hAnsi="Times New Roman"/>
                <w:b/>
                <w:caps/>
                <w:sz w:val="28"/>
              </w:rPr>
              <w:t>Фролкина</w:t>
            </w:r>
            <w:r w:rsidRPr="00187AF1">
              <w:rPr>
                <w:rFonts w:ascii="Times New Roman" w:hAnsi="Times New Roman"/>
                <w:b/>
                <w:sz w:val="28"/>
              </w:rPr>
              <w:t xml:space="preserve"> Вера Владимировна</w:t>
            </w:r>
            <w:r w:rsidRPr="00187AF1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187AF1">
              <w:rPr>
                <w:rFonts w:ascii="Times New Roman" w:hAnsi="Times New Roman"/>
                <w:sz w:val="28"/>
              </w:rPr>
              <w:t>– главный градостроитель проекта Лабград</w:t>
            </w:r>
            <w:r w:rsidRPr="00187AF1"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sz w:val="28"/>
              </w:rPr>
            </w:pPr>
            <w:r w:rsidRPr="00187AF1">
              <w:rPr>
                <w:rFonts w:ascii="Times New Roman" w:hAnsi="Times New Roman"/>
                <w:i/>
                <w:sz w:val="28"/>
              </w:rPr>
              <w:t>Тема доклада: «Транспортный раздел в структуре мастер-плана: инструменты обоснования решений»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12.00 -12.15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12.15 -12.20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12.20 -12.30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12.30-12.45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12.45-13.00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Pr="00187AF1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 w:rsidRPr="00187AF1">
              <w:rPr>
                <w:rFonts w:ascii="Times New Roman" w:hAnsi="Times New Roman"/>
                <w:b/>
                <w:sz w:val="28"/>
              </w:rPr>
              <w:lastRenderedPageBreak/>
              <w:t xml:space="preserve">ОРЕШКИН Сергей Иванович </w:t>
            </w:r>
            <w:r w:rsidRPr="00187AF1">
              <w:rPr>
                <w:rFonts w:ascii="Times New Roman" w:hAnsi="Times New Roman"/>
                <w:sz w:val="28"/>
              </w:rPr>
              <w:t>– руководитель ООО «Архитектурное бюро «А.Лен»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 w:rsidRPr="00187AF1">
              <w:rPr>
                <w:rFonts w:ascii="Times New Roman" w:hAnsi="Times New Roman"/>
                <w:i/>
                <w:sz w:val="28"/>
              </w:rPr>
              <w:t>Тема доклада: «Структура современного мастер-планирования на примере опыта Архитектурного бюро А.Лен»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ЛУТЧЕНКО Сергей Иванович</w:t>
            </w:r>
            <w:r>
              <w:rPr>
                <w:rFonts w:ascii="Times New Roman" w:hAnsi="Times New Roman"/>
                <w:sz w:val="28"/>
              </w:rPr>
              <w:t xml:space="preserve"> – Первый заместитель председателя Комитета градостроительной политики Ленинградской области – главный архитектор Ленинградской области, советник РААСН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Вводное слово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ПЕТРОЧЕНКО Марина Вячеславовна </w:t>
            </w:r>
            <w:r>
              <w:rPr>
                <w:rFonts w:ascii="Times New Roman" w:hAnsi="Times New Roman"/>
                <w:sz w:val="28"/>
              </w:rPr>
              <w:t>– директор Инженерно-строительного института Санкт-Петербургского политехнического университета Петра Великого/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КОМИСАРОВА Александра Николаевна</w:t>
            </w:r>
            <w:r>
              <w:rPr>
                <w:rFonts w:ascii="Times New Roman" w:hAnsi="Times New Roman"/>
                <w:sz w:val="28"/>
              </w:rPr>
              <w:t xml:space="preserve"> – заместитель председателя КГИОП Санкт - Петербурга 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«Цифровизация объектов культурного наследия»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АКСЕНОВ Константин Эдуардович</w:t>
            </w:r>
            <w:r>
              <w:rPr>
                <w:rFonts w:ascii="Times New Roman" w:hAnsi="Times New Roman"/>
                <w:sz w:val="28"/>
              </w:rPr>
              <w:t xml:space="preserve"> - профессор кафедры региональной политики и политической географии СПбГУ, руководитель магистерской программы «Геоурбанистика» 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«Пространственные дилеммы при создании регионального инновационного кластера: опыт решения»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МИТЯГИН Сергей Александрович </w:t>
            </w:r>
            <w:r>
              <w:rPr>
                <w:rFonts w:ascii="Times New Roman" w:hAnsi="Times New Roman"/>
                <w:sz w:val="28"/>
              </w:rPr>
              <w:t>– директор Института дизайна и урбанистики Санкт-Петербургского национального исследовательского университета информационных технологий, механики и оптики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«Искусственный интеллект против цифровизации в градостроительстве»</w:t>
            </w:r>
          </w:p>
        </w:tc>
      </w:tr>
      <w:tr w:rsidR="00D77F75"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13.00-13.15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13.15-13.30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13.30-13.45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ЗЫКОВА Надежда Николаевна - </w:t>
            </w:r>
            <w:r>
              <w:rPr>
                <w:rFonts w:ascii="Times New Roman" w:hAnsi="Times New Roman"/>
                <w:sz w:val="28"/>
              </w:rPr>
              <w:t xml:space="preserve">и.о. директора ГАУ МО «НИиПИ градостроительства» 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«Система мониторинга и цифровизации генерального плана как инструмент комплексного развития территории»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ДАНИЛИНА Нина Васильевна - </w:t>
            </w:r>
            <w:r>
              <w:rPr>
                <w:rFonts w:ascii="Times New Roman" w:hAnsi="Times New Roman"/>
                <w:sz w:val="28"/>
              </w:rPr>
              <w:t>заведующий кафедрой градостроительства национального исследовательского Московского государственного строительного университета, член-корреспондент РААСН.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КОРОБЕЙНИКОВА Анна Евгеньевна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преподаватель кафедры градостроительства национального исследовательского Московского государственного строительного университета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«Использование технологии искусственного интеллекта при разработке концепций развития территории: тенденции и принципы»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МАРЕЕВ Данил Андреевич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– Заместитель Директора по стратегическим и проектным вопросам Научно-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исследовательского института перспективного градостроительства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</w:rPr>
              <w:t>Тема доклада: «Градостроительная документация как основа создания цифровых двойников и умных городов»</w:t>
            </w:r>
          </w:p>
          <w:p w:rsidR="00D77F75" w:rsidRDefault="00D77F75">
            <w:pPr>
              <w:tabs>
                <w:tab w:val="left" w:pos="1134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77F75">
        <w:trPr>
          <w:trHeight w:val="63"/>
        </w:trPr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13.45-14.00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AF1" w:rsidRDefault="00187AF1">
            <w:pPr>
              <w:rPr>
                <w:rFonts w:ascii="Segoe UI" w:hAnsi="Segoe UI" w:cs="Segoe UI"/>
                <w:shd w:val="clear" w:color="auto" w:fill="EEFFDE"/>
              </w:rPr>
            </w:pPr>
            <w:r w:rsidRPr="00187AF1">
              <w:rPr>
                <w:rFonts w:ascii="Times New Roman" w:hAnsi="Times New Roman"/>
                <w:b/>
                <w:color w:val="000000" w:themeColor="text1"/>
                <w:sz w:val="28"/>
              </w:rPr>
              <w:t>Бушманова Ольга Викторовна</w:t>
            </w:r>
            <w:r w:rsidRPr="00187AF1">
              <w:rPr>
                <w:rFonts w:ascii="Times New Roman" w:hAnsi="Times New Roman"/>
                <w:color w:val="000000" w:themeColor="text1"/>
                <w:sz w:val="28"/>
              </w:rPr>
              <w:t xml:space="preserve"> - руководитель государственного бюджетного учреждения "Центр информационного обеспечения градостроительной деятельности Ленинградской области"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</w:t>
            </w:r>
            <w:r w:rsidR="00187AF1">
              <w:rPr>
                <w:rFonts w:ascii="Times New Roman" w:hAnsi="Times New Roman"/>
                <w:i/>
                <w:sz w:val="28"/>
              </w:rPr>
              <w:t>Г</w:t>
            </w:r>
            <w:r w:rsidR="00187AF1" w:rsidRPr="00187AF1">
              <w:rPr>
                <w:rFonts w:ascii="Times New Roman" w:hAnsi="Times New Roman"/>
                <w:i/>
                <w:sz w:val="28"/>
              </w:rPr>
              <w:t>осударственная информационная система обеспечения градостроительной деятельности Ленинградской области и её роль в цифровизации региона</w:t>
            </w:r>
            <w:r>
              <w:rPr>
                <w:rFonts w:ascii="Times New Roman" w:hAnsi="Times New Roman"/>
                <w:i/>
                <w:sz w:val="28"/>
              </w:rPr>
              <w:t>»</w:t>
            </w: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14.00-15.00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Обед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</w:pPr>
            <w:r>
              <w:rPr>
                <w:rFonts w:ascii="Times New Roman" w:hAnsi="Times New Roman"/>
                <w:i/>
                <w:sz w:val="28"/>
              </w:rPr>
              <w:t>Столовая, 1 этаж, НИК</w:t>
            </w: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F0DA" w:themeFill="accent6" w:themeFillTint="31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12.00-17.00</w:t>
            </w: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перерывом на обед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0DA" w:themeFill="accent6" w:themeFillTint="31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Проектная сессия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«Разработка фор-проекта «Концепция квартальной застройки участка Ленобласти» от холдинга «Setl Group»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Распределение по аудиториям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Г 3.42, В2.22 (1), В2.22 (1), В2.20 (2)</w:t>
            </w: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Модератор: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КОШЕВЕРСКАЯ Мария Михайловна – </w:t>
            </w:r>
            <w:r>
              <w:rPr>
                <w:rFonts w:ascii="Times New Roman" w:hAnsi="Times New Roman"/>
                <w:sz w:val="28"/>
              </w:rPr>
              <w:t>Генеральный директор Фонда развития механизмов гражданского контроля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группы студентов-политехников под руководством ведущих архитекторов и градостроителей Санкт-Петербурга и Ленинградской области </w:t>
            </w:r>
          </w:p>
        </w:tc>
      </w:tr>
      <w:tr w:rsidR="00D77F75">
        <w:tc>
          <w:tcPr>
            <w:tcW w:w="17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15.00-17.00</w:t>
            </w:r>
          </w:p>
        </w:tc>
        <w:tc>
          <w:tcPr>
            <w:tcW w:w="81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Панельная дискуссия 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«Градостроительство: наука, образование, практика»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(регламент: 10 минут доклад)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Конференц-зал «Семенов»</w:t>
            </w:r>
          </w:p>
        </w:tc>
      </w:tr>
      <w:tr w:rsidR="00D77F75">
        <w:tc>
          <w:tcPr>
            <w:tcW w:w="173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Модератор: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ПЕРЬКОВА Маргарита Викторовна </w:t>
            </w:r>
            <w:r>
              <w:rPr>
                <w:rFonts w:ascii="Times New Roman" w:hAnsi="Times New Roman"/>
                <w:sz w:val="28"/>
              </w:rPr>
              <w:t>– директор Высшей школы дизайна и архитектуры Санкт-Петербургского политехнического университета Петра Великого, зам. председателя НМС «Градостроительство» ФУМО по УГСН «Архитектура», доктор архитектуры, советник РААСН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Докладчики:</w:t>
            </w: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15.00-15.15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15.15-15.30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ШУБЕНКОВ Михаил Валерьевич</w:t>
            </w:r>
            <w:r>
              <w:rPr>
                <w:rFonts w:ascii="Times New Roman" w:hAnsi="Times New Roman"/>
                <w:sz w:val="28"/>
              </w:rPr>
              <w:t xml:space="preserve"> – проректор по образованию в области градостроительства и урбанистики, заведующий кафедрой градостроительства Московского архитектурного института (Государственная академия), вице-президент РААСН по направлению «Градостроительство», председатель ФУМО по УГСГ Архитектуре, академик РААСН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«Градостроительство в период перемен»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ПТИЧНИКОВА Галина Александровна (дистанционно) – </w:t>
            </w:r>
            <w:r>
              <w:rPr>
                <w:rFonts w:ascii="Times New Roman" w:hAnsi="Times New Roman"/>
                <w:sz w:val="28"/>
              </w:rPr>
              <w:t>профессор-консультант кафедры основ архитектуры и художественных коммуникаций Национального исследовательского Московского государственного строительного университета (НИУ МГСУ), председатель НМС «Градостроительство» ФУМО по УГСН «Архитектура», доктор архитектуры, академик РААСН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«Задачи развития градостроительной специальности в свете реформирования российской системы высшего образования с 2026 г.»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15.30-15.45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АХМЕДОВА Елена Александровна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(дистанционно) </w:t>
            </w:r>
            <w:r>
              <w:rPr>
                <w:rFonts w:ascii="Times New Roman" w:hAnsi="Times New Roman"/>
                <w:sz w:val="28"/>
              </w:rPr>
              <w:t>– профессор кафедры "Градостроительство" Самарского государственного технического университета,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председатель НМС ФУМО по аспирантуре, доктор архитектуры, академик РААСН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«Научно-практический потенциал градостроительной проблематики в новой производственной аспирантуре»</w:t>
            </w: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15.45-16.00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16.00-16.15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16.15-16.30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16.30-16.45</w:t>
            </w: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ПЕРЬКОВА Маргарита Викторовна </w:t>
            </w:r>
            <w:r>
              <w:rPr>
                <w:rFonts w:ascii="Times New Roman" w:hAnsi="Times New Roman"/>
                <w:sz w:val="28"/>
              </w:rPr>
              <w:t xml:space="preserve">– директор Высшей школы дизайна и архитектуры Санкт-Петербургского политехнического университета Петра Великого, зам. председателя НМС «Градостроительство» ФУМО по УГСН «Архитектура», доктор архитектуры, советник РААСН 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«Траектории архитектурно-градостроительного образования в Политехе Петра Великого»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  <w:highlight w:val="yellow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ВОЗНЯК Екатерина Рюриковна</w:t>
            </w:r>
            <w:r>
              <w:rPr>
                <w:rFonts w:ascii="Times New Roman" w:hAnsi="Times New Roman"/>
                <w:sz w:val="28"/>
              </w:rPr>
              <w:t xml:space="preserve"> – декан архитектурного факультета, заведующая кафедрой реставрации и реконструкции архитектурного и градостроительного наследия Санкт-Петербургского государственного архитектурно-строительного университета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«Основные направления развития архитектурного образования СПбГАСУ»</w:t>
            </w:r>
          </w:p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ЯНКОВСКАЯ Юлия Сергеевна</w:t>
            </w:r>
            <w:r>
              <w:rPr>
                <w:rFonts w:ascii="Times New Roman" w:hAnsi="Times New Roman"/>
                <w:sz w:val="28"/>
              </w:rPr>
              <w:t xml:space="preserve"> – заведующая кафедрой градостроительства Санкт-Петербургского государственного архитектурно-строительного университета /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Виленский</w:t>
            </w:r>
            <w:r>
              <w:rPr>
                <w:rFonts w:ascii="Times New Roman" w:hAnsi="Times New Roman"/>
                <w:b/>
                <w:sz w:val="28"/>
              </w:rPr>
              <w:t xml:space="preserve"> Михаил Юрьевич </w:t>
            </w:r>
            <w:r>
              <w:rPr>
                <w:rFonts w:ascii="Times New Roman" w:hAnsi="Times New Roman"/>
                <w:sz w:val="28"/>
              </w:rPr>
              <w:t>- доцент кафедры градостроительства Санкт-Петербургского государственного архитектурно-строительного университета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«Будущее архитектурно-градостроительного образования»</w:t>
            </w:r>
          </w:p>
          <w:p w:rsidR="00D77F75" w:rsidRDefault="00D77F75">
            <w:pPr>
              <w:rPr>
                <w:rFonts w:ascii="Times New Roman" w:hAnsi="Times New Roman"/>
                <w:i/>
                <w:sz w:val="28"/>
              </w:rPr>
            </w:pP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ДАНИЛИНА Нина Васильевна </w:t>
            </w:r>
            <w:r>
              <w:rPr>
                <w:rFonts w:ascii="Times New Roman" w:hAnsi="Times New Roman"/>
                <w:sz w:val="28"/>
              </w:rPr>
              <w:t xml:space="preserve">– заведующий кафедрой градостроительства Национального исследовательского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Московского государственного строительного университета, член-корреспондент РААСН 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«Непрерывное градостроительное образование в МГСУ»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МОНАХОВ Борис Евгеньевич</w:t>
            </w:r>
            <w:r>
              <w:rPr>
                <w:rFonts w:ascii="Times New Roman" w:hAnsi="Times New Roman"/>
                <w:sz w:val="28"/>
              </w:rPr>
              <w:t xml:space="preserve">  – директор института дополнительного образования НИУ МГСУ</w:t>
            </w:r>
          </w:p>
          <w:p w:rsidR="00D77F75" w:rsidRDefault="00FB0D45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«Открытый университет НИУ МГСУ»</w:t>
            </w:r>
          </w:p>
          <w:p w:rsidR="00D77F75" w:rsidRDefault="00D77F75">
            <w:pPr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16.45-17.00</w:t>
            </w: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F75" w:rsidRDefault="00D77F7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ЛАЧИНИНСКИЙ Станислав Сергеевич - </w:t>
            </w:r>
            <w:r>
              <w:rPr>
                <w:rFonts w:ascii="Times New Roman" w:hAnsi="Times New Roman"/>
                <w:sz w:val="28"/>
              </w:rPr>
              <w:t>заведующий кафедрой региональной политики и политической географии Института наук о Земле СПбГУ, вице-президент Ассоциации российских географов-обществоведов</w:t>
            </w:r>
          </w:p>
          <w:p w:rsidR="00D77F75" w:rsidRDefault="00FB0D4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</w:rPr>
              <w:t>Тема доклада: «Инновационные подходы в реализации городских студенческих проектов: подготовка бакалавров-географов СПбГУ в свете современных вызовов градостроительства и планирования»</w:t>
            </w:r>
          </w:p>
        </w:tc>
      </w:tr>
      <w:tr w:rsidR="00D77F75">
        <w:tc>
          <w:tcPr>
            <w:tcW w:w="1734" w:type="dxa"/>
            <w:tcBorders>
              <w:top w:val="nil"/>
              <w:bottom w:val="nil"/>
              <w:right w:val="single" w:sz="4" w:space="0" w:color="000000"/>
            </w:tcBorders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F75" w:rsidRDefault="00D77F75">
            <w:pPr>
              <w:rPr>
                <w:rFonts w:ascii="Times New Roman" w:hAnsi="Times New Roman"/>
                <w:sz w:val="28"/>
              </w:rPr>
            </w:pPr>
          </w:p>
        </w:tc>
      </w:tr>
      <w:tr w:rsidR="00D77F75">
        <w:tc>
          <w:tcPr>
            <w:tcW w:w="1734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17.00-18.30</w:t>
            </w:r>
          </w:p>
        </w:tc>
        <w:tc>
          <w:tcPr>
            <w:tcW w:w="8188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Презентация итогов проектной сессии</w:t>
            </w:r>
          </w:p>
          <w:p w:rsidR="00D77F75" w:rsidRDefault="00FB0D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(регламент: 10 минут доклад, 10 минут ответы на вопросы)</w:t>
            </w:r>
          </w:p>
          <w:p w:rsidR="00D77F75" w:rsidRDefault="00FB0D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«Разработка фор-проекта «Концепция квартальной застройки участка Ленобласти» от холдинга «Setl Group»</w:t>
            </w:r>
          </w:p>
        </w:tc>
      </w:tr>
      <w:tr w:rsidR="00D77F75">
        <w:tc>
          <w:tcPr>
            <w:tcW w:w="1734" w:type="dxa"/>
            <w:shd w:val="clear" w:color="auto" w:fill="auto"/>
          </w:tcPr>
          <w:p w:rsidR="00D77F75" w:rsidRDefault="00D77F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88" w:type="dxa"/>
            <w:shd w:val="clear" w:color="auto" w:fill="auto"/>
          </w:tcPr>
          <w:p w:rsidR="00D77F75" w:rsidRDefault="00FB0D45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Модератор:</w:t>
            </w:r>
          </w:p>
          <w:p w:rsidR="00D77F75" w:rsidRDefault="00FB0D45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РЫСИН Юрий Владимирович</w:t>
            </w:r>
            <w:r>
              <w:rPr>
                <w:rFonts w:ascii="Times New Roman" w:hAnsi="Times New Roman"/>
                <w:sz w:val="28"/>
              </w:rPr>
              <w:t xml:space="preserve"> – член-корреспондент РААСН, и.о. академика-секретаря отделения «Градостроительство» РААСН, Председатель Южного территориального отделения РААСН</w:t>
            </w:r>
          </w:p>
        </w:tc>
      </w:tr>
    </w:tbl>
    <w:p w:rsidR="00D77F75" w:rsidRDefault="00D77F75">
      <w:pPr>
        <w:rPr>
          <w:rFonts w:ascii="Times New Roman" w:hAnsi="Times New Roman"/>
          <w:sz w:val="28"/>
        </w:rPr>
      </w:pPr>
    </w:p>
    <w:p w:rsidR="00D77F75" w:rsidRDefault="00FB0D4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Регистрация на сайте СПбПУ: </w:t>
      </w:r>
      <w:hyperlink r:id="rId6" w:history="1">
        <w:r>
          <w:rPr>
            <w:rStyle w:val="19"/>
            <w:rFonts w:ascii="Arial" w:hAnsi="Arial"/>
            <w:color w:val="000000"/>
            <w:sz w:val="24"/>
            <w:highlight w:val="white"/>
          </w:rPr>
          <w:t>https://forms.yandex.ru/cloud/679778c095add52592565ed0/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p w:rsidR="00D77F75" w:rsidRDefault="00FB0D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письмом на электронную почту </w:t>
      </w:r>
      <w:hyperlink r:id="rId7" w:history="1">
        <w:r>
          <w:rPr>
            <w:rFonts w:ascii="Times New Roman" w:hAnsi="Times New Roman"/>
            <w:sz w:val="24"/>
          </w:rPr>
          <w:t>archgrad-alliance@mail.ru</w:t>
        </w:r>
      </w:hyperlink>
      <w:r>
        <w:rPr>
          <w:rFonts w:ascii="Times New Roman" w:hAnsi="Times New Roman"/>
          <w:sz w:val="24"/>
        </w:rPr>
        <w:t xml:space="preserve">  </w:t>
      </w:r>
    </w:p>
    <w:p w:rsidR="00D77F75" w:rsidRDefault="00FB0D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указанием ФИО, должности, электронной почты.  </w:t>
      </w:r>
    </w:p>
    <w:p w:rsidR="00D77F75" w:rsidRDefault="00FB0D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Участие:</w:t>
      </w:r>
      <w:r>
        <w:rPr>
          <w:rFonts w:ascii="Times New Roman" w:hAnsi="Times New Roman"/>
          <w:sz w:val="24"/>
        </w:rPr>
        <w:t xml:space="preserve"> бесплатное, требуется предварительная регистрация.  </w:t>
      </w:r>
    </w:p>
    <w:p w:rsidR="00D77F75" w:rsidRDefault="00FB0D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 конференции</w:t>
      </w:r>
      <w:r>
        <w:rPr>
          <w:rFonts w:ascii="Times New Roman" w:hAnsi="Times New Roman"/>
          <w:sz w:val="24"/>
        </w:rPr>
        <w:t xml:space="preserve">: русский.  </w:t>
      </w:r>
    </w:p>
    <w:p w:rsidR="00D77F75" w:rsidRDefault="00FB0D4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КОНТАКТЫ ДЛЯ СВЯЗИ:  </w:t>
      </w:r>
    </w:p>
    <w:p w:rsidR="00D77F75" w:rsidRDefault="00FB0D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Телефон:</w:t>
      </w:r>
      <w:r>
        <w:rPr>
          <w:rFonts w:ascii="Times New Roman" w:hAnsi="Times New Roman"/>
          <w:sz w:val="24"/>
        </w:rPr>
        <w:t xml:space="preserve"> +7 (921) 931-08-36</w:t>
      </w:r>
    </w:p>
    <w:p w:rsidR="00D77F75" w:rsidRDefault="00FB0D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</w:t>
      </w:r>
    </w:p>
    <w:sectPr w:rsidR="00D77F75">
      <w:footerReference w:type="first" r:id="rId8"/>
      <w:pgSz w:w="11906" w:h="16838"/>
      <w:pgMar w:top="1134" w:right="850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23" w:rsidRDefault="00327023">
      <w:pPr>
        <w:spacing w:after="0" w:line="240" w:lineRule="auto"/>
      </w:pPr>
      <w:r>
        <w:separator/>
      </w:r>
    </w:p>
  </w:endnote>
  <w:endnote w:type="continuationSeparator" w:id="0">
    <w:p w:rsidR="00327023" w:rsidRDefault="0032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F75" w:rsidRDefault="00D77F75">
    <w:pPr>
      <w:spacing w:after="0" w:line="240" w:lineRule="auto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23" w:rsidRDefault="00327023">
      <w:pPr>
        <w:spacing w:after="0" w:line="240" w:lineRule="auto"/>
      </w:pPr>
      <w:r>
        <w:separator/>
      </w:r>
    </w:p>
  </w:footnote>
  <w:footnote w:type="continuationSeparator" w:id="0">
    <w:p w:rsidR="00327023" w:rsidRDefault="00327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5"/>
    <w:rsid w:val="00187AF1"/>
    <w:rsid w:val="00327023"/>
    <w:rsid w:val="00D77F75"/>
    <w:rsid w:val="00FB0D45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B76E"/>
  <w15:docId w15:val="{9D125E2D-F73E-43F2-ACA4-20CF3A0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basedOn w:val="12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3"/>
    <w:link w:val="18"/>
    <w:rPr>
      <w:color w:val="0563C1" w:themeColor="hyperlink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43">
    <w:name w:val="Гиперссылка4"/>
    <w:link w:val="a9"/>
    <w:rPr>
      <w:color w:val="0000FF"/>
      <w:u w:val="single"/>
    </w:rPr>
  </w:style>
  <w:style w:type="character" w:styleId="a9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4">
    <w:name w:val="Основной шрифт абзаца4"/>
    <w:link w:val="af0"/>
  </w:style>
  <w:style w:type="table" w:styleId="af0">
    <w:name w:val="Table Grid"/>
    <w:basedOn w:val="a1"/>
    <w:link w:val="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rchgrad-allianc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9778c095add52592565ed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2025-02-07T13:44:00Z</dcterms:created>
  <dcterms:modified xsi:type="dcterms:W3CDTF">2025-02-07T13:44:00Z</dcterms:modified>
</cp:coreProperties>
</file>