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01" w:rsidRPr="003D40D8" w:rsidRDefault="00C20701" w:rsidP="00C20701">
      <w:pPr>
        <w:widowControl w:val="0"/>
        <w:ind w:left="4962"/>
        <w:jc w:val="right"/>
        <w:rPr>
          <w:sz w:val="28"/>
          <w:szCs w:val="28"/>
        </w:rPr>
      </w:pPr>
      <w:bookmarkStart w:id="0" w:name="_Toc333502742"/>
      <w:bookmarkStart w:id="1" w:name="_Toc332213487"/>
      <w:bookmarkStart w:id="2" w:name="_Toc311542505"/>
      <w:bookmarkStart w:id="3" w:name="_Toc333502743"/>
      <w:bookmarkStart w:id="4" w:name="_Toc259101784"/>
      <w:r w:rsidRPr="003D40D8">
        <w:rPr>
          <w:sz w:val="28"/>
          <w:szCs w:val="28"/>
        </w:rPr>
        <w:t>Приложение</w:t>
      </w:r>
    </w:p>
    <w:p w:rsidR="00C20701" w:rsidRPr="003D40D8" w:rsidRDefault="00C20701" w:rsidP="00C20701">
      <w:pPr>
        <w:widowControl w:val="0"/>
        <w:ind w:left="4962"/>
        <w:jc w:val="right"/>
        <w:rPr>
          <w:sz w:val="28"/>
          <w:szCs w:val="28"/>
        </w:rPr>
      </w:pPr>
      <w:r w:rsidRPr="003D40D8">
        <w:rPr>
          <w:sz w:val="28"/>
          <w:szCs w:val="28"/>
        </w:rPr>
        <w:t xml:space="preserve">к приказу Комитета </w:t>
      </w:r>
    </w:p>
    <w:p w:rsidR="00C20701" w:rsidRPr="003D40D8" w:rsidRDefault="00C20701" w:rsidP="00C20701">
      <w:pPr>
        <w:widowControl w:val="0"/>
        <w:ind w:left="4962"/>
        <w:jc w:val="right"/>
        <w:rPr>
          <w:sz w:val="28"/>
          <w:szCs w:val="28"/>
        </w:rPr>
      </w:pPr>
      <w:r w:rsidRPr="003D40D8">
        <w:rPr>
          <w:sz w:val="28"/>
          <w:szCs w:val="28"/>
        </w:rPr>
        <w:t>градостроительной политики</w:t>
      </w:r>
    </w:p>
    <w:p w:rsidR="00C20701" w:rsidRPr="003D40D8" w:rsidRDefault="00C20701" w:rsidP="00C20701">
      <w:pPr>
        <w:widowControl w:val="0"/>
        <w:ind w:left="4962"/>
        <w:jc w:val="right"/>
        <w:rPr>
          <w:sz w:val="28"/>
          <w:szCs w:val="28"/>
        </w:rPr>
      </w:pPr>
      <w:r w:rsidRPr="003D40D8">
        <w:rPr>
          <w:sz w:val="28"/>
          <w:szCs w:val="28"/>
        </w:rPr>
        <w:t>Ленинградской области</w:t>
      </w:r>
    </w:p>
    <w:p w:rsidR="00C20701" w:rsidRPr="003D40D8" w:rsidRDefault="00C20701" w:rsidP="00C20701">
      <w:pPr>
        <w:widowControl w:val="0"/>
        <w:ind w:left="4962"/>
        <w:jc w:val="right"/>
        <w:rPr>
          <w:b/>
          <w:bCs/>
          <w:sz w:val="28"/>
          <w:szCs w:val="28"/>
        </w:rPr>
      </w:pPr>
      <w:r>
        <w:rPr>
          <w:sz w:val="28"/>
          <w:szCs w:val="28"/>
        </w:rPr>
        <w:t xml:space="preserve">от _____________ </w:t>
      </w:r>
      <w:r w:rsidRPr="003D40D8">
        <w:rPr>
          <w:sz w:val="28"/>
          <w:szCs w:val="28"/>
        </w:rPr>
        <w:t>№</w:t>
      </w:r>
      <w:r>
        <w:rPr>
          <w:sz w:val="28"/>
          <w:szCs w:val="28"/>
        </w:rPr>
        <w:t xml:space="preserve"> </w:t>
      </w:r>
      <w:r w:rsidRPr="003D40D8">
        <w:rPr>
          <w:sz w:val="28"/>
          <w:szCs w:val="28"/>
        </w:rPr>
        <w:t>___</w:t>
      </w:r>
    </w:p>
    <w:p w:rsidR="00D8641A" w:rsidRPr="00090897" w:rsidRDefault="00D8641A" w:rsidP="00233E53">
      <w:pPr>
        <w:ind w:left="708"/>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ind w:left="4956"/>
        <w:rPr>
          <w:sz w:val="28"/>
          <w:szCs w:val="28"/>
        </w:rPr>
      </w:pPr>
    </w:p>
    <w:p w:rsidR="00D8641A" w:rsidRPr="00090897" w:rsidRDefault="00D8641A" w:rsidP="00233E53">
      <w:pPr>
        <w:jc w:val="center"/>
        <w:rPr>
          <w:sz w:val="28"/>
          <w:szCs w:val="28"/>
        </w:rPr>
      </w:pPr>
    </w:p>
    <w:p w:rsidR="00D8641A" w:rsidRPr="00090897" w:rsidRDefault="00D8641A" w:rsidP="00233E53">
      <w:pPr>
        <w:jc w:val="center"/>
        <w:rPr>
          <w:sz w:val="28"/>
          <w:szCs w:val="28"/>
        </w:rPr>
      </w:pPr>
      <w:bookmarkStart w:id="5" w:name="_Toc319599905"/>
      <w:bookmarkStart w:id="6" w:name="_Toc335381579"/>
      <w:bookmarkStart w:id="7" w:name="_Toc524510055"/>
      <w:r w:rsidRPr="00090897">
        <w:rPr>
          <w:sz w:val="28"/>
          <w:szCs w:val="28"/>
        </w:rPr>
        <w:t>П</w:t>
      </w:r>
      <w:bookmarkEnd w:id="5"/>
      <w:bookmarkEnd w:id="6"/>
      <w:r w:rsidRPr="00090897">
        <w:rPr>
          <w:sz w:val="28"/>
          <w:szCs w:val="28"/>
        </w:rPr>
        <w:t xml:space="preserve">РАВИЛА ЗЕМЛЕПОЛЬЗОВАНИЯ И ЗАСТРОЙКИ МУНИЦИПАЛЬНОГО ОБРАЗОВАНИЯ </w:t>
      </w:r>
      <w:r w:rsidR="002B22D3">
        <w:rPr>
          <w:sz w:val="28"/>
          <w:szCs w:val="28"/>
        </w:rPr>
        <w:t xml:space="preserve">«РАХЬИНСКОЕ </w:t>
      </w:r>
      <w:r w:rsidRPr="00090897">
        <w:rPr>
          <w:sz w:val="28"/>
          <w:szCs w:val="28"/>
        </w:rPr>
        <w:t>ГОРОДСКОЕ ПОСЕЛЕНИЕ</w:t>
      </w:r>
      <w:r w:rsidR="002B22D3">
        <w:rPr>
          <w:sz w:val="28"/>
          <w:szCs w:val="28"/>
        </w:rPr>
        <w:t>»</w:t>
      </w:r>
      <w:r w:rsidRPr="00090897">
        <w:rPr>
          <w:sz w:val="28"/>
          <w:szCs w:val="28"/>
        </w:rPr>
        <w:t xml:space="preserve"> </w:t>
      </w:r>
    </w:p>
    <w:p w:rsidR="00D8641A" w:rsidRPr="00090897" w:rsidRDefault="002B22D3" w:rsidP="00233E53">
      <w:pPr>
        <w:jc w:val="center"/>
        <w:rPr>
          <w:sz w:val="28"/>
          <w:szCs w:val="28"/>
        </w:rPr>
      </w:pPr>
      <w:r>
        <w:rPr>
          <w:sz w:val="28"/>
          <w:szCs w:val="28"/>
        </w:rPr>
        <w:t xml:space="preserve">ВСЕВОЛОЖСКОГО </w:t>
      </w:r>
      <w:r w:rsidR="00D8641A" w:rsidRPr="00090897">
        <w:rPr>
          <w:sz w:val="28"/>
          <w:szCs w:val="28"/>
        </w:rPr>
        <w:t xml:space="preserve">МУНИЦИПАЛЬНОГО РАЙОНА </w:t>
      </w:r>
    </w:p>
    <w:p w:rsidR="00D8641A" w:rsidRDefault="00D8641A" w:rsidP="00233E53">
      <w:pPr>
        <w:jc w:val="center"/>
        <w:rPr>
          <w:sz w:val="28"/>
          <w:szCs w:val="28"/>
        </w:rPr>
      </w:pPr>
      <w:r w:rsidRPr="00090897">
        <w:rPr>
          <w:sz w:val="28"/>
          <w:szCs w:val="28"/>
        </w:rPr>
        <w:t>ЛЕНИНГРАДСКОЙ ОБЛАСТИ</w:t>
      </w:r>
    </w:p>
    <w:p w:rsidR="00E112B5" w:rsidRDefault="00E112B5" w:rsidP="00233E53">
      <w:pPr>
        <w:jc w:val="center"/>
        <w:rPr>
          <w:sz w:val="28"/>
          <w:szCs w:val="28"/>
        </w:rPr>
      </w:pPr>
    </w:p>
    <w:bookmarkEnd w:id="7"/>
    <w:p w:rsidR="003D066E" w:rsidRPr="00090897" w:rsidRDefault="000667EE" w:rsidP="00233E53">
      <w:pPr>
        <w:rPr>
          <w:sz w:val="28"/>
          <w:szCs w:val="28"/>
        </w:rPr>
      </w:pPr>
      <w:r w:rsidRPr="00090897">
        <w:rPr>
          <w:sz w:val="28"/>
          <w:szCs w:val="28"/>
        </w:rPr>
        <w:t xml:space="preserve"> </w:t>
      </w:r>
    </w:p>
    <w:p w:rsidR="00A4615A" w:rsidRPr="00090897" w:rsidRDefault="00D10169" w:rsidP="00233E53">
      <w:pPr>
        <w:jc w:val="center"/>
        <w:rPr>
          <w:b/>
        </w:rPr>
      </w:pPr>
      <w:r w:rsidRPr="00090897">
        <w:rPr>
          <w:b/>
          <w:sz w:val="28"/>
          <w:szCs w:val="28"/>
        </w:rPr>
        <w:br w:type="column"/>
      </w:r>
      <w:r w:rsidR="003D1AC8">
        <w:rPr>
          <w:b/>
          <w:noProof/>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2613025</wp:posOffset>
                </wp:positionH>
                <wp:positionV relativeFrom="paragraph">
                  <wp:posOffset>-514985</wp:posOffset>
                </wp:positionV>
                <wp:extent cx="676910" cy="498475"/>
                <wp:effectExtent l="0" t="0" r="889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910" cy="498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6C68D7" id="Прямоугольник 1" o:spid="_x0000_s1026" style="position:absolute;margin-left:205.75pt;margin-top:-40.55pt;width:53.3pt;height:3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" fillcolor="white [3212]" stroked="f" strokeweight="2pt">
                <v:path arrowok="t"/>
              </v:rect>
            </w:pict>
          </mc:Fallback>
        </mc:AlternateContent>
      </w:r>
      <w:bookmarkEnd w:id="0"/>
      <w:bookmarkEnd w:id="1"/>
      <w:bookmarkEnd w:id="2"/>
      <w:bookmarkEnd w:id="3"/>
      <w:r w:rsidR="00AE0779" w:rsidRPr="00090897">
        <w:rPr>
          <w:b/>
        </w:rPr>
        <w:t>ОГЛАВЛЕ</w:t>
      </w:r>
      <w:r w:rsidR="003D066E" w:rsidRPr="00090897">
        <w:rPr>
          <w:b/>
        </w:rPr>
        <w:t>НИЕ</w:t>
      </w:r>
    </w:p>
    <w:sdt>
      <w:sdtPr>
        <w:rPr>
          <w:b w:val="0"/>
          <w:bCs w:val="0"/>
          <w:caps w:val="0"/>
          <w:noProof w:val="0"/>
          <w:kern w:val="0"/>
          <w:sz w:val="24"/>
          <w:szCs w:val="24"/>
        </w:rPr>
        <w:id w:val="19688110"/>
        <w:docPartObj>
          <w:docPartGallery w:val="Table of Contents"/>
          <w:docPartUnique/>
        </w:docPartObj>
      </w:sdtPr>
      <w:sdtEndPr/>
      <w:sdtContent>
        <w:p w:rsidR="00255246" w:rsidRDefault="00567E04">
          <w:pPr>
            <w:pStyle w:val="12"/>
            <w:rPr>
              <w:rFonts w:asciiTheme="minorHAnsi" w:eastAsiaTheme="minorEastAsia" w:hAnsiTheme="minorHAnsi" w:cstheme="minorBidi"/>
              <w:b w:val="0"/>
              <w:bCs w:val="0"/>
              <w:caps w:val="0"/>
              <w:kern w:val="0"/>
              <w:sz w:val="22"/>
              <w:szCs w:val="22"/>
            </w:rPr>
          </w:pPr>
          <w:r w:rsidRPr="00090897">
            <w:rPr>
              <w:sz w:val="24"/>
              <w:szCs w:val="24"/>
            </w:rPr>
            <w:fldChar w:fldCharType="begin"/>
          </w:r>
          <w:r w:rsidR="00A4615A" w:rsidRPr="00090897">
            <w:rPr>
              <w:sz w:val="24"/>
              <w:szCs w:val="24"/>
            </w:rPr>
            <w:instrText xml:space="preserve"> TOC \o "1-3" \h \z \u </w:instrText>
          </w:r>
          <w:r w:rsidRPr="00090897">
            <w:rPr>
              <w:sz w:val="24"/>
              <w:szCs w:val="24"/>
            </w:rPr>
            <w:fldChar w:fldCharType="separate"/>
          </w:r>
          <w:hyperlink w:anchor="_Toc91246997" w:history="1">
            <w:r w:rsidR="00255246" w:rsidRPr="000421AD">
              <w:rPr>
                <w:rStyle w:val="af7"/>
              </w:rPr>
              <w:t>РАЗДЕЛ I. ПОРЯДОК ПРИМЕНЕНИЯ ПРАВИЛ ЗЕМЛЕПОЛЬЗОВАНИЯ И ЗАСТРОЙКИ И ВНЕСЕНИЯ В НИХ ИЗМЕНЕНИЙ</w:t>
            </w:r>
            <w:r w:rsidR="00255246">
              <w:rPr>
                <w:webHidden/>
              </w:rPr>
              <w:tab/>
            </w:r>
            <w:r w:rsidR="00255246">
              <w:rPr>
                <w:webHidden/>
              </w:rPr>
              <w:fldChar w:fldCharType="begin"/>
            </w:r>
            <w:r w:rsidR="00255246">
              <w:rPr>
                <w:webHidden/>
              </w:rPr>
              <w:instrText xml:space="preserve"> PAGEREF _Toc91246997 \h </w:instrText>
            </w:r>
            <w:r w:rsidR="00255246">
              <w:rPr>
                <w:webHidden/>
              </w:rPr>
            </w:r>
            <w:r w:rsidR="00255246">
              <w:rPr>
                <w:webHidden/>
              </w:rPr>
              <w:fldChar w:fldCharType="separate"/>
            </w:r>
            <w:r w:rsidR="00254550">
              <w:rPr>
                <w:webHidden/>
              </w:rPr>
              <w:t>4</w:t>
            </w:r>
            <w:r w:rsidR="00255246">
              <w:rPr>
                <w:webHidden/>
              </w:rPr>
              <w:fldChar w:fldCharType="end"/>
            </w:r>
          </w:hyperlink>
        </w:p>
        <w:p w:rsidR="00255246" w:rsidRDefault="001D323A">
          <w:pPr>
            <w:pStyle w:val="21"/>
            <w:tabs>
              <w:tab w:val="right" w:leader="dot" w:pos="10195"/>
            </w:tabs>
            <w:rPr>
              <w:rFonts w:asciiTheme="minorHAnsi" w:eastAsiaTheme="minorEastAsia" w:hAnsiTheme="minorHAnsi" w:cstheme="minorBidi"/>
              <w:smallCaps w:val="0"/>
              <w:noProof/>
              <w:sz w:val="22"/>
              <w:szCs w:val="22"/>
            </w:rPr>
          </w:pPr>
          <w:hyperlink w:anchor="_Toc91246998" w:history="1">
            <w:r w:rsidR="00255246" w:rsidRPr="000421AD">
              <w:rPr>
                <w:rStyle w:val="af7"/>
                <w:noProof/>
              </w:rPr>
              <w:t>ГЛАВА 1. Общие положения</w:t>
            </w:r>
            <w:r w:rsidR="00255246">
              <w:rPr>
                <w:noProof/>
                <w:webHidden/>
              </w:rPr>
              <w:tab/>
            </w:r>
            <w:r w:rsidR="00255246">
              <w:rPr>
                <w:noProof/>
                <w:webHidden/>
              </w:rPr>
              <w:fldChar w:fldCharType="begin"/>
            </w:r>
            <w:r w:rsidR="00255246">
              <w:rPr>
                <w:noProof/>
                <w:webHidden/>
              </w:rPr>
              <w:instrText xml:space="preserve"> PAGEREF _Toc91246998 \h </w:instrText>
            </w:r>
            <w:r w:rsidR="00255246">
              <w:rPr>
                <w:noProof/>
                <w:webHidden/>
              </w:rPr>
            </w:r>
            <w:r w:rsidR="00255246">
              <w:rPr>
                <w:noProof/>
                <w:webHidden/>
              </w:rPr>
              <w:fldChar w:fldCharType="separate"/>
            </w:r>
            <w:r w:rsidR="00254550">
              <w:rPr>
                <w:noProof/>
                <w:webHidden/>
              </w:rPr>
              <w:t>4</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6999" w:history="1">
            <w:r w:rsidR="00255246" w:rsidRPr="000421AD">
              <w:rPr>
                <w:rStyle w:val="af7"/>
                <w:noProof/>
              </w:rPr>
              <w:t>Статья 1. Общие положения</w:t>
            </w:r>
            <w:r w:rsidR="00255246">
              <w:rPr>
                <w:noProof/>
                <w:webHidden/>
              </w:rPr>
              <w:tab/>
            </w:r>
            <w:r w:rsidR="00255246">
              <w:rPr>
                <w:noProof/>
                <w:webHidden/>
              </w:rPr>
              <w:fldChar w:fldCharType="begin"/>
            </w:r>
            <w:r w:rsidR="00255246">
              <w:rPr>
                <w:noProof/>
                <w:webHidden/>
              </w:rPr>
              <w:instrText xml:space="preserve"> PAGEREF _Toc91246999 \h </w:instrText>
            </w:r>
            <w:r w:rsidR="00255246">
              <w:rPr>
                <w:noProof/>
                <w:webHidden/>
              </w:rPr>
            </w:r>
            <w:r w:rsidR="00255246">
              <w:rPr>
                <w:noProof/>
                <w:webHidden/>
              </w:rPr>
              <w:fldChar w:fldCharType="separate"/>
            </w:r>
            <w:r w:rsidR="00254550">
              <w:rPr>
                <w:noProof/>
                <w:webHidden/>
              </w:rPr>
              <w:t>4</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00" w:history="1">
            <w:r w:rsidR="00255246" w:rsidRPr="000421AD">
              <w:rPr>
                <w:rStyle w:val="af7"/>
                <w:noProof/>
              </w:rPr>
              <w:t>Статья 2. Использование земельных участков или объектов капитального строительства, не соответствующих требованиям градостроительных регламентов</w:t>
            </w:r>
            <w:r w:rsidR="00255246">
              <w:rPr>
                <w:noProof/>
                <w:webHidden/>
              </w:rPr>
              <w:tab/>
            </w:r>
            <w:r w:rsidR="00255246">
              <w:rPr>
                <w:noProof/>
                <w:webHidden/>
              </w:rPr>
              <w:fldChar w:fldCharType="begin"/>
            </w:r>
            <w:r w:rsidR="00255246">
              <w:rPr>
                <w:noProof/>
                <w:webHidden/>
              </w:rPr>
              <w:instrText xml:space="preserve"> PAGEREF _Toc91247000 \h </w:instrText>
            </w:r>
            <w:r w:rsidR="00255246">
              <w:rPr>
                <w:noProof/>
                <w:webHidden/>
              </w:rPr>
            </w:r>
            <w:r w:rsidR="00255246">
              <w:rPr>
                <w:noProof/>
                <w:webHidden/>
              </w:rPr>
              <w:fldChar w:fldCharType="separate"/>
            </w:r>
            <w:r w:rsidR="00254550">
              <w:rPr>
                <w:noProof/>
                <w:webHidden/>
              </w:rPr>
              <w:t>4</w:t>
            </w:r>
            <w:r w:rsidR="00255246">
              <w:rPr>
                <w:noProof/>
                <w:webHidden/>
              </w:rPr>
              <w:fldChar w:fldCharType="end"/>
            </w:r>
          </w:hyperlink>
        </w:p>
        <w:p w:rsidR="00255246" w:rsidRDefault="001D323A">
          <w:pPr>
            <w:pStyle w:val="21"/>
            <w:tabs>
              <w:tab w:val="right" w:leader="dot" w:pos="10195"/>
            </w:tabs>
            <w:rPr>
              <w:rFonts w:asciiTheme="minorHAnsi" w:eastAsiaTheme="minorEastAsia" w:hAnsiTheme="minorHAnsi" w:cstheme="minorBidi"/>
              <w:smallCaps w:val="0"/>
              <w:noProof/>
              <w:sz w:val="22"/>
              <w:szCs w:val="22"/>
            </w:rPr>
          </w:pPr>
          <w:hyperlink w:anchor="_Toc91247001" w:history="1">
            <w:r w:rsidR="00255246" w:rsidRPr="000421AD">
              <w:rPr>
                <w:rStyle w:val="af7"/>
                <w:noProof/>
              </w:rPr>
              <w:t>ГЛАВА 2. Положение о регулировании землепользования и застройки органами местного самоуправления</w:t>
            </w:r>
            <w:r w:rsidR="00255246">
              <w:rPr>
                <w:noProof/>
                <w:webHidden/>
              </w:rPr>
              <w:tab/>
            </w:r>
            <w:r w:rsidR="00255246">
              <w:rPr>
                <w:noProof/>
                <w:webHidden/>
              </w:rPr>
              <w:fldChar w:fldCharType="begin"/>
            </w:r>
            <w:r w:rsidR="00255246">
              <w:rPr>
                <w:noProof/>
                <w:webHidden/>
              </w:rPr>
              <w:instrText xml:space="preserve"> PAGEREF _Toc91247001 \h </w:instrText>
            </w:r>
            <w:r w:rsidR="00255246">
              <w:rPr>
                <w:noProof/>
                <w:webHidden/>
              </w:rPr>
            </w:r>
            <w:r w:rsidR="00255246">
              <w:rPr>
                <w:noProof/>
                <w:webHidden/>
              </w:rPr>
              <w:fldChar w:fldCharType="separate"/>
            </w:r>
            <w:r w:rsidR="00254550">
              <w:rPr>
                <w:noProof/>
                <w:webHidden/>
              </w:rPr>
              <w:t>5</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02" w:history="1">
            <w:r w:rsidR="00255246" w:rsidRPr="000421AD">
              <w:rPr>
                <w:rStyle w:val="af7"/>
                <w:noProof/>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sidR="00255246">
              <w:rPr>
                <w:noProof/>
                <w:webHidden/>
              </w:rPr>
              <w:tab/>
            </w:r>
            <w:r w:rsidR="00255246">
              <w:rPr>
                <w:noProof/>
                <w:webHidden/>
              </w:rPr>
              <w:fldChar w:fldCharType="begin"/>
            </w:r>
            <w:r w:rsidR="00255246">
              <w:rPr>
                <w:noProof/>
                <w:webHidden/>
              </w:rPr>
              <w:instrText xml:space="preserve"> PAGEREF _Toc91247002 \h </w:instrText>
            </w:r>
            <w:r w:rsidR="00255246">
              <w:rPr>
                <w:noProof/>
                <w:webHidden/>
              </w:rPr>
            </w:r>
            <w:r w:rsidR="00255246">
              <w:rPr>
                <w:noProof/>
                <w:webHidden/>
              </w:rPr>
              <w:fldChar w:fldCharType="separate"/>
            </w:r>
            <w:r w:rsidR="00254550">
              <w:rPr>
                <w:noProof/>
                <w:webHidden/>
              </w:rPr>
              <w:t>5</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03" w:history="1">
            <w:r w:rsidR="00255246" w:rsidRPr="000421AD">
              <w:rPr>
                <w:rStyle w:val="af7"/>
                <w:noProof/>
              </w:rPr>
              <w:t>Статья 4. Комиссия по подготовке проекта правил землепользования и застройки</w:t>
            </w:r>
            <w:r w:rsidR="00255246">
              <w:rPr>
                <w:noProof/>
                <w:webHidden/>
              </w:rPr>
              <w:tab/>
            </w:r>
            <w:r w:rsidR="00255246">
              <w:rPr>
                <w:noProof/>
                <w:webHidden/>
              </w:rPr>
              <w:fldChar w:fldCharType="begin"/>
            </w:r>
            <w:r w:rsidR="00255246">
              <w:rPr>
                <w:noProof/>
                <w:webHidden/>
              </w:rPr>
              <w:instrText xml:space="preserve"> PAGEREF _Toc91247003 \h </w:instrText>
            </w:r>
            <w:r w:rsidR="00255246">
              <w:rPr>
                <w:noProof/>
                <w:webHidden/>
              </w:rPr>
            </w:r>
            <w:r w:rsidR="00255246">
              <w:rPr>
                <w:noProof/>
                <w:webHidden/>
              </w:rPr>
              <w:fldChar w:fldCharType="separate"/>
            </w:r>
            <w:r w:rsidR="00254550">
              <w:rPr>
                <w:noProof/>
                <w:webHidden/>
              </w:rPr>
              <w:t>5</w:t>
            </w:r>
            <w:r w:rsidR="00255246">
              <w:rPr>
                <w:noProof/>
                <w:webHidden/>
              </w:rPr>
              <w:fldChar w:fldCharType="end"/>
            </w:r>
          </w:hyperlink>
        </w:p>
        <w:p w:rsidR="00255246" w:rsidRDefault="001D323A">
          <w:pPr>
            <w:pStyle w:val="21"/>
            <w:tabs>
              <w:tab w:val="right" w:leader="dot" w:pos="10195"/>
            </w:tabs>
            <w:rPr>
              <w:rFonts w:asciiTheme="minorHAnsi" w:eastAsiaTheme="minorEastAsia" w:hAnsiTheme="minorHAnsi" w:cstheme="minorBidi"/>
              <w:smallCaps w:val="0"/>
              <w:noProof/>
              <w:sz w:val="22"/>
              <w:szCs w:val="22"/>
            </w:rPr>
          </w:pPr>
          <w:hyperlink w:anchor="_Toc91247004" w:history="1">
            <w:r w:rsidR="00255246" w:rsidRPr="000421AD">
              <w:rPr>
                <w:rStyle w:val="af7"/>
                <w:noProof/>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255246">
              <w:rPr>
                <w:noProof/>
                <w:webHidden/>
              </w:rPr>
              <w:tab/>
            </w:r>
            <w:r w:rsidR="00255246">
              <w:rPr>
                <w:noProof/>
                <w:webHidden/>
              </w:rPr>
              <w:fldChar w:fldCharType="begin"/>
            </w:r>
            <w:r w:rsidR="00255246">
              <w:rPr>
                <w:noProof/>
                <w:webHidden/>
              </w:rPr>
              <w:instrText xml:space="preserve"> PAGEREF _Toc91247004 \h </w:instrText>
            </w:r>
            <w:r w:rsidR="00255246">
              <w:rPr>
                <w:noProof/>
                <w:webHidden/>
              </w:rPr>
            </w:r>
            <w:r w:rsidR="00255246">
              <w:rPr>
                <w:noProof/>
                <w:webHidden/>
              </w:rPr>
              <w:fldChar w:fldCharType="separate"/>
            </w:r>
            <w:r w:rsidR="00254550">
              <w:rPr>
                <w:noProof/>
                <w:webHidden/>
              </w:rPr>
              <w:t>6</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05" w:history="1">
            <w:r w:rsidR="00255246" w:rsidRPr="000421AD">
              <w:rPr>
                <w:rStyle w:val="af7"/>
                <w:noProof/>
              </w:rPr>
              <w:t>Статья 5. Изменение видов разрешенного использования земельных участков и объектов капитального строительства</w:t>
            </w:r>
            <w:r w:rsidR="00255246">
              <w:rPr>
                <w:noProof/>
                <w:webHidden/>
              </w:rPr>
              <w:tab/>
            </w:r>
            <w:r w:rsidR="00255246">
              <w:rPr>
                <w:noProof/>
                <w:webHidden/>
              </w:rPr>
              <w:fldChar w:fldCharType="begin"/>
            </w:r>
            <w:r w:rsidR="00255246">
              <w:rPr>
                <w:noProof/>
                <w:webHidden/>
              </w:rPr>
              <w:instrText xml:space="preserve"> PAGEREF _Toc91247005 \h </w:instrText>
            </w:r>
            <w:r w:rsidR="00255246">
              <w:rPr>
                <w:noProof/>
                <w:webHidden/>
              </w:rPr>
            </w:r>
            <w:r w:rsidR="00255246">
              <w:rPr>
                <w:noProof/>
                <w:webHidden/>
              </w:rPr>
              <w:fldChar w:fldCharType="separate"/>
            </w:r>
            <w:r w:rsidR="00254550">
              <w:rPr>
                <w:noProof/>
                <w:webHidden/>
              </w:rPr>
              <w:t>6</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06" w:history="1">
            <w:r w:rsidR="00255246" w:rsidRPr="000421AD">
              <w:rPr>
                <w:rStyle w:val="af7"/>
                <w:noProof/>
              </w:rPr>
              <w:t>Статья 6. Порядок предоставления разрешения на условно разрешённый вид использования земельного участка или объекта капитального строительства</w:t>
            </w:r>
            <w:r w:rsidR="00255246">
              <w:rPr>
                <w:noProof/>
                <w:webHidden/>
              </w:rPr>
              <w:tab/>
            </w:r>
            <w:r w:rsidR="00255246">
              <w:rPr>
                <w:noProof/>
                <w:webHidden/>
              </w:rPr>
              <w:fldChar w:fldCharType="begin"/>
            </w:r>
            <w:r w:rsidR="00255246">
              <w:rPr>
                <w:noProof/>
                <w:webHidden/>
              </w:rPr>
              <w:instrText xml:space="preserve"> PAGEREF _Toc91247006 \h </w:instrText>
            </w:r>
            <w:r w:rsidR="00255246">
              <w:rPr>
                <w:noProof/>
                <w:webHidden/>
              </w:rPr>
            </w:r>
            <w:r w:rsidR="00255246">
              <w:rPr>
                <w:noProof/>
                <w:webHidden/>
              </w:rPr>
              <w:fldChar w:fldCharType="separate"/>
            </w:r>
            <w:r w:rsidR="00254550">
              <w:rPr>
                <w:noProof/>
                <w:webHidden/>
              </w:rPr>
              <w:t>6</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07" w:history="1">
            <w:r w:rsidR="00255246" w:rsidRPr="000421AD">
              <w:rPr>
                <w:rStyle w:val="af7"/>
                <w:noProof/>
              </w:rPr>
              <w:t>Статья 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255246">
              <w:rPr>
                <w:noProof/>
                <w:webHidden/>
              </w:rPr>
              <w:tab/>
            </w:r>
            <w:r w:rsidR="00255246">
              <w:rPr>
                <w:noProof/>
                <w:webHidden/>
              </w:rPr>
              <w:fldChar w:fldCharType="begin"/>
            </w:r>
            <w:r w:rsidR="00255246">
              <w:rPr>
                <w:noProof/>
                <w:webHidden/>
              </w:rPr>
              <w:instrText xml:space="preserve"> PAGEREF _Toc91247007 \h </w:instrText>
            </w:r>
            <w:r w:rsidR="00255246">
              <w:rPr>
                <w:noProof/>
                <w:webHidden/>
              </w:rPr>
            </w:r>
            <w:r w:rsidR="00255246">
              <w:rPr>
                <w:noProof/>
                <w:webHidden/>
              </w:rPr>
              <w:fldChar w:fldCharType="separate"/>
            </w:r>
            <w:r w:rsidR="00254550">
              <w:rPr>
                <w:noProof/>
                <w:webHidden/>
              </w:rPr>
              <w:t>8</w:t>
            </w:r>
            <w:r w:rsidR="00255246">
              <w:rPr>
                <w:noProof/>
                <w:webHidden/>
              </w:rPr>
              <w:fldChar w:fldCharType="end"/>
            </w:r>
          </w:hyperlink>
        </w:p>
        <w:p w:rsidR="00255246" w:rsidRDefault="001D323A">
          <w:pPr>
            <w:pStyle w:val="21"/>
            <w:tabs>
              <w:tab w:val="right" w:leader="dot" w:pos="10195"/>
            </w:tabs>
            <w:rPr>
              <w:rFonts w:asciiTheme="minorHAnsi" w:eastAsiaTheme="minorEastAsia" w:hAnsiTheme="minorHAnsi" w:cstheme="minorBidi"/>
              <w:smallCaps w:val="0"/>
              <w:noProof/>
              <w:sz w:val="22"/>
              <w:szCs w:val="22"/>
            </w:rPr>
          </w:pPr>
          <w:hyperlink w:anchor="_Toc91247008" w:history="1">
            <w:r w:rsidR="00255246" w:rsidRPr="000421AD">
              <w:rPr>
                <w:rStyle w:val="af7"/>
                <w:noProof/>
              </w:rPr>
              <w:t>ГЛАВА 4. Положение о подготовке документации по планировке территории</w:t>
            </w:r>
            <w:r w:rsidR="00255246">
              <w:rPr>
                <w:noProof/>
                <w:webHidden/>
              </w:rPr>
              <w:tab/>
            </w:r>
            <w:r w:rsidR="00255246">
              <w:rPr>
                <w:noProof/>
                <w:webHidden/>
              </w:rPr>
              <w:fldChar w:fldCharType="begin"/>
            </w:r>
            <w:r w:rsidR="00255246">
              <w:rPr>
                <w:noProof/>
                <w:webHidden/>
              </w:rPr>
              <w:instrText xml:space="preserve"> PAGEREF _Toc91247008 \h </w:instrText>
            </w:r>
            <w:r w:rsidR="00255246">
              <w:rPr>
                <w:noProof/>
                <w:webHidden/>
              </w:rPr>
            </w:r>
            <w:r w:rsidR="00255246">
              <w:rPr>
                <w:noProof/>
                <w:webHidden/>
              </w:rPr>
              <w:fldChar w:fldCharType="separate"/>
            </w:r>
            <w:r w:rsidR="00254550">
              <w:rPr>
                <w:noProof/>
                <w:webHidden/>
              </w:rPr>
              <w:t>10</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09" w:history="1">
            <w:r w:rsidR="00255246" w:rsidRPr="000421AD">
              <w:rPr>
                <w:rStyle w:val="af7"/>
                <w:noProof/>
                <w:kern w:val="32"/>
              </w:rPr>
              <w:t>Статья 8. Общие положения о подготовке документации по планировке территории</w:t>
            </w:r>
            <w:r w:rsidR="00255246">
              <w:rPr>
                <w:noProof/>
                <w:webHidden/>
              </w:rPr>
              <w:tab/>
            </w:r>
            <w:r w:rsidR="00255246">
              <w:rPr>
                <w:noProof/>
                <w:webHidden/>
              </w:rPr>
              <w:fldChar w:fldCharType="begin"/>
            </w:r>
            <w:r w:rsidR="00255246">
              <w:rPr>
                <w:noProof/>
                <w:webHidden/>
              </w:rPr>
              <w:instrText xml:space="preserve"> PAGEREF _Toc91247009 \h </w:instrText>
            </w:r>
            <w:r w:rsidR="00255246">
              <w:rPr>
                <w:noProof/>
                <w:webHidden/>
              </w:rPr>
            </w:r>
            <w:r w:rsidR="00255246">
              <w:rPr>
                <w:noProof/>
                <w:webHidden/>
              </w:rPr>
              <w:fldChar w:fldCharType="separate"/>
            </w:r>
            <w:r w:rsidR="00254550">
              <w:rPr>
                <w:noProof/>
                <w:webHidden/>
              </w:rPr>
              <w:t>10</w:t>
            </w:r>
            <w:r w:rsidR="00255246">
              <w:rPr>
                <w:noProof/>
                <w:webHidden/>
              </w:rPr>
              <w:fldChar w:fldCharType="end"/>
            </w:r>
          </w:hyperlink>
        </w:p>
        <w:p w:rsidR="00255246" w:rsidRDefault="001D323A">
          <w:pPr>
            <w:pStyle w:val="21"/>
            <w:tabs>
              <w:tab w:val="right" w:leader="dot" w:pos="10195"/>
            </w:tabs>
            <w:rPr>
              <w:rFonts w:asciiTheme="minorHAnsi" w:eastAsiaTheme="minorEastAsia" w:hAnsiTheme="minorHAnsi" w:cstheme="minorBidi"/>
              <w:smallCaps w:val="0"/>
              <w:noProof/>
              <w:sz w:val="22"/>
              <w:szCs w:val="22"/>
            </w:rPr>
          </w:pPr>
          <w:hyperlink w:anchor="_Toc91247010" w:history="1">
            <w:r w:rsidR="00255246" w:rsidRPr="000421AD">
              <w:rPr>
                <w:rStyle w:val="af7"/>
                <w:noProof/>
              </w:rPr>
              <w:t>ГЛАВА 5. Положение о проведении общественных обсуждений или публичных слушаний по вопросам землепользования и застройки</w:t>
            </w:r>
            <w:r w:rsidR="00255246">
              <w:rPr>
                <w:noProof/>
                <w:webHidden/>
              </w:rPr>
              <w:tab/>
            </w:r>
            <w:r w:rsidR="00255246">
              <w:rPr>
                <w:noProof/>
                <w:webHidden/>
              </w:rPr>
              <w:fldChar w:fldCharType="begin"/>
            </w:r>
            <w:r w:rsidR="00255246">
              <w:rPr>
                <w:noProof/>
                <w:webHidden/>
              </w:rPr>
              <w:instrText xml:space="preserve"> PAGEREF _Toc91247010 \h </w:instrText>
            </w:r>
            <w:r w:rsidR="00255246">
              <w:rPr>
                <w:noProof/>
                <w:webHidden/>
              </w:rPr>
            </w:r>
            <w:r w:rsidR="00255246">
              <w:rPr>
                <w:noProof/>
                <w:webHidden/>
              </w:rPr>
              <w:fldChar w:fldCharType="separate"/>
            </w:r>
            <w:r w:rsidR="00254550">
              <w:rPr>
                <w:noProof/>
                <w:webHidden/>
              </w:rPr>
              <w:t>13</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11" w:history="1">
            <w:r w:rsidR="00255246" w:rsidRPr="000421AD">
              <w:rPr>
                <w:rStyle w:val="af7"/>
                <w:noProof/>
              </w:rPr>
              <w:t>Статья 9. Проведение общественных обсуждений или публичных слушаний по вопросам землепользования и застройки</w:t>
            </w:r>
            <w:r w:rsidR="00255246">
              <w:rPr>
                <w:noProof/>
                <w:webHidden/>
              </w:rPr>
              <w:tab/>
            </w:r>
            <w:r w:rsidR="00255246">
              <w:rPr>
                <w:noProof/>
                <w:webHidden/>
              </w:rPr>
              <w:fldChar w:fldCharType="begin"/>
            </w:r>
            <w:r w:rsidR="00255246">
              <w:rPr>
                <w:noProof/>
                <w:webHidden/>
              </w:rPr>
              <w:instrText xml:space="preserve"> PAGEREF _Toc91247011 \h </w:instrText>
            </w:r>
            <w:r w:rsidR="00255246">
              <w:rPr>
                <w:noProof/>
                <w:webHidden/>
              </w:rPr>
            </w:r>
            <w:r w:rsidR="00255246">
              <w:rPr>
                <w:noProof/>
                <w:webHidden/>
              </w:rPr>
              <w:fldChar w:fldCharType="separate"/>
            </w:r>
            <w:r w:rsidR="00254550">
              <w:rPr>
                <w:noProof/>
                <w:webHidden/>
              </w:rPr>
              <w:t>13</w:t>
            </w:r>
            <w:r w:rsidR="00255246">
              <w:rPr>
                <w:noProof/>
                <w:webHidden/>
              </w:rPr>
              <w:fldChar w:fldCharType="end"/>
            </w:r>
          </w:hyperlink>
        </w:p>
        <w:p w:rsidR="00255246" w:rsidRDefault="001D323A">
          <w:pPr>
            <w:pStyle w:val="21"/>
            <w:tabs>
              <w:tab w:val="right" w:leader="dot" w:pos="10195"/>
            </w:tabs>
            <w:rPr>
              <w:rFonts w:asciiTheme="minorHAnsi" w:eastAsiaTheme="minorEastAsia" w:hAnsiTheme="minorHAnsi" w:cstheme="minorBidi"/>
              <w:smallCaps w:val="0"/>
              <w:noProof/>
              <w:sz w:val="22"/>
              <w:szCs w:val="22"/>
            </w:rPr>
          </w:pPr>
          <w:hyperlink w:anchor="_Toc91247012" w:history="1">
            <w:r w:rsidR="00255246" w:rsidRPr="000421AD">
              <w:rPr>
                <w:rStyle w:val="af7"/>
                <w:noProof/>
              </w:rPr>
              <w:t>ГЛАВА 6. Положение о внесении изменений в правила землепользования и застройки</w:t>
            </w:r>
            <w:r w:rsidR="00255246">
              <w:rPr>
                <w:noProof/>
                <w:webHidden/>
              </w:rPr>
              <w:tab/>
            </w:r>
            <w:r w:rsidR="00255246">
              <w:rPr>
                <w:noProof/>
                <w:webHidden/>
              </w:rPr>
              <w:fldChar w:fldCharType="begin"/>
            </w:r>
            <w:r w:rsidR="00255246">
              <w:rPr>
                <w:noProof/>
                <w:webHidden/>
              </w:rPr>
              <w:instrText xml:space="preserve"> PAGEREF _Toc91247012 \h </w:instrText>
            </w:r>
            <w:r w:rsidR="00255246">
              <w:rPr>
                <w:noProof/>
                <w:webHidden/>
              </w:rPr>
            </w:r>
            <w:r w:rsidR="00255246">
              <w:rPr>
                <w:noProof/>
                <w:webHidden/>
              </w:rPr>
              <w:fldChar w:fldCharType="separate"/>
            </w:r>
            <w:r w:rsidR="00254550">
              <w:rPr>
                <w:noProof/>
                <w:webHidden/>
              </w:rPr>
              <w:t>14</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13" w:history="1">
            <w:r w:rsidR="00255246" w:rsidRPr="000421AD">
              <w:rPr>
                <w:rStyle w:val="af7"/>
                <w:noProof/>
              </w:rPr>
              <w:t>Статья 10. Порядок внесения изменений в правила землепользования и застройки</w:t>
            </w:r>
            <w:r w:rsidR="00255246">
              <w:rPr>
                <w:noProof/>
                <w:webHidden/>
              </w:rPr>
              <w:tab/>
            </w:r>
            <w:r w:rsidR="00255246">
              <w:rPr>
                <w:noProof/>
                <w:webHidden/>
              </w:rPr>
              <w:fldChar w:fldCharType="begin"/>
            </w:r>
            <w:r w:rsidR="00255246">
              <w:rPr>
                <w:noProof/>
                <w:webHidden/>
              </w:rPr>
              <w:instrText xml:space="preserve"> PAGEREF _Toc91247013 \h </w:instrText>
            </w:r>
            <w:r w:rsidR="00255246">
              <w:rPr>
                <w:noProof/>
                <w:webHidden/>
              </w:rPr>
            </w:r>
            <w:r w:rsidR="00255246">
              <w:rPr>
                <w:noProof/>
                <w:webHidden/>
              </w:rPr>
              <w:fldChar w:fldCharType="separate"/>
            </w:r>
            <w:r w:rsidR="00254550">
              <w:rPr>
                <w:noProof/>
                <w:webHidden/>
              </w:rPr>
              <w:t>14</w:t>
            </w:r>
            <w:r w:rsidR="00255246">
              <w:rPr>
                <w:noProof/>
                <w:webHidden/>
              </w:rPr>
              <w:fldChar w:fldCharType="end"/>
            </w:r>
          </w:hyperlink>
        </w:p>
        <w:p w:rsidR="00255246" w:rsidRDefault="001D323A">
          <w:pPr>
            <w:pStyle w:val="21"/>
            <w:tabs>
              <w:tab w:val="right" w:leader="dot" w:pos="10195"/>
            </w:tabs>
            <w:rPr>
              <w:rFonts w:asciiTheme="minorHAnsi" w:eastAsiaTheme="minorEastAsia" w:hAnsiTheme="minorHAnsi" w:cstheme="minorBidi"/>
              <w:smallCaps w:val="0"/>
              <w:noProof/>
              <w:sz w:val="22"/>
              <w:szCs w:val="22"/>
            </w:rPr>
          </w:pPr>
          <w:hyperlink w:anchor="_Toc91247014" w:history="1">
            <w:r w:rsidR="00255246" w:rsidRPr="000421AD">
              <w:rPr>
                <w:rStyle w:val="af7"/>
                <w:noProof/>
              </w:rPr>
              <w:t>ГЛАВА 7. Положение о регулировании иных вопросов землепользования и застройки</w:t>
            </w:r>
            <w:r w:rsidR="00255246">
              <w:rPr>
                <w:noProof/>
                <w:webHidden/>
              </w:rPr>
              <w:tab/>
            </w:r>
            <w:r w:rsidR="00255246">
              <w:rPr>
                <w:noProof/>
                <w:webHidden/>
              </w:rPr>
              <w:fldChar w:fldCharType="begin"/>
            </w:r>
            <w:r w:rsidR="00255246">
              <w:rPr>
                <w:noProof/>
                <w:webHidden/>
              </w:rPr>
              <w:instrText xml:space="preserve"> PAGEREF _Toc91247014 \h </w:instrText>
            </w:r>
            <w:r w:rsidR="00255246">
              <w:rPr>
                <w:noProof/>
                <w:webHidden/>
              </w:rPr>
            </w:r>
            <w:r w:rsidR="00255246">
              <w:rPr>
                <w:noProof/>
                <w:webHidden/>
              </w:rPr>
              <w:fldChar w:fldCharType="separate"/>
            </w:r>
            <w:r w:rsidR="00254550">
              <w:rPr>
                <w:noProof/>
                <w:webHidden/>
              </w:rPr>
              <w:t>16</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15" w:history="1">
            <w:r w:rsidR="00255246" w:rsidRPr="000421AD">
              <w:rPr>
                <w:rStyle w:val="af7"/>
                <w:noProof/>
                <w:kern w:val="32"/>
              </w:rPr>
              <w:t>Статья 11. Комплексное развитие территории</w:t>
            </w:r>
            <w:r w:rsidR="00255246">
              <w:rPr>
                <w:noProof/>
                <w:webHidden/>
              </w:rPr>
              <w:tab/>
            </w:r>
            <w:r w:rsidR="00255246">
              <w:rPr>
                <w:noProof/>
                <w:webHidden/>
              </w:rPr>
              <w:fldChar w:fldCharType="begin"/>
            </w:r>
            <w:r w:rsidR="00255246">
              <w:rPr>
                <w:noProof/>
                <w:webHidden/>
              </w:rPr>
              <w:instrText xml:space="preserve"> PAGEREF _Toc91247015 \h </w:instrText>
            </w:r>
            <w:r w:rsidR="00255246">
              <w:rPr>
                <w:noProof/>
                <w:webHidden/>
              </w:rPr>
            </w:r>
            <w:r w:rsidR="00255246">
              <w:rPr>
                <w:noProof/>
                <w:webHidden/>
              </w:rPr>
              <w:fldChar w:fldCharType="separate"/>
            </w:r>
            <w:r w:rsidR="00254550">
              <w:rPr>
                <w:noProof/>
                <w:webHidden/>
              </w:rPr>
              <w:t>16</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16" w:history="1">
            <w:r w:rsidR="00255246" w:rsidRPr="000421AD">
              <w:rPr>
                <w:rStyle w:val="af7"/>
                <w:noProof/>
                <w:kern w:val="32"/>
              </w:rPr>
              <w:t>Статья 12. Градостроительный план земельного участка</w:t>
            </w:r>
            <w:r w:rsidR="00255246">
              <w:rPr>
                <w:noProof/>
                <w:webHidden/>
              </w:rPr>
              <w:tab/>
            </w:r>
            <w:r w:rsidR="00255246">
              <w:rPr>
                <w:noProof/>
                <w:webHidden/>
              </w:rPr>
              <w:fldChar w:fldCharType="begin"/>
            </w:r>
            <w:r w:rsidR="00255246">
              <w:rPr>
                <w:noProof/>
                <w:webHidden/>
              </w:rPr>
              <w:instrText xml:space="preserve"> PAGEREF _Toc91247016 \h </w:instrText>
            </w:r>
            <w:r w:rsidR="00255246">
              <w:rPr>
                <w:noProof/>
                <w:webHidden/>
              </w:rPr>
            </w:r>
            <w:r w:rsidR="00255246">
              <w:rPr>
                <w:noProof/>
                <w:webHidden/>
              </w:rPr>
              <w:fldChar w:fldCharType="separate"/>
            </w:r>
            <w:r w:rsidR="00254550">
              <w:rPr>
                <w:noProof/>
                <w:webHidden/>
              </w:rPr>
              <w:t>17</w:t>
            </w:r>
            <w:r w:rsidR="00255246">
              <w:rPr>
                <w:noProof/>
                <w:webHidden/>
              </w:rPr>
              <w:fldChar w:fldCharType="end"/>
            </w:r>
          </w:hyperlink>
        </w:p>
        <w:p w:rsidR="00255246" w:rsidRDefault="001D323A">
          <w:pPr>
            <w:pStyle w:val="12"/>
            <w:rPr>
              <w:rFonts w:asciiTheme="minorHAnsi" w:eastAsiaTheme="minorEastAsia" w:hAnsiTheme="minorHAnsi" w:cstheme="minorBidi"/>
              <w:b w:val="0"/>
              <w:bCs w:val="0"/>
              <w:caps w:val="0"/>
              <w:kern w:val="0"/>
              <w:sz w:val="22"/>
              <w:szCs w:val="22"/>
            </w:rPr>
          </w:pPr>
          <w:hyperlink w:anchor="_Toc91247017" w:history="1">
            <w:r w:rsidR="00255246" w:rsidRPr="000421AD">
              <w:rPr>
                <w:rStyle w:val="af7"/>
              </w:rPr>
              <w:t>РАЗДЕЛ II. КАРТА ГРАДОСТРОИТЕЛЬНОГО ЗОНИРОВАНИЯ</w:t>
            </w:r>
            <w:r w:rsidR="00255246">
              <w:rPr>
                <w:webHidden/>
              </w:rPr>
              <w:tab/>
            </w:r>
            <w:r w:rsidR="00255246">
              <w:rPr>
                <w:webHidden/>
              </w:rPr>
              <w:fldChar w:fldCharType="begin"/>
            </w:r>
            <w:r w:rsidR="00255246">
              <w:rPr>
                <w:webHidden/>
              </w:rPr>
              <w:instrText xml:space="preserve"> PAGEREF _Toc91247017 \h </w:instrText>
            </w:r>
            <w:r w:rsidR="00255246">
              <w:rPr>
                <w:webHidden/>
              </w:rPr>
            </w:r>
            <w:r w:rsidR="00255246">
              <w:rPr>
                <w:webHidden/>
              </w:rPr>
              <w:fldChar w:fldCharType="separate"/>
            </w:r>
            <w:r w:rsidR="00254550">
              <w:rPr>
                <w:webHidden/>
              </w:rPr>
              <w:t>18</w:t>
            </w:r>
            <w:r w:rsidR="00255246">
              <w:rPr>
                <w:webHidden/>
              </w:rPr>
              <w:fldChar w:fldCharType="end"/>
            </w:r>
          </w:hyperlink>
        </w:p>
        <w:p w:rsidR="00255246" w:rsidRDefault="001D323A">
          <w:pPr>
            <w:pStyle w:val="21"/>
            <w:tabs>
              <w:tab w:val="right" w:leader="dot" w:pos="10195"/>
            </w:tabs>
            <w:rPr>
              <w:rFonts w:asciiTheme="minorHAnsi" w:eastAsiaTheme="minorEastAsia" w:hAnsiTheme="minorHAnsi" w:cstheme="minorBidi"/>
              <w:smallCaps w:val="0"/>
              <w:noProof/>
              <w:sz w:val="22"/>
              <w:szCs w:val="22"/>
            </w:rPr>
          </w:pPr>
          <w:hyperlink w:anchor="_Toc91247018" w:history="1">
            <w:r w:rsidR="00255246" w:rsidRPr="000421AD">
              <w:rPr>
                <w:rStyle w:val="af7"/>
                <w:noProof/>
              </w:rPr>
              <w:t>ГЛАВА 8. Карта градостроительного зонирования</w:t>
            </w:r>
            <w:r w:rsidR="00255246">
              <w:rPr>
                <w:noProof/>
                <w:webHidden/>
              </w:rPr>
              <w:tab/>
            </w:r>
            <w:r w:rsidR="00255246">
              <w:rPr>
                <w:noProof/>
                <w:webHidden/>
              </w:rPr>
              <w:fldChar w:fldCharType="begin"/>
            </w:r>
            <w:r w:rsidR="00255246">
              <w:rPr>
                <w:noProof/>
                <w:webHidden/>
              </w:rPr>
              <w:instrText xml:space="preserve"> PAGEREF _Toc91247018 \h </w:instrText>
            </w:r>
            <w:r w:rsidR="00255246">
              <w:rPr>
                <w:noProof/>
                <w:webHidden/>
              </w:rPr>
            </w:r>
            <w:r w:rsidR="00255246">
              <w:rPr>
                <w:noProof/>
                <w:webHidden/>
              </w:rPr>
              <w:fldChar w:fldCharType="separate"/>
            </w:r>
            <w:r w:rsidR="00254550">
              <w:rPr>
                <w:noProof/>
                <w:webHidden/>
              </w:rPr>
              <w:t>18</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19" w:history="1">
            <w:r w:rsidR="00255246" w:rsidRPr="000421AD">
              <w:rPr>
                <w:rStyle w:val="af7"/>
                <w:noProof/>
                <w:kern w:val="32"/>
              </w:rPr>
              <w:t>Статья 13. Карта градостроительного зонирования</w:t>
            </w:r>
            <w:r w:rsidR="00255246">
              <w:rPr>
                <w:noProof/>
                <w:webHidden/>
              </w:rPr>
              <w:tab/>
            </w:r>
            <w:r w:rsidR="00255246">
              <w:rPr>
                <w:noProof/>
                <w:webHidden/>
              </w:rPr>
              <w:fldChar w:fldCharType="begin"/>
            </w:r>
            <w:r w:rsidR="00255246">
              <w:rPr>
                <w:noProof/>
                <w:webHidden/>
              </w:rPr>
              <w:instrText xml:space="preserve"> PAGEREF _Toc91247019 \h </w:instrText>
            </w:r>
            <w:r w:rsidR="00255246">
              <w:rPr>
                <w:noProof/>
                <w:webHidden/>
              </w:rPr>
            </w:r>
            <w:r w:rsidR="00255246">
              <w:rPr>
                <w:noProof/>
                <w:webHidden/>
              </w:rPr>
              <w:fldChar w:fldCharType="separate"/>
            </w:r>
            <w:r w:rsidR="00254550">
              <w:rPr>
                <w:noProof/>
                <w:webHidden/>
              </w:rPr>
              <w:t>18</w:t>
            </w:r>
            <w:r w:rsidR="00255246">
              <w:rPr>
                <w:noProof/>
                <w:webHidden/>
              </w:rPr>
              <w:fldChar w:fldCharType="end"/>
            </w:r>
          </w:hyperlink>
        </w:p>
        <w:p w:rsidR="00255246" w:rsidRDefault="001D323A">
          <w:pPr>
            <w:pStyle w:val="12"/>
            <w:rPr>
              <w:rFonts w:asciiTheme="minorHAnsi" w:eastAsiaTheme="minorEastAsia" w:hAnsiTheme="minorHAnsi" w:cstheme="minorBidi"/>
              <w:b w:val="0"/>
              <w:bCs w:val="0"/>
              <w:caps w:val="0"/>
              <w:kern w:val="0"/>
              <w:sz w:val="22"/>
              <w:szCs w:val="22"/>
            </w:rPr>
          </w:pPr>
          <w:hyperlink w:anchor="_Toc91247020" w:history="1">
            <w:r w:rsidR="00255246" w:rsidRPr="000421AD">
              <w:rPr>
                <w:rStyle w:val="af7"/>
              </w:rPr>
              <w:t>РАЗДЕЛ II</w:t>
            </w:r>
            <w:r w:rsidR="00255246" w:rsidRPr="000421AD">
              <w:rPr>
                <w:rStyle w:val="af7"/>
                <w:lang w:val="en-US"/>
              </w:rPr>
              <w:t>I</w:t>
            </w:r>
            <w:r w:rsidR="00255246" w:rsidRPr="000421AD">
              <w:rPr>
                <w:rStyle w:val="af7"/>
              </w:rPr>
              <w:t>. ГРАДОСТРОИТЕЛЬНЫЕ РЕГЛАМЕНТЫ</w:t>
            </w:r>
            <w:r w:rsidR="00255246">
              <w:rPr>
                <w:webHidden/>
              </w:rPr>
              <w:tab/>
            </w:r>
            <w:r w:rsidR="00255246">
              <w:rPr>
                <w:webHidden/>
              </w:rPr>
              <w:fldChar w:fldCharType="begin"/>
            </w:r>
            <w:r w:rsidR="00255246">
              <w:rPr>
                <w:webHidden/>
              </w:rPr>
              <w:instrText xml:space="preserve"> PAGEREF _Toc91247020 \h </w:instrText>
            </w:r>
            <w:r w:rsidR="00255246">
              <w:rPr>
                <w:webHidden/>
              </w:rPr>
            </w:r>
            <w:r w:rsidR="00255246">
              <w:rPr>
                <w:webHidden/>
              </w:rPr>
              <w:fldChar w:fldCharType="separate"/>
            </w:r>
            <w:r w:rsidR="00254550">
              <w:rPr>
                <w:webHidden/>
              </w:rPr>
              <w:t>19</w:t>
            </w:r>
            <w:r w:rsidR="00255246">
              <w:rPr>
                <w:webHidden/>
              </w:rPr>
              <w:fldChar w:fldCharType="end"/>
            </w:r>
          </w:hyperlink>
        </w:p>
        <w:p w:rsidR="00255246" w:rsidRDefault="001D323A">
          <w:pPr>
            <w:pStyle w:val="21"/>
            <w:tabs>
              <w:tab w:val="right" w:leader="dot" w:pos="10195"/>
            </w:tabs>
            <w:rPr>
              <w:rFonts w:asciiTheme="minorHAnsi" w:eastAsiaTheme="minorEastAsia" w:hAnsiTheme="minorHAnsi" w:cstheme="minorBidi"/>
              <w:smallCaps w:val="0"/>
              <w:noProof/>
              <w:sz w:val="22"/>
              <w:szCs w:val="22"/>
            </w:rPr>
          </w:pPr>
          <w:hyperlink w:anchor="_Toc91247021" w:history="1">
            <w:r w:rsidR="00255246" w:rsidRPr="000421AD">
              <w:rPr>
                <w:rStyle w:val="af7"/>
                <w:noProof/>
              </w:rPr>
              <w:t>ГЛАВА 9. Градостроительные регламенты</w:t>
            </w:r>
            <w:r w:rsidR="00255246">
              <w:rPr>
                <w:noProof/>
                <w:webHidden/>
              </w:rPr>
              <w:tab/>
            </w:r>
            <w:r w:rsidR="00255246">
              <w:rPr>
                <w:noProof/>
                <w:webHidden/>
              </w:rPr>
              <w:fldChar w:fldCharType="begin"/>
            </w:r>
            <w:r w:rsidR="00255246">
              <w:rPr>
                <w:noProof/>
                <w:webHidden/>
              </w:rPr>
              <w:instrText xml:space="preserve"> PAGEREF _Toc91247021 \h </w:instrText>
            </w:r>
            <w:r w:rsidR="00255246">
              <w:rPr>
                <w:noProof/>
                <w:webHidden/>
              </w:rPr>
            </w:r>
            <w:r w:rsidR="00255246">
              <w:rPr>
                <w:noProof/>
                <w:webHidden/>
              </w:rPr>
              <w:fldChar w:fldCharType="separate"/>
            </w:r>
            <w:r w:rsidR="00254550">
              <w:rPr>
                <w:noProof/>
                <w:webHidden/>
              </w:rPr>
              <w:t>19</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22" w:history="1">
            <w:r w:rsidR="00255246" w:rsidRPr="000421AD">
              <w:rPr>
                <w:rStyle w:val="af7"/>
                <w:noProof/>
                <w:kern w:val="32"/>
              </w:rPr>
              <w:t>Статья 14. Общие положения</w:t>
            </w:r>
            <w:r w:rsidR="00255246">
              <w:rPr>
                <w:noProof/>
                <w:webHidden/>
              </w:rPr>
              <w:tab/>
            </w:r>
            <w:r w:rsidR="00255246">
              <w:rPr>
                <w:noProof/>
                <w:webHidden/>
              </w:rPr>
              <w:fldChar w:fldCharType="begin"/>
            </w:r>
            <w:r w:rsidR="00255246">
              <w:rPr>
                <w:noProof/>
                <w:webHidden/>
              </w:rPr>
              <w:instrText xml:space="preserve"> PAGEREF _Toc91247022 \h </w:instrText>
            </w:r>
            <w:r w:rsidR="00255246">
              <w:rPr>
                <w:noProof/>
                <w:webHidden/>
              </w:rPr>
            </w:r>
            <w:r w:rsidR="00255246">
              <w:rPr>
                <w:noProof/>
                <w:webHidden/>
              </w:rPr>
              <w:fldChar w:fldCharType="separate"/>
            </w:r>
            <w:r w:rsidR="00254550">
              <w:rPr>
                <w:noProof/>
                <w:webHidden/>
              </w:rPr>
              <w:t>19</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23" w:history="1">
            <w:r w:rsidR="00255246" w:rsidRPr="000421AD">
              <w:rPr>
                <w:rStyle w:val="af7"/>
                <w:noProof/>
                <w:kern w:val="32"/>
              </w:rPr>
              <w:t xml:space="preserve">Статья 15. </w:t>
            </w:r>
            <w:r w:rsidR="00255246" w:rsidRPr="000421AD">
              <w:rPr>
                <w:rStyle w:val="af7"/>
                <w:noProof/>
              </w:rPr>
              <w:t>Перечень территориальных зон</w:t>
            </w:r>
            <w:r w:rsidR="00255246">
              <w:rPr>
                <w:noProof/>
                <w:webHidden/>
              </w:rPr>
              <w:tab/>
            </w:r>
            <w:r w:rsidR="00255246">
              <w:rPr>
                <w:noProof/>
                <w:webHidden/>
              </w:rPr>
              <w:fldChar w:fldCharType="begin"/>
            </w:r>
            <w:r w:rsidR="00255246">
              <w:rPr>
                <w:noProof/>
                <w:webHidden/>
              </w:rPr>
              <w:instrText xml:space="preserve"> PAGEREF _Toc91247023 \h </w:instrText>
            </w:r>
            <w:r w:rsidR="00255246">
              <w:rPr>
                <w:noProof/>
                <w:webHidden/>
              </w:rPr>
            </w:r>
            <w:r w:rsidR="00255246">
              <w:rPr>
                <w:noProof/>
                <w:webHidden/>
              </w:rPr>
              <w:fldChar w:fldCharType="separate"/>
            </w:r>
            <w:r w:rsidR="00254550">
              <w:rPr>
                <w:noProof/>
                <w:webHidden/>
              </w:rPr>
              <w:t>19</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24" w:history="1">
            <w:r w:rsidR="00255246" w:rsidRPr="000421AD">
              <w:rPr>
                <w:rStyle w:val="af7"/>
                <w:noProof/>
              </w:rPr>
              <w:t>Статья 16. Общие требования для размещения жилой застройки</w:t>
            </w:r>
            <w:r w:rsidR="00255246">
              <w:rPr>
                <w:noProof/>
                <w:webHidden/>
              </w:rPr>
              <w:tab/>
            </w:r>
            <w:r w:rsidR="00255246">
              <w:rPr>
                <w:noProof/>
                <w:webHidden/>
              </w:rPr>
              <w:fldChar w:fldCharType="begin"/>
            </w:r>
            <w:r w:rsidR="00255246">
              <w:rPr>
                <w:noProof/>
                <w:webHidden/>
              </w:rPr>
              <w:instrText xml:space="preserve"> PAGEREF _Toc91247024 \h </w:instrText>
            </w:r>
            <w:r w:rsidR="00255246">
              <w:rPr>
                <w:noProof/>
                <w:webHidden/>
              </w:rPr>
            </w:r>
            <w:r w:rsidR="00255246">
              <w:rPr>
                <w:noProof/>
                <w:webHidden/>
              </w:rPr>
              <w:fldChar w:fldCharType="separate"/>
            </w:r>
            <w:r w:rsidR="00254550">
              <w:rPr>
                <w:noProof/>
                <w:webHidden/>
              </w:rPr>
              <w:t>20</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25" w:history="1">
            <w:r w:rsidR="00255246" w:rsidRPr="000421AD">
              <w:rPr>
                <w:rStyle w:val="af7"/>
                <w:noProof/>
              </w:rPr>
              <w:t>Статья 17. Градостроительный регламент зоны застройки индивидуальными жилыми домами (Ж1)</w:t>
            </w:r>
            <w:r w:rsidR="00255246">
              <w:rPr>
                <w:noProof/>
                <w:webHidden/>
              </w:rPr>
              <w:tab/>
            </w:r>
            <w:r w:rsidR="00255246">
              <w:rPr>
                <w:noProof/>
                <w:webHidden/>
              </w:rPr>
              <w:fldChar w:fldCharType="begin"/>
            </w:r>
            <w:r w:rsidR="00255246">
              <w:rPr>
                <w:noProof/>
                <w:webHidden/>
              </w:rPr>
              <w:instrText xml:space="preserve"> PAGEREF _Toc91247025 \h </w:instrText>
            </w:r>
            <w:r w:rsidR="00255246">
              <w:rPr>
                <w:noProof/>
                <w:webHidden/>
              </w:rPr>
            </w:r>
            <w:r w:rsidR="00255246">
              <w:rPr>
                <w:noProof/>
                <w:webHidden/>
              </w:rPr>
              <w:fldChar w:fldCharType="separate"/>
            </w:r>
            <w:r w:rsidR="00254550">
              <w:rPr>
                <w:noProof/>
                <w:webHidden/>
              </w:rPr>
              <w:t>21</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26" w:history="1">
            <w:r w:rsidR="00255246" w:rsidRPr="000421AD">
              <w:rPr>
                <w:rStyle w:val="af7"/>
                <w:noProof/>
              </w:rPr>
              <w:t>Статья 18. Градостроительный регламент зоны застройки малоэтажными жилыми домами (Ж2)</w:t>
            </w:r>
            <w:r w:rsidR="00255246">
              <w:rPr>
                <w:noProof/>
                <w:webHidden/>
              </w:rPr>
              <w:tab/>
            </w:r>
            <w:r w:rsidR="00255246">
              <w:rPr>
                <w:noProof/>
                <w:webHidden/>
              </w:rPr>
              <w:fldChar w:fldCharType="begin"/>
            </w:r>
            <w:r w:rsidR="00255246">
              <w:rPr>
                <w:noProof/>
                <w:webHidden/>
              </w:rPr>
              <w:instrText xml:space="preserve"> PAGEREF _Toc91247026 \h </w:instrText>
            </w:r>
            <w:r w:rsidR="00255246">
              <w:rPr>
                <w:noProof/>
                <w:webHidden/>
              </w:rPr>
            </w:r>
            <w:r w:rsidR="00255246">
              <w:rPr>
                <w:noProof/>
                <w:webHidden/>
              </w:rPr>
              <w:fldChar w:fldCharType="separate"/>
            </w:r>
            <w:r w:rsidR="00254550">
              <w:rPr>
                <w:noProof/>
                <w:webHidden/>
              </w:rPr>
              <w:t>26</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27" w:history="1">
            <w:r w:rsidR="00255246" w:rsidRPr="000421AD">
              <w:rPr>
                <w:rStyle w:val="af7"/>
                <w:noProof/>
              </w:rPr>
              <w:t>Статья 19. Градостроительный регламент зоны застройки среднеэтажными жилыми домами (Ж3)</w:t>
            </w:r>
            <w:r w:rsidR="00255246">
              <w:rPr>
                <w:noProof/>
                <w:webHidden/>
              </w:rPr>
              <w:tab/>
            </w:r>
            <w:r w:rsidR="00255246">
              <w:rPr>
                <w:noProof/>
                <w:webHidden/>
              </w:rPr>
              <w:fldChar w:fldCharType="begin"/>
            </w:r>
            <w:r w:rsidR="00255246">
              <w:rPr>
                <w:noProof/>
                <w:webHidden/>
              </w:rPr>
              <w:instrText xml:space="preserve"> PAGEREF _Toc91247027 \h </w:instrText>
            </w:r>
            <w:r w:rsidR="00255246">
              <w:rPr>
                <w:noProof/>
                <w:webHidden/>
              </w:rPr>
            </w:r>
            <w:r w:rsidR="00255246">
              <w:rPr>
                <w:noProof/>
                <w:webHidden/>
              </w:rPr>
              <w:fldChar w:fldCharType="separate"/>
            </w:r>
            <w:r w:rsidR="00254550">
              <w:rPr>
                <w:noProof/>
                <w:webHidden/>
              </w:rPr>
              <w:t>31</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28" w:history="1">
            <w:r w:rsidR="00255246" w:rsidRPr="000421AD">
              <w:rPr>
                <w:rStyle w:val="af7"/>
                <w:noProof/>
              </w:rPr>
              <w:t>Статья 20. Градостроительный регламент зоны размещения объектов социального, коммунально-бытового, делового, общественного и коммерческого назначения (О1)</w:t>
            </w:r>
            <w:r w:rsidR="00255246">
              <w:rPr>
                <w:noProof/>
                <w:webHidden/>
              </w:rPr>
              <w:tab/>
            </w:r>
            <w:r w:rsidR="00255246">
              <w:rPr>
                <w:noProof/>
                <w:webHidden/>
              </w:rPr>
              <w:fldChar w:fldCharType="begin"/>
            </w:r>
            <w:r w:rsidR="00255246">
              <w:rPr>
                <w:noProof/>
                <w:webHidden/>
              </w:rPr>
              <w:instrText xml:space="preserve"> PAGEREF _Toc91247028 \h </w:instrText>
            </w:r>
            <w:r w:rsidR="00255246">
              <w:rPr>
                <w:noProof/>
                <w:webHidden/>
              </w:rPr>
            </w:r>
            <w:r w:rsidR="00255246">
              <w:rPr>
                <w:noProof/>
                <w:webHidden/>
              </w:rPr>
              <w:fldChar w:fldCharType="separate"/>
            </w:r>
            <w:r w:rsidR="00254550">
              <w:rPr>
                <w:noProof/>
                <w:webHidden/>
              </w:rPr>
              <w:t>36</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29" w:history="1">
            <w:r w:rsidR="00255246" w:rsidRPr="000421AD">
              <w:rPr>
                <w:rStyle w:val="af7"/>
                <w:noProof/>
              </w:rPr>
              <w:t>Статья 21. Градостроительный регламент зоны размещения объектов дошкольного и общего образования (О2)</w:t>
            </w:r>
            <w:r w:rsidR="00255246">
              <w:rPr>
                <w:noProof/>
                <w:webHidden/>
              </w:rPr>
              <w:tab/>
            </w:r>
            <w:r w:rsidR="00255246">
              <w:rPr>
                <w:noProof/>
                <w:webHidden/>
              </w:rPr>
              <w:fldChar w:fldCharType="begin"/>
            </w:r>
            <w:r w:rsidR="00255246">
              <w:rPr>
                <w:noProof/>
                <w:webHidden/>
              </w:rPr>
              <w:instrText xml:space="preserve"> PAGEREF _Toc91247029 \h </w:instrText>
            </w:r>
            <w:r w:rsidR="00255246">
              <w:rPr>
                <w:noProof/>
                <w:webHidden/>
              </w:rPr>
            </w:r>
            <w:r w:rsidR="00255246">
              <w:rPr>
                <w:noProof/>
                <w:webHidden/>
              </w:rPr>
              <w:fldChar w:fldCharType="separate"/>
            </w:r>
            <w:r w:rsidR="00254550">
              <w:rPr>
                <w:noProof/>
                <w:webHidden/>
              </w:rPr>
              <w:t>42</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30" w:history="1">
            <w:r w:rsidR="00255246" w:rsidRPr="000421AD">
              <w:rPr>
                <w:rStyle w:val="af7"/>
                <w:noProof/>
              </w:rPr>
              <w:t>Статья 22. Градостроительный регламент зоны размещения объектов здравоохранения (О3)</w:t>
            </w:r>
            <w:r w:rsidR="00255246">
              <w:rPr>
                <w:noProof/>
                <w:webHidden/>
              </w:rPr>
              <w:tab/>
            </w:r>
            <w:r w:rsidR="00255246">
              <w:rPr>
                <w:noProof/>
                <w:webHidden/>
              </w:rPr>
              <w:fldChar w:fldCharType="begin"/>
            </w:r>
            <w:r w:rsidR="00255246">
              <w:rPr>
                <w:noProof/>
                <w:webHidden/>
              </w:rPr>
              <w:instrText xml:space="preserve"> PAGEREF _Toc91247030 \h </w:instrText>
            </w:r>
            <w:r w:rsidR="00255246">
              <w:rPr>
                <w:noProof/>
                <w:webHidden/>
              </w:rPr>
            </w:r>
            <w:r w:rsidR="00255246">
              <w:rPr>
                <w:noProof/>
                <w:webHidden/>
              </w:rPr>
              <w:fldChar w:fldCharType="separate"/>
            </w:r>
            <w:r w:rsidR="00254550">
              <w:rPr>
                <w:noProof/>
                <w:webHidden/>
              </w:rPr>
              <w:t>44</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31" w:history="1">
            <w:r w:rsidR="00255246" w:rsidRPr="000421AD">
              <w:rPr>
                <w:rStyle w:val="af7"/>
                <w:noProof/>
              </w:rPr>
              <w:t>Статья 23. Градостроительный регламент зоны размещения объектов физической культуры и спорта (О4)</w:t>
            </w:r>
            <w:r w:rsidR="00255246">
              <w:rPr>
                <w:noProof/>
                <w:webHidden/>
              </w:rPr>
              <w:tab/>
            </w:r>
            <w:r w:rsidR="00255246">
              <w:rPr>
                <w:noProof/>
                <w:webHidden/>
              </w:rPr>
              <w:fldChar w:fldCharType="begin"/>
            </w:r>
            <w:r w:rsidR="00255246">
              <w:rPr>
                <w:noProof/>
                <w:webHidden/>
              </w:rPr>
              <w:instrText xml:space="preserve"> PAGEREF _Toc91247031 \h </w:instrText>
            </w:r>
            <w:r w:rsidR="00255246">
              <w:rPr>
                <w:noProof/>
                <w:webHidden/>
              </w:rPr>
            </w:r>
            <w:r w:rsidR="00255246">
              <w:rPr>
                <w:noProof/>
                <w:webHidden/>
              </w:rPr>
              <w:fldChar w:fldCharType="separate"/>
            </w:r>
            <w:r w:rsidR="00254550">
              <w:rPr>
                <w:noProof/>
                <w:webHidden/>
              </w:rPr>
              <w:t>48</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32" w:history="1">
            <w:r w:rsidR="00255246" w:rsidRPr="000421AD">
              <w:rPr>
                <w:rStyle w:val="af7"/>
                <w:noProof/>
              </w:rPr>
              <w:t>Статья 24. Градостроительный регламент зоны объектов общественно-делового назначения за границами населенных пунктов (О5)</w:t>
            </w:r>
            <w:r w:rsidR="00255246">
              <w:rPr>
                <w:noProof/>
                <w:webHidden/>
              </w:rPr>
              <w:tab/>
            </w:r>
            <w:r w:rsidR="00255246">
              <w:rPr>
                <w:noProof/>
                <w:webHidden/>
              </w:rPr>
              <w:fldChar w:fldCharType="begin"/>
            </w:r>
            <w:r w:rsidR="00255246">
              <w:rPr>
                <w:noProof/>
                <w:webHidden/>
              </w:rPr>
              <w:instrText xml:space="preserve"> PAGEREF _Toc91247032 \h </w:instrText>
            </w:r>
            <w:r w:rsidR="00255246">
              <w:rPr>
                <w:noProof/>
                <w:webHidden/>
              </w:rPr>
            </w:r>
            <w:r w:rsidR="00255246">
              <w:rPr>
                <w:noProof/>
                <w:webHidden/>
              </w:rPr>
              <w:fldChar w:fldCharType="separate"/>
            </w:r>
            <w:r w:rsidR="00254550">
              <w:rPr>
                <w:noProof/>
                <w:webHidden/>
              </w:rPr>
              <w:t>51</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33" w:history="1">
            <w:r w:rsidR="00255246" w:rsidRPr="000421AD">
              <w:rPr>
                <w:rStyle w:val="af7"/>
                <w:noProof/>
              </w:rPr>
              <w:t>Статья 25. Градостроительный регламент зоны озелененных территорий общего пользования (Р1)</w:t>
            </w:r>
            <w:r w:rsidR="00255246">
              <w:rPr>
                <w:noProof/>
                <w:webHidden/>
              </w:rPr>
              <w:tab/>
            </w:r>
            <w:r w:rsidR="00255246">
              <w:rPr>
                <w:noProof/>
                <w:webHidden/>
              </w:rPr>
              <w:fldChar w:fldCharType="begin"/>
            </w:r>
            <w:r w:rsidR="00255246">
              <w:rPr>
                <w:noProof/>
                <w:webHidden/>
              </w:rPr>
              <w:instrText xml:space="preserve"> PAGEREF _Toc91247033 \h </w:instrText>
            </w:r>
            <w:r w:rsidR="00255246">
              <w:rPr>
                <w:noProof/>
                <w:webHidden/>
              </w:rPr>
            </w:r>
            <w:r w:rsidR="00255246">
              <w:rPr>
                <w:noProof/>
                <w:webHidden/>
              </w:rPr>
              <w:fldChar w:fldCharType="separate"/>
            </w:r>
            <w:r w:rsidR="00254550">
              <w:rPr>
                <w:noProof/>
                <w:webHidden/>
              </w:rPr>
              <w:t>54</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34" w:history="1">
            <w:r w:rsidR="00255246" w:rsidRPr="000421AD">
              <w:rPr>
                <w:rStyle w:val="af7"/>
                <w:noProof/>
              </w:rPr>
              <w:t>Статья 26. Градостроительный регламент зоны отдыха и туризма (Р2)</w:t>
            </w:r>
            <w:r w:rsidR="00255246">
              <w:rPr>
                <w:noProof/>
                <w:webHidden/>
              </w:rPr>
              <w:tab/>
            </w:r>
            <w:r w:rsidR="00255246">
              <w:rPr>
                <w:noProof/>
                <w:webHidden/>
              </w:rPr>
              <w:fldChar w:fldCharType="begin"/>
            </w:r>
            <w:r w:rsidR="00255246">
              <w:rPr>
                <w:noProof/>
                <w:webHidden/>
              </w:rPr>
              <w:instrText xml:space="preserve"> PAGEREF _Toc91247034 \h </w:instrText>
            </w:r>
            <w:r w:rsidR="00255246">
              <w:rPr>
                <w:noProof/>
                <w:webHidden/>
              </w:rPr>
            </w:r>
            <w:r w:rsidR="00255246">
              <w:rPr>
                <w:noProof/>
                <w:webHidden/>
              </w:rPr>
              <w:fldChar w:fldCharType="separate"/>
            </w:r>
            <w:r w:rsidR="00254550">
              <w:rPr>
                <w:noProof/>
                <w:webHidden/>
              </w:rPr>
              <w:t>56</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35" w:history="1">
            <w:r w:rsidR="00255246" w:rsidRPr="000421AD">
              <w:rPr>
                <w:rStyle w:val="af7"/>
                <w:noProof/>
              </w:rPr>
              <w:t>Статья 27. Градостроительный регламент зоны природного ландшафта (Р3)</w:t>
            </w:r>
            <w:r w:rsidR="00255246">
              <w:rPr>
                <w:noProof/>
                <w:webHidden/>
              </w:rPr>
              <w:tab/>
            </w:r>
            <w:r w:rsidR="00255246">
              <w:rPr>
                <w:noProof/>
                <w:webHidden/>
              </w:rPr>
              <w:fldChar w:fldCharType="begin"/>
            </w:r>
            <w:r w:rsidR="00255246">
              <w:rPr>
                <w:noProof/>
                <w:webHidden/>
              </w:rPr>
              <w:instrText xml:space="preserve"> PAGEREF _Toc91247035 \h </w:instrText>
            </w:r>
            <w:r w:rsidR="00255246">
              <w:rPr>
                <w:noProof/>
                <w:webHidden/>
              </w:rPr>
            </w:r>
            <w:r w:rsidR="00255246">
              <w:rPr>
                <w:noProof/>
                <w:webHidden/>
              </w:rPr>
              <w:fldChar w:fldCharType="separate"/>
            </w:r>
            <w:r w:rsidR="00254550">
              <w:rPr>
                <w:noProof/>
                <w:webHidden/>
              </w:rPr>
              <w:t>61</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36" w:history="1">
            <w:r w:rsidR="00255246" w:rsidRPr="000421AD">
              <w:rPr>
                <w:rStyle w:val="af7"/>
                <w:noProof/>
              </w:rPr>
              <w:t>Статья 28. Градостроительный регламент зоны ведения огородничества (Сх1)</w:t>
            </w:r>
            <w:r w:rsidR="00255246">
              <w:rPr>
                <w:noProof/>
                <w:webHidden/>
              </w:rPr>
              <w:tab/>
            </w:r>
            <w:r w:rsidR="00255246">
              <w:rPr>
                <w:noProof/>
                <w:webHidden/>
              </w:rPr>
              <w:fldChar w:fldCharType="begin"/>
            </w:r>
            <w:r w:rsidR="00255246">
              <w:rPr>
                <w:noProof/>
                <w:webHidden/>
              </w:rPr>
              <w:instrText xml:space="preserve"> PAGEREF _Toc91247036 \h </w:instrText>
            </w:r>
            <w:r w:rsidR="00255246">
              <w:rPr>
                <w:noProof/>
                <w:webHidden/>
              </w:rPr>
            </w:r>
            <w:r w:rsidR="00255246">
              <w:rPr>
                <w:noProof/>
                <w:webHidden/>
              </w:rPr>
              <w:fldChar w:fldCharType="separate"/>
            </w:r>
            <w:r w:rsidR="00254550">
              <w:rPr>
                <w:noProof/>
                <w:webHidden/>
              </w:rPr>
              <w:t>63</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37" w:history="1">
            <w:r w:rsidR="00255246" w:rsidRPr="000421AD">
              <w:rPr>
                <w:rStyle w:val="af7"/>
                <w:noProof/>
              </w:rPr>
              <w:t>Статья 29. Градостроительный регламент зоны сельскохозяйственного назначения (Сх2)</w:t>
            </w:r>
            <w:r w:rsidR="00255246">
              <w:rPr>
                <w:noProof/>
                <w:webHidden/>
              </w:rPr>
              <w:tab/>
            </w:r>
            <w:r w:rsidR="00255246">
              <w:rPr>
                <w:noProof/>
                <w:webHidden/>
              </w:rPr>
              <w:fldChar w:fldCharType="begin"/>
            </w:r>
            <w:r w:rsidR="00255246">
              <w:rPr>
                <w:noProof/>
                <w:webHidden/>
              </w:rPr>
              <w:instrText xml:space="preserve"> PAGEREF _Toc91247037 \h </w:instrText>
            </w:r>
            <w:r w:rsidR="00255246">
              <w:rPr>
                <w:noProof/>
                <w:webHidden/>
              </w:rPr>
            </w:r>
            <w:r w:rsidR="00255246">
              <w:rPr>
                <w:noProof/>
                <w:webHidden/>
              </w:rPr>
              <w:fldChar w:fldCharType="separate"/>
            </w:r>
            <w:r w:rsidR="00254550">
              <w:rPr>
                <w:noProof/>
                <w:webHidden/>
              </w:rPr>
              <w:t>65</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38" w:history="1">
            <w:r w:rsidR="00255246" w:rsidRPr="000421AD">
              <w:rPr>
                <w:rStyle w:val="af7"/>
                <w:noProof/>
              </w:rPr>
              <w:t>Статья 30. Градостроительный регламент зоны ведения садоводства (Сх3)</w:t>
            </w:r>
            <w:r w:rsidR="00255246">
              <w:rPr>
                <w:noProof/>
                <w:webHidden/>
              </w:rPr>
              <w:tab/>
            </w:r>
            <w:r w:rsidR="00255246">
              <w:rPr>
                <w:noProof/>
                <w:webHidden/>
              </w:rPr>
              <w:fldChar w:fldCharType="begin"/>
            </w:r>
            <w:r w:rsidR="00255246">
              <w:rPr>
                <w:noProof/>
                <w:webHidden/>
              </w:rPr>
              <w:instrText xml:space="preserve"> PAGEREF _Toc91247038 \h </w:instrText>
            </w:r>
            <w:r w:rsidR="00255246">
              <w:rPr>
                <w:noProof/>
                <w:webHidden/>
              </w:rPr>
            </w:r>
            <w:r w:rsidR="00255246">
              <w:rPr>
                <w:noProof/>
                <w:webHidden/>
              </w:rPr>
              <w:fldChar w:fldCharType="separate"/>
            </w:r>
            <w:r w:rsidR="00254550">
              <w:rPr>
                <w:noProof/>
                <w:webHidden/>
              </w:rPr>
              <w:t>68</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39" w:history="1">
            <w:r w:rsidR="00255246" w:rsidRPr="000421AD">
              <w:rPr>
                <w:rStyle w:val="af7"/>
                <w:noProof/>
              </w:rPr>
              <w:t>Статья 31. Градостроительный регламент зоны размещения производственных объектов (П1)</w:t>
            </w:r>
            <w:r w:rsidR="00255246">
              <w:rPr>
                <w:noProof/>
                <w:webHidden/>
              </w:rPr>
              <w:tab/>
            </w:r>
            <w:r w:rsidR="00255246">
              <w:rPr>
                <w:noProof/>
                <w:webHidden/>
              </w:rPr>
              <w:fldChar w:fldCharType="begin"/>
            </w:r>
            <w:r w:rsidR="00255246">
              <w:rPr>
                <w:noProof/>
                <w:webHidden/>
              </w:rPr>
              <w:instrText xml:space="preserve"> PAGEREF _Toc91247039 \h </w:instrText>
            </w:r>
            <w:r w:rsidR="00255246">
              <w:rPr>
                <w:noProof/>
                <w:webHidden/>
              </w:rPr>
            </w:r>
            <w:r w:rsidR="00255246">
              <w:rPr>
                <w:noProof/>
                <w:webHidden/>
              </w:rPr>
              <w:fldChar w:fldCharType="separate"/>
            </w:r>
            <w:r w:rsidR="00254550">
              <w:rPr>
                <w:noProof/>
                <w:webHidden/>
              </w:rPr>
              <w:t>70</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40" w:history="1">
            <w:r w:rsidR="00255246" w:rsidRPr="000421AD">
              <w:rPr>
                <w:rStyle w:val="af7"/>
                <w:noProof/>
              </w:rPr>
              <w:t>Статья 31.1 Градостроительный регламент подзоны размещения производственных объектов (П1-1)</w:t>
            </w:r>
            <w:r w:rsidR="00255246">
              <w:rPr>
                <w:noProof/>
                <w:webHidden/>
              </w:rPr>
              <w:tab/>
            </w:r>
            <w:r w:rsidR="00255246">
              <w:rPr>
                <w:noProof/>
                <w:webHidden/>
              </w:rPr>
              <w:fldChar w:fldCharType="begin"/>
            </w:r>
            <w:r w:rsidR="00255246">
              <w:rPr>
                <w:noProof/>
                <w:webHidden/>
              </w:rPr>
              <w:instrText xml:space="preserve"> PAGEREF _Toc91247040 \h </w:instrText>
            </w:r>
            <w:r w:rsidR="00255246">
              <w:rPr>
                <w:noProof/>
                <w:webHidden/>
              </w:rPr>
            </w:r>
            <w:r w:rsidR="00255246">
              <w:rPr>
                <w:noProof/>
                <w:webHidden/>
              </w:rPr>
              <w:fldChar w:fldCharType="separate"/>
            </w:r>
            <w:r w:rsidR="00254550">
              <w:rPr>
                <w:noProof/>
                <w:webHidden/>
              </w:rPr>
              <w:t>74</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41" w:history="1">
            <w:r w:rsidR="00255246" w:rsidRPr="000421AD">
              <w:rPr>
                <w:rStyle w:val="af7"/>
                <w:noProof/>
              </w:rPr>
              <w:t>Статья 32. Градостроительный регламент коммунально-складской зоны (П2)</w:t>
            </w:r>
            <w:r w:rsidR="00255246">
              <w:rPr>
                <w:noProof/>
                <w:webHidden/>
              </w:rPr>
              <w:tab/>
            </w:r>
            <w:r w:rsidR="00255246">
              <w:rPr>
                <w:noProof/>
                <w:webHidden/>
              </w:rPr>
              <w:fldChar w:fldCharType="begin"/>
            </w:r>
            <w:r w:rsidR="00255246">
              <w:rPr>
                <w:noProof/>
                <w:webHidden/>
              </w:rPr>
              <w:instrText xml:space="preserve"> PAGEREF _Toc91247041 \h </w:instrText>
            </w:r>
            <w:r w:rsidR="00255246">
              <w:rPr>
                <w:noProof/>
                <w:webHidden/>
              </w:rPr>
            </w:r>
            <w:r w:rsidR="00255246">
              <w:rPr>
                <w:noProof/>
                <w:webHidden/>
              </w:rPr>
              <w:fldChar w:fldCharType="separate"/>
            </w:r>
            <w:r w:rsidR="00254550">
              <w:rPr>
                <w:noProof/>
                <w:webHidden/>
              </w:rPr>
              <w:t>78</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42" w:history="1">
            <w:r w:rsidR="00255246" w:rsidRPr="000421AD">
              <w:rPr>
                <w:rStyle w:val="af7"/>
                <w:noProof/>
              </w:rPr>
              <w:t>Статья 33. Градостроительный регламент зоны объектов автомобильного транспорта (Т1)</w:t>
            </w:r>
            <w:r w:rsidR="00255246">
              <w:rPr>
                <w:noProof/>
                <w:webHidden/>
              </w:rPr>
              <w:tab/>
            </w:r>
            <w:r w:rsidR="00255246">
              <w:rPr>
                <w:noProof/>
                <w:webHidden/>
              </w:rPr>
              <w:fldChar w:fldCharType="begin"/>
            </w:r>
            <w:r w:rsidR="00255246">
              <w:rPr>
                <w:noProof/>
                <w:webHidden/>
              </w:rPr>
              <w:instrText xml:space="preserve"> PAGEREF _Toc91247042 \h </w:instrText>
            </w:r>
            <w:r w:rsidR="00255246">
              <w:rPr>
                <w:noProof/>
                <w:webHidden/>
              </w:rPr>
            </w:r>
            <w:r w:rsidR="00255246">
              <w:rPr>
                <w:noProof/>
                <w:webHidden/>
              </w:rPr>
              <w:fldChar w:fldCharType="separate"/>
            </w:r>
            <w:r w:rsidR="00254550">
              <w:rPr>
                <w:noProof/>
                <w:webHidden/>
              </w:rPr>
              <w:t>81</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43" w:history="1">
            <w:r w:rsidR="00255246" w:rsidRPr="000421AD">
              <w:rPr>
                <w:rStyle w:val="af7"/>
                <w:noProof/>
              </w:rPr>
              <w:t>Статья 34. Градостроительный регламент зоны объектов железнодорожного транспорта (Т2)</w:t>
            </w:r>
            <w:r w:rsidR="00255246">
              <w:rPr>
                <w:noProof/>
                <w:webHidden/>
              </w:rPr>
              <w:tab/>
            </w:r>
            <w:r w:rsidR="00255246">
              <w:rPr>
                <w:noProof/>
                <w:webHidden/>
              </w:rPr>
              <w:fldChar w:fldCharType="begin"/>
            </w:r>
            <w:r w:rsidR="00255246">
              <w:rPr>
                <w:noProof/>
                <w:webHidden/>
              </w:rPr>
              <w:instrText xml:space="preserve"> PAGEREF _Toc91247043 \h </w:instrText>
            </w:r>
            <w:r w:rsidR="00255246">
              <w:rPr>
                <w:noProof/>
                <w:webHidden/>
              </w:rPr>
            </w:r>
            <w:r w:rsidR="00255246">
              <w:rPr>
                <w:noProof/>
                <w:webHidden/>
              </w:rPr>
              <w:fldChar w:fldCharType="separate"/>
            </w:r>
            <w:r w:rsidR="00254550">
              <w:rPr>
                <w:noProof/>
                <w:webHidden/>
              </w:rPr>
              <w:t>84</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44" w:history="1">
            <w:r w:rsidR="00255246" w:rsidRPr="000421AD">
              <w:rPr>
                <w:rStyle w:val="af7"/>
                <w:noProof/>
              </w:rPr>
              <w:t>Статья 35. Градостроительный регламент зоны объектов трубопроводного транспорта (Т3)</w:t>
            </w:r>
            <w:r w:rsidR="00255246">
              <w:rPr>
                <w:noProof/>
                <w:webHidden/>
              </w:rPr>
              <w:tab/>
            </w:r>
            <w:r w:rsidR="00255246">
              <w:rPr>
                <w:noProof/>
                <w:webHidden/>
              </w:rPr>
              <w:fldChar w:fldCharType="begin"/>
            </w:r>
            <w:r w:rsidR="00255246">
              <w:rPr>
                <w:noProof/>
                <w:webHidden/>
              </w:rPr>
              <w:instrText xml:space="preserve"> PAGEREF _Toc91247044 \h </w:instrText>
            </w:r>
            <w:r w:rsidR="00255246">
              <w:rPr>
                <w:noProof/>
                <w:webHidden/>
              </w:rPr>
            </w:r>
            <w:r w:rsidR="00255246">
              <w:rPr>
                <w:noProof/>
                <w:webHidden/>
              </w:rPr>
              <w:fldChar w:fldCharType="separate"/>
            </w:r>
            <w:r w:rsidR="00254550">
              <w:rPr>
                <w:noProof/>
                <w:webHidden/>
              </w:rPr>
              <w:t>87</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45" w:history="1">
            <w:r w:rsidR="00255246" w:rsidRPr="000421AD">
              <w:rPr>
                <w:rStyle w:val="af7"/>
                <w:noProof/>
              </w:rPr>
              <w:t>Статья 36. Градостроительный регламент зоны объектов водного транспорта (Т4)</w:t>
            </w:r>
            <w:r w:rsidR="00255246">
              <w:rPr>
                <w:noProof/>
                <w:webHidden/>
              </w:rPr>
              <w:tab/>
            </w:r>
            <w:r w:rsidR="00255246">
              <w:rPr>
                <w:noProof/>
                <w:webHidden/>
              </w:rPr>
              <w:fldChar w:fldCharType="begin"/>
            </w:r>
            <w:r w:rsidR="00255246">
              <w:rPr>
                <w:noProof/>
                <w:webHidden/>
              </w:rPr>
              <w:instrText xml:space="preserve"> PAGEREF _Toc91247045 \h </w:instrText>
            </w:r>
            <w:r w:rsidR="00255246">
              <w:rPr>
                <w:noProof/>
                <w:webHidden/>
              </w:rPr>
            </w:r>
            <w:r w:rsidR="00255246">
              <w:rPr>
                <w:noProof/>
                <w:webHidden/>
              </w:rPr>
              <w:fldChar w:fldCharType="separate"/>
            </w:r>
            <w:r w:rsidR="00254550">
              <w:rPr>
                <w:noProof/>
                <w:webHidden/>
              </w:rPr>
              <w:t>88</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46" w:history="1">
            <w:r w:rsidR="00255246" w:rsidRPr="000421AD">
              <w:rPr>
                <w:rStyle w:val="af7"/>
                <w:noProof/>
              </w:rPr>
              <w:t>Статья 37. Градостроительный регламент зоны объектов инженерной инфраструктуры (И)</w:t>
            </w:r>
            <w:r w:rsidR="00255246">
              <w:rPr>
                <w:noProof/>
                <w:webHidden/>
              </w:rPr>
              <w:tab/>
            </w:r>
            <w:r w:rsidR="00255246">
              <w:rPr>
                <w:noProof/>
                <w:webHidden/>
              </w:rPr>
              <w:fldChar w:fldCharType="begin"/>
            </w:r>
            <w:r w:rsidR="00255246">
              <w:rPr>
                <w:noProof/>
                <w:webHidden/>
              </w:rPr>
              <w:instrText xml:space="preserve"> PAGEREF _Toc91247046 \h </w:instrText>
            </w:r>
            <w:r w:rsidR="00255246">
              <w:rPr>
                <w:noProof/>
                <w:webHidden/>
              </w:rPr>
            </w:r>
            <w:r w:rsidR="00255246">
              <w:rPr>
                <w:noProof/>
                <w:webHidden/>
              </w:rPr>
              <w:fldChar w:fldCharType="separate"/>
            </w:r>
            <w:r w:rsidR="00254550">
              <w:rPr>
                <w:noProof/>
                <w:webHidden/>
              </w:rPr>
              <w:t>91</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47" w:history="1">
            <w:r w:rsidR="00255246" w:rsidRPr="000421AD">
              <w:rPr>
                <w:rStyle w:val="af7"/>
                <w:noProof/>
              </w:rPr>
              <w:t>Статья 38. Градостроительный регламент зоны специального назначения, связанная с захоронениями (Сп1)</w:t>
            </w:r>
            <w:r w:rsidR="00255246">
              <w:rPr>
                <w:noProof/>
                <w:webHidden/>
              </w:rPr>
              <w:tab/>
            </w:r>
            <w:r w:rsidR="00255246">
              <w:rPr>
                <w:noProof/>
                <w:webHidden/>
              </w:rPr>
              <w:fldChar w:fldCharType="begin"/>
            </w:r>
            <w:r w:rsidR="00255246">
              <w:rPr>
                <w:noProof/>
                <w:webHidden/>
              </w:rPr>
              <w:instrText xml:space="preserve"> PAGEREF _Toc91247047 \h </w:instrText>
            </w:r>
            <w:r w:rsidR="00255246">
              <w:rPr>
                <w:noProof/>
                <w:webHidden/>
              </w:rPr>
            </w:r>
            <w:r w:rsidR="00255246">
              <w:rPr>
                <w:noProof/>
                <w:webHidden/>
              </w:rPr>
              <w:fldChar w:fldCharType="separate"/>
            </w:r>
            <w:r w:rsidR="00254550">
              <w:rPr>
                <w:noProof/>
                <w:webHidden/>
              </w:rPr>
              <w:t>93</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48" w:history="1">
            <w:r w:rsidR="00255246" w:rsidRPr="000421AD">
              <w:rPr>
                <w:rStyle w:val="af7"/>
                <w:noProof/>
              </w:rPr>
              <w:t>Статья 39. Градостроительный регламент зоны складирования и захоронения отходов (Сп2)</w:t>
            </w:r>
            <w:r w:rsidR="00255246">
              <w:rPr>
                <w:noProof/>
                <w:webHidden/>
              </w:rPr>
              <w:tab/>
            </w:r>
            <w:r w:rsidR="00255246">
              <w:rPr>
                <w:noProof/>
                <w:webHidden/>
              </w:rPr>
              <w:fldChar w:fldCharType="begin"/>
            </w:r>
            <w:r w:rsidR="00255246">
              <w:rPr>
                <w:noProof/>
                <w:webHidden/>
              </w:rPr>
              <w:instrText xml:space="preserve"> PAGEREF _Toc91247048 \h </w:instrText>
            </w:r>
            <w:r w:rsidR="00255246">
              <w:rPr>
                <w:noProof/>
                <w:webHidden/>
              </w:rPr>
            </w:r>
            <w:r w:rsidR="00255246">
              <w:rPr>
                <w:noProof/>
                <w:webHidden/>
              </w:rPr>
              <w:fldChar w:fldCharType="separate"/>
            </w:r>
            <w:r w:rsidR="00254550">
              <w:rPr>
                <w:noProof/>
                <w:webHidden/>
              </w:rPr>
              <w:t>95</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49" w:history="1">
            <w:r w:rsidR="00255246" w:rsidRPr="000421AD">
              <w:rPr>
                <w:rStyle w:val="af7"/>
                <w:noProof/>
              </w:rPr>
              <w:t>Статья 40. Градостроительный регламент зоны озелененных территорий специального назначения (СН)</w:t>
            </w:r>
            <w:r w:rsidR="00255246">
              <w:rPr>
                <w:noProof/>
                <w:webHidden/>
              </w:rPr>
              <w:tab/>
            </w:r>
            <w:r w:rsidR="00255246">
              <w:rPr>
                <w:noProof/>
                <w:webHidden/>
              </w:rPr>
              <w:fldChar w:fldCharType="begin"/>
            </w:r>
            <w:r w:rsidR="00255246">
              <w:rPr>
                <w:noProof/>
                <w:webHidden/>
              </w:rPr>
              <w:instrText xml:space="preserve"> PAGEREF _Toc91247049 \h </w:instrText>
            </w:r>
            <w:r w:rsidR="00255246">
              <w:rPr>
                <w:noProof/>
                <w:webHidden/>
              </w:rPr>
            </w:r>
            <w:r w:rsidR="00255246">
              <w:rPr>
                <w:noProof/>
                <w:webHidden/>
              </w:rPr>
              <w:fldChar w:fldCharType="separate"/>
            </w:r>
            <w:r w:rsidR="00254550">
              <w:rPr>
                <w:noProof/>
                <w:webHidden/>
              </w:rPr>
              <w:t>97</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50" w:history="1">
            <w:r w:rsidR="00255246" w:rsidRPr="000421AD">
              <w:rPr>
                <w:rStyle w:val="af7"/>
                <w:noProof/>
              </w:rPr>
              <w:t>Статья 41. Градостроительный регламент зоны режимных территорий (РТ)</w:t>
            </w:r>
            <w:r w:rsidR="00255246">
              <w:rPr>
                <w:noProof/>
                <w:webHidden/>
              </w:rPr>
              <w:tab/>
            </w:r>
            <w:r w:rsidR="00255246">
              <w:rPr>
                <w:noProof/>
                <w:webHidden/>
              </w:rPr>
              <w:fldChar w:fldCharType="begin"/>
            </w:r>
            <w:r w:rsidR="00255246">
              <w:rPr>
                <w:noProof/>
                <w:webHidden/>
              </w:rPr>
              <w:instrText xml:space="preserve"> PAGEREF _Toc91247050 \h </w:instrText>
            </w:r>
            <w:r w:rsidR="00255246">
              <w:rPr>
                <w:noProof/>
                <w:webHidden/>
              </w:rPr>
            </w:r>
            <w:r w:rsidR="00255246">
              <w:rPr>
                <w:noProof/>
                <w:webHidden/>
              </w:rPr>
              <w:fldChar w:fldCharType="separate"/>
            </w:r>
            <w:r w:rsidR="00254550">
              <w:rPr>
                <w:noProof/>
                <w:webHidden/>
              </w:rPr>
              <w:t>99</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51" w:history="1">
            <w:r w:rsidR="00255246" w:rsidRPr="000421AD">
              <w:rPr>
                <w:rStyle w:val="af7"/>
                <w:noProof/>
              </w:rPr>
              <w:t>Статья 42. Градостроительный регламент зоны режимных территорий и объектов обслуживания (РТ1)</w:t>
            </w:r>
            <w:r w:rsidR="00255246">
              <w:rPr>
                <w:noProof/>
                <w:webHidden/>
              </w:rPr>
              <w:tab/>
            </w:r>
            <w:r w:rsidR="00255246">
              <w:rPr>
                <w:noProof/>
                <w:webHidden/>
              </w:rPr>
              <w:fldChar w:fldCharType="begin"/>
            </w:r>
            <w:r w:rsidR="00255246">
              <w:rPr>
                <w:noProof/>
                <w:webHidden/>
              </w:rPr>
              <w:instrText xml:space="preserve"> PAGEREF _Toc91247051 \h </w:instrText>
            </w:r>
            <w:r w:rsidR="00255246">
              <w:rPr>
                <w:noProof/>
                <w:webHidden/>
              </w:rPr>
            </w:r>
            <w:r w:rsidR="00255246">
              <w:rPr>
                <w:noProof/>
                <w:webHidden/>
              </w:rPr>
              <w:fldChar w:fldCharType="separate"/>
            </w:r>
            <w:r w:rsidR="00254550">
              <w:rPr>
                <w:noProof/>
                <w:webHidden/>
              </w:rPr>
              <w:t>101</w:t>
            </w:r>
            <w:r w:rsidR="00255246">
              <w:rPr>
                <w:noProof/>
                <w:webHidden/>
              </w:rPr>
              <w:fldChar w:fldCharType="end"/>
            </w:r>
          </w:hyperlink>
        </w:p>
        <w:p w:rsidR="00255246" w:rsidRDefault="001D323A">
          <w:pPr>
            <w:pStyle w:val="21"/>
            <w:tabs>
              <w:tab w:val="right" w:leader="dot" w:pos="10195"/>
            </w:tabs>
            <w:rPr>
              <w:rFonts w:asciiTheme="minorHAnsi" w:eastAsiaTheme="minorEastAsia" w:hAnsiTheme="minorHAnsi" w:cstheme="minorBidi"/>
              <w:smallCaps w:val="0"/>
              <w:noProof/>
              <w:sz w:val="22"/>
              <w:szCs w:val="22"/>
            </w:rPr>
          </w:pPr>
          <w:hyperlink w:anchor="_Toc91247052" w:history="1">
            <w:r w:rsidR="00255246" w:rsidRPr="000421AD">
              <w:rPr>
                <w:rStyle w:val="af7"/>
                <w:noProof/>
              </w:rPr>
              <w:t>ГЛАВА 10. Ограничения использования земельных участков и объектов капитального строительства</w:t>
            </w:r>
            <w:r w:rsidR="00255246">
              <w:rPr>
                <w:noProof/>
                <w:webHidden/>
              </w:rPr>
              <w:tab/>
            </w:r>
            <w:r w:rsidR="00255246">
              <w:rPr>
                <w:noProof/>
                <w:webHidden/>
              </w:rPr>
              <w:fldChar w:fldCharType="begin"/>
            </w:r>
            <w:r w:rsidR="00255246">
              <w:rPr>
                <w:noProof/>
                <w:webHidden/>
              </w:rPr>
              <w:instrText xml:space="preserve"> PAGEREF _Toc91247052 \h </w:instrText>
            </w:r>
            <w:r w:rsidR="00255246">
              <w:rPr>
                <w:noProof/>
                <w:webHidden/>
              </w:rPr>
            </w:r>
            <w:r w:rsidR="00255246">
              <w:rPr>
                <w:noProof/>
                <w:webHidden/>
              </w:rPr>
              <w:fldChar w:fldCharType="separate"/>
            </w:r>
            <w:r w:rsidR="00254550">
              <w:rPr>
                <w:noProof/>
                <w:webHidden/>
              </w:rPr>
              <w:t>106</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53" w:history="1">
            <w:r w:rsidR="00255246" w:rsidRPr="000421AD">
              <w:rPr>
                <w:rStyle w:val="af7"/>
                <w:noProof/>
              </w:rPr>
              <w:t>Статья 43. Осуществление землепользования и застройки в зонах с особыми условиями использования территории</w:t>
            </w:r>
            <w:r w:rsidR="00255246">
              <w:rPr>
                <w:noProof/>
                <w:webHidden/>
              </w:rPr>
              <w:tab/>
            </w:r>
            <w:r w:rsidR="00255246">
              <w:rPr>
                <w:noProof/>
                <w:webHidden/>
              </w:rPr>
              <w:fldChar w:fldCharType="begin"/>
            </w:r>
            <w:r w:rsidR="00255246">
              <w:rPr>
                <w:noProof/>
                <w:webHidden/>
              </w:rPr>
              <w:instrText xml:space="preserve"> PAGEREF _Toc91247053 \h </w:instrText>
            </w:r>
            <w:r w:rsidR="00255246">
              <w:rPr>
                <w:noProof/>
                <w:webHidden/>
              </w:rPr>
            </w:r>
            <w:r w:rsidR="00255246">
              <w:rPr>
                <w:noProof/>
                <w:webHidden/>
              </w:rPr>
              <w:fldChar w:fldCharType="separate"/>
            </w:r>
            <w:r w:rsidR="00254550">
              <w:rPr>
                <w:noProof/>
                <w:webHidden/>
              </w:rPr>
              <w:t>106</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54" w:history="1">
            <w:r w:rsidR="00255246" w:rsidRPr="000421AD">
              <w:rPr>
                <w:rStyle w:val="af7"/>
                <w:noProof/>
              </w:rPr>
              <w:t>Статья 44. Ограничения использования земельных участков и объектов капитального строительства в границах водоохранных зон и прибрежных защитных полос</w:t>
            </w:r>
            <w:r w:rsidR="00255246">
              <w:rPr>
                <w:noProof/>
                <w:webHidden/>
              </w:rPr>
              <w:tab/>
            </w:r>
            <w:r w:rsidR="00255246">
              <w:rPr>
                <w:noProof/>
                <w:webHidden/>
              </w:rPr>
              <w:fldChar w:fldCharType="begin"/>
            </w:r>
            <w:r w:rsidR="00255246">
              <w:rPr>
                <w:noProof/>
                <w:webHidden/>
              </w:rPr>
              <w:instrText xml:space="preserve"> PAGEREF _Toc91247054 \h </w:instrText>
            </w:r>
            <w:r w:rsidR="00255246">
              <w:rPr>
                <w:noProof/>
                <w:webHidden/>
              </w:rPr>
            </w:r>
            <w:r w:rsidR="00255246">
              <w:rPr>
                <w:noProof/>
                <w:webHidden/>
              </w:rPr>
              <w:fldChar w:fldCharType="separate"/>
            </w:r>
            <w:r w:rsidR="00254550">
              <w:rPr>
                <w:noProof/>
                <w:webHidden/>
              </w:rPr>
              <w:t>107</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55" w:history="1">
            <w:r w:rsidR="00255246" w:rsidRPr="000421AD">
              <w:rPr>
                <w:rStyle w:val="af7"/>
                <w:noProof/>
              </w:rPr>
              <w:t>Статья 45. Ограничения использования земельных участков и объектов капитального строительства в границах зон санитарной охраны источников водоснабжения</w:t>
            </w:r>
            <w:r w:rsidR="00255246">
              <w:rPr>
                <w:noProof/>
                <w:webHidden/>
              </w:rPr>
              <w:tab/>
            </w:r>
            <w:r w:rsidR="00255246">
              <w:rPr>
                <w:noProof/>
                <w:webHidden/>
              </w:rPr>
              <w:fldChar w:fldCharType="begin"/>
            </w:r>
            <w:r w:rsidR="00255246">
              <w:rPr>
                <w:noProof/>
                <w:webHidden/>
              </w:rPr>
              <w:instrText xml:space="preserve"> PAGEREF _Toc91247055 \h </w:instrText>
            </w:r>
            <w:r w:rsidR="00255246">
              <w:rPr>
                <w:noProof/>
                <w:webHidden/>
              </w:rPr>
            </w:r>
            <w:r w:rsidR="00255246">
              <w:rPr>
                <w:noProof/>
                <w:webHidden/>
              </w:rPr>
              <w:fldChar w:fldCharType="separate"/>
            </w:r>
            <w:r w:rsidR="00254550">
              <w:rPr>
                <w:noProof/>
                <w:webHidden/>
              </w:rPr>
              <w:t>107</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56" w:history="1">
            <w:r w:rsidR="00255246" w:rsidRPr="000421AD">
              <w:rPr>
                <w:rStyle w:val="af7"/>
                <w:noProof/>
              </w:rPr>
              <w:t xml:space="preserve">Статья 46. Ограничения использования земельных участков и объектов капитального строительства в границах охранных зон </w:t>
            </w:r>
            <w:r w:rsidR="00255246" w:rsidRPr="000421AD">
              <w:rPr>
                <w:rStyle w:val="af7"/>
                <w:noProof/>
                <w:spacing w:val="-2"/>
                <w:shd w:val="clear" w:color="auto" w:fill="FFFFFF"/>
              </w:rPr>
              <w:t>объектов электроэнергетики (объектов электросетевого хозяйства и объектов по производству электрической энергии)</w:t>
            </w:r>
            <w:r w:rsidR="00255246">
              <w:rPr>
                <w:noProof/>
                <w:webHidden/>
              </w:rPr>
              <w:tab/>
            </w:r>
            <w:r w:rsidR="00255246">
              <w:rPr>
                <w:noProof/>
                <w:webHidden/>
              </w:rPr>
              <w:fldChar w:fldCharType="begin"/>
            </w:r>
            <w:r w:rsidR="00255246">
              <w:rPr>
                <w:noProof/>
                <w:webHidden/>
              </w:rPr>
              <w:instrText xml:space="preserve"> PAGEREF _Toc91247056 \h </w:instrText>
            </w:r>
            <w:r w:rsidR="00255246">
              <w:rPr>
                <w:noProof/>
                <w:webHidden/>
              </w:rPr>
            </w:r>
            <w:r w:rsidR="00255246">
              <w:rPr>
                <w:noProof/>
                <w:webHidden/>
              </w:rPr>
              <w:fldChar w:fldCharType="separate"/>
            </w:r>
            <w:r w:rsidR="00254550">
              <w:rPr>
                <w:noProof/>
                <w:webHidden/>
              </w:rPr>
              <w:t>107</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57" w:history="1">
            <w:r w:rsidR="00255246" w:rsidRPr="000421AD">
              <w:rPr>
                <w:rStyle w:val="af7"/>
                <w:noProof/>
              </w:rPr>
              <w:t>Статья 47. Ограничения использования земельных участков и объектов капитального строительства в границах охранных зон трубопроводов (газопроводов)</w:t>
            </w:r>
            <w:r w:rsidR="00255246">
              <w:rPr>
                <w:noProof/>
                <w:webHidden/>
              </w:rPr>
              <w:tab/>
            </w:r>
            <w:r w:rsidR="00255246">
              <w:rPr>
                <w:noProof/>
                <w:webHidden/>
              </w:rPr>
              <w:fldChar w:fldCharType="begin"/>
            </w:r>
            <w:r w:rsidR="00255246">
              <w:rPr>
                <w:noProof/>
                <w:webHidden/>
              </w:rPr>
              <w:instrText xml:space="preserve"> PAGEREF _Toc91247057 \h </w:instrText>
            </w:r>
            <w:r w:rsidR="00255246">
              <w:rPr>
                <w:noProof/>
                <w:webHidden/>
              </w:rPr>
            </w:r>
            <w:r w:rsidR="00255246">
              <w:rPr>
                <w:noProof/>
                <w:webHidden/>
              </w:rPr>
              <w:fldChar w:fldCharType="separate"/>
            </w:r>
            <w:r w:rsidR="00254550">
              <w:rPr>
                <w:noProof/>
                <w:webHidden/>
              </w:rPr>
              <w:t>108</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58" w:history="1">
            <w:r w:rsidR="00255246" w:rsidRPr="000421AD">
              <w:rPr>
                <w:rStyle w:val="af7"/>
                <w:noProof/>
              </w:rPr>
              <w:t xml:space="preserve">Статья 48. Ограничения использования земельных участков и объектов капитального строительства в границах охранной зоны </w:t>
            </w:r>
            <w:r w:rsidR="00255246" w:rsidRPr="000421AD">
              <w:rPr>
                <w:rStyle w:val="af7"/>
                <w:noProof/>
                <w:spacing w:val="-2"/>
              </w:rPr>
              <w:t>стационарных пунктов наблюдений за состоянием окружающей среды, ее загрязнением</w:t>
            </w:r>
            <w:r w:rsidR="00255246">
              <w:rPr>
                <w:noProof/>
                <w:webHidden/>
              </w:rPr>
              <w:tab/>
            </w:r>
            <w:r w:rsidR="00255246">
              <w:rPr>
                <w:noProof/>
                <w:webHidden/>
              </w:rPr>
              <w:fldChar w:fldCharType="begin"/>
            </w:r>
            <w:r w:rsidR="00255246">
              <w:rPr>
                <w:noProof/>
                <w:webHidden/>
              </w:rPr>
              <w:instrText xml:space="preserve"> PAGEREF _Toc91247058 \h </w:instrText>
            </w:r>
            <w:r w:rsidR="00255246">
              <w:rPr>
                <w:noProof/>
                <w:webHidden/>
              </w:rPr>
            </w:r>
            <w:r w:rsidR="00255246">
              <w:rPr>
                <w:noProof/>
                <w:webHidden/>
              </w:rPr>
              <w:fldChar w:fldCharType="separate"/>
            </w:r>
            <w:r w:rsidR="00254550">
              <w:rPr>
                <w:noProof/>
                <w:webHidden/>
              </w:rPr>
              <w:t>108</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59" w:history="1">
            <w:r w:rsidR="00255246" w:rsidRPr="000421AD">
              <w:rPr>
                <w:rStyle w:val="af7"/>
                <w:noProof/>
              </w:rPr>
              <w:t>Статья 49. Ограничения использования земельных участков и объектов капитального строительства в границах придорожной полосы автомобильных дорог</w:t>
            </w:r>
            <w:r w:rsidR="00255246">
              <w:rPr>
                <w:noProof/>
                <w:webHidden/>
              </w:rPr>
              <w:tab/>
            </w:r>
            <w:r w:rsidR="00255246">
              <w:rPr>
                <w:noProof/>
                <w:webHidden/>
              </w:rPr>
              <w:fldChar w:fldCharType="begin"/>
            </w:r>
            <w:r w:rsidR="00255246">
              <w:rPr>
                <w:noProof/>
                <w:webHidden/>
              </w:rPr>
              <w:instrText xml:space="preserve"> PAGEREF _Toc91247059 \h </w:instrText>
            </w:r>
            <w:r w:rsidR="00255246">
              <w:rPr>
                <w:noProof/>
                <w:webHidden/>
              </w:rPr>
            </w:r>
            <w:r w:rsidR="00255246">
              <w:rPr>
                <w:noProof/>
                <w:webHidden/>
              </w:rPr>
              <w:fldChar w:fldCharType="separate"/>
            </w:r>
            <w:r w:rsidR="00254550">
              <w:rPr>
                <w:noProof/>
                <w:webHidden/>
              </w:rPr>
              <w:t>108</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60" w:history="1">
            <w:r w:rsidR="00255246" w:rsidRPr="000421AD">
              <w:rPr>
                <w:rStyle w:val="af7"/>
                <w:noProof/>
              </w:rPr>
              <w:t>Статья 50. Ограничения использования земельных участков и объектов капитального строительства в границах защитных зон объектов культурного наследия</w:t>
            </w:r>
            <w:r w:rsidR="00255246">
              <w:rPr>
                <w:noProof/>
                <w:webHidden/>
              </w:rPr>
              <w:tab/>
            </w:r>
            <w:r w:rsidR="00255246">
              <w:rPr>
                <w:noProof/>
                <w:webHidden/>
              </w:rPr>
              <w:fldChar w:fldCharType="begin"/>
            </w:r>
            <w:r w:rsidR="00255246">
              <w:rPr>
                <w:noProof/>
                <w:webHidden/>
              </w:rPr>
              <w:instrText xml:space="preserve"> PAGEREF _Toc91247060 \h </w:instrText>
            </w:r>
            <w:r w:rsidR="00255246">
              <w:rPr>
                <w:noProof/>
                <w:webHidden/>
              </w:rPr>
            </w:r>
            <w:r w:rsidR="00255246">
              <w:rPr>
                <w:noProof/>
                <w:webHidden/>
              </w:rPr>
              <w:fldChar w:fldCharType="separate"/>
            </w:r>
            <w:r w:rsidR="00254550">
              <w:rPr>
                <w:noProof/>
                <w:webHidden/>
              </w:rPr>
              <w:t>108</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61" w:history="1">
            <w:r w:rsidR="00255246" w:rsidRPr="000421AD">
              <w:rPr>
                <w:rStyle w:val="af7"/>
                <w:noProof/>
              </w:rPr>
              <w:t>Статья 51. Ограничения использования земельных участков и объектов капитального строительства в границах зон охраны объектов культурного наследия</w:t>
            </w:r>
            <w:r w:rsidR="00255246">
              <w:rPr>
                <w:noProof/>
                <w:webHidden/>
              </w:rPr>
              <w:tab/>
            </w:r>
            <w:r w:rsidR="00255246">
              <w:rPr>
                <w:noProof/>
                <w:webHidden/>
              </w:rPr>
              <w:fldChar w:fldCharType="begin"/>
            </w:r>
            <w:r w:rsidR="00255246">
              <w:rPr>
                <w:noProof/>
                <w:webHidden/>
              </w:rPr>
              <w:instrText xml:space="preserve"> PAGEREF _Toc91247061 \h </w:instrText>
            </w:r>
            <w:r w:rsidR="00255246">
              <w:rPr>
                <w:noProof/>
                <w:webHidden/>
              </w:rPr>
            </w:r>
            <w:r w:rsidR="00255246">
              <w:rPr>
                <w:noProof/>
                <w:webHidden/>
              </w:rPr>
              <w:fldChar w:fldCharType="separate"/>
            </w:r>
            <w:r w:rsidR="00254550">
              <w:rPr>
                <w:noProof/>
                <w:webHidden/>
              </w:rPr>
              <w:t>109</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62" w:history="1">
            <w:r w:rsidR="00255246" w:rsidRPr="000421AD">
              <w:rPr>
                <w:rStyle w:val="af7"/>
                <w:noProof/>
              </w:rPr>
              <w:t>Статья 52. Ограничения использования земельных участков и объектов капитального строительства в границах зоны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255246">
              <w:rPr>
                <w:noProof/>
                <w:webHidden/>
              </w:rPr>
              <w:tab/>
            </w:r>
            <w:r w:rsidR="00255246">
              <w:rPr>
                <w:noProof/>
                <w:webHidden/>
              </w:rPr>
              <w:fldChar w:fldCharType="begin"/>
            </w:r>
            <w:r w:rsidR="00255246">
              <w:rPr>
                <w:noProof/>
                <w:webHidden/>
              </w:rPr>
              <w:instrText xml:space="preserve"> PAGEREF _Toc91247062 \h </w:instrText>
            </w:r>
            <w:r w:rsidR="00255246">
              <w:rPr>
                <w:noProof/>
                <w:webHidden/>
              </w:rPr>
            </w:r>
            <w:r w:rsidR="00255246">
              <w:rPr>
                <w:noProof/>
                <w:webHidden/>
              </w:rPr>
              <w:fldChar w:fldCharType="separate"/>
            </w:r>
            <w:r w:rsidR="00254550">
              <w:rPr>
                <w:noProof/>
                <w:webHidden/>
              </w:rPr>
              <w:t>109</w:t>
            </w:r>
            <w:r w:rsidR="00255246">
              <w:rPr>
                <w:noProof/>
                <w:webHidden/>
              </w:rPr>
              <w:fldChar w:fldCharType="end"/>
            </w:r>
          </w:hyperlink>
        </w:p>
        <w:p w:rsidR="00255246" w:rsidRDefault="001D323A">
          <w:pPr>
            <w:pStyle w:val="31"/>
            <w:tabs>
              <w:tab w:val="right" w:leader="dot" w:pos="10195"/>
            </w:tabs>
            <w:rPr>
              <w:rFonts w:asciiTheme="minorHAnsi" w:eastAsiaTheme="minorEastAsia" w:hAnsiTheme="minorHAnsi" w:cstheme="minorBidi"/>
              <w:i w:val="0"/>
              <w:iCs w:val="0"/>
              <w:noProof/>
              <w:sz w:val="22"/>
              <w:szCs w:val="22"/>
            </w:rPr>
          </w:pPr>
          <w:hyperlink w:anchor="_Toc91247063" w:history="1">
            <w:r w:rsidR="00255246" w:rsidRPr="000421AD">
              <w:rPr>
                <w:rStyle w:val="af7"/>
                <w:noProof/>
              </w:rPr>
              <w:t>Статья 53. Ограничения использования территорий в границах запретных и иных зон с особыми условиями земель для обеспечения функционирования военных объектов Вооруженных Сил Российской Федерации, других войск, воинских формирований и органов</w:t>
            </w:r>
            <w:r w:rsidR="00255246">
              <w:rPr>
                <w:noProof/>
                <w:webHidden/>
              </w:rPr>
              <w:tab/>
            </w:r>
            <w:r w:rsidR="00255246">
              <w:rPr>
                <w:noProof/>
                <w:webHidden/>
              </w:rPr>
              <w:fldChar w:fldCharType="begin"/>
            </w:r>
            <w:r w:rsidR="00255246">
              <w:rPr>
                <w:noProof/>
                <w:webHidden/>
              </w:rPr>
              <w:instrText xml:space="preserve"> PAGEREF _Toc91247063 \h </w:instrText>
            </w:r>
            <w:r w:rsidR="00255246">
              <w:rPr>
                <w:noProof/>
                <w:webHidden/>
              </w:rPr>
            </w:r>
            <w:r w:rsidR="00255246">
              <w:rPr>
                <w:noProof/>
                <w:webHidden/>
              </w:rPr>
              <w:fldChar w:fldCharType="separate"/>
            </w:r>
            <w:r w:rsidR="00254550">
              <w:rPr>
                <w:noProof/>
                <w:webHidden/>
              </w:rPr>
              <w:t>109</w:t>
            </w:r>
            <w:r w:rsidR="00255246">
              <w:rPr>
                <w:noProof/>
                <w:webHidden/>
              </w:rPr>
              <w:fldChar w:fldCharType="end"/>
            </w:r>
          </w:hyperlink>
        </w:p>
        <w:p w:rsidR="00255246" w:rsidRDefault="001D323A">
          <w:pPr>
            <w:pStyle w:val="12"/>
            <w:rPr>
              <w:rFonts w:asciiTheme="minorHAnsi" w:eastAsiaTheme="minorEastAsia" w:hAnsiTheme="minorHAnsi" w:cstheme="minorBidi"/>
              <w:b w:val="0"/>
              <w:bCs w:val="0"/>
              <w:caps w:val="0"/>
              <w:kern w:val="0"/>
              <w:sz w:val="22"/>
              <w:szCs w:val="22"/>
            </w:rPr>
          </w:pPr>
          <w:hyperlink w:anchor="_Toc91247064" w:history="1">
            <w:r w:rsidR="00255246" w:rsidRPr="000421AD">
              <w:rPr>
                <w:rStyle w:val="af7"/>
              </w:rPr>
              <w:t>Приложение. Сведения о границах территориальных зон</w:t>
            </w:r>
            <w:r w:rsidR="00255246">
              <w:rPr>
                <w:webHidden/>
              </w:rPr>
              <w:tab/>
            </w:r>
            <w:r w:rsidR="00255246">
              <w:rPr>
                <w:webHidden/>
              </w:rPr>
              <w:fldChar w:fldCharType="begin"/>
            </w:r>
            <w:r w:rsidR="00255246">
              <w:rPr>
                <w:webHidden/>
              </w:rPr>
              <w:instrText xml:space="preserve"> PAGEREF _Toc91247064 \h </w:instrText>
            </w:r>
            <w:r w:rsidR="00255246">
              <w:rPr>
                <w:webHidden/>
              </w:rPr>
            </w:r>
            <w:r w:rsidR="00255246">
              <w:rPr>
                <w:webHidden/>
              </w:rPr>
              <w:fldChar w:fldCharType="separate"/>
            </w:r>
            <w:r w:rsidR="00254550">
              <w:rPr>
                <w:webHidden/>
              </w:rPr>
              <w:t>111</w:t>
            </w:r>
            <w:r w:rsidR="00255246">
              <w:rPr>
                <w:webHidden/>
              </w:rPr>
              <w:fldChar w:fldCharType="end"/>
            </w:r>
          </w:hyperlink>
        </w:p>
        <w:p w:rsidR="00A4615A" w:rsidRPr="00090897" w:rsidRDefault="00567E04" w:rsidP="00233E53">
          <w:r w:rsidRPr="00090897">
            <w:fldChar w:fldCharType="end"/>
          </w:r>
        </w:p>
      </w:sdtContent>
    </w:sdt>
    <w:p w:rsidR="0030569E" w:rsidRDefault="0030569E">
      <w:pPr>
        <w:rPr>
          <w:b/>
          <w:bCs/>
          <w:kern w:val="32"/>
        </w:rPr>
      </w:pPr>
      <w:bookmarkStart w:id="8" w:name="_Toc531604173"/>
      <w:bookmarkStart w:id="9" w:name="_Toc520993390"/>
      <w:bookmarkStart w:id="10" w:name="_Toc227564902"/>
      <w:bookmarkStart w:id="11" w:name="_Toc335381627"/>
      <w:bookmarkStart w:id="12" w:name="_Toc259101842"/>
      <w:bookmarkStart w:id="13" w:name="_Toc332213548"/>
      <w:bookmarkEnd w:id="4"/>
      <w:r>
        <w:br w:type="page"/>
      </w:r>
    </w:p>
    <w:p w:rsidR="001173AF" w:rsidRPr="00090897" w:rsidRDefault="001173AF" w:rsidP="009D2D09">
      <w:pPr>
        <w:pStyle w:val="1"/>
        <w:spacing w:before="0" w:after="0"/>
        <w:ind w:firstLine="708"/>
        <w:rPr>
          <w:sz w:val="24"/>
          <w:szCs w:val="24"/>
        </w:rPr>
      </w:pPr>
      <w:bookmarkStart w:id="14" w:name="_Toc91246997"/>
      <w:r w:rsidRPr="00090897">
        <w:rPr>
          <w:sz w:val="24"/>
          <w:szCs w:val="24"/>
        </w:rPr>
        <w:lastRenderedPageBreak/>
        <w:t>РАЗДЕЛ I. ПОРЯДОК ПРИМЕНЕНИЯ ПРАВИЛ ЗЕМЛЕПОЛЬЗОВАНИЯ И ЗАСТРОЙКИ</w:t>
      </w:r>
      <w:r w:rsidR="00E62A39" w:rsidRPr="00090897">
        <w:rPr>
          <w:sz w:val="24"/>
          <w:szCs w:val="24"/>
        </w:rPr>
        <w:t xml:space="preserve"> </w:t>
      </w:r>
      <w:r w:rsidRPr="00090897">
        <w:rPr>
          <w:sz w:val="24"/>
          <w:szCs w:val="24"/>
        </w:rPr>
        <w:t>И ВНЕСЕНИЯ В НИХ</w:t>
      </w:r>
      <w:r w:rsidR="00E62A39" w:rsidRPr="00090897">
        <w:rPr>
          <w:sz w:val="24"/>
          <w:szCs w:val="24"/>
        </w:rPr>
        <w:t xml:space="preserve"> </w:t>
      </w:r>
      <w:r w:rsidRPr="00090897">
        <w:rPr>
          <w:sz w:val="24"/>
          <w:szCs w:val="24"/>
        </w:rPr>
        <w:t>ИЗМЕНЕНИЙ</w:t>
      </w:r>
      <w:bookmarkEnd w:id="8"/>
      <w:bookmarkEnd w:id="9"/>
      <w:bookmarkEnd w:id="14"/>
    </w:p>
    <w:p w:rsidR="001173AF" w:rsidRPr="00090897" w:rsidRDefault="001173AF" w:rsidP="00233E53">
      <w:bookmarkStart w:id="15" w:name="_Toc280950832"/>
      <w:bookmarkStart w:id="16" w:name="_Toc520993391"/>
    </w:p>
    <w:p w:rsidR="001173AF" w:rsidRPr="00090897" w:rsidRDefault="00C2238C" w:rsidP="009D2D09">
      <w:pPr>
        <w:pStyle w:val="2"/>
        <w:spacing w:before="0" w:after="0"/>
        <w:ind w:firstLine="708"/>
        <w:jc w:val="center"/>
        <w:rPr>
          <w:rFonts w:ascii="Times New Roman" w:hAnsi="Times New Roman"/>
          <w:i w:val="0"/>
          <w:sz w:val="24"/>
          <w:szCs w:val="24"/>
        </w:rPr>
      </w:pPr>
      <w:bookmarkStart w:id="17" w:name="_Toc531604174"/>
      <w:bookmarkStart w:id="18" w:name="_Toc91246998"/>
      <w:r>
        <w:rPr>
          <w:rFonts w:ascii="Times New Roman" w:hAnsi="Times New Roman"/>
          <w:i w:val="0"/>
          <w:sz w:val="24"/>
          <w:szCs w:val="24"/>
        </w:rPr>
        <w:t xml:space="preserve">ГЛАВА 1. </w:t>
      </w:r>
      <w:r w:rsidR="001173AF" w:rsidRPr="00090897">
        <w:rPr>
          <w:rFonts w:ascii="Times New Roman" w:hAnsi="Times New Roman"/>
          <w:i w:val="0"/>
          <w:sz w:val="24"/>
          <w:szCs w:val="24"/>
        </w:rPr>
        <w:t>Общие положения</w:t>
      </w:r>
      <w:bookmarkEnd w:id="15"/>
      <w:bookmarkEnd w:id="16"/>
      <w:bookmarkEnd w:id="17"/>
      <w:bookmarkEnd w:id="18"/>
    </w:p>
    <w:p w:rsidR="001173AF" w:rsidRPr="00090897" w:rsidRDefault="001173AF" w:rsidP="009D2D09">
      <w:pPr>
        <w:jc w:val="center"/>
      </w:pPr>
      <w:bookmarkStart w:id="19" w:name="_Toc280950833"/>
      <w:bookmarkStart w:id="20" w:name="_Toc520993392"/>
    </w:p>
    <w:p w:rsidR="001173AF" w:rsidRPr="00090897" w:rsidRDefault="00C2238C" w:rsidP="009D2D09">
      <w:pPr>
        <w:pStyle w:val="3"/>
        <w:spacing w:before="0" w:after="0"/>
        <w:ind w:firstLine="708"/>
        <w:jc w:val="center"/>
        <w:rPr>
          <w:rFonts w:ascii="Times New Roman" w:hAnsi="Times New Roman"/>
          <w:sz w:val="24"/>
          <w:szCs w:val="24"/>
        </w:rPr>
      </w:pPr>
      <w:bookmarkStart w:id="21" w:name="_Toc531604175"/>
      <w:bookmarkStart w:id="22" w:name="_Toc91246999"/>
      <w:r>
        <w:rPr>
          <w:rFonts w:ascii="Times New Roman" w:hAnsi="Times New Roman"/>
          <w:sz w:val="24"/>
          <w:szCs w:val="24"/>
        </w:rPr>
        <w:t xml:space="preserve">Статья </w:t>
      </w:r>
      <w:r w:rsidR="001173AF" w:rsidRPr="00090897">
        <w:rPr>
          <w:rFonts w:ascii="Times New Roman" w:hAnsi="Times New Roman"/>
          <w:sz w:val="24"/>
          <w:szCs w:val="24"/>
        </w:rPr>
        <w:t>1.</w:t>
      </w:r>
      <w:bookmarkEnd w:id="19"/>
      <w:r>
        <w:rPr>
          <w:rFonts w:ascii="Times New Roman" w:hAnsi="Times New Roman"/>
          <w:sz w:val="24"/>
          <w:szCs w:val="24"/>
        </w:rPr>
        <w:t xml:space="preserve"> </w:t>
      </w:r>
      <w:r w:rsidR="001173AF" w:rsidRPr="00090897">
        <w:rPr>
          <w:rFonts w:ascii="Times New Roman" w:hAnsi="Times New Roman"/>
          <w:sz w:val="24"/>
          <w:szCs w:val="24"/>
        </w:rPr>
        <w:t>Общие положения</w:t>
      </w:r>
      <w:bookmarkStart w:id="23" w:name="_Toc280950834"/>
      <w:bookmarkEnd w:id="20"/>
      <w:bookmarkEnd w:id="21"/>
      <w:bookmarkEnd w:id="22"/>
    </w:p>
    <w:p w:rsidR="001173AF" w:rsidRPr="00090897" w:rsidRDefault="001173AF" w:rsidP="00233E53"/>
    <w:p w:rsidR="001173AF" w:rsidRPr="00090897" w:rsidRDefault="001173AF" w:rsidP="00233E53">
      <w:pPr>
        <w:pStyle w:val="ConsPlusNormal"/>
        <w:jc w:val="both"/>
        <w:rPr>
          <w:rFonts w:ascii="Times New Roman" w:hAnsi="Times New Roman" w:cs="Times New Roman"/>
          <w:sz w:val="24"/>
          <w:szCs w:val="24"/>
        </w:rPr>
      </w:pPr>
      <w:r w:rsidRPr="00090897">
        <w:rPr>
          <w:rFonts w:ascii="Times New Roman" w:hAnsi="Times New Roman" w:cs="Times New Roman"/>
          <w:sz w:val="24"/>
          <w:szCs w:val="24"/>
        </w:rPr>
        <w:t xml:space="preserve">1. </w:t>
      </w:r>
      <w:proofErr w:type="gramStart"/>
      <w:r w:rsidRPr="00090897">
        <w:rPr>
          <w:rFonts w:ascii="Times New Roman" w:hAnsi="Times New Roman" w:cs="Times New Roman"/>
          <w:sz w:val="24"/>
          <w:szCs w:val="24"/>
        </w:rPr>
        <w:t xml:space="preserve">Правила землепользования и застройки муниципального образования </w:t>
      </w:r>
      <w:r w:rsidR="002B22D3">
        <w:rPr>
          <w:rFonts w:ascii="Times New Roman" w:hAnsi="Times New Roman" w:cs="Times New Roman"/>
          <w:sz w:val="24"/>
          <w:szCs w:val="24"/>
        </w:rPr>
        <w:t>«</w:t>
      </w:r>
      <w:proofErr w:type="spellStart"/>
      <w:r w:rsidR="002B22D3">
        <w:rPr>
          <w:rFonts w:ascii="Times New Roman" w:hAnsi="Times New Roman" w:cs="Times New Roman"/>
          <w:sz w:val="24"/>
          <w:szCs w:val="24"/>
        </w:rPr>
        <w:t>Рахьинское</w:t>
      </w:r>
      <w:proofErr w:type="spellEnd"/>
      <w:r w:rsidR="002B22D3">
        <w:rPr>
          <w:rFonts w:ascii="Times New Roman" w:hAnsi="Times New Roman" w:cs="Times New Roman"/>
          <w:sz w:val="24"/>
          <w:szCs w:val="24"/>
        </w:rPr>
        <w:t xml:space="preserve"> </w:t>
      </w:r>
      <w:r w:rsidRPr="00090897">
        <w:rPr>
          <w:rFonts w:ascii="Times New Roman" w:hAnsi="Times New Roman" w:cs="Times New Roman"/>
          <w:sz w:val="24"/>
          <w:szCs w:val="24"/>
        </w:rPr>
        <w:t>городское поселение</w:t>
      </w:r>
      <w:r w:rsidR="002B22D3">
        <w:rPr>
          <w:rFonts w:ascii="Times New Roman" w:hAnsi="Times New Roman" w:cs="Times New Roman"/>
          <w:sz w:val="24"/>
          <w:szCs w:val="24"/>
        </w:rPr>
        <w:t>»</w:t>
      </w:r>
      <w:r w:rsidRPr="00090897">
        <w:rPr>
          <w:rFonts w:ascii="Times New Roman" w:hAnsi="Times New Roman" w:cs="Times New Roman"/>
          <w:sz w:val="24"/>
          <w:szCs w:val="24"/>
        </w:rPr>
        <w:t xml:space="preserve"> </w:t>
      </w:r>
      <w:r w:rsidR="002B22D3">
        <w:rPr>
          <w:rFonts w:ascii="Times New Roman" w:hAnsi="Times New Roman" w:cs="Times New Roman"/>
          <w:sz w:val="24"/>
          <w:szCs w:val="24"/>
        </w:rPr>
        <w:t xml:space="preserve">Всеволожского </w:t>
      </w:r>
      <w:r w:rsidRPr="00090897">
        <w:rPr>
          <w:rFonts w:ascii="Times New Roman" w:hAnsi="Times New Roman" w:cs="Times New Roman"/>
          <w:sz w:val="24"/>
          <w:szCs w:val="24"/>
        </w:rPr>
        <w:t>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90897">
        <w:rPr>
          <w:rFonts w:ascii="Times New Roman" w:hAnsi="Times New Roman" w:cs="Times New Roman"/>
          <w:sz w:val="24"/>
          <w:szCs w:val="24"/>
        </w:rPr>
        <w:t xml:space="preserve">, Уставом муниципального образования </w:t>
      </w:r>
      <w:r w:rsidR="002B22D3">
        <w:rPr>
          <w:rFonts w:ascii="Times New Roman" w:hAnsi="Times New Roman" w:cs="Times New Roman"/>
          <w:sz w:val="24"/>
          <w:szCs w:val="24"/>
        </w:rPr>
        <w:t>«</w:t>
      </w:r>
      <w:proofErr w:type="spellStart"/>
      <w:r w:rsidR="002B22D3">
        <w:rPr>
          <w:rFonts w:ascii="Times New Roman" w:hAnsi="Times New Roman" w:cs="Times New Roman"/>
          <w:sz w:val="24"/>
          <w:szCs w:val="24"/>
        </w:rPr>
        <w:t>Рахьинское</w:t>
      </w:r>
      <w:proofErr w:type="spellEnd"/>
      <w:r w:rsidR="002B22D3">
        <w:rPr>
          <w:rFonts w:ascii="Times New Roman" w:hAnsi="Times New Roman" w:cs="Times New Roman"/>
          <w:sz w:val="24"/>
          <w:szCs w:val="24"/>
        </w:rPr>
        <w:t xml:space="preserve"> </w:t>
      </w:r>
      <w:r w:rsidR="00A847CF" w:rsidRPr="00090897">
        <w:rPr>
          <w:rFonts w:ascii="Times New Roman" w:hAnsi="Times New Roman" w:cs="Times New Roman"/>
          <w:sz w:val="24"/>
          <w:szCs w:val="24"/>
        </w:rPr>
        <w:t>городское поселение</w:t>
      </w:r>
      <w:r w:rsidR="002B22D3">
        <w:rPr>
          <w:rFonts w:ascii="Times New Roman" w:hAnsi="Times New Roman" w:cs="Times New Roman"/>
          <w:sz w:val="24"/>
          <w:szCs w:val="24"/>
        </w:rPr>
        <w:t>»</w:t>
      </w:r>
      <w:r w:rsidR="00A847CF" w:rsidRPr="00090897">
        <w:rPr>
          <w:rFonts w:ascii="Times New Roman" w:hAnsi="Times New Roman" w:cs="Times New Roman"/>
          <w:sz w:val="24"/>
          <w:szCs w:val="24"/>
        </w:rPr>
        <w:t xml:space="preserve"> </w:t>
      </w:r>
      <w:r w:rsidR="002B22D3">
        <w:rPr>
          <w:rFonts w:ascii="Times New Roman" w:hAnsi="Times New Roman" w:cs="Times New Roman"/>
          <w:sz w:val="24"/>
          <w:szCs w:val="24"/>
        </w:rPr>
        <w:t xml:space="preserve">Всеволожского </w:t>
      </w:r>
      <w:r w:rsidR="00A847CF" w:rsidRPr="00090897">
        <w:rPr>
          <w:rFonts w:ascii="Times New Roman" w:hAnsi="Times New Roman" w:cs="Times New Roman"/>
          <w:sz w:val="24"/>
          <w:szCs w:val="24"/>
        </w:rPr>
        <w:t xml:space="preserve">муниципального района Ленинградской области </w:t>
      </w:r>
      <w:r w:rsidRPr="00090897">
        <w:rPr>
          <w:rFonts w:ascii="Times New Roman" w:hAnsi="Times New Roman" w:cs="Times New Roman"/>
          <w:sz w:val="24"/>
          <w:szCs w:val="24"/>
        </w:rPr>
        <w:t>(далее – Устав), а также иными муниципальными правовыми</w:t>
      </w:r>
      <w:r w:rsidR="00E62A39" w:rsidRPr="00090897">
        <w:rPr>
          <w:rFonts w:ascii="Times New Roman" w:hAnsi="Times New Roman" w:cs="Times New Roman"/>
          <w:sz w:val="24"/>
          <w:szCs w:val="24"/>
        </w:rPr>
        <w:t xml:space="preserve"> </w:t>
      </w:r>
      <w:r w:rsidRPr="00090897">
        <w:rPr>
          <w:rFonts w:ascii="Times New Roman" w:hAnsi="Times New Roman" w:cs="Times New Roman"/>
          <w:sz w:val="24"/>
          <w:szCs w:val="24"/>
        </w:rPr>
        <w:t>актами поселения.</w:t>
      </w:r>
    </w:p>
    <w:p w:rsidR="001173AF" w:rsidRPr="00090897" w:rsidRDefault="001173AF" w:rsidP="00233E53">
      <w:pPr>
        <w:pStyle w:val="ConsPlusNormal"/>
        <w:ind w:firstLine="709"/>
        <w:jc w:val="both"/>
        <w:rPr>
          <w:rFonts w:ascii="Times New Roman" w:hAnsi="Times New Roman" w:cs="Times New Roman"/>
          <w:sz w:val="24"/>
          <w:szCs w:val="24"/>
        </w:rPr>
      </w:pPr>
      <w:r w:rsidRPr="00090897">
        <w:rPr>
          <w:rFonts w:ascii="Times New Roman" w:hAnsi="Times New Roman" w:cs="Times New Roman"/>
          <w:sz w:val="24"/>
          <w:szCs w:val="24"/>
        </w:rPr>
        <w:t xml:space="preserve">2. </w:t>
      </w:r>
      <w:proofErr w:type="gramStart"/>
      <w:r w:rsidRPr="00090897">
        <w:rPr>
          <w:rFonts w:ascii="Times New Roman" w:hAnsi="Times New Roman" w:cs="Times New Roman"/>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2B22D3">
        <w:rPr>
          <w:rFonts w:ascii="Times New Roman" w:hAnsi="Times New Roman" w:cs="Times New Roman"/>
          <w:sz w:val="24"/>
          <w:szCs w:val="24"/>
        </w:rPr>
        <w:t>«</w:t>
      </w:r>
      <w:proofErr w:type="spellStart"/>
      <w:r w:rsidR="002B22D3">
        <w:rPr>
          <w:rFonts w:ascii="Times New Roman" w:hAnsi="Times New Roman" w:cs="Times New Roman"/>
          <w:sz w:val="24"/>
          <w:szCs w:val="24"/>
        </w:rPr>
        <w:t>Рахьинское</w:t>
      </w:r>
      <w:proofErr w:type="spellEnd"/>
      <w:r w:rsidR="00A847CF" w:rsidRPr="00090897">
        <w:rPr>
          <w:rFonts w:ascii="Times New Roman" w:hAnsi="Times New Roman" w:cs="Times New Roman"/>
          <w:sz w:val="24"/>
          <w:szCs w:val="24"/>
        </w:rPr>
        <w:t xml:space="preserve"> городское поселение</w:t>
      </w:r>
      <w:r w:rsidR="002B22D3">
        <w:rPr>
          <w:rFonts w:ascii="Times New Roman" w:hAnsi="Times New Roman" w:cs="Times New Roman"/>
          <w:sz w:val="24"/>
          <w:szCs w:val="24"/>
        </w:rPr>
        <w:t>»</w:t>
      </w:r>
      <w:r w:rsidR="00A847CF" w:rsidRPr="00090897">
        <w:rPr>
          <w:rFonts w:ascii="Times New Roman" w:hAnsi="Times New Roman" w:cs="Times New Roman"/>
          <w:sz w:val="24"/>
          <w:szCs w:val="24"/>
        </w:rPr>
        <w:t xml:space="preserve"> </w:t>
      </w:r>
      <w:r w:rsidR="002B22D3">
        <w:rPr>
          <w:rFonts w:ascii="Times New Roman" w:hAnsi="Times New Roman" w:cs="Times New Roman"/>
          <w:sz w:val="24"/>
          <w:szCs w:val="24"/>
        </w:rPr>
        <w:t xml:space="preserve">Всеволожского </w:t>
      </w:r>
      <w:r w:rsidR="00A847CF" w:rsidRPr="00090897">
        <w:rPr>
          <w:rFonts w:ascii="Times New Roman" w:hAnsi="Times New Roman" w:cs="Times New Roman"/>
          <w:sz w:val="24"/>
          <w:szCs w:val="24"/>
        </w:rPr>
        <w:t xml:space="preserve">муниципального района Ленинградской области </w:t>
      </w:r>
      <w:r w:rsidRPr="00090897">
        <w:rPr>
          <w:rFonts w:ascii="Times New Roman" w:hAnsi="Times New Roman" w:cs="Times New Roman"/>
          <w:sz w:val="24"/>
          <w:szCs w:val="24"/>
        </w:rPr>
        <w:t xml:space="preserve">(далее – </w:t>
      </w:r>
      <w:proofErr w:type="spellStart"/>
      <w:r w:rsidR="002B22D3">
        <w:rPr>
          <w:rFonts w:ascii="Times New Roman" w:hAnsi="Times New Roman" w:cs="Times New Roman"/>
          <w:sz w:val="24"/>
          <w:szCs w:val="24"/>
        </w:rPr>
        <w:t>Рахьинское</w:t>
      </w:r>
      <w:proofErr w:type="spellEnd"/>
      <w:r w:rsidRPr="00090897">
        <w:rPr>
          <w:rFonts w:ascii="Times New Roman" w:hAnsi="Times New Roman" w:cs="Times New Roman"/>
          <w:sz w:val="24"/>
          <w:szCs w:val="24"/>
        </w:rPr>
        <w:t xml:space="preserve"> городское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w:t>
      </w:r>
      <w:proofErr w:type="gramEnd"/>
      <w:r w:rsidRPr="00090897">
        <w:rPr>
          <w:rFonts w:ascii="Times New Roman" w:hAnsi="Times New Roman" w:cs="Times New Roman"/>
          <w:sz w:val="24"/>
          <w:szCs w:val="24"/>
        </w:rPr>
        <w:t xml:space="preserve"> и предельным параметрам разрешенного использования земельных участков в границах этих территориальных зон, </w:t>
      </w:r>
      <w:proofErr w:type="gramStart"/>
      <w:r w:rsidRPr="00090897">
        <w:rPr>
          <w:rFonts w:ascii="Times New Roman" w:hAnsi="Times New Roman" w:cs="Times New Roman"/>
          <w:sz w:val="24"/>
          <w:szCs w:val="24"/>
        </w:rPr>
        <w:t>для</w:t>
      </w:r>
      <w:proofErr w:type="gramEnd"/>
      <w:r w:rsidRPr="00090897">
        <w:rPr>
          <w:rFonts w:ascii="Times New Roman" w:hAnsi="Times New Roman" w:cs="Times New Roman"/>
          <w:sz w:val="24"/>
          <w:szCs w:val="24"/>
        </w:rPr>
        <w:t xml:space="preserve">: </w:t>
      </w:r>
    </w:p>
    <w:p w:rsidR="001173AF" w:rsidRPr="00090897" w:rsidRDefault="001173AF" w:rsidP="00237BAE">
      <w:pPr>
        <w:pStyle w:val="ConsPlusNormal"/>
        <w:numPr>
          <w:ilvl w:val="0"/>
          <w:numId w:val="5"/>
        </w:numPr>
        <w:jc w:val="both"/>
        <w:rPr>
          <w:rFonts w:ascii="Times New Roman" w:hAnsi="Times New Roman" w:cs="Times New Roman"/>
          <w:sz w:val="24"/>
          <w:szCs w:val="24"/>
        </w:rPr>
      </w:pPr>
      <w:r w:rsidRPr="00090897">
        <w:rPr>
          <w:rFonts w:ascii="Times New Roman" w:hAnsi="Times New Roman" w:cs="Times New Roman"/>
          <w:sz w:val="24"/>
          <w:szCs w:val="24"/>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1173AF" w:rsidRPr="00090897" w:rsidRDefault="001173AF" w:rsidP="00237BAE">
      <w:pPr>
        <w:pStyle w:val="ConsPlusNormal"/>
        <w:numPr>
          <w:ilvl w:val="0"/>
          <w:numId w:val="5"/>
        </w:numPr>
        <w:jc w:val="both"/>
        <w:rPr>
          <w:rFonts w:ascii="Times New Roman" w:hAnsi="Times New Roman" w:cs="Times New Roman"/>
          <w:sz w:val="24"/>
          <w:szCs w:val="24"/>
        </w:rPr>
      </w:pPr>
      <w:r w:rsidRPr="00090897">
        <w:rPr>
          <w:rFonts w:ascii="Times New Roman" w:hAnsi="Times New Roman" w:cs="Times New Roman"/>
          <w:sz w:val="24"/>
          <w:szCs w:val="24"/>
        </w:rPr>
        <w:t>обеспечения открытости информации о правилах и условиях использования земельных участков, осуществления на них строительства и реконструкции</w:t>
      </w:r>
      <w:r w:rsidR="00605F51">
        <w:rPr>
          <w:rFonts w:ascii="Times New Roman" w:hAnsi="Times New Roman" w:cs="Times New Roman"/>
          <w:sz w:val="24"/>
          <w:szCs w:val="24"/>
        </w:rPr>
        <w:t xml:space="preserve"> объектов капитального строительства</w:t>
      </w:r>
      <w:r w:rsidRPr="00090897">
        <w:rPr>
          <w:rFonts w:ascii="Times New Roman" w:hAnsi="Times New Roman" w:cs="Times New Roman"/>
          <w:sz w:val="24"/>
          <w:szCs w:val="24"/>
        </w:rPr>
        <w:t xml:space="preserve">; </w:t>
      </w:r>
    </w:p>
    <w:p w:rsidR="001173AF" w:rsidRPr="00090897" w:rsidRDefault="00605F51" w:rsidP="00237BAE">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предоставления земельных участков, находящих</w:t>
      </w:r>
      <w:r w:rsidR="001173AF" w:rsidRPr="00090897">
        <w:rPr>
          <w:rFonts w:ascii="Times New Roman" w:hAnsi="Times New Roman" w:cs="Times New Roman"/>
          <w:sz w:val="24"/>
          <w:szCs w:val="24"/>
        </w:rPr>
        <w:t xml:space="preserve">ся в государственной и муниципальной собственности, физическим и юридическим лицам для осуществления строительства и реконструкции объектов капитального строительства. </w:t>
      </w:r>
      <w:bookmarkStart w:id="24" w:name="_Toc222737802"/>
      <w:bookmarkStart w:id="25" w:name="_Toc183418757"/>
    </w:p>
    <w:p w:rsidR="00B41E15" w:rsidRDefault="00B41E15" w:rsidP="009D2D09">
      <w:pPr>
        <w:pStyle w:val="3"/>
        <w:spacing w:before="0" w:after="0"/>
        <w:ind w:firstLine="680"/>
        <w:jc w:val="center"/>
        <w:rPr>
          <w:rFonts w:ascii="Times New Roman" w:hAnsi="Times New Roman"/>
          <w:sz w:val="24"/>
          <w:szCs w:val="24"/>
        </w:rPr>
      </w:pPr>
      <w:bookmarkStart w:id="26" w:name="_Toc520993393"/>
      <w:bookmarkStart w:id="27" w:name="_Toc531604176"/>
      <w:bookmarkEnd w:id="24"/>
      <w:bookmarkEnd w:id="25"/>
    </w:p>
    <w:p w:rsidR="001173AF" w:rsidRPr="00090897" w:rsidRDefault="00C2238C" w:rsidP="009D2D09">
      <w:pPr>
        <w:pStyle w:val="3"/>
        <w:spacing w:before="0" w:after="0"/>
        <w:ind w:firstLine="680"/>
        <w:jc w:val="center"/>
        <w:rPr>
          <w:rFonts w:ascii="Times New Roman" w:hAnsi="Times New Roman"/>
          <w:sz w:val="24"/>
          <w:szCs w:val="24"/>
        </w:rPr>
      </w:pPr>
      <w:bookmarkStart w:id="28" w:name="_Toc91247000"/>
      <w:r>
        <w:rPr>
          <w:rFonts w:ascii="Times New Roman" w:hAnsi="Times New Roman"/>
          <w:sz w:val="24"/>
          <w:szCs w:val="24"/>
        </w:rPr>
        <w:t xml:space="preserve">Статья </w:t>
      </w:r>
      <w:r w:rsidR="001173AF" w:rsidRPr="00090897">
        <w:rPr>
          <w:rFonts w:ascii="Times New Roman" w:hAnsi="Times New Roman"/>
          <w:sz w:val="24"/>
          <w:szCs w:val="24"/>
        </w:rPr>
        <w:t>2.</w:t>
      </w:r>
      <w:bookmarkEnd w:id="23"/>
      <w:r w:rsidR="001173AF" w:rsidRPr="00090897">
        <w:rPr>
          <w:rFonts w:ascii="Times New Roman" w:hAnsi="Times New Roman"/>
          <w:sz w:val="24"/>
          <w:szCs w:val="24"/>
        </w:rPr>
        <w:t xml:space="preserve"> </w:t>
      </w:r>
      <w:bookmarkEnd w:id="26"/>
      <w:r w:rsidR="001173AF" w:rsidRPr="00090897">
        <w:rPr>
          <w:rFonts w:ascii="Times New Roman" w:hAnsi="Times New Roman"/>
          <w:bCs w:val="0"/>
          <w:sz w:val="24"/>
          <w:szCs w:val="24"/>
        </w:rPr>
        <w:t>Использование земельных участков или объектов капитального строительства, не соответствующих требованиям градостроительных регламентов</w:t>
      </w:r>
      <w:bookmarkEnd w:id="27"/>
      <w:bookmarkEnd w:id="28"/>
    </w:p>
    <w:p w:rsidR="001173AF" w:rsidRPr="00090897" w:rsidRDefault="001173AF" w:rsidP="00233E53">
      <w:pPr>
        <w:pStyle w:val="ConsPlusNormal"/>
        <w:ind w:firstLine="709"/>
        <w:jc w:val="both"/>
        <w:rPr>
          <w:rFonts w:ascii="Times New Roman" w:hAnsi="Times New Roman" w:cs="Times New Roman"/>
          <w:sz w:val="24"/>
          <w:szCs w:val="24"/>
        </w:rPr>
      </w:pPr>
      <w:bookmarkStart w:id="29" w:name="_Toc280950835"/>
    </w:p>
    <w:p w:rsidR="001173AF" w:rsidRPr="00090897" w:rsidRDefault="001173AF" w:rsidP="00233E53">
      <w:pPr>
        <w:ind w:firstLine="680"/>
        <w:jc w:val="both"/>
      </w:pPr>
      <w:r w:rsidRPr="00090897">
        <w:t>1. Не допускается использование земельных участков или объектов капитального строительства, не соответствующих требованиям градостроительных регламентов, за исключением случаев, установленных частью 2 настоящей статьи.</w:t>
      </w:r>
    </w:p>
    <w:p w:rsidR="001173AF" w:rsidRPr="00090897" w:rsidRDefault="001173AF" w:rsidP="00233E53">
      <w:pPr>
        <w:ind w:firstLine="680"/>
        <w:jc w:val="both"/>
      </w:pPr>
      <w:r w:rsidRPr="00090897">
        <w:t xml:space="preserve">2. </w:t>
      </w:r>
      <w:proofErr w:type="gramStart"/>
      <w:r w:rsidRPr="00090897">
        <w:t>В соответствии с частью 8 статьи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Pr="00090897">
        <w:t xml:space="preserve"> жизни или здоровья человека, для окружающей среды, объектов культурного наследия.</w:t>
      </w:r>
    </w:p>
    <w:p w:rsidR="001173AF" w:rsidRPr="00090897" w:rsidRDefault="001173AF" w:rsidP="00233E53">
      <w:pPr>
        <w:ind w:firstLine="680"/>
        <w:jc w:val="both"/>
      </w:pPr>
      <w:r w:rsidRPr="00090897">
        <w:t xml:space="preserve">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w:t>
      </w:r>
      <w:r w:rsidRPr="00090897">
        <w:lastRenderedPageBreak/>
        <w:t>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73AF" w:rsidRPr="00090897" w:rsidRDefault="001173AF" w:rsidP="00233E53">
      <w:pPr>
        <w:autoSpaceDE w:val="0"/>
        <w:autoSpaceDN w:val="0"/>
        <w:adjustRightInd w:val="0"/>
        <w:ind w:firstLine="709"/>
        <w:jc w:val="both"/>
        <w:rPr>
          <w:kern w:val="28"/>
        </w:rPr>
      </w:pPr>
      <w:r w:rsidRPr="00090897">
        <w:rPr>
          <w:kern w:val="28"/>
        </w:rPr>
        <w:t>4.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C2238C" w:rsidRDefault="00C2238C" w:rsidP="00233E53">
      <w:pPr>
        <w:pStyle w:val="ConsPlusNormal"/>
        <w:ind w:firstLine="709"/>
        <w:jc w:val="both"/>
        <w:rPr>
          <w:rFonts w:ascii="Times New Roman" w:hAnsi="Times New Roman" w:cs="Times New Roman"/>
          <w:color w:val="0070C0"/>
          <w:sz w:val="24"/>
          <w:szCs w:val="24"/>
          <w:highlight w:val="yellow"/>
        </w:rPr>
      </w:pPr>
      <w:bookmarkStart w:id="30" w:name="_Toc520993394"/>
      <w:bookmarkStart w:id="31" w:name="_Toc517714580"/>
    </w:p>
    <w:p w:rsidR="001173AF" w:rsidRPr="00090897" w:rsidRDefault="00C2238C" w:rsidP="009D2D09">
      <w:pPr>
        <w:pStyle w:val="2"/>
        <w:spacing w:before="0" w:after="0"/>
        <w:ind w:firstLine="708"/>
        <w:jc w:val="center"/>
        <w:rPr>
          <w:rFonts w:ascii="Times New Roman" w:hAnsi="Times New Roman"/>
          <w:i w:val="0"/>
          <w:sz w:val="24"/>
          <w:szCs w:val="24"/>
        </w:rPr>
      </w:pPr>
      <w:bookmarkStart w:id="32" w:name="_Toc531604177"/>
      <w:bookmarkStart w:id="33" w:name="_Toc91247001"/>
      <w:r>
        <w:rPr>
          <w:rFonts w:ascii="Times New Roman" w:hAnsi="Times New Roman"/>
          <w:i w:val="0"/>
          <w:sz w:val="24"/>
          <w:szCs w:val="24"/>
        </w:rPr>
        <w:t xml:space="preserve">ГЛАВА </w:t>
      </w:r>
      <w:r w:rsidR="001173AF" w:rsidRPr="00090897">
        <w:rPr>
          <w:rFonts w:ascii="Times New Roman" w:hAnsi="Times New Roman"/>
          <w:i w:val="0"/>
          <w:sz w:val="24"/>
          <w:szCs w:val="24"/>
        </w:rPr>
        <w:t>2. Положение о регулировании землепользования и застройки органами местного самоуправления</w:t>
      </w:r>
      <w:bookmarkEnd w:id="30"/>
      <w:bookmarkEnd w:id="32"/>
      <w:bookmarkEnd w:id="33"/>
    </w:p>
    <w:p w:rsidR="001173AF" w:rsidRPr="00090897" w:rsidRDefault="001173AF" w:rsidP="009D2D09">
      <w:pPr>
        <w:pStyle w:val="ConsPlusNormal"/>
        <w:ind w:firstLine="709"/>
        <w:jc w:val="center"/>
        <w:rPr>
          <w:rFonts w:ascii="Times New Roman" w:hAnsi="Times New Roman" w:cs="Times New Roman"/>
          <w:sz w:val="24"/>
          <w:szCs w:val="24"/>
        </w:rPr>
      </w:pPr>
      <w:bookmarkStart w:id="34" w:name="_Toc222737810"/>
      <w:bookmarkStart w:id="35" w:name="_Toc183418766"/>
      <w:bookmarkStart w:id="36" w:name="_Toc517714581"/>
      <w:bookmarkStart w:id="37" w:name="_Toc520993395"/>
      <w:bookmarkEnd w:id="31"/>
    </w:p>
    <w:p w:rsidR="001173AF" w:rsidRPr="00090897" w:rsidRDefault="00017096" w:rsidP="009D2D09">
      <w:pPr>
        <w:pStyle w:val="3"/>
        <w:spacing w:before="0" w:after="0"/>
        <w:ind w:firstLine="708"/>
        <w:jc w:val="center"/>
        <w:rPr>
          <w:rFonts w:ascii="Times New Roman" w:hAnsi="Times New Roman"/>
          <w:sz w:val="24"/>
          <w:szCs w:val="24"/>
        </w:rPr>
      </w:pPr>
      <w:bookmarkStart w:id="38" w:name="_Toc531604178"/>
      <w:bookmarkStart w:id="39" w:name="_Toc91247002"/>
      <w:r>
        <w:rPr>
          <w:rFonts w:ascii="Times New Roman" w:hAnsi="Times New Roman"/>
          <w:sz w:val="24"/>
          <w:szCs w:val="24"/>
        </w:rPr>
        <w:t xml:space="preserve">Статья </w:t>
      </w:r>
      <w:r w:rsidR="001173AF" w:rsidRPr="00090897">
        <w:rPr>
          <w:rFonts w:ascii="Times New Roman" w:hAnsi="Times New Roman"/>
          <w:sz w:val="24"/>
          <w:szCs w:val="24"/>
        </w:rPr>
        <w:t xml:space="preserve">3. </w:t>
      </w:r>
      <w:bookmarkEnd w:id="34"/>
      <w:bookmarkEnd w:id="35"/>
      <w:r w:rsidR="001173AF" w:rsidRPr="00090897">
        <w:rPr>
          <w:rFonts w:ascii="Times New Roman" w:hAnsi="Times New Roman"/>
          <w:sz w:val="24"/>
          <w:szCs w:val="24"/>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36"/>
      <w:bookmarkEnd w:id="37"/>
      <w:bookmarkEnd w:id="38"/>
      <w:bookmarkEnd w:id="39"/>
    </w:p>
    <w:p w:rsidR="001173AF" w:rsidRPr="00090897" w:rsidRDefault="001173AF" w:rsidP="00233E53">
      <w:pPr>
        <w:pStyle w:val="ConsPlusNormal"/>
        <w:ind w:firstLine="709"/>
        <w:jc w:val="both"/>
        <w:rPr>
          <w:rFonts w:ascii="Times New Roman" w:hAnsi="Times New Roman" w:cs="Times New Roman"/>
          <w:sz w:val="24"/>
          <w:szCs w:val="24"/>
        </w:rPr>
      </w:pPr>
    </w:p>
    <w:p w:rsidR="00FE1A68" w:rsidRPr="00090897" w:rsidRDefault="00FE1A68" w:rsidP="00FE1A68">
      <w:pPr>
        <w:autoSpaceDE w:val="0"/>
        <w:autoSpaceDN w:val="0"/>
        <w:adjustRightInd w:val="0"/>
        <w:ind w:firstLine="709"/>
        <w:jc w:val="both"/>
        <w:rPr>
          <w:kern w:val="28"/>
        </w:rPr>
      </w:pPr>
      <w:bookmarkStart w:id="40" w:name="_Toc280950836"/>
      <w:bookmarkStart w:id="41" w:name="_Toc520993396"/>
      <w:bookmarkEnd w:id="29"/>
      <w:r w:rsidRPr="00090897">
        <w:rPr>
          <w:kern w:val="28"/>
        </w:rPr>
        <w:t xml:space="preserve">1. Полномочия в сфере землепользования и застройки территории </w:t>
      </w:r>
      <w:proofErr w:type="spellStart"/>
      <w:r>
        <w:t>Рахьинского</w:t>
      </w:r>
      <w:proofErr w:type="spellEnd"/>
      <w:r>
        <w:t xml:space="preserve"> </w:t>
      </w:r>
      <w:r w:rsidRPr="00090897">
        <w:t>городского</w:t>
      </w:r>
      <w:r w:rsidRPr="00090897">
        <w:rPr>
          <w:kern w:val="28"/>
        </w:rPr>
        <w:t xml:space="preserve"> поселения осуществляются органами местного самоуправления</w:t>
      </w:r>
      <w:r w:rsidRPr="00090897">
        <w:t xml:space="preserve"> </w:t>
      </w:r>
      <w:proofErr w:type="spellStart"/>
      <w:r>
        <w:t>Рахьинского</w:t>
      </w:r>
      <w:proofErr w:type="spellEnd"/>
      <w:r>
        <w:t xml:space="preserve"> </w:t>
      </w:r>
      <w:r w:rsidRPr="00090897">
        <w:t>городского</w:t>
      </w:r>
      <w:r w:rsidRPr="00090897">
        <w:rPr>
          <w:kern w:val="28"/>
        </w:rPr>
        <w:t xml:space="preserve"> поселения в соответствии с действующим законодательством.</w:t>
      </w:r>
    </w:p>
    <w:p w:rsidR="001173AF" w:rsidRDefault="00FE1A68" w:rsidP="0039448B">
      <w:pPr>
        <w:autoSpaceDE w:val="0"/>
        <w:autoSpaceDN w:val="0"/>
        <w:adjustRightInd w:val="0"/>
        <w:ind w:firstLine="709"/>
        <w:jc w:val="both"/>
        <w:rPr>
          <w:kern w:val="28"/>
        </w:rPr>
      </w:pPr>
      <w:r w:rsidRPr="00232D06">
        <w:rPr>
          <w:kern w:val="28"/>
        </w:rPr>
        <w:t xml:space="preserve">2. </w:t>
      </w:r>
      <w:proofErr w:type="gramStart"/>
      <w:r w:rsidR="006207DD" w:rsidRPr="00232D06">
        <w:rPr>
          <w:spacing w:val="2"/>
          <w:shd w:val="clear" w:color="auto" w:fill="FFFFFF"/>
        </w:rPr>
        <w:t xml:space="preserve">Полномочия органов местного самоуправления Ленинградской области в области градостроительной деятельности осуществляют Правительство Ленинградской области и  уполномоченные Правительством Ленинградской области органы исполнительной власти Ленинградской области в соответствии </w:t>
      </w:r>
      <w:r w:rsidR="006207DD" w:rsidRPr="00232D06">
        <w:rPr>
          <w:kern w:val="28"/>
        </w:rPr>
        <w:t>с областным законом от 7 июля 2014</w:t>
      </w:r>
      <w:r w:rsidR="00B7293F">
        <w:rPr>
          <w:kern w:val="28"/>
        </w:rPr>
        <w:t xml:space="preserve"> г.</w:t>
      </w:r>
      <w:r w:rsidR="006207DD" w:rsidRPr="00232D06">
        <w:rPr>
          <w:kern w:val="28"/>
        </w:rPr>
        <w:t xml:space="preserve">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roofErr w:type="gramEnd"/>
      <w:r w:rsidR="006207DD" w:rsidRPr="00232D06">
        <w:rPr>
          <w:kern w:val="28"/>
        </w:rPr>
        <w:t xml:space="preserve"> </w:t>
      </w:r>
      <w:r w:rsidR="006207DD" w:rsidRPr="0039448B">
        <w:rPr>
          <w:kern w:val="28"/>
        </w:rPr>
        <w:t>Полномочия органов местного самоуправления Ленинградской области в области градостроительной деятельности, не отнесенные к полномочиям органов государственной власти Ленинградской области настоящим областным законом, осуществляются органами местного самоуправления Ленинградской области в соответствии с действующим законодательством.</w:t>
      </w:r>
      <w:r w:rsidR="006207DD">
        <w:rPr>
          <w:kern w:val="28"/>
        </w:rPr>
        <w:t xml:space="preserve"> </w:t>
      </w:r>
    </w:p>
    <w:p w:rsidR="0039448B" w:rsidRPr="00FE1A68" w:rsidRDefault="0039448B" w:rsidP="0039448B">
      <w:pPr>
        <w:autoSpaceDE w:val="0"/>
        <w:autoSpaceDN w:val="0"/>
        <w:adjustRightInd w:val="0"/>
        <w:ind w:firstLine="709"/>
        <w:jc w:val="both"/>
      </w:pPr>
    </w:p>
    <w:p w:rsidR="001173AF" w:rsidRPr="00D84AF2" w:rsidRDefault="006207DD" w:rsidP="009D2D09">
      <w:pPr>
        <w:pStyle w:val="3"/>
        <w:spacing w:before="0" w:after="0"/>
        <w:ind w:firstLine="708"/>
        <w:jc w:val="center"/>
        <w:rPr>
          <w:rFonts w:ascii="Times New Roman" w:hAnsi="Times New Roman"/>
          <w:sz w:val="24"/>
          <w:szCs w:val="24"/>
        </w:rPr>
      </w:pPr>
      <w:bookmarkStart w:id="42" w:name="_Toc531604179"/>
      <w:bookmarkStart w:id="43" w:name="_Toc91247003"/>
      <w:r>
        <w:rPr>
          <w:rFonts w:ascii="Times New Roman" w:hAnsi="Times New Roman"/>
          <w:sz w:val="24"/>
          <w:szCs w:val="24"/>
        </w:rPr>
        <w:t xml:space="preserve">Статья </w:t>
      </w:r>
      <w:r w:rsidR="00C2238C">
        <w:rPr>
          <w:rFonts w:ascii="Times New Roman" w:hAnsi="Times New Roman"/>
          <w:sz w:val="24"/>
          <w:szCs w:val="24"/>
        </w:rPr>
        <w:t xml:space="preserve">4. </w:t>
      </w:r>
      <w:r w:rsidR="001173AF" w:rsidRPr="00D84AF2">
        <w:rPr>
          <w:rFonts w:ascii="Times New Roman" w:hAnsi="Times New Roman"/>
          <w:sz w:val="24"/>
          <w:szCs w:val="24"/>
        </w:rPr>
        <w:t xml:space="preserve">Комиссия по </w:t>
      </w:r>
      <w:r w:rsidR="009968A1" w:rsidRPr="00D84AF2">
        <w:rPr>
          <w:rFonts w:ascii="Times New Roman" w:hAnsi="Times New Roman"/>
          <w:sz w:val="24"/>
          <w:szCs w:val="24"/>
        </w:rPr>
        <w:t xml:space="preserve">подготовке </w:t>
      </w:r>
      <w:r w:rsidR="00D84AF2" w:rsidRPr="00D84AF2">
        <w:rPr>
          <w:rFonts w:ascii="Times New Roman" w:hAnsi="Times New Roman"/>
          <w:sz w:val="24"/>
          <w:szCs w:val="24"/>
        </w:rPr>
        <w:t xml:space="preserve">проекта </w:t>
      </w:r>
      <w:r w:rsidR="001173AF" w:rsidRPr="00D84AF2">
        <w:rPr>
          <w:rFonts w:ascii="Times New Roman" w:hAnsi="Times New Roman"/>
          <w:sz w:val="24"/>
          <w:szCs w:val="24"/>
        </w:rPr>
        <w:t>правил землепользования и застройки</w:t>
      </w:r>
      <w:bookmarkEnd w:id="40"/>
      <w:bookmarkEnd w:id="41"/>
      <w:bookmarkEnd w:id="42"/>
      <w:bookmarkEnd w:id="43"/>
      <w:r w:rsidR="00D462D4">
        <w:rPr>
          <w:rFonts w:ascii="Times New Roman" w:hAnsi="Times New Roman"/>
          <w:sz w:val="24"/>
          <w:szCs w:val="24"/>
        </w:rPr>
        <w:t xml:space="preserve"> </w:t>
      </w:r>
    </w:p>
    <w:p w:rsidR="001173AF" w:rsidRPr="00D84AF2" w:rsidRDefault="001173AF" w:rsidP="00233E53">
      <w:pPr>
        <w:pStyle w:val="ConsPlusNormal"/>
        <w:ind w:firstLine="709"/>
        <w:jc w:val="both"/>
        <w:rPr>
          <w:rFonts w:ascii="Times New Roman" w:hAnsi="Times New Roman" w:cs="Times New Roman"/>
          <w:sz w:val="24"/>
          <w:szCs w:val="24"/>
        </w:rPr>
      </w:pPr>
      <w:bookmarkStart w:id="44" w:name="_Toc280950837"/>
    </w:p>
    <w:p w:rsidR="00B97E2D" w:rsidRPr="002D5BCE" w:rsidRDefault="00B97E2D" w:rsidP="00B97E2D">
      <w:pPr>
        <w:autoSpaceDE w:val="0"/>
        <w:autoSpaceDN w:val="0"/>
        <w:adjustRightInd w:val="0"/>
        <w:ind w:firstLine="709"/>
        <w:jc w:val="both"/>
        <w:rPr>
          <w:kern w:val="28"/>
        </w:rPr>
      </w:pPr>
      <w:bookmarkStart w:id="45" w:name="_Toc520993401"/>
      <w:bookmarkStart w:id="46" w:name="_Toc222737833"/>
      <w:bookmarkStart w:id="47" w:name="_Toc183418788"/>
      <w:bookmarkStart w:id="48" w:name="_Toc517714587"/>
      <w:bookmarkStart w:id="49" w:name="_Toc90192030"/>
      <w:bookmarkStart w:id="50" w:name="_Toc190426355"/>
      <w:bookmarkStart w:id="51" w:name="_Toc280950843"/>
      <w:bookmarkStart w:id="52" w:name="_Toc190426359"/>
      <w:bookmarkEnd w:id="44"/>
      <w:r w:rsidRPr="005C0C0E">
        <w:rPr>
          <w:kern w:val="28"/>
        </w:rPr>
        <w:t>1. Комиссия по подготовке проекта правил землепользования и застройки</w:t>
      </w:r>
      <w:r w:rsidR="0084169C" w:rsidRPr="005C0C0E">
        <w:rPr>
          <w:kern w:val="28"/>
        </w:rPr>
        <w:t xml:space="preserve"> муниципального образования «</w:t>
      </w:r>
      <w:proofErr w:type="spellStart"/>
      <w:r w:rsidR="0084169C" w:rsidRPr="005C0C0E">
        <w:rPr>
          <w:kern w:val="28"/>
        </w:rPr>
        <w:t>Рахьинское</w:t>
      </w:r>
      <w:proofErr w:type="spellEnd"/>
      <w:r w:rsidR="0084169C" w:rsidRPr="005C0C0E">
        <w:rPr>
          <w:kern w:val="28"/>
        </w:rPr>
        <w:t xml:space="preserve"> городское поселение» Всеволожского муниципального района Ленинградской области»</w:t>
      </w:r>
      <w:r w:rsidR="00D462D4" w:rsidRPr="005C0C0E">
        <w:rPr>
          <w:kern w:val="28"/>
        </w:rPr>
        <w:t xml:space="preserve"> </w:t>
      </w:r>
      <w:r w:rsidRPr="005C0C0E">
        <w:rPr>
          <w:kern w:val="28"/>
        </w:rPr>
        <w:t xml:space="preserve">(далее – Комиссия) формируется в целях обеспечения реализации настоящих Правил и является постоянно действующим коллегиальным органом при администрации </w:t>
      </w:r>
      <w:proofErr w:type="spellStart"/>
      <w:r w:rsidR="0046381B" w:rsidRPr="005C0C0E">
        <w:t>Рахьинского</w:t>
      </w:r>
      <w:proofErr w:type="spellEnd"/>
      <w:r w:rsidR="0046381B" w:rsidRPr="005C0C0E">
        <w:t xml:space="preserve"> </w:t>
      </w:r>
      <w:r w:rsidRPr="005C0C0E">
        <w:t>городского</w:t>
      </w:r>
      <w:r w:rsidRPr="005C0C0E">
        <w:rPr>
          <w:kern w:val="28"/>
        </w:rPr>
        <w:t xml:space="preserve"> поселения.</w:t>
      </w:r>
    </w:p>
    <w:p w:rsidR="00B97E2D" w:rsidRDefault="00B97E2D" w:rsidP="00B97E2D">
      <w:pPr>
        <w:autoSpaceDE w:val="0"/>
        <w:autoSpaceDN w:val="0"/>
        <w:adjustRightInd w:val="0"/>
        <w:ind w:firstLine="709"/>
        <w:jc w:val="both"/>
        <w:rPr>
          <w:kern w:val="28"/>
        </w:rPr>
      </w:pPr>
      <w:r>
        <w:rPr>
          <w:kern w:val="28"/>
        </w:rPr>
        <w:t xml:space="preserve">2. </w:t>
      </w:r>
      <w:proofErr w:type="gramStart"/>
      <w:r w:rsidRPr="00090897">
        <w:rPr>
          <w:kern w:val="28"/>
        </w:rPr>
        <w:t xml:space="preserve">Комиссия формируется на основании постановления главы администрации </w:t>
      </w:r>
      <w:proofErr w:type="spellStart"/>
      <w:r w:rsidR="0046381B">
        <w:t>Рахьинского</w:t>
      </w:r>
      <w:proofErr w:type="spellEnd"/>
      <w:r w:rsidR="0046381B">
        <w:t xml:space="preserve"> </w:t>
      </w:r>
      <w:r w:rsidRPr="00090897">
        <w:t>городского</w:t>
      </w:r>
      <w:r w:rsidRPr="00090897">
        <w:rPr>
          <w:kern w:val="28"/>
        </w:rPr>
        <w:t xml:space="preserve"> поселения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областны</w:t>
      </w:r>
      <w:r w:rsidR="00B7293F">
        <w:rPr>
          <w:kern w:val="28"/>
        </w:rPr>
        <w:t>м законом от 10 апреля 2017 г.</w:t>
      </w:r>
      <w:r w:rsidRPr="00090897">
        <w:rPr>
          <w:kern w:val="28"/>
        </w:rPr>
        <w:t xml:space="preserve">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roofErr w:type="gramEnd"/>
    </w:p>
    <w:p w:rsidR="00B97E2D" w:rsidRPr="00885E9F" w:rsidRDefault="00B97E2D" w:rsidP="00B97E2D">
      <w:pPr>
        <w:autoSpaceDE w:val="0"/>
        <w:autoSpaceDN w:val="0"/>
        <w:adjustRightInd w:val="0"/>
        <w:ind w:firstLine="709"/>
        <w:jc w:val="both"/>
        <w:rPr>
          <w:kern w:val="28"/>
        </w:rPr>
      </w:pPr>
      <w:r w:rsidRPr="00885E9F">
        <w:rPr>
          <w:kern w:val="28"/>
        </w:rPr>
        <w:t>3. Основные направления деятельности Комиссии</w:t>
      </w:r>
      <w:r>
        <w:rPr>
          <w:kern w:val="28"/>
        </w:rPr>
        <w:t xml:space="preserve"> и состав Комиссии утверждены постановлением администрации </w:t>
      </w:r>
      <w:proofErr w:type="spellStart"/>
      <w:r w:rsidR="0046381B">
        <w:rPr>
          <w:kern w:val="28"/>
        </w:rPr>
        <w:t>Рахьинского</w:t>
      </w:r>
      <w:proofErr w:type="spellEnd"/>
      <w:r w:rsidR="0046381B">
        <w:rPr>
          <w:kern w:val="28"/>
        </w:rPr>
        <w:t xml:space="preserve"> городского поселения от 10 декабря </w:t>
      </w:r>
      <w:r>
        <w:rPr>
          <w:kern w:val="28"/>
        </w:rPr>
        <w:t xml:space="preserve">2019 </w:t>
      </w:r>
      <w:r w:rsidR="00B7293F">
        <w:rPr>
          <w:kern w:val="28"/>
        </w:rPr>
        <w:t>г.</w:t>
      </w:r>
      <w:r w:rsidR="0046381B">
        <w:rPr>
          <w:kern w:val="28"/>
        </w:rPr>
        <w:t xml:space="preserve"> № 697</w:t>
      </w:r>
      <w:r w:rsidRPr="001A38C0">
        <w:rPr>
          <w:kern w:val="28"/>
        </w:rPr>
        <w:t xml:space="preserve"> </w:t>
      </w:r>
      <w:r>
        <w:rPr>
          <w:kern w:val="28"/>
        </w:rPr>
        <w:t xml:space="preserve">«О создании комиссии по подготовке проекта правил землепользования и застройки муниципального образования </w:t>
      </w:r>
      <w:r w:rsidR="0046381B">
        <w:rPr>
          <w:kern w:val="28"/>
        </w:rPr>
        <w:t>«</w:t>
      </w:r>
      <w:proofErr w:type="spellStart"/>
      <w:r w:rsidR="0046381B">
        <w:rPr>
          <w:kern w:val="28"/>
        </w:rPr>
        <w:t>Рахьинское</w:t>
      </w:r>
      <w:proofErr w:type="spellEnd"/>
      <w:r w:rsidR="0046381B">
        <w:rPr>
          <w:kern w:val="28"/>
        </w:rPr>
        <w:t xml:space="preserve"> </w:t>
      </w:r>
      <w:r>
        <w:rPr>
          <w:kern w:val="28"/>
        </w:rPr>
        <w:t>городское поселение</w:t>
      </w:r>
      <w:r w:rsidR="0046381B">
        <w:rPr>
          <w:kern w:val="28"/>
        </w:rPr>
        <w:t>»</w:t>
      </w:r>
      <w:r>
        <w:rPr>
          <w:kern w:val="28"/>
        </w:rPr>
        <w:t xml:space="preserve"> </w:t>
      </w:r>
      <w:r w:rsidR="0046381B">
        <w:rPr>
          <w:kern w:val="28"/>
        </w:rPr>
        <w:t xml:space="preserve">Всеволожского </w:t>
      </w:r>
      <w:r>
        <w:rPr>
          <w:kern w:val="28"/>
        </w:rPr>
        <w:t>муниципально</w:t>
      </w:r>
      <w:r w:rsidR="0046381B">
        <w:rPr>
          <w:kern w:val="28"/>
        </w:rPr>
        <w:t>го района Ленинградской области»</w:t>
      </w:r>
      <w:r>
        <w:rPr>
          <w:kern w:val="28"/>
        </w:rPr>
        <w:t>.</w:t>
      </w:r>
    </w:p>
    <w:p w:rsidR="00B97E2D" w:rsidRPr="00885E9F" w:rsidRDefault="00B97E2D" w:rsidP="00B97E2D">
      <w:pPr>
        <w:autoSpaceDE w:val="0"/>
        <w:autoSpaceDN w:val="0"/>
        <w:adjustRightInd w:val="0"/>
        <w:ind w:firstLine="567"/>
        <w:jc w:val="both"/>
        <w:rPr>
          <w:kern w:val="28"/>
        </w:rPr>
      </w:pPr>
      <w:r>
        <w:rPr>
          <w:kern w:val="28"/>
        </w:rPr>
        <w:t>4</w:t>
      </w:r>
      <w:r w:rsidRPr="00885E9F">
        <w:rPr>
          <w:kern w:val="28"/>
        </w:rPr>
        <w:t>. Решения Комиссии принимаются простым большинством голосов от числа присутствующих членов Комиссии. При равенстве количества голосов, поданных «за» и «против», голос председательствующего на заседании Комиссии является определяющим.</w:t>
      </w:r>
    </w:p>
    <w:p w:rsidR="00B97E2D" w:rsidRPr="00885E9F" w:rsidRDefault="00B97E2D" w:rsidP="00B97E2D">
      <w:pPr>
        <w:autoSpaceDE w:val="0"/>
        <w:autoSpaceDN w:val="0"/>
        <w:adjustRightInd w:val="0"/>
        <w:ind w:firstLine="567"/>
        <w:jc w:val="both"/>
        <w:rPr>
          <w:kern w:val="28"/>
        </w:rPr>
      </w:pPr>
      <w:r>
        <w:rPr>
          <w:kern w:val="28"/>
        </w:rPr>
        <w:lastRenderedPageBreak/>
        <w:t>5</w:t>
      </w:r>
      <w:r w:rsidRPr="00885E9F">
        <w:rPr>
          <w:kern w:val="28"/>
        </w:rPr>
        <w:t xml:space="preserve">. Члены Комиссии, не 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 </w:t>
      </w:r>
    </w:p>
    <w:p w:rsidR="00B97E2D" w:rsidRPr="00885E9F" w:rsidRDefault="00B97E2D" w:rsidP="00B97E2D">
      <w:pPr>
        <w:autoSpaceDE w:val="0"/>
        <w:autoSpaceDN w:val="0"/>
        <w:adjustRightInd w:val="0"/>
        <w:ind w:firstLine="567"/>
        <w:jc w:val="both"/>
        <w:rPr>
          <w:kern w:val="28"/>
        </w:rPr>
      </w:pPr>
      <w:r>
        <w:rPr>
          <w:kern w:val="28"/>
        </w:rPr>
        <w:t>6</w:t>
      </w:r>
      <w:r w:rsidRPr="00885E9F">
        <w:rPr>
          <w:kern w:val="28"/>
        </w:rPr>
        <w:t>. Итоги каждого заседания Комиссии оформляются протоколом, в котором фиксируются вопросы, вынесенные на рассмотрение Комиссии, а также принятые по ним решения. Протокол подписывается председателем Комиссии или в случае его отсутствия - заместителем председателя Комиссии и секретарем Комиссии.</w:t>
      </w:r>
    </w:p>
    <w:p w:rsidR="00FE1A68" w:rsidRDefault="00FE1A68" w:rsidP="009D2D09">
      <w:pPr>
        <w:pStyle w:val="2"/>
        <w:spacing w:before="0" w:after="0"/>
        <w:ind w:firstLine="567"/>
        <w:jc w:val="center"/>
        <w:rPr>
          <w:rFonts w:ascii="Times New Roman" w:hAnsi="Times New Roman"/>
          <w:i w:val="0"/>
          <w:sz w:val="24"/>
          <w:szCs w:val="24"/>
        </w:rPr>
      </w:pPr>
      <w:bookmarkStart w:id="53" w:name="_Toc531604180"/>
    </w:p>
    <w:p w:rsidR="001173AF" w:rsidRPr="00090897" w:rsidRDefault="006207DD" w:rsidP="009D2D09">
      <w:pPr>
        <w:pStyle w:val="2"/>
        <w:spacing w:before="0" w:after="0"/>
        <w:ind w:firstLine="567"/>
        <w:jc w:val="center"/>
        <w:rPr>
          <w:rFonts w:ascii="Times New Roman" w:hAnsi="Times New Roman"/>
          <w:i w:val="0"/>
          <w:sz w:val="24"/>
          <w:szCs w:val="24"/>
        </w:rPr>
      </w:pPr>
      <w:bookmarkStart w:id="54" w:name="_Toc91247004"/>
      <w:r>
        <w:rPr>
          <w:rFonts w:ascii="Times New Roman" w:hAnsi="Times New Roman"/>
          <w:i w:val="0"/>
          <w:sz w:val="24"/>
          <w:szCs w:val="24"/>
        </w:rPr>
        <w:t xml:space="preserve">ГЛАВА </w:t>
      </w:r>
      <w:r w:rsidR="001173AF" w:rsidRPr="00090897">
        <w:rPr>
          <w:rFonts w:ascii="Times New Roman" w:hAnsi="Times New Roman"/>
          <w:i w:val="0"/>
          <w:sz w:val="24"/>
          <w:szCs w:val="24"/>
        </w:rPr>
        <w:t>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5"/>
      <w:bookmarkEnd w:id="53"/>
      <w:bookmarkEnd w:id="54"/>
    </w:p>
    <w:p w:rsidR="001173AF" w:rsidRPr="00090897" w:rsidRDefault="001173AF" w:rsidP="009D2D09">
      <w:pPr>
        <w:autoSpaceDE w:val="0"/>
        <w:autoSpaceDN w:val="0"/>
        <w:adjustRightInd w:val="0"/>
        <w:ind w:firstLine="567"/>
        <w:jc w:val="center"/>
        <w:rPr>
          <w:kern w:val="28"/>
        </w:rPr>
      </w:pPr>
      <w:bookmarkStart w:id="55" w:name="_Toc222737834"/>
      <w:bookmarkStart w:id="56" w:name="_Toc183418789"/>
      <w:bookmarkStart w:id="57" w:name="_Toc517714588"/>
      <w:bookmarkStart w:id="58" w:name="_Toc520993402"/>
      <w:bookmarkEnd w:id="46"/>
      <w:bookmarkEnd w:id="47"/>
      <w:bookmarkEnd w:id="48"/>
    </w:p>
    <w:p w:rsidR="001173AF" w:rsidRPr="00090897" w:rsidRDefault="006207DD" w:rsidP="009D2D09">
      <w:pPr>
        <w:pStyle w:val="3"/>
        <w:spacing w:before="0" w:after="0"/>
        <w:ind w:firstLine="567"/>
        <w:jc w:val="center"/>
        <w:rPr>
          <w:rFonts w:ascii="Times New Roman" w:hAnsi="Times New Roman"/>
          <w:sz w:val="24"/>
          <w:szCs w:val="24"/>
        </w:rPr>
      </w:pPr>
      <w:bookmarkStart w:id="59" w:name="_Toc531604181"/>
      <w:bookmarkStart w:id="60" w:name="_Toc91247005"/>
      <w:r>
        <w:rPr>
          <w:rFonts w:ascii="Times New Roman" w:hAnsi="Times New Roman"/>
          <w:sz w:val="24"/>
          <w:szCs w:val="24"/>
        </w:rPr>
        <w:t xml:space="preserve">Статья </w:t>
      </w:r>
      <w:r w:rsidR="001173AF" w:rsidRPr="00090897">
        <w:rPr>
          <w:rFonts w:ascii="Times New Roman" w:hAnsi="Times New Roman"/>
          <w:sz w:val="24"/>
          <w:szCs w:val="24"/>
        </w:rPr>
        <w:t xml:space="preserve">5. </w:t>
      </w:r>
      <w:bookmarkEnd w:id="55"/>
      <w:bookmarkEnd w:id="56"/>
      <w:bookmarkEnd w:id="57"/>
      <w:bookmarkEnd w:id="58"/>
      <w:r w:rsidR="001173AF" w:rsidRPr="00090897">
        <w:rPr>
          <w:rFonts w:ascii="Times New Roman" w:hAnsi="Times New Roman"/>
          <w:sz w:val="24"/>
          <w:szCs w:val="24"/>
        </w:rPr>
        <w:t>Изменение видов разрешенного использования земельных участков и объектов капитального строительства</w:t>
      </w:r>
      <w:bookmarkEnd w:id="59"/>
      <w:bookmarkEnd w:id="60"/>
    </w:p>
    <w:p w:rsidR="001173AF" w:rsidRPr="00090897" w:rsidRDefault="001173AF" w:rsidP="00233E53">
      <w:pPr>
        <w:autoSpaceDE w:val="0"/>
        <w:autoSpaceDN w:val="0"/>
        <w:adjustRightInd w:val="0"/>
        <w:ind w:firstLine="567"/>
        <w:jc w:val="both"/>
        <w:rPr>
          <w:kern w:val="28"/>
        </w:rPr>
      </w:pPr>
    </w:p>
    <w:p w:rsidR="001173AF" w:rsidRPr="00090897" w:rsidRDefault="001173AF" w:rsidP="00233E53">
      <w:pPr>
        <w:pStyle w:val="a6"/>
        <w:tabs>
          <w:tab w:val="left" w:pos="1134"/>
        </w:tabs>
        <w:rPr>
          <w:rFonts w:ascii="Times New Roman" w:hAnsi="Times New Roman"/>
        </w:rPr>
      </w:pPr>
      <w:r w:rsidRPr="00090897">
        <w:rPr>
          <w:rFonts w:ascii="Times New Roman" w:hAnsi="Times New Roman"/>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1173AF" w:rsidRPr="00090897" w:rsidRDefault="001173AF" w:rsidP="00233E53">
      <w:pPr>
        <w:pStyle w:val="a6"/>
        <w:rPr>
          <w:rFonts w:ascii="Times New Roman" w:hAnsi="Times New Roman"/>
        </w:rPr>
      </w:pPr>
      <w:bookmarkStart w:id="61" w:name="_Hlk526164738"/>
      <w:r w:rsidRPr="00090897">
        <w:rPr>
          <w:rFonts w:ascii="Times New Roman" w:hAnsi="Times New Roman"/>
        </w:rPr>
        <w:t>2. Разрешенное использование земельных участков и объектов капитального строительства может быть следующих видов:</w:t>
      </w:r>
    </w:p>
    <w:p w:rsidR="001173AF" w:rsidRPr="00090897" w:rsidRDefault="001173AF" w:rsidP="00237BAE">
      <w:pPr>
        <w:pStyle w:val="a6"/>
        <w:numPr>
          <w:ilvl w:val="0"/>
          <w:numId w:val="1"/>
        </w:numPr>
        <w:tabs>
          <w:tab w:val="left" w:pos="1134"/>
        </w:tabs>
        <w:rPr>
          <w:rFonts w:ascii="Times New Roman" w:hAnsi="Times New Roman"/>
        </w:rPr>
      </w:pPr>
      <w:r w:rsidRPr="00090897">
        <w:rPr>
          <w:rFonts w:ascii="Times New Roman" w:hAnsi="Times New Roman"/>
        </w:rPr>
        <w:t>основные виды разрешенного использования;</w:t>
      </w:r>
    </w:p>
    <w:p w:rsidR="001173AF" w:rsidRPr="00090897" w:rsidRDefault="001173AF" w:rsidP="00237BAE">
      <w:pPr>
        <w:pStyle w:val="a6"/>
        <w:numPr>
          <w:ilvl w:val="0"/>
          <w:numId w:val="1"/>
        </w:numPr>
        <w:tabs>
          <w:tab w:val="left" w:pos="1134"/>
        </w:tabs>
        <w:rPr>
          <w:rFonts w:ascii="Times New Roman" w:hAnsi="Times New Roman"/>
        </w:rPr>
      </w:pPr>
      <w:r w:rsidRPr="00090897">
        <w:rPr>
          <w:rFonts w:ascii="Times New Roman" w:hAnsi="Times New Roman"/>
        </w:rPr>
        <w:t>условно разрешенные виды использования;</w:t>
      </w:r>
    </w:p>
    <w:p w:rsidR="001173AF" w:rsidRPr="00090897" w:rsidRDefault="001173AF" w:rsidP="00237BAE">
      <w:pPr>
        <w:pStyle w:val="a6"/>
        <w:numPr>
          <w:ilvl w:val="0"/>
          <w:numId w:val="1"/>
        </w:numPr>
        <w:tabs>
          <w:tab w:val="left" w:pos="1134"/>
        </w:tabs>
        <w:rPr>
          <w:rFonts w:ascii="Times New Roman" w:hAnsi="Times New Roman"/>
        </w:rPr>
      </w:pPr>
      <w:r w:rsidRPr="00090897">
        <w:rPr>
          <w:rFonts w:ascii="Times New Roman" w:hAnsi="Times New Roman"/>
        </w:rPr>
        <w:t xml:space="preserve">вспомогательные виды разрешенного использования (допускаются только в качестве </w:t>
      </w:r>
      <w:proofErr w:type="gramStart"/>
      <w:r w:rsidRPr="00090897">
        <w:rPr>
          <w:rFonts w:ascii="Times New Roman" w:hAnsi="Times New Roman"/>
        </w:rPr>
        <w:t>дополнительных</w:t>
      </w:r>
      <w:proofErr w:type="gramEnd"/>
      <w:r w:rsidRPr="00090897">
        <w:rPr>
          <w:rFonts w:ascii="Times New Roman" w:hAnsi="Times New Roman"/>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1173AF" w:rsidRPr="00090897" w:rsidRDefault="001173AF" w:rsidP="00C2238C">
      <w:pPr>
        <w:pStyle w:val="ConsPlusNormal"/>
        <w:ind w:firstLine="680"/>
        <w:jc w:val="both"/>
        <w:rPr>
          <w:rFonts w:ascii="Times New Roman" w:hAnsi="Times New Roman"/>
          <w:sz w:val="24"/>
          <w:szCs w:val="24"/>
        </w:rPr>
      </w:pPr>
      <w:bookmarkStart w:id="62" w:name="_Toc517714589"/>
      <w:bookmarkStart w:id="63" w:name="_Toc520993403"/>
      <w:bookmarkStart w:id="64" w:name="_Toc90192033"/>
      <w:bookmarkStart w:id="65" w:name="_Toc190426356"/>
      <w:bookmarkStart w:id="66" w:name="_Toc280950844"/>
      <w:bookmarkEnd w:id="49"/>
      <w:bookmarkEnd w:id="50"/>
      <w:bookmarkEnd w:id="51"/>
      <w:bookmarkEnd w:id="61"/>
      <w:r w:rsidRPr="00090897">
        <w:rPr>
          <w:rFonts w:ascii="Times New Roman" w:hAnsi="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w:t>
      </w:r>
      <w:r w:rsidR="00605F51">
        <w:rPr>
          <w:rFonts w:ascii="Times New Roman" w:hAnsi="Times New Roman"/>
          <w:sz w:val="24"/>
          <w:szCs w:val="24"/>
        </w:rPr>
        <w:t>ествляется в соответствии с вида</w:t>
      </w:r>
      <w:r w:rsidRPr="00090897">
        <w:rPr>
          <w:rFonts w:ascii="Times New Roman" w:hAnsi="Times New Roman"/>
          <w:sz w:val="24"/>
          <w:szCs w:val="24"/>
        </w:rPr>
        <w:t>м</w:t>
      </w:r>
      <w:r w:rsidR="00605F51">
        <w:rPr>
          <w:rFonts w:ascii="Times New Roman" w:hAnsi="Times New Roman"/>
          <w:sz w:val="24"/>
          <w:szCs w:val="24"/>
        </w:rPr>
        <w:t>и</w:t>
      </w:r>
      <w:r w:rsidRPr="00090897">
        <w:rPr>
          <w:rFonts w:ascii="Times New Roman" w:hAnsi="Times New Roman"/>
          <w:sz w:val="24"/>
          <w:szCs w:val="24"/>
        </w:rPr>
        <w:t xml:space="preserve"> разрешенн</w:t>
      </w:r>
      <w:r w:rsidR="00605F51">
        <w:rPr>
          <w:rFonts w:ascii="Times New Roman" w:hAnsi="Times New Roman"/>
          <w:sz w:val="24"/>
          <w:szCs w:val="24"/>
        </w:rPr>
        <w:t>ого использования, установленными</w:t>
      </w:r>
      <w:r w:rsidRPr="00090897">
        <w:rPr>
          <w:rFonts w:ascii="Times New Roman" w:hAnsi="Times New Roman"/>
          <w:sz w:val="24"/>
          <w:szCs w:val="24"/>
        </w:rPr>
        <w:t xml:space="preserve"> градостроительным регламентом при условии соблюдения требований технических регламентов.</w:t>
      </w:r>
    </w:p>
    <w:p w:rsidR="005C7DAB" w:rsidRPr="00A12099" w:rsidRDefault="001173AF" w:rsidP="00255246">
      <w:pPr>
        <w:ind w:firstLine="680"/>
        <w:jc w:val="both"/>
        <w:rPr>
          <w:rFonts w:ascii="Arial" w:hAnsi="Arial" w:cs="Arial"/>
          <w:b/>
          <w:bCs/>
          <w:sz w:val="27"/>
          <w:szCs w:val="27"/>
        </w:rPr>
      </w:pPr>
      <w:r w:rsidRPr="00090897">
        <w:t xml:space="preserve">4. Виды разрешенного использования земельных участков определяются в соответствии с </w:t>
      </w:r>
      <w:r w:rsidRPr="005C7DAB">
        <w:t>классификатором видов разрешенного использования з</w:t>
      </w:r>
      <w:r w:rsidR="005C7DAB" w:rsidRPr="005C7DAB">
        <w:t>емельных участков</w:t>
      </w:r>
      <w:r w:rsidR="00AA4F62">
        <w:t>.</w:t>
      </w:r>
    </w:p>
    <w:p w:rsidR="001173AF" w:rsidRDefault="001173AF" w:rsidP="005C7DAB">
      <w:pPr>
        <w:pStyle w:val="ConsPlusNormal"/>
        <w:ind w:firstLine="680"/>
        <w:jc w:val="both"/>
        <w:rPr>
          <w:rFonts w:ascii="Times New Roman" w:hAnsi="Times New Roman"/>
          <w:sz w:val="24"/>
          <w:szCs w:val="24"/>
        </w:rPr>
      </w:pPr>
      <w:r w:rsidRPr="00090897">
        <w:rPr>
          <w:rFonts w:ascii="Times New Roman" w:hAnsi="Times New Roman"/>
          <w:sz w:val="24"/>
          <w:szCs w:val="24"/>
        </w:rPr>
        <w:t xml:space="preserve">5. </w:t>
      </w:r>
      <w:r w:rsidR="006207DD" w:rsidRPr="00090897">
        <w:rPr>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выбираются самостоятельно правообладателями земельных участков и объектов капитального строительства</w:t>
      </w:r>
      <w:r w:rsidR="006207DD" w:rsidRPr="00AC7700">
        <w:rPr>
          <w:rFonts w:ascii="Times New Roman" w:hAnsi="Times New Roman"/>
          <w:sz w:val="24"/>
          <w:szCs w:val="24"/>
        </w:rPr>
        <w:t xml:space="preserve"> </w:t>
      </w:r>
      <w:r w:rsidR="006207DD" w:rsidRPr="00090897">
        <w:rPr>
          <w:rFonts w:ascii="Times New Roman" w:hAnsi="Times New Roman"/>
          <w:sz w:val="24"/>
          <w:szCs w:val="24"/>
        </w:rPr>
        <w:t>без дополнительных разрешений и согл</w:t>
      </w:r>
      <w:r w:rsidR="006207DD">
        <w:rPr>
          <w:rFonts w:ascii="Times New Roman" w:hAnsi="Times New Roman"/>
          <w:sz w:val="24"/>
          <w:szCs w:val="24"/>
        </w:rPr>
        <w:t>асований</w:t>
      </w:r>
      <w:r w:rsidR="006207DD" w:rsidRPr="00090897">
        <w:rPr>
          <w:rFonts w:ascii="Times New Roman" w:hAnsi="Times New Roman"/>
          <w:sz w:val="24"/>
          <w:szCs w:val="24"/>
        </w:rPr>
        <w:t>,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p>
    <w:p w:rsidR="00C76314" w:rsidRPr="00C76314" w:rsidRDefault="00C76314" w:rsidP="00C2238C">
      <w:pPr>
        <w:pStyle w:val="ConsPlusNormal"/>
        <w:ind w:firstLine="680"/>
        <w:jc w:val="both"/>
        <w:rPr>
          <w:rFonts w:ascii="Times New Roman" w:hAnsi="Times New Roman" w:cs="Times New Roman"/>
          <w:sz w:val="24"/>
          <w:szCs w:val="24"/>
        </w:rPr>
      </w:pPr>
      <w:r w:rsidRPr="0039448B">
        <w:rPr>
          <w:rFonts w:ascii="Times New Roman" w:hAnsi="Times New Roman" w:cs="Times New Roman"/>
          <w:color w:val="000000"/>
          <w:sz w:val="24"/>
          <w:szCs w:val="24"/>
          <w:shd w:val="clear" w:color="auto" w:fill="FFFFFF"/>
        </w:rPr>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173AF" w:rsidRDefault="00C76314" w:rsidP="00C2238C">
      <w:pPr>
        <w:ind w:firstLine="680"/>
        <w:jc w:val="both"/>
        <w:rPr>
          <w:rFonts w:ascii="Arial" w:hAnsi="Arial" w:cs="Arial"/>
          <w:color w:val="000000"/>
          <w:sz w:val="26"/>
          <w:szCs w:val="26"/>
          <w:shd w:val="clear" w:color="auto" w:fill="FFFFFF"/>
        </w:rPr>
      </w:pPr>
      <w:r>
        <w:t>7</w:t>
      </w:r>
      <w:r w:rsidR="001173AF" w:rsidRPr="00090897">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00477B3D" w:rsidRPr="00477B3D">
        <w:rPr>
          <w:rFonts w:ascii="Arial" w:hAnsi="Arial" w:cs="Arial"/>
          <w:color w:val="000000"/>
          <w:sz w:val="26"/>
          <w:szCs w:val="26"/>
          <w:shd w:val="clear" w:color="auto" w:fill="FFFFFF"/>
        </w:rPr>
        <w:t xml:space="preserve"> </w:t>
      </w:r>
    </w:p>
    <w:p w:rsidR="00FE1A68" w:rsidRPr="00090897" w:rsidRDefault="00FE1A68" w:rsidP="00233E53">
      <w:pPr>
        <w:ind w:firstLine="567"/>
        <w:jc w:val="both"/>
      </w:pPr>
    </w:p>
    <w:p w:rsidR="001173AF" w:rsidRPr="00090897" w:rsidRDefault="006207DD" w:rsidP="009D2D09">
      <w:pPr>
        <w:pStyle w:val="3"/>
        <w:spacing w:before="0" w:after="0"/>
        <w:ind w:firstLine="708"/>
        <w:jc w:val="center"/>
        <w:rPr>
          <w:rFonts w:ascii="Times New Roman" w:hAnsi="Times New Roman"/>
          <w:sz w:val="24"/>
          <w:szCs w:val="24"/>
        </w:rPr>
      </w:pPr>
      <w:bookmarkStart w:id="67" w:name="_Toc531604182"/>
      <w:bookmarkStart w:id="68" w:name="_Toc91247006"/>
      <w:r>
        <w:rPr>
          <w:rFonts w:ascii="Times New Roman" w:hAnsi="Times New Roman"/>
          <w:sz w:val="24"/>
          <w:szCs w:val="24"/>
        </w:rPr>
        <w:t xml:space="preserve">Статья </w:t>
      </w:r>
      <w:r w:rsidR="001173AF" w:rsidRPr="00090897">
        <w:rPr>
          <w:rFonts w:ascii="Times New Roman" w:hAnsi="Times New Roman"/>
          <w:sz w:val="24"/>
          <w:szCs w:val="24"/>
        </w:rPr>
        <w:t>6. Порядок предоставления разрешения на условно разрешённый вид использования земельного участка или объекта капитального строительства</w:t>
      </w:r>
      <w:bookmarkEnd w:id="62"/>
      <w:bookmarkEnd w:id="63"/>
      <w:bookmarkEnd w:id="67"/>
      <w:bookmarkEnd w:id="68"/>
    </w:p>
    <w:p w:rsidR="001173AF" w:rsidRPr="00090897" w:rsidRDefault="001173AF" w:rsidP="00233E53">
      <w:pPr>
        <w:ind w:firstLine="567"/>
        <w:jc w:val="both"/>
      </w:pPr>
    </w:p>
    <w:p w:rsidR="001173AF" w:rsidRPr="00090897" w:rsidRDefault="001173AF" w:rsidP="00233E53">
      <w:pPr>
        <w:autoSpaceDE w:val="0"/>
        <w:autoSpaceDN w:val="0"/>
        <w:adjustRightInd w:val="0"/>
        <w:ind w:firstLine="567"/>
        <w:jc w:val="both"/>
        <w:rPr>
          <w:kern w:val="28"/>
        </w:rPr>
      </w:pPr>
      <w:bookmarkStart w:id="69" w:name="_Toc517714590"/>
      <w:bookmarkStart w:id="70" w:name="_Toc520993404"/>
      <w:bookmarkStart w:id="71" w:name="_Toc280950845"/>
      <w:bookmarkEnd w:id="64"/>
      <w:bookmarkEnd w:id="65"/>
      <w:bookmarkEnd w:id="66"/>
      <w:r w:rsidRPr="00090897">
        <w:rPr>
          <w:kern w:val="28"/>
        </w:rPr>
        <w:t xml:space="preserve">1. </w:t>
      </w:r>
      <w:proofErr w:type="gramStart"/>
      <w:r w:rsidRPr="00090897">
        <w:rPr>
          <w:kern w:val="28"/>
        </w:rPr>
        <w:t xml:space="preserve">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w:t>
      </w:r>
      <w:r w:rsidRPr="00090897">
        <w:rPr>
          <w:kern w:val="28"/>
        </w:rPr>
        <w:lastRenderedPageBreak/>
        <w:t>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w:t>
      </w:r>
      <w:proofErr w:type="gramEnd"/>
      <w:r w:rsidRPr="00090897">
        <w:rPr>
          <w:kern w:val="28"/>
        </w:rPr>
        <w:t xml:space="preserve"> на Карте градостроительного зонирования.</w:t>
      </w:r>
    </w:p>
    <w:p w:rsidR="00D47BA5" w:rsidRPr="00D47BA5" w:rsidRDefault="001173AF" w:rsidP="00D47BA5">
      <w:pPr>
        <w:tabs>
          <w:tab w:val="left" w:pos="993"/>
          <w:tab w:val="left" w:pos="1134"/>
        </w:tabs>
        <w:ind w:firstLine="567"/>
        <w:contextualSpacing/>
        <w:jc w:val="both"/>
        <w:rPr>
          <w:kern w:val="28"/>
        </w:rPr>
      </w:pPr>
      <w:r w:rsidRPr="00090897">
        <w:rPr>
          <w:kern w:val="28"/>
        </w:rPr>
        <w:t>2.</w:t>
      </w:r>
      <w:r w:rsidR="00E62A39" w:rsidRPr="00090897">
        <w:rPr>
          <w:kern w:val="28"/>
        </w:rPr>
        <w:t xml:space="preserve"> </w:t>
      </w:r>
      <w:r w:rsidRPr="00090897">
        <w:rPr>
          <w:kern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в Комиссию.</w:t>
      </w:r>
      <w:r w:rsidR="00D47BA5" w:rsidRPr="00D47BA5">
        <w:rPr>
          <w:kern w:val="28"/>
        </w:rPr>
        <w:t xml:space="preserve"> Заявление о предоставлении </w:t>
      </w:r>
      <w:r w:rsidR="005C0C0E">
        <w:rPr>
          <w:kern w:val="28"/>
        </w:rPr>
        <w:t>разрешения</w:t>
      </w:r>
      <w:r w:rsidR="00D47BA5" w:rsidRPr="00D47BA5">
        <w:rPr>
          <w:kern w:val="28"/>
        </w:rPr>
        <w:t xml:space="preserve"> </w:t>
      </w:r>
      <w:r w:rsidR="005C0C0E" w:rsidRPr="005C0C0E">
        <w:t>на условно разрешенный вид использования</w:t>
      </w:r>
      <w:r w:rsidR="005C0C0E" w:rsidRPr="00606F06">
        <w:rPr>
          <w:color w:val="0070C0"/>
          <w:kern w:val="28"/>
        </w:rPr>
        <w:t xml:space="preserve"> </w:t>
      </w:r>
      <w:r w:rsidR="00D47BA5" w:rsidRPr="00D47BA5">
        <w:rPr>
          <w:kern w:val="28"/>
        </w:rPr>
        <w:t xml:space="preserve">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B7293F">
        <w:rPr>
          <w:kern w:val="28"/>
        </w:rPr>
        <w:t>6 апреля 2011 г.</w:t>
      </w:r>
      <w:r w:rsidR="00D47BA5">
        <w:rPr>
          <w:kern w:val="28"/>
        </w:rPr>
        <w:t xml:space="preserve"> №</w:t>
      </w:r>
      <w:r w:rsidR="00D47BA5" w:rsidRPr="00D47BA5">
        <w:rPr>
          <w:kern w:val="28"/>
        </w:rPr>
        <w:t xml:space="preserve"> 63-ФЗ № «Об электронной подписи».</w:t>
      </w:r>
    </w:p>
    <w:p w:rsidR="001173AF" w:rsidRPr="00090897" w:rsidRDefault="001173AF" w:rsidP="00233E53">
      <w:pPr>
        <w:autoSpaceDE w:val="0"/>
        <w:autoSpaceDN w:val="0"/>
        <w:adjustRightInd w:val="0"/>
        <w:ind w:firstLine="567"/>
        <w:jc w:val="both"/>
        <w:rPr>
          <w:kern w:val="28"/>
        </w:rPr>
      </w:pPr>
      <w:r w:rsidRPr="00090897">
        <w:rPr>
          <w:kern w:val="28"/>
        </w:rPr>
        <w:t xml:space="preserve">Заявление заинтересованного лица должно содержать: </w:t>
      </w:r>
    </w:p>
    <w:p w:rsidR="001173AF" w:rsidRPr="00090897" w:rsidRDefault="001173AF" w:rsidP="00237BAE">
      <w:pPr>
        <w:pStyle w:val="aff0"/>
        <w:numPr>
          <w:ilvl w:val="0"/>
          <w:numId w:val="6"/>
        </w:numPr>
        <w:autoSpaceDE w:val="0"/>
        <w:autoSpaceDN w:val="0"/>
        <w:adjustRightInd w:val="0"/>
        <w:jc w:val="both"/>
        <w:rPr>
          <w:kern w:val="28"/>
        </w:rPr>
      </w:pPr>
      <w:proofErr w:type="gramStart"/>
      <w:r w:rsidRPr="00090897">
        <w:rPr>
          <w:kern w:val="28"/>
        </w:rPr>
        <w:t xml:space="preserve">фамилию, имя, отчество заявителя, место проживания заявителя </w:t>
      </w:r>
      <w:r w:rsidR="005543FE" w:rsidRPr="00090897">
        <w:rPr>
          <w:kern w:val="28"/>
        </w:rPr>
        <w:t>–</w:t>
      </w:r>
      <w:r w:rsidRPr="00090897">
        <w:rPr>
          <w:kern w:val="28"/>
        </w:rPr>
        <w:t xml:space="preserve"> физического лица, наименование, ИНН, ОГРН, место нахождения заявителя – юридического лица, наименование объекта капитального строительства;</w:t>
      </w:r>
      <w:proofErr w:type="gramEnd"/>
    </w:p>
    <w:p w:rsidR="001173AF" w:rsidRPr="00090897" w:rsidRDefault="001173AF" w:rsidP="00237BAE">
      <w:pPr>
        <w:pStyle w:val="aff0"/>
        <w:numPr>
          <w:ilvl w:val="0"/>
          <w:numId w:val="6"/>
        </w:numPr>
        <w:autoSpaceDE w:val="0"/>
        <w:autoSpaceDN w:val="0"/>
        <w:adjustRightInd w:val="0"/>
        <w:jc w:val="both"/>
        <w:rPr>
          <w:kern w:val="28"/>
        </w:rPr>
      </w:pPr>
      <w:r w:rsidRPr="00090897">
        <w:rPr>
          <w:kern w:val="28"/>
        </w:rPr>
        <w:t>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1173AF" w:rsidRPr="00090897" w:rsidRDefault="001173AF" w:rsidP="00233E53">
      <w:pPr>
        <w:autoSpaceDE w:val="0"/>
        <w:autoSpaceDN w:val="0"/>
        <w:adjustRightInd w:val="0"/>
        <w:ind w:firstLine="567"/>
        <w:jc w:val="both"/>
        <w:rPr>
          <w:kern w:val="28"/>
        </w:rPr>
      </w:pPr>
      <w:r w:rsidRPr="00090897">
        <w:rPr>
          <w:kern w:val="28"/>
        </w:rPr>
        <w:t xml:space="preserve">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w:t>
      </w:r>
      <w:r w:rsidR="005543FE" w:rsidRPr="00090897">
        <w:rPr>
          <w:kern w:val="28"/>
        </w:rPr>
        <w:t>–</w:t>
      </w:r>
      <w:r w:rsidRPr="00090897">
        <w:rPr>
          <w:kern w:val="28"/>
        </w:rPr>
        <w:t xml:space="preserve"> физического или юридического лица, действующим на основании надлежащим образом оформленной доверенности.</w:t>
      </w:r>
    </w:p>
    <w:p w:rsidR="00A762C5" w:rsidRPr="009D2D09" w:rsidRDefault="00A762C5" w:rsidP="00C2238C">
      <w:pPr>
        <w:widowControl w:val="0"/>
        <w:autoSpaceDE w:val="0"/>
        <w:autoSpaceDN w:val="0"/>
        <w:adjustRightInd w:val="0"/>
        <w:ind w:firstLine="567"/>
        <w:jc w:val="both"/>
        <w:rPr>
          <w:kern w:val="28"/>
        </w:rPr>
      </w:pPr>
      <w:r w:rsidRPr="00090897">
        <w:rPr>
          <w:kern w:val="28"/>
        </w:rPr>
        <w:t xml:space="preserve">3. </w:t>
      </w:r>
      <w:proofErr w:type="gramStart"/>
      <w:r w:rsidRPr="00090897">
        <w:rPr>
          <w:kern w:val="28"/>
        </w:rPr>
        <w:t xml:space="preserve">К заявлению прилагаются документы и материалы, предусмотренные нормативным правовым актом </w:t>
      </w:r>
      <w:r w:rsidRPr="00090897">
        <w:t>органа исполнительн</w:t>
      </w:r>
      <w:r w:rsidR="000A0C34">
        <w:t xml:space="preserve">ой власти Ленинградской области, уполномоченного </w:t>
      </w:r>
      <w:r w:rsidRPr="00090897">
        <w:t>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000A0C34">
        <w:rPr>
          <w:kern w:val="28"/>
        </w:rPr>
        <w:t>.</w:t>
      </w:r>
      <w:r w:rsidRPr="00090897">
        <w:rPr>
          <w:kern w:val="28"/>
        </w:rPr>
        <w:t xml:space="preserve"> </w:t>
      </w:r>
      <w:proofErr w:type="gramEnd"/>
    </w:p>
    <w:p w:rsidR="001173AF" w:rsidRPr="009D2D09" w:rsidRDefault="001173AF" w:rsidP="00C2238C">
      <w:pPr>
        <w:widowControl w:val="0"/>
        <w:autoSpaceDE w:val="0"/>
        <w:autoSpaceDN w:val="0"/>
        <w:adjustRightInd w:val="0"/>
        <w:ind w:firstLine="567"/>
        <w:jc w:val="both"/>
        <w:rPr>
          <w:rFonts w:cs="Arial"/>
          <w:kern w:val="28"/>
        </w:rPr>
      </w:pPr>
      <w:r w:rsidRPr="009D2D09">
        <w:rPr>
          <w:rFonts w:cs="Arial"/>
          <w:kern w:val="28"/>
        </w:rPr>
        <w:t>4. Проект решения о предоставлении разрешения на условно разрешенный вид использования</w:t>
      </w:r>
      <w:r w:rsidR="008A5CD2" w:rsidRPr="009D2D09">
        <w:t xml:space="preserve"> земельного участка или объекта капитального строительства</w:t>
      </w:r>
      <w:r w:rsidRPr="009D2D09">
        <w:rPr>
          <w:rFonts w:cs="Arial"/>
          <w:kern w:val="28"/>
        </w:rPr>
        <w:t xml:space="preserve">, за исключением случая, предусмотренного частью 11 статьи 39 Градостроительного кодекса Российской Федерации, подлежит обсуждению на общественных обсуждениях или публичных слушаниях, проводимых в порядке, установленном </w:t>
      </w:r>
      <w:hyperlink r:id="rId9" w:history="1">
        <w:r w:rsidRPr="009D2D09">
          <w:rPr>
            <w:rFonts w:cs="Arial"/>
            <w:kern w:val="28"/>
          </w:rPr>
          <w:t>статьей 5.1</w:t>
        </w:r>
      </w:hyperlink>
      <w:r w:rsidRPr="009D2D09">
        <w:rPr>
          <w:rFonts w:cs="Arial"/>
          <w:kern w:val="28"/>
        </w:rPr>
        <w:t xml:space="preserve"> Градостроительного кодекса Российской Федерации.</w:t>
      </w:r>
    </w:p>
    <w:p w:rsidR="001173AF" w:rsidRPr="00090897" w:rsidRDefault="001173AF" w:rsidP="00C2238C">
      <w:pPr>
        <w:widowControl w:val="0"/>
        <w:autoSpaceDE w:val="0"/>
        <w:autoSpaceDN w:val="0"/>
        <w:adjustRightInd w:val="0"/>
        <w:ind w:firstLine="567"/>
        <w:jc w:val="both"/>
        <w:rPr>
          <w:rFonts w:cs="Arial"/>
          <w:kern w:val="28"/>
        </w:rPr>
      </w:pPr>
      <w:r w:rsidRPr="0035557D">
        <w:rPr>
          <w:rFonts w:cs="Arial"/>
          <w:kern w:val="28"/>
        </w:rPr>
        <w:t xml:space="preserve">5. </w:t>
      </w:r>
      <w:proofErr w:type="gramStart"/>
      <w:r w:rsidRPr="0035557D">
        <w:rPr>
          <w:rFonts w:cs="Arial"/>
          <w:kern w:val="28"/>
        </w:rPr>
        <w:t>Организатор общественных обсуждений или публичных слушаний</w:t>
      </w:r>
      <w:r w:rsidR="00316488" w:rsidRPr="0035557D">
        <w:rPr>
          <w:rFonts w:cs="Arial"/>
          <w:kern w:val="28"/>
        </w:rPr>
        <w:t xml:space="preserve"> </w:t>
      </w:r>
      <w:r w:rsidR="0035557D" w:rsidRPr="0035557D">
        <w:rPr>
          <w:rFonts w:cs="Arial"/>
          <w:kern w:val="28"/>
        </w:rPr>
        <w:t xml:space="preserve">– Комиссия, или администрация </w:t>
      </w:r>
      <w:proofErr w:type="spellStart"/>
      <w:r w:rsidR="0035557D" w:rsidRPr="0035557D">
        <w:rPr>
          <w:rFonts w:cs="Arial"/>
          <w:kern w:val="28"/>
        </w:rPr>
        <w:t>Рахьинского</w:t>
      </w:r>
      <w:proofErr w:type="spellEnd"/>
      <w:r w:rsidR="0035557D" w:rsidRPr="0035557D">
        <w:rPr>
          <w:rFonts w:cs="Arial"/>
          <w:kern w:val="28"/>
        </w:rPr>
        <w:t xml:space="preserve"> городского поселения,</w:t>
      </w:r>
      <w:r w:rsidR="0035557D">
        <w:rPr>
          <w:rFonts w:cs="Arial"/>
          <w:color w:val="FF0000"/>
          <w:kern w:val="28"/>
        </w:rPr>
        <w:t xml:space="preserve"> </w:t>
      </w:r>
      <w:r w:rsidRPr="009D2D09">
        <w:rPr>
          <w:rFonts w:cs="Arial"/>
          <w:kern w:val="28"/>
        </w:rPr>
        <w:t>направляет сообщения</w:t>
      </w:r>
      <w:r w:rsidRPr="00090897">
        <w:rPr>
          <w:rFonts w:cs="Arial"/>
          <w:kern w:val="28"/>
        </w:rPr>
        <w:t xml:space="preserve">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Pr="00090897">
        <w:rPr>
          <w:rFonts w:cs="Arial"/>
          <w:kern w:val="28"/>
        </w:rPr>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173AF" w:rsidRPr="003C254E" w:rsidRDefault="001173AF" w:rsidP="00C2238C">
      <w:pPr>
        <w:ind w:firstLine="567"/>
        <w:jc w:val="both"/>
        <w:rPr>
          <w:rFonts w:ascii="Verdana" w:hAnsi="Verdana"/>
          <w:sz w:val="21"/>
          <w:szCs w:val="21"/>
        </w:rPr>
      </w:pPr>
      <w:r w:rsidRPr="008A5CD2">
        <w:rPr>
          <w:kern w:val="28"/>
        </w:rPr>
        <w:t xml:space="preserve">6. </w:t>
      </w:r>
      <w:proofErr w:type="gramStart"/>
      <w:r w:rsidRPr="008A5CD2">
        <w:rPr>
          <w:kern w:val="28"/>
        </w:rPr>
        <w:t>Срок проведения общественных обсуждений или публичных слушаний с момента оповещения жителей муниципального образования</w:t>
      </w:r>
      <w:r w:rsidRPr="00316488">
        <w:rPr>
          <w:color w:val="FF0000"/>
          <w:kern w:val="28"/>
        </w:rPr>
        <w:t xml:space="preserve"> </w:t>
      </w:r>
      <w:r w:rsidRPr="008A5CD2">
        <w:rPr>
          <w:kern w:val="28"/>
        </w:rPr>
        <w:t xml:space="preserve">о времени и месте проведения до дня опубликования заключения о результатах общественных обсуждений или публичных слушаний </w:t>
      </w:r>
      <w:r w:rsidR="003C254E" w:rsidRPr="008A5CD2">
        <w:rPr>
          <w:kern w:val="28"/>
        </w:rPr>
        <w:t xml:space="preserve">по </w:t>
      </w:r>
      <w:r w:rsidR="003C254E" w:rsidRPr="008A5CD2">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161676">
        <w:t xml:space="preserve"> </w:t>
      </w:r>
      <w:r w:rsidRPr="008A5CD2">
        <w:rPr>
          <w:kern w:val="28"/>
        </w:rPr>
        <w:t>не может быть более одного месяца.</w:t>
      </w:r>
      <w:proofErr w:type="gramEnd"/>
    </w:p>
    <w:p w:rsidR="00A70445" w:rsidRPr="009D2D09" w:rsidRDefault="001173AF" w:rsidP="00233E53">
      <w:pPr>
        <w:autoSpaceDE w:val="0"/>
        <w:autoSpaceDN w:val="0"/>
        <w:adjustRightInd w:val="0"/>
        <w:ind w:firstLine="567"/>
        <w:jc w:val="both"/>
        <w:rPr>
          <w:shd w:val="clear" w:color="auto" w:fill="FFFFFF"/>
        </w:rPr>
      </w:pPr>
      <w:r w:rsidRPr="009D2D09">
        <w:rPr>
          <w:kern w:val="28"/>
        </w:rPr>
        <w:t xml:space="preserve">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w:t>
      </w:r>
      <w:r w:rsidRPr="009D2D09">
        <w:rPr>
          <w:kern w:val="28"/>
        </w:rPr>
        <w:lastRenderedPageBreak/>
        <w:t>на условно разрешенный вид использования или об отказе в предоставлении такого разрешения с указанием причин принятого решения</w:t>
      </w:r>
      <w:r w:rsidR="00A70445" w:rsidRPr="009D2D09">
        <w:rPr>
          <w:kern w:val="28"/>
        </w:rPr>
        <w:t>,</w:t>
      </w:r>
      <w:r w:rsidRPr="009D2D09">
        <w:rPr>
          <w:kern w:val="28"/>
        </w:rPr>
        <w:t xml:space="preserve"> </w:t>
      </w:r>
      <w:r w:rsidR="00A70445" w:rsidRPr="009D2D09">
        <w:rPr>
          <w:kern w:val="28"/>
        </w:rPr>
        <w:t>к</w:t>
      </w:r>
      <w:r w:rsidR="00A70445" w:rsidRPr="009D2D09">
        <w:rPr>
          <w:shd w:val="clear" w:color="auto" w:fill="FFFFFF"/>
        </w:rPr>
        <w:t xml:space="preserve">оторые направляются установленным порядком в орган исполнительной власти Ленинградской </w:t>
      </w:r>
      <w:proofErr w:type="gramStart"/>
      <w:r w:rsidR="00A70445" w:rsidRPr="009D2D09">
        <w:rPr>
          <w:shd w:val="clear" w:color="auto" w:fill="FFFFFF"/>
        </w:rPr>
        <w:t>области</w:t>
      </w:r>
      <w:proofErr w:type="gramEnd"/>
      <w:r w:rsidR="00A70445" w:rsidRPr="009D2D09">
        <w:rPr>
          <w:shd w:val="clear" w:color="auto" w:fill="FFFFFF"/>
        </w:rPr>
        <w:t xml:space="preserve"> уполномоченный на принятие решения </w:t>
      </w:r>
      <w:r w:rsidR="008A6852" w:rsidRPr="009D2D09">
        <w:rPr>
          <w:kern w:val="28"/>
        </w:rPr>
        <w:t xml:space="preserve">о </w:t>
      </w:r>
      <w:proofErr w:type="gramStart"/>
      <w:r w:rsidR="008A6852" w:rsidRPr="009D2D09">
        <w:rPr>
          <w:kern w:val="28"/>
        </w:rPr>
        <w:t>предоставлении</w:t>
      </w:r>
      <w:proofErr w:type="gramEnd"/>
      <w:r w:rsidR="008A6852" w:rsidRPr="009D2D09">
        <w:rPr>
          <w:kern w:val="28"/>
        </w:rPr>
        <w:t xml:space="preserve"> разрешения на условно разрешенный вид использования </w:t>
      </w:r>
      <w:r w:rsidR="008A5CD2" w:rsidRPr="009D2D09">
        <w:t>земельного участка или объекта капитального строительства</w:t>
      </w:r>
      <w:r w:rsidR="008A5CD2" w:rsidRPr="009D2D09">
        <w:rPr>
          <w:kern w:val="28"/>
        </w:rPr>
        <w:t xml:space="preserve"> </w:t>
      </w:r>
      <w:r w:rsidR="008A6852" w:rsidRPr="009D2D09">
        <w:rPr>
          <w:kern w:val="28"/>
        </w:rPr>
        <w:t>или об отказе в предоставлении такого разрешения</w:t>
      </w:r>
      <w:r w:rsidR="00A70445" w:rsidRPr="009D2D09">
        <w:rPr>
          <w:shd w:val="clear" w:color="auto" w:fill="FFFFFF"/>
        </w:rPr>
        <w:t>.</w:t>
      </w:r>
    </w:p>
    <w:p w:rsidR="006207DD" w:rsidRDefault="008A6852" w:rsidP="00C2238C">
      <w:pPr>
        <w:autoSpaceDE w:val="0"/>
        <w:autoSpaceDN w:val="0"/>
        <w:adjustRightInd w:val="0"/>
        <w:ind w:firstLine="567"/>
        <w:jc w:val="both"/>
        <w:rPr>
          <w:kern w:val="28"/>
        </w:rPr>
      </w:pPr>
      <w:r w:rsidRPr="009D2D09">
        <w:rPr>
          <w:kern w:val="28"/>
        </w:rPr>
        <w:t>8</w:t>
      </w:r>
      <w:r w:rsidR="006612B2" w:rsidRPr="009D2D09">
        <w:rPr>
          <w:kern w:val="28"/>
        </w:rPr>
        <w:t xml:space="preserve">. </w:t>
      </w:r>
      <w:proofErr w:type="gramStart"/>
      <w:r w:rsidR="000A0C34">
        <w:rPr>
          <w:kern w:val="28"/>
        </w:rPr>
        <w:t>Решение</w:t>
      </w:r>
      <w:r w:rsidR="006612B2" w:rsidRPr="009D2D09">
        <w:rPr>
          <w:kern w:val="28"/>
        </w:rPr>
        <w:t xml:space="preserve"> о предоставлении разрешения на условно разрешенный вид использования</w:t>
      </w:r>
      <w:r w:rsidR="008A5CD2" w:rsidRPr="009D2D09">
        <w:t xml:space="preserve"> земельного участка или объекта капитального строительства</w:t>
      </w:r>
      <w:r w:rsidR="006612B2" w:rsidRPr="009D2D09">
        <w:rPr>
          <w:kern w:val="28"/>
        </w:rPr>
        <w:t xml:space="preserve"> или об отказе в предоставлении такого разрешения осуществляется в порядке, предусмотренном нормативным правовым актом </w:t>
      </w:r>
      <w:r w:rsidR="000A0C34">
        <w:rPr>
          <w:kern w:val="28"/>
        </w:rPr>
        <w:t xml:space="preserve">органа исполнительной власти </w:t>
      </w:r>
      <w:r w:rsidR="006612B2" w:rsidRPr="009D2D09">
        <w:rPr>
          <w:kern w:val="28"/>
        </w:rPr>
        <w:t>Ленинградс</w:t>
      </w:r>
      <w:r w:rsidR="002112BB">
        <w:rPr>
          <w:kern w:val="28"/>
        </w:rPr>
        <w:t>кой области</w:t>
      </w:r>
      <w:r w:rsidR="00FE1A68">
        <w:rPr>
          <w:kern w:val="28"/>
        </w:rPr>
        <w:t xml:space="preserve"> </w:t>
      </w:r>
      <w:r w:rsidR="0083638E" w:rsidRPr="009D2D09">
        <w:rPr>
          <w:kern w:val="28"/>
        </w:rPr>
        <w:t>в соответствии с законом Ленинград</w:t>
      </w:r>
      <w:r w:rsidR="00B7293F">
        <w:rPr>
          <w:kern w:val="28"/>
        </w:rPr>
        <w:t>ской области от 7 июля 2014 г.</w:t>
      </w:r>
      <w:r w:rsidR="0083638E" w:rsidRPr="009D2D09">
        <w:rPr>
          <w:kern w:val="28"/>
        </w:rPr>
        <w:t xml:space="preserve"> № 45-оз «</w:t>
      </w:r>
      <w:r w:rsidR="0083638E" w:rsidRPr="009D2D09">
        <w:t>О перераспределении полномочий в области градостроительной деятельности между органами государственной власти Ленинградской области и</w:t>
      </w:r>
      <w:proofErr w:type="gramEnd"/>
      <w:r w:rsidR="0083638E" w:rsidRPr="009D2D09">
        <w:t xml:space="preserve"> органами местного самоуправления Ленинградской области</w:t>
      </w:r>
      <w:r w:rsidR="00CE2988">
        <w:rPr>
          <w:kern w:val="28"/>
        </w:rPr>
        <w:t xml:space="preserve">» </w:t>
      </w:r>
      <w:r w:rsidR="00CE2988" w:rsidRPr="0039448B">
        <w:rPr>
          <w:kern w:val="28"/>
        </w:rPr>
        <w:t>(за исключением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00CE2988" w:rsidRPr="006207DD">
        <w:rPr>
          <w:kern w:val="28"/>
        </w:rPr>
        <w:t xml:space="preserve"> </w:t>
      </w:r>
    </w:p>
    <w:p w:rsidR="001173AF" w:rsidRPr="009D2D09" w:rsidRDefault="008A6852" w:rsidP="00C2238C">
      <w:pPr>
        <w:autoSpaceDE w:val="0"/>
        <w:autoSpaceDN w:val="0"/>
        <w:adjustRightInd w:val="0"/>
        <w:ind w:firstLine="567"/>
        <w:jc w:val="both"/>
        <w:rPr>
          <w:kern w:val="28"/>
        </w:rPr>
      </w:pPr>
      <w:r w:rsidRPr="009D2D09">
        <w:rPr>
          <w:kern w:val="28"/>
        </w:rPr>
        <w:t>9</w:t>
      </w:r>
      <w:r w:rsidR="001173AF" w:rsidRPr="009D2D09">
        <w:rPr>
          <w:kern w:val="28"/>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173AF" w:rsidRPr="00090897" w:rsidRDefault="001173AF" w:rsidP="00233E53">
      <w:pPr>
        <w:pStyle w:val="ConsPlusNormal"/>
        <w:ind w:firstLine="709"/>
        <w:jc w:val="both"/>
        <w:rPr>
          <w:rFonts w:ascii="Times New Roman" w:hAnsi="Times New Roman" w:cs="Times New Roman"/>
          <w:sz w:val="24"/>
          <w:szCs w:val="24"/>
        </w:rPr>
      </w:pPr>
    </w:p>
    <w:p w:rsidR="001173AF" w:rsidRPr="00090897" w:rsidRDefault="006207DD" w:rsidP="009D2D09">
      <w:pPr>
        <w:pStyle w:val="3"/>
        <w:spacing w:before="0" w:after="0"/>
        <w:ind w:firstLine="680"/>
        <w:jc w:val="center"/>
        <w:rPr>
          <w:rFonts w:ascii="Times New Roman" w:hAnsi="Times New Roman"/>
          <w:sz w:val="24"/>
          <w:szCs w:val="24"/>
        </w:rPr>
      </w:pPr>
      <w:bookmarkStart w:id="72" w:name="_Toc531604183"/>
      <w:bookmarkStart w:id="73" w:name="_Toc91247007"/>
      <w:r>
        <w:rPr>
          <w:rFonts w:ascii="Times New Roman" w:hAnsi="Times New Roman"/>
          <w:sz w:val="24"/>
          <w:szCs w:val="24"/>
        </w:rPr>
        <w:t xml:space="preserve">Статья </w:t>
      </w:r>
      <w:r w:rsidR="001173AF" w:rsidRPr="00090897">
        <w:rPr>
          <w:rFonts w:ascii="Times New Roman" w:hAnsi="Times New Roman"/>
          <w:sz w:val="24"/>
          <w:szCs w:val="24"/>
        </w:rPr>
        <w:t>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69"/>
      <w:bookmarkEnd w:id="70"/>
      <w:bookmarkEnd w:id="72"/>
      <w:bookmarkEnd w:id="73"/>
    </w:p>
    <w:p w:rsidR="001173AF" w:rsidRPr="00090897" w:rsidRDefault="001173AF" w:rsidP="00233E53">
      <w:pPr>
        <w:pStyle w:val="ConsPlusNormal"/>
        <w:ind w:firstLine="709"/>
        <w:jc w:val="both"/>
        <w:rPr>
          <w:rFonts w:ascii="Times New Roman" w:hAnsi="Times New Roman" w:cs="Times New Roman"/>
          <w:sz w:val="24"/>
          <w:szCs w:val="24"/>
        </w:rPr>
      </w:pPr>
    </w:p>
    <w:p w:rsidR="001173AF" w:rsidRPr="00090897" w:rsidRDefault="001173AF" w:rsidP="00233E53">
      <w:pPr>
        <w:autoSpaceDE w:val="0"/>
        <w:autoSpaceDN w:val="0"/>
        <w:adjustRightInd w:val="0"/>
        <w:ind w:firstLine="567"/>
        <w:jc w:val="both"/>
        <w:rPr>
          <w:kern w:val="28"/>
        </w:rPr>
      </w:pPr>
      <w:bookmarkStart w:id="74" w:name="_Toc520993405"/>
      <w:bookmarkStart w:id="75" w:name="_Toc517714591"/>
      <w:bookmarkStart w:id="76" w:name="_Toc280950846"/>
      <w:bookmarkEnd w:id="71"/>
      <w:r w:rsidRPr="00090897">
        <w:rPr>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C0C0E" w:rsidRPr="005C0C0E" w:rsidRDefault="005C0C0E" w:rsidP="005C0C0E">
      <w:pPr>
        <w:autoSpaceDE w:val="0"/>
        <w:autoSpaceDN w:val="0"/>
        <w:adjustRightInd w:val="0"/>
        <w:ind w:firstLine="567"/>
        <w:jc w:val="both"/>
        <w:rPr>
          <w:kern w:val="28"/>
        </w:rPr>
      </w:pPr>
      <w:r w:rsidRPr="005C0C0E">
        <w:rPr>
          <w:snapToGrid w:val="0"/>
        </w:rPr>
        <w:t xml:space="preserve">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 </w:t>
      </w:r>
    </w:p>
    <w:p w:rsidR="001173AF" w:rsidRPr="00090897" w:rsidRDefault="005C0C0E" w:rsidP="00233E53">
      <w:pPr>
        <w:autoSpaceDE w:val="0"/>
        <w:autoSpaceDN w:val="0"/>
        <w:adjustRightInd w:val="0"/>
        <w:ind w:firstLine="567"/>
        <w:jc w:val="both"/>
        <w:rPr>
          <w:kern w:val="28"/>
        </w:rPr>
      </w:pPr>
      <w:r>
        <w:rPr>
          <w:kern w:val="28"/>
        </w:rPr>
        <w:t>3</w:t>
      </w:r>
      <w:r w:rsidR="001173AF" w:rsidRPr="00090897">
        <w:rPr>
          <w:kern w:val="28"/>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173AF" w:rsidRPr="00090897">
        <w:rPr>
          <w:kern w:val="28"/>
        </w:rPr>
        <w:t>архитектурным решениям</w:t>
      </w:r>
      <w:proofErr w:type="gramEnd"/>
      <w:r w:rsidR="001173AF" w:rsidRPr="00090897">
        <w:rPr>
          <w:kern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D47BA5" w:rsidRPr="00D47BA5" w:rsidRDefault="005C0C0E" w:rsidP="00D47BA5">
      <w:pPr>
        <w:tabs>
          <w:tab w:val="left" w:pos="993"/>
          <w:tab w:val="left" w:pos="1134"/>
        </w:tabs>
        <w:ind w:firstLine="567"/>
        <w:contextualSpacing/>
        <w:jc w:val="both"/>
        <w:rPr>
          <w:kern w:val="28"/>
        </w:rPr>
      </w:pPr>
      <w:r>
        <w:rPr>
          <w:kern w:val="28"/>
        </w:rPr>
        <w:t>4</w:t>
      </w:r>
      <w:r w:rsidR="001173AF" w:rsidRPr="00D47BA5">
        <w:rPr>
          <w:kern w:val="28"/>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 </w:t>
      </w:r>
      <w:r w:rsidR="00D47BA5" w:rsidRPr="00D47BA5">
        <w:rPr>
          <w:kern w:val="28"/>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B7293F">
        <w:rPr>
          <w:kern w:val="28"/>
        </w:rPr>
        <w:t>6 апреля 2011 г.</w:t>
      </w:r>
      <w:r w:rsidR="00D47BA5">
        <w:rPr>
          <w:kern w:val="28"/>
        </w:rPr>
        <w:t xml:space="preserve"> №</w:t>
      </w:r>
      <w:r w:rsidR="00D47BA5" w:rsidRPr="00D47BA5">
        <w:rPr>
          <w:kern w:val="28"/>
        </w:rPr>
        <w:t xml:space="preserve"> 63-ФЗ № «Об электронной подписи».</w:t>
      </w:r>
    </w:p>
    <w:p w:rsidR="001173AF" w:rsidRPr="00090897" w:rsidRDefault="001173AF" w:rsidP="008A6852">
      <w:pPr>
        <w:autoSpaceDE w:val="0"/>
        <w:autoSpaceDN w:val="0"/>
        <w:adjustRightInd w:val="0"/>
        <w:ind w:firstLine="567"/>
        <w:jc w:val="both"/>
        <w:rPr>
          <w:kern w:val="28"/>
        </w:rPr>
      </w:pPr>
      <w:r w:rsidRPr="00090897">
        <w:rPr>
          <w:kern w:val="28"/>
        </w:rPr>
        <w:t xml:space="preserve">Заявление заинтересованного лица должно содержать: </w:t>
      </w:r>
    </w:p>
    <w:p w:rsidR="001173AF" w:rsidRPr="00090897" w:rsidRDefault="001173AF" w:rsidP="00237BAE">
      <w:pPr>
        <w:pStyle w:val="aff0"/>
        <w:numPr>
          <w:ilvl w:val="0"/>
          <w:numId w:val="7"/>
        </w:numPr>
        <w:autoSpaceDE w:val="0"/>
        <w:autoSpaceDN w:val="0"/>
        <w:adjustRightInd w:val="0"/>
        <w:jc w:val="both"/>
        <w:rPr>
          <w:kern w:val="28"/>
        </w:rPr>
      </w:pPr>
      <w:proofErr w:type="gramStart"/>
      <w:r w:rsidRPr="00090897">
        <w:rPr>
          <w:kern w:val="28"/>
        </w:rPr>
        <w:lastRenderedPageBreak/>
        <w:t xml:space="preserve">фамилию, имя, отчество заявителя, место проживания заявителя </w:t>
      </w:r>
      <w:r w:rsidR="00701390" w:rsidRPr="00090897">
        <w:rPr>
          <w:kern w:val="28"/>
        </w:rPr>
        <w:t>–</w:t>
      </w:r>
      <w:r w:rsidRPr="00090897">
        <w:rPr>
          <w:kern w:val="28"/>
        </w:rPr>
        <w:t xml:space="preserve"> физического лица, наименование, ИНН, ОГРН, место нахождения заявителя – юридического лица, наименование объекта капитального строительства;</w:t>
      </w:r>
      <w:proofErr w:type="gramEnd"/>
    </w:p>
    <w:p w:rsidR="001173AF" w:rsidRPr="00090897" w:rsidRDefault="001173AF" w:rsidP="00237BAE">
      <w:pPr>
        <w:pStyle w:val="aff0"/>
        <w:numPr>
          <w:ilvl w:val="0"/>
          <w:numId w:val="7"/>
        </w:numPr>
        <w:autoSpaceDE w:val="0"/>
        <w:autoSpaceDN w:val="0"/>
        <w:adjustRightInd w:val="0"/>
        <w:jc w:val="both"/>
        <w:rPr>
          <w:kern w:val="28"/>
        </w:rPr>
      </w:pPr>
      <w:r w:rsidRPr="00090897">
        <w:rPr>
          <w:kern w:val="28"/>
        </w:rPr>
        <w:t>адрес и кадастровый номер земельного участка, применительно к которому запрашивается разрешение на отклонение;</w:t>
      </w:r>
    </w:p>
    <w:p w:rsidR="001173AF" w:rsidRPr="00090897" w:rsidRDefault="001173AF" w:rsidP="00237BAE">
      <w:pPr>
        <w:pStyle w:val="aff0"/>
        <w:numPr>
          <w:ilvl w:val="0"/>
          <w:numId w:val="7"/>
        </w:numPr>
        <w:autoSpaceDE w:val="0"/>
        <w:autoSpaceDN w:val="0"/>
        <w:adjustRightInd w:val="0"/>
        <w:jc w:val="both"/>
        <w:rPr>
          <w:kern w:val="28"/>
        </w:rPr>
      </w:pPr>
      <w:proofErr w:type="gramStart"/>
      <w:r w:rsidRPr="00090897">
        <w:rPr>
          <w:kern w:val="28"/>
        </w:rPr>
        <w:t>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roofErr w:type="gramEnd"/>
    </w:p>
    <w:p w:rsidR="001173AF" w:rsidRPr="008A6852" w:rsidRDefault="001173AF" w:rsidP="008A6852">
      <w:pPr>
        <w:tabs>
          <w:tab w:val="left" w:pos="993"/>
          <w:tab w:val="left" w:pos="1134"/>
        </w:tabs>
        <w:autoSpaceDE w:val="0"/>
        <w:autoSpaceDN w:val="0"/>
        <w:adjustRightInd w:val="0"/>
        <w:ind w:firstLine="567"/>
        <w:contextualSpacing/>
        <w:jc w:val="both"/>
        <w:rPr>
          <w:kern w:val="28"/>
        </w:rPr>
      </w:pPr>
      <w:r w:rsidRPr="008A6852">
        <w:rPr>
          <w:kern w:val="28"/>
        </w:rPr>
        <w:t xml:space="preserve">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w:t>
      </w:r>
      <w:r w:rsidR="007B7575" w:rsidRPr="008A6852">
        <w:rPr>
          <w:kern w:val="28"/>
        </w:rPr>
        <w:t xml:space="preserve">– </w:t>
      </w:r>
      <w:r w:rsidRPr="008A6852">
        <w:rPr>
          <w:kern w:val="28"/>
        </w:rPr>
        <w:t>физического или юридического лица, действующим на основании надлежащим образом оформленной доверенности.</w:t>
      </w:r>
      <w:r w:rsidR="00975609" w:rsidRPr="008A6852">
        <w:rPr>
          <w:sz w:val="28"/>
          <w:szCs w:val="28"/>
          <w:highlight w:val="yellow"/>
        </w:rPr>
        <w:t xml:space="preserve"> </w:t>
      </w:r>
    </w:p>
    <w:p w:rsidR="00C8484F" w:rsidRPr="00090897" w:rsidRDefault="005C0C0E" w:rsidP="00C8484F">
      <w:pPr>
        <w:autoSpaceDE w:val="0"/>
        <w:autoSpaceDN w:val="0"/>
        <w:adjustRightInd w:val="0"/>
        <w:ind w:firstLine="567"/>
        <w:jc w:val="both"/>
        <w:rPr>
          <w:kern w:val="28"/>
        </w:rPr>
      </w:pPr>
      <w:r>
        <w:rPr>
          <w:kern w:val="28"/>
        </w:rPr>
        <w:t>5</w:t>
      </w:r>
      <w:r w:rsidR="00C8484F" w:rsidRPr="00090897">
        <w:rPr>
          <w:kern w:val="28"/>
        </w:rPr>
        <w:t xml:space="preserve">. </w:t>
      </w:r>
      <w:proofErr w:type="gramStart"/>
      <w:r w:rsidR="00C8484F" w:rsidRPr="00090897">
        <w:rPr>
          <w:kern w:val="28"/>
        </w:rPr>
        <w:t xml:space="preserve">К заявлению прилагаются документы и материалы, предусмотренные нормативным правовым актом </w:t>
      </w:r>
      <w:r w:rsidR="00C8484F" w:rsidRPr="00090897">
        <w:t>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00C8484F" w:rsidRPr="00090897">
        <w:rPr>
          <w:kern w:val="28"/>
        </w:rPr>
        <w:t>, устанавливающим порядок принятия решений о предоставлении разрешения на отклонение от предельных параметров разрешенного строительства, реконструкции</w:t>
      </w:r>
      <w:r w:rsidR="008A5CD2" w:rsidRPr="008A5CD2">
        <w:rPr>
          <w:kern w:val="28"/>
        </w:rPr>
        <w:t xml:space="preserve"> </w:t>
      </w:r>
      <w:r w:rsidR="008A5CD2" w:rsidRPr="00D47BA5">
        <w:rPr>
          <w:kern w:val="28"/>
        </w:rPr>
        <w:t>объектов капитального строительства</w:t>
      </w:r>
      <w:r w:rsidR="00C8484F" w:rsidRPr="00090897">
        <w:rPr>
          <w:kern w:val="28"/>
        </w:rPr>
        <w:t>.</w:t>
      </w:r>
      <w:proofErr w:type="gramEnd"/>
    </w:p>
    <w:p w:rsidR="00477B3D" w:rsidRPr="00477B3D" w:rsidRDefault="005C0C0E" w:rsidP="00233E53">
      <w:pPr>
        <w:autoSpaceDE w:val="0"/>
        <w:autoSpaceDN w:val="0"/>
        <w:adjustRightInd w:val="0"/>
        <w:ind w:firstLine="567"/>
        <w:jc w:val="both"/>
        <w:rPr>
          <w:kern w:val="28"/>
        </w:rPr>
      </w:pPr>
      <w:r w:rsidRPr="0039448B">
        <w:rPr>
          <w:kern w:val="28"/>
        </w:rPr>
        <w:t>6</w:t>
      </w:r>
      <w:r w:rsidR="001173AF" w:rsidRPr="0039448B">
        <w:rPr>
          <w:kern w:val="28"/>
        </w:rPr>
        <w:t xml:space="preserve">. </w:t>
      </w:r>
      <w:proofErr w:type="gramStart"/>
      <w:r w:rsidR="00477B3D" w:rsidRPr="0039448B">
        <w:rPr>
          <w:color w:val="000000"/>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w:t>
      </w:r>
      <w:r w:rsidR="00477B3D" w:rsidRPr="0039448B">
        <w:rPr>
          <w:shd w:val="clear" w:color="auto" w:fill="FFFFFF"/>
        </w:rPr>
        <w:t xml:space="preserve"> с учетом положений статьи </w:t>
      </w:r>
      <w:r w:rsidR="00A12099" w:rsidRPr="00AA4F62">
        <w:rPr>
          <w:shd w:val="clear" w:color="auto" w:fill="FFFFFF"/>
        </w:rPr>
        <w:t>40</w:t>
      </w:r>
      <w:r w:rsidR="00F235BF" w:rsidRPr="00AA4F62">
        <w:rPr>
          <w:shd w:val="clear" w:color="auto" w:fill="FFFFFF"/>
        </w:rPr>
        <w:t xml:space="preserve"> </w:t>
      </w:r>
      <w:r w:rsidR="00477B3D" w:rsidRPr="0039448B">
        <w:rPr>
          <w:rStyle w:val="apple-converted-space"/>
          <w:shd w:val="clear" w:color="auto" w:fill="FFFFFF"/>
        </w:rPr>
        <w:t>Градостроительного кодекса Российской Федерации,</w:t>
      </w:r>
      <w:r w:rsidR="00477B3D" w:rsidRPr="0039448B">
        <w:rPr>
          <w:color w:val="000000"/>
          <w:shd w:val="clear" w:color="auto" w:fill="FFFFFF"/>
        </w:rPr>
        <w:t xml:space="preserve"> за исключением</w:t>
      </w:r>
      <w:proofErr w:type="gramEnd"/>
      <w:r w:rsidR="00477B3D" w:rsidRPr="0039448B">
        <w:rPr>
          <w:color w:val="000000"/>
          <w:shd w:val="clear" w:color="auto" w:fill="FFFFFF"/>
        </w:rPr>
        <w:t xml:space="preserve"> случая, </w:t>
      </w:r>
      <w:r w:rsidR="00477B3D" w:rsidRPr="0039448B">
        <w:rPr>
          <w:snapToGrid w:val="0"/>
          <w:shd w:val="clear" w:color="auto" w:fill="FFFFFF"/>
        </w:rPr>
        <w:t>указанного в части 2 настоящей статьи</w:t>
      </w:r>
      <w:r w:rsidR="00B41E15" w:rsidRPr="0039448B">
        <w:rPr>
          <w:color w:val="000000"/>
          <w:shd w:val="clear" w:color="auto" w:fill="FFFFFF"/>
        </w:rPr>
        <w:t xml:space="preserve">. </w:t>
      </w:r>
      <w:r w:rsidR="00477B3D" w:rsidRPr="0039448B">
        <w:rPr>
          <w:color w:val="000000"/>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173AF" w:rsidRPr="00090897" w:rsidRDefault="005C0C0E" w:rsidP="00233E53">
      <w:pPr>
        <w:autoSpaceDE w:val="0"/>
        <w:autoSpaceDN w:val="0"/>
        <w:adjustRightInd w:val="0"/>
        <w:ind w:firstLine="567"/>
        <w:jc w:val="both"/>
        <w:rPr>
          <w:kern w:val="28"/>
        </w:rPr>
      </w:pPr>
      <w:r w:rsidRPr="0035557D">
        <w:rPr>
          <w:kern w:val="28"/>
        </w:rPr>
        <w:t>7</w:t>
      </w:r>
      <w:r w:rsidR="001173AF" w:rsidRPr="0035557D">
        <w:rPr>
          <w:kern w:val="28"/>
        </w:rPr>
        <w:t xml:space="preserve">. </w:t>
      </w:r>
      <w:proofErr w:type="gramStart"/>
      <w:r w:rsidR="001173AF" w:rsidRPr="0035557D">
        <w:rPr>
          <w:kern w:val="28"/>
        </w:rPr>
        <w:t>Организатор общественных обсуждений или публичных слушаний</w:t>
      </w:r>
      <w:r w:rsidR="00545948" w:rsidRPr="0035557D">
        <w:rPr>
          <w:kern w:val="28"/>
        </w:rPr>
        <w:t xml:space="preserve"> </w:t>
      </w:r>
      <w:r w:rsidR="0035557D" w:rsidRPr="0035557D">
        <w:rPr>
          <w:kern w:val="28"/>
        </w:rPr>
        <w:t xml:space="preserve">– Комиссия или администрация </w:t>
      </w:r>
      <w:proofErr w:type="spellStart"/>
      <w:r w:rsidR="0035557D" w:rsidRPr="0035557D">
        <w:rPr>
          <w:kern w:val="28"/>
        </w:rPr>
        <w:t>Рахьинского</w:t>
      </w:r>
      <w:proofErr w:type="spellEnd"/>
      <w:r w:rsidR="0035557D" w:rsidRPr="0035557D">
        <w:rPr>
          <w:kern w:val="28"/>
        </w:rPr>
        <w:t xml:space="preserve"> городского поселения,</w:t>
      </w:r>
      <w:r w:rsidR="0035557D">
        <w:rPr>
          <w:color w:val="FF0000"/>
          <w:kern w:val="28"/>
        </w:rPr>
        <w:t xml:space="preserve"> </w:t>
      </w:r>
      <w:r w:rsidR="001173AF" w:rsidRPr="00090897">
        <w:rPr>
          <w:kern w:val="28"/>
        </w:rPr>
        <w:t xml:space="preserve">направляет сообщения о проведении общественных обсуждений или публичных слушаний по проекту решения о предоставлении разрешения на отклонение </w:t>
      </w:r>
      <w:r w:rsidR="008A5CD2" w:rsidRPr="00090897">
        <w:rPr>
          <w:kern w:val="28"/>
        </w:rPr>
        <w:t>от предельных параметров разрешенного строительства, реконструкции</w:t>
      </w:r>
      <w:r w:rsidR="008A5CD2" w:rsidRPr="008A5CD2">
        <w:rPr>
          <w:kern w:val="28"/>
        </w:rPr>
        <w:t xml:space="preserve"> </w:t>
      </w:r>
      <w:r w:rsidR="008A5CD2" w:rsidRPr="00D47BA5">
        <w:rPr>
          <w:kern w:val="28"/>
        </w:rPr>
        <w:t>объектов капитального строительства</w:t>
      </w:r>
      <w:r w:rsidR="008A5CD2" w:rsidRPr="00090897">
        <w:rPr>
          <w:kern w:val="28"/>
        </w:rPr>
        <w:t xml:space="preserve"> </w:t>
      </w:r>
      <w:r w:rsidR="001173AF" w:rsidRPr="00090897">
        <w:rPr>
          <w:kern w:val="28"/>
        </w:rPr>
        <w:t>правообладателям земельных участков, размер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w:t>
      </w:r>
      <w:proofErr w:type="gramEnd"/>
      <w:r w:rsidR="001173AF" w:rsidRPr="00090897">
        <w:rPr>
          <w:kern w:val="28"/>
        </w:rPr>
        <w:t xml:space="preserve"> </w:t>
      </w:r>
      <w:proofErr w:type="gramStart"/>
      <w:r w:rsidR="001173AF" w:rsidRPr="00090897">
        <w:rPr>
          <w:kern w:val="28"/>
        </w:rPr>
        <w:t>застройки, применительно к которым запрашивается данное разрешение,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1173AF" w:rsidRPr="003C254E" w:rsidRDefault="005C0C0E" w:rsidP="003C254E">
      <w:pPr>
        <w:ind w:firstLine="540"/>
        <w:jc w:val="both"/>
        <w:rPr>
          <w:rFonts w:ascii="Verdana" w:hAnsi="Verdana"/>
          <w:sz w:val="21"/>
          <w:szCs w:val="21"/>
        </w:rPr>
      </w:pPr>
      <w:r>
        <w:rPr>
          <w:kern w:val="28"/>
        </w:rPr>
        <w:t>8</w:t>
      </w:r>
      <w:r w:rsidR="001173AF" w:rsidRPr="009D2D09">
        <w:rPr>
          <w:kern w:val="28"/>
        </w:rPr>
        <w:t xml:space="preserve">. </w:t>
      </w:r>
      <w:proofErr w:type="gramStart"/>
      <w:r w:rsidR="001173AF" w:rsidRPr="009D2D09">
        <w:rPr>
          <w:kern w:val="28"/>
        </w:rPr>
        <w:t xml:space="preserve">Срок проведения общественных обсуждений или публичных слушаний с момента оповещения жителей муниципального </w:t>
      </w:r>
      <w:r w:rsidR="001173AF" w:rsidRPr="002461FE">
        <w:rPr>
          <w:kern w:val="28"/>
        </w:rPr>
        <w:t xml:space="preserve">образования о </w:t>
      </w:r>
      <w:r w:rsidR="001173AF" w:rsidRPr="009D2D09">
        <w:rPr>
          <w:kern w:val="28"/>
        </w:rPr>
        <w:t xml:space="preserve">времени и месте общественных обсуждений или публичных слушаний до дня опубликования заключения о результатах общественных </w:t>
      </w:r>
      <w:r w:rsidR="001173AF" w:rsidRPr="009D2D09">
        <w:rPr>
          <w:kern w:val="28"/>
        </w:rPr>
        <w:lastRenderedPageBreak/>
        <w:t xml:space="preserve">обсуждений или публичных слушаний </w:t>
      </w:r>
      <w:r w:rsidR="003C254E" w:rsidRPr="009D2D09">
        <w:rPr>
          <w:kern w:val="28"/>
        </w:rPr>
        <w:t xml:space="preserve">по </w:t>
      </w:r>
      <w:r w:rsidR="003C254E" w:rsidRPr="009D2D09">
        <w:t>проектам решений о предоставлении разрешения на отклонение от предельных параметров разрешенного строительства, реконструкции объе</w:t>
      </w:r>
      <w:r w:rsidR="00477B3D">
        <w:t>ктов капитального строительства</w:t>
      </w:r>
      <w:r w:rsidR="003C254E" w:rsidRPr="009D2D09">
        <w:rPr>
          <w:kern w:val="28"/>
        </w:rPr>
        <w:t xml:space="preserve"> </w:t>
      </w:r>
      <w:r w:rsidR="001173AF" w:rsidRPr="009D2D09">
        <w:rPr>
          <w:kern w:val="28"/>
        </w:rPr>
        <w:t>не может быть более одного месяца.</w:t>
      </w:r>
      <w:proofErr w:type="gramEnd"/>
    </w:p>
    <w:p w:rsidR="004534BA" w:rsidRPr="00500DCB" w:rsidRDefault="005C0C0E" w:rsidP="008828A2">
      <w:pPr>
        <w:autoSpaceDE w:val="0"/>
        <w:autoSpaceDN w:val="0"/>
        <w:adjustRightInd w:val="0"/>
        <w:ind w:firstLine="567"/>
        <w:jc w:val="both"/>
        <w:rPr>
          <w:kern w:val="28"/>
        </w:rPr>
      </w:pPr>
      <w:r w:rsidRPr="0039448B">
        <w:rPr>
          <w:kern w:val="28"/>
        </w:rPr>
        <w:t>9</w:t>
      </w:r>
      <w:r w:rsidR="001173AF" w:rsidRPr="0039448B">
        <w:rPr>
          <w:kern w:val="28"/>
        </w:rPr>
        <w:t xml:space="preserve">. </w:t>
      </w:r>
      <w:proofErr w:type="gramStart"/>
      <w:r w:rsidR="001173AF" w:rsidRPr="0039448B">
        <w:rPr>
          <w:kern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w:t>
      </w:r>
      <w:r w:rsidR="008A5CD2" w:rsidRPr="0039448B">
        <w:rPr>
          <w:kern w:val="28"/>
        </w:rPr>
        <w:t xml:space="preserve"> от предельных параметров разрешенного строительства, реконструкции объектов капитального строительства</w:t>
      </w:r>
      <w:r w:rsidR="001173AF" w:rsidRPr="0039448B">
        <w:rPr>
          <w:kern w:val="28"/>
        </w:rPr>
        <w:t xml:space="preserve"> Комиссия </w:t>
      </w:r>
      <w:r w:rsidR="00477B3D" w:rsidRPr="0039448B">
        <w:rPr>
          <w:color w:val="000000"/>
          <w:shd w:val="clear" w:color="auto" w:fill="FFFFFF"/>
        </w:rPr>
        <w:t>в течение пятнадцати рабочих дней со дня окончания таких обсуждений или слушаний</w:t>
      </w:r>
      <w:r w:rsidR="00477B3D" w:rsidRPr="0039448B">
        <w:rPr>
          <w:kern w:val="28"/>
        </w:rPr>
        <w:t xml:space="preserve"> </w:t>
      </w:r>
      <w:r w:rsidR="001173AF" w:rsidRPr="0039448B">
        <w:rPr>
          <w:kern w:val="28"/>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001173AF" w:rsidRPr="0039448B">
        <w:rPr>
          <w:kern w:val="28"/>
        </w:rPr>
        <w:t xml:space="preserve"> </w:t>
      </w:r>
      <w:proofErr w:type="gramStart"/>
      <w:r w:rsidR="001173AF" w:rsidRPr="0039448B">
        <w:rPr>
          <w:kern w:val="28"/>
        </w:rPr>
        <w:t xml:space="preserve">направляет указанные рекомендации </w:t>
      </w:r>
      <w:r w:rsidR="008828A2" w:rsidRPr="0039448B">
        <w:rPr>
          <w:color w:val="000000"/>
          <w:shd w:val="clear" w:color="auto" w:fill="FFFFFF"/>
        </w:rPr>
        <w:t>установленным порядком в орган исполнительной власти Ленинградской области</w:t>
      </w:r>
      <w:r w:rsidR="008A6852" w:rsidRPr="0039448B">
        <w:rPr>
          <w:color w:val="000000"/>
          <w:shd w:val="clear" w:color="auto" w:fill="FFFFFF"/>
        </w:rPr>
        <w:t xml:space="preserve">, </w:t>
      </w:r>
      <w:r w:rsidR="008828A2" w:rsidRPr="0039448B">
        <w:rPr>
          <w:color w:val="000000"/>
          <w:shd w:val="clear" w:color="auto" w:fill="FFFFFF"/>
        </w:rPr>
        <w:t xml:space="preserve">уполномоченный на принятие решения о </w:t>
      </w:r>
      <w:r w:rsidR="008828A2" w:rsidRPr="0039448B">
        <w:rPr>
          <w:kern w:val="28"/>
        </w:rPr>
        <w:t xml:space="preserve"> предоставлении разрешения на отклонение или об отказе в п</w:t>
      </w:r>
      <w:r w:rsidR="008A1CE2" w:rsidRPr="0039448B">
        <w:rPr>
          <w:kern w:val="28"/>
        </w:rPr>
        <w:t xml:space="preserve">редоставлении такого разрешения </w:t>
      </w:r>
      <w:r w:rsidR="008A1CE2" w:rsidRPr="00500DCB">
        <w:rPr>
          <w:kern w:val="28"/>
        </w:rPr>
        <w:t>(за исключением 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w:t>
      </w:r>
      <w:proofErr w:type="gramEnd"/>
      <w:r w:rsidR="008A1CE2" w:rsidRPr="00500DCB">
        <w:rPr>
          <w:kern w:val="28"/>
        </w:rPr>
        <w:t xml:space="preserve">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p>
    <w:p w:rsidR="004534BA" w:rsidRPr="00500DCB" w:rsidRDefault="005C0C0E" w:rsidP="00F61B41">
      <w:pPr>
        <w:autoSpaceDE w:val="0"/>
        <w:autoSpaceDN w:val="0"/>
        <w:adjustRightInd w:val="0"/>
        <w:ind w:firstLine="567"/>
        <w:jc w:val="both"/>
        <w:rPr>
          <w:kern w:val="28"/>
        </w:rPr>
      </w:pPr>
      <w:r>
        <w:rPr>
          <w:kern w:val="28"/>
        </w:rPr>
        <w:t>10</w:t>
      </w:r>
      <w:r w:rsidR="004534BA" w:rsidRPr="008A6852">
        <w:rPr>
          <w:kern w:val="28"/>
        </w:rPr>
        <w:t xml:space="preserve">. </w:t>
      </w:r>
      <w:proofErr w:type="gramStart"/>
      <w:r w:rsidR="008A6852" w:rsidRPr="008A6852">
        <w:rPr>
          <w:kern w:val="28"/>
        </w:rPr>
        <w:t>П</w:t>
      </w:r>
      <w:r w:rsidR="004534BA" w:rsidRPr="008A6852">
        <w:rPr>
          <w:kern w:val="28"/>
        </w:rPr>
        <w:t xml:space="preserve">ринятие решения о предоставлении разрешения на отклонение </w:t>
      </w:r>
      <w:r w:rsidR="008A5CD2" w:rsidRPr="00090897">
        <w:rPr>
          <w:kern w:val="28"/>
        </w:rPr>
        <w:t>от предельных параметров разрешенного строительства, реконструкции</w:t>
      </w:r>
      <w:r w:rsidR="008A5CD2" w:rsidRPr="008A5CD2">
        <w:rPr>
          <w:kern w:val="28"/>
        </w:rPr>
        <w:t xml:space="preserve"> </w:t>
      </w:r>
      <w:r w:rsidR="008A5CD2" w:rsidRPr="00D47BA5">
        <w:rPr>
          <w:kern w:val="28"/>
        </w:rPr>
        <w:t>объектов капитального строительства</w:t>
      </w:r>
      <w:r w:rsidR="008A5CD2" w:rsidRPr="008A6852">
        <w:rPr>
          <w:kern w:val="28"/>
        </w:rPr>
        <w:t xml:space="preserve"> </w:t>
      </w:r>
      <w:r w:rsidR="004534BA" w:rsidRPr="008A6852">
        <w:rPr>
          <w:kern w:val="28"/>
        </w:rPr>
        <w:t xml:space="preserve">или об отказе в предоставлении такого разрешения осуществляется в порядке, предусмотренном нормативным правовым </w:t>
      </w:r>
      <w:r w:rsidR="002112BB">
        <w:rPr>
          <w:kern w:val="28"/>
        </w:rPr>
        <w:t xml:space="preserve">органа исполнительной власти </w:t>
      </w:r>
      <w:r w:rsidR="004534BA" w:rsidRPr="008A6852">
        <w:rPr>
          <w:kern w:val="28"/>
        </w:rPr>
        <w:t>Ленинградской области</w:t>
      </w:r>
      <w:r w:rsidR="002112BB">
        <w:rPr>
          <w:kern w:val="28"/>
        </w:rPr>
        <w:t>,</w:t>
      </w:r>
      <w:r w:rsidR="004534BA" w:rsidRPr="008A6852">
        <w:rPr>
          <w:kern w:val="28"/>
        </w:rPr>
        <w:t xml:space="preserve"> в соответствии с законом Ленинград</w:t>
      </w:r>
      <w:r w:rsidR="00B7293F">
        <w:rPr>
          <w:kern w:val="28"/>
        </w:rPr>
        <w:t>ской области от 7 июля 2014 г.</w:t>
      </w:r>
      <w:r w:rsidR="004534BA" w:rsidRPr="008A6852">
        <w:rPr>
          <w:kern w:val="28"/>
        </w:rPr>
        <w:t xml:space="preserve"> № 45-оз «</w:t>
      </w:r>
      <w:r w:rsidR="004534BA" w:rsidRPr="008A6852">
        <w:t>О перераспределении полномочий в области градостроительной деятельности между органами государственной власти Ленинградской области и</w:t>
      </w:r>
      <w:proofErr w:type="gramEnd"/>
      <w:r w:rsidR="004534BA" w:rsidRPr="008A6852">
        <w:t xml:space="preserve"> </w:t>
      </w:r>
      <w:proofErr w:type="gramStart"/>
      <w:r w:rsidR="004534BA" w:rsidRPr="008A6852">
        <w:t>органами местного самоуправления Ленинградской области</w:t>
      </w:r>
      <w:r w:rsidR="004534BA" w:rsidRPr="008A6852">
        <w:rPr>
          <w:kern w:val="28"/>
        </w:rPr>
        <w:t>»</w:t>
      </w:r>
      <w:r w:rsidR="00CE2988">
        <w:rPr>
          <w:kern w:val="28"/>
        </w:rPr>
        <w:t xml:space="preserve"> </w:t>
      </w:r>
      <w:r w:rsidR="00CE2988" w:rsidRPr="00500DCB">
        <w:rPr>
          <w:kern w:val="28"/>
        </w:rPr>
        <w:t xml:space="preserve">(за исключением решений, принимаемых </w:t>
      </w:r>
      <w:r w:rsidR="008A1CE2" w:rsidRPr="00500DCB">
        <w:rPr>
          <w:kern w:val="28"/>
        </w:rPr>
        <w:t>применительно к земельным участкам, для которых установлены</w:t>
      </w:r>
      <w:r w:rsidR="00CE2988" w:rsidRPr="00500DCB">
        <w:rPr>
          <w:kern w:val="28"/>
        </w:rPr>
        <w:t xml:space="preserve">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w:t>
      </w:r>
      <w:r w:rsidR="00CE2988" w:rsidRPr="00500DCB">
        <w:t>или</w:t>
      </w:r>
      <w:r w:rsidR="00F61B41" w:rsidRPr="00500DCB">
        <w:t xml:space="preserve"> </w:t>
      </w:r>
      <w:r w:rsidR="00CE2988" w:rsidRPr="00500DCB">
        <w:t>земельным участкам, в отношении которых приняты решения об установлении</w:t>
      </w:r>
      <w:r w:rsidR="00F61B41" w:rsidRPr="00500DCB">
        <w:t xml:space="preserve"> </w:t>
      </w:r>
      <w:r w:rsidR="00CE2988" w:rsidRPr="00500DCB">
        <w:t>соответствия между разрешенным использованием земельного участка и</w:t>
      </w:r>
      <w:r w:rsidR="00F61B41" w:rsidRPr="00500DCB">
        <w:t xml:space="preserve"> </w:t>
      </w:r>
      <w:r w:rsidR="00CE2988" w:rsidRPr="00500DCB">
        <w:t>одним из вышеуказанных видов разрешенного использования земельных</w:t>
      </w:r>
      <w:proofErr w:type="gramEnd"/>
      <w:r w:rsidR="00F61B41" w:rsidRPr="00500DCB">
        <w:t xml:space="preserve"> </w:t>
      </w:r>
      <w:r w:rsidR="00CE2988" w:rsidRPr="00500DCB">
        <w:t>участков либо решения об изменении вида разрешенного использования</w:t>
      </w:r>
      <w:r w:rsidR="00F61B41" w:rsidRPr="00500DCB">
        <w:t xml:space="preserve"> </w:t>
      </w:r>
      <w:r w:rsidR="00CE2988" w:rsidRPr="00500DCB">
        <w:t>земельного участка на один из вышеуказанных видов разрешенного</w:t>
      </w:r>
      <w:r w:rsidR="00F61B41" w:rsidRPr="00500DCB">
        <w:t xml:space="preserve"> </w:t>
      </w:r>
      <w:r w:rsidR="00CE2988" w:rsidRPr="00500DCB">
        <w:t>использования земельных участков)</w:t>
      </w:r>
      <w:r w:rsidR="00F61B41" w:rsidRPr="00500DCB">
        <w:t xml:space="preserve">. </w:t>
      </w:r>
    </w:p>
    <w:p w:rsidR="001173AF" w:rsidRPr="008A6852" w:rsidRDefault="005C0C0E" w:rsidP="00233E53">
      <w:pPr>
        <w:autoSpaceDE w:val="0"/>
        <w:autoSpaceDN w:val="0"/>
        <w:adjustRightInd w:val="0"/>
        <w:ind w:firstLine="567"/>
        <w:jc w:val="both"/>
        <w:rPr>
          <w:kern w:val="28"/>
        </w:rPr>
      </w:pPr>
      <w:r>
        <w:rPr>
          <w:kern w:val="28"/>
        </w:rPr>
        <w:t>11</w:t>
      </w:r>
      <w:r w:rsidR="001173AF" w:rsidRPr="008A6852">
        <w:rPr>
          <w:kern w:val="28"/>
        </w:rPr>
        <w:t xml:space="preserve">. Физическое или юридическое лицо вправе оспорить в судебном порядке решение о предоставлении разрешения на отклонение </w:t>
      </w:r>
      <w:r w:rsidR="008A5CD2" w:rsidRPr="00090897">
        <w:rPr>
          <w:kern w:val="28"/>
        </w:rPr>
        <w:t>от предельных параметров разрешенного строительства, реконструкции</w:t>
      </w:r>
      <w:r w:rsidR="008A5CD2" w:rsidRPr="008A5CD2">
        <w:rPr>
          <w:kern w:val="28"/>
        </w:rPr>
        <w:t xml:space="preserve"> </w:t>
      </w:r>
      <w:r w:rsidR="008A5CD2" w:rsidRPr="00D47BA5">
        <w:rPr>
          <w:kern w:val="28"/>
        </w:rPr>
        <w:t>объектов капитального строительства</w:t>
      </w:r>
      <w:r w:rsidR="008A5CD2" w:rsidRPr="008A6852">
        <w:rPr>
          <w:kern w:val="28"/>
        </w:rPr>
        <w:t xml:space="preserve"> </w:t>
      </w:r>
      <w:r w:rsidR="001173AF" w:rsidRPr="008A6852">
        <w:rPr>
          <w:kern w:val="28"/>
        </w:rPr>
        <w:t>или об отказе в предоставлении такого разрешения.</w:t>
      </w:r>
    </w:p>
    <w:p w:rsidR="001173AF" w:rsidRPr="00090897" w:rsidRDefault="001173AF" w:rsidP="00233E53">
      <w:pPr>
        <w:pStyle w:val="ConsPlusNormal"/>
        <w:ind w:firstLine="709"/>
        <w:jc w:val="both"/>
        <w:rPr>
          <w:rFonts w:ascii="Times New Roman" w:hAnsi="Times New Roman" w:cs="Times New Roman"/>
          <w:sz w:val="24"/>
          <w:szCs w:val="24"/>
        </w:rPr>
      </w:pPr>
    </w:p>
    <w:p w:rsidR="001173AF" w:rsidRPr="00090897" w:rsidRDefault="005C0C0E" w:rsidP="009D2D09">
      <w:pPr>
        <w:pStyle w:val="2"/>
        <w:spacing w:before="0" w:after="0"/>
        <w:ind w:firstLine="708"/>
        <w:jc w:val="center"/>
        <w:rPr>
          <w:rFonts w:ascii="Times New Roman" w:hAnsi="Times New Roman"/>
          <w:i w:val="0"/>
          <w:sz w:val="24"/>
          <w:szCs w:val="24"/>
        </w:rPr>
      </w:pPr>
      <w:bookmarkStart w:id="77" w:name="_Toc531604184"/>
      <w:bookmarkStart w:id="78" w:name="_Toc91247008"/>
      <w:r>
        <w:rPr>
          <w:rFonts w:ascii="Times New Roman" w:hAnsi="Times New Roman"/>
          <w:i w:val="0"/>
          <w:sz w:val="24"/>
          <w:szCs w:val="24"/>
        </w:rPr>
        <w:t xml:space="preserve">ГЛАВА </w:t>
      </w:r>
      <w:r w:rsidR="001173AF" w:rsidRPr="00090897">
        <w:rPr>
          <w:rFonts w:ascii="Times New Roman" w:hAnsi="Times New Roman"/>
          <w:i w:val="0"/>
          <w:sz w:val="24"/>
          <w:szCs w:val="24"/>
        </w:rPr>
        <w:t>4. Положение о подготовке документации по планировке территории</w:t>
      </w:r>
      <w:bookmarkEnd w:id="74"/>
      <w:bookmarkEnd w:id="77"/>
      <w:bookmarkEnd w:id="78"/>
    </w:p>
    <w:bookmarkEnd w:id="75"/>
    <w:p w:rsidR="001173AF" w:rsidRPr="00090897" w:rsidRDefault="001173AF" w:rsidP="009D2D09">
      <w:pPr>
        <w:pStyle w:val="ConsPlusNormal"/>
        <w:ind w:firstLine="709"/>
        <w:jc w:val="center"/>
        <w:rPr>
          <w:rFonts w:ascii="Times New Roman" w:hAnsi="Times New Roman" w:cs="Times New Roman"/>
          <w:sz w:val="24"/>
          <w:szCs w:val="24"/>
        </w:rPr>
      </w:pPr>
    </w:p>
    <w:p w:rsidR="001173AF" w:rsidRPr="00090897" w:rsidRDefault="001173AF" w:rsidP="009D2D09">
      <w:pPr>
        <w:pStyle w:val="3"/>
        <w:spacing w:before="0" w:after="0"/>
        <w:ind w:firstLine="708"/>
        <w:jc w:val="center"/>
        <w:rPr>
          <w:rFonts w:ascii="Times New Roman" w:hAnsi="Times New Roman"/>
          <w:kern w:val="32"/>
          <w:sz w:val="24"/>
          <w:szCs w:val="24"/>
        </w:rPr>
      </w:pPr>
      <w:bookmarkStart w:id="79" w:name="_Toc531604185"/>
      <w:bookmarkStart w:id="80" w:name="_Toc91247009"/>
      <w:r w:rsidRPr="00090897">
        <w:rPr>
          <w:rFonts w:ascii="Times New Roman" w:hAnsi="Times New Roman"/>
          <w:kern w:val="32"/>
          <w:sz w:val="24"/>
          <w:szCs w:val="24"/>
        </w:rPr>
        <w:t>Статья 8. Общие положения о подготовке документации по планировке территории</w:t>
      </w:r>
      <w:bookmarkEnd w:id="79"/>
      <w:bookmarkEnd w:id="80"/>
    </w:p>
    <w:p w:rsidR="008A1CE2" w:rsidRDefault="008A1CE2" w:rsidP="00233E53">
      <w:pPr>
        <w:autoSpaceDE w:val="0"/>
        <w:autoSpaceDN w:val="0"/>
        <w:adjustRightInd w:val="0"/>
        <w:ind w:firstLine="540"/>
        <w:jc w:val="both"/>
        <w:rPr>
          <w:rFonts w:ascii="Arial" w:hAnsi="Arial" w:cs="Arial"/>
          <w:color w:val="FF0000"/>
          <w:sz w:val="20"/>
          <w:szCs w:val="20"/>
        </w:rPr>
      </w:pPr>
      <w:r>
        <w:rPr>
          <w:rFonts w:ascii="Arial" w:hAnsi="Arial" w:cs="Arial"/>
          <w:color w:val="FF0000"/>
          <w:sz w:val="20"/>
          <w:szCs w:val="20"/>
        </w:rPr>
        <w:t xml:space="preserve"> </w:t>
      </w:r>
    </w:p>
    <w:p w:rsidR="001173AF" w:rsidRPr="00090897" w:rsidRDefault="001173AF" w:rsidP="00233E53">
      <w:pPr>
        <w:autoSpaceDE w:val="0"/>
        <w:autoSpaceDN w:val="0"/>
        <w:adjustRightInd w:val="0"/>
        <w:ind w:firstLine="540"/>
        <w:jc w:val="both"/>
      </w:pPr>
      <w:r w:rsidRPr="00090897">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090897">
        <w:t>границ зон планируемого размещения объектов капитального строительства</w:t>
      </w:r>
      <w:proofErr w:type="gramEnd"/>
      <w:r w:rsidRPr="00090897">
        <w:t>.</w:t>
      </w:r>
    </w:p>
    <w:p w:rsidR="001173AF" w:rsidRPr="00090897" w:rsidRDefault="009B2B8B" w:rsidP="00233E53">
      <w:pPr>
        <w:autoSpaceDE w:val="0"/>
        <w:autoSpaceDN w:val="0"/>
        <w:adjustRightInd w:val="0"/>
        <w:ind w:firstLine="540"/>
        <w:jc w:val="both"/>
      </w:pPr>
      <w:bookmarkStart w:id="81" w:name="Par2"/>
      <w:bookmarkEnd w:id="81"/>
      <w:r>
        <w:t>2</w:t>
      </w:r>
      <w:r w:rsidR="001173AF" w:rsidRPr="00090897">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173AF" w:rsidRPr="00090897" w:rsidRDefault="001173AF" w:rsidP="00233E53">
      <w:pPr>
        <w:autoSpaceDE w:val="0"/>
        <w:autoSpaceDN w:val="0"/>
        <w:adjustRightInd w:val="0"/>
        <w:ind w:firstLine="540"/>
        <w:jc w:val="both"/>
      </w:pPr>
      <w:r w:rsidRPr="00090897">
        <w:lastRenderedPageBreak/>
        <w:t>1) необходимо изъятие земельных участков для государственных или муниципальных ну</w:t>
      </w:r>
      <w:proofErr w:type="gramStart"/>
      <w:r w:rsidRPr="00090897">
        <w:t>жд в св</w:t>
      </w:r>
      <w:proofErr w:type="gramEnd"/>
      <w:r w:rsidRPr="00090897">
        <w:t>язи с размещением объекта капитального строительства федерального, регионального или местного значения;</w:t>
      </w:r>
    </w:p>
    <w:p w:rsidR="001173AF" w:rsidRPr="00090897" w:rsidRDefault="002112BB" w:rsidP="00233E53">
      <w:pPr>
        <w:autoSpaceDE w:val="0"/>
        <w:autoSpaceDN w:val="0"/>
        <w:adjustRightInd w:val="0"/>
        <w:ind w:firstLine="540"/>
        <w:jc w:val="both"/>
      </w:pPr>
      <w:r>
        <w:t>2) необходимо</w:t>
      </w:r>
      <w:r w:rsidR="001173AF" w:rsidRPr="00090897">
        <w:t xml:space="preserve"> установление, изменение или отмена красных линий;</w:t>
      </w:r>
    </w:p>
    <w:p w:rsidR="001173AF" w:rsidRPr="00090897" w:rsidRDefault="001173AF" w:rsidP="00233E53">
      <w:pPr>
        <w:autoSpaceDE w:val="0"/>
        <w:autoSpaceDN w:val="0"/>
        <w:adjustRightInd w:val="0"/>
        <w:ind w:firstLine="540"/>
        <w:jc w:val="both"/>
      </w:pPr>
      <w:r w:rsidRPr="00090897">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173AF" w:rsidRPr="00090897" w:rsidRDefault="001173AF" w:rsidP="009D2D09">
      <w:pPr>
        <w:autoSpaceDE w:val="0"/>
        <w:autoSpaceDN w:val="0"/>
        <w:adjustRightInd w:val="0"/>
        <w:ind w:firstLine="539"/>
        <w:jc w:val="both"/>
      </w:pPr>
      <w:proofErr w:type="gramStart"/>
      <w:r w:rsidRPr="00090897">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1173AF" w:rsidRPr="00090897" w:rsidRDefault="001173AF" w:rsidP="009D2D09">
      <w:pPr>
        <w:autoSpaceDE w:val="0"/>
        <w:autoSpaceDN w:val="0"/>
        <w:adjustRightInd w:val="0"/>
        <w:ind w:firstLine="539"/>
        <w:jc w:val="both"/>
      </w:pPr>
      <w:r w:rsidRPr="00090897">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090897">
        <w:t xml:space="preserve">Правительством Российской Федерации могут быть установлены иные </w:t>
      </w:r>
      <w:hyperlink r:id="rId10" w:history="1">
        <w:r w:rsidRPr="00090897">
          <w:t>случаи</w:t>
        </w:r>
      </w:hyperlink>
      <w:r w:rsidRPr="00090897">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1173AF" w:rsidRDefault="001173AF" w:rsidP="009D2D09">
      <w:pPr>
        <w:autoSpaceDE w:val="0"/>
        <w:autoSpaceDN w:val="0"/>
        <w:adjustRightInd w:val="0"/>
        <w:ind w:firstLine="539"/>
        <w:jc w:val="both"/>
      </w:pPr>
      <w:r w:rsidRPr="00090897">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9B2B8B">
        <w:t>в границах земель лесного фонда;</w:t>
      </w:r>
    </w:p>
    <w:p w:rsidR="009B2B8B" w:rsidRPr="009B2B8B" w:rsidRDefault="009B2B8B" w:rsidP="009D2D09">
      <w:pPr>
        <w:autoSpaceDE w:val="0"/>
        <w:autoSpaceDN w:val="0"/>
        <w:adjustRightInd w:val="0"/>
        <w:ind w:firstLine="539"/>
        <w:jc w:val="both"/>
      </w:pPr>
      <w:r w:rsidRPr="0039448B">
        <w:rPr>
          <w:color w:val="000000"/>
          <w:shd w:val="clear" w:color="auto" w:fill="FFFFFF"/>
        </w:rPr>
        <w:t>7) планируется осуществление комплексного развития территории.</w:t>
      </w:r>
    </w:p>
    <w:p w:rsidR="001173AF" w:rsidRPr="00551DE1" w:rsidRDefault="009B2B8B" w:rsidP="00C2238C">
      <w:pPr>
        <w:autoSpaceDE w:val="0"/>
        <w:autoSpaceDN w:val="0"/>
        <w:adjustRightInd w:val="0"/>
        <w:ind w:firstLine="567"/>
        <w:jc w:val="both"/>
        <w:rPr>
          <w:color w:val="FF0000"/>
        </w:rPr>
      </w:pPr>
      <w:r>
        <w:t>3</w:t>
      </w:r>
      <w:r w:rsidR="001173AF" w:rsidRPr="00090897">
        <w:t xml:space="preserve">. </w:t>
      </w:r>
      <w:proofErr w:type="gramStart"/>
      <w:r w:rsidR="005C0C0E" w:rsidRPr="00314379">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w:t>
      </w:r>
      <w:r w:rsidR="005C0C0E" w:rsidRPr="005C0C0E">
        <w:rPr>
          <w:color w:val="000000"/>
          <w:shd w:val="clear" w:color="auto" w:fill="FFFFFF"/>
        </w:rPr>
        <w:t>комплексными схемами организации дорожного</w:t>
      </w:r>
      <w:proofErr w:type="gramEnd"/>
      <w:r w:rsidR="005C0C0E" w:rsidRPr="005C0C0E">
        <w:rPr>
          <w:color w:val="000000"/>
          <w:shd w:val="clear" w:color="auto" w:fill="FFFFFF"/>
        </w:rPr>
        <w:t xml:space="preserve"> </w:t>
      </w:r>
      <w:proofErr w:type="gramStart"/>
      <w:r w:rsidR="005C0C0E" w:rsidRPr="005C0C0E">
        <w:rPr>
          <w:color w:val="000000"/>
          <w:shd w:val="clear" w:color="auto" w:fill="FFFFFF"/>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r w:rsidR="005C0C0E" w:rsidRPr="00314379">
        <w:rPr>
          <w:color w:val="000000"/>
          <w:shd w:val="clear" w:color="auto" w:fill="FFFFFF"/>
        </w:rPr>
        <w:t xml:space="preserve">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005C0C0E" w:rsidRPr="00314379">
        <w:rPr>
          <w:color w:val="000000"/>
          <w:shd w:val="clear" w:color="auto" w:fill="FFFFFF"/>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173AF" w:rsidRPr="00090897" w:rsidRDefault="00E15707" w:rsidP="00C2238C">
      <w:pPr>
        <w:autoSpaceDE w:val="0"/>
        <w:autoSpaceDN w:val="0"/>
        <w:adjustRightInd w:val="0"/>
        <w:ind w:firstLine="567"/>
        <w:jc w:val="both"/>
      </w:pPr>
      <w:r>
        <w:t>4</w:t>
      </w:r>
      <w:r w:rsidR="001173AF" w:rsidRPr="00090897">
        <w:t xml:space="preserve">. </w:t>
      </w:r>
      <w:proofErr w:type="gramStart"/>
      <w:r w:rsidR="001173AF" w:rsidRPr="00090897">
        <w:t xml:space="preserve">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w:t>
      </w:r>
      <w:hyperlink r:id="rId11" w:history="1">
        <w:r w:rsidR="001173AF" w:rsidRPr="00090897">
          <w:t>пункте 1 части 5 статьи 23</w:t>
        </w:r>
      </w:hyperlink>
      <w:r w:rsidR="001173AF" w:rsidRPr="00090897">
        <w:t xml:space="preserve"> Градостроительного кодекса Российской Федерации, если размещение таких объектов не предусмотрено генеральным планом поселения, за исключением случаев, предусмотренных Градостроительным кодексом Российской Федерации.</w:t>
      </w:r>
      <w:proofErr w:type="gramEnd"/>
    </w:p>
    <w:p w:rsidR="001173AF" w:rsidRPr="00090897" w:rsidRDefault="00E15707" w:rsidP="00C2238C">
      <w:pPr>
        <w:autoSpaceDE w:val="0"/>
        <w:autoSpaceDN w:val="0"/>
        <w:adjustRightInd w:val="0"/>
        <w:ind w:firstLine="567"/>
        <w:jc w:val="both"/>
      </w:pPr>
      <w:r>
        <w:t>5</w:t>
      </w:r>
      <w:r w:rsidR="001173AF" w:rsidRPr="00090897">
        <w:t>. Подготовка графической части документации по планировке территории осуществляется:</w:t>
      </w:r>
    </w:p>
    <w:p w:rsidR="001173AF" w:rsidRPr="00090897" w:rsidRDefault="001173AF" w:rsidP="00605F51">
      <w:pPr>
        <w:autoSpaceDE w:val="0"/>
        <w:autoSpaceDN w:val="0"/>
        <w:adjustRightInd w:val="0"/>
        <w:ind w:firstLine="539"/>
        <w:jc w:val="both"/>
      </w:pPr>
      <w:r w:rsidRPr="00090897">
        <w:t>1) в соответствии с системой координат, используемой для ведения Единого государственного реестра недвижимости;</w:t>
      </w:r>
    </w:p>
    <w:p w:rsidR="001173AF" w:rsidRPr="00090897" w:rsidRDefault="001173AF" w:rsidP="00605F51">
      <w:pPr>
        <w:autoSpaceDE w:val="0"/>
        <w:autoSpaceDN w:val="0"/>
        <w:adjustRightInd w:val="0"/>
        <w:ind w:firstLine="539"/>
        <w:jc w:val="both"/>
      </w:pPr>
      <w:r w:rsidRPr="00090897">
        <w:lastRenderedPageBreak/>
        <w:t xml:space="preserve">2) с использованием цифровых топографических карт, цифровых топографических планов, </w:t>
      </w:r>
      <w:hyperlink r:id="rId12" w:history="1">
        <w:r w:rsidRPr="00090897">
          <w:t>требования</w:t>
        </w:r>
      </w:hyperlink>
      <w:r w:rsidRPr="00090897">
        <w:t xml:space="preserve"> к которым устанавливаются уполномоченным федеральным органом исполнительной власти.</w:t>
      </w:r>
    </w:p>
    <w:p w:rsidR="001173AF" w:rsidRPr="00090897" w:rsidRDefault="00E15707" w:rsidP="00C2238C">
      <w:pPr>
        <w:autoSpaceDE w:val="0"/>
        <w:autoSpaceDN w:val="0"/>
        <w:adjustRightInd w:val="0"/>
        <w:ind w:firstLine="567"/>
        <w:jc w:val="both"/>
      </w:pPr>
      <w:r>
        <w:t>6</w:t>
      </w:r>
      <w:r w:rsidR="001173AF" w:rsidRPr="00090897">
        <w:t>. Видами документации по планировке территории являются:</w:t>
      </w:r>
    </w:p>
    <w:p w:rsidR="001173AF" w:rsidRPr="00090897" w:rsidRDefault="001173AF" w:rsidP="00605F51">
      <w:pPr>
        <w:autoSpaceDE w:val="0"/>
        <w:autoSpaceDN w:val="0"/>
        <w:adjustRightInd w:val="0"/>
        <w:ind w:firstLine="539"/>
        <w:jc w:val="both"/>
      </w:pPr>
      <w:r w:rsidRPr="00090897">
        <w:t>1) проект планировки территории;</w:t>
      </w:r>
    </w:p>
    <w:p w:rsidR="001173AF" w:rsidRPr="00090897" w:rsidRDefault="001173AF" w:rsidP="00605F51">
      <w:pPr>
        <w:autoSpaceDE w:val="0"/>
        <w:autoSpaceDN w:val="0"/>
        <w:adjustRightInd w:val="0"/>
        <w:ind w:firstLine="539"/>
        <w:jc w:val="both"/>
      </w:pPr>
      <w:r w:rsidRPr="00090897">
        <w:t>2) проект межевания территории.</w:t>
      </w:r>
    </w:p>
    <w:p w:rsidR="001173AF" w:rsidRPr="00090897" w:rsidRDefault="00E15707" w:rsidP="00C2238C">
      <w:pPr>
        <w:autoSpaceDE w:val="0"/>
        <w:autoSpaceDN w:val="0"/>
        <w:adjustRightInd w:val="0"/>
        <w:ind w:firstLine="567"/>
        <w:jc w:val="both"/>
      </w:pPr>
      <w:bookmarkStart w:id="82" w:name="Par0"/>
      <w:bookmarkEnd w:id="82"/>
      <w:r>
        <w:t>7</w:t>
      </w:r>
      <w:r w:rsidR="001173AF" w:rsidRPr="00090897">
        <w:t>.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173AF" w:rsidRPr="00090897" w:rsidRDefault="001173AF" w:rsidP="00233E53">
      <w:pPr>
        <w:autoSpaceDE w:val="0"/>
        <w:autoSpaceDN w:val="0"/>
        <w:adjustRightInd w:val="0"/>
        <w:ind w:firstLine="540"/>
        <w:jc w:val="both"/>
      </w:pPr>
      <w:r w:rsidRPr="00090897">
        <w:t xml:space="preserve">Состав и содержание проекта планировки территории определяются статьей 42 Градостроительного кодекса Российской Федерации. </w:t>
      </w:r>
    </w:p>
    <w:p w:rsidR="001173AF" w:rsidRPr="00090897" w:rsidRDefault="00E15707" w:rsidP="00C2238C">
      <w:pPr>
        <w:autoSpaceDE w:val="0"/>
        <w:autoSpaceDN w:val="0"/>
        <w:adjustRightInd w:val="0"/>
        <w:ind w:firstLine="567"/>
        <w:jc w:val="both"/>
      </w:pPr>
      <w:r>
        <w:t>8</w:t>
      </w:r>
      <w:r w:rsidR="001173AF" w:rsidRPr="00090897">
        <w:t>. Проект планировки территории является основой для подготовки проекта межевания территории, за исключением сл</w:t>
      </w:r>
      <w:r>
        <w:t>учаев, предусмотренных частью 9</w:t>
      </w:r>
      <w:r w:rsidR="001173AF" w:rsidRPr="00090897">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173AF" w:rsidRPr="0039448B" w:rsidRDefault="00E15707" w:rsidP="00C2238C">
      <w:pPr>
        <w:autoSpaceDE w:val="0"/>
        <w:autoSpaceDN w:val="0"/>
        <w:adjustRightInd w:val="0"/>
        <w:ind w:firstLine="567"/>
        <w:jc w:val="both"/>
      </w:pPr>
      <w:r w:rsidRPr="0039448B">
        <w:t>9</w:t>
      </w:r>
      <w:r w:rsidR="001173AF" w:rsidRPr="0039448B">
        <w:t xml:space="preserve">. Применительно к территории, в границах которой не предусматривается осуществление деятельности по комплексному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3" w:history="1">
        <w:r w:rsidR="001173AF" w:rsidRPr="0039448B">
          <w:t>частью 2 статьи 43</w:t>
        </w:r>
      </w:hyperlink>
      <w:r w:rsidR="001173AF" w:rsidRPr="0039448B">
        <w:t xml:space="preserve"> Градостроительного кодекса Российской Федерации.</w:t>
      </w:r>
    </w:p>
    <w:p w:rsidR="005C0C0E" w:rsidRPr="0039448B" w:rsidRDefault="00E15707" w:rsidP="00C2238C">
      <w:pPr>
        <w:autoSpaceDE w:val="0"/>
        <w:autoSpaceDN w:val="0"/>
        <w:adjustRightInd w:val="0"/>
        <w:ind w:firstLine="567"/>
        <w:jc w:val="both"/>
      </w:pPr>
      <w:r w:rsidRPr="0039448B">
        <w:t>10</w:t>
      </w:r>
      <w:r w:rsidR="001173AF" w:rsidRPr="0039448B">
        <w:t xml:space="preserve">. </w:t>
      </w:r>
      <w:proofErr w:type="gramStart"/>
      <w:r w:rsidR="005C0C0E" w:rsidRPr="0039448B">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схемой территориального планирования Всеволожского муниципального района, генеральным планом </w:t>
      </w:r>
      <w:proofErr w:type="spellStart"/>
      <w:r w:rsidR="005C0C0E" w:rsidRPr="0039448B">
        <w:t>Рахьинского</w:t>
      </w:r>
      <w:proofErr w:type="spellEnd"/>
      <w:r w:rsidR="005C0C0E" w:rsidRPr="0039448B">
        <w:t xml:space="preserve"> городского поселения функциональной зоны,</w:t>
      </w:r>
      <w:r w:rsidR="005C0C0E" w:rsidRPr="0039448B">
        <w:rPr>
          <w:color w:val="000000"/>
          <w:shd w:val="clear" w:color="auto" w:fill="FFFFFF"/>
        </w:rPr>
        <w:t xml:space="preserve"> территории, в отношении которой предусматривается осуществление деятельности по ее комплексному развитию.</w:t>
      </w:r>
      <w:r w:rsidR="005C0C0E" w:rsidRPr="0039448B">
        <w:t xml:space="preserve"> </w:t>
      </w:r>
      <w:proofErr w:type="gramEnd"/>
    </w:p>
    <w:p w:rsidR="001173AF" w:rsidRPr="00090897" w:rsidRDefault="001173AF" w:rsidP="00233E53">
      <w:pPr>
        <w:autoSpaceDE w:val="0"/>
        <w:autoSpaceDN w:val="0"/>
        <w:adjustRightInd w:val="0"/>
        <w:ind w:firstLine="540"/>
        <w:jc w:val="both"/>
      </w:pPr>
      <w:r w:rsidRPr="0039448B">
        <w:t>Состав и содержание проекта межевания территории определяются статьей 43</w:t>
      </w:r>
      <w:r w:rsidRPr="00090897">
        <w:t xml:space="preserve"> Градостроительного кодекса Российской Федерации.</w:t>
      </w:r>
    </w:p>
    <w:p w:rsidR="001173AF" w:rsidRPr="00090897" w:rsidRDefault="00E15707" w:rsidP="00C2238C">
      <w:pPr>
        <w:autoSpaceDE w:val="0"/>
        <w:autoSpaceDN w:val="0"/>
        <w:adjustRightInd w:val="0"/>
        <w:ind w:firstLine="567"/>
        <w:jc w:val="both"/>
      </w:pPr>
      <w:r>
        <w:t>11</w:t>
      </w:r>
      <w:r w:rsidR="001173AF" w:rsidRPr="00090897">
        <w:t>. Общие требования к документации по планировке территории предусмотрены статьей 41.1 Градостроительного кодекса Российской Федерации.</w:t>
      </w:r>
    </w:p>
    <w:p w:rsidR="001173AF" w:rsidRPr="005C0C0E" w:rsidRDefault="00E15707" w:rsidP="00C2238C">
      <w:pPr>
        <w:autoSpaceDE w:val="0"/>
        <w:autoSpaceDN w:val="0"/>
        <w:adjustRightInd w:val="0"/>
        <w:ind w:firstLine="567"/>
        <w:jc w:val="both"/>
      </w:pPr>
      <w:r>
        <w:t>12</w:t>
      </w:r>
      <w:r w:rsidR="001173AF" w:rsidRPr="005C0C0E">
        <w:t xml:space="preserve">. </w:t>
      </w:r>
      <w:proofErr w:type="gramStart"/>
      <w:r w:rsidR="005C0C0E" w:rsidRPr="005C0C0E">
        <w:t>В соответствии с облас</w:t>
      </w:r>
      <w:r w:rsidR="00B7293F">
        <w:t>тным законом от 7 июля 2014 г.</w:t>
      </w:r>
      <w:r w:rsidR="005C0C0E" w:rsidRPr="005C0C0E">
        <w:t xml:space="preserve">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5C0C0E" w:rsidRPr="005C0C0E">
        <w:rPr>
          <w:spacing w:val="2"/>
        </w:rPr>
        <w:t xml:space="preserve"> к полномочиям Правительства Ленинградской области относятся полномочия органов местного самоуправления Ленинградской области в области градостроительной деятельности, в том числе - установление порядка подготовки документации по планировке территории, разрабатываемой на основании решений</w:t>
      </w:r>
      <w:proofErr w:type="gramEnd"/>
      <w:r w:rsidR="005C0C0E" w:rsidRPr="005C0C0E">
        <w:rPr>
          <w:spacing w:val="2"/>
        </w:rPr>
        <w:t xml:space="preserve"> органов местного самоуправления Ленинградской области.</w:t>
      </w:r>
    </w:p>
    <w:p w:rsidR="00DB6900" w:rsidRDefault="006C3695" w:rsidP="00C2238C">
      <w:pPr>
        <w:autoSpaceDE w:val="0"/>
        <w:autoSpaceDN w:val="0"/>
        <w:adjustRightInd w:val="0"/>
        <w:ind w:firstLine="567"/>
        <w:jc w:val="both"/>
      </w:pPr>
      <w:r>
        <w:t>1</w:t>
      </w:r>
      <w:r w:rsidR="00E15707">
        <w:t>3</w:t>
      </w:r>
      <w:r>
        <w:t xml:space="preserve">. </w:t>
      </w:r>
      <w:proofErr w:type="gramStart"/>
      <w:r w:rsidR="00DB6900" w:rsidRPr="00090897">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r w:rsidR="00DB6900">
        <w:rPr>
          <w:kern w:val="28"/>
        </w:rPr>
        <w:t xml:space="preserve"> </w:t>
      </w:r>
      <w:r w:rsidR="00DB6900" w:rsidRPr="00090897">
        <w:rPr>
          <w:kern w:val="28"/>
        </w:rPr>
        <w:t xml:space="preserve">по </w:t>
      </w:r>
      <w:r w:rsidR="00DB6900" w:rsidRPr="00090897">
        <w:t>проекту планировки территории, проекту межев</w:t>
      </w:r>
      <w:r w:rsidR="004E619E">
        <w:t xml:space="preserve">ания территории </w:t>
      </w:r>
      <w:r w:rsidR="00D47BA5">
        <w:t>определяется У</w:t>
      </w:r>
      <w:r w:rsidR="00DB6900" w:rsidRPr="00090897">
        <w:t xml:space="preserve">ставом муниципального </w:t>
      </w:r>
      <w:r w:rsidR="00DB6900" w:rsidRPr="009D2D09">
        <w:t>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D47BA5" w:rsidRPr="007C7F14" w:rsidRDefault="00E15707" w:rsidP="00D47BA5">
      <w:pPr>
        <w:tabs>
          <w:tab w:val="left" w:pos="993"/>
          <w:tab w:val="left" w:pos="1134"/>
        </w:tabs>
        <w:ind w:firstLine="567"/>
        <w:contextualSpacing/>
        <w:jc w:val="both"/>
        <w:rPr>
          <w:snapToGrid w:val="0"/>
          <w:color w:val="FF0000"/>
        </w:rPr>
      </w:pPr>
      <w:r w:rsidRPr="007C7F14">
        <w:rPr>
          <w:snapToGrid w:val="0"/>
        </w:rPr>
        <w:t>14</w:t>
      </w:r>
      <w:r w:rsidR="00D47BA5" w:rsidRPr="007C7F14">
        <w:rPr>
          <w:snapToGrid w:val="0"/>
        </w:rPr>
        <w:t xml:space="preserve">. Общественные обсуждения или публичные слушания </w:t>
      </w:r>
      <w:r w:rsidR="005C0C0E" w:rsidRPr="007C7F14">
        <w:rPr>
          <w:snapToGrid w:val="0"/>
        </w:rPr>
        <w:t>по</w:t>
      </w:r>
      <w:r w:rsidR="005C0C0E" w:rsidRPr="007C7F14">
        <w:rPr>
          <w:color w:val="000000"/>
          <w:shd w:val="clear" w:color="auto" w:fill="FFFFFF"/>
        </w:rPr>
        <w:t xml:space="preserve"> проекту планировки территории и проекту межевания территории </w:t>
      </w:r>
      <w:r w:rsidR="00D47BA5" w:rsidRPr="007C7F14">
        <w:rPr>
          <w:snapToGrid w:val="0"/>
        </w:rPr>
        <w:t xml:space="preserve">не проводятся </w:t>
      </w:r>
      <w:r w:rsidR="00D47BA5" w:rsidRPr="007C7F14">
        <w:t xml:space="preserve">в случаях, предусмотренных </w:t>
      </w:r>
      <w:hyperlink r:id="rId14" w:anchor="dst2204" w:history="1">
        <w:r w:rsidR="00D47BA5" w:rsidRPr="007C7F14">
          <w:t>частью 12 статьи 43</w:t>
        </w:r>
      </w:hyperlink>
      <w:r w:rsidR="00D47BA5" w:rsidRPr="007C7F14">
        <w:t xml:space="preserve"> и </w:t>
      </w:r>
      <w:hyperlink r:id="rId15" w:anchor="dst102030" w:history="1">
        <w:r w:rsidR="00D47BA5" w:rsidRPr="007C7F14">
          <w:t>частью 22 статьи 45</w:t>
        </w:r>
      </w:hyperlink>
      <w:r w:rsidR="00D47BA5" w:rsidRPr="007C7F14">
        <w:t xml:space="preserve"> Градостроительного кодекса Российской Федерации, а также в случаях</w:t>
      </w:r>
      <w:r w:rsidR="006D576B">
        <w:rPr>
          <w:snapToGrid w:val="0"/>
        </w:rPr>
        <w:t>, если они подготовлены</w:t>
      </w:r>
      <w:r w:rsidR="00D47BA5" w:rsidRPr="007C7F14">
        <w:rPr>
          <w:snapToGrid w:val="0"/>
        </w:rPr>
        <w:t xml:space="preserve"> в отношении: </w:t>
      </w:r>
    </w:p>
    <w:p w:rsidR="00D47BA5" w:rsidRPr="0039448B" w:rsidRDefault="007C7F14" w:rsidP="00D47BA5">
      <w:pPr>
        <w:tabs>
          <w:tab w:val="left" w:pos="-142"/>
          <w:tab w:val="left" w:pos="1134"/>
        </w:tabs>
        <w:ind w:firstLine="567"/>
        <w:contextualSpacing/>
        <w:jc w:val="both"/>
      </w:pPr>
      <w:r w:rsidRPr="0039448B">
        <w:t>1</w:t>
      </w:r>
      <w:r w:rsidR="00D47BA5" w:rsidRPr="0039448B">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47BA5" w:rsidRPr="00D47BA5" w:rsidRDefault="007C7F14" w:rsidP="00D47BA5">
      <w:pPr>
        <w:ind w:firstLine="567"/>
        <w:jc w:val="both"/>
        <w:rPr>
          <w:rFonts w:ascii="Arial" w:hAnsi="Arial" w:cs="Arial"/>
          <w:color w:val="333333"/>
        </w:rPr>
      </w:pPr>
      <w:r w:rsidRPr="0039448B">
        <w:t>2</w:t>
      </w:r>
      <w:r w:rsidR="00D47BA5" w:rsidRPr="0039448B">
        <w:t>) территории для размещения линейных объектов в границах земель лесного фонда.</w:t>
      </w:r>
      <w:r w:rsidR="00D47BA5" w:rsidRPr="00D47BA5">
        <w:rPr>
          <w:rFonts w:ascii="Arial" w:hAnsi="Arial" w:cs="Arial"/>
          <w:color w:val="333333"/>
        </w:rPr>
        <w:t xml:space="preserve"> </w:t>
      </w:r>
    </w:p>
    <w:p w:rsidR="004E3A05" w:rsidRPr="00090897" w:rsidRDefault="00DB6900" w:rsidP="00C2238C">
      <w:pPr>
        <w:autoSpaceDE w:val="0"/>
        <w:autoSpaceDN w:val="0"/>
        <w:adjustRightInd w:val="0"/>
        <w:ind w:firstLine="567"/>
        <w:jc w:val="both"/>
      </w:pPr>
      <w:r>
        <w:lastRenderedPageBreak/>
        <w:t>1</w:t>
      </w:r>
      <w:r w:rsidR="00E15707">
        <w:t>5</w:t>
      </w:r>
      <w:r w:rsidR="004E3A05" w:rsidRPr="00090897">
        <w:t xml:space="preserve">. </w:t>
      </w:r>
      <w:proofErr w:type="gramStart"/>
      <w:r w:rsidR="004E619E">
        <w:t xml:space="preserve">Порядок подготовки и утверждения документации по планировки территории, порядок внесения в нее изменений и её отмены осуществляется в соответствии со статьей 45 Градостроительного кодекса Российской Федерации и </w:t>
      </w:r>
      <w:r w:rsidR="004E3A05" w:rsidRPr="00090897">
        <w:t>облас</w:t>
      </w:r>
      <w:r w:rsidR="00B7293F">
        <w:t>тным законом от 7 июля 2014 г.</w:t>
      </w:r>
      <w:r w:rsidR="004E3A05" w:rsidRPr="00090897">
        <w:t xml:space="preserve">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4E619E">
        <w:t>равления Ленинградской области».</w:t>
      </w:r>
      <w:proofErr w:type="gramEnd"/>
    </w:p>
    <w:p w:rsidR="001173AF" w:rsidRPr="00090897" w:rsidRDefault="001173AF" w:rsidP="00233E53">
      <w:pPr>
        <w:pStyle w:val="ConsPlusNormal"/>
        <w:ind w:firstLine="709"/>
        <w:jc w:val="both"/>
        <w:rPr>
          <w:rFonts w:ascii="Times New Roman" w:hAnsi="Times New Roman" w:cs="Times New Roman"/>
          <w:sz w:val="24"/>
          <w:szCs w:val="24"/>
        </w:rPr>
      </w:pPr>
    </w:p>
    <w:p w:rsidR="001173AF" w:rsidRPr="00090897" w:rsidRDefault="00C2238C" w:rsidP="009D2D09">
      <w:pPr>
        <w:pStyle w:val="2"/>
        <w:spacing w:before="0" w:after="0"/>
        <w:ind w:firstLine="680"/>
        <w:jc w:val="center"/>
        <w:rPr>
          <w:rFonts w:ascii="Times New Roman" w:hAnsi="Times New Roman"/>
          <w:i w:val="0"/>
          <w:sz w:val="24"/>
          <w:szCs w:val="24"/>
        </w:rPr>
      </w:pPr>
      <w:bookmarkStart w:id="83" w:name="_Toc520993407"/>
      <w:bookmarkStart w:id="84" w:name="_Toc531604187"/>
      <w:bookmarkStart w:id="85" w:name="_Toc91247010"/>
      <w:bookmarkStart w:id="86" w:name="_Toc475833413"/>
      <w:bookmarkStart w:id="87" w:name="_Toc517714593"/>
      <w:bookmarkStart w:id="88" w:name="_Toc190426360"/>
      <w:bookmarkStart w:id="89" w:name="_Toc280950848"/>
      <w:bookmarkEnd w:id="52"/>
      <w:bookmarkEnd w:id="76"/>
      <w:r>
        <w:rPr>
          <w:rFonts w:ascii="Times New Roman" w:hAnsi="Times New Roman"/>
          <w:i w:val="0"/>
          <w:sz w:val="24"/>
          <w:szCs w:val="24"/>
        </w:rPr>
        <w:t xml:space="preserve">ГЛАВА </w:t>
      </w:r>
      <w:r w:rsidR="001173AF" w:rsidRPr="00090897">
        <w:rPr>
          <w:rFonts w:ascii="Times New Roman" w:hAnsi="Times New Roman"/>
          <w:i w:val="0"/>
          <w:sz w:val="24"/>
          <w:szCs w:val="24"/>
        </w:rPr>
        <w:t>5. Положение о проведении общественных обсуждений или публичных слушаний по вопросам землепользования и застройки</w:t>
      </w:r>
      <w:bookmarkEnd w:id="83"/>
      <w:bookmarkEnd w:id="84"/>
      <w:bookmarkEnd w:id="85"/>
    </w:p>
    <w:p w:rsidR="001173AF" w:rsidRPr="00090897" w:rsidRDefault="001173AF" w:rsidP="009D2D09">
      <w:pPr>
        <w:pStyle w:val="ConsPlusNormal"/>
        <w:ind w:firstLine="709"/>
        <w:jc w:val="center"/>
        <w:rPr>
          <w:rFonts w:ascii="Times New Roman" w:hAnsi="Times New Roman" w:cs="Times New Roman"/>
          <w:sz w:val="24"/>
          <w:szCs w:val="24"/>
        </w:rPr>
      </w:pPr>
      <w:bookmarkStart w:id="90" w:name="_Toc475833414"/>
      <w:bookmarkStart w:id="91" w:name="_Toc517714594"/>
      <w:bookmarkStart w:id="92" w:name="_Toc520993408"/>
      <w:bookmarkEnd w:id="86"/>
      <w:bookmarkEnd w:id="87"/>
    </w:p>
    <w:p w:rsidR="001173AF" w:rsidRPr="00090897" w:rsidRDefault="003B0331" w:rsidP="009D2D09">
      <w:pPr>
        <w:pStyle w:val="3"/>
        <w:spacing w:before="0" w:after="0"/>
        <w:ind w:firstLine="540"/>
        <w:jc w:val="center"/>
        <w:rPr>
          <w:rFonts w:ascii="Times New Roman" w:hAnsi="Times New Roman"/>
          <w:sz w:val="24"/>
          <w:szCs w:val="24"/>
        </w:rPr>
      </w:pPr>
      <w:bookmarkStart w:id="93" w:name="_Toc531604188"/>
      <w:bookmarkStart w:id="94" w:name="_Toc91247011"/>
      <w:r>
        <w:rPr>
          <w:rFonts w:ascii="Times New Roman" w:hAnsi="Times New Roman"/>
          <w:sz w:val="24"/>
          <w:szCs w:val="24"/>
        </w:rPr>
        <w:t xml:space="preserve">Статья </w:t>
      </w:r>
      <w:r w:rsidR="007C7F14">
        <w:rPr>
          <w:rFonts w:ascii="Times New Roman" w:hAnsi="Times New Roman"/>
          <w:sz w:val="24"/>
          <w:szCs w:val="24"/>
        </w:rPr>
        <w:t>9</w:t>
      </w:r>
      <w:r w:rsidR="001173AF" w:rsidRPr="00090897">
        <w:rPr>
          <w:rFonts w:ascii="Times New Roman" w:hAnsi="Times New Roman"/>
          <w:sz w:val="24"/>
          <w:szCs w:val="24"/>
        </w:rPr>
        <w:t>. Проведение общественных обсуждений или публичных слушаний по вопросам землепользования и застройки</w:t>
      </w:r>
      <w:bookmarkEnd w:id="90"/>
      <w:bookmarkEnd w:id="91"/>
      <w:bookmarkEnd w:id="92"/>
      <w:bookmarkEnd w:id="93"/>
      <w:bookmarkEnd w:id="94"/>
    </w:p>
    <w:p w:rsidR="00620E4E" w:rsidRDefault="00620E4E" w:rsidP="00620E4E">
      <w:pPr>
        <w:autoSpaceDE w:val="0"/>
        <w:autoSpaceDN w:val="0"/>
        <w:adjustRightInd w:val="0"/>
        <w:ind w:firstLine="540"/>
        <w:jc w:val="both"/>
      </w:pPr>
    </w:p>
    <w:p w:rsidR="00620E4E" w:rsidRPr="00756F07" w:rsidRDefault="00620E4E" w:rsidP="00C2238C">
      <w:pPr>
        <w:autoSpaceDE w:val="0"/>
        <w:autoSpaceDN w:val="0"/>
        <w:adjustRightInd w:val="0"/>
        <w:ind w:firstLine="567"/>
        <w:jc w:val="both"/>
      </w:pPr>
      <w:r w:rsidRPr="00756F07">
        <w:t>1. Осуществление жителями муниципального образования права на участие в общественных обсуждениях или</w:t>
      </w:r>
      <w:r w:rsidRPr="00756F07">
        <w:rPr>
          <w:color w:val="FF0000"/>
        </w:rPr>
        <w:t xml:space="preserve"> </w:t>
      </w:r>
      <w:r w:rsidRPr="00756F07">
        <w:t>публичных слушаниях по вопросам землепользования и застройки основывается на принципах законности и добровольности такого участия.</w:t>
      </w:r>
    </w:p>
    <w:p w:rsidR="00620E4E" w:rsidRPr="00756F07" w:rsidRDefault="00620E4E" w:rsidP="00C2238C">
      <w:pPr>
        <w:autoSpaceDE w:val="0"/>
        <w:autoSpaceDN w:val="0"/>
        <w:adjustRightInd w:val="0"/>
        <w:ind w:firstLine="567"/>
        <w:jc w:val="both"/>
      </w:pPr>
      <w:r w:rsidRPr="00756F07">
        <w:t>2. Общественные обсуждения или публичные слушания</w:t>
      </w:r>
      <w:r w:rsidRPr="00756F07">
        <w:rPr>
          <w:color w:val="FF0000"/>
        </w:rPr>
        <w:t xml:space="preserve"> </w:t>
      </w:r>
      <w:r w:rsidRPr="00756F07">
        <w:t>проводятся по следующим вопросам землепользования и застройки (за исключением случаев, предусмотренных Градостроительным кодексом Российской Федерации и другими федеральными законами):</w:t>
      </w:r>
    </w:p>
    <w:p w:rsidR="00620E4E" w:rsidRPr="00756F07" w:rsidRDefault="00620E4E" w:rsidP="00620E4E">
      <w:pPr>
        <w:autoSpaceDE w:val="0"/>
        <w:autoSpaceDN w:val="0"/>
        <w:adjustRightInd w:val="0"/>
        <w:ind w:firstLine="540"/>
        <w:jc w:val="both"/>
      </w:pPr>
      <w:r w:rsidRPr="00756F07">
        <w:t xml:space="preserve">1) проектам Правил; </w:t>
      </w:r>
    </w:p>
    <w:p w:rsidR="00620E4E" w:rsidRPr="00756F07" w:rsidRDefault="00620E4E" w:rsidP="00620E4E">
      <w:pPr>
        <w:autoSpaceDE w:val="0"/>
        <w:autoSpaceDN w:val="0"/>
        <w:adjustRightInd w:val="0"/>
        <w:ind w:firstLine="540"/>
        <w:jc w:val="both"/>
      </w:pPr>
      <w:r w:rsidRPr="00756F07">
        <w:t>2) проектам планировки территории;</w:t>
      </w:r>
    </w:p>
    <w:p w:rsidR="00620E4E" w:rsidRPr="00756F07" w:rsidRDefault="00620E4E" w:rsidP="00620E4E">
      <w:pPr>
        <w:autoSpaceDE w:val="0"/>
        <w:autoSpaceDN w:val="0"/>
        <w:adjustRightInd w:val="0"/>
        <w:ind w:firstLine="540"/>
        <w:jc w:val="both"/>
      </w:pPr>
      <w:r w:rsidRPr="00756F07">
        <w:t>3) проектам межевания территории;</w:t>
      </w:r>
    </w:p>
    <w:p w:rsidR="00620E4E" w:rsidRPr="00756F07" w:rsidRDefault="00620E4E" w:rsidP="00620E4E">
      <w:pPr>
        <w:autoSpaceDE w:val="0"/>
        <w:autoSpaceDN w:val="0"/>
        <w:adjustRightInd w:val="0"/>
        <w:ind w:firstLine="540"/>
        <w:jc w:val="both"/>
      </w:pPr>
      <w:r w:rsidRPr="00756F07">
        <w:t>4) проектам, предусматривающим внесение изменений в один из указанных в пунктах 1-3 части 2 настоящей статьи утвержденных документов;</w:t>
      </w:r>
    </w:p>
    <w:p w:rsidR="00620E4E" w:rsidRPr="00756F07" w:rsidRDefault="00620E4E" w:rsidP="00620E4E">
      <w:pPr>
        <w:autoSpaceDE w:val="0"/>
        <w:autoSpaceDN w:val="0"/>
        <w:adjustRightInd w:val="0"/>
        <w:ind w:firstLine="540"/>
        <w:jc w:val="both"/>
      </w:pPr>
      <w:r w:rsidRPr="00756F07">
        <w:t xml:space="preserve">5)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620E4E" w:rsidRPr="00756F07" w:rsidRDefault="00620E4E" w:rsidP="00620E4E">
      <w:pPr>
        <w:autoSpaceDE w:val="0"/>
        <w:autoSpaceDN w:val="0"/>
        <w:adjustRightInd w:val="0"/>
        <w:ind w:firstLine="540"/>
        <w:jc w:val="both"/>
      </w:pPr>
      <w:r w:rsidRPr="00756F07">
        <w:t>6)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0E4E" w:rsidRPr="00756F07" w:rsidRDefault="00620E4E" w:rsidP="00C2238C">
      <w:pPr>
        <w:autoSpaceDE w:val="0"/>
        <w:autoSpaceDN w:val="0"/>
        <w:adjustRightInd w:val="0"/>
        <w:ind w:firstLine="567"/>
        <w:jc w:val="both"/>
      </w:pPr>
      <w:r w:rsidRPr="00756F07">
        <w:t>3.</w:t>
      </w:r>
      <w:r w:rsidRPr="00756F07">
        <w:rPr>
          <w:b/>
        </w:rPr>
        <w:t xml:space="preserve"> </w:t>
      </w:r>
      <w:proofErr w:type="gramStart"/>
      <w:r w:rsidRPr="00756F07">
        <w:t>Участниками общественных обсуждений или публичных слушаний по проектам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w:t>
      </w:r>
      <w:proofErr w:type="gramEnd"/>
      <w:r w:rsidRPr="00756F07">
        <w:t xml:space="preserve"> объектов капитального строительства.</w:t>
      </w:r>
    </w:p>
    <w:p w:rsidR="00620E4E" w:rsidRPr="00756F07" w:rsidRDefault="00620E4E" w:rsidP="00C2238C">
      <w:pPr>
        <w:ind w:firstLine="567"/>
        <w:jc w:val="both"/>
      </w:pPr>
      <w:r w:rsidRPr="00756F07">
        <w:t xml:space="preserve">4. </w:t>
      </w:r>
      <w:proofErr w:type="gramStart"/>
      <w:r w:rsidRPr="00756F07">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756F07">
        <w:t xml:space="preserve"> </w:t>
      </w:r>
      <w:proofErr w:type="gramStart"/>
      <w:r w:rsidRPr="00756F07">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756F07">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7536E" w:rsidRPr="0039448B" w:rsidRDefault="00232D06" w:rsidP="00F14027">
      <w:pPr>
        <w:ind w:firstLine="567"/>
        <w:jc w:val="both"/>
        <w:rPr>
          <w:rFonts w:eastAsia="Calibri"/>
          <w:lang w:eastAsia="en-US"/>
        </w:rPr>
      </w:pPr>
      <w:r w:rsidRPr="0039448B">
        <w:rPr>
          <w:rFonts w:eastAsia="Calibri"/>
          <w:lang w:eastAsia="en-US"/>
        </w:rPr>
        <w:lastRenderedPageBreak/>
        <w:t>5</w:t>
      </w:r>
      <w:r w:rsidR="0077536E" w:rsidRPr="0039448B">
        <w:rPr>
          <w:rFonts w:eastAsia="Calibri"/>
          <w:lang w:eastAsia="en-US"/>
        </w:rPr>
        <w:t xml:space="preserve">. Уполномоченным органом – организатором общественных обсуждений или публичных слушаний, ответственным за подготовку и проведение общественных обсуждений или публичных слушаний на территории </w:t>
      </w:r>
      <w:proofErr w:type="spellStart"/>
      <w:r w:rsidR="0077536E" w:rsidRPr="0039448B">
        <w:rPr>
          <w:rFonts w:eastAsia="Calibri"/>
          <w:lang w:eastAsia="en-US"/>
        </w:rPr>
        <w:t>Рахьинского</w:t>
      </w:r>
      <w:proofErr w:type="spellEnd"/>
      <w:r w:rsidR="0077536E" w:rsidRPr="0039448B">
        <w:rPr>
          <w:rFonts w:eastAsia="Calibri"/>
          <w:lang w:eastAsia="en-US"/>
        </w:rPr>
        <w:t xml:space="preserve"> городского поселения по проектам, указанным в части 2 настоящей статьи является </w:t>
      </w:r>
      <w:r w:rsidR="00F14027" w:rsidRPr="0039448B">
        <w:rPr>
          <w:rFonts w:cs="Arial"/>
          <w:kern w:val="28"/>
        </w:rPr>
        <w:t xml:space="preserve">Комиссия или администрация </w:t>
      </w:r>
      <w:proofErr w:type="spellStart"/>
      <w:r w:rsidR="00F14027" w:rsidRPr="0039448B">
        <w:rPr>
          <w:rFonts w:cs="Arial"/>
          <w:kern w:val="28"/>
        </w:rPr>
        <w:t>Рахьинского</w:t>
      </w:r>
      <w:proofErr w:type="spellEnd"/>
      <w:r w:rsidR="00F14027" w:rsidRPr="0039448B">
        <w:rPr>
          <w:rFonts w:cs="Arial"/>
          <w:kern w:val="28"/>
        </w:rPr>
        <w:t xml:space="preserve"> городского поселения.</w:t>
      </w:r>
      <w:r w:rsidR="00F14027" w:rsidRPr="0039448B">
        <w:rPr>
          <w:rFonts w:eastAsia="Calibri"/>
          <w:lang w:eastAsia="en-US"/>
        </w:rPr>
        <w:t xml:space="preserve"> </w:t>
      </w:r>
    </w:p>
    <w:p w:rsidR="00232D06" w:rsidRPr="0039448B" w:rsidRDefault="00232D06" w:rsidP="00F14027">
      <w:pPr>
        <w:shd w:val="clear" w:color="auto" w:fill="FFFFFF"/>
        <w:ind w:firstLine="567"/>
        <w:jc w:val="both"/>
        <w:rPr>
          <w:color w:val="000000"/>
        </w:rPr>
      </w:pPr>
      <w:bookmarkStart w:id="95" w:name="_Toc520993409"/>
      <w:bookmarkStart w:id="96" w:name="_Toc517714595"/>
      <w:bookmarkStart w:id="97" w:name="_Toc280950849"/>
      <w:bookmarkEnd w:id="88"/>
      <w:bookmarkEnd w:id="89"/>
      <w:r w:rsidRPr="0039448B">
        <w:rPr>
          <w:color w:val="000000"/>
        </w:rPr>
        <w:t>6. Процедура проведения общественных обсуждений состоит из следующих этапов:</w:t>
      </w:r>
    </w:p>
    <w:p w:rsidR="00232D06" w:rsidRPr="0039448B" w:rsidRDefault="00232D06" w:rsidP="00F14027">
      <w:pPr>
        <w:shd w:val="clear" w:color="auto" w:fill="FFFFFF"/>
        <w:ind w:firstLine="567"/>
        <w:jc w:val="both"/>
        <w:rPr>
          <w:color w:val="000000"/>
        </w:rPr>
      </w:pPr>
      <w:bookmarkStart w:id="98" w:name="dst2109"/>
      <w:bookmarkEnd w:id="98"/>
      <w:r w:rsidRPr="0039448B">
        <w:rPr>
          <w:color w:val="000000"/>
        </w:rPr>
        <w:t>1) оповещение о начале общественных обсуждений;</w:t>
      </w:r>
    </w:p>
    <w:p w:rsidR="00186A3F" w:rsidRPr="0039448B" w:rsidRDefault="00232D06" w:rsidP="00F14027">
      <w:pPr>
        <w:shd w:val="clear" w:color="auto" w:fill="FFFFFF"/>
        <w:ind w:firstLine="567"/>
        <w:jc w:val="both"/>
        <w:rPr>
          <w:color w:val="000000"/>
        </w:rPr>
      </w:pPr>
      <w:bookmarkStart w:id="99" w:name="dst2110"/>
      <w:bookmarkEnd w:id="99"/>
      <w:proofErr w:type="gramStart"/>
      <w:r w:rsidRPr="0039448B">
        <w:rPr>
          <w:color w:val="000000"/>
        </w:rPr>
        <w:t xml:space="preserve">2) размещение проекта, подлежащего рассмотрению на общественных обсуждениях, и информационных материалов к нему на официальном сайте </w:t>
      </w:r>
      <w:proofErr w:type="spellStart"/>
      <w:r w:rsidRPr="0039448B">
        <w:rPr>
          <w:color w:val="000000"/>
        </w:rPr>
        <w:t>Рахьинского</w:t>
      </w:r>
      <w:proofErr w:type="spellEnd"/>
      <w:r w:rsidRPr="0039448B">
        <w:rPr>
          <w:color w:val="000000"/>
        </w:rPr>
        <w:t xml:space="preserve"> городского поселения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bookmarkStart w:id="100" w:name="dst2111"/>
      <w:bookmarkEnd w:id="100"/>
      <w:r w:rsidR="00186A3F" w:rsidRPr="0039448B">
        <w:rPr>
          <w:color w:val="000000"/>
        </w:rPr>
        <w:t>;</w:t>
      </w:r>
      <w:proofErr w:type="gramEnd"/>
    </w:p>
    <w:p w:rsidR="00232D06" w:rsidRPr="0039448B" w:rsidRDefault="00232D06" w:rsidP="00F14027">
      <w:pPr>
        <w:shd w:val="clear" w:color="auto" w:fill="FFFFFF"/>
        <w:ind w:firstLine="567"/>
        <w:jc w:val="both"/>
        <w:rPr>
          <w:color w:val="000000"/>
        </w:rPr>
      </w:pPr>
      <w:r w:rsidRPr="0039448B">
        <w:rPr>
          <w:color w:val="000000"/>
        </w:rPr>
        <w:t>3) проведение экспозиции или экспозиций проекта, подлежащего рассмотрению на общественных обсуждениях;</w:t>
      </w:r>
    </w:p>
    <w:p w:rsidR="00232D06" w:rsidRPr="0039448B" w:rsidRDefault="00232D06" w:rsidP="00F14027">
      <w:pPr>
        <w:shd w:val="clear" w:color="auto" w:fill="FFFFFF"/>
        <w:ind w:firstLine="567"/>
        <w:jc w:val="both"/>
        <w:rPr>
          <w:color w:val="000000"/>
        </w:rPr>
      </w:pPr>
      <w:bookmarkStart w:id="101" w:name="dst2112"/>
      <w:bookmarkEnd w:id="101"/>
      <w:r w:rsidRPr="0039448B">
        <w:rPr>
          <w:color w:val="000000"/>
        </w:rPr>
        <w:t>4) подготовка и оформление протокола общественных обсуждений;</w:t>
      </w:r>
    </w:p>
    <w:p w:rsidR="00232D06" w:rsidRPr="0039448B" w:rsidRDefault="00232D06" w:rsidP="00F14027">
      <w:pPr>
        <w:shd w:val="clear" w:color="auto" w:fill="FFFFFF"/>
        <w:ind w:firstLine="567"/>
        <w:jc w:val="both"/>
        <w:rPr>
          <w:color w:val="000000"/>
        </w:rPr>
      </w:pPr>
      <w:bookmarkStart w:id="102" w:name="dst2113"/>
      <w:bookmarkEnd w:id="102"/>
      <w:r w:rsidRPr="0039448B">
        <w:rPr>
          <w:color w:val="000000"/>
        </w:rPr>
        <w:t>5) подготовка и опубликование заключения о результатах общественных обсуждений.</w:t>
      </w:r>
    </w:p>
    <w:p w:rsidR="00232D06" w:rsidRPr="0039448B" w:rsidRDefault="00232D06" w:rsidP="00F14027">
      <w:pPr>
        <w:shd w:val="clear" w:color="auto" w:fill="FFFFFF"/>
        <w:ind w:firstLine="567"/>
        <w:jc w:val="both"/>
        <w:rPr>
          <w:color w:val="000000"/>
        </w:rPr>
      </w:pPr>
      <w:bookmarkStart w:id="103" w:name="dst2114"/>
      <w:bookmarkEnd w:id="103"/>
      <w:r w:rsidRPr="0039448B">
        <w:rPr>
          <w:color w:val="000000"/>
        </w:rPr>
        <w:t>7. Процедура проведения публичных слушаний состоит из следующих этапов:</w:t>
      </w:r>
    </w:p>
    <w:p w:rsidR="00232D06" w:rsidRPr="0039448B" w:rsidRDefault="00232D06" w:rsidP="00F14027">
      <w:pPr>
        <w:shd w:val="clear" w:color="auto" w:fill="FFFFFF"/>
        <w:ind w:firstLine="567"/>
        <w:jc w:val="both"/>
        <w:rPr>
          <w:color w:val="000000"/>
        </w:rPr>
      </w:pPr>
      <w:bookmarkStart w:id="104" w:name="dst2115"/>
      <w:bookmarkEnd w:id="104"/>
      <w:r w:rsidRPr="0039448B">
        <w:rPr>
          <w:color w:val="000000"/>
        </w:rPr>
        <w:t>1) оповещение о начале публичных слушаний;</w:t>
      </w:r>
    </w:p>
    <w:p w:rsidR="00232D06" w:rsidRPr="0039448B" w:rsidRDefault="00232D06" w:rsidP="00F14027">
      <w:pPr>
        <w:shd w:val="clear" w:color="auto" w:fill="FFFFFF"/>
        <w:ind w:firstLine="567"/>
        <w:jc w:val="both"/>
        <w:rPr>
          <w:color w:val="000000"/>
        </w:rPr>
      </w:pPr>
      <w:bookmarkStart w:id="105" w:name="dst2116"/>
      <w:bookmarkEnd w:id="105"/>
      <w:r w:rsidRPr="0039448B">
        <w:rPr>
          <w:color w:val="000000"/>
        </w:rPr>
        <w:t xml:space="preserve">2) размещение проекта, подлежащего рассмотрению на публичных слушаниях, и информационных материалов к нему на официальном сайте </w:t>
      </w:r>
      <w:proofErr w:type="spellStart"/>
      <w:r w:rsidRPr="0039448B">
        <w:rPr>
          <w:color w:val="000000"/>
        </w:rPr>
        <w:t>Рахьинского</w:t>
      </w:r>
      <w:proofErr w:type="spellEnd"/>
      <w:r w:rsidRPr="0039448B">
        <w:rPr>
          <w:color w:val="000000"/>
        </w:rPr>
        <w:t xml:space="preserve"> городского поселения и открытие экспозиции или экспозиций такого проекта;</w:t>
      </w:r>
    </w:p>
    <w:p w:rsidR="00232D06" w:rsidRPr="0039448B" w:rsidRDefault="00232D06" w:rsidP="00F14027">
      <w:pPr>
        <w:shd w:val="clear" w:color="auto" w:fill="FFFFFF"/>
        <w:ind w:firstLine="567"/>
        <w:jc w:val="both"/>
        <w:rPr>
          <w:color w:val="000000"/>
        </w:rPr>
      </w:pPr>
      <w:bookmarkStart w:id="106" w:name="dst2117"/>
      <w:bookmarkEnd w:id="106"/>
      <w:r w:rsidRPr="0039448B">
        <w:rPr>
          <w:color w:val="000000"/>
        </w:rPr>
        <w:t>3) проведение экспозиции или экспозиций проекта, подлежащего рассмотрению на публичных слушаниях;</w:t>
      </w:r>
    </w:p>
    <w:p w:rsidR="00232D06" w:rsidRPr="0039448B" w:rsidRDefault="00232D06" w:rsidP="00F14027">
      <w:pPr>
        <w:shd w:val="clear" w:color="auto" w:fill="FFFFFF"/>
        <w:ind w:firstLine="567"/>
        <w:jc w:val="both"/>
        <w:rPr>
          <w:color w:val="000000"/>
        </w:rPr>
      </w:pPr>
      <w:bookmarkStart w:id="107" w:name="dst2118"/>
      <w:bookmarkEnd w:id="107"/>
      <w:r w:rsidRPr="0039448B">
        <w:rPr>
          <w:color w:val="000000"/>
        </w:rPr>
        <w:t>4) проведение собрания или собраний участников публичных слушаний;</w:t>
      </w:r>
    </w:p>
    <w:p w:rsidR="00232D06" w:rsidRPr="0039448B" w:rsidRDefault="00232D06" w:rsidP="00F14027">
      <w:pPr>
        <w:shd w:val="clear" w:color="auto" w:fill="FFFFFF"/>
        <w:ind w:firstLine="567"/>
        <w:jc w:val="both"/>
        <w:rPr>
          <w:color w:val="000000"/>
        </w:rPr>
      </w:pPr>
      <w:bookmarkStart w:id="108" w:name="dst2119"/>
      <w:bookmarkEnd w:id="108"/>
      <w:r w:rsidRPr="0039448B">
        <w:rPr>
          <w:color w:val="000000"/>
        </w:rPr>
        <w:t>5) подготовка и оформление протокола публичных слушаний;</w:t>
      </w:r>
    </w:p>
    <w:p w:rsidR="00232D06" w:rsidRDefault="00232D06" w:rsidP="00F14027">
      <w:pPr>
        <w:shd w:val="clear" w:color="auto" w:fill="FFFFFF"/>
        <w:ind w:firstLine="567"/>
        <w:jc w:val="both"/>
        <w:rPr>
          <w:color w:val="000000"/>
        </w:rPr>
      </w:pPr>
      <w:bookmarkStart w:id="109" w:name="dst2120"/>
      <w:bookmarkEnd w:id="109"/>
      <w:r w:rsidRPr="0039448B">
        <w:rPr>
          <w:color w:val="000000"/>
        </w:rPr>
        <w:t>6) подготовка и опубликование заключения о результатах публичных слушаний.</w:t>
      </w:r>
    </w:p>
    <w:p w:rsidR="001173AF" w:rsidRPr="00186A3F" w:rsidRDefault="00232D06" w:rsidP="00F14027">
      <w:pPr>
        <w:autoSpaceDE w:val="0"/>
        <w:autoSpaceDN w:val="0"/>
        <w:adjustRightInd w:val="0"/>
        <w:ind w:firstLine="567"/>
        <w:jc w:val="both"/>
        <w:rPr>
          <w:color w:val="0070C0"/>
          <w:kern w:val="28"/>
        </w:rPr>
      </w:pPr>
      <w:r>
        <w:rPr>
          <w:kern w:val="28"/>
        </w:rPr>
        <w:t>8</w:t>
      </w:r>
      <w:r w:rsidR="001173AF" w:rsidRPr="00090897">
        <w:rPr>
          <w:kern w:val="28"/>
        </w:rPr>
        <w:t>. Обработка персональных данных участников общественных обсуждений или публичных слушаний осуществляется с учетом требов</w:t>
      </w:r>
      <w:r w:rsidR="006353EE">
        <w:rPr>
          <w:kern w:val="28"/>
        </w:rPr>
        <w:t xml:space="preserve">аний, установленных Федеральным </w:t>
      </w:r>
      <w:hyperlink r:id="rId16" w:history="1">
        <w:r w:rsidR="001173AF" w:rsidRPr="00090897">
          <w:rPr>
            <w:kern w:val="28"/>
          </w:rPr>
          <w:t>законом</w:t>
        </w:r>
      </w:hyperlink>
      <w:r w:rsidR="00B7293F">
        <w:rPr>
          <w:kern w:val="28"/>
        </w:rPr>
        <w:t xml:space="preserve"> от 27 июля 2006 г.</w:t>
      </w:r>
      <w:r w:rsidR="001173AF" w:rsidRPr="00090897">
        <w:rPr>
          <w:kern w:val="28"/>
        </w:rPr>
        <w:t xml:space="preserve"> №</w:t>
      </w:r>
      <w:r w:rsidR="00E7668A">
        <w:rPr>
          <w:kern w:val="28"/>
        </w:rPr>
        <w:t xml:space="preserve"> 152-ФЗ «О персональных данных»</w:t>
      </w:r>
      <w:r w:rsidR="00186A3F">
        <w:rPr>
          <w:color w:val="0070C0"/>
          <w:kern w:val="28"/>
        </w:rPr>
        <w:t>.</w:t>
      </w:r>
    </w:p>
    <w:p w:rsidR="00186A3F" w:rsidRDefault="00186A3F" w:rsidP="009D2D09">
      <w:pPr>
        <w:pStyle w:val="2"/>
        <w:spacing w:before="0" w:after="0"/>
        <w:ind w:firstLine="708"/>
        <w:jc w:val="center"/>
        <w:rPr>
          <w:rFonts w:ascii="Times New Roman" w:hAnsi="Times New Roman"/>
          <w:i w:val="0"/>
          <w:sz w:val="24"/>
          <w:szCs w:val="24"/>
        </w:rPr>
      </w:pPr>
      <w:bookmarkStart w:id="110" w:name="_Toc531604189"/>
    </w:p>
    <w:p w:rsidR="001173AF" w:rsidRPr="00090897" w:rsidRDefault="006353EE" w:rsidP="009D2D09">
      <w:pPr>
        <w:pStyle w:val="2"/>
        <w:spacing w:before="0" w:after="0"/>
        <w:ind w:firstLine="708"/>
        <w:jc w:val="center"/>
        <w:rPr>
          <w:rFonts w:ascii="Times New Roman" w:hAnsi="Times New Roman"/>
          <w:i w:val="0"/>
          <w:sz w:val="24"/>
          <w:szCs w:val="24"/>
        </w:rPr>
      </w:pPr>
      <w:bookmarkStart w:id="111" w:name="_Toc91247012"/>
      <w:r>
        <w:rPr>
          <w:rFonts w:ascii="Times New Roman" w:hAnsi="Times New Roman"/>
          <w:i w:val="0"/>
          <w:sz w:val="24"/>
          <w:szCs w:val="24"/>
        </w:rPr>
        <w:t xml:space="preserve">ГЛАВА </w:t>
      </w:r>
      <w:r w:rsidR="001173AF" w:rsidRPr="00090897">
        <w:rPr>
          <w:rFonts w:ascii="Times New Roman" w:hAnsi="Times New Roman"/>
          <w:i w:val="0"/>
          <w:sz w:val="24"/>
          <w:szCs w:val="24"/>
        </w:rPr>
        <w:t>6. Положение о внесении изменений в правила землепользования и застройки</w:t>
      </w:r>
      <w:bookmarkEnd w:id="95"/>
      <w:bookmarkEnd w:id="110"/>
      <w:bookmarkEnd w:id="111"/>
    </w:p>
    <w:p w:rsidR="001173AF" w:rsidRPr="00090897" w:rsidRDefault="001173AF" w:rsidP="009D2D09">
      <w:pPr>
        <w:pStyle w:val="ConsPlusNormal"/>
        <w:ind w:firstLine="709"/>
        <w:jc w:val="center"/>
        <w:rPr>
          <w:rFonts w:ascii="Times New Roman" w:hAnsi="Times New Roman" w:cs="Times New Roman"/>
          <w:sz w:val="24"/>
          <w:szCs w:val="24"/>
        </w:rPr>
      </w:pPr>
      <w:bookmarkStart w:id="112" w:name="_Toc222737843"/>
      <w:bookmarkStart w:id="113" w:name="_Toc183418798"/>
      <w:bookmarkStart w:id="114" w:name="_Toc517714596"/>
      <w:bookmarkStart w:id="115" w:name="_Toc520993410"/>
      <w:bookmarkEnd w:id="96"/>
    </w:p>
    <w:p w:rsidR="001173AF" w:rsidRPr="00BD1062" w:rsidRDefault="006353EE" w:rsidP="009D2D09">
      <w:pPr>
        <w:pStyle w:val="3"/>
        <w:spacing w:before="0" w:after="0"/>
        <w:ind w:firstLine="708"/>
        <w:jc w:val="center"/>
        <w:rPr>
          <w:rFonts w:ascii="Times New Roman" w:hAnsi="Times New Roman"/>
          <w:sz w:val="24"/>
          <w:szCs w:val="24"/>
        </w:rPr>
      </w:pPr>
      <w:bookmarkStart w:id="116" w:name="_Toc531604190"/>
      <w:bookmarkStart w:id="117" w:name="_Toc91247013"/>
      <w:r>
        <w:rPr>
          <w:rFonts w:ascii="Times New Roman" w:hAnsi="Times New Roman"/>
          <w:sz w:val="24"/>
          <w:szCs w:val="24"/>
        </w:rPr>
        <w:t xml:space="preserve">Статья </w:t>
      </w:r>
      <w:r w:rsidR="007C7F14">
        <w:rPr>
          <w:rFonts w:ascii="Times New Roman" w:hAnsi="Times New Roman"/>
          <w:sz w:val="24"/>
          <w:szCs w:val="24"/>
        </w:rPr>
        <w:t>10</w:t>
      </w:r>
      <w:r w:rsidR="001173AF" w:rsidRPr="00BD1062">
        <w:rPr>
          <w:rFonts w:ascii="Times New Roman" w:hAnsi="Times New Roman"/>
          <w:sz w:val="24"/>
          <w:szCs w:val="24"/>
        </w:rPr>
        <w:t xml:space="preserve">. </w:t>
      </w:r>
      <w:bookmarkEnd w:id="112"/>
      <w:bookmarkEnd w:id="113"/>
      <w:r w:rsidR="001173AF" w:rsidRPr="00BD1062">
        <w:rPr>
          <w:rFonts w:ascii="Times New Roman" w:hAnsi="Times New Roman"/>
          <w:sz w:val="24"/>
          <w:szCs w:val="24"/>
        </w:rPr>
        <w:t>Порядок внесения изменений в правила землепользования и застройки</w:t>
      </w:r>
      <w:bookmarkEnd w:id="114"/>
      <w:bookmarkEnd w:id="115"/>
      <w:bookmarkEnd w:id="116"/>
      <w:bookmarkEnd w:id="117"/>
    </w:p>
    <w:p w:rsidR="001173AF" w:rsidRPr="00185ABF" w:rsidRDefault="001173AF" w:rsidP="00233E53">
      <w:pPr>
        <w:pStyle w:val="ConsPlusNormal"/>
        <w:ind w:firstLine="709"/>
        <w:jc w:val="both"/>
        <w:rPr>
          <w:rFonts w:ascii="Times New Roman" w:hAnsi="Times New Roman" w:cs="Times New Roman"/>
          <w:sz w:val="24"/>
          <w:szCs w:val="24"/>
          <w:highlight w:val="yellow"/>
        </w:rPr>
      </w:pPr>
      <w:bookmarkStart w:id="118" w:name="sub_3301"/>
    </w:p>
    <w:p w:rsidR="00BD1062" w:rsidRDefault="00BD1062" w:rsidP="00C2238C">
      <w:pPr>
        <w:ind w:firstLine="567"/>
        <w:jc w:val="both"/>
        <w:rPr>
          <w:color w:val="333333"/>
        </w:rPr>
      </w:pPr>
      <w:bookmarkStart w:id="119" w:name="_Toc520993411"/>
      <w:bookmarkStart w:id="120" w:name="_Toc517714597"/>
      <w:bookmarkEnd w:id="97"/>
      <w:bookmarkEnd w:id="118"/>
      <w:r w:rsidRPr="00D74318">
        <w:t xml:space="preserve">1. </w:t>
      </w:r>
      <w:proofErr w:type="gramStart"/>
      <w:r w:rsidRPr="00D74318">
        <w:t xml:space="preserve">Внесение изменений в </w:t>
      </w:r>
      <w:r w:rsidRPr="000F67B0">
        <w:t>П</w:t>
      </w:r>
      <w:r w:rsidRPr="00D74318">
        <w:t xml:space="preserve">равила осуществляется в порядке, предусмотренном </w:t>
      </w:r>
      <w:hyperlink r:id="rId17" w:anchor="dst100487" w:history="1">
        <w:r w:rsidRPr="00D74318">
          <w:t>статьями 31</w:t>
        </w:r>
      </w:hyperlink>
      <w:r w:rsidRPr="00D74318">
        <w:t xml:space="preserve"> и </w:t>
      </w:r>
      <w:hyperlink r:id="rId18" w:anchor="dst100510" w:history="1">
        <w:r w:rsidRPr="00D74318">
          <w:t>32</w:t>
        </w:r>
      </w:hyperlink>
      <w:r w:rsidRPr="00D74318">
        <w:t xml:space="preserve"> </w:t>
      </w:r>
      <w:r w:rsidRPr="000F67B0">
        <w:t>Градостроительного к</w:t>
      </w:r>
      <w:r w:rsidRPr="00D74318">
        <w:t>одекса</w:t>
      </w:r>
      <w:r w:rsidRPr="000F67B0">
        <w:t xml:space="preserve"> Российской Федерации</w:t>
      </w:r>
      <w:r w:rsidRPr="00D74318">
        <w:t>, с учетом особенностей, установленных статьей</w:t>
      </w:r>
      <w:r w:rsidRPr="000F67B0">
        <w:t xml:space="preserve"> 33 Градостроительного кодекса Российской Федерации и</w:t>
      </w:r>
      <w:r w:rsidRPr="000F67B0">
        <w:rPr>
          <w:kern w:val="28"/>
        </w:rPr>
        <w:t xml:space="preserve"> облас</w:t>
      </w:r>
      <w:r w:rsidR="00B7293F">
        <w:rPr>
          <w:kern w:val="28"/>
        </w:rPr>
        <w:t>тным законом от 7 июля 2014 г.</w:t>
      </w:r>
      <w:r w:rsidRPr="000F67B0">
        <w:rPr>
          <w:kern w:val="28"/>
        </w:rPr>
        <w:t xml:space="preserve">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0F67B0">
        <w:rPr>
          <w:color w:val="333333"/>
        </w:rPr>
        <w:t xml:space="preserve"> </w:t>
      </w:r>
      <w:proofErr w:type="gramEnd"/>
    </w:p>
    <w:p w:rsidR="00BD1062" w:rsidRPr="00537B65" w:rsidRDefault="00BD1062" w:rsidP="00C2238C">
      <w:pPr>
        <w:autoSpaceDE w:val="0"/>
        <w:autoSpaceDN w:val="0"/>
        <w:adjustRightInd w:val="0"/>
        <w:ind w:firstLine="567"/>
        <w:jc w:val="both"/>
        <w:rPr>
          <w:kern w:val="28"/>
        </w:rPr>
      </w:pPr>
      <w:bookmarkStart w:id="121" w:name="dst100518"/>
      <w:bookmarkStart w:id="122" w:name="dst100521"/>
      <w:bookmarkEnd w:id="121"/>
      <w:bookmarkEnd w:id="122"/>
      <w:r w:rsidRPr="000F67B0">
        <w:rPr>
          <w:kern w:val="28"/>
        </w:rPr>
        <w:t>2</w:t>
      </w:r>
      <w:r w:rsidRPr="00DD55F4">
        <w:rPr>
          <w:kern w:val="28"/>
        </w:rPr>
        <w:t xml:space="preserve">. </w:t>
      </w:r>
      <w:r w:rsidR="00F61B41" w:rsidRPr="0039448B">
        <w:rPr>
          <w:color w:val="000000"/>
          <w:shd w:val="clear" w:color="auto" w:fill="FFFFFF"/>
        </w:rPr>
        <w:t xml:space="preserve">Основаниями для рассмотрения главой администрации </w:t>
      </w:r>
      <w:proofErr w:type="spellStart"/>
      <w:r w:rsidR="00F61B41" w:rsidRPr="0039448B">
        <w:rPr>
          <w:color w:val="000000"/>
          <w:shd w:val="clear" w:color="auto" w:fill="FFFFFF"/>
        </w:rPr>
        <w:t>Рахьинского</w:t>
      </w:r>
      <w:proofErr w:type="spellEnd"/>
      <w:r w:rsidR="00F61B41" w:rsidRPr="0039448B">
        <w:rPr>
          <w:color w:val="000000"/>
          <w:shd w:val="clear" w:color="auto" w:fill="FFFFFF"/>
        </w:rPr>
        <w:t xml:space="preserve"> городского поселения вопроса о внесении изменений в Правила являются:</w:t>
      </w:r>
      <w:r w:rsidR="00537B65">
        <w:rPr>
          <w:color w:val="000000"/>
          <w:shd w:val="clear" w:color="auto" w:fill="FFFFFF"/>
        </w:rPr>
        <w:t xml:space="preserve"> </w:t>
      </w:r>
    </w:p>
    <w:p w:rsidR="00BD1062" w:rsidRPr="00DD55F4" w:rsidRDefault="00BD1062" w:rsidP="00BD1062">
      <w:pPr>
        <w:autoSpaceDE w:val="0"/>
        <w:autoSpaceDN w:val="0"/>
        <w:adjustRightInd w:val="0"/>
        <w:ind w:firstLine="709"/>
        <w:jc w:val="both"/>
        <w:rPr>
          <w:kern w:val="28"/>
        </w:rPr>
      </w:pPr>
      <w:r w:rsidRPr="00DD55F4">
        <w:rPr>
          <w:kern w:val="28"/>
        </w:rPr>
        <w:t xml:space="preserve">1) несоответствие Правил генеральному плану </w:t>
      </w:r>
      <w:proofErr w:type="spellStart"/>
      <w:r>
        <w:t>Рахьинского</w:t>
      </w:r>
      <w:proofErr w:type="spellEnd"/>
      <w:r w:rsidRPr="00DD55F4">
        <w:t xml:space="preserve"> городского</w:t>
      </w:r>
      <w:r w:rsidRPr="00DD55F4">
        <w:rPr>
          <w:kern w:val="28"/>
        </w:rPr>
        <w:t xml:space="preserve"> поселения, схеме территориального планирования муниципального образования </w:t>
      </w:r>
      <w:r>
        <w:rPr>
          <w:kern w:val="28"/>
        </w:rPr>
        <w:t xml:space="preserve">Всеволожский </w:t>
      </w:r>
      <w:r w:rsidRPr="00DD55F4">
        <w:rPr>
          <w:kern w:val="28"/>
        </w:rPr>
        <w:t xml:space="preserve">муниципальный район Ленинградской области, возникшее в результате внесения </w:t>
      </w:r>
      <w:r w:rsidR="00605F51">
        <w:rPr>
          <w:kern w:val="28"/>
        </w:rPr>
        <w:t xml:space="preserve">изменений </w:t>
      </w:r>
      <w:r w:rsidRPr="00DD55F4">
        <w:rPr>
          <w:kern w:val="28"/>
        </w:rPr>
        <w:t xml:space="preserve">в генеральный план </w:t>
      </w:r>
      <w:proofErr w:type="spellStart"/>
      <w:r>
        <w:t>Рахьинского</w:t>
      </w:r>
      <w:proofErr w:type="spellEnd"/>
      <w:r w:rsidRPr="00DD55F4">
        <w:t xml:space="preserve"> городского</w:t>
      </w:r>
      <w:r w:rsidRPr="00DD55F4">
        <w:rPr>
          <w:kern w:val="28"/>
        </w:rPr>
        <w:t xml:space="preserve"> поселения или схему территориального планирования муниципального образования </w:t>
      </w:r>
      <w:r>
        <w:rPr>
          <w:kern w:val="28"/>
        </w:rPr>
        <w:t xml:space="preserve">Всеволожский </w:t>
      </w:r>
      <w:r w:rsidRPr="00DD55F4">
        <w:rPr>
          <w:kern w:val="28"/>
        </w:rPr>
        <w:t>муниципальный район Ленинградской области;</w:t>
      </w:r>
    </w:p>
    <w:p w:rsidR="00BD1062" w:rsidRPr="00DD55F4" w:rsidRDefault="00BD1062" w:rsidP="00BD1062">
      <w:pPr>
        <w:autoSpaceDE w:val="0"/>
        <w:autoSpaceDN w:val="0"/>
        <w:adjustRightInd w:val="0"/>
        <w:ind w:firstLine="709"/>
        <w:jc w:val="both"/>
        <w:rPr>
          <w:kern w:val="28"/>
        </w:rPr>
      </w:pPr>
      <w:r w:rsidRPr="00DD55F4">
        <w:rPr>
          <w:kern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w:t>
      </w:r>
      <w:r w:rsidRPr="00DD55F4">
        <w:rPr>
          <w:kern w:val="28"/>
        </w:rPr>
        <w:lastRenderedPageBreak/>
        <w:t xml:space="preserve">использования объектов недвижимости, установленных на </w:t>
      </w:r>
      <w:proofErr w:type="spellStart"/>
      <w:r w:rsidRPr="00DD55F4">
        <w:rPr>
          <w:kern w:val="28"/>
        </w:rPr>
        <w:t>приаэродромной</w:t>
      </w:r>
      <w:proofErr w:type="spellEnd"/>
      <w:r w:rsidRPr="00DD55F4">
        <w:rPr>
          <w:kern w:val="28"/>
        </w:rPr>
        <w:t xml:space="preserve"> территории, которые допущены в Правилах;</w:t>
      </w:r>
    </w:p>
    <w:p w:rsidR="00BD1062" w:rsidRPr="00DD55F4" w:rsidRDefault="00BD1062" w:rsidP="00BD1062">
      <w:pPr>
        <w:autoSpaceDE w:val="0"/>
        <w:autoSpaceDN w:val="0"/>
        <w:adjustRightInd w:val="0"/>
        <w:ind w:firstLine="709"/>
        <w:jc w:val="both"/>
        <w:rPr>
          <w:kern w:val="28"/>
        </w:rPr>
      </w:pPr>
      <w:r w:rsidRPr="00DD55F4">
        <w:rPr>
          <w:kern w:val="28"/>
        </w:rPr>
        <w:t>3) поступление предложений об изменении границ территориальных зон, изменении градостроительных регламентов;</w:t>
      </w:r>
    </w:p>
    <w:p w:rsidR="00BD1062" w:rsidRPr="00DD55F4" w:rsidRDefault="00BD1062" w:rsidP="00BD1062">
      <w:pPr>
        <w:autoSpaceDE w:val="0"/>
        <w:autoSpaceDN w:val="0"/>
        <w:adjustRightInd w:val="0"/>
        <w:ind w:firstLine="709"/>
        <w:jc w:val="both"/>
        <w:rPr>
          <w:kern w:val="28"/>
        </w:rPr>
      </w:pPr>
      <w:r w:rsidRPr="00DD55F4">
        <w:rPr>
          <w:kern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D1062" w:rsidRPr="00DD55F4" w:rsidRDefault="00BD1062" w:rsidP="00BD1062">
      <w:pPr>
        <w:autoSpaceDE w:val="0"/>
        <w:autoSpaceDN w:val="0"/>
        <w:adjustRightInd w:val="0"/>
        <w:ind w:firstLine="709"/>
        <w:jc w:val="both"/>
        <w:rPr>
          <w:kern w:val="28"/>
        </w:rPr>
      </w:pPr>
      <w:r w:rsidRPr="00DD55F4">
        <w:rPr>
          <w:kern w:val="28"/>
        </w:rPr>
        <w:t xml:space="preserve">5) </w:t>
      </w:r>
      <w:r w:rsidRPr="00DD55F4">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D1062" w:rsidRPr="00DD55F4" w:rsidRDefault="00BD1062" w:rsidP="00BD1062">
      <w:pPr>
        <w:autoSpaceDE w:val="0"/>
        <w:autoSpaceDN w:val="0"/>
        <w:adjustRightInd w:val="0"/>
        <w:ind w:firstLine="709"/>
        <w:jc w:val="both"/>
        <w:rPr>
          <w:kern w:val="28"/>
        </w:rPr>
      </w:pPr>
      <w:r w:rsidRPr="00DD55F4">
        <w:rPr>
          <w:kern w:val="28"/>
        </w:rPr>
        <w:t>6) установление, изменение, прекращение существования зоны с особыми условиями использования территории, установление, изменение границ территор</w:t>
      </w:r>
      <w:r w:rsidR="003B552B">
        <w:rPr>
          <w:kern w:val="28"/>
        </w:rPr>
        <w:t>ии объекта культурного наследия;</w:t>
      </w:r>
      <w:r w:rsidRPr="00DD55F4">
        <w:rPr>
          <w:kern w:val="28"/>
        </w:rPr>
        <w:t xml:space="preserve"> </w:t>
      </w:r>
    </w:p>
    <w:p w:rsidR="00290014" w:rsidRDefault="00290014" w:rsidP="00290014">
      <w:pPr>
        <w:autoSpaceDE w:val="0"/>
        <w:autoSpaceDN w:val="0"/>
        <w:adjustRightInd w:val="0"/>
        <w:ind w:firstLine="709"/>
        <w:jc w:val="both"/>
        <w:rPr>
          <w:color w:val="000000"/>
          <w:shd w:val="clear" w:color="auto" w:fill="FFFFFF"/>
        </w:rPr>
      </w:pPr>
      <w:r w:rsidRPr="0039448B">
        <w:rPr>
          <w:kern w:val="28"/>
        </w:rPr>
        <w:t>7)</w:t>
      </w:r>
      <w:r w:rsidRPr="0039448B">
        <w:rPr>
          <w:color w:val="000000"/>
          <w:shd w:val="clear" w:color="auto" w:fill="FFFFFF"/>
        </w:rPr>
        <w:t xml:space="preserve"> принятие решения о </w:t>
      </w:r>
      <w:r w:rsidR="00701E59">
        <w:rPr>
          <w:color w:val="000000"/>
          <w:shd w:val="clear" w:color="auto" w:fill="FFFFFF"/>
        </w:rPr>
        <w:t>комплексном развитии территории;</w:t>
      </w:r>
    </w:p>
    <w:p w:rsidR="00701E59" w:rsidRPr="009C0357" w:rsidRDefault="00701E59" w:rsidP="00701E59">
      <w:pPr>
        <w:autoSpaceDE w:val="0"/>
        <w:autoSpaceDN w:val="0"/>
        <w:adjustRightInd w:val="0"/>
        <w:ind w:firstLine="709"/>
        <w:jc w:val="both"/>
        <w:rPr>
          <w:kern w:val="28"/>
        </w:rPr>
      </w:pPr>
      <w:r w:rsidRPr="00701E59">
        <w:rPr>
          <w:color w:val="000000"/>
        </w:rPr>
        <w:t xml:space="preserve">8) обнаружение мест захоронений погибших при защите Отечества, расположенных в границах </w:t>
      </w:r>
      <w:proofErr w:type="spellStart"/>
      <w:r w:rsidRPr="00701E59">
        <w:rPr>
          <w:color w:val="000000"/>
        </w:rPr>
        <w:t>Рахьинского</w:t>
      </w:r>
      <w:proofErr w:type="spellEnd"/>
      <w:r w:rsidRPr="00701E59">
        <w:rPr>
          <w:color w:val="000000"/>
        </w:rPr>
        <w:t xml:space="preserve"> городского поселения.</w:t>
      </w:r>
    </w:p>
    <w:p w:rsidR="00F61B41" w:rsidRPr="003F2EF9" w:rsidRDefault="00E366DC" w:rsidP="00C2238C">
      <w:pPr>
        <w:autoSpaceDE w:val="0"/>
        <w:autoSpaceDN w:val="0"/>
        <w:adjustRightInd w:val="0"/>
        <w:ind w:firstLine="567"/>
        <w:jc w:val="both"/>
        <w:rPr>
          <w:shd w:val="clear" w:color="auto" w:fill="FFFFFF"/>
        </w:rPr>
      </w:pPr>
      <w:r w:rsidRPr="003F2EF9">
        <w:rPr>
          <w:shd w:val="clear" w:color="auto" w:fill="FFFFFF"/>
        </w:rPr>
        <w:t xml:space="preserve">3. </w:t>
      </w:r>
      <w:r w:rsidR="00F50CFC" w:rsidRPr="003F2EF9">
        <w:rPr>
          <w:shd w:val="clear" w:color="auto" w:fill="FFFFFF"/>
        </w:rPr>
        <w:t>В случае</w:t>
      </w:r>
      <w:proofErr w:type="gramStart"/>
      <w:r w:rsidR="00F50CFC" w:rsidRPr="003F2EF9">
        <w:rPr>
          <w:shd w:val="clear" w:color="auto" w:fill="FFFFFF"/>
        </w:rPr>
        <w:t>,</w:t>
      </w:r>
      <w:proofErr w:type="gramEnd"/>
      <w:r w:rsidR="00F50CFC" w:rsidRPr="003F2EF9">
        <w:rPr>
          <w:shd w:val="clear" w:color="auto" w:fill="FFFFFF"/>
        </w:rPr>
        <w:t xml:space="preserve"> если П</w:t>
      </w:r>
      <w:r w:rsidR="00F61B41" w:rsidRPr="003F2EF9">
        <w:rPr>
          <w:shd w:val="clear" w:color="auto" w:fill="FFFFFF"/>
        </w:rPr>
        <w:t>равилами не обеспечена в соответствии с</w:t>
      </w:r>
      <w:r w:rsidR="00F50CFC" w:rsidRPr="003F2EF9">
        <w:rPr>
          <w:shd w:val="clear" w:color="auto" w:fill="FFFFFF"/>
        </w:rPr>
        <w:t xml:space="preserve"> частью 3.1 статьи 31 Градостроительного кодекса Российской Федерации </w:t>
      </w:r>
      <w:r w:rsidR="00F61B41" w:rsidRPr="003F2EF9">
        <w:rPr>
          <w:shd w:val="clear" w:color="auto" w:fill="FFFFFF"/>
        </w:rPr>
        <w:t>возможность разме</w:t>
      </w:r>
      <w:r w:rsidR="00F50CFC" w:rsidRPr="003F2EF9">
        <w:rPr>
          <w:shd w:val="clear" w:color="auto" w:fill="FFFFFF"/>
        </w:rPr>
        <w:t xml:space="preserve">щения на территориях поселения </w:t>
      </w:r>
      <w:r w:rsidR="00F61B41" w:rsidRPr="003F2EF9">
        <w:rPr>
          <w:shd w:val="clear" w:color="auto" w:fill="FFFFFF"/>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орган исполнительной власти</w:t>
      </w:r>
      <w:r w:rsidRPr="003F2EF9">
        <w:rPr>
          <w:shd w:val="clear" w:color="auto" w:fill="FFFFFF"/>
        </w:rPr>
        <w:t xml:space="preserve"> Ленинградской области</w:t>
      </w:r>
      <w:r w:rsidR="00F61B41" w:rsidRPr="003F2EF9">
        <w:rPr>
          <w:shd w:val="clear" w:color="auto" w:fill="FFFFFF"/>
        </w:rPr>
        <w:t xml:space="preserve">, </w:t>
      </w:r>
      <w:r w:rsidR="00C63646" w:rsidRPr="003F2EF9">
        <w:t>уполномоченный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00C63646" w:rsidRPr="003F2EF9">
        <w:rPr>
          <w:shd w:val="clear" w:color="auto" w:fill="FFFFFF"/>
        </w:rPr>
        <w:t xml:space="preserve"> </w:t>
      </w:r>
      <w:r w:rsidR="00F61B41" w:rsidRPr="003F2EF9">
        <w:rPr>
          <w:shd w:val="clear" w:color="auto" w:fill="FFFFFF"/>
        </w:rPr>
        <w:t xml:space="preserve">уполномоченный орган местного самоуправления </w:t>
      </w:r>
      <w:r w:rsidRPr="003F2EF9">
        <w:rPr>
          <w:kern w:val="28"/>
        </w:rPr>
        <w:t xml:space="preserve">муниципального образования Всеволожский муниципальный район Ленинградской области </w:t>
      </w:r>
      <w:r w:rsidRPr="003F2EF9">
        <w:rPr>
          <w:shd w:val="clear" w:color="auto" w:fill="FFFFFF"/>
        </w:rPr>
        <w:t xml:space="preserve">направляют главе </w:t>
      </w:r>
      <w:proofErr w:type="spellStart"/>
      <w:r w:rsidRPr="003F2EF9">
        <w:rPr>
          <w:shd w:val="clear" w:color="auto" w:fill="FFFFFF"/>
        </w:rPr>
        <w:t>Рахьинского</w:t>
      </w:r>
      <w:proofErr w:type="spellEnd"/>
      <w:r w:rsidRPr="003F2EF9">
        <w:rPr>
          <w:shd w:val="clear" w:color="auto" w:fill="FFFFFF"/>
        </w:rPr>
        <w:t xml:space="preserve"> городского поселения</w:t>
      </w:r>
      <w:r w:rsidR="00F61B41" w:rsidRPr="003F2EF9">
        <w:rPr>
          <w:shd w:val="clear" w:color="auto" w:fill="FFFFFF"/>
        </w:rPr>
        <w:t xml:space="preserve"> тре</w:t>
      </w:r>
      <w:r w:rsidR="00F50CFC" w:rsidRPr="003F2EF9">
        <w:rPr>
          <w:shd w:val="clear" w:color="auto" w:fill="FFFFFF"/>
        </w:rPr>
        <w:t>бование о внесении изменений в П</w:t>
      </w:r>
      <w:r w:rsidR="00F61B41" w:rsidRPr="003F2EF9">
        <w:rPr>
          <w:shd w:val="clear" w:color="auto" w:fill="FFFFFF"/>
        </w:rPr>
        <w:t>равила в целях обеспечения размещения указанных объектов.</w:t>
      </w:r>
      <w:r w:rsidR="00500DCB" w:rsidRPr="003F2EF9">
        <w:rPr>
          <w:shd w:val="clear" w:color="auto" w:fill="FFFFFF"/>
        </w:rPr>
        <w:t xml:space="preserve"> </w:t>
      </w:r>
    </w:p>
    <w:p w:rsidR="00BD1062" w:rsidRPr="0039448B" w:rsidRDefault="00E366DC" w:rsidP="00C2238C">
      <w:pPr>
        <w:autoSpaceDE w:val="0"/>
        <w:autoSpaceDN w:val="0"/>
        <w:adjustRightInd w:val="0"/>
        <w:ind w:firstLine="567"/>
        <w:jc w:val="both"/>
        <w:rPr>
          <w:shd w:val="clear" w:color="auto" w:fill="FFFFFF"/>
        </w:rPr>
      </w:pPr>
      <w:bookmarkStart w:id="123" w:name="dst1346"/>
      <w:bookmarkStart w:id="124" w:name="dst1347"/>
      <w:bookmarkStart w:id="125" w:name="dst100527"/>
      <w:bookmarkStart w:id="126" w:name="dst1970"/>
      <w:bookmarkEnd w:id="123"/>
      <w:bookmarkEnd w:id="124"/>
      <w:bookmarkEnd w:id="125"/>
      <w:bookmarkEnd w:id="126"/>
      <w:r w:rsidRPr="0039448B">
        <w:rPr>
          <w:kern w:val="28"/>
        </w:rPr>
        <w:t>4</w:t>
      </w:r>
      <w:r w:rsidR="00BD1062" w:rsidRPr="0039448B">
        <w:rPr>
          <w:kern w:val="28"/>
        </w:rPr>
        <w:t xml:space="preserve">. </w:t>
      </w:r>
      <w:proofErr w:type="gramStart"/>
      <w:r w:rsidR="00BD7260" w:rsidRPr="0039448B">
        <w:rPr>
          <w:color w:val="000000"/>
          <w:shd w:val="clear" w:color="auto" w:fill="FFFFFF"/>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w:t>
      </w:r>
      <w:r w:rsidR="00BD7260" w:rsidRPr="0039448B">
        <w:rPr>
          <w:shd w:val="clear" w:color="auto" w:fill="FFFFFF"/>
        </w:rPr>
        <w:t xml:space="preserve">и направляет это заключение </w:t>
      </w:r>
      <w:r w:rsidR="000C36FE" w:rsidRPr="0039448B">
        <w:rPr>
          <w:shd w:val="clear" w:color="auto" w:fill="FFFFFF"/>
        </w:rPr>
        <w:t xml:space="preserve">установленным порядком в орган исполнительной власти Ленинградской области, уполномоченный на принятие решения о подготовке </w:t>
      </w:r>
      <w:r w:rsidR="00537B65" w:rsidRPr="0039448B">
        <w:rPr>
          <w:shd w:val="clear" w:color="auto" w:fill="FFFFFF"/>
        </w:rPr>
        <w:t>проекта</w:t>
      </w:r>
      <w:proofErr w:type="gramEnd"/>
      <w:r w:rsidR="00537B65" w:rsidRPr="0039448B">
        <w:rPr>
          <w:shd w:val="clear" w:color="auto" w:fill="FFFFFF"/>
        </w:rPr>
        <w:t xml:space="preserve"> </w:t>
      </w:r>
      <w:r w:rsidR="000C36FE" w:rsidRPr="0039448B">
        <w:rPr>
          <w:shd w:val="clear" w:color="auto" w:fill="FFFFFF"/>
        </w:rPr>
        <w:t>внесения изменений в Правила</w:t>
      </w:r>
      <w:r w:rsidR="00BD7260" w:rsidRPr="0039448B">
        <w:rPr>
          <w:shd w:val="clear" w:color="auto" w:fill="FFFFFF"/>
        </w:rPr>
        <w:t>.</w:t>
      </w:r>
    </w:p>
    <w:p w:rsidR="00CD1E7F" w:rsidRPr="0039448B" w:rsidRDefault="00264BC5" w:rsidP="00C2238C">
      <w:pPr>
        <w:ind w:firstLine="567"/>
        <w:jc w:val="both"/>
      </w:pPr>
      <w:r w:rsidRPr="0039448B">
        <w:rPr>
          <w:kern w:val="28"/>
        </w:rPr>
        <w:t>5</w:t>
      </w:r>
      <w:r w:rsidR="00CD1E7F" w:rsidRPr="0039448B">
        <w:rPr>
          <w:kern w:val="28"/>
        </w:rPr>
        <w:t xml:space="preserve">. </w:t>
      </w:r>
      <w:proofErr w:type="gramStart"/>
      <w:r w:rsidR="00CD1E7F" w:rsidRPr="0039448B">
        <w:t xml:space="preserve">В целях внесения изменений в Правила в случаях, предусмотренных </w:t>
      </w:r>
      <w:r w:rsidR="00290014" w:rsidRPr="0039448B">
        <w:rPr>
          <w:kern w:val="28"/>
        </w:rPr>
        <w:t xml:space="preserve">пунктами </w:t>
      </w:r>
      <w:r w:rsidR="00E366DC" w:rsidRPr="0039448B">
        <w:rPr>
          <w:kern w:val="28"/>
        </w:rPr>
        <w:t>4-7</w:t>
      </w:r>
      <w:r w:rsidR="00CD1E7F" w:rsidRPr="0039448B">
        <w:rPr>
          <w:kern w:val="28"/>
        </w:rPr>
        <w:t xml:space="preserve"> части 2 </w:t>
      </w:r>
      <w:r w:rsidR="00E366DC" w:rsidRPr="0039448B">
        <w:rPr>
          <w:kern w:val="28"/>
        </w:rPr>
        <w:t xml:space="preserve">и части 3 </w:t>
      </w:r>
      <w:r w:rsidR="00CD1E7F" w:rsidRPr="0039448B">
        <w:rPr>
          <w:kern w:val="28"/>
        </w:rPr>
        <w:t>настоящей статьи</w:t>
      </w:r>
      <w:r w:rsidR="00CD1E7F" w:rsidRPr="0039448B">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w:t>
      </w:r>
      <w:proofErr w:type="gramEnd"/>
      <w:r w:rsidR="00CD1E7F" w:rsidRPr="0039448B">
        <w:t xml:space="preserve">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предусмотренных частью </w:t>
      </w:r>
      <w:hyperlink r:id="rId19" w:anchor="dst100527" w:history="1">
        <w:r w:rsidR="00E366DC" w:rsidRPr="0039448B">
          <w:rPr>
            <w:rStyle w:val="af7"/>
            <w:color w:val="auto"/>
            <w:u w:val="none"/>
          </w:rPr>
          <w:t>4</w:t>
        </w:r>
      </w:hyperlink>
      <w:r w:rsidR="00CD1E7F" w:rsidRPr="0039448B">
        <w:t xml:space="preserve"> настоящей статьи </w:t>
      </w:r>
      <w:r w:rsidR="00290014" w:rsidRPr="0039448B">
        <w:t xml:space="preserve">заключения </w:t>
      </w:r>
      <w:r w:rsidR="00CD1E7F" w:rsidRPr="0039448B">
        <w:t>Комиссии не требуются.</w:t>
      </w:r>
    </w:p>
    <w:p w:rsidR="00955E89" w:rsidRDefault="00264BC5" w:rsidP="00C2238C">
      <w:pPr>
        <w:ind w:firstLine="567"/>
        <w:jc w:val="both"/>
        <w:rPr>
          <w:color w:val="000000"/>
          <w:shd w:val="clear" w:color="auto" w:fill="FFFFFF"/>
        </w:rPr>
      </w:pPr>
      <w:r w:rsidRPr="0039448B">
        <w:t>6</w:t>
      </w:r>
      <w:r w:rsidR="00955E89" w:rsidRPr="0039448B">
        <w:t xml:space="preserve">. </w:t>
      </w:r>
      <w:r w:rsidR="00955E89" w:rsidRPr="0039448B">
        <w:rPr>
          <w:color w:val="000000"/>
          <w:shd w:val="clear" w:color="auto" w:fill="FFFFFF"/>
        </w:rPr>
        <w:t xml:space="preserve">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w:t>
      </w:r>
      <w:proofErr w:type="gramStart"/>
      <w:r w:rsidR="00955E89" w:rsidRPr="0039448B">
        <w:rPr>
          <w:color w:val="000000"/>
          <w:shd w:val="clear" w:color="auto" w:fill="FFFFFF"/>
        </w:rPr>
        <w:t>позднее</w:t>
      </w:r>
      <w:proofErr w:type="gramEnd"/>
      <w:r w:rsidR="00955E89" w:rsidRPr="0039448B">
        <w:rPr>
          <w:color w:val="000000"/>
          <w:shd w:val="clear" w:color="auto" w:fill="FFFFFF"/>
        </w:rPr>
        <w:t xml:space="preserve"> чем </w:t>
      </w:r>
      <w:r w:rsidR="00955E89" w:rsidRPr="0039448B">
        <w:rPr>
          <w:color w:val="000000"/>
          <w:shd w:val="clear" w:color="auto" w:fill="FFFFFF"/>
        </w:rPr>
        <w:lastRenderedPageBreak/>
        <w:t>девяносто дней со дня утверждения проекта планировки территории в целях ее комплексного развития.</w:t>
      </w:r>
    </w:p>
    <w:p w:rsidR="00701E59" w:rsidRPr="0039448B" w:rsidRDefault="00701E59" w:rsidP="00C2238C">
      <w:pPr>
        <w:ind w:firstLine="567"/>
        <w:jc w:val="both"/>
      </w:pPr>
      <w:r w:rsidRPr="00701E59">
        <w:rPr>
          <w:color w:val="000000"/>
          <w:shd w:val="clear" w:color="auto" w:fill="FFFFFF"/>
        </w:rPr>
        <w:t>7.</w:t>
      </w:r>
      <w:r w:rsidRPr="00701E59">
        <w:rPr>
          <w:color w:val="000000"/>
        </w:rPr>
        <w:t xml:space="preserve"> Внесение изменений в Правила в связи с обнаружением мест захоронений погибших при защите Отечества, расположенных в границах </w:t>
      </w:r>
      <w:proofErr w:type="spellStart"/>
      <w:r w:rsidRPr="00701E59">
        <w:rPr>
          <w:color w:val="000000"/>
        </w:rPr>
        <w:t>Рахьинского</w:t>
      </w:r>
      <w:proofErr w:type="spellEnd"/>
      <w:r w:rsidRPr="00701E59">
        <w:rPr>
          <w:color w:val="000000"/>
        </w:rPr>
        <w:t xml:space="preserve"> городского поселения, осуществляется в течение шести месяцев </w:t>
      </w:r>
      <w:proofErr w:type="gramStart"/>
      <w:r w:rsidRPr="00701E59">
        <w:rPr>
          <w:color w:val="000000"/>
        </w:rPr>
        <w:t>с даты обнаружения</w:t>
      </w:r>
      <w:proofErr w:type="gramEnd"/>
      <w:r w:rsidRPr="00701E59">
        <w:rPr>
          <w:color w:val="000000"/>
        </w:rPr>
        <w:t xml:space="preserve"> таких мест, при этом проведение общественных обсуждений или публичных слушаний не требуется.</w:t>
      </w:r>
    </w:p>
    <w:p w:rsidR="000C36FE" w:rsidRPr="0039448B" w:rsidRDefault="00701E59" w:rsidP="00C2238C">
      <w:pPr>
        <w:autoSpaceDE w:val="0"/>
        <w:autoSpaceDN w:val="0"/>
        <w:adjustRightInd w:val="0"/>
        <w:ind w:firstLine="567"/>
        <w:jc w:val="both"/>
        <w:rPr>
          <w:color w:val="000000"/>
          <w:shd w:val="clear" w:color="auto" w:fill="FFFFFF"/>
        </w:rPr>
      </w:pPr>
      <w:r>
        <w:rPr>
          <w:color w:val="000000"/>
          <w:shd w:val="clear" w:color="auto" w:fill="FFFFFF"/>
        </w:rPr>
        <w:t>8</w:t>
      </w:r>
      <w:r w:rsidR="000C36FE" w:rsidRPr="0039448B">
        <w:rPr>
          <w:color w:val="000000"/>
          <w:shd w:val="clear" w:color="auto" w:fill="FFFFFF"/>
        </w:rPr>
        <w:t xml:space="preserve">. Подготовка проекта </w:t>
      </w:r>
      <w:r w:rsidR="00697DAF" w:rsidRPr="0039448B">
        <w:rPr>
          <w:shd w:val="clear" w:color="auto" w:fill="FFFFFF"/>
        </w:rPr>
        <w:t>о</w:t>
      </w:r>
      <w:r w:rsidR="00584264" w:rsidRPr="0039448B">
        <w:rPr>
          <w:color w:val="000000"/>
          <w:shd w:val="clear" w:color="auto" w:fill="FFFFFF"/>
        </w:rPr>
        <w:t xml:space="preserve"> </w:t>
      </w:r>
      <w:r w:rsidR="000C36FE" w:rsidRPr="0039448B">
        <w:rPr>
          <w:color w:val="000000"/>
          <w:shd w:val="clear" w:color="auto" w:fill="FFFFFF"/>
        </w:rPr>
        <w:t>внесения изменений в Правила осуществляется в соответствии с порядком предусмотренным Градостроительным кодексом Российской Федерации и областным законом Ленинград</w:t>
      </w:r>
      <w:r w:rsidR="00B7293F">
        <w:rPr>
          <w:color w:val="000000"/>
          <w:shd w:val="clear" w:color="auto" w:fill="FFFFFF"/>
        </w:rPr>
        <w:t>ской области от 7 июля 2014 г.</w:t>
      </w:r>
      <w:r w:rsidR="000C36FE" w:rsidRPr="0039448B">
        <w:rPr>
          <w:color w:val="000000"/>
          <w:shd w:val="clear" w:color="auto" w:fill="FFFFFF"/>
        </w:rPr>
        <w:t xml:space="preserve">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3B0331" w:rsidRDefault="003B0331" w:rsidP="003B0331">
      <w:pPr>
        <w:jc w:val="both"/>
      </w:pPr>
      <w:bookmarkStart w:id="127" w:name="_Toc531604191"/>
    </w:p>
    <w:p w:rsidR="001173AF" w:rsidRPr="00090897" w:rsidRDefault="003B0331" w:rsidP="009D2D09">
      <w:pPr>
        <w:pStyle w:val="2"/>
        <w:spacing w:before="0" w:after="0"/>
        <w:ind w:firstLine="708"/>
        <w:jc w:val="center"/>
        <w:rPr>
          <w:rFonts w:ascii="Times New Roman" w:hAnsi="Times New Roman"/>
          <w:i w:val="0"/>
          <w:sz w:val="24"/>
          <w:szCs w:val="24"/>
        </w:rPr>
      </w:pPr>
      <w:bookmarkStart w:id="128" w:name="_Toc91247014"/>
      <w:r>
        <w:rPr>
          <w:rFonts w:ascii="Times New Roman" w:hAnsi="Times New Roman"/>
          <w:i w:val="0"/>
          <w:sz w:val="24"/>
          <w:szCs w:val="24"/>
        </w:rPr>
        <w:t xml:space="preserve">ГЛАВА </w:t>
      </w:r>
      <w:r w:rsidR="001173AF" w:rsidRPr="00090897">
        <w:rPr>
          <w:rFonts w:ascii="Times New Roman" w:hAnsi="Times New Roman"/>
          <w:i w:val="0"/>
          <w:sz w:val="24"/>
          <w:szCs w:val="24"/>
        </w:rPr>
        <w:t>7. Положение о регулировании иных вопросов землепользования и застройки</w:t>
      </w:r>
      <w:bookmarkEnd w:id="119"/>
      <w:bookmarkEnd w:id="127"/>
      <w:bookmarkEnd w:id="128"/>
    </w:p>
    <w:p w:rsidR="001173AF" w:rsidRPr="00090897" w:rsidRDefault="001173AF" w:rsidP="009D2D09">
      <w:pPr>
        <w:pStyle w:val="ConsPlusNormal"/>
        <w:ind w:firstLine="709"/>
        <w:jc w:val="center"/>
        <w:rPr>
          <w:rFonts w:ascii="Times New Roman" w:hAnsi="Times New Roman" w:cs="Times New Roman"/>
          <w:sz w:val="24"/>
          <w:szCs w:val="24"/>
        </w:rPr>
      </w:pPr>
      <w:bookmarkStart w:id="129" w:name="_Toc222737846"/>
      <w:bookmarkStart w:id="130" w:name="_Toc183418801"/>
      <w:bookmarkStart w:id="131" w:name="_Toc517714598"/>
      <w:bookmarkStart w:id="132" w:name="_Toc520993412"/>
      <w:bookmarkEnd w:id="120"/>
    </w:p>
    <w:p w:rsidR="001173AF" w:rsidRPr="00090897" w:rsidRDefault="001173AF" w:rsidP="00A90905">
      <w:pPr>
        <w:pStyle w:val="3"/>
        <w:spacing w:before="0" w:after="0"/>
        <w:ind w:firstLine="708"/>
        <w:jc w:val="center"/>
        <w:rPr>
          <w:rFonts w:ascii="Times New Roman" w:hAnsi="Times New Roman"/>
          <w:kern w:val="32"/>
          <w:sz w:val="24"/>
          <w:szCs w:val="24"/>
        </w:rPr>
      </w:pPr>
      <w:bookmarkStart w:id="133" w:name="_Toc531604193"/>
      <w:bookmarkStart w:id="134" w:name="_Toc91247015"/>
      <w:bookmarkEnd w:id="129"/>
      <w:bookmarkEnd w:id="130"/>
      <w:bookmarkEnd w:id="131"/>
      <w:bookmarkEnd w:id="132"/>
      <w:r w:rsidRPr="00090897">
        <w:rPr>
          <w:rFonts w:ascii="Times New Roman" w:hAnsi="Times New Roman"/>
          <w:kern w:val="32"/>
          <w:sz w:val="24"/>
          <w:szCs w:val="24"/>
        </w:rPr>
        <w:t>Статья</w:t>
      </w:r>
      <w:r w:rsidR="00BD28D1">
        <w:rPr>
          <w:rFonts w:ascii="Times New Roman" w:hAnsi="Times New Roman"/>
          <w:kern w:val="32"/>
          <w:sz w:val="24"/>
          <w:szCs w:val="24"/>
        </w:rPr>
        <w:t xml:space="preserve"> 11</w:t>
      </w:r>
      <w:r w:rsidRPr="00090897">
        <w:rPr>
          <w:rFonts w:ascii="Times New Roman" w:hAnsi="Times New Roman"/>
          <w:kern w:val="32"/>
          <w:sz w:val="24"/>
          <w:szCs w:val="24"/>
        </w:rPr>
        <w:t xml:space="preserve">. </w:t>
      </w:r>
      <w:r w:rsidR="00A02716">
        <w:rPr>
          <w:rFonts w:ascii="Times New Roman" w:hAnsi="Times New Roman"/>
          <w:kern w:val="32"/>
          <w:sz w:val="24"/>
          <w:szCs w:val="24"/>
        </w:rPr>
        <w:t>Комплексное</w:t>
      </w:r>
      <w:r w:rsidRPr="00090897">
        <w:rPr>
          <w:rFonts w:ascii="Times New Roman" w:hAnsi="Times New Roman"/>
          <w:kern w:val="32"/>
          <w:sz w:val="24"/>
          <w:szCs w:val="24"/>
        </w:rPr>
        <w:t xml:space="preserve"> </w:t>
      </w:r>
      <w:r w:rsidR="00A02716">
        <w:rPr>
          <w:rFonts w:ascii="Times New Roman" w:hAnsi="Times New Roman"/>
          <w:kern w:val="32"/>
          <w:sz w:val="24"/>
          <w:szCs w:val="24"/>
        </w:rPr>
        <w:t>развитие</w:t>
      </w:r>
      <w:r w:rsidRPr="00090897">
        <w:rPr>
          <w:rFonts w:ascii="Times New Roman" w:hAnsi="Times New Roman"/>
          <w:kern w:val="32"/>
          <w:sz w:val="24"/>
          <w:szCs w:val="24"/>
        </w:rPr>
        <w:t xml:space="preserve"> территории</w:t>
      </w:r>
      <w:bookmarkEnd w:id="133"/>
      <w:bookmarkEnd w:id="134"/>
    </w:p>
    <w:p w:rsidR="001173AF" w:rsidRPr="00090897" w:rsidRDefault="001173AF" w:rsidP="00233E53">
      <w:pPr>
        <w:pStyle w:val="ConsPlusNormal"/>
        <w:ind w:firstLine="709"/>
        <w:jc w:val="both"/>
        <w:rPr>
          <w:rFonts w:ascii="Times New Roman" w:hAnsi="Times New Roman" w:cs="Times New Roman"/>
          <w:sz w:val="24"/>
          <w:szCs w:val="24"/>
        </w:rPr>
      </w:pPr>
    </w:p>
    <w:p w:rsidR="00A02716" w:rsidRPr="0039448B" w:rsidRDefault="00A02716" w:rsidP="00205001">
      <w:pPr>
        <w:ind w:firstLine="567"/>
        <w:jc w:val="both"/>
      </w:pPr>
      <w:r w:rsidRPr="0039448B">
        <w:rPr>
          <w:color w:val="000000"/>
          <w:shd w:val="clear" w:color="auto" w:fill="FFFFFF"/>
        </w:rPr>
        <w:t>1.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w:t>
      </w:r>
      <w:r w:rsidRPr="0039448B">
        <w:rPr>
          <w:shd w:val="clear" w:color="auto" w:fill="FFFFFF"/>
        </w:rPr>
        <w:t>, городских округов</w:t>
      </w:r>
      <w:r w:rsidR="001173AF" w:rsidRPr="0039448B">
        <w:t xml:space="preserve">. </w:t>
      </w:r>
    </w:p>
    <w:p w:rsidR="00A02716" w:rsidRPr="0039448B" w:rsidRDefault="00A02716" w:rsidP="00205001">
      <w:pPr>
        <w:ind w:firstLine="567"/>
        <w:jc w:val="both"/>
        <w:rPr>
          <w:color w:val="000000"/>
          <w:shd w:val="clear" w:color="auto" w:fill="FFFFFF"/>
        </w:rPr>
      </w:pPr>
      <w:r w:rsidRPr="0039448B">
        <w:t xml:space="preserve">2. </w:t>
      </w:r>
      <w:r w:rsidRPr="0039448B">
        <w:rPr>
          <w:color w:val="000000"/>
          <w:shd w:val="clear" w:color="auto" w:fill="FFFFFF"/>
        </w:rPr>
        <w:t>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D74656" w:rsidRPr="0039448B" w:rsidRDefault="00D74656" w:rsidP="00205001">
      <w:pPr>
        <w:shd w:val="clear" w:color="auto" w:fill="FFFFFF"/>
        <w:ind w:firstLine="567"/>
        <w:jc w:val="both"/>
        <w:rPr>
          <w:color w:val="000000"/>
        </w:rPr>
      </w:pPr>
      <w:r w:rsidRPr="0039448B">
        <w:rPr>
          <w:color w:val="000000"/>
          <w:shd w:val="clear" w:color="auto" w:fill="FFFFFF"/>
        </w:rPr>
        <w:t xml:space="preserve">3. </w:t>
      </w:r>
      <w:r w:rsidRPr="0039448B">
        <w:rPr>
          <w:color w:val="000000"/>
        </w:rPr>
        <w:t>Виды комплексного развития территории:</w:t>
      </w:r>
    </w:p>
    <w:p w:rsidR="00D74656" w:rsidRPr="0039448B" w:rsidRDefault="00D74656" w:rsidP="00205001">
      <w:pPr>
        <w:shd w:val="clear" w:color="auto" w:fill="FFFFFF"/>
        <w:ind w:firstLine="540"/>
        <w:jc w:val="both"/>
      </w:pPr>
      <w:bookmarkStart w:id="135" w:name="dst3376"/>
      <w:bookmarkEnd w:id="135"/>
      <w:r w:rsidRPr="0039448B">
        <w:rPr>
          <w:color w:val="00000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статьи 65 Градостроительного кодекса Российской Федерации </w:t>
      </w:r>
      <w:r w:rsidRPr="0039448B">
        <w:t>(комплексное развитие территории жилой застройки);</w:t>
      </w:r>
    </w:p>
    <w:p w:rsidR="00D74656" w:rsidRPr="0039448B" w:rsidRDefault="00D74656" w:rsidP="00205001">
      <w:pPr>
        <w:shd w:val="clear" w:color="auto" w:fill="FFFFFF"/>
        <w:ind w:firstLine="540"/>
        <w:jc w:val="both"/>
        <w:rPr>
          <w:color w:val="000000"/>
        </w:rPr>
      </w:pPr>
      <w:bookmarkStart w:id="136" w:name="dst3377"/>
      <w:bookmarkEnd w:id="136"/>
      <w:r w:rsidRPr="0039448B">
        <w:rPr>
          <w:color w:val="00000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статьи 65 Градостроительного кодекса Российской Федерации </w:t>
      </w:r>
      <w:r w:rsidRPr="0039448B">
        <w:t>(комплексное развитие территории нежилой застройки);</w:t>
      </w:r>
    </w:p>
    <w:p w:rsidR="00D74656" w:rsidRPr="0039448B" w:rsidRDefault="00D74656" w:rsidP="00205001">
      <w:pPr>
        <w:shd w:val="clear" w:color="auto" w:fill="FFFFFF"/>
        <w:ind w:firstLine="540"/>
        <w:jc w:val="both"/>
        <w:rPr>
          <w:color w:val="000000"/>
        </w:rPr>
      </w:pPr>
      <w:bookmarkStart w:id="137" w:name="dst3378"/>
      <w:bookmarkEnd w:id="137"/>
      <w:proofErr w:type="gramStart"/>
      <w:r w:rsidRPr="0039448B">
        <w:rPr>
          <w:color w:val="000000"/>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roofErr w:type="gramEnd"/>
      <w:r w:rsidRPr="0039448B">
        <w:rPr>
          <w:color w:val="000000"/>
        </w:rPr>
        <w:t xml:space="preserve"> (комплексное развитие незастроенной территории);</w:t>
      </w:r>
    </w:p>
    <w:p w:rsidR="00D74656" w:rsidRPr="0039448B" w:rsidRDefault="00D74656" w:rsidP="00205001">
      <w:pPr>
        <w:shd w:val="clear" w:color="auto" w:fill="FFFFFF"/>
        <w:ind w:firstLine="540"/>
        <w:jc w:val="both"/>
        <w:rPr>
          <w:color w:val="000000"/>
        </w:rPr>
      </w:pPr>
      <w:bookmarkStart w:id="138" w:name="dst3379"/>
      <w:bookmarkEnd w:id="138"/>
      <w:r w:rsidRPr="0039448B">
        <w:rPr>
          <w:color w:val="000000"/>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952B6C" w:rsidRPr="0039448B" w:rsidRDefault="003B552B" w:rsidP="00205001">
      <w:pPr>
        <w:tabs>
          <w:tab w:val="left" w:pos="709"/>
          <w:tab w:val="left" w:pos="1134"/>
          <w:tab w:val="left" w:pos="1276"/>
        </w:tabs>
        <w:autoSpaceDE w:val="0"/>
        <w:autoSpaceDN w:val="0"/>
        <w:adjustRightInd w:val="0"/>
        <w:ind w:firstLine="567"/>
        <w:contextualSpacing/>
        <w:jc w:val="both"/>
      </w:pPr>
      <w:r w:rsidRPr="0039448B">
        <w:t xml:space="preserve">4. </w:t>
      </w:r>
      <w:r w:rsidR="00D74656" w:rsidRPr="0039448B">
        <w:t>Порядок принятия и реализации решения о комплексном развитии территории осуществляется в соответствии со статьей 66 Градостроительного кодекса Российской Федерации</w:t>
      </w:r>
      <w:r w:rsidR="00952B6C" w:rsidRPr="0039448B">
        <w:t>.</w:t>
      </w:r>
    </w:p>
    <w:p w:rsidR="007E7672" w:rsidRPr="0039448B" w:rsidRDefault="007E7672" w:rsidP="00205001">
      <w:pPr>
        <w:pStyle w:val="ConsPlusNormal"/>
        <w:ind w:firstLine="567"/>
        <w:jc w:val="both"/>
        <w:rPr>
          <w:rFonts w:ascii="Times New Roman" w:hAnsi="Times New Roman" w:cs="Times New Roman"/>
          <w:color w:val="000000"/>
          <w:sz w:val="24"/>
          <w:szCs w:val="24"/>
          <w:shd w:val="clear" w:color="auto" w:fill="FFFFFF"/>
        </w:rPr>
      </w:pPr>
      <w:r w:rsidRPr="0039448B">
        <w:rPr>
          <w:rFonts w:ascii="Times New Roman" w:hAnsi="Times New Roman" w:cs="Times New Roman"/>
          <w:color w:val="000000"/>
          <w:sz w:val="24"/>
          <w:szCs w:val="24"/>
          <w:shd w:val="clear" w:color="auto" w:fill="FFFFFF"/>
        </w:rPr>
        <w:t>5. Реализация комплексного развития территории по инициативе правообладателей осуществляется в соответствии со статьей 70 Градостроительного кодекса Российской Федерации.</w:t>
      </w:r>
    </w:p>
    <w:p w:rsidR="007E7672" w:rsidRPr="0039448B" w:rsidRDefault="00AE273D" w:rsidP="00205001">
      <w:pPr>
        <w:ind w:firstLine="567"/>
        <w:jc w:val="both"/>
        <w:rPr>
          <w:rFonts w:eastAsia="Calibri"/>
          <w:lang w:eastAsia="en-US"/>
        </w:rPr>
      </w:pPr>
      <w:r w:rsidRPr="0039448B">
        <w:t>6</w:t>
      </w:r>
      <w:r w:rsidR="007E7672" w:rsidRPr="0039448B">
        <w:t xml:space="preserve">. </w:t>
      </w:r>
      <w:r w:rsidR="00B75033" w:rsidRPr="0039448B">
        <w:rPr>
          <w:rFonts w:eastAsia="Calibri"/>
          <w:lang w:eastAsia="en-US"/>
        </w:rPr>
        <w:t>Комплексное</w:t>
      </w:r>
      <w:r w:rsidR="007E7672" w:rsidRPr="0039448B">
        <w:rPr>
          <w:rFonts w:eastAsia="Calibri"/>
          <w:lang w:eastAsia="en-US"/>
        </w:rPr>
        <w:t xml:space="preserve"> </w:t>
      </w:r>
      <w:r w:rsidR="00B75033" w:rsidRPr="0039448B">
        <w:rPr>
          <w:rFonts w:eastAsia="Calibri"/>
          <w:lang w:eastAsia="en-US"/>
        </w:rPr>
        <w:t>развитие</w:t>
      </w:r>
      <w:r w:rsidR="007E7672" w:rsidRPr="0039448B">
        <w:rPr>
          <w:rFonts w:eastAsia="Calibri"/>
          <w:lang w:eastAsia="en-US"/>
        </w:rPr>
        <w:t xml:space="preserve"> территории </w:t>
      </w:r>
      <w:proofErr w:type="spellStart"/>
      <w:r w:rsidR="007E7672" w:rsidRPr="0039448B">
        <w:t>Рахьинского</w:t>
      </w:r>
      <w:proofErr w:type="spellEnd"/>
      <w:r w:rsidR="007E7672" w:rsidRPr="0039448B">
        <w:t xml:space="preserve"> </w:t>
      </w:r>
      <w:r w:rsidR="007E7672" w:rsidRPr="0039448B">
        <w:rPr>
          <w:rFonts w:eastAsia="Calibri"/>
          <w:lang w:eastAsia="en-US"/>
        </w:rPr>
        <w:t xml:space="preserve">городского поселения не осуществляется, на карте градостроительного зонирования не установлены границы такой территории. </w:t>
      </w:r>
    </w:p>
    <w:p w:rsidR="0064191B" w:rsidRDefault="003B0331" w:rsidP="00205001">
      <w:pPr>
        <w:ind w:firstLine="567"/>
        <w:jc w:val="both"/>
        <w:rPr>
          <w:rFonts w:eastAsia="Calibri"/>
          <w:shd w:val="clear" w:color="auto" w:fill="FFFFFF"/>
          <w:lang w:eastAsia="en-US"/>
        </w:rPr>
      </w:pPr>
      <w:r w:rsidRPr="0039448B">
        <w:rPr>
          <w:rFonts w:eastAsia="Calibri"/>
          <w:shd w:val="clear" w:color="auto" w:fill="FFFFFF"/>
          <w:lang w:eastAsia="en-US"/>
        </w:rPr>
        <w:t>7</w:t>
      </w:r>
      <w:r w:rsidR="0064191B" w:rsidRPr="0039448B">
        <w:rPr>
          <w:rFonts w:eastAsia="Calibri"/>
          <w:shd w:val="clear" w:color="auto" w:fill="FFFFFF"/>
          <w:lang w:eastAsia="en-US"/>
        </w:rPr>
        <w:t xml:space="preserve">. </w:t>
      </w:r>
      <w:proofErr w:type="gramStart"/>
      <w:r w:rsidR="0064191B" w:rsidRPr="0039448B">
        <w:rPr>
          <w:rFonts w:eastAsia="Calibri"/>
          <w:shd w:val="clear" w:color="auto" w:fill="FFFFFF"/>
          <w:lang w:eastAsia="en-US"/>
        </w:rPr>
        <w:t>Если иное не предусмотрено нормативным правовым актом</w:t>
      </w:r>
      <w:r w:rsidRPr="0039448B">
        <w:rPr>
          <w:rFonts w:eastAsia="Calibri"/>
          <w:shd w:val="clear" w:color="auto" w:fill="FFFFFF"/>
          <w:lang w:eastAsia="en-US"/>
        </w:rPr>
        <w:t xml:space="preserve"> Ленинградской области</w:t>
      </w:r>
      <w:r w:rsidR="0064191B" w:rsidRPr="0039448B">
        <w:rPr>
          <w:rFonts w:eastAsia="Calibri"/>
          <w:shd w:val="clear" w:color="auto" w:fill="FFFFFF"/>
          <w:lang w:eastAsia="en-US"/>
        </w:rPr>
        <w:t xml:space="preserve">, решение о комплексном развитии территории может быть принято в отношении территории, </w:t>
      </w:r>
      <w:r w:rsidR="0064191B" w:rsidRPr="0039448B">
        <w:rPr>
          <w:rFonts w:eastAsia="Calibri"/>
          <w:shd w:val="clear" w:color="auto" w:fill="FFFFFF"/>
          <w:lang w:eastAsia="en-US"/>
        </w:rPr>
        <w:lastRenderedPageBreak/>
        <w:t>которая</w:t>
      </w:r>
      <w:r w:rsidRPr="0039448B">
        <w:rPr>
          <w:rFonts w:eastAsia="Calibri"/>
          <w:shd w:val="clear" w:color="auto" w:fill="FFFFFF"/>
          <w:lang w:eastAsia="en-US"/>
        </w:rPr>
        <w:t xml:space="preserve"> в соответствии с П</w:t>
      </w:r>
      <w:r w:rsidR="0064191B" w:rsidRPr="0039448B">
        <w:rPr>
          <w:rFonts w:eastAsia="Calibri"/>
          <w:shd w:val="clear" w:color="auto" w:fill="FFFFFF"/>
          <w:lang w:eastAsia="en-US"/>
        </w:rPr>
        <w:t>равилами на дату принятия указанного решения не определена в качестве такой территории, либо в отношении территории, границы которой не совпадают с гра</w:t>
      </w:r>
      <w:r w:rsidRPr="0039448B">
        <w:rPr>
          <w:rFonts w:eastAsia="Calibri"/>
          <w:shd w:val="clear" w:color="auto" w:fill="FFFFFF"/>
          <w:lang w:eastAsia="en-US"/>
        </w:rPr>
        <w:t>ницами территории, указанной в П</w:t>
      </w:r>
      <w:r w:rsidR="0064191B" w:rsidRPr="0039448B">
        <w:rPr>
          <w:rFonts w:eastAsia="Calibri"/>
          <w:shd w:val="clear" w:color="auto" w:fill="FFFFFF"/>
          <w:lang w:eastAsia="en-US"/>
        </w:rPr>
        <w:t>равилах в качестве территории, в отношении которой допускается осуществление деятельности по</w:t>
      </w:r>
      <w:proofErr w:type="gramEnd"/>
      <w:r w:rsidR="0064191B" w:rsidRPr="0039448B">
        <w:rPr>
          <w:rFonts w:eastAsia="Calibri"/>
          <w:shd w:val="clear" w:color="auto" w:fill="FFFFFF"/>
          <w:lang w:eastAsia="en-US"/>
        </w:rPr>
        <w:t xml:space="preserve"> ее комплексному развитию.</w:t>
      </w:r>
    </w:p>
    <w:p w:rsidR="003B0331" w:rsidRPr="003B0331" w:rsidRDefault="003B0331" w:rsidP="003B0331">
      <w:pPr>
        <w:ind w:firstLine="709"/>
        <w:jc w:val="both"/>
        <w:rPr>
          <w:rFonts w:eastAsia="Calibri"/>
          <w:lang w:eastAsia="en-US"/>
        </w:rPr>
      </w:pPr>
    </w:p>
    <w:p w:rsidR="001173AF" w:rsidRDefault="00BD28D1" w:rsidP="003B0331">
      <w:pPr>
        <w:pStyle w:val="3"/>
        <w:spacing w:before="0" w:after="0"/>
        <w:ind w:firstLine="709"/>
        <w:jc w:val="center"/>
        <w:rPr>
          <w:rFonts w:ascii="Times New Roman" w:hAnsi="Times New Roman"/>
          <w:kern w:val="32"/>
          <w:sz w:val="24"/>
          <w:szCs w:val="24"/>
        </w:rPr>
      </w:pPr>
      <w:bookmarkStart w:id="139" w:name="_Toc531604194"/>
      <w:bookmarkStart w:id="140" w:name="_Toc91247016"/>
      <w:r>
        <w:rPr>
          <w:rFonts w:ascii="Times New Roman" w:hAnsi="Times New Roman"/>
          <w:kern w:val="32"/>
          <w:sz w:val="24"/>
          <w:szCs w:val="24"/>
        </w:rPr>
        <w:t>Статья 12</w:t>
      </w:r>
      <w:r w:rsidR="001173AF" w:rsidRPr="00090897">
        <w:rPr>
          <w:rFonts w:ascii="Times New Roman" w:hAnsi="Times New Roman"/>
          <w:kern w:val="32"/>
          <w:sz w:val="24"/>
          <w:szCs w:val="24"/>
        </w:rPr>
        <w:t>. Градостроительный план земельного участка</w:t>
      </w:r>
      <w:bookmarkEnd w:id="139"/>
      <w:bookmarkEnd w:id="140"/>
    </w:p>
    <w:p w:rsidR="003B0331" w:rsidRDefault="003B0331" w:rsidP="003B0331">
      <w:pPr>
        <w:ind w:firstLine="709"/>
        <w:jc w:val="both"/>
      </w:pPr>
    </w:p>
    <w:p w:rsidR="001173AF" w:rsidRPr="00090897" w:rsidRDefault="001173AF" w:rsidP="00233E53">
      <w:pPr>
        <w:ind w:firstLine="708"/>
        <w:jc w:val="both"/>
      </w:pPr>
      <w:r w:rsidRPr="00090897">
        <w:t>1.</w:t>
      </w:r>
      <w:r w:rsidRPr="00090897">
        <w:rPr>
          <w:shd w:val="clear" w:color="auto" w:fill="FFFFFF"/>
        </w:rPr>
        <w:t xml:space="preserve">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173AF" w:rsidRPr="00090897" w:rsidRDefault="001173AF" w:rsidP="00233E53">
      <w:pPr>
        <w:ind w:firstLine="708"/>
        <w:jc w:val="both"/>
      </w:pPr>
      <w:r w:rsidRPr="00090897">
        <w:t xml:space="preserve">2. Подготовка градостроительных планов земельных участков осуществляется в соответствии со статьей 57.3 Градостроительного кодекса Российской Федерации. </w:t>
      </w:r>
    </w:p>
    <w:bookmarkEnd w:id="10"/>
    <w:bookmarkEnd w:id="11"/>
    <w:p w:rsidR="0030569E" w:rsidRDefault="0030569E">
      <w:pPr>
        <w:rPr>
          <w:b/>
          <w:bCs/>
          <w:kern w:val="32"/>
        </w:rPr>
      </w:pPr>
      <w:r>
        <w:br w:type="page"/>
      </w:r>
    </w:p>
    <w:p w:rsidR="002142EF" w:rsidRPr="00090897" w:rsidRDefault="002142EF" w:rsidP="00E85E81">
      <w:pPr>
        <w:pStyle w:val="1"/>
        <w:spacing w:before="0" w:after="0"/>
        <w:rPr>
          <w:sz w:val="24"/>
          <w:szCs w:val="24"/>
        </w:rPr>
      </w:pPr>
      <w:bookmarkStart w:id="141" w:name="_Toc91247017"/>
      <w:r w:rsidRPr="00090897">
        <w:rPr>
          <w:sz w:val="24"/>
          <w:szCs w:val="24"/>
        </w:rPr>
        <w:lastRenderedPageBreak/>
        <w:t>РАЗДЕЛ II. К</w:t>
      </w:r>
      <w:r w:rsidR="008E0DE8" w:rsidRPr="00090897">
        <w:rPr>
          <w:sz w:val="24"/>
          <w:szCs w:val="24"/>
        </w:rPr>
        <w:t>АРТА ГРАДОСТРОИТЕЛЬНОГО ЗОНИРОВАНИЯ</w:t>
      </w:r>
      <w:bookmarkEnd w:id="141"/>
      <w:r w:rsidR="008E0DE8" w:rsidRPr="00090897">
        <w:rPr>
          <w:sz w:val="24"/>
          <w:szCs w:val="24"/>
        </w:rPr>
        <w:t xml:space="preserve"> </w:t>
      </w:r>
    </w:p>
    <w:p w:rsidR="00C45CFB" w:rsidRPr="00090897" w:rsidRDefault="00C45CFB" w:rsidP="00E85E81"/>
    <w:p w:rsidR="006F1B17" w:rsidRPr="00E85E81" w:rsidRDefault="00A147EC" w:rsidP="00E85E81">
      <w:pPr>
        <w:pStyle w:val="2"/>
        <w:spacing w:before="0" w:after="0"/>
        <w:jc w:val="center"/>
        <w:rPr>
          <w:rFonts w:ascii="Times New Roman" w:hAnsi="Times New Roman" w:cs="Times New Roman"/>
          <w:i w:val="0"/>
          <w:sz w:val="24"/>
          <w:szCs w:val="24"/>
        </w:rPr>
      </w:pPr>
      <w:bookmarkStart w:id="142" w:name="_Toc91247018"/>
      <w:r w:rsidRPr="00E85E81">
        <w:rPr>
          <w:rFonts w:ascii="Times New Roman" w:hAnsi="Times New Roman" w:cs="Times New Roman"/>
          <w:i w:val="0"/>
          <w:sz w:val="24"/>
          <w:szCs w:val="24"/>
        </w:rPr>
        <w:t>ГЛАВА</w:t>
      </w:r>
      <w:r w:rsidR="00C24B8F" w:rsidRPr="00E85E81">
        <w:rPr>
          <w:rFonts w:ascii="Times New Roman" w:hAnsi="Times New Roman" w:cs="Times New Roman"/>
          <w:i w:val="0"/>
          <w:sz w:val="24"/>
          <w:szCs w:val="24"/>
        </w:rPr>
        <w:t xml:space="preserve"> </w:t>
      </w:r>
      <w:r w:rsidRPr="00E85E81">
        <w:rPr>
          <w:rFonts w:ascii="Times New Roman" w:hAnsi="Times New Roman" w:cs="Times New Roman"/>
          <w:i w:val="0"/>
          <w:sz w:val="24"/>
          <w:szCs w:val="24"/>
        </w:rPr>
        <w:t>8</w:t>
      </w:r>
      <w:r w:rsidR="00C24B8F" w:rsidRPr="00E85E81">
        <w:rPr>
          <w:rFonts w:ascii="Times New Roman" w:hAnsi="Times New Roman" w:cs="Times New Roman"/>
          <w:i w:val="0"/>
          <w:sz w:val="24"/>
          <w:szCs w:val="24"/>
        </w:rPr>
        <w:t>.</w:t>
      </w:r>
      <w:r w:rsidR="00BC023F" w:rsidRPr="00E85E81">
        <w:rPr>
          <w:rFonts w:ascii="Times New Roman" w:hAnsi="Times New Roman" w:cs="Times New Roman"/>
          <w:i w:val="0"/>
          <w:sz w:val="24"/>
          <w:szCs w:val="24"/>
        </w:rPr>
        <w:t xml:space="preserve"> </w:t>
      </w:r>
      <w:r w:rsidR="002142EF" w:rsidRPr="00E85E81">
        <w:rPr>
          <w:rFonts w:ascii="Times New Roman" w:hAnsi="Times New Roman" w:cs="Times New Roman"/>
          <w:i w:val="0"/>
          <w:sz w:val="24"/>
          <w:szCs w:val="24"/>
        </w:rPr>
        <w:t>Карта градостроительного зонирования</w:t>
      </w:r>
      <w:bookmarkEnd w:id="142"/>
    </w:p>
    <w:p w:rsidR="00C45CFB" w:rsidRPr="00090897" w:rsidRDefault="00C45CFB" w:rsidP="00E85E81"/>
    <w:p w:rsidR="002142EF" w:rsidRPr="00090897" w:rsidRDefault="002142EF" w:rsidP="00E85E81">
      <w:pPr>
        <w:pStyle w:val="3"/>
        <w:spacing w:before="0" w:after="0"/>
        <w:jc w:val="center"/>
        <w:rPr>
          <w:rFonts w:ascii="Times New Roman" w:hAnsi="Times New Roman"/>
          <w:kern w:val="32"/>
          <w:sz w:val="24"/>
          <w:szCs w:val="24"/>
        </w:rPr>
      </w:pPr>
      <w:bookmarkStart w:id="143" w:name="_Toc91247019"/>
      <w:r w:rsidRPr="00090897">
        <w:rPr>
          <w:rFonts w:ascii="Times New Roman" w:hAnsi="Times New Roman"/>
          <w:kern w:val="32"/>
          <w:sz w:val="24"/>
          <w:szCs w:val="24"/>
        </w:rPr>
        <w:t>С</w:t>
      </w:r>
      <w:r w:rsidR="006E0549" w:rsidRPr="00090897">
        <w:rPr>
          <w:rFonts w:ascii="Times New Roman" w:hAnsi="Times New Roman"/>
          <w:kern w:val="32"/>
          <w:sz w:val="24"/>
          <w:szCs w:val="24"/>
        </w:rPr>
        <w:t>татья</w:t>
      </w:r>
      <w:r w:rsidR="00BC023F" w:rsidRPr="00090897">
        <w:rPr>
          <w:rFonts w:ascii="Times New Roman" w:hAnsi="Times New Roman"/>
          <w:kern w:val="32"/>
          <w:sz w:val="24"/>
          <w:szCs w:val="24"/>
        </w:rPr>
        <w:t xml:space="preserve"> </w:t>
      </w:r>
      <w:r w:rsidR="00A147EC" w:rsidRPr="00090897">
        <w:rPr>
          <w:rFonts w:ascii="Times New Roman" w:hAnsi="Times New Roman"/>
          <w:kern w:val="32"/>
          <w:sz w:val="24"/>
          <w:szCs w:val="24"/>
        </w:rPr>
        <w:t>1</w:t>
      </w:r>
      <w:r w:rsidR="00BD28D1">
        <w:rPr>
          <w:rFonts w:ascii="Times New Roman" w:hAnsi="Times New Roman"/>
          <w:kern w:val="32"/>
          <w:sz w:val="24"/>
          <w:szCs w:val="24"/>
        </w:rPr>
        <w:t>3</w:t>
      </w:r>
      <w:r w:rsidRPr="00090897">
        <w:rPr>
          <w:rFonts w:ascii="Times New Roman" w:hAnsi="Times New Roman"/>
          <w:kern w:val="32"/>
          <w:sz w:val="24"/>
          <w:szCs w:val="24"/>
        </w:rPr>
        <w:t>. Карта градостроительного зонирования</w:t>
      </w:r>
      <w:bookmarkEnd w:id="143"/>
    </w:p>
    <w:p w:rsidR="006B69DE" w:rsidRDefault="006B69DE" w:rsidP="006B69DE">
      <w:pPr>
        <w:tabs>
          <w:tab w:val="left" w:pos="709"/>
        </w:tabs>
        <w:autoSpaceDE w:val="0"/>
        <w:autoSpaceDN w:val="0"/>
        <w:adjustRightInd w:val="0"/>
        <w:contextualSpacing/>
        <w:jc w:val="both"/>
      </w:pPr>
    </w:p>
    <w:p w:rsidR="006B69DE" w:rsidRDefault="006B69DE" w:rsidP="006B69DE">
      <w:pPr>
        <w:tabs>
          <w:tab w:val="left" w:pos="709"/>
        </w:tabs>
        <w:autoSpaceDE w:val="0"/>
        <w:autoSpaceDN w:val="0"/>
        <w:adjustRightInd w:val="0"/>
        <w:contextualSpacing/>
        <w:jc w:val="both"/>
      </w:pPr>
      <w:r>
        <w:tab/>
        <w:t xml:space="preserve">1. </w:t>
      </w:r>
      <w:r w:rsidRPr="006B69DE">
        <w:t xml:space="preserve">Картой градостроительного зонирования в составе настоящих Правил является графическое отображение границ территориальных зон, границ </w:t>
      </w:r>
      <w:proofErr w:type="spellStart"/>
      <w:r>
        <w:t>Рахьинского</w:t>
      </w:r>
      <w:proofErr w:type="spellEnd"/>
      <w:r>
        <w:t xml:space="preserve"> </w:t>
      </w:r>
      <w:r w:rsidRPr="006B69DE">
        <w:t>городского</w:t>
      </w:r>
      <w:r>
        <w:t xml:space="preserve"> поселения</w:t>
      </w:r>
      <w:r w:rsidRPr="006B69DE">
        <w:t>, границ населенных пунктов, входящих в состав</w:t>
      </w:r>
      <w:r>
        <w:t xml:space="preserve"> </w:t>
      </w:r>
      <w:proofErr w:type="spellStart"/>
      <w:r>
        <w:t>Рахьинского</w:t>
      </w:r>
      <w:proofErr w:type="spellEnd"/>
      <w:r>
        <w:t xml:space="preserve"> городского поселения.</w:t>
      </w:r>
    </w:p>
    <w:p w:rsidR="005953D9" w:rsidRDefault="006B69DE" w:rsidP="005953D9">
      <w:pPr>
        <w:tabs>
          <w:tab w:val="left" w:pos="709"/>
        </w:tabs>
        <w:autoSpaceDE w:val="0"/>
        <w:autoSpaceDN w:val="0"/>
        <w:adjustRightInd w:val="0"/>
        <w:contextualSpacing/>
        <w:jc w:val="both"/>
        <w:rPr>
          <w:u w:color="FFFFFF"/>
        </w:rPr>
      </w:pPr>
      <w:r>
        <w:tab/>
      </w:r>
      <w:r w:rsidRPr="00665891">
        <w:rPr>
          <w:u w:color="FFFFFF"/>
        </w:rPr>
        <w:t>2</w:t>
      </w:r>
      <w:r w:rsidR="004359A4" w:rsidRPr="00665891">
        <w:rPr>
          <w:u w:color="FFFFFF"/>
        </w:rPr>
        <w:t xml:space="preserve">. </w:t>
      </w:r>
      <w:r w:rsidR="008744B2" w:rsidRPr="00665891">
        <w:rPr>
          <w:u w:color="FFFFFF"/>
        </w:rPr>
        <w:t xml:space="preserve">Карта градостроительного зонирования </w:t>
      </w:r>
      <w:r w:rsidR="00DA2B87" w:rsidRPr="00665891">
        <w:rPr>
          <w:u w:color="FFFFFF"/>
        </w:rPr>
        <w:t>включает</w:t>
      </w:r>
      <w:r w:rsidR="00605F51">
        <w:rPr>
          <w:u w:color="FFFFFF"/>
        </w:rPr>
        <w:t xml:space="preserve"> следующие карты</w:t>
      </w:r>
      <w:r w:rsidR="001267E2" w:rsidRPr="00665891">
        <w:rPr>
          <w:u w:color="FFFFFF"/>
        </w:rPr>
        <w:t>:</w:t>
      </w:r>
      <w:r w:rsidR="00DF6D7C">
        <w:rPr>
          <w:u w:color="FFFFFF"/>
        </w:rPr>
        <w:t xml:space="preserve"> </w:t>
      </w:r>
    </w:p>
    <w:p w:rsidR="00BB26E0" w:rsidRPr="00665891" w:rsidRDefault="00BB26E0" w:rsidP="005953D9">
      <w:pPr>
        <w:tabs>
          <w:tab w:val="left" w:pos="709"/>
        </w:tabs>
        <w:autoSpaceDE w:val="0"/>
        <w:autoSpaceDN w:val="0"/>
        <w:adjustRightInd w:val="0"/>
        <w:contextualSpacing/>
        <w:jc w:val="both"/>
        <w:rPr>
          <w:u w:color="FFFFFF"/>
        </w:rPr>
      </w:pPr>
      <w:r w:rsidRPr="00665891">
        <w:rPr>
          <w:u w:color="FFFFFF"/>
        </w:rPr>
        <w:t>Карта г</w:t>
      </w:r>
      <w:r w:rsidR="00A218CA">
        <w:rPr>
          <w:u w:color="FFFFFF"/>
        </w:rPr>
        <w:t xml:space="preserve">радостроительного зонирования М </w:t>
      </w:r>
      <w:r w:rsidRPr="00665891">
        <w:rPr>
          <w:u w:color="FFFFFF"/>
        </w:rPr>
        <w:t>1:25000</w:t>
      </w:r>
      <w:r w:rsidR="00966D50" w:rsidRPr="00665891">
        <w:rPr>
          <w:u w:color="FFFFFF"/>
        </w:rPr>
        <w:t>;</w:t>
      </w:r>
    </w:p>
    <w:p w:rsidR="00BB26E0" w:rsidRPr="00665891" w:rsidRDefault="00BB26E0" w:rsidP="00237BAE">
      <w:pPr>
        <w:pStyle w:val="aff0"/>
        <w:numPr>
          <w:ilvl w:val="0"/>
          <w:numId w:val="4"/>
        </w:numPr>
        <w:tabs>
          <w:tab w:val="left" w:pos="1134"/>
        </w:tabs>
        <w:contextualSpacing/>
        <w:jc w:val="both"/>
        <w:rPr>
          <w:u w:color="FFFFFF"/>
        </w:rPr>
      </w:pPr>
      <w:r w:rsidRPr="00665891">
        <w:rPr>
          <w:u w:color="FFFFFF"/>
        </w:rPr>
        <w:t>Карта градостроительного зонирования</w:t>
      </w:r>
      <w:r w:rsidR="008906FB" w:rsidRPr="00665891">
        <w:rPr>
          <w:u w:color="FFFFFF"/>
        </w:rPr>
        <w:t xml:space="preserve">. </w:t>
      </w:r>
      <w:proofErr w:type="gramStart"/>
      <w:r w:rsidR="00665891" w:rsidRPr="00665891">
        <w:rPr>
          <w:u w:color="FFFFFF"/>
        </w:rPr>
        <w:t>Фрагмент 1-3 (п</w:t>
      </w:r>
      <w:r w:rsidR="008906FB" w:rsidRPr="00665891">
        <w:rPr>
          <w:u w:color="FFFFFF"/>
        </w:rPr>
        <w:t xml:space="preserve">ос. Змеиный, пос. Посёлок № 2, дер. Проба, </w:t>
      </w:r>
      <w:proofErr w:type="spellStart"/>
      <w:r w:rsidR="008906FB" w:rsidRPr="00665891">
        <w:rPr>
          <w:u w:color="FFFFFF"/>
        </w:rPr>
        <w:t>г.п</w:t>
      </w:r>
      <w:proofErr w:type="spellEnd"/>
      <w:r w:rsidR="008906FB" w:rsidRPr="00665891">
        <w:rPr>
          <w:u w:color="FFFFFF"/>
        </w:rPr>
        <w:t>.</w:t>
      </w:r>
      <w:proofErr w:type="gramEnd"/>
      <w:r w:rsidR="008906FB" w:rsidRPr="00665891">
        <w:rPr>
          <w:u w:color="FFFFFF"/>
        </w:rPr>
        <w:t xml:space="preserve"> </w:t>
      </w:r>
      <w:proofErr w:type="gramStart"/>
      <w:r w:rsidR="008906FB" w:rsidRPr="00665891">
        <w:rPr>
          <w:u w:color="FFFFFF"/>
        </w:rPr>
        <w:t>Рахья</w:t>
      </w:r>
      <w:r w:rsidR="00665891" w:rsidRPr="00665891">
        <w:rPr>
          <w:u w:color="FFFFFF"/>
        </w:rPr>
        <w:t>)</w:t>
      </w:r>
      <w:r w:rsidR="008906FB" w:rsidRPr="00665891">
        <w:rPr>
          <w:u w:color="FFFFFF"/>
        </w:rPr>
        <w:t xml:space="preserve"> </w:t>
      </w:r>
      <w:r w:rsidR="00A218CA">
        <w:rPr>
          <w:u w:color="FFFFFF"/>
        </w:rPr>
        <w:t xml:space="preserve">М </w:t>
      </w:r>
      <w:r w:rsidRPr="00665891">
        <w:rPr>
          <w:u w:color="FFFFFF"/>
        </w:rPr>
        <w:t>1:5000</w:t>
      </w:r>
      <w:r w:rsidR="00966D50" w:rsidRPr="00665891">
        <w:rPr>
          <w:u w:color="FFFFFF"/>
        </w:rPr>
        <w:t>;</w:t>
      </w:r>
      <w:proofErr w:type="gramEnd"/>
    </w:p>
    <w:p w:rsidR="00BB26E0" w:rsidRPr="00665891" w:rsidRDefault="00BB26E0" w:rsidP="00237BAE">
      <w:pPr>
        <w:pStyle w:val="aff0"/>
        <w:numPr>
          <w:ilvl w:val="0"/>
          <w:numId w:val="4"/>
        </w:numPr>
        <w:tabs>
          <w:tab w:val="left" w:pos="1134"/>
        </w:tabs>
        <w:contextualSpacing/>
        <w:jc w:val="both"/>
        <w:rPr>
          <w:u w:color="FFFFFF"/>
        </w:rPr>
      </w:pPr>
      <w:r w:rsidRPr="00665891">
        <w:rPr>
          <w:u w:color="FFFFFF"/>
        </w:rPr>
        <w:t>Карта</w:t>
      </w:r>
      <w:r w:rsidR="008906FB" w:rsidRPr="00665891">
        <w:rPr>
          <w:u w:color="FFFFFF"/>
        </w:rPr>
        <w:t xml:space="preserve"> градостроительного зонирования. </w:t>
      </w:r>
      <w:r w:rsidR="00665891" w:rsidRPr="00665891">
        <w:rPr>
          <w:u w:color="FFFFFF"/>
        </w:rPr>
        <w:t>Фрагменты 4-11 (д</w:t>
      </w:r>
      <w:r w:rsidR="008906FB" w:rsidRPr="00665891">
        <w:rPr>
          <w:u w:color="FFFFFF"/>
        </w:rPr>
        <w:t xml:space="preserve">ер. Борисова Грива, дер. Ваганово, дер. </w:t>
      </w:r>
      <w:proofErr w:type="gramStart"/>
      <w:r w:rsidR="008906FB" w:rsidRPr="00665891">
        <w:rPr>
          <w:u w:color="FFFFFF"/>
        </w:rPr>
        <w:t>Ладожский</w:t>
      </w:r>
      <w:proofErr w:type="gramEnd"/>
      <w:r w:rsidR="008906FB" w:rsidRPr="00665891">
        <w:rPr>
          <w:u w:color="FFFFFF"/>
        </w:rPr>
        <w:t xml:space="preserve"> </w:t>
      </w:r>
      <w:proofErr w:type="spellStart"/>
      <w:r w:rsidR="008906FB" w:rsidRPr="00665891">
        <w:rPr>
          <w:u w:color="FFFFFF"/>
        </w:rPr>
        <w:t>трудпосёлок</w:t>
      </w:r>
      <w:proofErr w:type="spellEnd"/>
      <w:r w:rsidR="00665891" w:rsidRPr="00665891">
        <w:rPr>
          <w:u w:color="FFFFFF"/>
        </w:rPr>
        <w:t>)</w:t>
      </w:r>
      <w:r w:rsidR="008906FB" w:rsidRPr="00665891">
        <w:rPr>
          <w:u w:color="FFFFFF"/>
        </w:rPr>
        <w:t xml:space="preserve"> </w:t>
      </w:r>
      <w:r w:rsidR="00A218CA">
        <w:rPr>
          <w:u w:color="FFFFFF"/>
        </w:rPr>
        <w:t xml:space="preserve">М </w:t>
      </w:r>
      <w:r w:rsidRPr="00665891">
        <w:rPr>
          <w:u w:color="FFFFFF"/>
        </w:rPr>
        <w:t>1:5000</w:t>
      </w:r>
      <w:r w:rsidR="00966D50" w:rsidRPr="00665891">
        <w:rPr>
          <w:u w:color="FFFFFF"/>
        </w:rPr>
        <w:t>;</w:t>
      </w:r>
    </w:p>
    <w:p w:rsidR="00BB26E0" w:rsidRPr="00665891" w:rsidRDefault="00BB26E0" w:rsidP="00237BAE">
      <w:pPr>
        <w:pStyle w:val="aff0"/>
        <w:numPr>
          <w:ilvl w:val="0"/>
          <w:numId w:val="4"/>
        </w:numPr>
        <w:tabs>
          <w:tab w:val="left" w:pos="1134"/>
        </w:tabs>
        <w:contextualSpacing/>
        <w:jc w:val="both"/>
        <w:rPr>
          <w:u w:color="FFFFFF"/>
        </w:rPr>
      </w:pPr>
      <w:r w:rsidRPr="00665891">
        <w:rPr>
          <w:u w:color="FFFFFF"/>
        </w:rPr>
        <w:t>Карта градостроительного зонирования</w:t>
      </w:r>
      <w:r w:rsidR="008906FB" w:rsidRPr="00665891">
        <w:rPr>
          <w:u w:color="FFFFFF"/>
        </w:rPr>
        <w:t xml:space="preserve">. </w:t>
      </w:r>
      <w:r w:rsidR="00665891" w:rsidRPr="00665891">
        <w:rPr>
          <w:u w:color="FFFFFF"/>
        </w:rPr>
        <w:t>Фрагменты 12-13 (д</w:t>
      </w:r>
      <w:r w:rsidR="008906FB" w:rsidRPr="00665891">
        <w:rPr>
          <w:u w:color="FFFFFF"/>
        </w:rPr>
        <w:t xml:space="preserve">ер. </w:t>
      </w:r>
      <w:proofErr w:type="spellStart"/>
      <w:r w:rsidR="008906FB" w:rsidRPr="00665891">
        <w:rPr>
          <w:u w:color="FFFFFF"/>
        </w:rPr>
        <w:t>Ириновка</w:t>
      </w:r>
      <w:proofErr w:type="spellEnd"/>
      <w:r w:rsidR="008906FB" w:rsidRPr="00665891">
        <w:rPr>
          <w:u w:color="FFFFFF"/>
        </w:rPr>
        <w:t xml:space="preserve">, </w:t>
      </w:r>
      <w:proofErr w:type="spellStart"/>
      <w:r w:rsidR="008906FB" w:rsidRPr="00665891">
        <w:rPr>
          <w:u w:color="FFFFFF"/>
        </w:rPr>
        <w:t>п.ст</w:t>
      </w:r>
      <w:proofErr w:type="spellEnd"/>
      <w:r w:rsidR="008906FB" w:rsidRPr="00665891">
        <w:rPr>
          <w:u w:color="FFFFFF"/>
        </w:rPr>
        <w:t xml:space="preserve">. </w:t>
      </w:r>
      <w:proofErr w:type="spellStart"/>
      <w:r w:rsidR="008906FB" w:rsidRPr="00665891">
        <w:rPr>
          <w:u w:color="FFFFFF"/>
        </w:rPr>
        <w:t>Ириновка</w:t>
      </w:r>
      <w:proofErr w:type="spellEnd"/>
      <w:r w:rsidR="00665891" w:rsidRPr="00665891">
        <w:rPr>
          <w:u w:color="FFFFFF"/>
        </w:rPr>
        <w:t>)</w:t>
      </w:r>
      <w:r w:rsidR="008906FB" w:rsidRPr="00665891">
        <w:rPr>
          <w:u w:color="FFFFFF"/>
        </w:rPr>
        <w:t xml:space="preserve"> </w:t>
      </w:r>
      <w:r w:rsidR="00A218CA">
        <w:rPr>
          <w:u w:color="FFFFFF"/>
        </w:rPr>
        <w:t xml:space="preserve">М </w:t>
      </w:r>
      <w:r w:rsidRPr="00665891">
        <w:rPr>
          <w:u w:color="FFFFFF"/>
        </w:rPr>
        <w:t>1:5000</w:t>
      </w:r>
      <w:r w:rsidR="00966D50" w:rsidRPr="00665891">
        <w:rPr>
          <w:u w:color="FFFFFF"/>
        </w:rPr>
        <w:t>;</w:t>
      </w:r>
    </w:p>
    <w:p w:rsidR="00BB26E0" w:rsidRPr="00665891" w:rsidRDefault="00BB26E0" w:rsidP="00237BAE">
      <w:pPr>
        <w:pStyle w:val="aff0"/>
        <w:numPr>
          <w:ilvl w:val="0"/>
          <w:numId w:val="4"/>
        </w:numPr>
        <w:tabs>
          <w:tab w:val="left" w:pos="1134"/>
        </w:tabs>
        <w:contextualSpacing/>
        <w:jc w:val="both"/>
        <w:rPr>
          <w:u w:color="FFFFFF"/>
        </w:rPr>
      </w:pPr>
      <w:r w:rsidRPr="00665891">
        <w:rPr>
          <w:u w:color="FFFFFF"/>
        </w:rPr>
        <w:t>Карта градостроительного зонирования</w:t>
      </w:r>
      <w:r w:rsidR="008906FB" w:rsidRPr="00665891">
        <w:rPr>
          <w:u w:color="FFFFFF"/>
        </w:rPr>
        <w:t>.</w:t>
      </w:r>
      <w:r w:rsidRPr="00665891">
        <w:rPr>
          <w:u w:color="FFFFFF"/>
        </w:rPr>
        <w:t xml:space="preserve"> </w:t>
      </w:r>
      <w:r w:rsidR="00665891" w:rsidRPr="00665891">
        <w:rPr>
          <w:u w:color="FFFFFF"/>
        </w:rPr>
        <w:t>Фрагмент 14 (д</w:t>
      </w:r>
      <w:r w:rsidR="008906FB" w:rsidRPr="00665891">
        <w:rPr>
          <w:u w:color="FFFFFF"/>
        </w:rPr>
        <w:t xml:space="preserve">ер. </w:t>
      </w:r>
      <w:proofErr w:type="spellStart"/>
      <w:r w:rsidR="008906FB" w:rsidRPr="00665891">
        <w:rPr>
          <w:u w:color="FFFFFF"/>
        </w:rPr>
        <w:t>Коккорево</w:t>
      </w:r>
      <w:proofErr w:type="spellEnd"/>
      <w:r w:rsidR="00665891" w:rsidRPr="00665891">
        <w:rPr>
          <w:u w:color="FFFFFF"/>
        </w:rPr>
        <w:t>)</w:t>
      </w:r>
      <w:r w:rsidR="008906FB" w:rsidRPr="00665891">
        <w:rPr>
          <w:u w:color="FFFFFF"/>
        </w:rPr>
        <w:t xml:space="preserve"> </w:t>
      </w:r>
      <w:r w:rsidR="00A218CA">
        <w:rPr>
          <w:u w:color="FFFFFF"/>
        </w:rPr>
        <w:t xml:space="preserve">М </w:t>
      </w:r>
      <w:r w:rsidRPr="00665891">
        <w:rPr>
          <w:u w:color="FFFFFF"/>
        </w:rPr>
        <w:t>1:5000</w:t>
      </w:r>
      <w:r w:rsidR="00966D50" w:rsidRPr="00665891">
        <w:rPr>
          <w:u w:color="FFFFFF"/>
        </w:rPr>
        <w:t>;</w:t>
      </w:r>
    </w:p>
    <w:p w:rsidR="00BB26E0" w:rsidRPr="00665891" w:rsidRDefault="00BB26E0" w:rsidP="00237BAE">
      <w:pPr>
        <w:pStyle w:val="aff0"/>
        <w:numPr>
          <w:ilvl w:val="0"/>
          <w:numId w:val="4"/>
        </w:numPr>
        <w:tabs>
          <w:tab w:val="left" w:pos="1134"/>
        </w:tabs>
        <w:contextualSpacing/>
        <w:jc w:val="both"/>
        <w:rPr>
          <w:u w:color="FFFFFF"/>
        </w:rPr>
      </w:pPr>
      <w:r w:rsidRPr="00665891">
        <w:rPr>
          <w:u w:color="FFFFFF"/>
        </w:rPr>
        <w:t>Карта градостроительного зонирования</w:t>
      </w:r>
      <w:r w:rsidR="008906FB" w:rsidRPr="00665891">
        <w:rPr>
          <w:u w:color="FFFFFF"/>
        </w:rPr>
        <w:t xml:space="preserve">. </w:t>
      </w:r>
      <w:r w:rsidR="00665891" w:rsidRPr="00665891">
        <w:rPr>
          <w:u w:color="FFFFFF"/>
        </w:rPr>
        <w:t>Фрагменты 15-16 (</w:t>
      </w:r>
      <w:proofErr w:type="spellStart"/>
      <w:r w:rsidR="00665891" w:rsidRPr="00665891">
        <w:rPr>
          <w:u w:color="FFFFFF"/>
        </w:rPr>
        <w:t>п</w:t>
      </w:r>
      <w:r w:rsidR="008906FB" w:rsidRPr="00665891">
        <w:rPr>
          <w:u w:color="FFFFFF"/>
        </w:rPr>
        <w:t>.ст</w:t>
      </w:r>
      <w:proofErr w:type="spellEnd"/>
      <w:r w:rsidR="008906FB" w:rsidRPr="00665891">
        <w:rPr>
          <w:u w:color="FFFFFF"/>
        </w:rPr>
        <w:t>. Ладожское Озеро, дер. Морье</w:t>
      </w:r>
      <w:r w:rsidR="00665891" w:rsidRPr="00665891">
        <w:rPr>
          <w:u w:color="FFFFFF"/>
        </w:rPr>
        <w:t>)</w:t>
      </w:r>
      <w:r w:rsidR="00A218CA">
        <w:rPr>
          <w:u w:color="FFFFFF"/>
        </w:rPr>
        <w:t xml:space="preserve"> М </w:t>
      </w:r>
      <w:r w:rsidRPr="00665891">
        <w:rPr>
          <w:u w:color="FFFFFF"/>
        </w:rPr>
        <w:t>1:5000</w:t>
      </w:r>
      <w:r w:rsidR="00913BCD" w:rsidRPr="00665891">
        <w:rPr>
          <w:u w:color="FFFFFF"/>
        </w:rPr>
        <w:t>.</w:t>
      </w:r>
    </w:p>
    <w:p w:rsidR="008906FB" w:rsidRPr="004A76C9" w:rsidRDefault="004A76C9" w:rsidP="004A76C9">
      <w:pPr>
        <w:tabs>
          <w:tab w:val="left" w:pos="709"/>
        </w:tabs>
        <w:autoSpaceDE w:val="0"/>
        <w:autoSpaceDN w:val="0"/>
        <w:adjustRightInd w:val="0"/>
        <w:contextualSpacing/>
        <w:jc w:val="both"/>
      </w:pPr>
      <w:r>
        <w:tab/>
        <w:t xml:space="preserve">2. </w:t>
      </w:r>
      <w:r w:rsidR="00913BCD" w:rsidRPr="004A76C9">
        <w:t>Приложением к настоящим Правилам является Карта</w:t>
      </w:r>
      <w:r w:rsidR="008906FB" w:rsidRPr="004A76C9">
        <w:t xml:space="preserve"> </w:t>
      </w:r>
      <w:r w:rsidR="00A051FD" w:rsidRPr="004A76C9">
        <w:t xml:space="preserve">с отображением </w:t>
      </w:r>
      <w:r w:rsidR="008906FB" w:rsidRPr="004A76C9">
        <w:t>границ зон с особыми ус</w:t>
      </w:r>
      <w:r w:rsidR="00A051FD" w:rsidRPr="004A76C9">
        <w:t>ловиями использования территорий, границ территорий</w:t>
      </w:r>
      <w:r w:rsidR="008906FB" w:rsidRPr="004A76C9">
        <w:t xml:space="preserve"> объектов культурного наследия</w:t>
      </w:r>
      <w:r w:rsidR="00665891">
        <w:t xml:space="preserve"> </w:t>
      </w:r>
      <w:r w:rsidR="006B69DE" w:rsidRPr="004A76C9">
        <w:t>М</w:t>
      </w:r>
      <w:r w:rsidR="00665891">
        <w:t xml:space="preserve"> 1:25 000</w:t>
      </w:r>
      <w:r w:rsidR="00913BCD" w:rsidRPr="004A76C9">
        <w:t>.</w:t>
      </w:r>
      <w:r w:rsidR="006B69DE" w:rsidRPr="004A76C9">
        <w:t xml:space="preserve"> </w:t>
      </w:r>
    </w:p>
    <w:p w:rsidR="008906FB" w:rsidRPr="008906FB" w:rsidRDefault="008906FB" w:rsidP="008906FB">
      <w:pPr>
        <w:pStyle w:val="aff0"/>
        <w:tabs>
          <w:tab w:val="left" w:pos="1134"/>
        </w:tabs>
        <w:ind w:left="1040"/>
        <w:contextualSpacing/>
        <w:jc w:val="both"/>
        <w:rPr>
          <w:highlight w:val="yellow"/>
          <w:u w:color="FFFFFF"/>
        </w:rPr>
      </w:pPr>
    </w:p>
    <w:p w:rsidR="003B552B" w:rsidRDefault="003B552B">
      <w:pPr>
        <w:rPr>
          <w:u w:color="FFFFFF"/>
        </w:rPr>
      </w:pPr>
      <w:r>
        <w:rPr>
          <w:u w:color="FFFFFF"/>
        </w:rPr>
        <w:br w:type="page"/>
      </w:r>
    </w:p>
    <w:p w:rsidR="003D066E" w:rsidRPr="00090897" w:rsidRDefault="003D066E" w:rsidP="00E85E81">
      <w:pPr>
        <w:pStyle w:val="1"/>
        <w:spacing w:before="0" w:after="0"/>
        <w:rPr>
          <w:sz w:val="24"/>
          <w:szCs w:val="24"/>
        </w:rPr>
      </w:pPr>
      <w:bookmarkStart w:id="144" w:name="_Toc91247020"/>
      <w:r w:rsidRPr="00090897">
        <w:rPr>
          <w:sz w:val="24"/>
          <w:szCs w:val="24"/>
        </w:rPr>
        <w:lastRenderedPageBreak/>
        <w:t>РАЗДЕЛ II</w:t>
      </w:r>
      <w:r w:rsidR="00C24B8F" w:rsidRPr="00090897">
        <w:rPr>
          <w:sz w:val="24"/>
          <w:szCs w:val="24"/>
          <w:lang w:val="en-US"/>
        </w:rPr>
        <w:t>I</w:t>
      </w:r>
      <w:r w:rsidRPr="00090897">
        <w:rPr>
          <w:sz w:val="24"/>
          <w:szCs w:val="24"/>
        </w:rPr>
        <w:t>. ГРАДОСТРОИТЕЛЬНЫЕ РЕГЛАМЕНТЫ</w:t>
      </w:r>
      <w:bookmarkEnd w:id="12"/>
      <w:bookmarkEnd w:id="13"/>
      <w:bookmarkEnd w:id="144"/>
    </w:p>
    <w:p w:rsidR="00C45CFB" w:rsidRPr="00090897" w:rsidRDefault="00C45CFB" w:rsidP="00E85E81"/>
    <w:p w:rsidR="002A0ED8" w:rsidRPr="00E85E81" w:rsidRDefault="00E90B64" w:rsidP="00E85E81">
      <w:pPr>
        <w:pStyle w:val="2"/>
        <w:spacing w:before="0" w:after="0"/>
        <w:jc w:val="center"/>
        <w:rPr>
          <w:rFonts w:ascii="Times New Roman" w:hAnsi="Times New Roman" w:cs="Times New Roman"/>
          <w:i w:val="0"/>
          <w:sz w:val="24"/>
          <w:szCs w:val="24"/>
        </w:rPr>
      </w:pPr>
      <w:bookmarkStart w:id="145" w:name="_Toc259101843"/>
      <w:bookmarkStart w:id="146" w:name="_Toc332213549"/>
      <w:bookmarkStart w:id="147" w:name="_Toc435786278"/>
      <w:bookmarkStart w:id="148" w:name="_Toc91247021"/>
      <w:bookmarkStart w:id="149" w:name="_Toc259101860"/>
      <w:bookmarkStart w:id="150" w:name="_Toc234175918"/>
      <w:bookmarkStart w:id="151" w:name="_Toc234176086"/>
      <w:bookmarkStart w:id="152" w:name="_Toc234209086"/>
      <w:bookmarkStart w:id="153" w:name="_Toc332213554"/>
      <w:r w:rsidRPr="00E85E81">
        <w:rPr>
          <w:rFonts w:ascii="Times New Roman" w:hAnsi="Times New Roman" w:cs="Times New Roman"/>
          <w:i w:val="0"/>
          <w:sz w:val="24"/>
          <w:szCs w:val="24"/>
        </w:rPr>
        <w:t>ГЛАВА</w:t>
      </w:r>
      <w:r w:rsidR="002A0ED8" w:rsidRPr="00E85E81">
        <w:rPr>
          <w:rFonts w:ascii="Times New Roman" w:hAnsi="Times New Roman" w:cs="Times New Roman"/>
          <w:i w:val="0"/>
          <w:sz w:val="24"/>
          <w:szCs w:val="24"/>
        </w:rPr>
        <w:t xml:space="preserve"> </w:t>
      </w:r>
      <w:r w:rsidRPr="00E85E81">
        <w:rPr>
          <w:rFonts w:ascii="Times New Roman" w:hAnsi="Times New Roman" w:cs="Times New Roman"/>
          <w:i w:val="0"/>
          <w:sz w:val="24"/>
          <w:szCs w:val="24"/>
        </w:rPr>
        <w:t>9</w:t>
      </w:r>
      <w:r w:rsidR="002A0ED8" w:rsidRPr="00E85E81">
        <w:rPr>
          <w:rFonts w:ascii="Times New Roman" w:hAnsi="Times New Roman" w:cs="Times New Roman"/>
          <w:i w:val="0"/>
          <w:sz w:val="24"/>
          <w:szCs w:val="24"/>
        </w:rPr>
        <w:t>. Градостроительные регламенты</w:t>
      </w:r>
      <w:bookmarkEnd w:id="145"/>
      <w:bookmarkEnd w:id="146"/>
      <w:bookmarkEnd w:id="147"/>
      <w:bookmarkEnd w:id="148"/>
    </w:p>
    <w:p w:rsidR="00C45CFB" w:rsidRPr="00090897" w:rsidRDefault="00C45CFB" w:rsidP="00233E53">
      <w:pPr>
        <w:autoSpaceDE w:val="0"/>
        <w:autoSpaceDN w:val="0"/>
        <w:adjustRightInd w:val="0"/>
        <w:ind w:firstLine="540"/>
        <w:jc w:val="both"/>
      </w:pPr>
    </w:p>
    <w:p w:rsidR="00E90B64" w:rsidRPr="00090897" w:rsidRDefault="00BD28D1" w:rsidP="00A90905">
      <w:pPr>
        <w:pStyle w:val="3"/>
        <w:spacing w:before="0" w:after="0"/>
        <w:ind w:firstLine="708"/>
        <w:jc w:val="center"/>
        <w:rPr>
          <w:rFonts w:ascii="Times New Roman" w:hAnsi="Times New Roman"/>
          <w:kern w:val="32"/>
          <w:sz w:val="24"/>
          <w:szCs w:val="24"/>
        </w:rPr>
      </w:pPr>
      <w:bookmarkStart w:id="154" w:name="_Toc531604197"/>
      <w:bookmarkStart w:id="155" w:name="_Toc91247022"/>
      <w:bookmarkStart w:id="156" w:name="_Toc215313901"/>
      <w:bookmarkStart w:id="157" w:name="_Toc259101844"/>
      <w:bookmarkStart w:id="158" w:name="_Toc332213550"/>
      <w:bookmarkStart w:id="159" w:name="_Toc435786279"/>
      <w:r>
        <w:rPr>
          <w:rFonts w:ascii="Times New Roman" w:hAnsi="Times New Roman"/>
          <w:kern w:val="32"/>
          <w:sz w:val="24"/>
          <w:szCs w:val="24"/>
        </w:rPr>
        <w:t>Статья 14</w:t>
      </w:r>
      <w:r w:rsidR="00E90B64" w:rsidRPr="00090897">
        <w:rPr>
          <w:rFonts w:ascii="Times New Roman" w:hAnsi="Times New Roman"/>
          <w:kern w:val="32"/>
          <w:sz w:val="24"/>
          <w:szCs w:val="24"/>
        </w:rPr>
        <w:t>. Общие положения</w:t>
      </w:r>
      <w:bookmarkEnd w:id="154"/>
      <w:bookmarkEnd w:id="155"/>
    </w:p>
    <w:p w:rsidR="00E90B64" w:rsidRPr="00090897" w:rsidRDefault="00E90B64" w:rsidP="00233E53">
      <w:pPr>
        <w:autoSpaceDE w:val="0"/>
        <w:autoSpaceDN w:val="0"/>
        <w:adjustRightInd w:val="0"/>
        <w:ind w:firstLine="540"/>
        <w:jc w:val="both"/>
      </w:pPr>
    </w:p>
    <w:p w:rsidR="00E90B64" w:rsidRPr="00090897" w:rsidRDefault="00E90B64" w:rsidP="00DB4423">
      <w:pPr>
        <w:autoSpaceDE w:val="0"/>
        <w:autoSpaceDN w:val="0"/>
        <w:adjustRightInd w:val="0"/>
        <w:ind w:firstLine="567"/>
        <w:jc w:val="both"/>
      </w:pPr>
      <w:r w:rsidRPr="00090897">
        <w:t>1. Градостроительными регламентами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02B13" w:rsidRPr="00D02B13" w:rsidRDefault="00D02B13" w:rsidP="00DB4423">
      <w:pPr>
        <w:autoSpaceDE w:val="0"/>
        <w:autoSpaceDN w:val="0"/>
        <w:adjustRightInd w:val="0"/>
        <w:ind w:firstLine="567"/>
        <w:jc w:val="both"/>
      </w:pPr>
      <w:bookmarkStart w:id="160" w:name="_Toc497299186"/>
      <w:r w:rsidRPr="00D02B13">
        <w:t xml:space="preserve">2. </w:t>
      </w:r>
      <w:proofErr w:type="gramStart"/>
      <w:r w:rsidRPr="00D02B13">
        <w:t>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земельных участков, определенных Градостроительным кодексом Российской Федерации, на которые действие градостроительных регламентов не распространяется и для которых градостроительные регламенты не устанавливаются.</w:t>
      </w:r>
      <w:proofErr w:type="gramEnd"/>
    </w:p>
    <w:p w:rsidR="00D02B13" w:rsidRPr="00D02B13" w:rsidRDefault="00D02B13" w:rsidP="00DB4423">
      <w:pPr>
        <w:autoSpaceDE w:val="0"/>
        <w:autoSpaceDN w:val="0"/>
        <w:adjustRightInd w:val="0"/>
        <w:ind w:firstLine="567"/>
        <w:jc w:val="both"/>
        <w:rPr>
          <w:rFonts w:eastAsia="Calibri"/>
          <w:color w:val="000000"/>
          <w:shd w:val="clear" w:color="auto" w:fill="FFFFFF"/>
          <w:lang w:eastAsia="en-US"/>
        </w:rPr>
      </w:pPr>
      <w:r w:rsidRPr="00D02B13">
        <w:rPr>
          <w:rFonts w:eastAsia="Calibri"/>
          <w:lang w:eastAsia="en-US"/>
        </w:rPr>
        <w:t>3.</w:t>
      </w:r>
      <w:r>
        <w:rPr>
          <w:rFonts w:eastAsia="Calibri"/>
          <w:lang w:eastAsia="en-US"/>
        </w:rPr>
        <w:t xml:space="preserve"> </w:t>
      </w:r>
      <w:r w:rsidRPr="00D02B13">
        <w:rPr>
          <w:rFonts w:eastAsia="Calibri"/>
          <w:color w:val="000000"/>
          <w:shd w:val="clear" w:color="auto" w:fill="FFFFFF"/>
          <w:lang w:eastAsia="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уполномоченными органами местного самоуправления в соответствии с федеральными законами. </w:t>
      </w:r>
      <w:proofErr w:type="gramStart"/>
      <w:r w:rsidRPr="00D02B13">
        <w:rPr>
          <w:rFonts w:eastAsia="Calibri"/>
          <w:color w:val="000000"/>
          <w:shd w:val="clear" w:color="auto" w:fill="FFFFFF"/>
          <w:lang w:eastAsia="en-US"/>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39448B" w:rsidRPr="00F53F17" w:rsidRDefault="0039448B" w:rsidP="0039448B">
      <w:pPr>
        <w:autoSpaceDE w:val="0"/>
        <w:autoSpaceDN w:val="0"/>
        <w:adjustRightInd w:val="0"/>
        <w:ind w:firstLine="540"/>
        <w:jc w:val="both"/>
        <w:rPr>
          <w:color w:val="FF0000"/>
        </w:rPr>
      </w:pPr>
      <w:r>
        <w:t>4</w:t>
      </w:r>
      <w:r w:rsidRPr="00090897">
        <w:t xml:space="preserve">. </w:t>
      </w:r>
      <w:proofErr w:type="gramStart"/>
      <w:r w:rsidRPr="00090897">
        <w:t>В градостроительном регламенте в отношении земельных участков и объектов капитального строительства, расположенных в пределах соответствующей т</w:t>
      </w:r>
      <w:r>
        <w:t>ерриториальной зоны, указаны</w:t>
      </w:r>
      <w:r w:rsidRPr="00090897">
        <w:t>:</w:t>
      </w:r>
      <w:r>
        <w:t xml:space="preserve"> </w:t>
      </w:r>
      <w:proofErr w:type="gramEnd"/>
    </w:p>
    <w:p w:rsidR="0039448B" w:rsidRPr="00090897" w:rsidRDefault="0039448B" w:rsidP="0039448B">
      <w:pPr>
        <w:autoSpaceDE w:val="0"/>
        <w:autoSpaceDN w:val="0"/>
        <w:adjustRightInd w:val="0"/>
        <w:ind w:firstLine="540"/>
        <w:jc w:val="both"/>
      </w:pPr>
      <w:r w:rsidRPr="00090897">
        <w:t>1) виды разрешенного использования земельных участков и объектов капитального строительства;</w:t>
      </w:r>
    </w:p>
    <w:p w:rsidR="0039448B" w:rsidRPr="00090897" w:rsidRDefault="0039448B" w:rsidP="0039448B">
      <w:pPr>
        <w:autoSpaceDE w:val="0"/>
        <w:autoSpaceDN w:val="0"/>
        <w:adjustRightInd w:val="0"/>
        <w:ind w:firstLine="540"/>
        <w:jc w:val="both"/>
      </w:pPr>
      <w:r w:rsidRPr="00090897">
        <w:t xml:space="preserve">2) </w:t>
      </w:r>
      <w:hyperlink r:id="rId20" w:history="1">
        <w:r w:rsidRPr="00090897">
          <w:t>предельные</w:t>
        </w:r>
      </w:hyperlink>
      <w:r w:rsidRPr="00090897">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9448B" w:rsidRDefault="0039448B" w:rsidP="0039448B">
      <w:pPr>
        <w:autoSpaceDE w:val="0"/>
        <w:autoSpaceDN w:val="0"/>
        <w:adjustRightInd w:val="0"/>
        <w:ind w:firstLine="540"/>
        <w:jc w:val="both"/>
      </w:pPr>
      <w:r w:rsidRPr="00090897">
        <w:t xml:space="preserve">3) ограничения использования земельных участков и объектов капитального строительства, устанавливаемые в соответствии с </w:t>
      </w:r>
      <w:hyperlink r:id="rId21" w:history="1">
        <w:r w:rsidRPr="00090897">
          <w:t>законодательством</w:t>
        </w:r>
      </w:hyperlink>
      <w:r w:rsidRPr="00090897">
        <w:t xml:space="preserve"> Российской Федер</w:t>
      </w:r>
      <w:r>
        <w:t>ации.</w:t>
      </w:r>
    </w:p>
    <w:p w:rsidR="00AE273D" w:rsidRPr="00AE273D" w:rsidRDefault="00F26F48" w:rsidP="00DB4423">
      <w:pPr>
        <w:autoSpaceDE w:val="0"/>
        <w:autoSpaceDN w:val="0"/>
        <w:adjustRightInd w:val="0"/>
        <w:ind w:firstLine="567"/>
        <w:jc w:val="both"/>
      </w:pPr>
      <w:r w:rsidRPr="00F26F48">
        <w:rPr>
          <w:color w:val="000000"/>
          <w:shd w:val="clear" w:color="auto" w:fill="FFFFFF"/>
        </w:rPr>
        <w:t>5</w:t>
      </w:r>
      <w:r w:rsidR="00AE273D" w:rsidRPr="00F26F48">
        <w:rPr>
          <w:color w:val="000000"/>
          <w:shd w:val="clear" w:color="auto" w:fill="FFFFFF"/>
        </w:rPr>
        <w:t>. В случае</w:t>
      </w:r>
      <w:proofErr w:type="gramStart"/>
      <w:r w:rsidR="00AE273D" w:rsidRPr="00F26F48">
        <w:rPr>
          <w:color w:val="000000"/>
          <w:shd w:val="clear" w:color="auto" w:fill="FFFFFF"/>
        </w:rPr>
        <w:t>,</w:t>
      </w:r>
      <w:proofErr w:type="gramEnd"/>
      <w:r w:rsidR="00AE273D" w:rsidRPr="00F26F48">
        <w:rPr>
          <w:color w:val="000000"/>
          <w:shd w:val="clear" w:color="auto" w:fill="FFFFFF"/>
        </w:rPr>
        <w:t xml:space="preserve">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 указывается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DC5584">
        <w:rPr>
          <w:color w:val="000000"/>
          <w:shd w:val="clear" w:color="auto" w:fill="FFFFFF"/>
        </w:rPr>
        <w:t xml:space="preserve"> </w:t>
      </w:r>
    </w:p>
    <w:bookmarkEnd w:id="160"/>
    <w:p w:rsidR="008F0217" w:rsidRPr="00EA79DB" w:rsidRDefault="00590189" w:rsidP="00C66181">
      <w:pPr>
        <w:ind w:firstLine="567"/>
        <w:jc w:val="both"/>
      </w:pPr>
      <w:r>
        <w:t>6</w:t>
      </w:r>
      <w:r w:rsidR="00036525" w:rsidRPr="00EA79DB">
        <w:t xml:space="preserve">. </w:t>
      </w:r>
      <w:r w:rsidR="009421CE" w:rsidRPr="00EA79DB">
        <w:t>Инженерно-технические объекты, сооружения и коммуникации (объекты электр</w:t>
      </w:r>
      <w:proofErr w:type="gramStart"/>
      <w:r w:rsidR="009421CE" w:rsidRPr="00EA79DB">
        <w:t>о-</w:t>
      </w:r>
      <w:proofErr w:type="gramEnd"/>
      <w:r w:rsidR="009421CE" w:rsidRPr="00EA79DB">
        <w:t xml:space="preserve">, водо-, </w:t>
      </w:r>
      <w:r w:rsidR="00036525" w:rsidRPr="00EA79DB">
        <w:t xml:space="preserve">тепло-, </w:t>
      </w:r>
      <w:r w:rsidR="009421CE" w:rsidRPr="00EA79DB">
        <w:t>газоснабжения, водоотведения,</w:t>
      </w:r>
      <w:r w:rsidR="00036525" w:rsidRPr="00EA79DB">
        <w:t xml:space="preserve"> телефонизации и т.п</w:t>
      </w:r>
      <w:r w:rsidR="009421CE" w:rsidRPr="00EA79DB">
        <w:t xml:space="preserve">.), обеспечивающие </w:t>
      </w:r>
      <w:r w:rsidR="00F26F48" w:rsidRPr="00EA79DB">
        <w:t xml:space="preserve">функционирование разрешенного использования объектов капитального строительства </w:t>
      </w:r>
      <w:r w:rsidR="009421CE" w:rsidRPr="00EA79DB">
        <w:t>в пределах отдельных земельных участков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r w:rsidR="004A4B8E" w:rsidRPr="00EA79DB">
        <w:t xml:space="preserve"> </w:t>
      </w:r>
    </w:p>
    <w:p w:rsidR="009421CE" w:rsidRPr="0027797D" w:rsidRDefault="009421CE" w:rsidP="009421CE">
      <w:pPr>
        <w:rPr>
          <w:color w:val="0070C0"/>
        </w:rPr>
      </w:pPr>
    </w:p>
    <w:p w:rsidR="002A0ED8" w:rsidRPr="00090897" w:rsidRDefault="002E49D5" w:rsidP="00A90905">
      <w:pPr>
        <w:pStyle w:val="3"/>
        <w:spacing w:before="0" w:after="0"/>
        <w:ind w:firstLine="708"/>
        <w:jc w:val="center"/>
        <w:rPr>
          <w:rFonts w:ascii="Times New Roman" w:hAnsi="Times New Roman"/>
          <w:kern w:val="32"/>
          <w:sz w:val="24"/>
          <w:szCs w:val="24"/>
        </w:rPr>
      </w:pPr>
      <w:bookmarkStart w:id="161" w:name="_Toc91247023"/>
      <w:r w:rsidRPr="00090897">
        <w:rPr>
          <w:rFonts w:ascii="Times New Roman" w:hAnsi="Times New Roman"/>
          <w:kern w:val="32"/>
          <w:sz w:val="24"/>
          <w:szCs w:val="24"/>
        </w:rPr>
        <w:t xml:space="preserve">Статья </w:t>
      </w:r>
      <w:r w:rsidR="00BD28D1">
        <w:rPr>
          <w:rFonts w:ascii="Times New Roman" w:hAnsi="Times New Roman"/>
          <w:kern w:val="32"/>
          <w:sz w:val="24"/>
          <w:szCs w:val="24"/>
        </w:rPr>
        <w:t>15</w:t>
      </w:r>
      <w:r w:rsidR="002A0ED8" w:rsidRPr="00090897">
        <w:rPr>
          <w:rFonts w:ascii="Times New Roman" w:hAnsi="Times New Roman"/>
          <w:kern w:val="32"/>
          <w:sz w:val="24"/>
          <w:szCs w:val="24"/>
        </w:rPr>
        <w:t xml:space="preserve">. </w:t>
      </w:r>
      <w:bookmarkEnd w:id="156"/>
      <w:bookmarkEnd w:id="157"/>
      <w:bookmarkEnd w:id="158"/>
      <w:bookmarkEnd w:id="159"/>
      <w:r w:rsidR="003C24E6" w:rsidRPr="00090897">
        <w:rPr>
          <w:rFonts w:ascii="Times New Roman" w:hAnsi="Times New Roman"/>
          <w:sz w:val="24"/>
          <w:szCs w:val="24"/>
        </w:rPr>
        <w:t>Перечень территориальных зон</w:t>
      </w:r>
      <w:bookmarkEnd w:id="161"/>
    </w:p>
    <w:p w:rsidR="002A0ED8" w:rsidRPr="00090897" w:rsidRDefault="002A0ED8" w:rsidP="00233E53"/>
    <w:p w:rsidR="00733CB1" w:rsidRPr="00090897" w:rsidRDefault="00C53CBB" w:rsidP="00DB4423">
      <w:pPr>
        <w:ind w:firstLine="567"/>
        <w:jc w:val="both"/>
        <w:rPr>
          <w:bCs/>
        </w:rPr>
      </w:pPr>
      <w:bookmarkStart w:id="162" w:name="_Toc332213552"/>
      <w:bookmarkStart w:id="163" w:name="_Toc259101846"/>
      <w:r w:rsidRPr="00090897">
        <w:rPr>
          <w:bCs/>
        </w:rPr>
        <w:lastRenderedPageBreak/>
        <w:t xml:space="preserve">1. </w:t>
      </w:r>
      <w:r w:rsidR="00987221" w:rsidRPr="00090897">
        <w:rPr>
          <w:bCs/>
        </w:rPr>
        <w:t xml:space="preserve">На карте градостроительного зонирования </w:t>
      </w:r>
      <w:bookmarkStart w:id="164" w:name="_Toc332213551"/>
      <w:r w:rsidRPr="00090897">
        <w:rPr>
          <w:bCs/>
        </w:rPr>
        <w:t>установ</w:t>
      </w:r>
      <w:r w:rsidR="00733CB1" w:rsidRPr="00090897">
        <w:rPr>
          <w:bCs/>
        </w:rPr>
        <w:t>лены следующие территориальные зоны:</w:t>
      </w:r>
      <w:bookmarkEnd w:id="164"/>
    </w:p>
    <w:p w:rsidR="003E030D" w:rsidRDefault="003E030D" w:rsidP="003E030D">
      <w:pPr>
        <w:pStyle w:val="a6"/>
        <w:rPr>
          <w:rFonts w:ascii="Times New Roman" w:hAnsi="Times New Roman" w:cs="Times New Roman"/>
          <w:bCs/>
        </w:rPr>
      </w:pPr>
    </w:p>
    <w:p w:rsidR="003E030D" w:rsidRPr="00090897" w:rsidRDefault="003E030D" w:rsidP="003E030D">
      <w:pPr>
        <w:pStyle w:val="a6"/>
        <w:rPr>
          <w:rFonts w:ascii="Times New Roman" w:hAnsi="Times New Roman" w:cs="Times New Roman"/>
          <w:b/>
          <w:bCs/>
        </w:rPr>
      </w:pPr>
      <w:r w:rsidRPr="00090897">
        <w:rPr>
          <w:rFonts w:ascii="Times New Roman" w:hAnsi="Times New Roman" w:cs="Times New Roman"/>
          <w:b/>
          <w:bCs/>
        </w:rPr>
        <w:t>Жилые зоны</w:t>
      </w:r>
    </w:p>
    <w:p w:rsidR="003E030D" w:rsidRPr="00090897" w:rsidRDefault="003E030D" w:rsidP="003E030D">
      <w:pPr>
        <w:tabs>
          <w:tab w:val="left" w:pos="1843"/>
        </w:tabs>
        <w:ind w:left="1843" w:hanging="1163"/>
        <w:jc w:val="both"/>
      </w:pPr>
      <w:r w:rsidRPr="00090897">
        <w:t>Ж</w:t>
      </w:r>
      <w:proofErr w:type="gramStart"/>
      <w:r w:rsidRPr="00090897">
        <w:t>1</w:t>
      </w:r>
      <w:proofErr w:type="gramEnd"/>
      <w:r w:rsidRPr="00090897">
        <w:tab/>
        <w:t xml:space="preserve">Зона застройки индивидуальными жилыми домами </w:t>
      </w:r>
    </w:p>
    <w:p w:rsidR="003E030D" w:rsidRPr="00090897" w:rsidRDefault="003E030D" w:rsidP="003E030D">
      <w:pPr>
        <w:tabs>
          <w:tab w:val="left" w:pos="1843"/>
        </w:tabs>
        <w:ind w:left="1843" w:hanging="1163"/>
        <w:jc w:val="both"/>
      </w:pPr>
      <w:r w:rsidRPr="00090897">
        <w:t>Ж</w:t>
      </w:r>
      <w:proofErr w:type="gramStart"/>
      <w:r w:rsidRPr="00090897">
        <w:t>2</w:t>
      </w:r>
      <w:proofErr w:type="gramEnd"/>
      <w:r w:rsidRPr="00090897">
        <w:tab/>
        <w:t>Зона застройки малоэтажными жилыми домами</w:t>
      </w:r>
    </w:p>
    <w:p w:rsidR="003E030D" w:rsidRPr="00090897" w:rsidRDefault="003E030D" w:rsidP="003E030D">
      <w:pPr>
        <w:tabs>
          <w:tab w:val="left" w:pos="1843"/>
        </w:tabs>
        <w:ind w:left="1843" w:hanging="1163"/>
        <w:jc w:val="both"/>
      </w:pPr>
      <w:r w:rsidRPr="00090897">
        <w:t>Ж3</w:t>
      </w:r>
      <w:r w:rsidRPr="00090897">
        <w:tab/>
        <w:t xml:space="preserve">Зона застройки </w:t>
      </w:r>
      <w:proofErr w:type="spellStart"/>
      <w:r w:rsidRPr="00090897">
        <w:t>среднеэтажными</w:t>
      </w:r>
      <w:proofErr w:type="spellEnd"/>
      <w:r w:rsidRPr="00090897">
        <w:t xml:space="preserve"> жилыми домами</w:t>
      </w:r>
    </w:p>
    <w:p w:rsidR="003E030D" w:rsidRPr="00090897" w:rsidRDefault="003E030D" w:rsidP="003E030D">
      <w:pPr>
        <w:pStyle w:val="a6"/>
        <w:rPr>
          <w:rFonts w:ascii="Times New Roman" w:hAnsi="Times New Roman" w:cs="Times New Roman"/>
          <w:b/>
          <w:bCs/>
        </w:rPr>
      </w:pPr>
      <w:r w:rsidRPr="00090897">
        <w:rPr>
          <w:rFonts w:ascii="Times New Roman" w:hAnsi="Times New Roman" w:cs="Times New Roman"/>
          <w:b/>
          <w:bCs/>
        </w:rPr>
        <w:t>Общественно-деловые зоны</w:t>
      </w:r>
    </w:p>
    <w:p w:rsidR="003E030D" w:rsidRDefault="003E030D" w:rsidP="003E030D">
      <w:pPr>
        <w:tabs>
          <w:tab w:val="left" w:pos="1843"/>
        </w:tabs>
        <w:ind w:left="1843" w:hanging="1163"/>
        <w:jc w:val="both"/>
      </w:pPr>
      <w:r w:rsidRPr="00090897">
        <w:t>О</w:t>
      </w:r>
      <w:proofErr w:type="gramStart"/>
      <w:r w:rsidRPr="00090897">
        <w:t>1</w:t>
      </w:r>
      <w:proofErr w:type="gramEnd"/>
      <w:r w:rsidRPr="00090897">
        <w:tab/>
        <w:t>Зона размещения объектов социального, коммунально-бытового, делового, общественного и коммерческого назначения</w:t>
      </w:r>
    </w:p>
    <w:p w:rsidR="003E030D" w:rsidRDefault="003E030D" w:rsidP="003E030D">
      <w:pPr>
        <w:tabs>
          <w:tab w:val="left" w:pos="1843"/>
        </w:tabs>
        <w:ind w:left="1843" w:hanging="1163"/>
        <w:jc w:val="both"/>
      </w:pPr>
      <w:r w:rsidRPr="00090897">
        <w:t>О</w:t>
      </w:r>
      <w:proofErr w:type="gramStart"/>
      <w:r w:rsidRPr="00090897">
        <w:t>2</w:t>
      </w:r>
      <w:proofErr w:type="gramEnd"/>
      <w:r w:rsidRPr="00090897">
        <w:tab/>
        <w:t>Зона размещения объектов дошкольного и общего образования</w:t>
      </w:r>
    </w:p>
    <w:p w:rsidR="003E030D" w:rsidRDefault="003E030D" w:rsidP="003E030D">
      <w:pPr>
        <w:tabs>
          <w:tab w:val="left" w:pos="1843"/>
        </w:tabs>
        <w:ind w:left="1843" w:hanging="1163"/>
        <w:jc w:val="both"/>
      </w:pPr>
      <w:r>
        <w:t>О3</w:t>
      </w:r>
      <w:r>
        <w:tab/>
        <w:t>Зона размещения объектов здравоохранения</w:t>
      </w:r>
    </w:p>
    <w:p w:rsidR="003E030D" w:rsidRDefault="003E030D" w:rsidP="003E030D">
      <w:pPr>
        <w:tabs>
          <w:tab w:val="left" w:pos="1843"/>
        </w:tabs>
        <w:ind w:left="1843" w:hanging="1163"/>
        <w:jc w:val="both"/>
      </w:pPr>
      <w:r>
        <w:t>О</w:t>
      </w:r>
      <w:proofErr w:type="gramStart"/>
      <w:r>
        <w:t>4</w:t>
      </w:r>
      <w:proofErr w:type="gramEnd"/>
      <w:r>
        <w:tab/>
        <w:t>Зона размещения объектов физической культуры и спорта</w:t>
      </w:r>
    </w:p>
    <w:p w:rsidR="003E030D" w:rsidRPr="001541AD" w:rsidRDefault="003E030D" w:rsidP="003E030D">
      <w:pPr>
        <w:tabs>
          <w:tab w:val="left" w:pos="1843"/>
        </w:tabs>
        <w:ind w:left="1843" w:hanging="1163"/>
        <w:jc w:val="both"/>
      </w:pPr>
      <w:r w:rsidRPr="001541AD">
        <w:t>О5</w:t>
      </w:r>
      <w:r w:rsidRPr="001541AD">
        <w:tab/>
        <w:t>Зона размещения объектов общественно-делового назначения за границами населенных пунктов</w:t>
      </w:r>
    </w:p>
    <w:p w:rsidR="003E030D" w:rsidRPr="001541AD" w:rsidRDefault="003E030D" w:rsidP="003E030D">
      <w:pPr>
        <w:pStyle w:val="a6"/>
        <w:tabs>
          <w:tab w:val="left" w:pos="6360"/>
        </w:tabs>
        <w:rPr>
          <w:rFonts w:ascii="Times New Roman" w:hAnsi="Times New Roman" w:cs="Times New Roman"/>
          <w:b/>
          <w:bCs/>
        </w:rPr>
      </w:pPr>
      <w:r w:rsidRPr="001541AD">
        <w:rPr>
          <w:rFonts w:ascii="Times New Roman" w:hAnsi="Times New Roman" w:cs="Times New Roman"/>
          <w:b/>
          <w:bCs/>
        </w:rPr>
        <w:t>Зоны рекреационного назначения</w:t>
      </w:r>
    </w:p>
    <w:p w:rsidR="003E030D" w:rsidRPr="001541AD" w:rsidRDefault="003E030D" w:rsidP="003E030D">
      <w:pPr>
        <w:tabs>
          <w:tab w:val="left" w:pos="1843"/>
        </w:tabs>
        <w:ind w:left="1843" w:hanging="1163"/>
        <w:jc w:val="both"/>
        <w:rPr>
          <w:color w:val="FF0000"/>
        </w:rPr>
      </w:pPr>
      <w:r w:rsidRPr="001541AD">
        <w:t>Р</w:t>
      </w:r>
      <w:proofErr w:type="gramStart"/>
      <w:r w:rsidRPr="001541AD">
        <w:t>1</w:t>
      </w:r>
      <w:proofErr w:type="gramEnd"/>
      <w:r w:rsidRPr="001541AD">
        <w:tab/>
        <w:t xml:space="preserve">Зона озелененных территорий общего пользования </w:t>
      </w:r>
    </w:p>
    <w:p w:rsidR="003E030D" w:rsidRPr="001541AD" w:rsidRDefault="003E030D" w:rsidP="003E030D">
      <w:pPr>
        <w:tabs>
          <w:tab w:val="left" w:pos="1843"/>
        </w:tabs>
        <w:ind w:left="1843" w:hanging="1163"/>
        <w:jc w:val="both"/>
      </w:pPr>
      <w:r w:rsidRPr="001541AD">
        <w:t>Р</w:t>
      </w:r>
      <w:proofErr w:type="gramStart"/>
      <w:r w:rsidRPr="001541AD">
        <w:t>2</w:t>
      </w:r>
      <w:proofErr w:type="gramEnd"/>
      <w:r w:rsidRPr="001541AD">
        <w:tab/>
        <w:t xml:space="preserve">Зона отдыха и туризма </w:t>
      </w:r>
    </w:p>
    <w:p w:rsidR="003E030D" w:rsidRPr="001541AD" w:rsidRDefault="003E030D" w:rsidP="003E030D">
      <w:pPr>
        <w:tabs>
          <w:tab w:val="left" w:pos="1843"/>
        </w:tabs>
        <w:ind w:left="1843" w:hanging="1163"/>
        <w:jc w:val="both"/>
      </w:pPr>
      <w:r w:rsidRPr="001541AD">
        <w:t>Р3</w:t>
      </w:r>
      <w:r w:rsidRPr="001541AD">
        <w:tab/>
        <w:t>Зона природного ландшафта</w:t>
      </w:r>
    </w:p>
    <w:p w:rsidR="003E030D" w:rsidRPr="001541AD" w:rsidRDefault="003E030D" w:rsidP="003E030D">
      <w:pPr>
        <w:pStyle w:val="a6"/>
        <w:rPr>
          <w:rFonts w:ascii="Times New Roman" w:hAnsi="Times New Roman" w:cs="Times New Roman"/>
          <w:b/>
          <w:bCs/>
        </w:rPr>
      </w:pPr>
      <w:r w:rsidRPr="001541AD">
        <w:rPr>
          <w:rFonts w:ascii="Times New Roman" w:hAnsi="Times New Roman" w:cs="Times New Roman"/>
          <w:b/>
          <w:bCs/>
        </w:rPr>
        <w:t>Зоны сельскохозяйственного использования</w:t>
      </w:r>
    </w:p>
    <w:p w:rsidR="003E030D" w:rsidRPr="001541AD" w:rsidRDefault="003E030D" w:rsidP="003E030D">
      <w:pPr>
        <w:tabs>
          <w:tab w:val="left" w:pos="1843"/>
        </w:tabs>
        <w:ind w:left="1843" w:hanging="1163"/>
        <w:jc w:val="both"/>
      </w:pPr>
      <w:r w:rsidRPr="001541AD">
        <w:t>Сх</w:t>
      </w:r>
      <w:proofErr w:type="gramStart"/>
      <w:r w:rsidRPr="001541AD">
        <w:t>1</w:t>
      </w:r>
      <w:proofErr w:type="gramEnd"/>
      <w:r w:rsidRPr="001541AD">
        <w:tab/>
        <w:t>Зона ведения огородничества</w:t>
      </w:r>
    </w:p>
    <w:p w:rsidR="003E030D" w:rsidRPr="001541AD" w:rsidRDefault="003E030D" w:rsidP="003E030D">
      <w:pPr>
        <w:tabs>
          <w:tab w:val="left" w:pos="1843"/>
        </w:tabs>
        <w:ind w:left="1843" w:hanging="1163"/>
        <w:jc w:val="both"/>
      </w:pPr>
      <w:r w:rsidRPr="001541AD">
        <w:t>Сх</w:t>
      </w:r>
      <w:proofErr w:type="gramStart"/>
      <w:r w:rsidRPr="001541AD">
        <w:t>2</w:t>
      </w:r>
      <w:proofErr w:type="gramEnd"/>
      <w:r w:rsidRPr="001541AD">
        <w:tab/>
        <w:t>Зона сельскохозяйственного назначения</w:t>
      </w:r>
    </w:p>
    <w:p w:rsidR="003E030D" w:rsidRPr="001541AD" w:rsidRDefault="003E030D" w:rsidP="003E030D">
      <w:pPr>
        <w:tabs>
          <w:tab w:val="left" w:pos="1843"/>
          <w:tab w:val="left" w:pos="4020"/>
        </w:tabs>
        <w:ind w:left="1843" w:hanging="1163"/>
        <w:jc w:val="both"/>
      </w:pPr>
      <w:r w:rsidRPr="001541AD">
        <w:t>Сх3</w:t>
      </w:r>
      <w:r w:rsidRPr="001541AD">
        <w:tab/>
        <w:t>Зона ведения садоводства</w:t>
      </w:r>
    </w:p>
    <w:p w:rsidR="003E030D" w:rsidRPr="001541AD" w:rsidRDefault="003E030D" w:rsidP="003E030D">
      <w:pPr>
        <w:pStyle w:val="a6"/>
        <w:rPr>
          <w:rFonts w:ascii="Times New Roman" w:hAnsi="Times New Roman" w:cs="Times New Roman"/>
          <w:b/>
          <w:bCs/>
        </w:rPr>
      </w:pPr>
      <w:r w:rsidRPr="001541AD">
        <w:rPr>
          <w:rFonts w:ascii="Times New Roman" w:hAnsi="Times New Roman" w:cs="Times New Roman"/>
          <w:b/>
          <w:bCs/>
        </w:rPr>
        <w:t>Производственные зоны</w:t>
      </w:r>
    </w:p>
    <w:p w:rsidR="003E030D" w:rsidRPr="001541AD" w:rsidRDefault="003E030D" w:rsidP="003E030D">
      <w:pPr>
        <w:tabs>
          <w:tab w:val="left" w:pos="1843"/>
        </w:tabs>
        <w:ind w:left="1843" w:hanging="1163"/>
        <w:jc w:val="both"/>
      </w:pPr>
      <w:r w:rsidRPr="001541AD">
        <w:t>П</w:t>
      </w:r>
      <w:proofErr w:type="gramStart"/>
      <w:r w:rsidRPr="001541AD">
        <w:t>1</w:t>
      </w:r>
      <w:proofErr w:type="gramEnd"/>
      <w:r w:rsidRPr="001541AD">
        <w:tab/>
        <w:t>Зона размещения производственных объектов</w:t>
      </w:r>
    </w:p>
    <w:p w:rsidR="003E030D" w:rsidRDefault="003E030D" w:rsidP="003E030D">
      <w:pPr>
        <w:tabs>
          <w:tab w:val="left" w:pos="1843"/>
        </w:tabs>
        <w:ind w:left="1843" w:hanging="1163"/>
        <w:jc w:val="both"/>
      </w:pPr>
      <w:r w:rsidRPr="001541AD">
        <w:t>П1-1</w:t>
      </w:r>
      <w:r w:rsidRPr="001541AD">
        <w:tab/>
      </w:r>
      <w:proofErr w:type="spellStart"/>
      <w:r w:rsidRPr="001541AD">
        <w:t>Подзона</w:t>
      </w:r>
      <w:proofErr w:type="spellEnd"/>
      <w:r w:rsidRPr="001541AD">
        <w:t xml:space="preserve"> размещения производственных объектов </w:t>
      </w:r>
    </w:p>
    <w:p w:rsidR="003E030D" w:rsidRDefault="003E030D" w:rsidP="003E030D">
      <w:pPr>
        <w:tabs>
          <w:tab w:val="left" w:pos="1843"/>
        </w:tabs>
        <w:ind w:left="1843" w:hanging="1163"/>
        <w:jc w:val="both"/>
      </w:pPr>
      <w:r w:rsidRPr="00090897">
        <w:t>П</w:t>
      </w:r>
      <w:proofErr w:type="gramStart"/>
      <w:r w:rsidRPr="00090897">
        <w:t>2</w:t>
      </w:r>
      <w:proofErr w:type="gramEnd"/>
      <w:r w:rsidRPr="00090897">
        <w:tab/>
        <w:t>Коммунально-складская зона</w:t>
      </w:r>
    </w:p>
    <w:p w:rsidR="003E030D" w:rsidRPr="00090897" w:rsidRDefault="003E030D" w:rsidP="003E030D">
      <w:pPr>
        <w:pStyle w:val="a6"/>
        <w:rPr>
          <w:rFonts w:ascii="Times New Roman" w:hAnsi="Times New Roman" w:cs="Times New Roman"/>
          <w:b/>
          <w:bCs/>
        </w:rPr>
      </w:pPr>
      <w:r w:rsidRPr="00090897">
        <w:rPr>
          <w:rFonts w:ascii="Times New Roman" w:hAnsi="Times New Roman" w:cs="Times New Roman"/>
          <w:b/>
          <w:bCs/>
        </w:rPr>
        <w:t>Зоны транспортной и инженерной инфраструктуры</w:t>
      </w:r>
    </w:p>
    <w:p w:rsidR="003E030D" w:rsidRPr="00090897" w:rsidRDefault="003E030D" w:rsidP="003E030D">
      <w:pPr>
        <w:tabs>
          <w:tab w:val="left" w:pos="1843"/>
        </w:tabs>
        <w:ind w:left="1843" w:hanging="1163"/>
        <w:jc w:val="both"/>
      </w:pPr>
      <w:r w:rsidRPr="00090897">
        <w:t>Т</w:t>
      </w:r>
      <w:proofErr w:type="gramStart"/>
      <w:r w:rsidRPr="00090897">
        <w:t>1</w:t>
      </w:r>
      <w:proofErr w:type="gramEnd"/>
      <w:r w:rsidRPr="00090897">
        <w:tab/>
        <w:t>Зона объектов автомобильного транспорта</w:t>
      </w:r>
    </w:p>
    <w:p w:rsidR="003E030D" w:rsidRDefault="003E030D" w:rsidP="003E030D">
      <w:pPr>
        <w:tabs>
          <w:tab w:val="left" w:pos="1843"/>
        </w:tabs>
        <w:ind w:left="1843" w:hanging="1163"/>
        <w:jc w:val="both"/>
      </w:pPr>
      <w:r w:rsidRPr="00090897">
        <w:t>Т</w:t>
      </w:r>
      <w:proofErr w:type="gramStart"/>
      <w:r w:rsidRPr="00090897">
        <w:t>2</w:t>
      </w:r>
      <w:proofErr w:type="gramEnd"/>
      <w:r w:rsidRPr="00090897">
        <w:tab/>
        <w:t>Зона объектов железнодорожного транспорта</w:t>
      </w:r>
    </w:p>
    <w:p w:rsidR="003E030D" w:rsidRDefault="003E030D" w:rsidP="003E030D">
      <w:pPr>
        <w:tabs>
          <w:tab w:val="left" w:pos="1843"/>
        </w:tabs>
        <w:ind w:left="1843" w:hanging="1163"/>
        <w:jc w:val="both"/>
      </w:pPr>
      <w:r>
        <w:t>Т3</w:t>
      </w:r>
      <w:r>
        <w:tab/>
        <w:t>Зона объектов трубопроводного транспорта</w:t>
      </w:r>
    </w:p>
    <w:p w:rsidR="003E030D" w:rsidRPr="00090897" w:rsidRDefault="003E030D" w:rsidP="003E030D">
      <w:pPr>
        <w:tabs>
          <w:tab w:val="left" w:pos="1843"/>
        </w:tabs>
        <w:ind w:left="1843" w:hanging="1163"/>
        <w:jc w:val="both"/>
      </w:pPr>
      <w:r>
        <w:t>Т</w:t>
      </w:r>
      <w:proofErr w:type="gramStart"/>
      <w:r>
        <w:t>4</w:t>
      </w:r>
      <w:proofErr w:type="gramEnd"/>
      <w:r>
        <w:tab/>
        <w:t>Зона объектов водного транспорта</w:t>
      </w:r>
    </w:p>
    <w:p w:rsidR="003E030D" w:rsidRPr="00090897" w:rsidRDefault="003E030D" w:rsidP="003E030D">
      <w:pPr>
        <w:tabs>
          <w:tab w:val="left" w:pos="1843"/>
        </w:tabs>
        <w:ind w:left="1843" w:hanging="1163"/>
        <w:jc w:val="both"/>
      </w:pPr>
      <w:r w:rsidRPr="00090897">
        <w:t xml:space="preserve">И </w:t>
      </w:r>
      <w:r w:rsidRPr="00090897">
        <w:tab/>
        <w:t>Зона объектов инженерной инфраструктуры</w:t>
      </w:r>
    </w:p>
    <w:p w:rsidR="003E030D" w:rsidRPr="00090897" w:rsidRDefault="003E030D" w:rsidP="003E030D">
      <w:pPr>
        <w:pStyle w:val="a6"/>
        <w:rPr>
          <w:rFonts w:ascii="Times New Roman" w:hAnsi="Times New Roman" w:cs="Times New Roman"/>
          <w:b/>
        </w:rPr>
      </w:pPr>
      <w:r w:rsidRPr="00090897">
        <w:rPr>
          <w:rFonts w:ascii="Times New Roman" w:hAnsi="Times New Roman" w:cs="Times New Roman"/>
          <w:b/>
        </w:rPr>
        <w:t>Зоны специального назначения</w:t>
      </w:r>
    </w:p>
    <w:p w:rsidR="003E030D" w:rsidRPr="00090897" w:rsidRDefault="003E030D" w:rsidP="003E030D">
      <w:pPr>
        <w:tabs>
          <w:tab w:val="left" w:pos="1843"/>
        </w:tabs>
        <w:ind w:left="1843" w:hanging="1163"/>
        <w:jc w:val="both"/>
      </w:pPr>
      <w:r w:rsidRPr="00090897">
        <w:t>Сп</w:t>
      </w:r>
      <w:proofErr w:type="gramStart"/>
      <w:r w:rsidRPr="00090897">
        <w:t>1</w:t>
      </w:r>
      <w:proofErr w:type="gramEnd"/>
      <w:r w:rsidRPr="00090897">
        <w:tab/>
        <w:t>Зона специального назначения, связанная с захоронениями</w:t>
      </w:r>
    </w:p>
    <w:p w:rsidR="003E030D" w:rsidRDefault="003E030D" w:rsidP="003E030D">
      <w:pPr>
        <w:tabs>
          <w:tab w:val="left" w:pos="1843"/>
        </w:tabs>
        <w:ind w:left="1843" w:hanging="1163"/>
        <w:jc w:val="both"/>
      </w:pPr>
      <w:r>
        <w:t>Сп</w:t>
      </w:r>
      <w:proofErr w:type="gramStart"/>
      <w:r>
        <w:t>2</w:t>
      </w:r>
      <w:proofErr w:type="gramEnd"/>
      <w:r>
        <w:tab/>
        <w:t>Зона складирования и захоронения отходов</w:t>
      </w:r>
    </w:p>
    <w:p w:rsidR="003E030D" w:rsidRPr="00090897" w:rsidRDefault="003E030D" w:rsidP="003E030D">
      <w:pPr>
        <w:tabs>
          <w:tab w:val="left" w:pos="1843"/>
        </w:tabs>
        <w:ind w:left="1843" w:hanging="1163"/>
        <w:jc w:val="both"/>
      </w:pPr>
      <w:r>
        <w:t>СН</w:t>
      </w:r>
      <w:r w:rsidRPr="00090897">
        <w:tab/>
        <w:t xml:space="preserve">Зона </w:t>
      </w:r>
      <w:r>
        <w:t>озелененных территорий специального назначения</w:t>
      </w:r>
    </w:p>
    <w:p w:rsidR="003E030D" w:rsidRPr="000E393E" w:rsidRDefault="003E030D" w:rsidP="003E030D">
      <w:pPr>
        <w:tabs>
          <w:tab w:val="left" w:pos="1843"/>
        </w:tabs>
        <w:ind w:left="1843" w:hanging="1163"/>
        <w:jc w:val="both"/>
        <w:rPr>
          <w:b/>
        </w:rPr>
      </w:pPr>
      <w:r w:rsidRPr="000E393E">
        <w:rPr>
          <w:b/>
        </w:rPr>
        <w:t>Зона режимных территорий</w:t>
      </w:r>
    </w:p>
    <w:p w:rsidR="003E030D" w:rsidRPr="000E393E" w:rsidRDefault="003E030D" w:rsidP="003E030D">
      <w:pPr>
        <w:tabs>
          <w:tab w:val="left" w:pos="1843"/>
        </w:tabs>
        <w:ind w:left="1843" w:hanging="1163"/>
        <w:jc w:val="both"/>
      </w:pPr>
      <w:r w:rsidRPr="000E393E">
        <w:t>РТ</w:t>
      </w:r>
      <w:r w:rsidRPr="000E393E">
        <w:tab/>
        <w:t>Зона режимных территорий</w:t>
      </w:r>
    </w:p>
    <w:p w:rsidR="0098002F" w:rsidRPr="0098002F" w:rsidRDefault="0098002F" w:rsidP="003E030D">
      <w:pPr>
        <w:tabs>
          <w:tab w:val="left" w:pos="1843"/>
        </w:tabs>
        <w:ind w:left="1843" w:hanging="1163"/>
        <w:jc w:val="both"/>
      </w:pPr>
      <w:r w:rsidRPr="000E393E">
        <w:t>РТ</w:t>
      </w:r>
      <w:proofErr w:type="gramStart"/>
      <w:r w:rsidRPr="000E393E">
        <w:t>1</w:t>
      </w:r>
      <w:proofErr w:type="gramEnd"/>
      <w:r w:rsidRPr="000E393E">
        <w:tab/>
        <w:t>Зона режимных территорий и объектов обслуживания</w:t>
      </w:r>
    </w:p>
    <w:p w:rsidR="00946741" w:rsidRPr="00090897" w:rsidRDefault="00946741" w:rsidP="00233E53">
      <w:pPr>
        <w:tabs>
          <w:tab w:val="left" w:pos="1843"/>
        </w:tabs>
        <w:ind w:left="1843" w:hanging="1163"/>
        <w:jc w:val="both"/>
      </w:pPr>
    </w:p>
    <w:p w:rsidR="00601131" w:rsidRPr="00090897" w:rsidRDefault="00601131" w:rsidP="004A76C9">
      <w:pPr>
        <w:pStyle w:val="3"/>
        <w:spacing w:before="0" w:after="0"/>
        <w:ind w:firstLine="680"/>
        <w:jc w:val="center"/>
        <w:rPr>
          <w:rFonts w:ascii="Times New Roman" w:hAnsi="Times New Roman"/>
          <w:sz w:val="24"/>
          <w:szCs w:val="24"/>
        </w:rPr>
      </w:pPr>
      <w:bookmarkStart w:id="165" w:name="_Toc531604199"/>
      <w:bookmarkStart w:id="166" w:name="_Toc91247024"/>
      <w:bookmarkStart w:id="167" w:name="_Toc447289249"/>
      <w:r w:rsidRPr="00090897">
        <w:rPr>
          <w:rFonts w:ascii="Times New Roman" w:hAnsi="Times New Roman"/>
          <w:sz w:val="24"/>
          <w:szCs w:val="24"/>
        </w:rPr>
        <w:t>Статья 1</w:t>
      </w:r>
      <w:r w:rsidR="00BD28D1">
        <w:rPr>
          <w:rFonts w:ascii="Times New Roman" w:hAnsi="Times New Roman"/>
          <w:sz w:val="24"/>
          <w:szCs w:val="24"/>
        </w:rPr>
        <w:t>6</w:t>
      </w:r>
      <w:r w:rsidRPr="00090897">
        <w:rPr>
          <w:rFonts w:ascii="Times New Roman" w:hAnsi="Times New Roman"/>
          <w:sz w:val="24"/>
          <w:szCs w:val="24"/>
        </w:rPr>
        <w:t>. Общие требования для размещения жилой застройки</w:t>
      </w:r>
      <w:bookmarkEnd w:id="165"/>
      <w:bookmarkEnd w:id="166"/>
    </w:p>
    <w:p w:rsidR="00601131" w:rsidRPr="00090897" w:rsidRDefault="00601131" w:rsidP="00233E53">
      <w:pPr>
        <w:pStyle w:val="formattext"/>
        <w:spacing w:before="0" w:beforeAutospacing="0" w:after="0" w:afterAutospacing="0"/>
        <w:ind w:firstLine="680"/>
      </w:pPr>
    </w:p>
    <w:p w:rsidR="00601131" w:rsidRPr="00090897" w:rsidRDefault="00536C7D" w:rsidP="00DB4423">
      <w:pPr>
        <w:tabs>
          <w:tab w:val="num" w:pos="426"/>
        </w:tabs>
        <w:ind w:firstLine="567"/>
        <w:jc w:val="both"/>
      </w:pPr>
      <w:r>
        <w:t>1</w:t>
      </w:r>
      <w:r w:rsidR="00601131" w:rsidRPr="00090897">
        <w:t>. На территории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601131" w:rsidRPr="00090897" w:rsidRDefault="00601131" w:rsidP="00237BAE">
      <w:pPr>
        <w:pStyle w:val="aff0"/>
        <w:numPr>
          <w:ilvl w:val="0"/>
          <w:numId w:val="8"/>
        </w:numPr>
        <w:jc w:val="both"/>
      </w:pPr>
      <w:r w:rsidRPr="00090897">
        <w:t>обособленные от жилой территории входы для посетителей;</w:t>
      </w:r>
    </w:p>
    <w:p w:rsidR="00601131" w:rsidRPr="00090897" w:rsidRDefault="00601131" w:rsidP="00237BAE">
      <w:pPr>
        <w:pStyle w:val="aff0"/>
        <w:numPr>
          <w:ilvl w:val="0"/>
          <w:numId w:val="8"/>
        </w:numPr>
        <w:jc w:val="both"/>
      </w:pPr>
      <w:r w:rsidRPr="00090897">
        <w:t>обособленные подъезды и площадки для парковки автомобилей, обслуживающих встроенный объект;</w:t>
      </w:r>
    </w:p>
    <w:p w:rsidR="00601131" w:rsidRPr="00090897" w:rsidRDefault="00601131" w:rsidP="00237BAE">
      <w:pPr>
        <w:pStyle w:val="aff0"/>
        <w:numPr>
          <w:ilvl w:val="0"/>
          <w:numId w:val="8"/>
        </w:numPr>
        <w:jc w:val="both"/>
      </w:pPr>
      <w:r w:rsidRPr="00090897">
        <w:t>самостоятельные шахты для вентиляции;</w:t>
      </w:r>
    </w:p>
    <w:p w:rsidR="00601131" w:rsidRPr="00090897" w:rsidRDefault="00601131" w:rsidP="00237BAE">
      <w:pPr>
        <w:pStyle w:val="aff0"/>
        <w:numPr>
          <w:ilvl w:val="0"/>
          <w:numId w:val="8"/>
        </w:numPr>
        <w:jc w:val="both"/>
      </w:pPr>
      <w:r w:rsidRPr="00090897">
        <w:t xml:space="preserve">отделение нежилых помещений </w:t>
      </w:r>
      <w:proofErr w:type="gramStart"/>
      <w:r w:rsidRPr="00090897">
        <w:t>от</w:t>
      </w:r>
      <w:proofErr w:type="gramEnd"/>
      <w:r w:rsidRPr="00090897">
        <w:t xml:space="preserve"> жилых противопожарными, звукоизолирующими перекрытиями и перегородками;</w:t>
      </w:r>
    </w:p>
    <w:p w:rsidR="00601131" w:rsidRPr="00090897" w:rsidRDefault="00601131" w:rsidP="00237BAE">
      <w:pPr>
        <w:pStyle w:val="aff0"/>
        <w:numPr>
          <w:ilvl w:val="0"/>
          <w:numId w:val="8"/>
        </w:numPr>
        <w:jc w:val="both"/>
      </w:pPr>
      <w:r w:rsidRPr="00090897">
        <w:t>индивидуальные системы инженерного обеспечения встроенных помещений.</w:t>
      </w:r>
    </w:p>
    <w:p w:rsidR="00601131" w:rsidRDefault="00536C7D" w:rsidP="00DB4423">
      <w:pPr>
        <w:ind w:firstLine="567"/>
        <w:jc w:val="both"/>
      </w:pPr>
      <w:bookmarkStart w:id="168" w:name="_Hlk526947574"/>
      <w:r w:rsidRPr="005F74D4">
        <w:lastRenderedPageBreak/>
        <w:t>2</w:t>
      </w:r>
      <w:r w:rsidR="00601131" w:rsidRPr="005F74D4">
        <w:t xml:space="preserve">. </w:t>
      </w:r>
      <w:r w:rsidR="00A90905" w:rsidRPr="005F74D4">
        <w:t>Расстояния между жилыми, жилыми и общественными зданиями следует принимать согласно нормами освещенности, приведенными в СП 52.13330.2016</w:t>
      </w:r>
      <w:r w:rsidR="00A90905" w:rsidRPr="005F74D4">
        <w:rPr>
          <w:b/>
          <w:color w:val="2D2D2D"/>
          <w:spacing w:val="2"/>
        </w:rPr>
        <w:t xml:space="preserve"> </w:t>
      </w:r>
      <w:r w:rsidR="00A90905" w:rsidRPr="005F74D4">
        <w:rPr>
          <w:spacing w:val="2"/>
        </w:rPr>
        <w:t>Естественное и искусственное освещение. Актуализированная редакция СНиП 23-05-95</w:t>
      </w:r>
      <w:r w:rsidR="00A90905" w:rsidRPr="005F74D4">
        <w:rPr>
          <w:b/>
          <w:spacing w:val="2"/>
        </w:rPr>
        <w:t>*</w:t>
      </w:r>
      <w:r w:rsidR="00A90905" w:rsidRPr="005F74D4">
        <w:t>, Федераль</w:t>
      </w:r>
      <w:r w:rsidR="00B7293F">
        <w:t>ного закона от 22 июля 2008 г.</w:t>
      </w:r>
      <w:r w:rsidR="00A90905" w:rsidRPr="005F74D4">
        <w:t xml:space="preserve"> № 123-ФЗ «Технический регламент о требованиях пожарной безопасности».</w:t>
      </w:r>
      <w:r w:rsidR="0056706F">
        <w:t xml:space="preserve"> </w:t>
      </w:r>
    </w:p>
    <w:p w:rsidR="00AB6AA2" w:rsidRPr="0056706F" w:rsidRDefault="00AB6AA2" w:rsidP="00DB4423">
      <w:pPr>
        <w:ind w:firstLine="567"/>
        <w:jc w:val="both"/>
        <w:rPr>
          <w:color w:val="FF0000"/>
        </w:rPr>
      </w:pPr>
    </w:p>
    <w:p w:rsidR="00472EA1" w:rsidRPr="00377910" w:rsidRDefault="00472EA1" w:rsidP="00A90905">
      <w:pPr>
        <w:pStyle w:val="3"/>
        <w:spacing w:before="0" w:after="0"/>
        <w:ind w:firstLine="539"/>
        <w:jc w:val="center"/>
        <w:rPr>
          <w:rFonts w:ascii="Times New Roman" w:hAnsi="Times New Roman"/>
          <w:sz w:val="24"/>
          <w:szCs w:val="24"/>
          <w:highlight w:val="yellow"/>
        </w:rPr>
      </w:pPr>
      <w:bookmarkStart w:id="169" w:name="_Toc531604200"/>
      <w:bookmarkStart w:id="170" w:name="_Toc91247025"/>
      <w:bookmarkStart w:id="171" w:name="OLE_LINK24"/>
      <w:bookmarkStart w:id="172" w:name="OLE_LINK57"/>
      <w:bookmarkEnd w:id="167"/>
      <w:bookmarkEnd w:id="168"/>
      <w:r w:rsidRPr="00090897">
        <w:rPr>
          <w:rFonts w:ascii="Times New Roman" w:hAnsi="Times New Roman"/>
          <w:sz w:val="24"/>
          <w:szCs w:val="24"/>
        </w:rPr>
        <w:t>Статья 1</w:t>
      </w:r>
      <w:r w:rsidR="00BD28D1">
        <w:rPr>
          <w:rFonts w:ascii="Times New Roman" w:hAnsi="Times New Roman"/>
          <w:sz w:val="24"/>
          <w:szCs w:val="24"/>
        </w:rPr>
        <w:t>7</w:t>
      </w:r>
      <w:r w:rsidRPr="00090897">
        <w:rPr>
          <w:rFonts w:ascii="Times New Roman" w:hAnsi="Times New Roman"/>
          <w:sz w:val="24"/>
          <w:szCs w:val="24"/>
        </w:rPr>
        <w:t xml:space="preserve">. Градостроительный регламент </w:t>
      </w:r>
      <w:bookmarkStart w:id="173" w:name="_Hlk498518735"/>
      <w:bookmarkStart w:id="174" w:name="_Hlk498515278"/>
      <w:r w:rsidRPr="00090897">
        <w:rPr>
          <w:rFonts w:ascii="Times New Roman" w:hAnsi="Times New Roman"/>
          <w:sz w:val="24"/>
          <w:szCs w:val="24"/>
        </w:rPr>
        <w:t>зоны застройки индивидуальными жилыми домами</w:t>
      </w:r>
      <w:bookmarkEnd w:id="173"/>
      <w:r w:rsidRPr="00090897">
        <w:rPr>
          <w:rFonts w:ascii="Times New Roman" w:hAnsi="Times New Roman"/>
          <w:sz w:val="24"/>
          <w:szCs w:val="24"/>
        </w:rPr>
        <w:t xml:space="preserve"> </w:t>
      </w:r>
      <w:bookmarkEnd w:id="174"/>
      <w:r w:rsidRPr="00090897">
        <w:rPr>
          <w:rFonts w:ascii="Times New Roman" w:hAnsi="Times New Roman"/>
          <w:sz w:val="24"/>
          <w:szCs w:val="24"/>
        </w:rPr>
        <w:t>(Ж</w:t>
      </w:r>
      <w:proofErr w:type="gramStart"/>
      <w:r w:rsidRPr="00090897">
        <w:rPr>
          <w:rFonts w:ascii="Times New Roman" w:hAnsi="Times New Roman"/>
          <w:sz w:val="24"/>
          <w:szCs w:val="24"/>
        </w:rPr>
        <w:t>1</w:t>
      </w:r>
      <w:proofErr w:type="gramEnd"/>
      <w:r w:rsidRPr="00090897">
        <w:rPr>
          <w:rFonts w:ascii="Times New Roman" w:hAnsi="Times New Roman"/>
          <w:sz w:val="24"/>
          <w:szCs w:val="24"/>
        </w:rPr>
        <w:t>)</w:t>
      </w:r>
      <w:bookmarkEnd w:id="169"/>
      <w:bookmarkEnd w:id="170"/>
      <w:r w:rsidR="00D35FCD">
        <w:rPr>
          <w:rFonts w:ascii="Times New Roman" w:hAnsi="Times New Roman"/>
          <w:sz w:val="24"/>
          <w:szCs w:val="24"/>
        </w:rPr>
        <w:t xml:space="preserve"> </w:t>
      </w:r>
    </w:p>
    <w:bookmarkEnd w:id="171"/>
    <w:p w:rsidR="00472EA1" w:rsidRPr="00090897" w:rsidRDefault="00472EA1" w:rsidP="00233E53"/>
    <w:p w:rsidR="00DE5573" w:rsidRDefault="00DE5573" w:rsidP="00DB4423">
      <w:pPr>
        <w:tabs>
          <w:tab w:val="left" w:pos="0"/>
        </w:tabs>
        <w:ind w:firstLine="567"/>
        <w:jc w:val="both"/>
      </w:pPr>
      <w:bookmarkStart w:id="175" w:name="OLE_LINK31"/>
      <w:bookmarkStart w:id="176" w:name="OLE_LINK32"/>
      <w:bookmarkEnd w:id="172"/>
      <w:r w:rsidRPr="00090897">
        <w:t>1. Зона Ж</w:t>
      </w:r>
      <w:proofErr w:type="gramStart"/>
      <w:r w:rsidRPr="00090897">
        <w:t>1</w:t>
      </w:r>
      <w:proofErr w:type="gramEnd"/>
      <w:r w:rsidRPr="00090897">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r w:rsidR="00EE2184">
        <w:t>.</w:t>
      </w:r>
    </w:p>
    <w:p w:rsidR="00DE5573" w:rsidRDefault="00DE5573" w:rsidP="00DB4423">
      <w:pPr>
        <w:tabs>
          <w:tab w:val="left" w:pos="0"/>
        </w:tabs>
        <w:ind w:firstLine="567"/>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536C7D" w:rsidRPr="00090897" w:rsidRDefault="00536C7D" w:rsidP="00E5554D">
      <w:pPr>
        <w:tabs>
          <w:tab w:val="left" w:pos="0"/>
        </w:tabs>
        <w:ind w:firstLine="709"/>
        <w:jc w:val="both"/>
      </w:pPr>
    </w:p>
    <w:p w:rsidR="00DE5573" w:rsidRDefault="00DE5573" w:rsidP="00536C7D">
      <w:pPr>
        <w:tabs>
          <w:tab w:val="left" w:pos="0"/>
        </w:tabs>
        <w:ind w:firstLine="709"/>
        <w:jc w:val="right"/>
      </w:pPr>
      <w:r w:rsidRPr="00090897">
        <w:t>Таблица 1</w:t>
      </w:r>
      <w:bookmarkStart w:id="177" w:name="_Hlk5269509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7"/>
        <w:gridCol w:w="2552"/>
        <w:gridCol w:w="6666"/>
      </w:tblGrid>
      <w:tr w:rsidR="00973863" w:rsidRPr="00973863" w:rsidTr="00AA4F62">
        <w:trPr>
          <w:trHeight w:val="20"/>
          <w:jc w:val="center"/>
        </w:trPr>
        <w:tc>
          <w:tcPr>
            <w:tcW w:w="1737" w:type="pct"/>
            <w:gridSpan w:val="2"/>
            <w:vAlign w:val="center"/>
          </w:tcPr>
          <w:p w:rsidR="00973863" w:rsidRPr="00973863" w:rsidRDefault="00973863" w:rsidP="00697DAF">
            <w:pPr>
              <w:widowControl w:val="0"/>
              <w:ind w:left="113" w:right="113"/>
              <w:contextualSpacing/>
              <w:jc w:val="center"/>
              <w:rPr>
                <w:spacing w:val="-4"/>
                <w:sz w:val="20"/>
                <w:szCs w:val="20"/>
              </w:rPr>
            </w:pPr>
            <w:r w:rsidRPr="00973863">
              <w:rPr>
                <w:rFonts w:eastAsia="Calibri"/>
                <w:spacing w:val="-2"/>
                <w:sz w:val="20"/>
                <w:szCs w:val="20"/>
                <w:shd w:val="clear" w:color="auto" w:fill="FFFFFF"/>
              </w:rPr>
              <w:t>Вид разрешенного использования земельного участка и объекта капитального строительства</w:t>
            </w:r>
          </w:p>
        </w:tc>
        <w:tc>
          <w:tcPr>
            <w:tcW w:w="3263" w:type="pct"/>
            <w:vMerge w:val="restart"/>
            <w:shd w:val="clear" w:color="auto" w:fill="auto"/>
            <w:vAlign w:val="center"/>
          </w:tcPr>
          <w:p w:rsidR="00973863" w:rsidRPr="00973863" w:rsidRDefault="00973863" w:rsidP="00697DAF">
            <w:pPr>
              <w:tabs>
                <w:tab w:val="left" w:pos="236"/>
              </w:tabs>
              <w:autoSpaceDE w:val="0"/>
              <w:autoSpaceDN w:val="0"/>
              <w:adjustRightInd w:val="0"/>
              <w:ind w:left="113" w:right="113"/>
              <w:contextualSpacing/>
              <w:jc w:val="center"/>
              <w:rPr>
                <w:rFonts w:eastAsia="Calibri"/>
                <w:sz w:val="20"/>
                <w:szCs w:val="20"/>
                <w:shd w:val="clear" w:color="auto" w:fill="FFFFFF"/>
                <w:lang w:eastAsia="en-US"/>
              </w:rPr>
            </w:pPr>
            <w:r w:rsidRPr="00973863">
              <w:rPr>
                <w:spacing w:val="-2"/>
                <w:sz w:val="20"/>
                <w:szCs w:val="20"/>
                <w:shd w:val="clear" w:color="auto" w:fill="FFFFFF"/>
              </w:rPr>
              <w:t>Описание вида разрешенного использования земельного участка и объекта капитального строительства</w:t>
            </w:r>
          </w:p>
        </w:tc>
      </w:tr>
      <w:tr w:rsidR="00973863" w:rsidRPr="00973863" w:rsidTr="00AA4F62">
        <w:trPr>
          <w:trHeight w:val="20"/>
          <w:jc w:val="center"/>
        </w:trPr>
        <w:tc>
          <w:tcPr>
            <w:tcW w:w="488" w:type="pct"/>
            <w:vAlign w:val="center"/>
          </w:tcPr>
          <w:p w:rsidR="00973863" w:rsidRPr="00973863" w:rsidRDefault="00973863" w:rsidP="00697DAF">
            <w:pPr>
              <w:widowControl w:val="0"/>
              <w:ind w:left="113" w:right="113"/>
              <w:contextualSpacing/>
              <w:jc w:val="center"/>
              <w:rPr>
                <w:spacing w:val="-4"/>
                <w:sz w:val="20"/>
                <w:szCs w:val="20"/>
              </w:rPr>
            </w:pPr>
            <w:r w:rsidRPr="00973863">
              <w:rPr>
                <w:rFonts w:eastAsia="Calibri"/>
                <w:spacing w:val="-2"/>
                <w:sz w:val="20"/>
                <w:szCs w:val="20"/>
                <w:shd w:val="clear" w:color="auto" w:fill="FFFFFF"/>
              </w:rPr>
              <w:t>Код</w:t>
            </w:r>
          </w:p>
        </w:tc>
        <w:tc>
          <w:tcPr>
            <w:tcW w:w="1249" w:type="pct"/>
            <w:shd w:val="clear" w:color="auto" w:fill="auto"/>
            <w:vAlign w:val="center"/>
          </w:tcPr>
          <w:p w:rsidR="00973863" w:rsidRPr="00973863" w:rsidRDefault="00973863" w:rsidP="00697DAF">
            <w:pPr>
              <w:widowControl w:val="0"/>
              <w:tabs>
                <w:tab w:val="left" w:pos="480"/>
                <w:tab w:val="center" w:pos="1129"/>
              </w:tabs>
              <w:ind w:left="113" w:right="113"/>
              <w:contextualSpacing/>
              <w:jc w:val="center"/>
              <w:rPr>
                <w:spacing w:val="-4"/>
                <w:sz w:val="20"/>
                <w:szCs w:val="20"/>
              </w:rPr>
            </w:pPr>
            <w:r w:rsidRPr="00973863">
              <w:rPr>
                <w:rFonts w:eastAsia="Calibri"/>
                <w:spacing w:val="-2"/>
                <w:sz w:val="20"/>
                <w:szCs w:val="20"/>
                <w:shd w:val="clear" w:color="auto" w:fill="FFFFFF"/>
              </w:rPr>
              <w:t>Наименование</w:t>
            </w:r>
          </w:p>
        </w:tc>
        <w:tc>
          <w:tcPr>
            <w:tcW w:w="3263" w:type="pct"/>
            <w:vMerge/>
            <w:shd w:val="clear" w:color="auto" w:fill="auto"/>
            <w:vAlign w:val="center"/>
          </w:tcPr>
          <w:p w:rsidR="00973863" w:rsidRPr="00973863" w:rsidRDefault="00973863" w:rsidP="00697DAF">
            <w:pPr>
              <w:tabs>
                <w:tab w:val="left" w:pos="236"/>
              </w:tabs>
              <w:autoSpaceDE w:val="0"/>
              <w:autoSpaceDN w:val="0"/>
              <w:adjustRightInd w:val="0"/>
              <w:ind w:left="113" w:right="113"/>
              <w:contextualSpacing/>
              <w:jc w:val="center"/>
              <w:rPr>
                <w:rFonts w:eastAsia="Calibri"/>
                <w:b/>
                <w:sz w:val="20"/>
                <w:szCs w:val="20"/>
                <w:shd w:val="clear" w:color="auto" w:fill="FFFFFF"/>
                <w:lang w:eastAsia="en-US"/>
              </w:rPr>
            </w:pPr>
          </w:p>
        </w:tc>
      </w:tr>
    </w:tbl>
    <w:p w:rsidR="00973863" w:rsidRPr="00DB3A46" w:rsidRDefault="00973863" w:rsidP="00697DAF">
      <w:pPr>
        <w:ind w:firstLine="425"/>
        <w:jc w:val="center"/>
        <w:rPr>
          <w:sz w:val="2"/>
          <w:szCs w:val="2"/>
        </w:rPr>
      </w:pPr>
    </w:p>
    <w:p w:rsidR="00973863" w:rsidRPr="00973863" w:rsidRDefault="00973863" w:rsidP="00697DAF">
      <w:pPr>
        <w:tabs>
          <w:tab w:val="left" w:pos="0"/>
        </w:tabs>
        <w:ind w:firstLine="709"/>
        <w:jc w:val="right"/>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80"/>
        <w:gridCol w:w="6633"/>
      </w:tblGrid>
      <w:tr w:rsidR="00973863" w:rsidRPr="00973863" w:rsidTr="00AA4F62">
        <w:trPr>
          <w:tblHeader/>
        </w:trPr>
        <w:tc>
          <w:tcPr>
            <w:tcW w:w="993" w:type="dxa"/>
          </w:tcPr>
          <w:p w:rsidR="00973863" w:rsidRPr="00973863" w:rsidRDefault="00973863" w:rsidP="00697DAF">
            <w:pPr>
              <w:jc w:val="center"/>
              <w:rPr>
                <w:sz w:val="20"/>
                <w:szCs w:val="20"/>
              </w:rPr>
            </w:pPr>
            <w:r w:rsidRPr="00973863">
              <w:rPr>
                <w:sz w:val="20"/>
                <w:szCs w:val="20"/>
              </w:rPr>
              <w:t>1</w:t>
            </w:r>
          </w:p>
        </w:tc>
        <w:tc>
          <w:tcPr>
            <w:tcW w:w="2580" w:type="dxa"/>
            <w:shd w:val="clear" w:color="auto" w:fill="auto"/>
          </w:tcPr>
          <w:p w:rsidR="00973863" w:rsidRPr="00973863" w:rsidRDefault="00973863" w:rsidP="00697DAF">
            <w:pPr>
              <w:autoSpaceDE w:val="0"/>
              <w:autoSpaceDN w:val="0"/>
              <w:adjustRightInd w:val="0"/>
              <w:ind w:left="113" w:right="113"/>
              <w:jc w:val="center"/>
              <w:rPr>
                <w:spacing w:val="-2"/>
                <w:sz w:val="20"/>
                <w:szCs w:val="20"/>
                <w:shd w:val="clear" w:color="auto" w:fill="FFFFFF"/>
              </w:rPr>
            </w:pPr>
            <w:r w:rsidRPr="00973863">
              <w:rPr>
                <w:spacing w:val="-2"/>
                <w:sz w:val="20"/>
                <w:szCs w:val="20"/>
                <w:shd w:val="clear" w:color="auto" w:fill="FFFFFF"/>
              </w:rPr>
              <w:t>2</w:t>
            </w:r>
          </w:p>
        </w:tc>
        <w:tc>
          <w:tcPr>
            <w:tcW w:w="6633" w:type="dxa"/>
            <w:shd w:val="clear" w:color="auto" w:fill="auto"/>
          </w:tcPr>
          <w:p w:rsidR="00973863" w:rsidRPr="00973863" w:rsidRDefault="00973863" w:rsidP="00697DAF">
            <w:pPr>
              <w:widowControl w:val="0"/>
              <w:tabs>
                <w:tab w:val="left" w:pos="236"/>
              </w:tabs>
              <w:ind w:left="113" w:right="113"/>
              <w:jc w:val="center"/>
              <w:rPr>
                <w:rFonts w:eastAsia="Calibri"/>
                <w:spacing w:val="-2"/>
                <w:sz w:val="20"/>
                <w:szCs w:val="20"/>
                <w:shd w:val="clear" w:color="auto" w:fill="FFFFFF"/>
              </w:rPr>
            </w:pPr>
            <w:r w:rsidRPr="00973863">
              <w:rPr>
                <w:rFonts w:eastAsia="Calibri"/>
                <w:spacing w:val="-2"/>
                <w:sz w:val="20"/>
                <w:szCs w:val="20"/>
                <w:shd w:val="clear" w:color="auto" w:fill="FFFFFF"/>
              </w:rPr>
              <w:t>3</w:t>
            </w:r>
          </w:p>
        </w:tc>
      </w:tr>
      <w:tr w:rsidR="00090897" w:rsidRPr="00973863" w:rsidTr="00AA4F62">
        <w:tc>
          <w:tcPr>
            <w:tcW w:w="993" w:type="dxa"/>
          </w:tcPr>
          <w:p w:rsidR="00DE5573" w:rsidRPr="00973863" w:rsidRDefault="00DE5573" w:rsidP="00DB3A46">
            <w:pPr>
              <w:autoSpaceDE w:val="0"/>
              <w:autoSpaceDN w:val="0"/>
              <w:adjustRightInd w:val="0"/>
              <w:jc w:val="center"/>
              <w:rPr>
                <w:sz w:val="20"/>
                <w:szCs w:val="20"/>
              </w:rPr>
            </w:pPr>
            <w:r w:rsidRPr="00973863">
              <w:rPr>
                <w:sz w:val="20"/>
                <w:szCs w:val="20"/>
              </w:rPr>
              <w:t>2.1</w:t>
            </w:r>
          </w:p>
        </w:tc>
        <w:tc>
          <w:tcPr>
            <w:tcW w:w="2580" w:type="dxa"/>
            <w:shd w:val="clear" w:color="auto" w:fill="auto"/>
          </w:tcPr>
          <w:p w:rsidR="00DE5573" w:rsidRPr="00973863" w:rsidRDefault="00DE5573" w:rsidP="00DB3A46">
            <w:pPr>
              <w:rPr>
                <w:sz w:val="20"/>
                <w:szCs w:val="20"/>
              </w:rPr>
            </w:pPr>
            <w:r w:rsidRPr="00973863">
              <w:rPr>
                <w:sz w:val="20"/>
                <w:szCs w:val="20"/>
              </w:rPr>
              <w:t>Для индивидуального жилищного строительства</w:t>
            </w:r>
          </w:p>
        </w:tc>
        <w:tc>
          <w:tcPr>
            <w:tcW w:w="6633" w:type="dxa"/>
            <w:shd w:val="clear" w:color="auto" w:fill="auto"/>
          </w:tcPr>
          <w:p w:rsidR="00222D68" w:rsidRPr="00222D68" w:rsidRDefault="00222D68" w:rsidP="00782575">
            <w:pPr>
              <w:rPr>
                <w:sz w:val="20"/>
                <w:szCs w:val="20"/>
              </w:rPr>
            </w:pPr>
            <w:bookmarkStart w:id="178" w:name="dst158"/>
            <w:bookmarkEnd w:id="178"/>
            <w:proofErr w:type="gramStart"/>
            <w:r w:rsidRPr="00222D68">
              <w:rPr>
                <w:sz w:val="20"/>
                <w:szCs w:val="20"/>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222D68">
              <w:rPr>
                <w:sz w:val="20"/>
                <w:szCs w:val="20"/>
                <w:shd w:val="clear" w:color="auto" w:fill="FFFFFF"/>
              </w:rPr>
              <w:t xml:space="preserve"> размещение гаражей для собственных нужд и хозяйственных построек</w:t>
            </w:r>
          </w:p>
        </w:tc>
      </w:tr>
      <w:tr w:rsidR="00496604" w:rsidRPr="00973863" w:rsidTr="00AA4F62">
        <w:tc>
          <w:tcPr>
            <w:tcW w:w="993" w:type="dxa"/>
          </w:tcPr>
          <w:p w:rsidR="00496604" w:rsidRPr="00973863" w:rsidRDefault="00496604" w:rsidP="00777845">
            <w:pPr>
              <w:autoSpaceDE w:val="0"/>
              <w:autoSpaceDN w:val="0"/>
              <w:adjustRightInd w:val="0"/>
              <w:jc w:val="center"/>
              <w:rPr>
                <w:bCs/>
                <w:sz w:val="20"/>
                <w:szCs w:val="20"/>
              </w:rPr>
            </w:pPr>
            <w:r w:rsidRPr="00973863">
              <w:rPr>
                <w:bCs/>
                <w:sz w:val="20"/>
                <w:szCs w:val="20"/>
              </w:rPr>
              <w:t>2.2</w:t>
            </w:r>
          </w:p>
        </w:tc>
        <w:tc>
          <w:tcPr>
            <w:tcW w:w="2580" w:type="dxa"/>
            <w:shd w:val="clear" w:color="auto" w:fill="auto"/>
          </w:tcPr>
          <w:p w:rsidR="00060895" w:rsidRPr="00973863" w:rsidRDefault="00496604" w:rsidP="005B4BB8">
            <w:pPr>
              <w:jc w:val="both"/>
              <w:rPr>
                <w:sz w:val="20"/>
                <w:szCs w:val="20"/>
              </w:rPr>
            </w:pPr>
            <w:r w:rsidRPr="00973863">
              <w:rPr>
                <w:sz w:val="20"/>
                <w:szCs w:val="20"/>
              </w:rPr>
              <w:t>Для ведения личного подсобного хозяйства (приусадебный земельный участок)</w:t>
            </w:r>
            <w:r w:rsidR="00E67245">
              <w:rPr>
                <w:sz w:val="20"/>
                <w:szCs w:val="20"/>
              </w:rPr>
              <w:t>*</w:t>
            </w:r>
          </w:p>
        </w:tc>
        <w:tc>
          <w:tcPr>
            <w:tcW w:w="6633" w:type="dxa"/>
            <w:shd w:val="clear" w:color="auto" w:fill="auto"/>
          </w:tcPr>
          <w:p w:rsidR="00496604" w:rsidRPr="00222D68" w:rsidRDefault="00496604" w:rsidP="00DE7CE0">
            <w:pPr>
              <w:widowControl w:val="0"/>
              <w:autoSpaceDE w:val="0"/>
              <w:autoSpaceDN w:val="0"/>
              <w:adjustRightInd w:val="0"/>
              <w:rPr>
                <w:sz w:val="20"/>
                <w:szCs w:val="20"/>
              </w:rPr>
            </w:pPr>
            <w:r w:rsidRPr="00222D68">
              <w:rPr>
                <w:sz w:val="20"/>
                <w:szCs w:val="20"/>
              </w:rPr>
              <w:t>Размещение жилого дома, указанного в описании вида разрешенного использования с кодом 2.1;</w:t>
            </w:r>
          </w:p>
          <w:p w:rsidR="00496604" w:rsidRPr="00222D68" w:rsidRDefault="00496604" w:rsidP="00DE7CE0">
            <w:pPr>
              <w:widowControl w:val="0"/>
              <w:autoSpaceDE w:val="0"/>
              <w:autoSpaceDN w:val="0"/>
              <w:adjustRightInd w:val="0"/>
              <w:rPr>
                <w:sz w:val="20"/>
                <w:szCs w:val="20"/>
              </w:rPr>
            </w:pPr>
            <w:r w:rsidRPr="00222D68">
              <w:rPr>
                <w:sz w:val="20"/>
                <w:szCs w:val="20"/>
              </w:rPr>
              <w:t>производство сельскохозяйственной продукции;</w:t>
            </w:r>
          </w:p>
          <w:p w:rsidR="00496604" w:rsidRPr="00222D68" w:rsidRDefault="00496604" w:rsidP="00DE7CE0">
            <w:pPr>
              <w:rPr>
                <w:sz w:val="20"/>
                <w:szCs w:val="20"/>
              </w:rPr>
            </w:pPr>
            <w:r w:rsidRPr="00222D68">
              <w:rPr>
                <w:sz w:val="20"/>
                <w:szCs w:val="20"/>
              </w:rPr>
              <w:t>размещение гаража и иных вспомогательных сооружений; содержание сельскохозяйственных животных</w:t>
            </w:r>
          </w:p>
        </w:tc>
      </w:tr>
      <w:tr w:rsidR="00973863" w:rsidRPr="00973863" w:rsidTr="00AA4F62">
        <w:tc>
          <w:tcPr>
            <w:tcW w:w="993" w:type="dxa"/>
          </w:tcPr>
          <w:p w:rsidR="00973863" w:rsidRPr="001E365E" w:rsidRDefault="00973863" w:rsidP="00777845">
            <w:pPr>
              <w:jc w:val="center"/>
              <w:rPr>
                <w:sz w:val="20"/>
                <w:szCs w:val="20"/>
              </w:rPr>
            </w:pPr>
            <w:r w:rsidRPr="001E365E">
              <w:rPr>
                <w:sz w:val="20"/>
                <w:szCs w:val="20"/>
              </w:rPr>
              <w:t>13.1</w:t>
            </w:r>
          </w:p>
        </w:tc>
        <w:tc>
          <w:tcPr>
            <w:tcW w:w="2580" w:type="dxa"/>
            <w:shd w:val="clear" w:color="auto" w:fill="auto"/>
          </w:tcPr>
          <w:p w:rsidR="00660555" w:rsidRPr="001E365E" w:rsidRDefault="00973863" w:rsidP="006E1542">
            <w:pPr>
              <w:widowControl w:val="0"/>
              <w:autoSpaceDE w:val="0"/>
              <w:autoSpaceDN w:val="0"/>
              <w:adjustRightInd w:val="0"/>
              <w:rPr>
                <w:color w:val="FF0000"/>
                <w:sz w:val="20"/>
                <w:szCs w:val="20"/>
              </w:rPr>
            </w:pPr>
            <w:r w:rsidRPr="001E365E">
              <w:rPr>
                <w:sz w:val="20"/>
                <w:szCs w:val="20"/>
              </w:rPr>
              <w:t>Ведение огородничества</w:t>
            </w:r>
          </w:p>
        </w:tc>
        <w:tc>
          <w:tcPr>
            <w:tcW w:w="6633" w:type="dxa"/>
            <w:shd w:val="clear" w:color="auto" w:fill="auto"/>
          </w:tcPr>
          <w:p w:rsidR="00973863" w:rsidRPr="00973863" w:rsidRDefault="00973863" w:rsidP="00DE7CE0">
            <w:pPr>
              <w:widowControl w:val="0"/>
              <w:autoSpaceDE w:val="0"/>
              <w:autoSpaceDN w:val="0"/>
              <w:adjustRightInd w:val="0"/>
              <w:rPr>
                <w:sz w:val="20"/>
                <w:szCs w:val="20"/>
              </w:rPr>
            </w:pPr>
            <w:r w:rsidRPr="001E365E">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973863">
              <w:rPr>
                <w:sz w:val="20"/>
                <w:szCs w:val="20"/>
              </w:rPr>
              <w:t xml:space="preserve"> </w:t>
            </w:r>
          </w:p>
        </w:tc>
      </w:tr>
      <w:tr w:rsidR="00496604" w:rsidRPr="00973863" w:rsidTr="00AA4F62">
        <w:tc>
          <w:tcPr>
            <w:tcW w:w="993" w:type="dxa"/>
          </w:tcPr>
          <w:p w:rsidR="00496604" w:rsidRPr="00973863" w:rsidRDefault="00496604" w:rsidP="00777845">
            <w:pPr>
              <w:jc w:val="center"/>
              <w:rPr>
                <w:sz w:val="20"/>
                <w:szCs w:val="20"/>
              </w:rPr>
            </w:pPr>
            <w:r w:rsidRPr="00973863">
              <w:rPr>
                <w:sz w:val="20"/>
                <w:szCs w:val="20"/>
              </w:rPr>
              <w:t>3.2.2</w:t>
            </w:r>
          </w:p>
        </w:tc>
        <w:tc>
          <w:tcPr>
            <w:tcW w:w="2580" w:type="dxa"/>
            <w:shd w:val="clear" w:color="auto" w:fill="auto"/>
          </w:tcPr>
          <w:p w:rsidR="00496604" w:rsidRPr="00973863" w:rsidRDefault="00496604" w:rsidP="0018166F">
            <w:pPr>
              <w:jc w:val="both"/>
              <w:rPr>
                <w:sz w:val="20"/>
                <w:szCs w:val="20"/>
              </w:rPr>
            </w:pPr>
            <w:r w:rsidRPr="00973863">
              <w:rPr>
                <w:sz w:val="20"/>
                <w:szCs w:val="20"/>
              </w:rPr>
              <w:t>Оказание социальной помощи населению</w:t>
            </w:r>
          </w:p>
        </w:tc>
        <w:tc>
          <w:tcPr>
            <w:tcW w:w="6633" w:type="dxa"/>
            <w:shd w:val="clear" w:color="auto" w:fill="auto"/>
          </w:tcPr>
          <w:p w:rsidR="00496604" w:rsidRPr="00973863" w:rsidRDefault="00496604" w:rsidP="00DE7CE0">
            <w:pPr>
              <w:rPr>
                <w:sz w:val="20"/>
                <w:szCs w:val="20"/>
              </w:rPr>
            </w:pPr>
            <w:proofErr w:type="gramStart"/>
            <w:r w:rsidRPr="00973863">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r>
      <w:tr w:rsidR="00496604" w:rsidRPr="00973863" w:rsidTr="00AA4F62">
        <w:tc>
          <w:tcPr>
            <w:tcW w:w="993" w:type="dxa"/>
          </w:tcPr>
          <w:p w:rsidR="00496604" w:rsidRPr="00973863" w:rsidRDefault="00496604" w:rsidP="00496604">
            <w:pPr>
              <w:jc w:val="center"/>
              <w:rPr>
                <w:sz w:val="20"/>
                <w:szCs w:val="20"/>
              </w:rPr>
            </w:pPr>
            <w:r w:rsidRPr="00973863">
              <w:rPr>
                <w:sz w:val="20"/>
                <w:szCs w:val="20"/>
              </w:rPr>
              <w:t>3.3</w:t>
            </w:r>
          </w:p>
        </w:tc>
        <w:tc>
          <w:tcPr>
            <w:tcW w:w="2580" w:type="dxa"/>
            <w:shd w:val="clear" w:color="auto" w:fill="auto"/>
          </w:tcPr>
          <w:p w:rsidR="00496604" w:rsidRPr="00973863" w:rsidRDefault="00496604" w:rsidP="0018166F">
            <w:pPr>
              <w:jc w:val="both"/>
              <w:rPr>
                <w:sz w:val="20"/>
                <w:szCs w:val="20"/>
              </w:rPr>
            </w:pPr>
            <w:r w:rsidRPr="00973863">
              <w:rPr>
                <w:sz w:val="20"/>
                <w:szCs w:val="20"/>
              </w:rPr>
              <w:t>Бытовое обслуживание</w:t>
            </w:r>
          </w:p>
        </w:tc>
        <w:tc>
          <w:tcPr>
            <w:tcW w:w="6633" w:type="dxa"/>
            <w:shd w:val="clear" w:color="auto" w:fill="auto"/>
          </w:tcPr>
          <w:p w:rsidR="00496604" w:rsidRPr="00973863" w:rsidRDefault="00496604" w:rsidP="00DE7CE0">
            <w:pPr>
              <w:rPr>
                <w:sz w:val="20"/>
                <w:szCs w:val="20"/>
              </w:rPr>
            </w:pPr>
            <w:r w:rsidRPr="00973863">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60555" w:rsidRPr="00973863" w:rsidTr="00AA4F62">
        <w:tc>
          <w:tcPr>
            <w:tcW w:w="993" w:type="dxa"/>
          </w:tcPr>
          <w:p w:rsidR="00660555" w:rsidRPr="00973863" w:rsidRDefault="00660555" w:rsidP="00551FB6">
            <w:pPr>
              <w:spacing w:line="247" w:lineRule="auto"/>
              <w:ind w:left="113" w:right="113"/>
              <w:jc w:val="center"/>
              <w:rPr>
                <w:sz w:val="20"/>
                <w:szCs w:val="20"/>
              </w:rPr>
            </w:pPr>
            <w:r w:rsidRPr="00973863">
              <w:rPr>
                <w:sz w:val="20"/>
                <w:szCs w:val="20"/>
              </w:rPr>
              <w:t>3.4.1</w:t>
            </w:r>
          </w:p>
        </w:tc>
        <w:tc>
          <w:tcPr>
            <w:tcW w:w="2580" w:type="dxa"/>
            <w:shd w:val="clear" w:color="auto" w:fill="auto"/>
          </w:tcPr>
          <w:p w:rsidR="00660555" w:rsidRPr="00973863" w:rsidRDefault="00660555" w:rsidP="00551FB6">
            <w:pPr>
              <w:autoSpaceDE w:val="0"/>
              <w:autoSpaceDN w:val="0"/>
              <w:adjustRightInd w:val="0"/>
              <w:spacing w:line="247" w:lineRule="auto"/>
              <w:ind w:right="113"/>
              <w:jc w:val="both"/>
              <w:rPr>
                <w:bCs/>
                <w:iCs/>
                <w:spacing w:val="-2"/>
                <w:sz w:val="20"/>
                <w:shd w:val="clear" w:color="auto" w:fill="FFFFFF"/>
              </w:rPr>
            </w:pPr>
            <w:r w:rsidRPr="00973863">
              <w:rPr>
                <w:bCs/>
                <w:iCs/>
                <w:spacing w:val="-2"/>
                <w:sz w:val="20"/>
                <w:shd w:val="clear" w:color="auto" w:fill="FFFFFF"/>
              </w:rPr>
              <w:t>Амбулаторно-поликлиническое обслуживание</w:t>
            </w:r>
          </w:p>
        </w:tc>
        <w:tc>
          <w:tcPr>
            <w:tcW w:w="6633" w:type="dxa"/>
            <w:shd w:val="clear" w:color="auto" w:fill="auto"/>
          </w:tcPr>
          <w:p w:rsidR="00660555" w:rsidRPr="00973863" w:rsidRDefault="00660555" w:rsidP="00DE7CE0">
            <w:pPr>
              <w:autoSpaceDE w:val="0"/>
              <w:autoSpaceDN w:val="0"/>
              <w:adjustRightInd w:val="0"/>
              <w:ind w:right="113"/>
              <w:contextualSpacing/>
              <w:rPr>
                <w:rFonts w:eastAsia="Calibri"/>
                <w:bCs/>
                <w:iCs/>
                <w:spacing w:val="-2"/>
                <w:sz w:val="20"/>
                <w:shd w:val="clear" w:color="auto" w:fill="FFFFFF"/>
              </w:rPr>
            </w:pPr>
            <w:r w:rsidRPr="00973863">
              <w:rPr>
                <w:rFonts w:eastAsia="Calibri"/>
                <w:bCs/>
                <w:iCs/>
                <w:spacing w:val="-2"/>
                <w:sz w:val="20"/>
                <w:shd w:val="clear" w:color="auto" w:fill="FFFFFF"/>
              </w:rPr>
              <w:t>Размещение объектов капитального строительства, предназна</w:t>
            </w:r>
            <w:r>
              <w:rPr>
                <w:rFonts w:eastAsia="Calibri"/>
                <w:bCs/>
                <w:iCs/>
                <w:spacing w:val="-2"/>
                <w:sz w:val="20"/>
                <w:shd w:val="clear" w:color="auto" w:fill="FFFFFF"/>
              </w:rPr>
              <w:t xml:space="preserve">ченных для оказания гражданам </w:t>
            </w:r>
            <w:r w:rsidRPr="00973863">
              <w:rPr>
                <w:rFonts w:eastAsia="Calibri"/>
                <w:bCs/>
                <w:iCs/>
                <w:spacing w:val="-2"/>
                <w:sz w:val="20"/>
                <w:shd w:val="clear" w:color="auto" w:fill="FFFFFF"/>
              </w:rPr>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60555" w:rsidRPr="00973863" w:rsidTr="00AA4F62">
        <w:tc>
          <w:tcPr>
            <w:tcW w:w="993" w:type="dxa"/>
          </w:tcPr>
          <w:p w:rsidR="00660555" w:rsidRPr="00973863" w:rsidRDefault="00660555" w:rsidP="00551FB6">
            <w:pPr>
              <w:spacing w:line="247" w:lineRule="auto"/>
              <w:ind w:left="113" w:right="113"/>
              <w:jc w:val="center"/>
              <w:rPr>
                <w:sz w:val="20"/>
                <w:szCs w:val="20"/>
              </w:rPr>
            </w:pPr>
            <w:r w:rsidRPr="00973863">
              <w:rPr>
                <w:sz w:val="20"/>
                <w:szCs w:val="20"/>
              </w:rPr>
              <w:t>3.5.1</w:t>
            </w:r>
          </w:p>
        </w:tc>
        <w:tc>
          <w:tcPr>
            <w:tcW w:w="2580" w:type="dxa"/>
            <w:shd w:val="clear" w:color="auto" w:fill="auto"/>
          </w:tcPr>
          <w:p w:rsidR="00660555" w:rsidRPr="00973863" w:rsidRDefault="00660555" w:rsidP="00660555">
            <w:pPr>
              <w:autoSpaceDE w:val="0"/>
              <w:autoSpaceDN w:val="0"/>
              <w:adjustRightInd w:val="0"/>
              <w:spacing w:line="247" w:lineRule="auto"/>
              <w:ind w:right="113"/>
              <w:jc w:val="both"/>
              <w:rPr>
                <w:bCs/>
                <w:iCs/>
                <w:spacing w:val="-2"/>
                <w:sz w:val="20"/>
                <w:shd w:val="clear" w:color="auto" w:fill="FFFFFF"/>
              </w:rPr>
            </w:pPr>
            <w:r w:rsidRPr="00973863">
              <w:rPr>
                <w:bCs/>
                <w:iCs/>
                <w:spacing w:val="-2"/>
                <w:sz w:val="20"/>
                <w:shd w:val="clear" w:color="auto" w:fill="FFFFFF"/>
              </w:rPr>
              <w:t xml:space="preserve">Дошкольное, начальное и среднее общее </w:t>
            </w:r>
            <w:r w:rsidRPr="00973863">
              <w:rPr>
                <w:bCs/>
                <w:iCs/>
                <w:spacing w:val="-2"/>
                <w:sz w:val="20"/>
                <w:shd w:val="clear" w:color="auto" w:fill="FFFFFF"/>
              </w:rPr>
              <w:lastRenderedPageBreak/>
              <w:t>образование</w:t>
            </w:r>
          </w:p>
        </w:tc>
        <w:tc>
          <w:tcPr>
            <w:tcW w:w="6633" w:type="dxa"/>
            <w:shd w:val="clear" w:color="auto" w:fill="auto"/>
          </w:tcPr>
          <w:p w:rsidR="00660555" w:rsidRPr="00973863" w:rsidRDefault="00660555" w:rsidP="00DE7CE0">
            <w:pPr>
              <w:autoSpaceDE w:val="0"/>
              <w:autoSpaceDN w:val="0"/>
              <w:adjustRightInd w:val="0"/>
              <w:ind w:right="113"/>
              <w:contextualSpacing/>
              <w:rPr>
                <w:rFonts w:eastAsia="Calibri"/>
                <w:bCs/>
                <w:iCs/>
                <w:spacing w:val="-2"/>
                <w:sz w:val="20"/>
                <w:shd w:val="clear" w:color="auto" w:fill="FFFFFF"/>
              </w:rPr>
            </w:pPr>
            <w:proofErr w:type="gramStart"/>
            <w:r w:rsidRPr="00973863">
              <w:rPr>
                <w:bCs/>
                <w:iCs/>
                <w:spacing w:val="-2"/>
                <w:sz w:val="20"/>
                <w:shd w:val="clear" w:color="auto" w:fill="FFFFFF"/>
              </w:rPr>
              <w:lastRenderedPageBreak/>
              <w:t>Размещение объектов капитального строительства, предназначенных для просве</w:t>
            </w:r>
            <w:r w:rsidR="00E4458A">
              <w:rPr>
                <w:bCs/>
                <w:iCs/>
                <w:spacing w:val="-2"/>
                <w:sz w:val="20"/>
                <w:shd w:val="clear" w:color="auto" w:fill="FFFFFF"/>
              </w:rPr>
              <w:t xml:space="preserve">щения, дошкольного, начального </w:t>
            </w:r>
            <w:r w:rsidRPr="00973863">
              <w:rPr>
                <w:bCs/>
                <w:iCs/>
                <w:spacing w:val="-2"/>
                <w:sz w:val="20"/>
                <w:shd w:val="clear" w:color="auto" w:fill="FFFFFF"/>
              </w:rPr>
              <w:t xml:space="preserve">и среднего общего образования </w:t>
            </w:r>
            <w:r w:rsidRPr="00973863">
              <w:rPr>
                <w:bCs/>
                <w:iCs/>
                <w:spacing w:val="-2"/>
                <w:sz w:val="20"/>
                <w:shd w:val="clear" w:color="auto" w:fill="FFFFFF"/>
              </w:rPr>
              <w:lastRenderedPageBreak/>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w:t>
            </w:r>
            <w:r>
              <w:rPr>
                <w:bCs/>
                <w:iCs/>
                <w:spacing w:val="-2"/>
                <w:sz w:val="20"/>
                <w:shd w:val="clear" w:color="auto" w:fill="FFFFFF"/>
              </w:rPr>
              <w:t xml:space="preserve">разованию и просвещению), </w:t>
            </w:r>
            <w:r w:rsidRPr="00973863">
              <w:rPr>
                <w:bCs/>
                <w:iCs/>
                <w:spacing w:val="-2"/>
                <w:sz w:val="20"/>
                <w:shd w:val="clear" w:color="auto" w:fill="FFFFFF"/>
              </w:rPr>
              <w:t>в том числе зданий, спортивных сооружений, предназначенных для занятия обучающихся физической культурой и спортом</w:t>
            </w:r>
            <w:proofErr w:type="gramEnd"/>
          </w:p>
        </w:tc>
      </w:tr>
      <w:tr w:rsidR="00090897" w:rsidRPr="00973863" w:rsidTr="00AA4F62">
        <w:tc>
          <w:tcPr>
            <w:tcW w:w="993" w:type="dxa"/>
          </w:tcPr>
          <w:p w:rsidR="00DE5573" w:rsidRPr="00973863" w:rsidRDefault="00DE5573" w:rsidP="00551FB6">
            <w:pPr>
              <w:jc w:val="center"/>
              <w:rPr>
                <w:sz w:val="20"/>
                <w:szCs w:val="20"/>
              </w:rPr>
            </w:pPr>
            <w:r w:rsidRPr="00973863">
              <w:rPr>
                <w:sz w:val="20"/>
                <w:szCs w:val="20"/>
              </w:rPr>
              <w:lastRenderedPageBreak/>
              <w:t>5.1.3</w:t>
            </w:r>
          </w:p>
        </w:tc>
        <w:tc>
          <w:tcPr>
            <w:tcW w:w="2580" w:type="dxa"/>
            <w:shd w:val="clear" w:color="auto" w:fill="auto"/>
          </w:tcPr>
          <w:p w:rsidR="00DE5573" w:rsidRPr="00C2238C" w:rsidRDefault="00DE5573" w:rsidP="004C5333">
            <w:pPr>
              <w:jc w:val="both"/>
              <w:rPr>
                <w:sz w:val="20"/>
                <w:szCs w:val="20"/>
              </w:rPr>
            </w:pPr>
            <w:r w:rsidRPr="00973863">
              <w:rPr>
                <w:sz w:val="20"/>
                <w:szCs w:val="20"/>
              </w:rPr>
              <w:t>Площадки для занятий спортом</w:t>
            </w:r>
          </w:p>
        </w:tc>
        <w:tc>
          <w:tcPr>
            <w:tcW w:w="6633" w:type="dxa"/>
            <w:shd w:val="clear" w:color="auto" w:fill="auto"/>
          </w:tcPr>
          <w:p w:rsidR="00DE5573" w:rsidRPr="00973863" w:rsidRDefault="00DE5573" w:rsidP="00DE7CE0">
            <w:pPr>
              <w:rPr>
                <w:sz w:val="20"/>
                <w:szCs w:val="20"/>
              </w:rPr>
            </w:pPr>
            <w:bookmarkStart w:id="179" w:name="dst266"/>
            <w:bookmarkEnd w:id="179"/>
            <w:r w:rsidRPr="00973863">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36D1A" w:rsidRPr="00973863" w:rsidTr="00AA4F62">
        <w:tc>
          <w:tcPr>
            <w:tcW w:w="993" w:type="dxa"/>
          </w:tcPr>
          <w:p w:rsidR="00536D1A" w:rsidRPr="00973863" w:rsidRDefault="00536D1A" w:rsidP="00551FB6">
            <w:pPr>
              <w:autoSpaceDE w:val="0"/>
              <w:autoSpaceDN w:val="0"/>
              <w:adjustRightInd w:val="0"/>
              <w:jc w:val="center"/>
              <w:rPr>
                <w:bCs/>
                <w:sz w:val="20"/>
                <w:szCs w:val="20"/>
              </w:rPr>
            </w:pPr>
            <w:r w:rsidRPr="00973863">
              <w:rPr>
                <w:bCs/>
                <w:sz w:val="20"/>
                <w:szCs w:val="20"/>
              </w:rPr>
              <w:t>9.3</w:t>
            </w:r>
          </w:p>
        </w:tc>
        <w:tc>
          <w:tcPr>
            <w:tcW w:w="2580" w:type="dxa"/>
            <w:shd w:val="clear" w:color="auto" w:fill="auto"/>
          </w:tcPr>
          <w:p w:rsidR="00536D1A" w:rsidRPr="00973863" w:rsidRDefault="00536D1A" w:rsidP="009C7343">
            <w:pPr>
              <w:widowControl w:val="0"/>
              <w:autoSpaceDE w:val="0"/>
              <w:autoSpaceDN w:val="0"/>
              <w:adjustRightInd w:val="0"/>
              <w:rPr>
                <w:sz w:val="20"/>
                <w:szCs w:val="20"/>
              </w:rPr>
            </w:pPr>
            <w:r w:rsidRPr="00973863">
              <w:rPr>
                <w:sz w:val="20"/>
                <w:szCs w:val="20"/>
              </w:rPr>
              <w:t>Историко-культурная деятельность</w:t>
            </w:r>
          </w:p>
        </w:tc>
        <w:tc>
          <w:tcPr>
            <w:tcW w:w="6633" w:type="dxa"/>
            <w:shd w:val="clear" w:color="auto" w:fill="auto"/>
          </w:tcPr>
          <w:p w:rsidR="00536D1A" w:rsidRPr="00973863" w:rsidRDefault="00536D1A" w:rsidP="00DE7CE0">
            <w:pPr>
              <w:widowControl w:val="0"/>
              <w:autoSpaceDE w:val="0"/>
              <w:autoSpaceDN w:val="0"/>
              <w:adjustRightInd w:val="0"/>
              <w:rPr>
                <w:sz w:val="20"/>
                <w:szCs w:val="20"/>
              </w:rPr>
            </w:pPr>
            <w:proofErr w:type="gramStart"/>
            <w:r w:rsidRPr="00973863">
              <w:rPr>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tc>
      </w:tr>
      <w:tr w:rsidR="00973863" w:rsidRPr="00973863" w:rsidTr="00AA4F62">
        <w:tc>
          <w:tcPr>
            <w:tcW w:w="993" w:type="dxa"/>
          </w:tcPr>
          <w:p w:rsidR="00973863" w:rsidRPr="00973863" w:rsidRDefault="00973863" w:rsidP="00551FB6">
            <w:pPr>
              <w:jc w:val="center"/>
              <w:rPr>
                <w:sz w:val="20"/>
                <w:szCs w:val="20"/>
              </w:rPr>
            </w:pPr>
            <w:r w:rsidRPr="00973863">
              <w:rPr>
                <w:sz w:val="20"/>
                <w:szCs w:val="20"/>
              </w:rPr>
              <w:t>3.1.1</w:t>
            </w:r>
          </w:p>
        </w:tc>
        <w:tc>
          <w:tcPr>
            <w:tcW w:w="2580" w:type="dxa"/>
            <w:shd w:val="clear" w:color="auto" w:fill="auto"/>
          </w:tcPr>
          <w:p w:rsidR="00973863" w:rsidRPr="00973863" w:rsidRDefault="00973863" w:rsidP="007660D0">
            <w:pPr>
              <w:jc w:val="both"/>
              <w:rPr>
                <w:sz w:val="20"/>
                <w:szCs w:val="20"/>
              </w:rPr>
            </w:pPr>
            <w:r w:rsidRPr="00973863">
              <w:rPr>
                <w:sz w:val="20"/>
                <w:szCs w:val="20"/>
              </w:rPr>
              <w:t>Предоставление коммунальных услуг</w:t>
            </w:r>
          </w:p>
        </w:tc>
        <w:tc>
          <w:tcPr>
            <w:tcW w:w="6633" w:type="dxa"/>
            <w:shd w:val="clear" w:color="auto" w:fill="auto"/>
          </w:tcPr>
          <w:p w:rsidR="00973863" w:rsidRPr="00973863" w:rsidRDefault="00973863" w:rsidP="00DE7CE0">
            <w:pPr>
              <w:rPr>
                <w:sz w:val="20"/>
                <w:szCs w:val="20"/>
              </w:rPr>
            </w:pPr>
            <w:proofErr w:type="gramStart"/>
            <w:r w:rsidRPr="00973863">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w:t>
            </w:r>
            <w:r w:rsidR="00E4458A">
              <w:rPr>
                <w:sz w:val="20"/>
                <w:szCs w:val="20"/>
              </w:rPr>
              <w:t>,</w:t>
            </w:r>
            <w:r w:rsidRPr="00973863">
              <w:rPr>
                <w:sz w:val="20"/>
                <w:szCs w:val="20"/>
              </w:rPr>
              <w:t xml:space="preserve"> для обслуживания уборочной и аварийной техники, сооружений, необходимых для сбора и плавки снега)</w:t>
            </w:r>
            <w:proofErr w:type="gramEnd"/>
          </w:p>
        </w:tc>
      </w:tr>
      <w:tr w:rsidR="00090897" w:rsidRPr="00973863" w:rsidTr="00AA4F62">
        <w:tc>
          <w:tcPr>
            <w:tcW w:w="993" w:type="dxa"/>
          </w:tcPr>
          <w:p w:rsidR="00DE5573" w:rsidRPr="00973863" w:rsidRDefault="00DE5573" w:rsidP="0018166F">
            <w:pPr>
              <w:rPr>
                <w:sz w:val="20"/>
                <w:szCs w:val="20"/>
              </w:rPr>
            </w:pPr>
            <w:r w:rsidRPr="00973863">
              <w:rPr>
                <w:sz w:val="20"/>
                <w:szCs w:val="20"/>
              </w:rPr>
              <w:t>12.0.1</w:t>
            </w:r>
          </w:p>
        </w:tc>
        <w:tc>
          <w:tcPr>
            <w:tcW w:w="2580" w:type="dxa"/>
            <w:shd w:val="clear" w:color="auto" w:fill="auto"/>
          </w:tcPr>
          <w:p w:rsidR="00DE5573" w:rsidRPr="00973863" w:rsidRDefault="00DE5573" w:rsidP="0018166F">
            <w:pPr>
              <w:jc w:val="both"/>
              <w:rPr>
                <w:sz w:val="20"/>
                <w:szCs w:val="20"/>
              </w:rPr>
            </w:pPr>
            <w:r w:rsidRPr="00973863">
              <w:rPr>
                <w:sz w:val="20"/>
                <w:szCs w:val="20"/>
              </w:rPr>
              <w:t>Улично-дорожная сеть</w:t>
            </w:r>
          </w:p>
        </w:tc>
        <w:tc>
          <w:tcPr>
            <w:tcW w:w="6633" w:type="dxa"/>
            <w:shd w:val="clear" w:color="auto" w:fill="auto"/>
          </w:tcPr>
          <w:p w:rsidR="00DE5573" w:rsidRPr="00973863" w:rsidRDefault="00DE5573" w:rsidP="00DE7CE0">
            <w:pPr>
              <w:rPr>
                <w:sz w:val="20"/>
                <w:szCs w:val="20"/>
              </w:rPr>
            </w:pPr>
            <w:r w:rsidRPr="00973863">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73863">
              <w:rPr>
                <w:sz w:val="20"/>
                <w:szCs w:val="20"/>
              </w:rPr>
              <w:t>велотранспортной</w:t>
            </w:r>
            <w:proofErr w:type="spellEnd"/>
            <w:r w:rsidRPr="00973863">
              <w:rPr>
                <w:sz w:val="20"/>
                <w:szCs w:val="20"/>
              </w:rPr>
              <w:t xml:space="preserve"> и инженерной инфраструктуры;</w:t>
            </w:r>
          </w:p>
          <w:p w:rsidR="00DE5573" w:rsidRPr="00973863" w:rsidRDefault="00DE5573" w:rsidP="00DE7CE0">
            <w:pPr>
              <w:rPr>
                <w:sz w:val="20"/>
                <w:szCs w:val="20"/>
              </w:rPr>
            </w:pPr>
            <w:r w:rsidRPr="00973863">
              <w:rPr>
                <w:sz w:val="20"/>
                <w:szCs w:val="20"/>
              </w:rPr>
              <w:t>размещение придорожных стоянок (парковок) транспортных сре</w:t>
            </w:r>
            <w:proofErr w:type="gramStart"/>
            <w:r w:rsidRPr="00973863">
              <w:rPr>
                <w:sz w:val="20"/>
                <w:szCs w:val="20"/>
              </w:rPr>
              <w:t>дств в гр</w:t>
            </w:r>
            <w:proofErr w:type="gramEnd"/>
            <w:r w:rsidRPr="00973863">
              <w:rPr>
                <w:sz w:val="20"/>
                <w:szCs w:val="20"/>
              </w:rPr>
              <w:t>аницах городских улиц и дорог, за исключением предусмотренных видами разрешенного использования с</w:t>
            </w:r>
            <w:r w:rsidR="00464BC7" w:rsidRPr="00973863">
              <w:rPr>
                <w:sz w:val="20"/>
                <w:szCs w:val="20"/>
              </w:rPr>
              <w:t xml:space="preserve"> </w:t>
            </w:r>
            <w:hyperlink r:id="rId22" w:anchor="dst168" w:history="1">
              <w:r w:rsidRPr="00973863">
                <w:rPr>
                  <w:sz w:val="20"/>
                  <w:szCs w:val="20"/>
                </w:rPr>
                <w:t>кодами 2.7.1</w:t>
              </w:r>
            </w:hyperlink>
            <w:r w:rsidRPr="00973863">
              <w:rPr>
                <w:sz w:val="20"/>
                <w:szCs w:val="20"/>
              </w:rPr>
              <w:t>,</w:t>
            </w:r>
            <w:r w:rsidR="00464BC7" w:rsidRPr="00973863">
              <w:rPr>
                <w:sz w:val="20"/>
                <w:szCs w:val="20"/>
              </w:rPr>
              <w:t xml:space="preserve"> </w:t>
            </w:r>
            <w:hyperlink r:id="rId23" w:anchor="dst241" w:history="1">
              <w:r w:rsidRPr="00973863">
                <w:rPr>
                  <w:sz w:val="20"/>
                  <w:szCs w:val="20"/>
                </w:rPr>
                <w:t>4.9</w:t>
              </w:r>
            </w:hyperlink>
            <w:r w:rsidRPr="00973863">
              <w:rPr>
                <w:sz w:val="20"/>
                <w:szCs w:val="20"/>
              </w:rPr>
              <w:t>,</w:t>
            </w:r>
            <w:r w:rsidR="00464BC7" w:rsidRPr="00973863">
              <w:rPr>
                <w:sz w:val="20"/>
                <w:szCs w:val="20"/>
              </w:rPr>
              <w:t xml:space="preserve"> </w:t>
            </w:r>
            <w:hyperlink r:id="rId24" w:anchor="dst306" w:history="1">
              <w:r w:rsidRPr="00973863">
                <w:rPr>
                  <w:sz w:val="20"/>
                  <w:szCs w:val="20"/>
                </w:rPr>
                <w:t>7.2.3</w:t>
              </w:r>
            </w:hyperlink>
            <w:r w:rsidRPr="00973863">
              <w:rPr>
                <w:sz w:val="20"/>
                <w:szCs w:val="20"/>
              </w:rPr>
              <w:t>, а также некапитальных сооружений, предназначенных для охраны транспортных средств</w:t>
            </w:r>
          </w:p>
        </w:tc>
      </w:tr>
      <w:tr w:rsidR="00090897" w:rsidRPr="00973863" w:rsidTr="00AA4F62">
        <w:tc>
          <w:tcPr>
            <w:tcW w:w="993" w:type="dxa"/>
          </w:tcPr>
          <w:p w:rsidR="00DE5573" w:rsidRPr="00973863" w:rsidRDefault="00DE5573" w:rsidP="0018166F">
            <w:pPr>
              <w:rPr>
                <w:sz w:val="20"/>
                <w:szCs w:val="20"/>
              </w:rPr>
            </w:pPr>
            <w:r w:rsidRPr="00973863">
              <w:rPr>
                <w:sz w:val="20"/>
                <w:szCs w:val="20"/>
              </w:rPr>
              <w:t>12.0.2</w:t>
            </w:r>
          </w:p>
        </w:tc>
        <w:tc>
          <w:tcPr>
            <w:tcW w:w="2580" w:type="dxa"/>
            <w:shd w:val="clear" w:color="auto" w:fill="auto"/>
          </w:tcPr>
          <w:p w:rsidR="00DE5573" w:rsidRPr="00973863" w:rsidRDefault="00DE5573" w:rsidP="0018166F">
            <w:pPr>
              <w:jc w:val="both"/>
              <w:rPr>
                <w:sz w:val="20"/>
                <w:szCs w:val="20"/>
              </w:rPr>
            </w:pPr>
            <w:r w:rsidRPr="00973863">
              <w:rPr>
                <w:sz w:val="20"/>
                <w:szCs w:val="20"/>
              </w:rPr>
              <w:t>Благоустройство территории</w:t>
            </w:r>
          </w:p>
        </w:tc>
        <w:tc>
          <w:tcPr>
            <w:tcW w:w="6633" w:type="dxa"/>
            <w:shd w:val="clear" w:color="auto" w:fill="auto"/>
          </w:tcPr>
          <w:p w:rsidR="00DE5573" w:rsidRPr="00973863" w:rsidRDefault="00DE5573" w:rsidP="00DE7CE0">
            <w:pPr>
              <w:rPr>
                <w:sz w:val="20"/>
                <w:szCs w:val="20"/>
              </w:rPr>
            </w:pPr>
            <w:r w:rsidRPr="00973863">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E67245" w:rsidRPr="003509CB" w:rsidRDefault="00DE5573" w:rsidP="006E0A14">
      <w:pPr>
        <w:ind w:firstLine="708"/>
        <w:jc w:val="both"/>
        <w:rPr>
          <w:sz w:val="22"/>
          <w:szCs w:val="22"/>
        </w:rPr>
      </w:pPr>
      <w:r w:rsidRPr="003509CB">
        <w:rPr>
          <w:sz w:val="22"/>
          <w:szCs w:val="22"/>
        </w:rPr>
        <w:tab/>
      </w:r>
      <w:r w:rsidR="00E67245" w:rsidRPr="003509CB">
        <w:rPr>
          <w:sz w:val="22"/>
          <w:szCs w:val="22"/>
        </w:rPr>
        <w:t xml:space="preserve">* </w:t>
      </w:r>
      <w:r w:rsidR="000C3D9F" w:rsidRPr="003509CB">
        <w:rPr>
          <w:sz w:val="22"/>
          <w:szCs w:val="22"/>
        </w:rPr>
        <w:t>П</w:t>
      </w:r>
      <w:r w:rsidR="00E67245" w:rsidRPr="003509CB">
        <w:rPr>
          <w:sz w:val="22"/>
          <w:szCs w:val="22"/>
        </w:rPr>
        <w:t>рименяется для сельских населенных пунктов</w:t>
      </w:r>
    </w:p>
    <w:p w:rsidR="00DE5573" w:rsidRPr="00090897" w:rsidRDefault="00DE5573" w:rsidP="006E0A14">
      <w:pPr>
        <w:ind w:firstLine="708"/>
        <w:jc w:val="both"/>
      </w:pPr>
      <w:r w:rsidRPr="00090897">
        <w:t>3. Условно разрешенные виды использования земельных участков и объектов капитального строительства устанавливаются в соответствии с таблицей 2.</w:t>
      </w:r>
    </w:p>
    <w:p w:rsidR="00973863" w:rsidRDefault="00973863" w:rsidP="00973863">
      <w:pPr>
        <w:ind w:firstLine="708"/>
        <w:jc w:val="right"/>
      </w:pPr>
    </w:p>
    <w:p w:rsidR="00A051FD" w:rsidRDefault="00973863" w:rsidP="00973863">
      <w:pPr>
        <w:ind w:firstLine="708"/>
        <w:jc w:val="right"/>
      </w:pPr>
      <w:r>
        <w:t>Таблица 2</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6"/>
        <w:gridCol w:w="2689"/>
        <w:gridCol w:w="6631"/>
      </w:tblGrid>
      <w:tr w:rsidR="00973863" w:rsidRPr="00973863" w:rsidTr="00AA4F62">
        <w:trPr>
          <w:trHeight w:val="20"/>
          <w:jc w:val="center"/>
        </w:trPr>
        <w:tc>
          <w:tcPr>
            <w:tcW w:w="1732" w:type="pct"/>
            <w:gridSpan w:val="2"/>
            <w:vAlign w:val="center"/>
          </w:tcPr>
          <w:p w:rsidR="00973863" w:rsidRPr="00973863" w:rsidRDefault="00973863" w:rsidP="007660D0">
            <w:pPr>
              <w:widowControl w:val="0"/>
              <w:ind w:left="113" w:right="113"/>
              <w:contextualSpacing/>
              <w:jc w:val="center"/>
              <w:rPr>
                <w:spacing w:val="-4"/>
                <w:sz w:val="20"/>
                <w:szCs w:val="20"/>
              </w:rPr>
            </w:pPr>
            <w:r w:rsidRPr="00973863">
              <w:rPr>
                <w:rFonts w:eastAsia="Calibri"/>
                <w:spacing w:val="-2"/>
                <w:sz w:val="20"/>
                <w:szCs w:val="20"/>
                <w:shd w:val="clear" w:color="auto" w:fill="FFFFFF"/>
              </w:rPr>
              <w:t>Вид разрешенного использования земельного участка и объекта капитального строительства</w:t>
            </w:r>
          </w:p>
        </w:tc>
        <w:tc>
          <w:tcPr>
            <w:tcW w:w="3268" w:type="pct"/>
            <w:vMerge w:val="restart"/>
            <w:shd w:val="clear" w:color="auto" w:fill="auto"/>
            <w:vAlign w:val="center"/>
          </w:tcPr>
          <w:p w:rsidR="00973863" w:rsidRPr="00973863" w:rsidRDefault="00973863" w:rsidP="007660D0">
            <w:pPr>
              <w:tabs>
                <w:tab w:val="left" w:pos="236"/>
              </w:tabs>
              <w:autoSpaceDE w:val="0"/>
              <w:autoSpaceDN w:val="0"/>
              <w:adjustRightInd w:val="0"/>
              <w:ind w:left="113" w:right="113"/>
              <w:contextualSpacing/>
              <w:jc w:val="center"/>
              <w:rPr>
                <w:rFonts w:eastAsia="Calibri"/>
                <w:sz w:val="20"/>
                <w:szCs w:val="20"/>
                <w:shd w:val="clear" w:color="auto" w:fill="FFFFFF"/>
                <w:lang w:eastAsia="en-US"/>
              </w:rPr>
            </w:pPr>
            <w:r w:rsidRPr="00973863">
              <w:rPr>
                <w:spacing w:val="-2"/>
                <w:sz w:val="20"/>
                <w:szCs w:val="20"/>
                <w:shd w:val="clear" w:color="auto" w:fill="FFFFFF"/>
              </w:rPr>
              <w:t>Описание вида разрешенного использования земельного участка и объекта капитального строительства</w:t>
            </w:r>
          </w:p>
        </w:tc>
      </w:tr>
      <w:tr w:rsidR="00E4458A" w:rsidRPr="00973863" w:rsidTr="00AA4F62">
        <w:trPr>
          <w:trHeight w:val="20"/>
          <w:jc w:val="center"/>
        </w:trPr>
        <w:tc>
          <w:tcPr>
            <w:tcW w:w="407" w:type="pct"/>
            <w:vAlign w:val="center"/>
          </w:tcPr>
          <w:p w:rsidR="00973863" w:rsidRPr="00973863" w:rsidRDefault="00973863" w:rsidP="007660D0">
            <w:pPr>
              <w:widowControl w:val="0"/>
              <w:ind w:left="113" w:right="113"/>
              <w:contextualSpacing/>
              <w:jc w:val="center"/>
              <w:rPr>
                <w:spacing w:val="-4"/>
                <w:sz w:val="20"/>
                <w:szCs w:val="20"/>
              </w:rPr>
            </w:pPr>
            <w:r w:rsidRPr="00973863">
              <w:rPr>
                <w:rFonts w:eastAsia="Calibri"/>
                <w:spacing w:val="-2"/>
                <w:sz w:val="20"/>
                <w:szCs w:val="20"/>
                <w:shd w:val="clear" w:color="auto" w:fill="FFFFFF"/>
              </w:rPr>
              <w:t>Код</w:t>
            </w:r>
          </w:p>
        </w:tc>
        <w:tc>
          <w:tcPr>
            <w:tcW w:w="1325" w:type="pct"/>
            <w:shd w:val="clear" w:color="auto" w:fill="auto"/>
            <w:vAlign w:val="center"/>
          </w:tcPr>
          <w:p w:rsidR="00973863" w:rsidRPr="00973863" w:rsidRDefault="00973863" w:rsidP="007660D0">
            <w:pPr>
              <w:widowControl w:val="0"/>
              <w:tabs>
                <w:tab w:val="left" w:pos="480"/>
                <w:tab w:val="center" w:pos="1129"/>
              </w:tabs>
              <w:ind w:left="113" w:right="113"/>
              <w:contextualSpacing/>
              <w:jc w:val="center"/>
              <w:rPr>
                <w:spacing w:val="-4"/>
                <w:sz w:val="20"/>
                <w:szCs w:val="20"/>
              </w:rPr>
            </w:pPr>
            <w:r w:rsidRPr="00973863">
              <w:rPr>
                <w:rFonts w:eastAsia="Calibri"/>
                <w:spacing w:val="-2"/>
                <w:sz w:val="20"/>
                <w:szCs w:val="20"/>
                <w:shd w:val="clear" w:color="auto" w:fill="FFFFFF"/>
              </w:rPr>
              <w:t>Наименование</w:t>
            </w:r>
          </w:p>
        </w:tc>
        <w:tc>
          <w:tcPr>
            <w:tcW w:w="3268" w:type="pct"/>
            <w:vMerge/>
            <w:shd w:val="clear" w:color="auto" w:fill="auto"/>
            <w:vAlign w:val="center"/>
          </w:tcPr>
          <w:p w:rsidR="00973863" w:rsidRPr="00973863" w:rsidRDefault="00973863" w:rsidP="007660D0">
            <w:pPr>
              <w:tabs>
                <w:tab w:val="left" w:pos="236"/>
              </w:tabs>
              <w:autoSpaceDE w:val="0"/>
              <w:autoSpaceDN w:val="0"/>
              <w:adjustRightInd w:val="0"/>
              <w:ind w:left="113" w:right="113"/>
              <w:contextualSpacing/>
              <w:jc w:val="center"/>
              <w:rPr>
                <w:rFonts w:eastAsia="Calibri"/>
                <w:b/>
                <w:sz w:val="20"/>
                <w:szCs w:val="20"/>
                <w:shd w:val="clear" w:color="auto" w:fill="FFFFFF"/>
                <w:lang w:eastAsia="en-US"/>
              </w:rPr>
            </w:pPr>
          </w:p>
        </w:tc>
      </w:tr>
    </w:tbl>
    <w:p w:rsidR="00973863" w:rsidRPr="00973863" w:rsidRDefault="00973863" w:rsidP="00973863">
      <w:pPr>
        <w:spacing w:line="14" w:lineRule="auto"/>
        <w:ind w:firstLine="425"/>
        <w:jc w:val="center"/>
        <w:rPr>
          <w:sz w:val="20"/>
          <w:szCs w:val="20"/>
        </w:rPr>
      </w:pPr>
    </w:p>
    <w:p w:rsidR="00973863" w:rsidRPr="00973863" w:rsidRDefault="00973863" w:rsidP="00973863">
      <w:pPr>
        <w:spacing w:line="14" w:lineRule="auto"/>
        <w:ind w:firstLine="425"/>
        <w:jc w:val="right"/>
        <w:rPr>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2693"/>
        <w:gridCol w:w="6520"/>
      </w:tblGrid>
      <w:tr w:rsidR="00090897" w:rsidRPr="00973863" w:rsidTr="00AA4F62">
        <w:trPr>
          <w:tblHeader/>
        </w:trPr>
        <w:tc>
          <w:tcPr>
            <w:tcW w:w="880" w:type="dxa"/>
            <w:vAlign w:val="center"/>
          </w:tcPr>
          <w:bookmarkEnd w:id="177"/>
          <w:p w:rsidR="00DE5573" w:rsidRPr="00973863" w:rsidRDefault="00973863" w:rsidP="0018166F">
            <w:pPr>
              <w:jc w:val="center"/>
              <w:rPr>
                <w:sz w:val="20"/>
                <w:szCs w:val="20"/>
              </w:rPr>
            </w:pPr>
            <w:r>
              <w:rPr>
                <w:sz w:val="20"/>
                <w:szCs w:val="20"/>
              </w:rPr>
              <w:t>1</w:t>
            </w:r>
          </w:p>
        </w:tc>
        <w:tc>
          <w:tcPr>
            <w:tcW w:w="2693" w:type="dxa"/>
            <w:shd w:val="clear" w:color="auto" w:fill="auto"/>
            <w:vAlign w:val="center"/>
          </w:tcPr>
          <w:p w:rsidR="00DE5573" w:rsidRPr="00973863" w:rsidRDefault="00973863" w:rsidP="0018166F">
            <w:pPr>
              <w:jc w:val="center"/>
              <w:rPr>
                <w:sz w:val="20"/>
                <w:szCs w:val="20"/>
              </w:rPr>
            </w:pPr>
            <w:r>
              <w:rPr>
                <w:sz w:val="20"/>
                <w:szCs w:val="20"/>
              </w:rPr>
              <w:t>2</w:t>
            </w:r>
          </w:p>
        </w:tc>
        <w:tc>
          <w:tcPr>
            <w:tcW w:w="6520" w:type="dxa"/>
            <w:shd w:val="clear" w:color="auto" w:fill="auto"/>
            <w:vAlign w:val="center"/>
          </w:tcPr>
          <w:p w:rsidR="00DE5573" w:rsidRPr="00973863" w:rsidRDefault="00973863" w:rsidP="0018166F">
            <w:pPr>
              <w:jc w:val="center"/>
              <w:rPr>
                <w:sz w:val="20"/>
                <w:szCs w:val="20"/>
              </w:rPr>
            </w:pPr>
            <w:r>
              <w:rPr>
                <w:sz w:val="20"/>
                <w:szCs w:val="20"/>
              </w:rPr>
              <w:t>3</w:t>
            </w:r>
          </w:p>
        </w:tc>
      </w:tr>
      <w:tr w:rsidR="00090897" w:rsidRPr="00973863" w:rsidTr="00AA4F62">
        <w:tc>
          <w:tcPr>
            <w:tcW w:w="880" w:type="dxa"/>
          </w:tcPr>
          <w:p w:rsidR="00DE5573" w:rsidRPr="00973863" w:rsidRDefault="00DE5573" w:rsidP="00EA6B9A">
            <w:pPr>
              <w:jc w:val="center"/>
              <w:rPr>
                <w:sz w:val="20"/>
                <w:szCs w:val="20"/>
              </w:rPr>
            </w:pPr>
            <w:r w:rsidRPr="00973863">
              <w:rPr>
                <w:sz w:val="20"/>
                <w:szCs w:val="20"/>
              </w:rPr>
              <w:t>2.7.1</w:t>
            </w:r>
          </w:p>
        </w:tc>
        <w:tc>
          <w:tcPr>
            <w:tcW w:w="2693" w:type="dxa"/>
            <w:shd w:val="clear" w:color="auto" w:fill="auto"/>
          </w:tcPr>
          <w:p w:rsidR="00DE5573" w:rsidRPr="00973863" w:rsidRDefault="00DE5573" w:rsidP="0018166F">
            <w:pPr>
              <w:jc w:val="both"/>
              <w:rPr>
                <w:sz w:val="20"/>
                <w:szCs w:val="20"/>
              </w:rPr>
            </w:pPr>
            <w:r w:rsidRPr="00973863">
              <w:rPr>
                <w:sz w:val="20"/>
                <w:szCs w:val="20"/>
              </w:rPr>
              <w:t>Хранение автотранспорта</w:t>
            </w:r>
          </w:p>
        </w:tc>
        <w:tc>
          <w:tcPr>
            <w:tcW w:w="6520" w:type="dxa"/>
            <w:shd w:val="clear" w:color="auto" w:fill="auto"/>
          </w:tcPr>
          <w:p w:rsidR="00DE5573" w:rsidRPr="00973863" w:rsidRDefault="0011416B" w:rsidP="00DE7CE0">
            <w:pPr>
              <w:rPr>
                <w:sz w:val="20"/>
                <w:szCs w:val="20"/>
              </w:rPr>
            </w:pPr>
            <w:r w:rsidRPr="0011416B">
              <w:rPr>
                <w:sz w:val="20"/>
                <w:szCs w:val="20"/>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1416B">
              <w:rPr>
                <w:sz w:val="20"/>
                <w:szCs w:val="20"/>
                <w:shd w:val="clear" w:color="auto" w:fill="FFFFFF"/>
              </w:rPr>
              <w:t>машино</w:t>
            </w:r>
            <w:proofErr w:type="spellEnd"/>
            <w:r w:rsidRPr="0011416B">
              <w:rPr>
                <w:sz w:val="20"/>
                <w:szCs w:val="20"/>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r>
      <w:tr w:rsidR="00090897" w:rsidRPr="00973863" w:rsidTr="00AA4F62">
        <w:tc>
          <w:tcPr>
            <w:tcW w:w="880" w:type="dxa"/>
          </w:tcPr>
          <w:p w:rsidR="00DE5573" w:rsidRPr="00973863" w:rsidRDefault="00DE5573" w:rsidP="00EA6B9A">
            <w:pPr>
              <w:jc w:val="center"/>
              <w:rPr>
                <w:sz w:val="20"/>
                <w:szCs w:val="20"/>
              </w:rPr>
            </w:pPr>
            <w:r w:rsidRPr="00973863">
              <w:rPr>
                <w:sz w:val="20"/>
                <w:szCs w:val="20"/>
              </w:rPr>
              <w:t>3.10.1</w:t>
            </w:r>
          </w:p>
        </w:tc>
        <w:tc>
          <w:tcPr>
            <w:tcW w:w="2693" w:type="dxa"/>
            <w:shd w:val="clear" w:color="auto" w:fill="auto"/>
          </w:tcPr>
          <w:p w:rsidR="00DE5573" w:rsidRPr="00973863" w:rsidRDefault="00DE5573" w:rsidP="0018166F">
            <w:pPr>
              <w:widowControl w:val="0"/>
              <w:autoSpaceDE w:val="0"/>
              <w:autoSpaceDN w:val="0"/>
              <w:adjustRightInd w:val="0"/>
              <w:rPr>
                <w:sz w:val="20"/>
                <w:szCs w:val="20"/>
              </w:rPr>
            </w:pPr>
            <w:r w:rsidRPr="00973863">
              <w:rPr>
                <w:sz w:val="20"/>
                <w:szCs w:val="20"/>
              </w:rPr>
              <w:t>Амбулаторное ветеринарное обслуживание</w:t>
            </w:r>
          </w:p>
        </w:tc>
        <w:tc>
          <w:tcPr>
            <w:tcW w:w="6520" w:type="dxa"/>
            <w:shd w:val="clear" w:color="auto" w:fill="auto"/>
          </w:tcPr>
          <w:p w:rsidR="00DE5573" w:rsidRPr="00973863" w:rsidRDefault="00DE5573" w:rsidP="00DE7CE0">
            <w:pPr>
              <w:widowControl w:val="0"/>
              <w:autoSpaceDE w:val="0"/>
              <w:autoSpaceDN w:val="0"/>
              <w:adjustRightInd w:val="0"/>
              <w:rPr>
                <w:sz w:val="20"/>
                <w:szCs w:val="20"/>
              </w:rPr>
            </w:pPr>
            <w:r w:rsidRPr="00973863">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660555" w:rsidRPr="00973863" w:rsidTr="00AA4F62">
        <w:tc>
          <w:tcPr>
            <w:tcW w:w="880" w:type="dxa"/>
          </w:tcPr>
          <w:p w:rsidR="00660555" w:rsidRPr="00973863" w:rsidRDefault="00660555" w:rsidP="00551FB6">
            <w:pPr>
              <w:jc w:val="center"/>
              <w:rPr>
                <w:sz w:val="20"/>
                <w:szCs w:val="20"/>
              </w:rPr>
            </w:pPr>
            <w:r w:rsidRPr="00973863">
              <w:rPr>
                <w:sz w:val="20"/>
                <w:szCs w:val="20"/>
              </w:rPr>
              <w:t>4.6</w:t>
            </w:r>
          </w:p>
        </w:tc>
        <w:tc>
          <w:tcPr>
            <w:tcW w:w="2693" w:type="dxa"/>
            <w:shd w:val="clear" w:color="auto" w:fill="auto"/>
          </w:tcPr>
          <w:p w:rsidR="00660555" w:rsidRPr="00973863" w:rsidRDefault="00660555" w:rsidP="00551FB6">
            <w:pPr>
              <w:widowControl w:val="0"/>
              <w:autoSpaceDE w:val="0"/>
              <w:autoSpaceDN w:val="0"/>
              <w:adjustRightInd w:val="0"/>
              <w:rPr>
                <w:sz w:val="20"/>
                <w:szCs w:val="20"/>
              </w:rPr>
            </w:pPr>
            <w:r w:rsidRPr="00973863">
              <w:rPr>
                <w:sz w:val="20"/>
                <w:szCs w:val="20"/>
              </w:rPr>
              <w:t xml:space="preserve">Общественное питание </w:t>
            </w:r>
          </w:p>
        </w:tc>
        <w:tc>
          <w:tcPr>
            <w:tcW w:w="6520" w:type="dxa"/>
            <w:shd w:val="clear" w:color="auto" w:fill="auto"/>
          </w:tcPr>
          <w:p w:rsidR="00660555" w:rsidRPr="00973863" w:rsidRDefault="00660555" w:rsidP="00DE7CE0">
            <w:pPr>
              <w:widowControl w:val="0"/>
              <w:autoSpaceDE w:val="0"/>
              <w:autoSpaceDN w:val="0"/>
              <w:adjustRightInd w:val="0"/>
              <w:rPr>
                <w:sz w:val="20"/>
                <w:szCs w:val="20"/>
              </w:rPr>
            </w:pPr>
            <w:r w:rsidRPr="00973863">
              <w:rPr>
                <w:sz w:val="20"/>
                <w:szCs w:val="20"/>
              </w:rPr>
              <w:t xml:space="preserve">Размещение объектов капитального строительства в целях устройства </w:t>
            </w:r>
            <w:r w:rsidRPr="00973863">
              <w:rPr>
                <w:sz w:val="20"/>
                <w:szCs w:val="20"/>
              </w:rPr>
              <w:lastRenderedPageBreak/>
              <w:t xml:space="preserve">мест общественного питания (рестораны, кафе, столовые, закусочные, бары) </w:t>
            </w:r>
          </w:p>
        </w:tc>
      </w:tr>
      <w:tr w:rsidR="00660555" w:rsidRPr="00973863" w:rsidTr="00AA4F62">
        <w:tc>
          <w:tcPr>
            <w:tcW w:w="880" w:type="dxa"/>
          </w:tcPr>
          <w:p w:rsidR="00660555" w:rsidRPr="00973863" w:rsidRDefault="00660555" w:rsidP="00551FB6">
            <w:pPr>
              <w:jc w:val="center"/>
              <w:rPr>
                <w:sz w:val="20"/>
                <w:szCs w:val="20"/>
              </w:rPr>
            </w:pPr>
            <w:r w:rsidRPr="00973863">
              <w:rPr>
                <w:sz w:val="20"/>
                <w:szCs w:val="20"/>
              </w:rPr>
              <w:lastRenderedPageBreak/>
              <w:t>4.4</w:t>
            </w:r>
          </w:p>
        </w:tc>
        <w:tc>
          <w:tcPr>
            <w:tcW w:w="2693" w:type="dxa"/>
            <w:shd w:val="clear" w:color="auto" w:fill="auto"/>
          </w:tcPr>
          <w:p w:rsidR="00660555" w:rsidRPr="00973863" w:rsidRDefault="00660555" w:rsidP="00551FB6">
            <w:pPr>
              <w:rPr>
                <w:sz w:val="20"/>
                <w:szCs w:val="20"/>
              </w:rPr>
            </w:pPr>
            <w:r w:rsidRPr="00973863">
              <w:rPr>
                <w:sz w:val="20"/>
                <w:szCs w:val="20"/>
              </w:rPr>
              <w:t>Магазины</w:t>
            </w:r>
          </w:p>
        </w:tc>
        <w:tc>
          <w:tcPr>
            <w:tcW w:w="6520" w:type="dxa"/>
            <w:shd w:val="clear" w:color="auto" w:fill="auto"/>
          </w:tcPr>
          <w:p w:rsidR="00660555" w:rsidRPr="00973863" w:rsidRDefault="00660555" w:rsidP="00DE7CE0">
            <w:pPr>
              <w:rPr>
                <w:bCs/>
                <w:sz w:val="20"/>
                <w:szCs w:val="20"/>
              </w:rPr>
            </w:pPr>
            <w:r w:rsidRPr="0097386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r w:rsidRPr="00973863">
              <w:rPr>
                <w:bCs/>
                <w:sz w:val="20"/>
                <w:szCs w:val="20"/>
              </w:rPr>
              <w:t>.</w:t>
            </w:r>
          </w:p>
        </w:tc>
      </w:tr>
      <w:tr w:rsidR="00660555" w:rsidRPr="00973863" w:rsidTr="00AA4F62">
        <w:tc>
          <w:tcPr>
            <w:tcW w:w="880" w:type="dxa"/>
          </w:tcPr>
          <w:p w:rsidR="00660555" w:rsidRPr="00973863" w:rsidRDefault="00660555" w:rsidP="00551FB6">
            <w:pPr>
              <w:jc w:val="center"/>
              <w:rPr>
                <w:sz w:val="20"/>
                <w:szCs w:val="20"/>
              </w:rPr>
            </w:pPr>
            <w:r w:rsidRPr="00973863">
              <w:rPr>
                <w:sz w:val="20"/>
                <w:szCs w:val="20"/>
              </w:rPr>
              <w:t>4.7</w:t>
            </w:r>
          </w:p>
        </w:tc>
        <w:tc>
          <w:tcPr>
            <w:tcW w:w="2693" w:type="dxa"/>
            <w:shd w:val="clear" w:color="auto" w:fill="auto"/>
          </w:tcPr>
          <w:p w:rsidR="00660555" w:rsidRPr="00973863" w:rsidRDefault="00660555" w:rsidP="00551FB6">
            <w:pPr>
              <w:widowControl w:val="0"/>
              <w:autoSpaceDE w:val="0"/>
              <w:autoSpaceDN w:val="0"/>
              <w:adjustRightInd w:val="0"/>
              <w:rPr>
                <w:sz w:val="20"/>
                <w:szCs w:val="20"/>
              </w:rPr>
            </w:pPr>
            <w:r w:rsidRPr="00973863">
              <w:rPr>
                <w:sz w:val="20"/>
                <w:szCs w:val="20"/>
              </w:rPr>
              <w:t xml:space="preserve">Гостиничное обслуживание </w:t>
            </w:r>
          </w:p>
        </w:tc>
        <w:tc>
          <w:tcPr>
            <w:tcW w:w="6520" w:type="dxa"/>
            <w:shd w:val="clear" w:color="auto" w:fill="auto"/>
          </w:tcPr>
          <w:p w:rsidR="00660555" w:rsidRPr="00973863" w:rsidRDefault="0011416B" w:rsidP="0011416B">
            <w:pPr>
              <w:widowControl w:val="0"/>
              <w:autoSpaceDE w:val="0"/>
              <w:autoSpaceDN w:val="0"/>
              <w:adjustRightInd w:val="0"/>
              <w:rPr>
                <w:sz w:val="20"/>
                <w:szCs w:val="20"/>
              </w:rPr>
            </w:pPr>
            <w:r>
              <w:rPr>
                <w:sz w:val="20"/>
                <w:szCs w:val="20"/>
              </w:rPr>
              <w:t>Размещение гостиниц</w:t>
            </w:r>
          </w:p>
        </w:tc>
      </w:tr>
      <w:tr w:rsidR="00C449C3" w:rsidRPr="00973863" w:rsidTr="00AA4F62">
        <w:tc>
          <w:tcPr>
            <w:tcW w:w="880" w:type="dxa"/>
          </w:tcPr>
          <w:p w:rsidR="00C449C3" w:rsidRPr="00973863" w:rsidRDefault="00C449C3" w:rsidP="00F3553E">
            <w:pPr>
              <w:jc w:val="center"/>
              <w:rPr>
                <w:sz w:val="20"/>
                <w:szCs w:val="20"/>
              </w:rPr>
            </w:pPr>
            <w:r w:rsidRPr="00973863">
              <w:rPr>
                <w:sz w:val="20"/>
                <w:szCs w:val="20"/>
              </w:rPr>
              <w:t>3.7.1</w:t>
            </w:r>
          </w:p>
        </w:tc>
        <w:tc>
          <w:tcPr>
            <w:tcW w:w="2693" w:type="dxa"/>
            <w:shd w:val="clear" w:color="auto" w:fill="auto"/>
          </w:tcPr>
          <w:p w:rsidR="00C449C3" w:rsidRPr="00973863" w:rsidRDefault="00C449C3" w:rsidP="007660D0">
            <w:pPr>
              <w:widowControl w:val="0"/>
              <w:autoSpaceDE w:val="0"/>
              <w:autoSpaceDN w:val="0"/>
              <w:adjustRightInd w:val="0"/>
              <w:rPr>
                <w:sz w:val="20"/>
                <w:szCs w:val="20"/>
              </w:rPr>
            </w:pPr>
            <w:r w:rsidRPr="00973863">
              <w:rPr>
                <w:sz w:val="20"/>
                <w:szCs w:val="20"/>
              </w:rPr>
              <w:t>Осуществление религиозных обрядов</w:t>
            </w:r>
          </w:p>
        </w:tc>
        <w:tc>
          <w:tcPr>
            <w:tcW w:w="6520" w:type="dxa"/>
            <w:shd w:val="clear" w:color="auto" w:fill="auto"/>
          </w:tcPr>
          <w:p w:rsidR="00C449C3" w:rsidRPr="00973863" w:rsidRDefault="00C449C3" w:rsidP="00DE7CE0">
            <w:pPr>
              <w:widowControl w:val="0"/>
              <w:autoSpaceDE w:val="0"/>
              <w:autoSpaceDN w:val="0"/>
              <w:adjustRightInd w:val="0"/>
              <w:rPr>
                <w:sz w:val="20"/>
                <w:szCs w:val="20"/>
              </w:rPr>
            </w:pPr>
            <w:r w:rsidRPr="00973863">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11639A" w:rsidRPr="00973863" w:rsidTr="00AA4F62">
        <w:tc>
          <w:tcPr>
            <w:tcW w:w="880" w:type="dxa"/>
          </w:tcPr>
          <w:p w:rsidR="0011639A" w:rsidRPr="00973863" w:rsidRDefault="0011639A" w:rsidP="002B2C19">
            <w:pPr>
              <w:autoSpaceDE w:val="0"/>
              <w:autoSpaceDN w:val="0"/>
              <w:adjustRightInd w:val="0"/>
              <w:jc w:val="center"/>
              <w:rPr>
                <w:bCs/>
                <w:sz w:val="20"/>
                <w:szCs w:val="20"/>
              </w:rPr>
            </w:pPr>
            <w:r w:rsidRPr="00973863">
              <w:rPr>
                <w:bCs/>
                <w:sz w:val="20"/>
                <w:szCs w:val="20"/>
              </w:rPr>
              <w:t>2.3</w:t>
            </w:r>
          </w:p>
        </w:tc>
        <w:tc>
          <w:tcPr>
            <w:tcW w:w="2693" w:type="dxa"/>
            <w:shd w:val="clear" w:color="auto" w:fill="auto"/>
          </w:tcPr>
          <w:p w:rsidR="0011639A" w:rsidRPr="0011639A" w:rsidRDefault="0011639A" w:rsidP="00EA79DB">
            <w:pPr>
              <w:jc w:val="both"/>
              <w:rPr>
                <w:sz w:val="20"/>
                <w:szCs w:val="20"/>
              </w:rPr>
            </w:pPr>
            <w:r w:rsidRPr="0011639A">
              <w:rPr>
                <w:sz w:val="20"/>
                <w:szCs w:val="20"/>
              </w:rPr>
              <w:t>Блокированная жилая застройка</w:t>
            </w:r>
          </w:p>
        </w:tc>
        <w:tc>
          <w:tcPr>
            <w:tcW w:w="6520" w:type="dxa"/>
            <w:shd w:val="clear" w:color="auto" w:fill="auto"/>
          </w:tcPr>
          <w:p w:rsidR="0011639A" w:rsidRPr="00222D68" w:rsidRDefault="00222D68" w:rsidP="002B2C19">
            <w:pPr>
              <w:rPr>
                <w:sz w:val="20"/>
                <w:szCs w:val="20"/>
              </w:rPr>
            </w:pPr>
            <w:proofErr w:type="gramStart"/>
            <w:r w:rsidRPr="00222D68">
              <w:rPr>
                <w:sz w:val="20"/>
                <w:szCs w:val="20"/>
                <w:shd w:val="clear" w:color="auto" w:fill="FFFFFF"/>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22D68">
              <w:rPr>
                <w:sz w:val="20"/>
                <w:szCs w:val="20"/>
                <w:shd w:val="clear" w:color="auto" w:fill="FFFFFF"/>
              </w:rPr>
              <w:t xml:space="preserve">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11639A" w:rsidRPr="00973863" w:rsidTr="00AA4F62">
        <w:tc>
          <w:tcPr>
            <w:tcW w:w="880" w:type="dxa"/>
          </w:tcPr>
          <w:p w:rsidR="0011639A" w:rsidRPr="00973863" w:rsidRDefault="0011639A" w:rsidP="002B2C19">
            <w:pPr>
              <w:jc w:val="center"/>
              <w:rPr>
                <w:sz w:val="20"/>
                <w:szCs w:val="20"/>
              </w:rPr>
            </w:pPr>
            <w:r w:rsidRPr="00973863">
              <w:rPr>
                <w:sz w:val="20"/>
                <w:szCs w:val="20"/>
              </w:rPr>
              <w:t>3.6.1</w:t>
            </w:r>
          </w:p>
        </w:tc>
        <w:tc>
          <w:tcPr>
            <w:tcW w:w="2693" w:type="dxa"/>
            <w:shd w:val="clear" w:color="auto" w:fill="auto"/>
          </w:tcPr>
          <w:p w:rsidR="0011639A" w:rsidRPr="0011639A" w:rsidRDefault="0011639A" w:rsidP="002B2C19">
            <w:pPr>
              <w:widowControl w:val="0"/>
              <w:autoSpaceDE w:val="0"/>
              <w:autoSpaceDN w:val="0"/>
              <w:adjustRightInd w:val="0"/>
              <w:rPr>
                <w:sz w:val="20"/>
                <w:szCs w:val="20"/>
              </w:rPr>
            </w:pPr>
            <w:r w:rsidRPr="0011639A">
              <w:rPr>
                <w:sz w:val="20"/>
                <w:szCs w:val="20"/>
              </w:rPr>
              <w:t>Объекты культурно-досуговой деятельности</w:t>
            </w:r>
          </w:p>
        </w:tc>
        <w:tc>
          <w:tcPr>
            <w:tcW w:w="6520" w:type="dxa"/>
            <w:shd w:val="clear" w:color="auto" w:fill="auto"/>
          </w:tcPr>
          <w:p w:rsidR="0011639A" w:rsidRPr="00973863" w:rsidRDefault="0011639A" w:rsidP="002B2C19">
            <w:pPr>
              <w:widowControl w:val="0"/>
              <w:autoSpaceDE w:val="0"/>
              <w:autoSpaceDN w:val="0"/>
              <w:adjustRightInd w:val="0"/>
              <w:rPr>
                <w:sz w:val="20"/>
                <w:szCs w:val="20"/>
              </w:rPr>
            </w:pPr>
            <w:proofErr w:type="gramStart"/>
            <w:r w:rsidRPr="00973863">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bl>
    <w:p w:rsidR="00536C7D" w:rsidRPr="001B1E44" w:rsidRDefault="00DE5573" w:rsidP="00536C7D">
      <w:pPr>
        <w:ind w:firstLine="709"/>
        <w:rPr>
          <w:rStyle w:val="125pt0pt"/>
          <w:b w:val="0"/>
          <w:sz w:val="28"/>
          <w:szCs w:val="28"/>
        </w:rPr>
      </w:pPr>
      <w:r w:rsidRPr="00090897">
        <w:t xml:space="preserve">4. Вспомогательные виды разрешенного использования земельных участков и объектов капитального строительства </w:t>
      </w:r>
      <w:r w:rsidRPr="0075760A">
        <w:t>не устанавливаются.</w:t>
      </w:r>
      <w:r w:rsidR="00536C7D" w:rsidRPr="00536C7D">
        <w:rPr>
          <w:sz w:val="28"/>
          <w:szCs w:val="28"/>
        </w:rPr>
        <w:t xml:space="preserve"> </w:t>
      </w:r>
    </w:p>
    <w:p w:rsidR="004A76C9" w:rsidRPr="00500DCB" w:rsidRDefault="004A76C9" w:rsidP="004A76C9">
      <w:pPr>
        <w:ind w:firstLine="708"/>
        <w:jc w:val="both"/>
        <w:rPr>
          <w:color w:val="FF0000"/>
        </w:rPr>
      </w:pPr>
      <w:r w:rsidRPr="00E27714">
        <w:t xml:space="preserve">5. </w:t>
      </w:r>
      <w:r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000000" w:themeColor="text1"/>
        </w:rPr>
        <w:t xml:space="preserve"> устанавливаются в соответствии с таблицей 3</w:t>
      </w:r>
      <w:r w:rsidR="006F0962">
        <w:rPr>
          <w:color w:val="000000" w:themeColor="text1"/>
        </w:rPr>
        <w:t>.</w:t>
      </w:r>
      <w:r w:rsidR="00500DCB">
        <w:rPr>
          <w:color w:val="000000" w:themeColor="text1"/>
        </w:rPr>
        <w:t xml:space="preserve"> </w:t>
      </w:r>
    </w:p>
    <w:p w:rsidR="003509CB" w:rsidRDefault="003509CB" w:rsidP="004A76C9">
      <w:pPr>
        <w:jc w:val="right"/>
        <w:rPr>
          <w:color w:val="000000" w:themeColor="text1"/>
        </w:rPr>
      </w:pPr>
    </w:p>
    <w:p w:rsidR="004A76C9" w:rsidRDefault="004A76C9" w:rsidP="004A76C9">
      <w:pPr>
        <w:jc w:val="right"/>
        <w:rPr>
          <w:color w:val="000000" w:themeColor="text1"/>
        </w:rPr>
      </w:pPr>
      <w:r w:rsidRPr="00E27714">
        <w:rPr>
          <w:color w:val="000000" w:themeColor="text1"/>
        </w:rPr>
        <w:t>Таблица 3</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9"/>
        <w:gridCol w:w="4872"/>
        <w:gridCol w:w="2791"/>
      </w:tblGrid>
      <w:tr w:rsidR="007313B2" w:rsidRPr="008E032D" w:rsidTr="00551FB6">
        <w:trPr>
          <w:trHeight w:val="20"/>
          <w:tblHeader/>
          <w:jc w:val="center"/>
        </w:trPr>
        <w:tc>
          <w:tcPr>
            <w:tcW w:w="1263" w:type="pct"/>
            <w:tcBorders>
              <w:top w:val="single" w:sz="4" w:space="0" w:color="auto"/>
              <w:left w:val="single" w:sz="4" w:space="0" w:color="auto"/>
              <w:bottom w:val="single" w:sz="4" w:space="0" w:color="auto"/>
              <w:right w:val="single" w:sz="4" w:space="0" w:color="auto"/>
            </w:tcBorders>
            <w:vAlign w:val="center"/>
          </w:tcPr>
          <w:p w:rsidR="007313B2" w:rsidRPr="00E27714" w:rsidRDefault="007313B2" w:rsidP="00551FB6">
            <w:pPr>
              <w:jc w:val="center"/>
              <w:rPr>
                <w:color w:val="000000" w:themeColor="text1"/>
                <w:sz w:val="20"/>
                <w:szCs w:val="20"/>
              </w:rPr>
            </w:pPr>
            <w:r w:rsidRPr="00E27714">
              <w:rPr>
                <w:color w:val="000000" w:themeColor="text1"/>
                <w:sz w:val="20"/>
                <w:szCs w:val="20"/>
              </w:rPr>
              <w:t>Виды разрешенного использования земельных участков и объектов капитального строительства</w:t>
            </w:r>
          </w:p>
        </w:tc>
        <w:tc>
          <w:tcPr>
            <w:tcW w:w="2376" w:type="pct"/>
            <w:tcBorders>
              <w:top w:val="single" w:sz="4" w:space="0" w:color="auto"/>
              <w:left w:val="single" w:sz="4" w:space="0" w:color="auto"/>
              <w:bottom w:val="single" w:sz="4" w:space="0" w:color="auto"/>
              <w:right w:val="single" w:sz="4" w:space="0" w:color="auto"/>
            </w:tcBorders>
            <w:vAlign w:val="center"/>
          </w:tcPr>
          <w:p w:rsidR="007313B2" w:rsidRPr="00E27714" w:rsidRDefault="007313B2" w:rsidP="00551FB6">
            <w:pPr>
              <w:ind w:firstLine="2"/>
              <w:jc w:val="center"/>
              <w:rPr>
                <w:color w:val="000000" w:themeColor="text1"/>
                <w:sz w:val="20"/>
                <w:szCs w:val="20"/>
              </w:rPr>
            </w:pPr>
            <w:r w:rsidRPr="00E27714">
              <w:rPr>
                <w:color w:val="000000" w:themeColor="text1"/>
                <w:sz w:val="20"/>
                <w:szCs w:val="20"/>
              </w:rPr>
              <w:t>Предельные параметры разрешенного строительства, реконструкции объектов капитального строительства</w:t>
            </w:r>
          </w:p>
        </w:tc>
        <w:tc>
          <w:tcPr>
            <w:tcW w:w="1361" w:type="pct"/>
            <w:tcBorders>
              <w:top w:val="single" w:sz="4" w:space="0" w:color="auto"/>
              <w:left w:val="single" w:sz="4" w:space="0" w:color="auto"/>
              <w:bottom w:val="single" w:sz="4" w:space="0" w:color="auto"/>
              <w:right w:val="single" w:sz="4" w:space="0" w:color="auto"/>
            </w:tcBorders>
            <w:vAlign w:val="center"/>
          </w:tcPr>
          <w:p w:rsidR="007313B2" w:rsidRPr="008E032D" w:rsidRDefault="007313B2" w:rsidP="00551FB6">
            <w:pPr>
              <w:jc w:val="center"/>
              <w:rPr>
                <w:color w:val="000000" w:themeColor="text1"/>
                <w:sz w:val="20"/>
                <w:szCs w:val="20"/>
              </w:rPr>
            </w:pPr>
            <w:r w:rsidRPr="008E032D">
              <w:rPr>
                <w:sz w:val="20"/>
                <w:szCs w:val="20"/>
                <w:shd w:val="clear" w:color="auto" w:fill="FFFFFF"/>
              </w:rPr>
              <w:t>Предельные (минимальные и (или) максимальные) размеры земельных участков, в том числе их площадь</w:t>
            </w:r>
          </w:p>
        </w:tc>
      </w:tr>
    </w:tbl>
    <w:p w:rsidR="007313B2" w:rsidRPr="007313B2" w:rsidRDefault="007313B2" w:rsidP="004A76C9">
      <w:pPr>
        <w:jc w:val="right"/>
        <w:rPr>
          <w:color w:val="000000" w:themeColor="text1"/>
          <w:sz w:val="2"/>
          <w:szCs w:val="2"/>
        </w:rPr>
      </w:pPr>
    </w:p>
    <w:p w:rsidR="004A76C9" w:rsidRPr="004B487D" w:rsidRDefault="004A76C9" w:rsidP="004A76C9">
      <w:pPr>
        <w:spacing w:line="14" w:lineRule="auto"/>
        <w:rPr>
          <w:color w:val="000000" w:themeColor="text1"/>
        </w:rPr>
      </w:pP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9"/>
        <w:gridCol w:w="4872"/>
        <w:gridCol w:w="2791"/>
      </w:tblGrid>
      <w:tr w:rsidR="00C449C3" w:rsidRPr="00E27714" w:rsidTr="007660D0">
        <w:trPr>
          <w:trHeight w:val="20"/>
          <w:tblHeader/>
          <w:jc w:val="center"/>
        </w:trPr>
        <w:tc>
          <w:tcPr>
            <w:tcW w:w="1263" w:type="pct"/>
            <w:tcBorders>
              <w:top w:val="single" w:sz="4" w:space="0" w:color="auto"/>
              <w:left w:val="single" w:sz="4" w:space="0" w:color="auto"/>
              <w:bottom w:val="single" w:sz="4" w:space="0" w:color="auto"/>
              <w:right w:val="single" w:sz="4" w:space="0" w:color="auto"/>
            </w:tcBorders>
            <w:vAlign w:val="center"/>
          </w:tcPr>
          <w:p w:rsidR="00C449C3" w:rsidRPr="00E27714" w:rsidRDefault="007313B2" w:rsidP="007660D0">
            <w:pPr>
              <w:jc w:val="center"/>
              <w:rPr>
                <w:color w:val="000000" w:themeColor="text1"/>
                <w:sz w:val="20"/>
                <w:szCs w:val="20"/>
              </w:rPr>
            </w:pPr>
            <w:r>
              <w:rPr>
                <w:color w:val="000000" w:themeColor="text1"/>
                <w:sz w:val="20"/>
                <w:szCs w:val="20"/>
              </w:rPr>
              <w:t>1</w:t>
            </w:r>
          </w:p>
        </w:tc>
        <w:tc>
          <w:tcPr>
            <w:tcW w:w="2376" w:type="pct"/>
            <w:tcBorders>
              <w:top w:val="single" w:sz="4" w:space="0" w:color="auto"/>
              <w:left w:val="single" w:sz="4" w:space="0" w:color="auto"/>
              <w:bottom w:val="single" w:sz="4" w:space="0" w:color="auto"/>
              <w:right w:val="single" w:sz="4" w:space="0" w:color="auto"/>
            </w:tcBorders>
            <w:vAlign w:val="center"/>
          </w:tcPr>
          <w:p w:rsidR="00C449C3" w:rsidRPr="00E27714" w:rsidRDefault="007313B2" w:rsidP="007660D0">
            <w:pPr>
              <w:ind w:firstLine="2"/>
              <w:jc w:val="center"/>
              <w:rPr>
                <w:color w:val="000000" w:themeColor="text1"/>
                <w:sz w:val="20"/>
                <w:szCs w:val="20"/>
              </w:rPr>
            </w:pPr>
            <w:r>
              <w:rPr>
                <w:color w:val="000000" w:themeColor="text1"/>
                <w:sz w:val="20"/>
                <w:szCs w:val="20"/>
              </w:rPr>
              <w:t>2</w:t>
            </w:r>
          </w:p>
        </w:tc>
        <w:tc>
          <w:tcPr>
            <w:tcW w:w="1361" w:type="pct"/>
            <w:tcBorders>
              <w:top w:val="single" w:sz="4" w:space="0" w:color="auto"/>
              <w:left w:val="single" w:sz="4" w:space="0" w:color="auto"/>
              <w:bottom w:val="single" w:sz="4" w:space="0" w:color="auto"/>
              <w:right w:val="single" w:sz="4" w:space="0" w:color="auto"/>
            </w:tcBorders>
            <w:vAlign w:val="center"/>
          </w:tcPr>
          <w:p w:rsidR="00C449C3" w:rsidRPr="008E032D" w:rsidRDefault="007313B2" w:rsidP="007660D0">
            <w:pPr>
              <w:jc w:val="center"/>
              <w:rPr>
                <w:color w:val="000000" w:themeColor="text1"/>
                <w:sz w:val="20"/>
                <w:szCs w:val="20"/>
              </w:rPr>
            </w:pPr>
            <w:r>
              <w:rPr>
                <w:color w:val="000000" w:themeColor="text1"/>
                <w:sz w:val="20"/>
                <w:szCs w:val="20"/>
              </w:rPr>
              <w:t>3</w:t>
            </w:r>
          </w:p>
        </w:tc>
      </w:tr>
      <w:tr w:rsidR="00963EB3" w:rsidRPr="004A76C9" w:rsidTr="00963EB3">
        <w:trPr>
          <w:trHeight w:val="3020"/>
          <w:jc w:val="center"/>
        </w:trPr>
        <w:tc>
          <w:tcPr>
            <w:tcW w:w="1263" w:type="pct"/>
            <w:tcBorders>
              <w:top w:val="single" w:sz="4" w:space="0" w:color="auto"/>
              <w:left w:val="single" w:sz="4" w:space="0" w:color="auto"/>
              <w:right w:val="single" w:sz="4" w:space="0" w:color="auto"/>
            </w:tcBorders>
          </w:tcPr>
          <w:p w:rsidR="00963EB3" w:rsidRPr="004A76C9" w:rsidRDefault="00963EB3" w:rsidP="002B2C19">
            <w:pPr>
              <w:autoSpaceDE w:val="0"/>
              <w:autoSpaceDN w:val="0"/>
              <w:adjustRightInd w:val="0"/>
              <w:ind w:left="113"/>
              <w:rPr>
                <w:color w:val="000000" w:themeColor="text1"/>
                <w:sz w:val="20"/>
                <w:szCs w:val="20"/>
              </w:rPr>
            </w:pPr>
            <w:r w:rsidRPr="004A76C9">
              <w:rPr>
                <w:color w:val="000000" w:themeColor="text1"/>
                <w:sz w:val="20"/>
                <w:szCs w:val="20"/>
              </w:rPr>
              <w:t>Для индивиду</w:t>
            </w:r>
            <w:r>
              <w:rPr>
                <w:color w:val="000000" w:themeColor="text1"/>
                <w:sz w:val="20"/>
                <w:szCs w:val="20"/>
              </w:rPr>
              <w:t>ального жилищного строительства</w:t>
            </w:r>
          </w:p>
        </w:tc>
        <w:tc>
          <w:tcPr>
            <w:tcW w:w="2376" w:type="pct"/>
            <w:tcBorders>
              <w:top w:val="single" w:sz="4" w:space="0" w:color="auto"/>
              <w:left w:val="single" w:sz="4" w:space="0" w:color="auto"/>
              <w:right w:val="single" w:sz="4" w:space="0" w:color="auto"/>
            </w:tcBorders>
          </w:tcPr>
          <w:p w:rsidR="00963EB3" w:rsidRPr="00862CA3" w:rsidRDefault="00963EB3" w:rsidP="00EA6B9A">
            <w:pPr>
              <w:pStyle w:val="25"/>
              <w:shd w:val="clear" w:color="auto" w:fill="auto"/>
              <w:spacing w:after="0" w:line="240" w:lineRule="auto"/>
              <w:ind w:firstLine="0"/>
              <w:jc w:val="left"/>
              <w:rPr>
                <w:color w:val="000000" w:themeColor="text1"/>
                <w:sz w:val="20"/>
                <w:szCs w:val="20"/>
              </w:rPr>
            </w:pPr>
            <w:r w:rsidRPr="00862CA3">
              <w:rPr>
                <w:rStyle w:val="9pt"/>
                <w:rFonts w:eastAsia="Calibri"/>
                <w:b w:val="0"/>
                <w:i w:val="0"/>
                <w:color w:val="000000" w:themeColor="text1"/>
                <w:spacing w:val="-2"/>
                <w:sz w:val="20"/>
                <w:szCs w:val="20"/>
              </w:rPr>
              <w:t>Минимальные отступы зданий, строений, сооружений:</w:t>
            </w:r>
          </w:p>
          <w:p w:rsidR="00963EB3" w:rsidRDefault="00963EB3" w:rsidP="00476183">
            <w:pPr>
              <w:pStyle w:val="25"/>
              <w:shd w:val="clear" w:color="auto" w:fill="auto"/>
              <w:tabs>
                <w:tab w:val="left" w:pos="246"/>
              </w:tabs>
              <w:spacing w:after="0" w:line="240" w:lineRule="auto"/>
              <w:ind w:firstLine="0"/>
              <w:jc w:val="left"/>
              <w:rPr>
                <w:rStyle w:val="9pt"/>
                <w:rFonts w:eastAsia="Calibri"/>
                <w:b w:val="0"/>
                <w:i w:val="0"/>
                <w:color w:val="000000" w:themeColor="text1"/>
                <w:spacing w:val="-2"/>
                <w:sz w:val="20"/>
                <w:szCs w:val="20"/>
              </w:rPr>
            </w:pPr>
            <w:r>
              <w:rPr>
                <w:rStyle w:val="9pt"/>
                <w:rFonts w:eastAsia="Calibri"/>
                <w:b w:val="0"/>
                <w:i w:val="0"/>
                <w:color w:val="000000" w:themeColor="text1"/>
                <w:spacing w:val="-2"/>
                <w:sz w:val="20"/>
                <w:szCs w:val="20"/>
              </w:rPr>
              <w:t>от границ земельного участка:</w:t>
            </w:r>
          </w:p>
          <w:p w:rsidR="00963EB3" w:rsidRPr="00862CA3" w:rsidRDefault="00963EB3" w:rsidP="00476183">
            <w:pPr>
              <w:pStyle w:val="25"/>
              <w:shd w:val="clear" w:color="auto" w:fill="auto"/>
              <w:tabs>
                <w:tab w:val="left" w:pos="246"/>
              </w:tabs>
              <w:spacing w:after="0" w:line="240" w:lineRule="auto"/>
              <w:ind w:firstLine="0"/>
              <w:jc w:val="left"/>
              <w:rPr>
                <w:rStyle w:val="9pt"/>
                <w:b w:val="0"/>
                <w:bCs w:val="0"/>
                <w:i w:val="0"/>
                <w:iCs w:val="0"/>
                <w:color w:val="000000" w:themeColor="text1"/>
                <w:spacing w:val="-4"/>
                <w:sz w:val="20"/>
                <w:szCs w:val="20"/>
                <w:shd w:val="clear" w:color="auto" w:fill="auto"/>
              </w:rPr>
            </w:pPr>
            <w:r>
              <w:rPr>
                <w:rStyle w:val="9pt"/>
                <w:rFonts w:eastAsia="Calibri"/>
                <w:b w:val="0"/>
                <w:i w:val="0"/>
                <w:color w:val="000000" w:themeColor="text1"/>
                <w:spacing w:val="-2"/>
                <w:sz w:val="20"/>
                <w:szCs w:val="20"/>
              </w:rPr>
              <w:t>-  со стороны главной улицы, улицы</w:t>
            </w:r>
            <w:r w:rsidRPr="00862CA3">
              <w:rPr>
                <w:rStyle w:val="9pt"/>
                <w:rFonts w:eastAsia="Calibri"/>
                <w:b w:val="0"/>
                <w:i w:val="0"/>
                <w:color w:val="000000" w:themeColor="text1"/>
                <w:spacing w:val="-2"/>
                <w:sz w:val="20"/>
                <w:szCs w:val="20"/>
              </w:rPr>
              <w:t xml:space="preserve"> в жилой застройке – 5 м; </w:t>
            </w:r>
          </w:p>
          <w:p w:rsidR="00963EB3" w:rsidRPr="00476183" w:rsidRDefault="00963EB3" w:rsidP="00862CA3">
            <w:pPr>
              <w:pStyle w:val="25"/>
              <w:numPr>
                <w:ilvl w:val="0"/>
                <w:numId w:val="10"/>
              </w:numPr>
              <w:shd w:val="clear" w:color="auto" w:fill="auto"/>
              <w:tabs>
                <w:tab w:val="left" w:pos="246"/>
                <w:tab w:val="left" w:pos="1784"/>
                <w:tab w:val="left" w:pos="1785"/>
              </w:tabs>
              <w:spacing w:after="0" w:line="240" w:lineRule="auto"/>
              <w:ind w:left="113" w:firstLine="0"/>
              <w:jc w:val="left"/>
              <w:rPr>
                <w:sz w:val="20"/>
                <w:szCs w:val="20"/>
              </w:rPr>
            </w:pPr>
            <w:r w:rsidRPr="00476183">
              <w:rPr>
                <w:rStyle w:val="9pt"/>
                <w:rFonts w:eastAsia="Calibri"/>
                <w:b w:val="0"/>
                <w:i w:val="0"/>
                <w:color w:val="000000" w:themeColor="text1"/>
                <w:spacing w:val="-2"/>
                <w:sz w:val="20"/>
                <w:szCs w:val="20"/>
              </w:rPr>
              <w:t>с</w:t>
            </w:r>
            <w:r>
              <w:rPr>
                <w:rStyle w:val="9pt"/>
                <w:rFonts w:eastAsia="Calibri"/>
                <w:b w:val="0"/>
                <w:i w:val="0"/>
                <w:color w:val="000000" w:themeColor="text1"/>
                <w:spacing w:val="-2"/>
                <w:sz w:val="20"/>
                <w:szCs w:val="20"/>
              </w:rPr>
              <w:t xml:space="preserve">о стороны </w:t>
            </w:r>
            <w:r w:rsidRPr="00476183">
              <w:rPr>
                <w:rStyle w:val="9pt"/>
                <w:rFonts w:eastAsia="Calibri"/>
                <w:b w:val="0"/>
                <w:i w:val="0"/>
                <w:color w:val="000000" w:themeColor="text1"/>
                <w:spacing w:val="-2"/>
                <w:sz w:val="20"/>
                <w:szCs w:val="20"/>
              </w:rPr>
              <w:t>проезда</w:t>
            </w:r>
            <w:r>
              <w:rPr>
                <w:rStyle w:val="9pt"/>
                <w:rFonts w:eastAsia="Calibri"/>
                <w:b w:val="0"/>
                <w:i w:val="0"/>
                <w:color w:val="000000" w:themeColor="text1"/>
                <w:spacing w:val="-2"/>
                <w:sz w:val="20"/>
                <w:szCs w:val="20"/>
              </w:rPr>
              <w:t xml:space="preserve">, </w:t>
            </w:r>
            <w:r w:rsidRPr="00476183">
              <w:rPr>
                <w:sz w:val="20"/>
                <w:szCs w:val="20"/>
              </w:rPr>
              <w:t>смежного земельного участка и территорий,</w:t>
            </w:r>
            <w:r w:rsidRPr="00476183">
              <w:rPr>
                <w:spacing w:val="-20"/>
                <w:sz w:val="20"/>
                <w:szCs w:val="20"/>
              </w:rPr>
              <w:t xml:space="preserve"> </w:t>
            </w:r>
            <w:r w:rsidRPr="00476183">
              <w:rPr>
                <w:sz w:val="20"/>
                <w:szCs w:val="20"/>
              </w:rPr>
              <w:t>на которых земельные участки не сформированы:</w:t>
            </w:r>
          </w:p>
          <w:p w:rsidR="00963EB3" w:rsidRPr="00D67F6E" w:rsidRDefault="00963EB3" w:rsidP="00EA6B9A">
            <w:pPr>
              <w:pStyle w:val="TableParagraph"/>
              <w:tabs>
                <w:tab w:val="left" w:pos="1784"/>
                <w:tab w:val="left" w:pos="1785"/>
              </w:tabs>
              <w:rPr>
                <w:rStyle w:val="9pt"/>
                <w:rFonts w:eastAsia="Calibri"/>
                <w:b w:val="0"/>
                <w:i w:val="0"/>
                <w:spacing w:val="-2"/>
                <w:sz w:val="20"/>
                <w:szCs w:val="20"/>
              </w:rPr>
            </w:pPr>
            <w:r w:rsidRPr="00862CA3">
              <w:rPr>
                <w:rStyle w:val="9pt"/>
                <w:rFonts w:eastAsia="Calibri"/>
                <w:b w:val="0"/>
                <w:i w:val="0"/>
                <w:spacing w:val="-2"/>
                <w:sz w:val="20"/>
                <w:szCs w:val="20"/>
              </w:rPr>
              <w:t xml:space="preserve">  </w:t>
            </w:r>
            <w:r>
              <w:rPr>
                <w:rStyle w:val="9pt"/>
                <w:rFonts w:eastAsia="Calibri"/>
                <w:b w:val="0"/>
                <w:i w:val="0"/>
                <w:spacing w:val="-2"/>
                <w:sz w:val="20"/>
                <w:szCs w:val="20"/>
              </w:rPr>
              <w:t xml:space="preserve"> </w:t>
            </w:r>
            <w:r w:rsidRPr="00D67F6E">
              <w:rPr>
                <w:rStyle w:val="9pt"/>
                <w:rFonts w:eastAsia="Calibri"/>
                <w:b w:val="0"/>
                <w:i w:val="0"/>
                <w:spacing w:val="-2"/>
                <w:sz w:val="20"/>
                <w:szCs w:val="20"/>
              </w:rPr>
              <w:t>для жилого дома - 3 м;</w:t>
            </w:r>
          </w:p>
          <w:p w:rsidR="00963EB3" w:rsidRPr="00D67F6E" w:rsidRDefault="00963EB3" w:rsidP="00963EB3">
            <w:pPr>
              <w:pStyle w:val="TableParagraph"/>
              <w:tabs>
                <w:tab w:val="left" w:pos="1784"/>
                <w:tab w:val="left" w:pos="1785"/>
              </w:tabs>
              <w:ind w:left="57"/>
              <w:rPr>
                <w:rStyle w:val="9pt"/>
                <w:rFonts w:eastAsia="Calibri"/>
                <w:b w:val="0"/>
                <w:i w:val="0"/>
                <w:color w:val="000000" w:themeColor="text1"/>
                <w:spacing w:val="-2"/>
                <w:sz w:val="20"/>
                <w:szCs w:val="20"/>
              </w:rPr>
            </w:pPr>
            <w:r w:rsidRPr="00D67F6E">
              <w:rPr>
                <w:sz w:val="20"/>
                <w:szCs w:val="20"/>
                <w:lang w:val="ru-RU"/>
              </w:rPr>
              <w:t xml:space="preserve">  </w:t>
            </w:r>
            <w:r w:rsidRPr="00963EB3">
              <w:rPr>
                <w:sz w:val="20"/>
                <w:szCs w:val="20"/>
                <w:lang w:val="ru-RU"/>
              </w:rPr>
              <w:t xml:space="preserve">для </w:t>
            </w:r>
            <w:r w:rsidR="00D14307">
              <w:rPr>
                <w:sz w:val="20"/>
                <w:szCs w:val="20"/>
                <w:lang w:val="ru-RU"/>
              </w:rPr>
              <w:t xml:space="preserve">гаражей и </w:t>
            </w:r>
            <w:r w:rsidRPr="00963EB3">
              <w:rPr>
                <w:sz w:val="20"/>
                <w:szCs w:val="20"/>
                <w:lang w:val="ru-RU"/>
              </w:rPr>
              <w:t>хозяйственных построек – 1</w:t>
            </w:r>
            <w:r w:rsidRPr="00963EB3">
              <w:rPr>
                <w:spacing w:val="-2"/>
                <w:sz w:val="20"/>
                <w:szCs w:val="20"/>
                <w:lang w:val="ru-RU"/>
              </w:rPr>
              <w:t xml:space="preserve"> </w:t>
            </w:r>
            <w:r w:rsidRPr="00963EB3">
              <w:rPr>
                <w:sz w:val="20"/>
                <w:szCs w:val="20"/>
                <w:lang w:val="ru-RU"/>
              </w:rPr>
              <w:t>м.</w:t>
            </w:r>
          </w:p>
          <w:p w:rsidR="00963EB3" w:rsidRDefault="00963EB3" w:rsidP="00EA6B9A">
            <w:pPr>
              <w:pStyle w:val="25"/>
              <w:shd w:val="clear" w:color="auto" w:fill="auto"/>
              <w:spacing w:after="0" w:line="240" w:lineRule="auto"/>
              <w:ind w:firstLine="0"/>
              <w:jc w:val="left"/>
              <w:rPr>
                <w:rStyle w:val="9pt"/>
                <w:rFonts w:eastAsia="Calibri"/>
                <w:b w:val="0"/>
                <w:i w:val="0"/>
                <w:color w:val="000000" w:themeColor="text1"/>
                <w:spacing w:val="-2"/>
                <w:sz w:val="20"/>
                <w:szCs w:val="20"/>
              </w:rPr>
            </w:pPr>
            <w:r w:rsidRPr="00D67F6E">
              <w:rPr>
                <w:rStyle w:val="9pt"/>
                <w:rFonts w:eastAsia="Calibri"/>
                <w:b w:val="0"/>
                <w:i w:val="0"/>
                <w:color w:val="000000" w:themeColor="text1"/>
                <w:spacing w:val="-2"/>
                <w:sz w:val="20"/>
                <w:szCs w:val="20"/>
              </w:rPr>
              <w:t xml:space="preserve">Предельное количество этажей </w:t>
            </w:r>
            <w:r>
              <w:rPr>
                <w:rStyle w:val="9pt"/>
                <w:rFonts w:eastAsia="Calibri"/>
                <w:b w:val="0"/>
                <w:i w:val="0"/>
                <w:color w:val="000000" w:themeColor="text1"/>
                <w:spacing w:val="-2"/>
                <w:sz w:val="20"/>
                <w:szCs w:val="20"/>
              </w:rPr>
              <w:t xml:space="preserve">жилого дома </w:t>
            </w:r>
            <w:r w:rsidRPr="00D67F6E">
              <w:rPr>
                <w:rStyle w:val="9pt"/>
                <w:rFonts w:eastAsia="Calibri"/>
                <w:b w:val="0"/>
                <w:i w:val="0"/>
                <w:color w:val="000000" w:themeColor="text1"/>
                <w:spacing w:val="-2"/>
                <w:sz w:val="20"/>
                <w:szCs w:val="20"/>
              </w:rPr>
              <w:t>– 3.</w:t>
            </w:r>
          </w:p>
          <w:p w:rsidR="00963EB3" w:rsidRPr="00D67F6E" w:rsidRDefault="00963EB3" w:rsidP="00EA6B9A">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r>
              <w:rPr>
                <w:rStyle w:val="9pt"/>
                <w:rFonts w:eastAsia="Calibri"/>
                <w:b w:val="0"/>
                <w:i w:val="0"/>
                <w:color w:val="000000" w:themeColor="text1"/>
                <w:spacing w:val="-2"/>
                <w:sz w:val="20"/>
                <w:szCs w:val="20"/>
              </w:rPr>
              <w:t xml:space="preserve">Предельное количество этажей </w:t>
            </w:r>
            <w:r w:rsidR="00D14307">
              <w:rPr>
                <w:rStyle w:val="9pt"/>
                <w:rFonts w:eastAsia="Calibri"/>
                <w:b w:val="0"/>
                <w:i w:val="0"/>
                <w:color w:val="000000" w:themeColor="text1"/>
                <w:spacing w:val="-2"/>
                <w:sz w:val="20"/>
                <w:szCs w:val="20"/>
              </w:rPr>
              <w:t xml:space="preserve">гаражей и </w:t>
            </w:r>
            <w:r>
              <w:rPr>
                <w:rStyle w:val="9pt"/>
                <w:rFonts w:eastAsia="Calibri"/>
                <w:b w:val="0"/>
                <w:i w:val="0"/>
                <w:color w:val="000000" w:themeColor="text1"/>
                <w:spacing w:val="-2"/>
                <w:sz w:val="20"/>
                <w:szCs w:val="20"/>
              </w:rPr>
              <w:t>хозяйственных построек – 1.</w:t>
            </w:r>
          </w:p>
          <w:p w:rsidR="00963EB3" w:rsidRPr="00862CA3" w:rsidRDefault="00963EB3" w:rsidP="0011639A">
            <w:pPr>
              <w:pStyle w:val="25"/>
              <w:shd w:val="clear" w:color="auto" w:fill="auto"/>
              <w:spacing w:after="0" w:line="240" w:lineRule="auto"/>
              <w:ind w:firstLine="0"/>
              <w:jc w:val="left"/>
              <w:rPr>
                <w:rFonts w:eastAsia="Calibri"/>
                <w:color w:val="000000" w:themeColor="text1"/>
                <w:spacing w:val="-2"/>
                <w:sz w:val="20"/>
                <w:szCs w:val="20"/>
                <w:shd w:val="clear" w:color="auto" w:fill="FFFFFF"/>
              </w:rPr>
            </w:pPr>
            <w:r w:rsidRPr="00D67F6E">
              <w:rPr>
                <w:rStyle w:val="9pt"/>
                <w:rFonts w:eastAsia="Calibri"/>
                <w:b w:val="0"/>
                <w:i w:val="0"/>
                <w:color w:val="000000" w:themeColor="text1"/>
                <w:spacing w:val="-2"/>
                <w:sz w:val="20"/>
                <w:szCs w:val="20"/>
              </w:rPr>
              <w:t>Максимальный процент застройки в границах земельного участка – 40 %</w:t>
            </w:r>
            <w:r w:rsidRPr="00862CA3">
              <w:rPr>
                <w:rStyle w:val="9pt"/>
                <w:rFonts w:eastAsia="Calibri"/>
                <w:b w:val="0"/>
                <w:i w:val="0"/>
                <w:color w:val="000000" w:themeColor="text1"/>
                <w:spacing w:val="-2"/>
                <w:sz w:val="20"/>
                <w:szCs w:val="20"/>
              </w:rPr>
              <w:t xml:space="preserve"> </w:t>
            </w:r>
          </w:p>
        </w:tc>
        <w:tc>
          <w:tcPr>
            <w:tcW w:w="1361" w:type="pct"/>
            <w:tcBorders>
              <w:top w:val="single" w:sz="4" w:space="0" w:color="auto"/>
              <w:left w:val="single" w:sz="4" w:space="0" w:color="auto"/>
              <w:right w:val="single" w:sz="4" w:space="0" w:color="auto"/>
            </w:tcBorders>
          </w:tcPr>
          <w:p w:rsidR="00963EB3" w:rsidRPr="00862CA3" w:rsidRDefault="00963EB3" w:rsidP="00862CA3">
            <w:pPr>
              <w:pStyle w:val="25"/>
              <w:shd w:val="clear" w:color="auto" w:fill="auto"/>
              <w:spacing w:after="0" w:line="240" w:lineRule="auto"/>
              <w:ind w:left="226" w:hanging="113"/>
              <w:jc w:val="left"/>
              <w:rPr>
                <w:rStyle w:val="9pt"/>
                <w:rFonts w:eastAsia="Calibri"/>
                <w:b w:val="0"/>
                <w:bCs w:val="0"/>
                <w:i w:val="0"/>
                <w:iCs w:val="0"/>
                <w:color w:val="000000" w:themeColor="text1"/>
                <w:spacing w:val="-2"/>
                <w:sz w:val="20"/>
                <w:szCs w:val="20"/>
              </w:rPr>
            </w:pPr>
            <w:r w:rsidRPr="00862CA3">
              <w:rPr>
                <w:rStyle w:val="9pt"/>
                <w:rFonts w:eastAsia="Calibri"/>
                <w:b w:val="0"/>
                <w:i w:val="0"/>
                <w:color w:val="000000" w:themeColor="text1"/>
                <w:spacing w:val="-2"/>
                <w:sz w:val="20"/>
                <w:szCs w:val="20"/>
              </w:rPr>
              <w:t xml:space="preserve">Минимальная площадь – </w:t>
            </w:r>
          </w:p>
          <w:p w:rsidR="00963EB3" w:rsidRPr="00862CA3" w:rsidRDefault="00963EB3" w:rsidP="00862CA3">
            <w:pPr>
              <w:pStyle w:val="25"/>
              <w:shd w:val="clear" w:color="auto" w:fill="auto"/>
              <w:spacing w:after="0" w:line="240" w:lineRule="auto"/>
              <w:ind w:left="170" w:hanging="113"/>
              <w:jc w:val="left"/>
              <w:rPr>
                <w:color w:val="000000" w:themeColor="text1"/>
                <w:sz w:val="20"/>
                <w:szCs w:val="20"/>
              </w:rPr>
            </w:pPr>
            <w:r w:rsidRPr="00862CA3">
              <w:rPr>
                <w:rStyle w:val="9pt"/>
                <w:rFonts w:eastAsia="Calibri"/>
                <w:b w:val="0"/>
                <w:i w:val="0"/>
                <w:color w:val="000000" w:themeColor="text1"/>
                <w:spacing w:val="-2"/>
                <w:sz w:val="20"/>
                <w:szCs w:val="20"/>
              </w:rPr>
              <w:t xml:space="preserve"> 600 кв. м.</w:t>
            </w:r>
          </w:p>
          <w:p w:rsidR="00963EB3" w:rsidRPr="00862CA3" w:rsidRDefault="00963EB3" w:rsidP="00862CA3">
            <w:pPr>
              <w:ind w:left="113"/>
              <w:rPr>
                <w:rStyle w:val="9pt"/>
                <w:rFonts w:eastAsia="Calibri"/>
                <w:b w:val="0"/>
                <w:i w:val="0"/>
                <w:color w:val="000000" w:themeColor="text1"/>
                <w:spacing w:val="-2"/>
                <w:sz w:val="20"/>
                <w:szCs w:val="20"/>
              </w:rPr>
            </w:pPr>
            <w:r w:rsidRPr="00862CA3">
              <w:rPr>
                <w:rStyle w:val="9pt"/>
                <w:b w:val="0"/>
                <w:i w:val="0"/>
                <w:color w:val="000000" w:themeColor="text1"/>
                <w:spacing w:val="-2"/>
                <w:sz w:val="20"/>
                <w:szCs w:val="20"/>
              </w:rPr>
              <w:t xml:space="preserve">Максимальная площадь </w:t>
            </w:r>
            <w:r w:rsidRPr="00862CA3">
              <w:rPr>
                <w:rStyle w:val="9pt"/>
                <w:rFonts w:eastAsia="Calibri"/>
                <w:b w:val="0"/>
                <w:i w:val="0"/>
                <w:color w:val="000000" w:themeColor="text1"/>
                <w:spacing w:val="-2"/>
                <w:sz w:val="20"/>
                <w:szCs w:val="20"/>
              </w:rPr>
              <w:t xml:space="preserve">– </w:t>
            </w:r>
          </w:p>
          <w:p w:rsidR="00963EB3" w:rsidRPr="00862CA3" w:rsidRDefault="00963EB3" w:rsidP="00862CA3">
            <w:pPr>
              <w:ind w:left="57"/>
              <w:rPr>
                <w:rStyle w:val="9pt"/>
                <w:b w:val="0"/>
                <w:i w:val="0"/>
                <w:color w:val="000000" w:themeColor="text1"/>
                <w:spacing w:val="-2"/>
                <w:sz w:val="20"/>
                <w:szCs w:val="20"/>
              </w:rPr>
            </w:pPr>
            <w:r w:rsidRPr="00862CA3">
              <w:rPr>
                <w:rStyle w:val="9pt"/>
                <w:b w:val="0"/>
                <w:i w:val="0"/>
                <w:color w:val="000000" w:themeColor="text1"/>
                <w:spacing w:val="-2"/>
                <w:sz w:val="20"/>
                <w:szCs w:val="20"/>
              </w:rPr>
              <w:t xml:space="preserve"> 2 500 кв. м</w:t>
            </w:r>
          </w:p>
          <w:p w:rsidR="00963EB3" w:rsidRPr="00862CA3" w:rsidRDefault="00963EB3" w:rsidP="00862CA3">
            <w:pPr>
              <w:ind w:left="113"/>
              <w:rPr>
                <w:color w:val="000000" w:themeColor="text1"/>
                <w:sz w:val="20"/>
                <w:szCs w:val="20"/>
              </w:rPr>
            </w:pPr>
          </w:p>
        </w:tc>
      </w:tr>
      <w:tr w:rsidR="00963EB3" w:rsidRPr="004A76C9" w:rsidTr="00B0493A">
        <w:trPr>
          <w:trHeight w:val="205"/>
          <w:jc w:val="center"/>
        </w:trPr>
        <w:tc>
          <w:tcPr>
            <w:tcW w:w="1263" w:type="pct"/>
            <w:tcBorders>
              <w:top w:val="single" w:sz="4" w:space="0" w:color="auto"/>
              <w:left w:val="single" w:sz="4" w:space="0" w:color="auto"/>
              <w:bottom w:val="single" w:sz="4" w:space="0" w:color="auto"/>
              <w:right w:val="single" w:sz="4" w:space="0" w:color="auto"/>
            </w:tcBorders>
          </w:tcPr>
          <w:p w:rsidR="00963EB3" w:rsidRPr="004A76C9" w:rsidRDefault="00963EB3" w:rsidP="002B2C19">
            <w:pPr>
              <w:autoSpaceDE w:val="0"/>
              <w:autoSpaceDN w:val="0"/>
              <w:adjustRightInd w:val="0"/>
              <w:ind w:left="113"/>
              <w:rPr>
                <w:sz w:val="20"/>
                <w:szCs w:val="20"/>
              </w:rPr>
            </w:pPr>
            <w:r w:rsidRPr="004A76C9">
              <w:rPr>
                <w:sz w:val="20"/>
                <w:szCs w:val="20"/>
              </w:rPr>
              <w:t>Для ведения личного подсобного хозяйства (приусадебный земельный участок)</w:t>
            </w:r>
          </w:p>
        </w:tc>
        <w:tc>
          <w:tcPr>
            <w:tcW w:w="2376" w:type="pct"/>
            <w:tcBorders>
              <w:left w:val="single" w:sz="4" w:space="0" w:color="auto"/>
              <w:bottom w:val="single" w:sz="4" w:space="0" w:color="auto"/>
              <w:right w:val="single" w:sz="4" w:space="0" w:color="auto"/>
            </w:tcBorders>
          </w:tcPr>
          <w:p w:rsidR="00963EB3" w:rsidRPr="00862CA3" w:rsidRDefault="00963EB3" w:rsidP="00963EB3">
            <w:pPr>
              <w:pStyle w:val="25"/>
              <w:shd w:val="clear" w:color="auto" w:fill="auto"/>
              <w:spacing w:after="0" w:line="240" w:lineRule="auto"/>
              <w:ind w:firstLine="0"/>
              <w:jc w:val="left"/>
              <w:rPr>
                <w:color w:val="000000" w:themeColor="text1"/>
                <w:sz w:val="20"/>
                <w:szCs w:val="20"/>
              </w:rPr>
            </w:pPr>
            <w:r w:rsidRPr="00862CA3">
              <w:rPr>
                <w:rStyle w:val="9pt"/>
                <w:rFonts w:eastAsia="Calibri"/>
                <w:b w:val="0"/>
                <w:i w:val="0"/>
                <w:color w:val="000000" w:themeColor="text1"/>
                <w:spacing w:val="-2"/>
                <w:sz w:val="20"/>
                <w:szCs w:val="20"/>
              </w:rPr>
              <w:t>Минимальные отступы зданий, строений, сооружений:</w:t>
            </w:r>
          </w:p>
          <w:p w:rsidR="00963EB3" w:rsidRDefault="00963EB3" w:rsidP="00963EB3">
            <w:pPr>
              <w:pStyle w:val="25"/>
              <w:shd w:val="clear" w:color="auto" w:fill="auto"/>
              <w:tabs>
                <w:tab w:val="left" w:pos="246"/>
              </w:tabs>
              <w:spacing w:after="0" w:line="240" w:lineRule="auto"/>
              <w:ind w:firstLine="0"/>
              <w:jc w:val="left"/>
              <w:rPr>
                <w:rStyle w:val="9pt"/>
                <w:rFonts w:eastAsia="Calibri"/>
                <w:b w:val="0"/>
                <w:i w:val="0"/>
                <w:color w:val="000000" w:themeColor="text1"/>
                <w:spacing w:val="-2"/>
                <w:sz w:val="20"/>
                <w:szCs w:val="20"/>
              </w:rPr>
            </w:pPr>
            <w:r>
              <w:rPr>
                <w:rStyle w:val="9pt"/>
                <w:rFonts w:eastAsia="Calibri"/>
                <w:b w:val="0"/>
                <w:i w:val="0"/>
                <w:color w:val="000000" w:themeColor="text1"/>
                <w:spacing w:val="-2"/>
                <w:sz w:val="20"/>
                <w:szCs w:val="20"/>
              </w:rPr>
              <w:t>от границ земельного участка:</w:t>
            </w:r>
          </w:p>
          <w:p w:rsidR="00963EB3" w:rsidRPr="00862CA3" w:rsidRDefault="00963EB3" w:rsidP="00963EB3">
            <w:pPr>
              <w:pStyle w:val="25"/>
              <w:shd w:val="clear" w:color="auto" w:fill="auto"/>
              <w:tabs>
                <w:tab w:val="left" w:pos="246"/>
              </w:tabs>
              <w:spacing w:after="0" w:line="240" w:lineRule="auto"/>
              <w:ind w:firstLine="0"/>
              <w:jc w:val="left"/>
              <w:rPr>
                <w:rStyle w:val="9pt"/>
                <w:b w:val="0"/>
                <w:bCs w:val="0"/>
                <w:i w:val="0"/>
                <w:iCs w:val="0"/>
                <w:color w:val="000000" w:themeColor="text1"/>
                <w:spacing w:val="-4"/>
                <w:sz w:val="20"/>
                <w:szCs w:val="20"/>
                <w:shd w:val="clear" w:color="auto" w:fill="auto"/>
              </w:rPr>
            </w:pPr>
            <w:r>
              <w:rPr>
                <w:rStyle w:val="9pt"/>
                <w:rFonts w:eastAsia="Calibri"/>
                <w:b w:val="0"/>
                <w:i w:val="0"/>
                <w:color w:val="000000" w:themeColor="text1"/>
                <w:spacing w:val="-2"/>
                <w:sz w:val="20"/>
                <w:szCs w:val="20"/>
              </w:rPr>
              <w:t>-  со стороны главной улицы, улицы</w:t>
            </w:r>
            <w:r w:rsidRPr="00862CA3">
              <w:rPr>
                <w:rStyle w:val="9pt"/>
                <w:rFonts w:eastAsia="Calibri"/>
                <w:b w:val="0"/>
                <w:i w:val="0"/>
                <w:color w:val="000000" w:themeColor="text1"/>
                <w:spacing w:val="-2"/>
                <w:sz w:val="20"/>
                <w:szCs w:val="20"/>
              </w:rPr>
              <w:t xml:space="preserve"> в жилой застройке – 5 м; </w:t>
            </w:r>
          </w:p>
          <w:p w:rsidR="00963EB3" w:rsidRPr="00476183" w:rsidRDefault="00963EB3" w:rsidP="00963EB3">
            <w:pPr>
              <w:pStyle w:val="25"/>
              <w:numPr>
                <w:ilvl w:val="0"/>
                <w:numId w:val="10"/>
              </w:numPr>
              <w:shd w:val="clear" w:color="auto" w:fill="auto"/>
              <w:tabs>
                <w:tab w:val="left" w:pos="246"/>
                <w:tab w:val="left" w:pos="1784"/>
                <w:tab w:val="left" w:pos="1785"/>
              </w:tabs>
              <w:spacing w:after="0" w:line="240" w:lineRule="auto"/>
              <w:ind w:left="113" w:firstLine="0"/>
              <w:jc w:val="left"/>
              <w:rPr>
                <w:sz w:val="20"/>
                <w:szCs w:val="20"/>
              </w:rPr>
            </w:pPr>
            <w:r w:rsidRPr="00476183">
              <w:rPr>
                <w:rStyle w:val="9pt"/>
                <w:rFonts w:eastAsia="Calibri"/>
                <w:b w:val="0"/>
                <w:i w:val="0"/>
                <w:color w:val="000000" w:themeColor="text1"/>
                <w:spacing w:val="-2"/>
                <w:sz w:val="20"/>
                <w:szCs w:val="20"/>
              </w:rPr>
              <w:t>с</w:t>
            </w:r>
            <w:r>
              <w:rPr>
                <w:rStyle w:val="9pt"/>
                <w:rFonts w:eastAsia="Calibri"/>
                <w:b w:val="0"/>
                <w:i w:val="0"/>
                <w:color w:val="000000" w:themeColor="text1"/>
                <w:spacing w:val="-2"/>
                <w:sz w:val="20"/>
                <w:szCs w:val="20"/>
              </w:rPr>
              <w:t xml:space="preserve">о стороны </w:t>
            </w:r>
            <w:r w:rsidRPr="00476183">
              <w:rPr>
                <w:rStyle w:val="9pt"/>
                <w:rFonts w:eastAsia="Calibri"/>
                <w:b w:val="0"/>
                <w:i w:val="0"/>
                <w:color w:val="000000" w:themeColor="text1"/>
                <w:spacing w:val="-2"/>
                <w:sz w:val="20"/>
                <w:szCs w:val="20"/>
              </w:rPr>
              <w:t>проезда</w:t>
            </w:r>
            <w:r>
              <w:rPr>
                <w:rStyle w:val="9pt"/>
                <w:rFonts w:eastAsia="Calibri"/>
                <w:b w:val="0"/>
                <w:i w:val="0"/>
                <w:color w:val="000000" w:themeColor="text1"/>
                <w:spacing w:val="-2"/>
                <w:sz w:val="20"/>
                <w:szCs w:val="20"/>
              </w:rPr>
              <w:t xml:space="preserve">, </w:t>
            </w:r>
            <w:r w:rsidRPr="00476183">
              <w:rPr>
                <w:sz w:val="20"/>
                <w:szCs w:val="20"/>
              </w:rPr>
              <w:t>смежного земельного участка и территорий,</w:t>
            </w:r>
            <w:r w:rsidRPr="00476183">
              <w:rPr>
                <w:spacing w:val="-20"/>
                <w:sz w:val="20"/>
                <w:szCs w:val="20"/>
              </w:rPr>
              <w:t xml:space="preserve"> </w:t>
            </w:r>
            <w:r w:rsidRPr="00476183">
              <w:rPr>
                <w:sz w:val="20"/>
                <w:szCs w:val="20"/>
              </w:rPr>
              <w:t>на которых земельные участки не сформированы:</w:t>
            </w:r>
          </w:p>
          <w:p w:rsidR="00963EB3" w:rsidRPr="00D67F6E" w:rsidRDefault="00963EB3" w:rsidP="00963EB3">
            <w:pPr>
              <w:pStyle w:val="TableParagraph"/>
              <w:tabs>
                <w:tab w:val="left" w:pos="1784"/>
                <w:tab w:val="left" w:pos="1785"/>
              </w:tabs>
              <w:rPr>
                <w:rStyle w:val="9pt"/>
                <w:rFonts w:eastAsia="Calibri"/>
                <w:b w:val="0"/>
                <w:i w:val="0"/>
                <w:spacing w:val="-2"/>
                <w:sz w:val="20"/>
                <w:szCs w:val="20"/>
              </w:rPr>
            </w:pPr>
            <w:r w:rsidRPr="00862CA3">
              <w:rPr>
                <w:rStyle w:val="9pt"/>
                <w:rFonts w:eastAsia="Calibri"/>
                <w:b w:val="0"/>
                <w:i w:val="0"/>
                <w:spacing w:val="-2"/>
                <w:sz w:val="20"/>
                <w:szCs w:val="20"/>
              </w:rPr>
              <w:t xml:space="preserve">  </w:t>
            </w:r>
            <w:r>
              <w:rPr>
                <w:rStyle w:val="9pt"/>
                <w:rFonts w:eastAsia="Calibri"/>
                <w:b w:val="0"/>
                <w:i w:val="0"/>
                <w:spacing w:val="-2"/>
                <w:sz w:val="20"/>
                <w:szCs w:val="20"/>
              </w:rPr>
              <w:t xml:space="preserve"> </w:t>
            </w:r>
            <w:r w:rsidRPr="00D67F6E">
              <w:rPr>
                <w:rStyle w:val="9pt"/>
                <w:rFonts w:eastAsia="Calibri"/>
                <w:b w:val="0"/>
                <w:i w:val="0"/>
                <w:spacing w:val="-2"/>
                <w:sz w:val="20"/>
                <w:szCs w:val="20"/>
              </w:rPr>
              <w:t>для жилого дома - 3 м;</w:t>
            </w:r>
          </w:p>
          <w:p w:rsidR="00963EB3" w:rsidRPr="00D67F6E" w:rsidRDefault="00963EB3" w:rsidP="00963EB3">
            <w:pPr>
              <w:pStyle w:val="TableParagraph"/>
              <w:tabs>
                <w:tab w:val="left" w:pos="1784"/>
                <w:tab w:val="left" w:pos="1785"/>
              </w:tabs>
              <w:rPr>
                <w:rFonts w:eastAsia="Calibri"/>
                <w:bCs/>
                <w:iCs/>
                <w:color w:val="000000"/>
                <w:spacing w:val="-2"/>
                <w:sz w:val="20"/>
                <w:szCs w:val="20"/>
                <w:shd w:val="clear" w:color="auto" w:fill="FFFFFF"/>
                <w:lang w:val="ru-RU"/>
              </w:rPr>
            </w:pPr>
            <w:r w:rsidRPr="00D67F6E">
              <w:rPr>
                <w:sz w:val="20"/>
                <w:szCs w:val="20"/>
                <w:lang w:val="ru-RU"/>
              </w:rPr>
              <w:t xml:space="preserve">   для</w:t>
            </w:r>
            <w:r w:rsidR="00D14307">
              <w:rPr>
                <w:sz w:val="20"/>
                <w:szCs w:val="20"/>
                <w:lang w:val="ru-RU"/>
              </w:rPr>
              <w:t xml:space="preserve"> построек для содержания сельскохозяйственных животных</w:t>
            </w:r>
            <w:r w:rsidRPr="00D67F6E">
              <w:rPr>
                <w:sz w:val="20"/>
                <w:szCs w:val="20"/>
                <w:lang w:val="ru-RU"/>
              </w:rPr>
              <w:t xml:space="preserve"> – 4 м;</w:t>
            </w:r>
          </w:p>
          <w:p w:rsidR="00963EB3" w:rsidRPr="00D67F6E" w:rsidRDefault="00963EB3" w:rsidP="00963EB3">
            <w:pPr>
              <w:pStyle w:val="25"/>
              <w:shd w:val="clear" w:color="auto" w:fill="auto"/>
              <w:spacing w:after="0" w:line="240" w:lineRule="auto"/>
              <w:ind w:firstLine="0"/>
              <w:jc w:val="left"/>
              <w:rPr>
                <w:rStyle w:val="9pt"/>
                <w:rFonts w:eastAsia="Calibri"/>
                <w:b w:val="0"/>
                <w:i w:val="0"/>
                <w:color w:val="000000" w:themeColor="text1"/>
                <w:spacing w:val="-2"/>
                <w:sz w:val="20"/>
                <w:szCs w:val="20"/>
              </w:rPr>
            </w:pPr>
            <w:r w:rsidRPr="00D67F6E">
              <w:rPr>
                <w:sz w:val="20"/>
                <w:szCs w:val="20"/>
              </w:rPr>
              <w:lastRenderedPageBreak/>
              <w:t xml:space="preserve">для </w:t>
            </w:r>
            <w:r w:rsidR="00D14307">
              <w:rPr>
                <w:sz w:val="20"/>
                <w:szCs w:val="20"/>
              </w:rPr>
              <w:t xml:space="preserve">гаражей и </w:t>
            </w:r>
            <w:r w:rsidRPr="00D67F6E">
              <w:rPr>
                <w:sz w:val="20"/>
                <w:szCs w:val="20"/>
              </w:rPr>
              <w:t>хозяйственных построек – 1</w:t>
            </w:r>
            <w:r w:rsidRPr="00D67F6E">
              <w:rPr>
                <w:spacing w:val="-2"/>
                <w:sz w:val="20"/>
                <w:szCs w:val="20"/>
              </w:rPr>
              <w:t xml:space="preserve"> </w:t>
            </w:r>
            <w:r w:rsidRPr="00D67F6E">
              <w:rPr>
                <w:sz w:val="20"/>
                <w:szCs w:val="20"/>
              </w:rPr>
              <w:t>м.</w:t>
            </w:r>
          </w:p>
          <w:p w:rsidR="00963EB3" w:rsidRDefault="00963EB3" w:rsidP="00963EB3">
            <w:pPr>
              <w:pStyle w:val="25"/>
              <w:shd w:val="clear" w:color="auto" w:fill="auto"/>
              <w:spacing w:after="0" w:line="240" w:lineRule="auto"/>
              <w:ind w:firstLine="0"/>
              <w:jc w:val="left"/>
              <w:rPr>
                <w:rStyle w:val="9pt"/>
                <w:rFonts w:eastAsia="Calibri"/>
                <w:b w:val="0"/>
                <w:i w:val="0"/>
                <w:color w:val="000000" w:themeColor="text1"/>
                <w:spacing w:val="-2"/>
                <w:sz w:val="20"/>
                <w:szCs w:val="20"/>
              </w:rPr>
            </w:pPr>
            <w:r w:rsidRPr="00D67F6E">
              <w:rPr>
                <w:rStyle w:val="9pt"/>
                <w:rFonts w:eastAsia="Calibri"/>
                <w:b w:val="0"/>
                <w:i w:val="0"/>
                <w:color w:val="000000" w:themeColor="text1"/>
                <w:spacing w:val="-2"/>
                <w:sz w:val="20"/>
                <w:szCs w:val="20"/>
              </w:rPr>
              <w:t xml:space="preserve">Предельное количество этажей </w:t>
            </w:r>
            <w:r>
              <w:rPr>
                <w:rStyle w:val="9pt"/>
                <w:rFonts w:eastAsia="Calibri"/>
                <w:b w:val="0"/>
                <w:i w:val="0"/>
                <w:color w:val="000000" w:themeColor="text1"/>
                <w:spacing w:val="-2"/>
                <w:sz w:val="20"/>
                <w:szCs w:val="20"/>
              </w:rPr>
              <w:t xml:space="preserve">жилого дома </w:t>
            </w:r>
            <w:r w:rsidRPr="00D67F6E">
              <w:rPr>
                <w:rStyle w:val="9pt"/>
                <w:rFonts w:eastAsia="Calibri"/>
                <w:b w:val="0"/>
                <w:i w:val="0"/>
                <w:color w:val="000000" w:themeColor="text1"/>
                <w:spacing w:val="-2"/>
                <w:sz w:val="20"/>
                <w:szCs w:val="20"/>
              </w:rPr>
              <w:t>– 3.</w:t>
            </w:r>
          </w:p>
          <w:p w:rsidR="00963EB3" w:rsidRPr="00D67F6E" w:rsidRDefault="00963EB3" w:rsidP="00963EB3">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r>
              <w:rPr>
                <w:rStyle w:val="9pt"/>
                <w:rFonts w:eastAsia="Calibri"/>
                <w:b w:val="0"/>
                <w:i w:val="0"/>
                <w:color w:val="000000" w:themeColor="text1"/>
                <w:spacing w:val="-2"/>
                <w:sz w:val="20"/>
                <w:szCs w:val="20"/>
              </w:rPr>
              <w:t xml:space="preserve">Предельное количество этажей </w:t>
            </w:r>
            <w:r w:rsidR="00D14307">
              <w:rPr>
                <w:rStyle w:val="9pt"/>
                <w:rFonts w:eastAsia="Calibri"/>
                <w:b w:val="0"/>
                <w:i w:val="0"/>
                <w:color w:val="000000" w:themeColor="text1"/>
                <w:spacing w:val="-2"/>
                <w:sz w:val="20"/>
                <w:szCs w:val="20"/>
              </w:rPr>
              <w:t xml:space="preserve">гаражей, </w:t>
            </w:r>
            <w:r>
              <w:rPr>
                <w:rStyle w:val="9pt"/>
                <w:rFonts w:eastAsia="Calibri"/>
                <w:b w:val="0"/>
                <w:i w:val="0"/>
                <w:color w:val="000000" w:themeColor="text1"/>
                <w:spacing w:val="-2"/>
                <w:sz w:val="20"/>
                <w:szCs w:val="20"/>
              </w:rPr>
              <w:t>хозяйственных построек</w:t>
            </w:r>
            <w:r w:rsidR="00D14307">
              <w:rPr>
                <w:rStyle w:val="9pt"/>
                <w:rFonts w:eastAsia="Calibri"/>
                <w:b w:val="0"/>
                <w:i w:val="0"/>
                <w:color w:val="000000" w:themeColor="text1"/>
                <w:spacing w:val="-2"/>
                <w:sz w:val="20"/>
                <w:szCs w:val="20"/>
              </w:rPr>
              <w:t xml:space="preserve">, построек для содержания сельскохозяйственных животных </w:t>
            </w:r>
            <w:r>
              <w:rPr>
                <w:rStyle w:val="9pt"/>
                <w:rFonts w:eastAsia="Calibri"/>
                <w:b w:val="0"/>
                <w:i w:val="0"/>
                <w:color w:val="000000" w:themeColor="text1"/>
                <w:spacing w:val="-2"/>
                <w:sz w:val="20"/>
                <w:szCs w:val="20"/>
              </w:rPr>
              <w:t xml:space="preserve"> – 1.</w:t>
            </w:r>
          </w:p>
          <w:p w:rsidR="00963EB3" w:rsidRPr="00862CA3" w:rsidRDefault="00963EB3" w:rsidP="00963EB3">
            <w:pPr>
              <w:pStyle w:val="25"/>
              <w:shd w:val="clear" w:color="auto" w:fill="auto"/>
              <w:spacing w:after="0" w:line="240" w:lineRule="auto"/>
              <w:ind w:firstLine="0"/>
              <w:jc w:val="left"/>
              <w:rPr>
                <w:rStyle w:val="9pt"/>
                <w:rFonts w:eastAsia="Calibri"/>
                <w:b w:val="0"/>
                <w:i w:val="0"/>
                <w:color w:val="000000" w:themeColor="text1"/>
                <w:spacing w:val="-2"/>
                <w:sz w:val="20"/>
                <w:szCs w:val="20"/>
              </w:rPr>
            </w:pPr>
            <w:r w:rsidRPr="00D67F6E">
              <w:rPr>
                <w:rStyle w:val="9pt"/>
                <w:rFonts w:eastAsia="Calibri"/>
                <w:b w:val="0"/>
                <w:i w:val="0"/>
                <w:color w:val="000000" w:themeColor="text1"/>
                <w:spacing w:val="-2"/>
                <w:sz w:val="20"/>
                <w:szCs w:val="20"/>
              </w:rPr>
              <w:t>Максимальный процент застройки в границах земельного участка – 40 %</w:t>
            </w:r>
          </w:p>
        </w:tc>
        <w:tc>
          <w:tcPr>
            <w:tcW w:w="1361" w:type="pct"/>
            <w:tcBorders>
              <w:left w:val="single" w:sz="4" w:space="0" w:color="auto"/>
              <w:bottom w:val="single" w:sz="4" w:space="0" w:color="auto"/>
              <w:right w:val="single" w:sz="4" w:space="0" w:color="auto"/>
            </w:tcBorders>
          </w:tcPr>
          <w:p w:rsidR="00963EB3" w:rsidRPr="00862CA3" w:rsidRDefault="00963EB3" w:rsidP="00963EB3">
            <w:pPr>
              <w:pStyle w:val="25"/>
              <w:shd w:val="clear" w:color="auto" w:fill="auto"/>
              <w:spacing w:after="0" w:line="240" w:lineRule="auto"/>
              <w:ind w:left="226" w:hanging="113"/>
              <w:jc w:val="left"/>
              <w:rPr>
                <w:rStyle w:val="9pt"/>
                <w:rFonts w:eastAsia="Calibri"/>
                <w:b w:val="0"/>
                <w:bCs w:val="0"/>
                <w:i w:val="0"/>
                <w:iCs w:val="0"/>
                <w:color w:val="000000" w:themeColor="text1"/>
                <w:spacing w:val="-2"/>
                <w:sz w:val="20"/>
                <w:szCs w:val="20"/>
              </w:rPr>
            </w:pPr>
            <w:r w:rsidRPr="00862CA3">
              <w:rPr>
                <w:rStyle w:val="9pt"/>
                <w:rFonts w:eastAsia="Calibri"/>
                <w:b w:val="0"/>
                <w:i w:val="0"/>
                <w:color w:val="000000" w:themeColor="text1"/>
                <w:spacing w:val="-2"/>
                <w:sz w:val="20"/>
                <w:szCs w:val="20"/>
              </w:rPr>
              <w:lastRenderedPageBreak/>
              <w:t xml:space="preserve">Минимальная площадь – </w:t>
            </w:r>
          </w:p>
          <w:p w:rsidR="00963EB3" w:rsidRPr="00862CA3" w:rsidRDefault="00963EB3" w:rsidP="00963EB3">
            <w:pPr>
              <w:pStyle w:val="25"/>
              <w:shd w:val="clear" w:color="auto" w:fill="auto"/>
              <w:spacing w:after="0" w:line="240" w:lineRule="auto"/>
              <w:ind w:left="170" w:hanging="113"/>
              <w:jc w:val="left"/>
              <w:rPr>
                <w:color w:val="000000" w:themeColor="text1"/>
                <w:sz w:val="20"/>
                <w:szCs w:val="20"/>
              </w:rPr>
            </w:pPr>
            <w:r w:rsidRPr="00862CA3">
              <w:rPr>
                <w:rStyle w:val="9pt"/>
                <w:rFonts w:eastAsia="Calibri"/>
                <w:b w:val="0"/>
                <w:i w:val="0"/>
                <w:color w:val="000000" w:themeColor="text1"/>
                <w:spacing w:val="-2"/>
                <w:sz w:val="20"/>
                <w:szCs w:val="20"/>
              </w:rPr>
              <w:t xml:space="preserve"> 600 кв. м.</w:t>
            </w:r>
          </w:p>
          <w:p w:rsidR="00963EB3" w:rsidRPr="00862CA3" w:rsidRDefault="00963EB3" w:rsidP="00963EB3">
            <w:pPr>
              <w:ind w:left="113"/>
              <w:rPr>
                <w:rStyle w:val="9pt"/>
                <w:rFonts w:eastAsia="Calibri"/>
                <w:b w:val="0"/>
                <w:i w:val="0"/>
                <w:color w:val="000000" w:themeColor="text1"/>
                <w:spacing w:val="-2"/>
                <w:sz w:val="20"/>
                <w:szCs w:val="20"/>
              </w:rPr>
            </w:pPr>
            <w:r w:rsidRPr="00862CA3">
              <w:rPr>
                <w:rStyle w:val="9pt"/>
                <w:b w:val="0"/>
                <w:i w:val="0"/>
                <w:color w:val="000000" w:themeColor="text1"/>
                <w:spacing w:val="-2"/>
                <w:sz w:val="20"/>
                <w:szCs w:val="20"/>
              </w:rPr>
              <w:t xml:space="preserve">Максимальная площадь </w:t>
            </w:r>
            <w:r w:rsidRPr="00862CA3">
              <w:rPr>
                <w:rStyle w:val="9pt"/>
                <w:rFonts w:eastAsia="Calibri"/>
                <w:b w:val="0"/>
                <w:i w:val="0"/>
                <w:color w:val="000000" w:themeColor="text1"/>
                <w:spacing w:val="-2"/>
                <w:sz w:val="20"/>
                <w:szCs w:val="20"/>
              </w:rPr>
              <w:t xml:space="preserve">– </w:t>
            </w:r>
          </w:p>
          <w:p w:rsidR="00963EB3" w:rsidRPr="00862CA3" w:rsidRDefault="00963EB3" w:rsidP="00963EB3">
            <w:pPr>
              <w:pStyle w:val="25"/>
              <w:shd w:val="clear" w:color="auto" w:fill="auto"/>
              <w:spacing w:after="0" w:line="240" w:lineRule="auto"/>
              <w:ind w:firstLine="0"/>
              <w:jc w:val="left"/>
              <w:rPr>
                <w:rStyle w:val="9pt"/>
                <w:rFonts w:eastAsia="Calibri"/>
                <w:b w:val="0"/>
                <w:i w:val="0"/>
                <w:color w:val="000000" w:themeColor="text1"/>
                <w:spacing w:val="-2"/>
                <w:sz w:val="20"/>
                <w:szCs w:val="20"/>
              </w:rPr>
            </w:pPr>
            <w:r w:rsidRPr="00862CA3">
              <w:rPr>
                <w:rStyle w:val="9pt"/>
                <w:b w:val="0"/>
                <w:i w:val="0"/>
                <w:color w:val="000000" w:themeColor="text1"/>
                <w:spacing w:val="-2"/>
                <w:sz w:val="20"/>
                <w:szCs w:val="20"/>
              </w:rPr>
              <w:t xml:space="preserve"> 2 500 кв. м</w:t>
            </w:r>
          </w:p>
        </w:tc>
      </w:tr>
      <w:tr w:rsidR="00243E02" w:rsidRPr="004A76C9" w:rsidTr="0091763E">
        <w:trPr>
          <w:trHeight w:val="476"/>
          <w:jc w:val="center"/>
        </w:trPr>
        <w:tc>
          <w:tcPr>
            <w:tcW w:w="1263" w:type="pct"/>
            <w:tcBorders>
              <w:top w:val="single" w:sz="4" w:space="0" w:color="auto"/>
              <w:left w:val="single" w:sz="4" w:space="0" w:color="auto"/>
              <w:bottom w:val="single" w:sz="4" w:space="0" w:color="auto"/>
              <w:right w:val="single" w:sz="4" w:space="0" w:color="auto"/>
            </w:tcBorders>
          </w:tcPr>
          <w:p w:rsidR="00243E02" w:rsidRPr="004A76C9" w:rsidRDefault="00243E02" w:rsidP="002B2C19">
            <w:pPr>
              <w:autoSpaceDE w:val="0"/>
              <w:autoSpaceDN w:val="0"/>
              <w:adjustRightInd w:val="0"/>
              <w:ind w:left="113"/>
              <w:rPr>
                <w:color w:val="000000" w:themeColor="text1"/>
                <w:sz w:val="20"/>
                <w:szCs w:val="20"/>
              </w:rPr>
            </w:pPr>
            <w:r w:rsidRPr="004A76C9">
              <w:rPr>
                <w:color w:val="000000" w:themeColor="text1"/>
                <w:sz w:val="20"/>
                <w:szCs w:val="20"/>
              </w:rPr>
              <w:lastRenderedPageBreak/>
              <w:t>Блокированная жилая застройка</w:t>
            </w:r>
          </w:p>
        </w:tc>
        <w:tc>
          <w:tcPr>
            <w:tcW w:w="2376" w:type="pct"/>
            <w:tcBorders>
              <w:top w:val="single" w:sz="4" w:space="0" w:color="auto"/>
              <w:left w:val="single" w:sz="4" w:space="0" w:color="auto"/>
              <w:bottom w:val="single" w:sz="4" w:space="0" w:color="auto"/>
              <w:right w:val="single" w:sz="4" w:space="0" w:color="auto"/>
            </w:tcBorders>
          </w:tcPr>
          <w:p w:rsidR="00A218CA" w:rsidRDefault="00A218CA" w:rsidP="00A218CA">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color w:val="000000" w:themeColor="text1"/>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A218CA" w:rsidRPr="00862CA3" w:rsidRDefault="003509CB" w:rsidP="00A218CA">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w:t>
            </w:r>
            <w:r w:rsidR="00A218CA">
              <w:rPr>
                <w:rStyle w:val="9pt"/>
                <w:rFonts w:eastAsiaTheme="minorHAnsi"/>
                <w:b w:val="0"/>
                <w:i w:val="0"/>
                <w:color w:val="000000" w:themeColor="text1"/>
                <w:spacing w:val="-2"/>
                <w:sz w:val="20"/>
                <w:szCs w:val="20"/>
              </w:rPr>
              <w:t xml:space="preserve"> со стороны </w:t>
            </w:r>
            <w:r w:rsidR="00A218CA">
              <w:rPr>
                <w:rStyle w:val="9pt"/>
                <w:rFonts w:eastAsia="Calibri"/>
                <w:b w:val="0"/>
                <w:i w:val="0"/>
                <w:color w:val="000000" w:themeColor="text1"/>
                <w:spacing w:val="-2"/>
                <w:sz w:val="20"/>
                <w:szCs w:val="20"/>
              </w:rPr>
              <w:t>главной улицы, улицы</w:t>
            </w:r>
            <w:r w:rsidR="00A218CA" w:rsidRPr="00862CA3">
              <w:rPr>
                <w:rStyle w:val="9pt"/>
                <w:rFonts w:eastAsia="Calibri"/>
                <w:b w:val="0"/>
                <w:i w:val="0"/>
                <w:color w:val="000000" w:themeColor="text1"/>
                <w:spacing w:val="-2"/>
                <w:sz w:val="20"/>
                <w:szCs w:val="20"/>
              </w:rPr>
              <w:t xml:space="preserve"> в жилой застройке</w:t>
            </w:r>
            <w:r w:rsidR="00A218CA" w:rsidRPr="00862CA3">
              <w:rPr>
                <w:rStyle w:val="9pt"/>
                <w:rFonts w:eastAsiaTheme="minorHAnsi"/>
                <w:b w:val="0"/>
                <w:i w:val="0"/>
                <w:color w:val="000000" w:themeColor="text1"/>
                <w:spacing w:val="-2"/>
                <w:sz w:val="20"/>
                <w:szCs w:val="20"/>
              </w:rPr>
              <w:t xml:space="preserve"> </w:t>
            </w:r>
            <w:r w:rsidR="00A218CA" w:rsidRPr="00862CA3">
              <w:rPr>
                <w:color w:val="000000" w:themeColor="text1"/>
                <w:sz w:val="20"/>
                <w:szCs w:val="20"/>
              </w:rPr>
              <w:t xml:space="preserve">– </w:t>
            </w:r>
            <w:r w:rsidR="00A218CA" w:rsidRPr="00862CA3">
              <w:rPr>
                <w:rStyle w:val="9pt"/>
                <w:rFonts w:eastAsiaTheme="minorHAnsi"/>
                <w:b w:val="0"/>
                <w:i w:val="0"/>
                <w:color w:val="000000" w:themeColor="text1"/>
                <w:spacing w:val="-2"/>
                <w:sz w:val="20"/>
                <w:szCs w:val="20"/>
              </w:rPr>
              <w:t>5 м;</w:t>
            </w:r>
          </w:p>
          <w:p w:rsidR="00A218CA" w:rsidRPr="00862CA3" w:rsidRDefault="003509CB" w:rsidP="003509CB">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A218CA" w:rsidRPr="00862CA3">
              <w:rPr>
                <w:rStyle w:val="9pt"/>
                <w:rFonts w:eastAsiaTheme="minorHAnsi"/>
                <w:b w:val="0"/>
                <w:i w:val="0"/>
                <w:color w:val="000000" w:themeColor="text1"/>
                <w:spacing w:val="-2"/>
                <w:sz w:val="20"/>
                <w:szCs w:val="20"/>
              </w:rPr>
              <w:t>с</w:t>
            </w:r>
            <w:r w:rsidR="00A218CA">
              <w:rPr>
                <w:rStyle w:val="9pt"/>
                <w:rFonts w:eastAsiaTheme="minorHAnsi"/>
                <w:b w:val="0"/>
                <w:i w:val="0"/>
                <w:color w:val="000000" w:themeColor="text1"/>
                <w:spacing w:val="-2"/>
                <w:sz w:val="20"/>
                <w:szCs w:val="20"/>
              </w:rPr>
              <w:t>о стороны проезда</w:t>
            </w:r>
            <w:r w:rsidR="00A218CA" w:rsidRPr="00862CA3">
              <w:rPr>
                <w:rStyle w:val="9pt"/>
                <w:rFonts w:eastAsiaTheme="minorHAnsi"/>
                <w:b w:val="0"/>
                <w:i w:val="0"/>
                <w:color w:val="000000" w:themeColor="text1"/>
                <w:spacing w:val="-2"/>
                <w:sz w:val="20"/>
                <w:szCs w:val="20"/>
              </w:rPr>
              <w:t>,</w:t>
            </w:r>
            <w:r w:rsidR="00A218CA" w:rsidRPr="00862CA3">
              <w:rPr>
                <w:rStyle w:val="9pt"/>
                <w:rFonts w:eastAsia="Calibri"/>
                <w:b w:val="0"/>
                <w:i w:val="0"/>
                <w:spacing w:val="-2"/>
                <w:sz w:val="20"/>
                <w:szCs w:val="20"/>
              </w:rPr>
              <w:t xml:space="preserve"> </w:t>
            </w:r>
            <w:r w:rsidR="00A218CA" w:rsidRPr="00862CA3">
              <w:rPr>
                <w:sz w:val="20"/>
                <w:szCs w:val="20"/>
              </w:rPr>
              <w:t>смежного земельного участка и территорий,</w:t>
            </w:r>
            <w:r w:rsidR="00A218CA" w:rsidRPr="00862CA3">
              <w:rPr>
                <w:spacing w:val="-20"/>
                <w:sz w:val="20"/>
                <w:szCs w:val="20"/>
              </w:rPr>
              <w:t xml:space="preserve"> </w:t>
            </w:r>
            <w:r w:rsidR="00A218CA" w:rsidRPr="00862CA3">
              <w:rPr>
                <w:sz w:val="20"/>
                <w:szCs w:val="20"/>
              </w:rPr>
              <w:t>на которых земельные участки не сформированы</w:t>
            </w:r>
            <w:r w:rsidR="00A218CA" w:rsidRPr="00862CA3">
              <w:rPr>
                <w:rStyle w:val="9pt"/>
                <w:rFonts w:eastAsiaTheme="minorHAnsi"/>
                <w:b w:val="0"/>
                <w:i w:val="0"/>
                <w:color w:val="000000" w:themeColor="text1"/>
                <w:spacing w:val="-2"/>
                <w:sz w:val="20"/>
                <w:szCs w:val="20"/>
              </w:rPr>
              <w:t xml:space="preserve"> </w:t>
            </w:r>
            <w:r w:rsidR="00A218CA" w:rsidRPr="00862CA3">
              <w:rPr>
                <w:color w:val="000000" w:themeColor="text1"/>
                <w:sz w:val="20"/>
                <w:szCs w:val="20"/>
              </w:rPr>
              <w:t xml:space="preserve">– </w:t>
            </w:r>
            <w:r w:rsidR="00A218CA" w:rsidRPr="00862CA3">
              <w:rPr>
                <w:rStyle w:val="9pt"/>
                <w:rFonts w:eastAsiaTheme="minorHAnsi"/>
                <w:b w:val="0"/>
                <w:i w:val="0"/>
                <w:color w:val="000000" w:themeColor="text1"/>
                <w:spacing w:val="-2"/>
                <w:sz w:val="20"/>
                <w:szCs w:val="20"/>
              </w:rPr>
              <w:t>3 м;</w:t>
            </w:r>
          </w:p>
          <w:p w:rsidR="00A218CA" w:rsidRPr="00862CA3" w:rsidRDefault="003509CB" w:rsidP="003509CB">
            <w:pPr>
              <w:pStyle w:val="25"/>
              <w:shd w:val="clear" w:color="auto" w:fill="auto"/>
              <w:tabs>
                <w:tab w:val="left" w:pos="283"/>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w:t>
            </w:r>
            <w:r w:rsidR="00A218CA" w:rsidRPr="00862CA3">
              <w:rPr>
                <w:rStyle w:val="9pt"/>
                <w:rFonts w:eastAsiaTheme="minorHAnsi"/>
                <w:b w:val="0"/>
                <w:i w:val="0"/>
                <w:color w:val="000000" w:themeColor="text1"/>
                <w:spacing w:val="-2"/>
                <w:sz w:val="20"/>
                <w:szCs w:val="20"/>
              </w:rPr>
              <w:t>со стороны общей стены между блоками (</w:t>
            </w:r>
            <w:proofErr w:type="gramStart"/>
            <w:r w:rsidR="00A218CA" w:rsidRPr="00862CA3">
              <w:rPr>
                <w:rStyle w:val="9pt"/>
                <w:rFonts w:eastAsiaTheme="minorHAnsi"/>
                <w:b w:val="0"/>
                <w:i w:val="0"/>
                <w:color w:val="000000" w:themeColor="text1"/>
                <w:spacing w:val="-2"/>
                <w:sz w:val="20"/>
                <w:szCs w:val="20"/>
              </w:rPr>
              <w:t>блок-секциями</w:t>
            </w:r>
            <w:proofErr w:type="gramEnd"/>
            <w:r w:rsidR="00A218CA" w:rsidRPr="00862CA3">
              <w:rPr>
                <w:rStyle w:val="9pt"/>
                <w:rFonts w:eastAsiaTheme="minorHAnsi"/>
                <w:b w:val="0"/>
                <w:i w:val="0"/>
                <w:color w:val="000000" w:themeColor="text1"/>
                <w:spacing w:val="-2"/>
                <w:sz w:val="20"/>
                <w:szCs w:val="20"/>
              </w:rPr>
              <w:t xml:space="preserve">) </w:t>
            </w:r>
            <w:r w:rsidR="00A218CA" w:rsidRPr="00862CA3">
              <w:rPr>
                <w:color w:val="000000" w:themeColor="text1"/>
                <w:sz w:val="20"/>
                <w:szCs w:val="20"/>
              </w:rPr>
              <w:t xml:space="preserve">– </w:t>
            </w:r>
            <w:r w:rsidR="00A218CA" w:rsidRPr="00862CA3">
              <w:rPr>
                <w:rStyle w:val="9pt"/>
                <w:rFonts w:eastAsiaTheme="minorHAnsi"/>
                <w:b w:val="0"/>
                <w:i w:val="0"/>
                <w:color w:val="000000" w:themeColor="text1"/>
                <w:spacing w:val="-2"/>
                <w:sz w:val="20"/>
                <w:szCs w:val="20"/>
              </w:rPr>
              <w:t>0 м.</w:t>
            </w:r>
          </w:p>
          <w:p w:rsidR="00A218CA" w:rsidRPr="00862CA3" w:rsidRDefault="00A218CA" w:rsidP="00A218CA">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 xml:space="preserve">Предельное количество этажей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w:t>
            </w:r>
          </w:p>
          <w:p w:rsidR="00243E02" w:rsidRPr="00862CA3" w:rsidRDefault="00A218CA" w:rsidP="00A218CA">
            <w:pPr>
              <w:pStyle w:val="25"/>
              <w:shd w:val="clear" w:color="auto" w:fill="auto"/>
              <w:spacing w:after="0" w:line="240" w:lineRule="auto"/>
              <w:ind w:firstLine="0"/>
              <w:jc w:val="left"/>
              <w:rPr>
                <w:color w:val="000000" w:themeColor="text1"/>
                <w:spacing w:val="-2"/>
                <w:sz w:val="20"/>
                <w:szCs w:val="20"/>
                <w:shd w:val="clear" w:color="auto" w:fill="FFFFFF"/>
              </w:rPr>
            </w:pPr>
            <w:r w:rsidRPr="00862CA3">
              <w:rPr>
                <w:rStyle w:val="9pt"/>
                <w:rFonts w:eastAsiaTheme="minorHAnsi"/>
                <w:b w:val="0"/>
                <w:i w:val="0"/>
                <w:color w:val="000000" w:themeColor="text1"/>
                <w:spacing w:val="-2"/>
                <w:sz w:val="20"/>
                <w:szCs w:val="20"/>
              </w:rPr>
              <w:t xml:space="preserve">Максимальный процент застройки в границах земельного участка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70 %</w:t>
            </w:r>
          </w:p>
        </w:tc>
        <w:tc>
          <w:tcPr>
            <w:tcW w:w="1361" w:type="pct"/>
            <w:tcBorders>
              <w:top w:val="single" w:sz="4" w:space="0" w:color="auto"/>
              <w:left w:val="single" w:sz="4" w:space="0" w:color="auto"/>
              <w:bottom w:val="single" w:sz="4" w:space="0" w:color="auto"/>
              <w:right w:val="single" w:sz="4" w:space="0" w:color="auto"/>
            </w:tcBorders>
          </w:tcPr>
          <w:p w:rsidR="00243E02" w:rsidRPr="00862CA3" w:rsidRDefault="00A52926" w:rsidP="00EA6B9A">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r>
              <w:rPr>
                <w:rStyle w:val="9pt"/>
                <w:rFonts w:eastAsia="Calibri"/>
                <w:b w:val="0"/>
                <w:i w:val="0"/>
                <w:color w:val="000000" w:themeColor="text1"/>
                <w:spacing w:val="-2"/>
                <w:sz w:val="20"/>
                <w:szCs w:val="20"/>
              </w:rPr>
              <w:t>Минимальная</w:t>
            </w:r>
            <w:r w:rsidR="00243E02" w:rsidRPr="00862CA3">
              <w:rPr>
                <w:rStyle w:val="9pt"/>
                <w:rFonts w:eastAsia="Calibri"/>
                <w:b w:val="0"/>
                <w:i w:val="0"/>
                <w:color w:val="000000" w:themeColor="text1"/>
                <w:spacing w:val="-2"/>
                <w:sz w:val="20"/>
                <w:szCs w:val="20"/>
              </w:rPr>
              <w:t xml:space="preserve"> площадь – </w:t>
            </w:r>
          </w:p>
          <w:p w:rsidR="00243E02" w:rsidRPr="00862CA3" w:rsidRDefault="00660555" w:rsidP="00EA6B9A">
            <w:pPr>
              <w:pStyle w:val="25"/>
              <w:shd w:val="clear" w:color="auto" w:fill="auto"/>
              <w:spacing w:after="0" w:line="240" w:lineRule="auto"/>
              <w:ind w:firstLine="0"/>
              <w:jc w:val="left"/>
              <w:rPr>
                <w:color w:val="000000" w:themeColor="text1"/>
                <w:sz w:val="20"/>
                <w:szCs w:val="20"/>
              </w:rPr>
            </w:pPr>
            <w:r w:rsidRPr="00862CA3">
              <w:rPr>
                <w:rStyle w:val="9pt"/>
                <w:rFonts w:eastAsia="Calibri"/>
                <w:b w:val="0"/>
                <w:i w:val="0"/>
                <w:color w:val="000000" w:themeColor="text1"/>
                <w:spacing w:val="-2"/>
                <w:sz w:val="20"/>
                <w:szCs w:val="20"/>
              </w:rPr>
              <w:t>40</w:t>
            </w:r>
            <w:r w:rsidR="00243E02" w:rsidRPr="00862CA3">
              <w:rPr>
                <w:rStyle w:val="9pt"/>
                <w:rFonts w:eastAsia="Calibri"/>
                <w:b w:val="0"/>
                <w:i w:val="0"/>
                <w:color w:val="000000" w:themeColor="text1"/>
                <w:spacing w:val="-2"/>
                <w:sz w:val="20"/>
                <w:szCs w:val="20"/>
              </w:rPr>
              <w:t>0 кв. м.</w:t>
            </w:r>
          </w:p>
          <w:p w:rsidR="00243E02" w:rsidRPr="00862CA3" w:rsidRDefault="00660555" w:rsidP="00862CA3">
            <w:pPr>
              <w:ind w:left="57"/>
              <w:rPr>
                <w:rStyle w:val="9pt"/>
                <w:b w:val="0"/>
                <w:bCs w:val="0"/>
                <w:i w:val="0"/>
                <w:iCs w:val="0"/>
                <w:color w:val="000000" w:themeColor="text1"/>
                <w:spacing w:val="-2"/>
                <w:sz w:val="20"/>
                <w:szCs w:val="20"/>
              </w:rPr>
            </w:pPr>
            <w:r w:rsidRPr="00862CA3">
              <w:rPr>
                <w:rStyle w:val="9pt"/>
                <w:b w:val="0"/>
                <w:i w:val="0"/>
                <w:color w:val="000000" w:themeColor="text1"/>
                <w:spacing w:val="-2"/>
                <w:sz w:val="20"/>
                <w:szCs w:val="20"/>
              </w:rPr>
              <w:t xml:space="preserve"> </w:t>
            </w:r>
            <w:r w:rsidR="00243E02" w:rsidRPr="00862CA3">
              <w:rPr>
                <w:rStyle w:val="9pt"/>
                <w:b w:val="0"/>
                <w:i w:val="0"/>
                <w:color w:val="000000" w:themeColor="text1"/>
                <w:spacing w:val="-2"/>
                <w:sz w:val="20"/>
                <w:szCs w:val="20"/>
              </w:rPr>
              <w:t xml:space="preserve">Максимальная площадь </w:t>
            </w:r>
            <w:r w:rsidR="00243E02" w:rsidRPr="00862CA3">
              <w:rPr>
                <w:rStyle w:val="9pt"/>
                <w:rFonts w:eastAsia="Calibri"/>
                <w:b w:val="0"/>
                <w:i w:val="0"/>
                <w:color w:val="000000" w:themeColor="text1"/>
                <w:spacing w:val="-2"/>
                <w:sz w:val="20"/>
                <w:szCs w:val="20"/>
              </w:rPr>
              <w:t>–</w:t>
            </w:r>
            <w:r w:rsidR="00243E02" w:rsidRPr="00862CA3">
              <w:rPr>
                <w:rStyle w:val="9pt"/>
                <w:b w:val="0"/>
                <w:i w:val="0"/>
                <w:color w:val="000000" w:themeColor="text1"/>
                <w:spacing w:val="-2"/>
                <w:sz w:val="20"/>
                <w:szCs w:val="20"/>
              </w:rPr>
              <w:t xml:space="preserve"> </w:t>
            </w:r>
          </w:p>
          <w:p w:rsidR="00243E02" w:rsidRPr="00862CA3" w:rsidRDefault="00660555" w:rsidP="00EA6B9A">
            <w:pPr>
              <w:rPr>
                <w:rStyle w:val="9pt"/>
                <w:b w:val="0"/>
                <w:i w:val="0"/>
                <w:color w:val="000000" w:themeColor="text1"/>
                <w:spacing w:val="-2"/>
                <w:sz w:val="20"/>
                <w:szCs w:val="20"/>
              </w:rPr>
            </w:pPr>
            <w:r w:rsidRPr="00862CA3">
              <w:rPr>
                <w:rStyle w:val="9pt"/>
                <w:b w:val="0"/>
                <w:i w:val="0"/>
                <w:color w:val="000000" w:themeColor="text1"/>
                <w:spacing w:val="-2"/>
                <w:sz w:val="20"/>
                <w:szCs w:val="20"/>
              </w:rPr>
              <w:t xml:space="preserve"> </w:t>
            </w:r>
            <w:r w:rsidR="00243E02" w:rsidRPr="00862CA3">
              <w:rPr>
                <w:rStyle w:val="9pt"/>
                <w:b w:val="0"/>
                <w:i w:val="0"/>
                <w:color w:val="000000" w:themeColor="text1"/>
                <w:spacing w:val="-2"/>
                <w:sz w:val="20"/>
                <w:szCs w:val="20"/>
              </w:rPr>
              <w:t>1200 кв. м</w:t>
            </w:r>
            <w:r w:rsidR="00862CA3">
              <w:rPr>
                <w:rStyle w:val="9pt"/>
                <w:b w:val="0"/>
                <w:i w:val="0"/>
                <w:color w:val="000000" w:themeColor="text1"/>
                <w:spacing w:val="-2"/>
                <w:sz w:val="20"/>
                <w:szCs w:val="20"/>
              </w:rPr>
              <w:t>.</w:t>
            </w:r>
          </w:p>
          <w:p w:rsidR="00862CA3" w:rsidRPr="00862CA3" w:rsidRDefault="00862CA3" w:rsidP="00862CA3">
            <w:pPr>
              <w:ind w:left="57"/>
              <w:rPr>
                <w:color w:val="000000" w:themeColor="text1"/>
                <w:sz w:val="20"/>
                <w:szCs w:val="20"/>
              </w:rPr>
            </w:pPr>
          </w:p>
        </w:tc>
      </w:tr>
      <w:tr w:rsidR="00243E02" w:rsidRPr="004A76C9" w:rsidTr="00B0493A">
        <w:trPr>
          <w:trHeight w:val="2316"/>
          <w:jc w:val="center"/>
        </w:trPr>
        <w:tc>
          <w:tcPr>
            <w:tcW w:w="1263" w:type="pct"/>
            <w:tcBorders>
              <w:top w:val="single" w:sz="4" w:space="0" w:color="auto"/>
              <w:left w:val="single" w:sz="4" w:space="0" w:color="auto"/>
              <w:bottom w:val="single" w:sz="4" w:space="0" w:color="auto"/>
              <w:right w:val="single" w:sz="4" w:space="0" w:color="auto"/>
            </w:tcBorders>
          </w:tcPr>
          <w:p w:rsidR="00243E02" w:rsidRPr="008442C6" w:rsidRDefault="00243E02" w:rsidP="002B2C19">
            <w:pPr>
              <w:autoSpaceDE w:val="0"/>
              <w:autoSpaceDN w:val="0"/>
              <w:adjustRightInd w:val="0"/>
              <w:ind w:left="113"/>
              <w:rPr>
                <w:color w:val="000000" w:themeColor="text1"/>
                <w:sz w:val="20"/>
                <w:szCs w:val="20"/>
              </w:rPr>
            </w:pPr>
            <w:r w:rsidRPr="008442C6">
              <w:rPr>
                <w:rStyle w:val="9pt"/>
                <w:b w:val="0"/>
                <w:i w:val="0"/>
                <w:color w:val="000000" w:themeColor="text1"/>
                <w:spacing w:val="-2"/>
                <w:sz w:val="20"/>
                <w:szCs w:val="20"/>
              </w:rPr>
              <w:t>Ведение огородничества</w:t>
            </w:r>
          </w:p>
        </w:tc>
        <w:tc>
          <w:tcPr>
            <w:tcW w:w="2376" w:type="pct"/>
            <w:tcBorders>
              <w:top w:val="single" w:sz="4" w:space="0" w:color="auto"/>
              <w:left w:val="single" w:sz="4" w:space="0" w:color="auto"/>
              <w:bottom w:val="single" w:sz="4" w:space="0" w:color="auto"/>
              <w:right w:val="single" w:sz="4" w:space="0" w:color="auto"/>
            </w:tcBorders>
          </w:tcPr>
          <w:p w:rsidR="00476183" w:rsidRDefault="00243E02" w:rsidP="00476183">
            <w:pPr>
              <w:pStyle w:val="25"/>
              <w:shd w:val="clear" w:color="auto" w:fill="auto"/>
              <w:tabs>
                <w:tab w:val="left" w:pos="246"/>
              </w:tabs>
              <w:spacing w:after="0" w:line="240" w:lineRule="auto"/>
              <w:ind w:hanging="113"/>
              <w:jc w:val="left"/>
              <w:rPr>
                <w:rStyle w:val="9pt"/>
                <w:rFonts w:eastAsia="Calibri"/>
                <w:b w:val="0"/>
                <w:i w:val="0"/>
                <w:color w:val="000000" w:themeColor="text1"/>
                <w:spacing w:val="-2"/>
                <w:sz w:val="20"/>
                <w:szCs w:val="20"/>
              </w:rPr>
            </w:pPr>
            <w:r w:rsidRPr="00862CA3">
              <w:rPr>
                <w:rStyle w:val="9pt"/>
                <w:rFonts w:eastAsiaTheme="minorHAnsi"/>
                <w:b w:val="0"/>
                <w:i w:val="0"/>
                <w:color w:val="000000" w:themeColor="text1"/>
                <w:spacing w:val="-2"/>
                <w:sz w:val="20"/>
                <w:szCs w:val="20"/>
              </w:rPr>
              <w:t xml:space="preserve"> </w:t>
            </w:r>
            <w:r w:rsidR="00476183">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Минимальные отступы некапитальных хозяйственных построек</w:t>
            </w:r>
            <w:r w:rsidR="00476183">
              <w:rPr>
                <w:rStyle w:val="9pt"/>
                <w:rFonts w:eastAsiaTheme="minorHAnsi"/>
                <w:b w:val="0"/>
                <w:i w:val="0"/>
                <w:color w:val="000000" w:themeColor="text1"/>
                <w:spacing w:val="-2"/>
                <w:sz w:val="20"/>
                <w:szCs w:val="20"/>
              </w:rPr>
              <w:t xml:space="preserve"> </w:t>
            </w:r>
            <w:r w:rsidRPr="00862CA3">
              <w:rPr>
                <w:rStyle w:val="9pt"/>
                <w:rFonts w:eastAsia="Calibri"/>
                <w:b w:val="0"/>
                <w:i w:val="0"/>
                <w:color w:val="000000" w:themeColor="text1"/>
                <w:spacing w:val="-2"/>
                <w:sz w:val="20"/>
                <w:szCs w:val="20"/>
              </w:rPr>
              <w:t>от границ земельного участка</w:t>
            </w:r>
            <w:r w:rsidR="00476183">
              <w:rPr>
                <w:rStyle w:val="9pt"/>
                <w:rFonts w:eastAsia="Calibri"/>
                <w:b w:val="0"/>
                <w:i w:val="0"/>
                <w:color w:val="000000" w:themeColor="text1"/>
                <w:spacing w:val="-2"/>
                <w:sz w:val="20"/>
                <w:szCs w:val="20"/>
              </w:rPr>
              <w:t>:</w:t>
            </w:r>
          </w:p>
          <w:p w:rsidR="00243E02" w:rsidRPr="00476183" w:rsidRDefault="003509CB" w:rsidP="00476183">
            <w:pPr>
              <w:pStyle w:val="25"/>
              <w:shd w:val="clear" w:color="auto" w:fill="auto"/>
              <w:tabs>
                <w:tab w:val="left" w:pos="246"/>
              </w:tabs>
              <w:spacing w:after="0" w:line="240" w:lineRule="auto"/>
              <w:ind w:hanging="113"/>
              <w:jc w:val="left"/>
              <w:rPr>
                <w:rFonts w:eastAsiaTheme="minorHAnsi"/>
                <w:color w:val="000000" w:themeColor="text1"/>
                <w:spacing w:val="1"/>
                <w:sz w:val="20"/>
                <w:szCs w:val="20"/>
                <w:shd w:val="clear" w:color="auto" w:fill="FFFFFF"/>
              </w:rPr>
            </w:pPr>
            <w:r>
              <w:rPr>
                <w:rStyle w:val="9pt"/>
                <w:rFonts w:eastAsia="Calibri"/>
                <w:b w:val="0"/>
                <w:i w:val="0"/>
                <w:color w:val="000000" w:themeColor="text1"/>
                <w:spacing w:val="-2"/>
                <w:sz w:val="20"/>
                <w:szCs w:val="20"/>
              </w:rPr>
              <w:t xml:space="preserve">  - </w:t>
            </w:r>
            <w:r w:rsidR="00A52926">
              <w:rPr>
                <w:rStyle w:val="9pt"/>
                <w:rFonts w:eastAsia="Calibri"/>
                <w:b w:val="0"/>
                <w:i w:val="0"/>
                <w:color w:val="000000" w:themeColor="text1"/>
                <w:spacing w:val="-2"/>
                <w:sz w:val="20"/>
                <w:szCs w:val="20"/>
              </w:rPr>
              <w:t>со стороны</w:t>
            </w:r>
            <w:r w:rsidR="00A46ADD">
              <w:rPr>
                <w:rStyle w:val="9pt"/>
                <w:rFonts w:eastAsia="Calibri"/>
                <w:b w:val="0"/>
                <w:i w:val="0"/>
                <w:color w:val="000000" w:themeColor="text1"/>
                <w:spacing w:val="-2"/>
                <w:sz w:val="20"/>
                <w:szCs w:val="20"/>
              </w:rPr>
              <w:t xml:space="preserve"> главной улицы, улицы </w:t>
            </w:r>
            <w:r w:rsidR="003B0DFE" w:rsidRPr="00862CA3">
              <w:rPr>
                <w:rStyle w:val="9pt"/>
                <w:rFonts w:eastAsia="Calibri"/>
                <w:b w:val="0"/>
                <w:i w:val="0"/>
                <w:color w:val="000000" w:themeColor="text1"/>
                <w:spacing w:val="-2"/>
                <w:sz w:val="20"/>
                <w:szCs w:val="20"/>
              </w:rPr>
              <w:t xml:space="preserve">в жилой застройке </w:t>
            </w:r>
            <w:r w:rsidR="00243E02" w:rsidRPr="00862CA3">
              <w:rPr>
                <w:rStyle w:val="9pt"/>
                <w:rFonts w:eastAsia="Calibri"/>
                <w:b w:val="0"/>
                <w:i w:val="0"/>
                <w:color w:val="000000" w:themeColor="text1"/>
                <w:spacing w:val="-2"/>
                <w:sz w:val="20"/>
                <w:szCs w:val="20"/>
              </w:rPr>
              <w:t xml:space="preserve">– </w:t>
            </w:r>
            <w:smartTag w:uri="urn:schemas-microsoft-com:office:smarttags" w:element="metricconverter">
              <w:smartTagPr>
                <w:attr w:name="ProductID" w:val="5 м"/>
              </w:smartTagPr>
              <w:r w:rsidR="00243E02" w:rsidRPr="00862CA3">
                <w:rPr>
                  <w:rStyle w:val="9pt"/>
                  <w:rFonts w:eastAsia="Calibri"/>
                  <w:b w:val="0"/>
                  <w:i w:val="0"/>
                  <w:color w:val="000000" w:themeColor="text1"/>
                  <w:spacing w:val="-2"/>
                  <w:sz w:val="20"/>
                  <w:szCs w:val="20"/>
                </w:rPr>
                <w:t>5 м</w:t>
              </w:r>
            </w:smartTag>
            <w:r w:rsidR="00243E02" w:rsidRPr="00862CA3">
              <w:rPr>
                <w:rStyle w:val="9pt"/>
                <w:rFonts w:eastAsia="Calibri"/>
                <w:b w:val="0"/>
                <w:i w:val="0"/>
                <w:color w:val="000000" w:themeColor="text1"/>
                <w:spacing w:val="-2"/>
                <w:sz w:val="20"/>
                <w:szCs w:val="20"/>
              </w:rPr>
              <w:t>;</w:t>
            </w:r>
          </w:p>
          <w:p w:rsidR="00243E02" w:rsidRPr="00862CA3" w:rsidRDefault="003509CB" w:rsidP="003509CB">
            <w:pPr>
              <w:pStyle w:val="25"/>
              <w:shd w:val="clear" w:color="auto" w:fill="auto"/>
              <w:tabs>
                <w:tab w:val="left" w:pos="246"/>
              </w:tabs>
              <w:spacing w:after="0" w:line="240" w:lineRule="auto"/>
              <w:ind w:firstLine="0"/>
              <w:jc w:val="left"/>
              <w:rPr>
                <w:rStyle w:val="9pt"/>
                <w:rFonts w:eastAsia="Calibri"/>
                <w:b w:val="0"/>
                <w:bCs w:val="0"/>
                <w:i w:val="0"/>
                <w:iCs w:val="0"/>
                <w:color w:val="000000" w:themeColor="text1"/>
                <w:spacing w:val="-2"/>
                <w:sz w:val="20"/>
                <w:szCs w:val="20"/>
              </w:rPr>
            </w:pPr>
            <w:r>
              <w:rPr>
                <w:rStyle w:val="9pt"/>
                <w:rFonts w:eastAsia="Calibri"/>
                <w:b w:val="0"/>
                <w:i w:val="0"/>
                <w:color w:val="000000" w:themeColor="text1"/>
                <w:spacing w:val="-2"/>
                <w:sz w:val="20"/>
                <w:szCs w:val="20"/>
              </w:rPr>
              <w:t xml:space="preserve">- </w:t>
            </w:r>
            <w:r w:rsidR="006E7EE9" w:rsidRPr="00862CA3">
              <w:rPr>
                <w:rStyle w:val="9pt"/>
                <w:rFonts w:eastAsia="Calibri"/>
                <w:b w:val="0"/>
                <w:i w:val="0"/>
                <w:color w:val="000000" w:themeColor="text1"/>
                <w:spacing w:val="-2"/>
                <w:sz w:val="20"/>
                <w:szCs w:val="20"/>
              </w:rPr>
              <w:t>с</w:t>
            </w:r>
            <w:r w:rsidR="00DD7083">
              <w:rPr>
                <w:rStyle w:val="9pt"/>
                <w:rFonts w:eastAsia="Calibri"/>
                <w:b w:val="0"/>
                <w:i w:val="0"/>
                <w:color w:val="000000" w:themeColor="text1"/>
                <w:spacing w:val="-2"/>
                <w:sz w:val="20"/>
                <w:szCs w:val="20"/>
              </w:rPr>
              <w:t>о стороны</w:t>
            </w:r>
            <w:r w:rsidR="00A46ADD">
              <w:rPr>
                <w:rStyle w:val="9pt"/>
                <w:rFonts w:eastAsia="Calibri"/>
                <w:b w:val="0"/>
                <w:i w:val="0"/>
                <w:color w:val="000000" w:themeColor="text1"/>
                <w:spacing w:val="-2"/>
                <w:sz w:val="20"/>
                <w:szCs w:val="20"/>
              </w:rPr>
              <w:t xml:space="preserve"> проезда</w:t>
            </w:r>
            <w:r w:rsidR="006E7EE9" w:rsidRPr="00862CA3">
              <w:rPr>
                <w:rStyle w:val="9pt"/>
                <w:rFonts w:eastAsia="Calibri"/>
                <w:b w:val="0"/>
                <w:i w:val="0"/>
                <w:color w:val="000000" w:themeColor="text1"/>
                <w:spacing w:val="-2"/>
                <w:sz w:val="20"/>
                <w:szCs w:val="20"/>
              </w:rPr>
              <w:t xml:space="preserve"> </w:t>
            </w:r>
            <w:r w:rsidR="00243E02" w:rsidRPr="00862CA3">
              <w:rPr>
                <w:rStyle w:val="9pt"/>
                <w:rFonts w:eastAsia="Calibri"/>
                <w:b w:val="0"/>
                <w:i w:val="0"/>
                <w:color w:val="000000" w:themeColor="text1"/>
                <w:spacing w:val="-2"/>
                <w:sz w:val="20"/>
                <w:szCs w:val="20"/>
              </w:rPr>
              <w:t xml:space="preserve">– </w:t>
            </w:r>
            <w:smartTag w:uri="urn:schemas-microsoft-com:office:smarttags" w:element="metricconverter">
              <w:smartTagPr>
                <w:attr w:name="ProductID" w:val="3 м"/>
              </w:smartTagPr>
              <w:r w:rsidR="00243E02" w:rsidRPr="00862CA3">
                <w:rPr>
                  <w:rStyle w:val="9pt"/>
                  <w:rFonts w:eastAsia="Calibri"/>
                  <w:b w:val="0"/>
                  <w:i w:val="0"/>
                  <w:color w:val="000000" w:themeColor="text1"/>
                  <w:spacing w:val="-2"/>
                  <w:sz w:val="20"/>
                  <w:szCs w:val="20"/>
                </w:rPr>
                <w:t>3 м</w:t>
              </w:r>
            </w:smartTag>
            <w:r w:rsidR="00243E02" w:rsidRPr="00862CA3">
              <w:rPr>
                <w:rStyle w:val="9pt"/>
                <w:rFonts w:eastAsia="Calibri"/>
                <w:b w:val="0"/>
                <w:i w:val="0"/>
                <w:color w:val="000000" w:themeColor="text1"/>
                <w:spacing w:val="-2"/>
                <w:sz w:val="20"/>
                <w:szCs w:val="20"/>
              </w:rPr>
              <w:t>;</w:t>
            </w:r>
          </w:p>
          <w:p w:rsidR="00243E02" w:rsidRPr="00862CA3" w:rsidRDefault="003509CB" w:rsidP="003509CB">
            <w:pPr>
              <w:tabs>
                <w:tab w:val="left" w:pos="246"/>
              </w:tabs>
              <w:ind w:left="113" w:right="113"/>
              <w:contextualSpacing/>
              <w:rPr>
                <w:rStyle w:val="9pt"/>
                <w:b w:val="0"/>
                <w:bCs w:val="0"/>
                <w:i w:val="0"/>
                <w:iCs w:val="0"/>
                <w:color w:val="000000" w:themeColor="text1"/>
                <w:spacing w:val="-2"/>
                <w:sz w:val="20"/>
                <w:szCs w:val="20"/>
              </w:rPr>
            </w:pPr>
            <w:r>
              <w:rPr>
                <w:rStyle w:val="9pt"/>
                <w:b w:val="0"/>
                <w:i w:val="0"/>
                <w:color w:val="000000" w:themeColor="text1"/>
                <w:spacing w:val="-2"/>
                <w:sz w:val="20"/>
                <w:szCs w:val="20"/>
              </w:rPr>
              <w:t xml:space="preserve">- </w:t>
            </w:r>
            <w:r w:rsidR="00DD7083">
              <w:rPr>
                <w:rStyle w:val="9pt"/>
                <w:b w:val="0"/>
                <w:i w:val="0"/>
                <w:color w:val="000000" w:themeColor="text1"/>
                <w:spacing w:val="-2"/>
                <w:sz w:val="20"/>
                <w:szCs w:val="20"/>
              </w:rPr>
              <w:t xml:space="preserve">со стороны </w:t>
            </w:r>
            <w:r w:rsidR="003B0DFE" w:rsidRPr="00862CA3">
              <w:rPr>
                <w:rStyle w:val="9pt"/>
                <w:b w:val="0"/>
                <w:i w:val="0"/>
                <w:color w:val="000000" w:themeColor="text1"/>
                <w:spacing w:val="-2"/>
                <w:sz w:val="20"/>
                <w:szCs w:val="20"/>
              </w:rPr>
              <w:t xml:space="preserve">смежного </w:t>
            </w:r>
            <w:r w:rsidR="00551FB6" w:rsidRPr="00862CA3">
              <w:rPr>
                <w:rStyle w:val="9pt"/>
                <w:b w:val="0"/>
                <w:i w:val="0"/>
                <w:color w:val="000000" w:themeColor="text1"/>
                <w:spacing w:val="-2"/>
                <w:sz w:val="20"/>
                <w:szCs w:val="20"/>
              </w:rPr>
              <w:t xml:space="preserve">земельного </w:t>
            </w:r>
            <w:r w:rsidR="00243E02" w:rsidRPr="00862CA3">
              <w:rPr>
                <w:rStyle w:val="9pt"/>
                <w:b w:val="0"/>
                <w:i w:val="0"/>
                <w:color w:val="000000" w:themeColor="text1"/>
                <w:spacing w:val="-2"/>
                <w:sz w:val="20"/>
                <w:szCs w:val="20"/>
              </w:rPr>
              <w:t>участка</w:t>
            </w:r>
            <w:r w:rsidR="00D322C9" w:rsidRPr="00862CA3">
              <w:rPr>
                <w:rStyle w:val="9pt"/>
                <w:b w:val="0"/>
                <w:i w:val="0"/>
                <w:color w:val="000000" w:themeColor="text1"/>
                <w:spacing w:val="-2"/>
                <w:sz w:val="20"/>
                <w:szCs w:val="20"/>
              </w:rPr>
              <w:t xml:space="preserve"> </w:t>
            </w:r>
            <w:r w:rsidR="00D322C9" w:rsidRPr="00862CA3">
              <w:rPr>
                <w:sz w:val="20"/>
                <w:szCs w:val="20"/>
              </w:rPr>
              <w:t>и территорий,</w:t>
            </w:r>
            <w:r w:rsidR="00D322C9" w:rsidRPr="00862CA3">
              <w:rPr>
                <w:spacing w:val="-20"/>
                <w:sz w:val="20"/>
                <w:szCs w:val="20"/>
              </w:rPr>
              <w:t xml:space="preserve"> </w:t>
            </w:r>
            <w:r w:rsidR="00D322C9" w:rsidRPr="00862CA3">
              <w:rPr>
                <w:sz w:val="20"/>
                <w:szCs w:val="20"/>
              </w:rPr>
              <w:t>на которых земельные участки не сформированы</w:t>
            </w:r>
            <w:r w:rsidR="00243E02" w:rsidRPr="00862CA3">
              <w:rPr>
                <w:rStyle w:val="9pt"/>
                <w:b w:val="0"/>
                <w:i w:val="0"/>
                <w:color w:val="000000" w:themeColor="text1"/>
                <w:spacing w:val="-2"/>
                <w:sz w:val="20"/>
                <w:szCs w:val="20"/>
              </w:rPr>
              <w:t xml:space="preserve"> </w:t>
            </w:r>
            <w:r w:rsidR="00243E02" w:rsidRPr="00862CA3">
              <w:rPr>
                <w:rStyle w:val="9pt"/>
                <w:rFonts w:eastAsia="Calibri"/>
                <w:b w:val="0"/>
                <w:i w:val="0"/>
                <w:color w:val="000000" w:themeColor="text1"/>
                <w:spacing w:val="-2"/>
                <w:sz w:val="20"/>
                <w:szCs w:val="20"/>
              </w:rPr>
              <w:t xml:space="preserve">– </w:t>
            </w:r>
            <w:r w:rsidR="00243E02" w:rsidRPr="00862CA3">
              <w:rPr>
                <w:rStyle w:val="9pt"/>
                <w:b w:val="0"/>
                <w:i w:val="0"/>
                <w:color w:val="000000" w:themeColor="text1"/>
                <w:spacing w:val="-2"/>
                <w:sz w:val="20"/>
                <w:szCs w:val="20"/>
              </w:rPr>
              <w:t xml:space="preserve">1 м. </w:t>
            </w:r>
          </w:p>
          <w:p w:rsidR="00243E02" w:rsidRPr="00862CA3" w:rsidRDefault="00243E02" w:rsidP="00EA6B9A">
            <w:pPr>
              <w:pStyle w:val="25"/>
              <w:shd w:val="clear" w:color="auto" w:fill="auto"/>
              <w:tabs>
                <w:tab w:val="left" w:pos="246"/>
              </w:tabs>
              <w:spacing w:after="0" w:line="240" w:lineRule="auto"/>
              <w:ind w:firstLine="0"/>
              <w:jc w:val="left"/>
              <w:rPr>
                <w:rStyle w:val="9pt"/>
                <w:rFonts w:eastAsiaTheme="minorHAnsi"/>
                <w:b w:val="0"/>
                <w:bCs w:val="0"/>
                <w:i w:val="0"/>
                <w:iCs w:val="0"/>
                <w:color w:val="000000" w:themeColor="text1"/>
                <w:sz w:val="20"/>
                <w:szCs w:val="20"/>
              </w:rPr>
            </w:pPr>
            <w:r w:rsidRPr="00862CA3">
              <w:rPr>
                <w:rStyle w:val="9pt"/>
                <w:rFonts w:eastAsiaTheme="minorHAnsi"/>
                <w:b w:val="0"/>
                <w:i w:val="0"/>
                <w:color w:val="000000" w:themeColor="text1"/>
                <w:spacing w:val="-2"/>
                <w:sz w:val="20"/>
                <w:szCs w:val="20"/>
              </w:rPr>
              <w:t xml:space="preserve">Предельное количество этажей некапитальных хозяйственных построек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1.</w:t>
            </w:r>
          </w:p>
          <w:p w:rsidR="00243E02" w:rsidRPr="00862CA3" w:rsidRDefault="006E7EE9" w:rsidP="00476183">
            <w:pPr>
              <w:widowControl w:val="0"/>
              <w:tabs>
                <w:tab w:val="left" w:pos="43"/>
              </w:tabs>
              <w:ind w:left="113"/>
              <w:rPr>
                <w:color w:val="000000" w:themeColor="text1"/>
                <w:sz w:val="20"/>
                <w:szCs w:val="20"/>
              </w:rPr>
            </w:pPr>
            <w:r w:rsidRPr="00862CA3">
              <w:rPr>
                <w:rStyle w:val="9pt"/>
                <w:rFonts w:eastAsiaTheme="minorHAnsi"/>
                <w:b w:val="0"/>
                <w:i w:val="0"/>
                <w:color w:val="000000" w:themeColor="text1"/>
                <w:spacing w:val="-2"/>
                <w:sz w:val="20"/>
                <w:szCs w:val="20"/>
              </w:rPr>
              <w:t>Максимальны</w:t>
            </w:r>
            <w:r w:rsidR="00DD7083">
              <w:rPr>
                <w:rStyle w:val="9pt"/>
                <w:rFonts w:eastAsiaTheme="minorHAnsi"/>
                <w:b w:val="0"/>
                <w:i w:val="0"/>
                <w:color w:val="000000" w:themeColor="text1"/>
                <w:spacing w:val="-2"/>
                <w:sz w:val="20"/>
                <w:szCs w:val="20"/>
              </w:rPr>
              <w:t xml:space="preserve">й процент застройки в границах </w:t>
            </w:r>
            <w:r w:rsidR="003509CB">
              <w:rPr>
                <w:rStyle w:val="9pt"/>
                <w:rFonts w:eastAsiaTheme="minorHAnsi"/>
                <w:b w:val="0"/>
                <w:i w:val="0"/>
                <w:color w:val="000000" w:themeColor="text1"/>
                <w:spacing w:val="-2"/>
                <w:sz w:val="20"/>
                <w:szCs w:val="20"/>
              </w:rPr>
              <w:t xml:space="preserve">земельного участка - </w:t>
            </w:r>
            <w:r w:rsidR="00476183">
              <w:rPr>
                <w:rStyle w:val="9pt"/>
                <w:rFonts w:eastAsiaTheme="minorHAnsi"/>
                <w:b w:val="0"/>
                <w:i w:val="0"/>
                <w:color w:val="000000" w:themeColor="text1"/>
                <w:spacing w:val="-2"/>
                <w:sz w:val="20"/>
                <w:szCs w:val="20"/>
              </w:rPr>
              <w:t>0 %</w:t>
            </w:r>
          </w:p>
        </w:tc>
        <w:tc>
          <w:tcPr>
            <w:tcW w:w="1361" w:type="pct"/>
            <w:tcBorders>
              <w:top w:val="single" w:sz="4" w:space="0" w:color="auto"/>
              <w:left w:val="single" w:sz="4" w:space="0" w:color="auto"/>
              <w:bottom w:val="single" w:sz="4" w:space="0" w:color="auto"/>
              <w:right w:val="single" w:sz="4" w:space="0" w:color="auto"/>
            </w:tcBorders>
          </w:tcPr>
          <w:p w:rsidR="00243E02" w:rsidRPr="00862CA3" w:rsidRDefault="007313B2" w:rsidP="00EA6B9A">
            <w:pPr>
              <w:pStyle w:val="25"/>
              <w:shd w:val="clear" w:color="auto" w:fill="auto"/>
              <w:spacing w:after="0" w:line="240" w:lineRule="auto"/>
              <w:ind w:hanging="113"/>
              <w:jc w:val="left"/>
              <w:rPr>
                <w:rStyle w:val="9pt"/>
                <w:rFonts w:eastAsia="Calibri"/>
                <w:b w:val="0"/>
                <w:bCs w:val="0"/>
                <w:i w:val="0"/>
                <w:iCs w:val="0"/>
                <w:color w:val="000000" w:themeColor="text1"/>
                <w:spacing w:val="-2"/>
                <w:sz w:val="20"/>
                <w:szCs w:val="20"/>
              </w:rPr>
            </w:pPr>
            <w:r w:rsidRPr="00862CA3">
              <w:rPr>
                <w:rStyle w:val="9pt"/>
                <w:rFonts w:eastAsia="Calibri"/>
                <w:b w:val="0"/>
                <w:i w:val="0"/>
                <w:color w:val="000000" w:themeColor="text1"/>
                <w:spacing w:val="-2"/>
                <w:sz w:val="20"/>
                <w:szCs w:val="20"/>
              </w:rPr>
              <w:t xml:space="preserve"> </w:t>
            </w:r>
            <w:r w:rsidR="00243E02" w:rsidRPr="00862CA3">
              <w:rPr>
                <w:rStyle w:val="9pt"/>
                <w:rFonts w:eastAsia="Calibri"/>
                <w:b w:val="0"/>
                <w:i w:val="0"/>
                <w:color w:val="000000" w:themeColor="text1"/>
                <w:spacing w:val="-2"/>
                <w:sz w:val="20"/>
                <w:szCs w:val="20"/>
              </w:rPr>
              <w:t xml:space="preserve">Минимальная площадь – </w:t>
            </w:r>
          </w:p>
          <w:p w:rsidR="00243E02" w:rsidRPr="00862CA3" w:rsidRDefault="007313B2" w:rsidP="00EA6B9A">
            <w:pPr>
              <w:pStyle w:val="25"/>
              <w:shd w:val="clear" w:color="auto" w:fill="auto"/>
              <w:spacing w:after="0" w:line="240" w:lineRule="auto"/>
              <w:ind w:hanging="113"/>
              <w:jc w:val="left"/>
              <w:rPr>
                <w:color w:val="000000" w:themeColor="text1"/>
                <w:sz w:val="20"/>
                <w:szCs w:val="20"/>
              </w:rPr>
            </w:pPr>
            <w:r w:rsidRPr="00862CA3">
              <w:rPr>
                <w:rStyle w:val="9pt"/>
                <w:rFonts w:eastAsia="Calibri"/>
                <w:b w:val="0"/>
                <w:i w:val="0"/>
                <w:color w:val="000000" w:themeColor="text1"/>
                <w:spacing w:val="-2"/>
                <w:sz w:val="20"/>
                <w:szCs w:val="20"/>
              </w:rPr>
              <w:t xml:space="preserve"> </w:t>
            </w:r>
            <w:r w:rsidR="00243E02" w:rsidRPr="00862CA3">
              <w:rPr>
                <w:rStyle w:val="9pt"/>
                <w:rFonts w:eastAsia="Calibri"/>
                <w:b w:val="0"/>
                <w:i w:val="0"/>
                <w:color w:val="000000" w:themeColor="text1"/>
                <w:spacing w:val="-2"/>
                <w:sz w:val="20"/>
                <w:szCs w:val="20"/>
              </w:rPr>
              <w:t>100 кв. м.</w:t>
            </w:r>
          </w:p>
          <w:p w:rsidR="00243E02" w:rsidRPr="00862CA3" w:rsidRDefault="00660555" w:rsidP="00EA6B9A">
            <w:pPr>
              <w:rPr>
                <w:rStyle w:val="9pt"/>
                <w:rFonts w:eastAsia="Calibri"/>
                <w:b w:val="0"/>
                <w:bCs w:val="0"/>
                <w:i w:val="0"/>
                <w:iCs w:val="0"/>
                <w:color w:val="000000" w:themeColor="text1"/>
                <w:spacing w:val="-2"/>
                <w:sz w:val="20"/>
                <w:szCs w:val="20"/>
              </w:rPr>
            </w:pPr>
            <w:r w:rsidRPr="00862CA3">
              <w:rPr>
                <w:rStyle w:val="9pt"/>
                <w:b w:val="0"/>
                <w:i w:val="0"/>
                <w:color w:val="000000" w:themeColor="text1"/>
                <w:spacing w:val="-2"/>
                <w:sz w:val="20"/>
                <w:szCs w:val="20"/>
              </w:rPr>
              <w:t xml:space="preserve"> </w:t>
            </w:r>
            <w:r w:rsidR="00243E02" w:rsidRPr="00862CA3">
              <w:rPr>
                <w:rStyle w:val="9pt"/>
                <w:b w:val="0"/>
                <w:i w:val="0"/>
                <w:color w:val="000000" w:themeColor="text1"/>
                <w:spacing w:val="-2"/>
                <w:sz w:val="20"/>
                <w:szCs w:val="20"/>
              </w:rPr>
              <w:t xml:space="preserve">Максимальная площадь </w:t>
            </w:r>
            <w:r w:rsidR="00243E02" w:rsidRPr="00862CA3">
              <w:rPr>
                <w:rStyle w:val="9pt"/>
                <w:rFonts w:eastAsia="Calibri"/>
                <w:b w:val="0"/>
                <w:i w:val="0"/>
                <w:color w:val="000000" w:themeColor="text1"/>
                <w:spacing w:val="-2"/>
                <w:sz w:val="20"/>
                <w:szCs w:val="20"/>
              </w:rPr>
              <w:t xml:space="preserve">– </w:t>
            </w:r>
          </w:p>
          <w:p w:rsidR="00243E02" w:rsidRPr="00862CA3" w:rsidRDefault="00660555" w:rsidP="00EA6B9A">
            <w:pPr>
              <w:rPr>
                <w:rStyle w:val="9pt"/>
                <w:b w:val="0"/>
                <w:i w:val="0"/>
                <w:color w:val="000000" w:themeColor="text1"/>
                <w:spacing w:val="-2"/>
                <w:sz w:val="20"/>
                <w:szCs w:val="20"/>
              </w:rPr>
            </w:pPr>
            <w:r w:rsidRPr="00862CA3">
              <w:rPr>
                <w:rStyle w:val="9pt"/>
                <w:b w:val="0"/>
                <w:i w:val="0"/>
                <w:color w:val="000000" w:themeColor="text1"/>
                <w:spacing w:val="-2"/>
                <w:sz w:val="20"/>
                <w:szCs w:val="20"/>
              </w:rPr>
              <w:t xml:space="preserve"> </w:t>
            </w:r>
            <w:r w:rsidR="00243E02" w:rsidRPr="00862CA3">
              <w:rPr>
                <w:rStyle w:val="9pt"/>
                <w:b w:val="0"/>
                <w:i w:val="0"/>
                <w:color w:val="000000" w:themeColor="text1"/>
                <w:spacing w:val="-2"/>
                <w:sz w:val="20"/>
                <w:szCs w:val="20"/>
              </w:rPr>
              <w:t>1000 кв. м</w:t>
            </w:r>
            <w:r w:rsidR="00862CA3">
              <w:rPr>
                <w:rStyle w:val="9pt"/>
                <w:b w:val="0"/>
                <w:i w:val="0"/>
                <w:color w:val="000000" w:themeColor="text1"/>
                <w:spacing w:val="-2"/>
                <w:sz w:val="20"/>
                <w:szCs w:val="20"/>
              </w:rPr>
              <w:t>.</w:t>
            </w:r>
          </w:p>
          <w:p w:rsidR="00862CA3" w:rsidRPr="00862CA3" w:rsidRDefault="00862CA3" w:rsidP="00862CA3">
            <w:pPr>
              <w:ind w:left="57"/>
              <w:rPr>
                <w:color w:val="000000" w:themeColor="text1"/>
                <w:sz w:val="20"/>
                <w:szCs w:val="20"/>
              </w:rPr>
            </w:pPr>
          </w:p>
        </w:tc>
      </w:tr>
      <w:tr w:rsidR="00476183" w:rsidRPr="004A76C9" w:rsidTr="002B2C19">
        <w:trPr>
          <w:trHeight w:val="491"/>
          <w:jc w:val="center"/>
        </w:trPr>
        <w:tc>
          <w:tcPr>
            <w:tcW w:w="1263" w:type="pct"/>
            <w:tcBorders>
              <w:top w:val="single" w:sz="4" w:space="0" w:color="auto"/>
              <w:left w:val="single" w:sz="4" w:space="0" w:color="auto"/>
              <w:bottom w:val="single" w:sz="4" w:space="0" w:color="auto"/>
              <w:right w:val="single" w:sz="4" w:space="0" w:color="auto"/>
            </w:tcBorders>
          </w:tcPr>
          <w:p w:rsidR="00476183" w:rsidRPr="004A76C9" w:rsidRDefault="00476183" w:rsidP="002B2C19">
            <w:pPr>
              <w:autoSpaceDE w:val="0"/>
              <w:autoSpaceDN w:val="0"/>
              <w:adjustRightInd w:val="0"/>
              <w:ind w:left="113"/>
              <w:rPr>
                <w:color w:val="000000" w:themeColor="text1"/>
                <w:sz w:val="20"/>
                <w:szCs w:val="20"/>
              </w:rPr>
            </w:pPr>
            <w:r w:rsidRPr="004A76C9">
              <w:rPr>
                <w:color w:val="000000" w:themeColor="text1"/>
                <w:sz w:val="20"/>
                <w:szCs w:val="20"/>
              </w:rPr>
              <w:t>Осуществление религиозных обрядов</w:t>
            </w:r>
          </w:p>
        </w:tc>
        <w:tc>
          <w:tcPr>
            <w:tcW w:w="2376" w:type="pct"/>
            <w:tcBorders>
              <w:top w:val="single" w:sz="4" w:space="0" w:color="auto"/>
              <w:left w:val="single" w:sz="4" w:space="0" w:color="auto"/>
              <w:right w:val="single" w:sz="4" w:space="0" w:color="auto"/>
            </w:tcBorders>
          </w:tcPr>
          <w:p w:rsidR="00476183" w:rsidRPr="00862CA3" w:rsidRDefault="00476183" w:rsidP="00476183">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p>
          <w:p w:rsidR="00476183" w:rsidRDefault="00476183" w:rsidP="00476183">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476183" w:rsidRPr="00862CA3" w:rsidRDefault="003509CB" w:rsidP="00476183">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w:t>
            </w:r>
            <w:r w:rsidR="00DD7083">
              <w:rPr>
                <w:rStyle w:val="9pt"/>
                <w:rFonts w:eastAsiaTheme="minorHAnsi"/>
                <w:b w:val="0"/>
                <w:i w:val="0"/>
                <w:color w:val="000000" w:themeColor="text1"/>
                <w:spacing w:val="-2"/>
                <w:sz w:val="20"/>
                <w:szCs w:val="20"/>
              </w:rPr>
              <w:t xml:space="preserve"> со стороны</w:t>
            </w:r>
            <w:r w:rsidR="00476183">
              <w:rPr>
                <w:rStyle w:val="9pt"/>
                <w:rFonts w:eastAsia="Calibri"/>
                <w:b w:val="0"/>
                <w:i w:val="0"/>
                <w:color w:val="000000" w:themeColor="text1"/>
                <w:spacing w:val="-2"/>
                <w:sz w:val="20"/>
                <w:szCs w:val="20"/>
              </w:rPr>
              <w:t xml:space="preserve"> главной улицы, улицы</w:t>
            </w:r>
            <w:r w:rsidR="00476183" w:rsidRPr="00862CA3">
              <w:rPr>
                <w:rStyle w:val="9pt"/>
                <w:rFonts w:eastAsia="Calibri"/>
                <w:b w:val="0"/>
                <w:i w:val="0"/>
                <w:color w:val="000000" w:themeColor="text1"/>
                <w:spacing w:val="-2"/>
                <w:sz w:val="20"/>
                <w:szCs w:val="20"/>
              </w:rPr>
              <w:t xml:space="preserve"> в жилой застройке</w:t>
            </w:r>
            <w:r w:rsidR="00476183" w:rsidRPr="00862CA3">
              <w:rPr>
                <w:rStyle w:val="9pt"/>
                <w:rFonts w:eastAsiaTheme="minorHAnsi"/>
                <w:b w:val="0"/>
                <w:i w:val="0"/>
                <w:color w:val="000000" w:themeColor="text1"/>
                <w:spacing w:val="-2"/>
                <w:sz w:val="20"/>
                <w:szCs w:val="20"/>
              </w:rPr>
              <w:t xml:space="preserve"> </w:t>
            </w:r>
            <w:r w:rsidR="00476183" w:rsidRPr="00862CA3">
              <w:rPr>
                <w:color w:val="000000" w:themeColor="text1"/>
                <w:sz w:val="20"/>
                <w:szCs w:val="20"/>
              </w:rPr>
              <w:t xml:space="preserve">– </w:t>
            </w:r>
            <w:r w:rsidR="00476183" w:rsidRPr="00862CA3">
              <w:rPr>
                <w:rStyle w:val="9pt"/>
                <w:rFonts w:eastAsiaTheme="minorHAnsi"/>
                <w:b w:val="0"/>
                <w:i w:val="0"/>
                <w:color w:val="000000" w:themeColor="text1"/>
                <w:spacing w:val="-2"/>
                <w:sz w:val="20"/>
                <w:szCs w:val="20"/>
              </w:rPr>
              <w:t>5 м;</w:t>
            </w:r>
          </w:p>
          <w:p w:rsidR="00476183" w:rsidRPr="00862CA3" w:rsidRDefault="00476183" w:rsidP="00476183">
            <w:pPr>
              <w:pStyle w:val="25"/>
              <w:numPr>
                <w:ilvl w:val="1"/>
                <w:numId w:val="16"/>
              </w:numPr>
              <w:shd w:val="clear" w:color="auto" w:fill="auto"/>
              <w:tabs>
                <w:tab w:val="left" w:pos="246"/>
              </w:tabs>
              <w:spacing w:after="0" w:line="240" w:lineRule="auto"/>
              <w:ind w:left="113" w:firstLine="0"/>
              <w:jc w:val="left"/>
              <w:rPr>
                <w:color w:val="000000" w:themeColor="text1"/>
                <w:sz w:val="20"/>
                <w:szCs w:val="20"/>
              </w:rPr>
            </w:pPr>
            <w:r w:rsidRPr="00862CA3">
              <w:rPr>
                <w:rStyle w:val="9pt"/>
                <w:rFonts w:eastAsiaTheme="minorHAnsi"/>
                <w:b w:val="0"/>
                <w:i w:val="0"/>
                <w:color w:val="000000" w:themeColor="text1"/>
                <w:spacing w:val="-2"/>
                <w:sz w:val="20"/>
                <w:szCs w:val="20"/>
              </w:rPr>
              <w:t>с</w:t>
            </w:r>
            <w:r w:rsidR="00DD7083">
              <w:rPr>
                <w:rStyle w:val="9pt"/>
                <w:rFonts w:eastAsiaTheme="minorHAnsi"/>
                <w:b w:val="0"/>
                <w:i w:val="0"/>
                <w:color w:val="000000" w:themeColor="text1"/>
                <w:spacing w:val="-2"/>
                <w:sz w:val="20"/>
                <w:szCs w:val="20"/>
              </w:rPr>
              <w:t>о стороны</w:t>
            </w:r>
            <w:r>
              <w:rPr>
                <w:rStyle w:val="9pt"/>
                <w:rFonts w:eastAsiaTheme="minorHAnsi"/>
                <w:b w:val="0"/>
                <w:i w:val="0"/>
                <w:color w:val="000000" w:themeColor="text1"/>
                <w:spacing w:val="-2"/>
                <w:sz w:val="20"/>
                <w:szCs w:val="20"/>
              </w:rPr>
              <w:t xml:space="preserve"> 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Pr>
                <w:rStyle w:val="9pt"/>
                <w:rFonts w:eastAsiaTheme="minorHAnsi"/>
                <w:b w:val="0"/>
                <w:i w:val="0"/>
                <w:color w:val="000000" w:themeColor="text1"/>
                <w:spacing w:val="-2"/>
                <w:sz w:val="20"/>
                <w:szCs w:val="20"/>
              </w:rPr>
              <w:t>.</w:t>
            </w:r>
          </w:p>
          <w:p w:rsidR="00476183" w:rsidRDefault="00476183" w:rsidP="00476183">
            <w:pPr>
              <w:autoSpaceDE w:val="0"/>
              <w:autoSpaceDN w:val="0"/>
              <w:adjustRightInd w:val="0"/>
              <w:ind w:left="113"/>
              <w:rPr>
                <w:sz w:val="20"/>
                <w:szCs w:val="20"/>
              </w:rPr>
            </w:pPr>
            <w:r w:rsidRPr="000C3D9F">
              <w:rPr>
                <w:sz w:val="20"/>
                <w:szCs w:val="20"/>
              </w:rPr>
              <w:t>Предельное количество этажей</w:t>
            </w:r>
            <w:r w:rsidR="00DD7083">
              <w:rPr>
                <w:sz w:val="20"/>
                <w:szCs w:val="20"/>
              </w:rPr>
              <w:t xml:space="preserve"> – не подлежит установлению.</w:t>
            </w:r>
          </w:p>
          <w:p w:rsidR="00476183" w:rsidRPr="00862CA3" w:rsidRDefault="00476183" w:rsidP="00476183">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Максимальны</w:t>
            </w:r>
            <w:r w:rsidR="00DD7083">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земельного участка -  не подлежит установлению</w:t>
            </w:r>
          </w:p>
        </w:tc>
        <w:tc>
          <w:tcPr>
            <w:tcW w:w="1361" w:type="pct"/>
            <w:tcBorders>
              <w:top w:val="single" w:sz="4" w:space="0" w:color="auto"/>
              <w:left w:val="single" w:sz="4" w:space="0" w:color="auto"/>
              <w:right w:val="single" w:sz="4" w:space="0" w:color="auto"/>
            </w:tcBorders>
          </w:tcPr>
          <w:p w:rsidR="00476183" w:rsidRPr="00862CA3" w:rsidRDefault="00476183" w:rsidP="00862CA3">
            <w:pPr>
              <w:autoSpaceDE w:val="0"/>
              <w:autoSpaceDN w:val="0"/>
              <w:adjustRightInd w:val="0"/>
              <w:ind w:left="57"/>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76183" w:rsidRPr="004A76C9" w:rsidTr="00131520">
        <w:trPr>
          <w:trHeight w:val="1240"/>
          <w:jc w:val="center"/>
        </w:trPr>
        <w:tc>
          <w:tcPr>
            <w:tcW w:w="1263" w:type="pct"/>
            <w:tcBorders>
              <w:top w:val="single" w:sz="4" w:space="0" w:color="auto"/>
              <w:left w:val="single" w:sz="4" w:space="0" w:color="auto"/>
              <w:right w:val="single" w:sz="4" w:space="0" w:color="auto"/>
            </w:tcBorders>
          </w:tcPr>
          <w:p w:rsidR="00476183" w:rsidRPr="004A76C9" w:rsidRDefault="00476183" w:rsidP="002B2C19">
            <w:pPr>
              <w:autoSpaceDE w:val="0"/>
              <w:autoSpaceDN w:val="0"/>
              <w:adjustRightInd w:val="0"/>
              <w:ind w:left="113"/>
              <w:rPr>
                <w:color w:val="000000" w:themeColor="text1"/>
                <w:sz w:val="20"/>
                <w:szCs w:val="20"/>
              </w:rPr>
            </w:pPr>
            <w:r w:rsidRPr="004A76C9">
              <w:rPr>
                <w:color w:val="000000" w:themeColor="text1"/>
                <w:sz w:val="20"/>
                <w:szCs w:val="20"/>
              </w:rPr>
              <w:t>Площадки для занятий спортом</w:t>
            </w:r>
          </w:p>
        </w:tc>
        <w:tc>
          <w:tcPr>
            <w:tcW w:w="2376" w:type="pct"/>
            <w:tcBorders>
              <w:top w:val="single" w:sz="4" w:space="0" w:color="auto"/>
              <w:left w:val="single" w:sz="4" w:space="0" w:color="auto"/>
              <w:right w:val="single" w:sz="4" w:space="0" w:color="auto"/>
            </w:tcBorders>
          </w:tcPr>
          <w:p w:rsidR="00476183" w:rsidRPr="00BF3262" w:rsidRDefault="00476183" w:rsidP="00A46ADD">
            <w:pPr>
              <w:pStyle w:val="25"/>
              <w:shd w:val="clear" w:color="auto" w:fill="auto"/>
              <w:spacing w:after="0" w:line="240" w:lineRule="auto"/>
              <w:ind w:firstLine="0"/>
              <w:jc w:val="left"/>
              <w:rPr>
                <w:color w:val="000000" w:themeColor="text1"/>
                <w:sz w:val="20"/>
                <w:szCs w:val="20"/>
              </w:rPr>
            </w:pPr>
            <w:r w:rsidRPr="00BF3262">
              <w:rPr>
                <w:rStyle w:val="9pt"/>
                <w:rFonts w:eastAsiaTheme="minorHAnsi"/>
                <w:b w:val="0"/>
                <w:i w:val="0"/>
                <w:color w:val="000000" w:themeColor="text1"/>
                <w:spacing w:val="-2"/>
                <w:sz w:val="20"/>
                <w:szCs w:val="20"/>
              </w:rPr>
              <w:t>Минимальные отсту</w:t>
            </w:r>
            <w:r w:rsidR="00131520">
              <w:rPr>
                <w:rStyle w:val="9pt"/>
                <w:rFonts w:eastAsiaTheme="minorHAnsi"/>
                <w:b w:val="0"/>
                <w:i w:val="0"/>
                <w:color w:val="000000" w:themeColor="text1"/>
                <w:spacing w:val="-2"/>
                <w:sz w:val="20"/>
                <w:szCs w:val="20"/>
              </w:rPr>
              <w:t>пы зданий, строений, сооружений</w:t>
            </w:r>
          </w:p>
          <w:p w:rsidR="00476183" w:rsidRPr="00D67F6E" w:rsidRDefault="00131520" w:rsidP="008E444F">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от </w:t>
            </w:r>
            <w:r w:rsidRPr="00D67F6E">
              <w:rPr>
                <w:rStyle w:val="9pt"/>
                <w:rFonts w:eastAsiaTheme="minorHAnsi"/>
                <w:b w:val="0"/>
                <w:i w:val="0"/>
                <w:color w:val="000000" w:themeColor="text1"/>
                <w:spacing w:val="-2"/>
                <w:sz w:val="20"/>
                <w:szCs w:val="20"/>
              </w:rPr>
              <w:t>границ земельного участка</w:t>
            </w:r>
            <w:r w:rsidR="00EE2184" w:rsidRPr="00D67F6E">
              <w:rPr>
                <w:rStyle w:val="9pt"/>
                <w:rFonts w:eastAsiaTheme="minorHAnsi"/>
                <w:b w:val="0"/>
                <w:i w:val="0"/>
                <w:color w:val="000000" w:themeColor="text1"/>
                <w:spacing w:val="-2"/>
                <w:sz w:val="20"/>
                <w:szCs w:val="20"/>
              </w:rPr>
              <w:t xml:space="preserve"> </w:t>
            </w:r>
            <w:r w:rsidRPr="00D67F6E">
              <w:rPr>
                <w:rStyle w:val="9pt"/>
                <w:rFonts w:eastAsiaTheme="minorHAnsi"/>
                <w:b w:val="0"/>
                <w:i w:val="0"/>
                <w:color w:val="000000" w:themeColor="text1"/>
                <w:spacing w:val="-2"/>
                <w:sz w:val="20"/>
                <w:szCs w:val="20"/>
              </w:rPr>
              <w:t>- 0 м</w:t>
            </w:r>
          </w:p>
          <w:p w:rsidR="00476183" w:rsidRPr="00D67F6E" w:rsidRDefault="00476183" w:rsidP="00131520">
            <w:pPr>
              <w:pStyle w:val="25"/>
              <w:shd w:val="clear" w:color="auto" w:fill="auto"/>
              <w:tabs>
                <w:tab w:val="left" w:pos="246"/>
              </w:tabs>
              <w:spacing w:after="0" w:line="240" w:lineRule="auto"/>
              <w:ind w:hanging="113"/>
              <w:jc w:val="left"/>
              <w:rPr>
                <w:sz w:val="20"/>
                <w:szCs w:val="20"/>
              </w:rPr>
            </w:pPr>
            <w:r w:rsidRPr="00D67F6E">
              <w:rPr>
                <w:rStyle w:val="9pt"/>
                <w:rFonts w:eastAsiaTheme="minorHAnsi"/>
                <w:b w:val="0"/>
                <w:i w:val="0"/>
                <w:color w:val="000000" w:themeColor="text1"/>
                <w:spacing w:val="-2"/>
                <w:sz w:val="20"/>
                <w:szCs w:val="20"/>
              </w:rPr>
              <w:t>.</w:t>
            </w:r>
            <w:r w:rsidR="00131520" w:rsidRPr="00D67F6E">
              <w:rPr>
                <w:rStyle w:val="9pt"/>
                <w:rFonts w:eastAsiaTheme="minorHAnsi"/>
                <w:b w:val="0"/>
                <w:i w:val="0"/>
                <w:color w:val="000000" w:themeColor="text1"/>
                <w:spacing w:val="-2"/>
                <w:sz w:val="20"/>
                <w:szCs w:val="20"/>
              </w:rPr>
              <w:t xml:space="preserve"> </w:t>
            </w:r>
            <w:r w:rsidRPr="00D67F6E">
              <w:rPr>
                <w:sz w:val="20"/>
                <w:szCs w:val="20"/>
              </w:rPr>
              <w:t>Предельное количество этажей – 0.</w:t>
            </w:r>
          </w:p>
          <w:p w:rsidR="00476183" w:rsidRPr="00862CA3" w:rsidRDefault="00476183" w:rsidP="00A2437E">
            <w:pPr>
              <w:autoSpaceDE w:val="0"/>
              <w:autoSpaceDN w:val="0"/>
              <w:adjustRightInd w:val="0"/>
              <w:ind w:left="113"/>
              <w:rPr>
                <w:color w:val="000000" w:themeColor="text1"/>
                <w:sz w:val="20"/>
                <w:szCs w:val="20"/>
              </w:rPr>
            </w:pPr>
            <w:r w:rsidRPr="00D67F6E">
              <w:rPr>
                <w:rStyle w:val="9pt"/>
                <w:rFonts w:eastAsiaTheme="minorHAnsi"/>
                <w:b w:val="0"/>
                <w:i w:val="0"/>
                <w:color w:val="000000" w:themeColor="text1"/>
                <w:spacing w:val="-2"/>
                <w:sz w:val="20"/>
                <w:szCs w:val="20"/>
              </w:rPr>
              <w:t xml:space="preserve">Максимальный процент застройки в </w:t>
            </w:r>
            <w:r w:rsidR="00BF3262" w:rsidRPr="00D67F6E">
              <w:rPr>
                <w:rStyle w:val="9pt"/>
                <w:rFonts w:eastAsiaTheme="minorHAnsi"/>
                <w:b w:val="0"/>
                <w:i w:val="0"/>
                <w:color w:val="000000" w:themeColor="text1"/>
                <w:spacing w:val="-2"/>
                <w:sz w:val="20"/>
                <w:szCs w:val="20"/>
              </w:rPr>
              <w:t xml:space="preserve">границах </w:t>
            </w:r>
            <w:r w:rsidR="00A2437E" w:rsidRPr="00D67F6E">
              <w:rPr>
                <w:rStyle w:val="9pt"/>
                <w:rFonts w:eastAsiaTheme="minorHAnsi"/>
                <w:b w:val="0"/>
                <w:i w:val="0"/>
                <w:color w:val="000000" w:themeColor="text1"/>
                <w:spacing w:val="-2"/>
                <w:sz w:val="20"/>
                <w:szCs w:val="20"/>
              </w:rPr>
              <w:t>земельного участка - 0 %</w:t>
            </w:r>
          </w:p>
        </w:tc>
        <w:tc>
          <w:tcPr>
            <w:tcW w:w="1361" w:type="pct"/>
            <w:tcBorders>
              <w:top w:val="single" w:sz="4" w:space="0" w:color="auto"/>
              <w:left w:val="single" w:sz="4" w:space="0" w:color="auto"/>
              <w:right w:val="single" w:sz="4" w:space="0" w:color="auto"/>
            </w:tcBorders>
          </w:tcPr>
          <w:p w:rsidR="00476183" w:rsidRPr="00862CA3" w:rsidRDefault="00476183" w:rsidP="00862CA3">
            <w:pPr>
              <w:autoSpaceDE w:val="0"/>
              <w:autoSpaceDN w:val="0"/>
              <w:adjustRightInd w:val="0"/>
              <w:ind w:left="57"/>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660555" w:rsidRPr="004A76C9" w:rsidTr="00A2437E">
        <w:trPr>
          <w:trHeight w:val="476"/>
          <w:jc w:val="center"/>
        </w:trPr>
        <w:tc>
          <w:tcPr>
            <w:tcW w:w="1263" w:type="pct"/>
            <w:tcBorders>
              <w:top w:val="single" w:sz="4" w:space="0" w:color="auto"/>
              <w:left w:val="single" w:sz="4" w:space="0" w:color="auto"/>
              <w:right w:val="single" w:sz="4" w:space="0" w:color="auto"/>
            </w:tcBorders>
          </w:tcPr>
          <w:p w:rsidR="00660555" w:rsidRPr="003C7815" w:rsidRDefault="00660555" w:rsidP="00E15B5F">
            <w:pPr>
              <w:autoSpaceDE w:val="0"/>
              <w:autoSpaceDN w:val="0"/>
              <w:adjustRightInd w:val="0"/>
              <w:ind w:left="113" w:right="113"/>
              <w:jc w:val="both"/>
              <w:rPr>
                <w:sz w:val="20"/>
                <w:szCs w:val="20"/>
              </w:rPr>
            </w:pPr>
            <w:r w:rsidRPr="003C7815">
              <w:rPr>
                <w:sz w:val="20"/>
                <w:szCs w:val="20"/>
              </w:rPr>
              <w:t>Амбулаторно-поликлиническое обслуживание</w:t>
            </w:r>
          </w:p>
        </w:tc>
        <w:tc>
          <w:tcPr>
            <w:tcW w:w="2376" w:type="pct"/>
            <w:tcBorders>
              <w:top w:val="single" w:sz="4" w:space="0" w:color="auto"/>
              <w:left w:val="single" w:sz="4" w:space="0" w:color="auto"/>
              <w:right w:val="single" w:sz="4" w:space="0" w:color="auto"/>
            </w:tcBorders>
          </w:tcPr>
          <w:p w:rsidR="00A46ADD" w:rsidRPr="00862CA3" w:rsidRDefault="00A46ADD" w:rsidP="00A46ADD">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p>
          <w:p w:rsidR="008E444F" w:rsidRPr="008E444F" w:rsidRDefault="008E444F" w:rsidP="008E444F">
            <w:pPr>
              <w:pStyle w:val="25"/>
              <w:shd w:val="clear" w:color="auto" w:fill="auto"/>
              <w:tabs>
                <w:tab w:val="left" w:pos="246"/>
              </w:tabs>
              <w:spacing w:after="0" w:line="240" w:lineRule="auto"/>
              <w:ind w:firstLine="0"/>
              <w:jc w:val="left"/>
              <w:rPr>
                <w:rStyle w:val="9pt"/>
                <w:b w:val="0"/>
                <w:bCs w:val="0"/>
                <w:i w:val="0"/>
                <w:iCs w:val="0"/>
                <w:color w:val="000000" w:themeColor="text1"/>
                <w:spacing w:val="-4"/>
                <w:sz w:val="20"/>
                <w:szCs w:val="20"/>
                <w:shd w:val="clear" w:color="auto" w:fill="auto"/>
              </w:rPr>
            </w:pPr>
            <w:r>
              <w:rPr>
                <w:rStyle w:val="9pt"/>
                <w:rFonts w:eastAsiaTheme="minorHAnsi"/>
                <w:b w:val="0"/>
                <w:i w:val="0"/>
                <w:color w:val="000000" w:themeColor="text1"/>
                <w:spacing w:val="-2"/>
                <w:sz w:val="20"/>
                <w:szCs w:val="20"/>
              </w:rPr>
              <w:t>о</w:t>
            </w:r>
            <w:r w:rsidR="00A46ADD" w:rsidRPr="00862CA3">
              <w:rPr>
                <w:rStyle w:val="9pt"/>
                <w:rFonts w:eastAsiaTheme="minorHAnsi"/>
                <w:b w:val="0"/>
                <w:i w:val="0"/>
                <w:color w:val="000000" w:themeColor="text1"/>
                <w:spacing w:val="-2"/>
                <w:sz w:val="20"/>
                <w:szCs w:val="20"/>
              </w:rPr>
              <w:t>т границ земельного участка</w:t>
            </w:r>
            <w:r>
              <w:rPr>
                <w:rStyle w:val="9pt"/>
                <w:rFonts w:eastAsiaTheme="minorHAnsi"/>
                <w:b w:val="0"/>
                <w:i w:val="0"/>
                <w:color w:val="000000" w:themeColor="text1"/>
                <w:spacing w:val="-2"/>
                <w:sz w:val="20"/>
                <w:szCs w:val="20"/>
              </w:rPr>
              <w:t>:</w:t>
            </w:r>
          </w:p>
          <w:p w:rsidR="00A46ADD" w:rsidRPr="00862CA3" w:rsidRDefault="008E444F" w:rsidP="00A46ADD">
            <w:pPr>
              <w:pStyle w:val="25"/>
              <w:numPr>
                <w:ilvl w:val="0"/>
                <w:numId w:val="16"/>
              </w:numPr>
              <w:shd w:val="clear" w:color="auto" w:fill="auto"/>
              <w:tabs>
                <w:tab w:val="left" w:pos="246"/>
              </w:tabs>
              <w:spacing w:after="0" w:line="240" w:lineRule="auto"/>
              <w:ind w:left="113" w:firstLine="0"/>
              <w:jc w:val="left"/>
              <w:rPr>
                <w:color w:val="000000" w:themeColor="text1"/>
                <w:sz w:val="20"/>
                <w:szCs w:val="20"/>
              </w:rPr>
            </w:pPr>
            <w:r>
              <w:rPr>
                <w:rStyle w:val="9pt"/>
                <w:rFonts w:eastAsiaTheme="minorHAnsi"/>
                <w:b w:val="0"/>
                <w:i w:val="0"/>
                <w:color w:val="000000" w:themeColor="text1"/>
                <w:spacing w:val="-2"/>
                <w:sz w:val="20"/>
                <w:szCs w:val="20"/>
              </w:rPr>
              <w:t>-</w:t>
            </w:r>
            <w:r w:rsidR="00DD7083">
              <w:rPr>
                <w:rStyle w:val="9pt"/>
                <w:rFonts w:eastAsiaTheme="minorHAnsi"/>
                <w:b w:val="0"/>
                <w:i w:val="0"/>
                <w:color w:val="000000" w:themeColor="text1"/>
                <w:spacing w:val="-2"/>
                <w:sz w:val="20"/>
                <w:szCs w:val="20"/>
              </w:rPr>
              <w:t xml:space="preserve"> со стороны</w:t>
            </w:r>
            <w:r w:rsidR="00A46ADD">
              <w:rPr>
                <w:rStyle w:val="9pt"/>
                <w:rFonts w:eastAsia="Calibri"/>
                <w:b w:val="0"/>
                <w:i w:val="0"/>
                <w:color w:val="000000" w:themeColor="text1"/>
                <w:spacing w:val="-2"/>
                <w:sz w:val="20"/>
                <w:szCs w:val="20"/>
              </w:rPr>
              <w:t xml:space="preserve"> главной улицы, улицы</w:t>
            </w:r>
            <w:r w:rsidR="00A46ADD" w:rsidRPr="00862CA3">
              <w:rPr>
                <w:rStyle w:val="9pt"/>
                <w:rFonts w:eastAsia="Calibri"/>
                <w:b w:val="0"/>
                <w:i w:val="0"/>
                <w:color w:val="000000" w:themeColor="text1"/>
                <w:spacing w:val="-2"/>
                <w:sz w:val="20"/>
                <w:szCs w:val="20"/>
              </w:rPr>
              <w:t xml:space="preserve"> в жилой застройке</w:t>
            </w:r>
            <w:r w:rsidR="00A46ADD" w:rsidRPr="00862CA3">
              <w:rPr>
                <w:rStyle w:val="9pt"/>
                <w:rFonts w:eastAsiaTheme="minorHAnsi"/>
                <w:b w:val="0"/>
                <w:i w:val="0"/>
                <w:color w:val="000000" w:themeColor="text1"/>
                <w:spacing w:val="-2"/>
                <w:sz w:val="20"/>
                <w:szCs w:val="20"/>
              </w:rPr>
              <w:t xml:space="preserve"> </w:t>
            </w:r>
            <w:r w:rsidR="00A46ADD" w:rsidRPr="00862CA3">
              <w:rPr>
                <w:color w:val="000000" w:themeColor="text1"/>
                <w:sz w:val="20"/>
                <w:szCs w:val="20"/>
              </w:rPr>
              <w:t xml:space="preserve">– </w:t>
            </w:r>
            <w:r w:rsidR="00A46ADD" w:rsidRPr="00862CA3">
              <w:rPr>
                <w:rStyle w:val="9pt"/>
                <w:rFonts w:eastAsiaTheme="minorHAnsi"/>
                <w:b w:val="0"/>
                <w:i w:val="0"/>
                <w:color w:val="000000" w:themeColor="text1"/>
                <w:spacing w:val="-2"/>
                <w:sz w:val="20"/>
                <w:szCs w:val="20"/>
              </w:rPr>
              <w:t>5 м;</w:t>
            </w:r>
          </w:p>
          <w:p w:rsidR="00A46ADD" w:rsidRPr="00862CA3" w:rsidRDefault="00A46ADD" w:rsidP="00A46ADD">
            <w:pPr>
              <w:pStyle w:val="25"/>
              <w:numPr>
                <w:ilvl w:val="1"/>
                <w:numId w:val="16"/>
              </w:numPr>
              <w:shd w:val="clear" w:color="auto" w:fill="auto"/>
              <w:tabs>
                <w:tab w:val="left" w:pos="246"/>
              </w:tabs>
              <w:spacing w:after="0" w:line="240" w:lineRule="auto"/>
              <w:ind w:left="113" w:firstLine="0"/>
              <w:jc w:val="left"/>
              <w:rPr>
                <w:color w:val="000000" w:themeColor="text1"/>
                <w:sz w:val="20"/>
                <w:szCs w:val="20"/>
              </w:rPr>
            </w:pPr>
            <w:r w:rsidRPr="00862CA3">
              <w:rPr>
                <w:rStyle w:val="9pt"/>
                <w:rFonts w:eastAsiaTheme="minorHAnsi"/>
                <w:b w:val="0"/>
                <w:i w:val="0"/>
                <w:color w:val="000000" w:themeColor="text1"/>
                <w:spacing w:val="-2"/>
                <w:sz w:val="20"/>
                <w:szCs w:val="20"/>
              </w:rPr>
              <w:t>с</w:t>
            </w:r>
            <w:r w:rsidR="00DD7083">
              <w:rPr>
                <w:rStyle w:val="9pt"/>
                <w:rFonts w:eastAsiaTheme="minorHAnsi"/>
                <w:b w:val="0"/>
                <w:i w:val="0"/>
                <w:color w:val="000000" w:themeColor="text1"/>
                <w:spacing w:val="-2"/>
                <w:sz w:val="20"/>
                <w:szCs w:val="20"/>
              </w:rPr>
              <w:t xml:space="preserve">о стороны </w:t>
            </w:r>
            <w:r>
              <w:rPr>
                <w:rStyle w:val="9pt"/>
                <w:rFonts w:eastAsiaTheme="minorHAnsi"/>
                <w:b w:val="0"/>
                <w:i w:val="0"/>
                <w:color w:val="000000" w:themeColor="text1"/>
                <w:spacing w:val="-2"/>
                <w:sz w:val="20"/>
                <w:szCs w:val="20"/>
              </w:rPr>
              <w:t>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sidR="00A13BC3">
              <w:rPr>
                <w:rStyle w:val="9pt"/>
                <w:rFonts w:eastAsiaTheme="minorHAnsi"/>
                <w:b w:val="0"/>
                <w:i w:val="0"/>
                <w:color w:val="000000" w:themeColor="text1"/>
                <w:spacing w:val="-2"/>
                <w:sz w:val="20"/>
                <w:szCs w:val="20"/>
              </w:rPr>
              <w:t>.</w:t>
            </w:r>
          </w:p>
          <w:p w:rsidR="00660555" w:rsidRPr="00862CA3" w:rsidRDefault="00660555" w:rsidP="00EA6B9A">
            <w:pPr>
              <w:ind w:left="113" w:right="113"/>
              <w:rPr>
                <w:sz w:val="20"/>
                <w:szCs w:val="20"/>
              </w:rPr>
            </w:pPr>
            <w:r w:rsidRPr="00862CA3">
              <w:rPr>
                <w:rFonts w:eastAsia="Calibri"/>
                <w:spacing w:val="-2"/>
                <w:sz w:val="20"/>
                <w:shd w:val="clear" w:color="auto" w:fill="FFFFFF"/>
              </w:rPr>
              <w:t>Предельное количество этажей – 3</w:t>
            </w:r>
            <w:r w:rsidRPr="00862CA3">
              <w:rPr>
                <w:sz w:val="20"/>
                <w:szCs w:val="20"/>
              </w:rPr>
              <w:t>.</w:t>
            </w:r>
          </w:p>
          <w:p w:rsidR="007313B2" w:rsidRPr="00862CA3" w:rsidRDefault="00D322C9" w:rsidP="00DB3A46">
            <w:pPr>
              <w:widowControl w:val="0"/>
              <w:ind w:left="113" w:right="113"/>
              <w:rPr>
                <w:color w:val="FF0000"/>
                <w:spacing w:val="-4"/>
                <w:sz w:val="20"/>
                <w:szCs w:val="20"/>
              </w:rPr>
            </w:pPr>
            <w:r w:rsidRPr="00862CA3">
              <w:rPr>
                <w:rStyle w:val="9pt"/>
                <w:rFonts w:eastAsiaTheme="minorHAnsi"/>
                <w:b w:val="0"/>
                <w:i w:val="0"/>
                <w:color w:val="000000" w:themeColor="text1"/>
                <w:spacing w:val="-2"/>
                <w:sz w:val="20"/>
                <w:szCs w:val="20"/>
              </w:rPr>
              <w:t>Максимальны</w:t>
            </w:r>
            <w:r w:rsidR="00DD7083">
              <w:rPr>
                <w:rStyle w:val="9pt"/>
                <w:rFonts w:eastAsiaTheme="minorHAnsi"/>
                <w:b w:val="0"/>
                <w:i w:val="0"/>
                <w:color w:val="000000" w:themeColor="text1"/>
                <w:spacing w:val="-2"/>
                <w:sz w:val="20"/>
                <w:szCs w:val="20"/>
              </w:rPr>
              <w:t xml:space="preserve">й процент застройки в границах </w:t>
            </w:r>
            <w:r w:rsidR="003509CB">
              <w:rPr>
                <w:rStyle w:val="9pt"/>
                <w:rFonts w:eastAsiaTheme="minorHAnsi"/>
                <w:b w:val="0"/>
                <w:i w:val="0"/>
                <w:color w:val="000000" w:themeColor="text1"/>
                <w:spacing w:val="-2"/>
                <w:sz w:val="20"/>
                <w:szCs w:val="20"/>
              </w:rPr>
              <w:t xml:space="preserve">земельного участка - </w:t>
            </w:r>
            <w:r w:rsidR="00DB3A46">
              <w:rPr>
                <w:rStyle w:val="9pt"/>
                <w:rFonts w:eastAsiaTheme="minorHAnsi"/>
                <w:b w:val="0"/>
                <w:i w:val="0"/>
                <w:color w:val="000000" w:themeColor="text1"/>
                <w:spacing w:val="-2"/>
                <w:sz w:val="20"/>
                <w:szCs w:val="20"/>
              </w:rPr>
              <w:t>70</w:t>
            </w:r>
            <w:r w:rsidR="008E444F">
              <w:rPr>
                <w:rStyle w:val="9pt"/>
                <w:rFonts w:eastAsiaTheme="minorHAnsi"/>
                <w:b w:val="0"/>
                <w:i w:val="0"/>
                <w:color w:val="000000" w:themeColor="text1"/>
                <w:spacing w:val="-2"/>
                <w:sz w:val="20"/>
                <w:szCs w:val="20"/>
              </w:rPr>
              <w:t xml:space="preserve"> </w:t>
            </w:r>
            <w:r w:rsidR="00DB3A46">
              <w:rPr>
                <w:rStyle w:val="9pt"/>
                <w:rFonts w:eastAsiaTheme="minorHAnsi"/>
                <w:b w:val="0"/>
                <w:i w:val="0"/>
                <w:color w:val="000000" w:themeColor="text1"/>
                <w:spacing w:val="-2"/>
                <w:sz w:val="20"/>
                <w:szCs w:val="20"/>
              </w:rPr>
              <w:t xml:space="preserve">% </w:t>
            </w:r>
          </w:p>
        </w:tc>
        <w:tc>
          <w:tcPr>
            <w:tcW w:w="1361" w:type="pct"/>
            <w:tcBorders>
              <w:top w:val="single" w:sz="4" w:space="0" w:color="auto"/>
              <w:left w:val="single" w:sz="4" w:space="0" w:color="auto"/>
              <w:right w:val="single" w:sz="4" w:space="0" w:color="auto"/>
            </w:tcBorders>
          </w:tcPr>
          <w:p w:rsidR="00660555" w:rsidRPr="00862CA3" w:rsidRDefault="007313B2" w:rsidP="00862CA3">
            <w:pPr>
              <w:ind w:left="57" w:right="113"/>
              <w:rPr>
                <w:sz w:val="20"/>
                <w:szCs w:val="20"/>
              </w:rPr>
            </w:pPr>
            <w:r w:rsidRPr="00862CA3">
              <w:rPr>
                <w:sz w:val="20"/>
                <w:szCs w:val="20"/>
              </w:rPr>
              <w:t xml:space="preserve"> </w:t>
            </w:r>
            <w:r w:rsidR="00D322C9" w:rsidRPr="008E444F">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A2437E" w:rsidRPr="004A76C9" w:rsidTr="00A2437E">
        <w:trPr>
          <w:trHeight w:val="476"/>
          <w:jc w:val="center"/>
        </w:trPr>
        <w:tc>
          <w:tcPr>
            <w:tcW w:w="1263" w:type="pct"/>
            <w:tcBorders>
              <w:top w:val="single" w:sz="4" w:space="0" w:color="auto"/>
              <w:left w:val="single" w:sz="4" w:space="0" w:color="auto"/>
              <w:right w:val="single" w:sz="4" w:space="0" w:color="auto"/>
            </w:tcBorders>
          </w:tcPr>
          <w:p w:rsidR="00A2437E" w:rsidRPr="003C7815" w:rsidRDefault="00A2437E" w:rsidP="00E15B5F">
            <w:pPr>
              <w:autoSpaceDE w:val="0"/>
              <w:autoSpaceDN w:val="0"/>
              <w:adjustRightInd w:val="0"/>
              <w:ind w:left="113" w:right="113"/>
              <w:jc w:val="both"/>
              <w:rPr>
                <w:sz w:val="20"/>
                <w:szCs w:val="20"/>
              </w:rPr>
            </w:pPr>
            <w:r w:rsidRPr="004A76C9">
              <w:rPr>
                <w:color w:val="000000" w:themeColor="text1"/>
                <w:sz w:val="20"/>
                <w:szCs w:val="20"/>
              </w:rPr>
              <w:t>Магазины</w:t>
            </w:r>
          </w:p>
        </w:tc>
        <w:tc>
          <w:tcPr>
            <w:tcW w:w="2376" w:type="pct"/>
            <w:tcBorders>
              <w:top w:val="single" w:sz="4" w:space="0" w:color="auto"/>
              <w:left w:val="single" w:sz="4" w:space="0" w:color="auto"/>
              <w:right w:val="single" w:sz="4" w:space="0" w:color="auto"/>
            </w:tcBorders>
          </w:tcPr>
          <w:p w:rsidR="00A2437E" w:rsidRPr="00862CA3" w:rsidRDefault="00A2437E" w:rsidP="00A2437E">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p>
          <w:p w:rsidR="00A2437E" w:rsidRDefault="00A2437E" w:rsidP="00A2437E">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A2437E" w:rsidRPr="00862CA3" w:rsidRDefault="00A2437E" w:rsidP="00A2437E">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со стороны </w:t>
            </w:r>
            <w:r>
              <w:rPr>
                <w:rStyle w:val="9pt"/>
                <w:rFonts w:eastAsia="Calibri"/>
                <w:b w:val="0"/>
                <w:i w:val="0"/>
                <w:color w:val="000000" w:themeColor="text1"/>
                <w:spacing w:val="-2"/>
                <w:sz w:val="20"/>
                <w:szCs w:val="20"/>
              </w:rPr>
              <w:t>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lastRenderedPageBreak/>
              <w:t xml:space="preserve">– </w:t>
            </w:r>
            <w:r w:rsidRPr="00862CA3">
              <w:rPr>
                <w:rStyle w:val="9pt"/>
                <w:rFonts w:eastAsiaTheme="minorHAnsi"/>
                <w:b w:val="0"/>
                <w:i w:val="0"/>
                <w:color w:val="000000" w:themeColor="text1"/>
                <w:spacing w:val="-2"/>
                <w:sz w:val="20"/>
                <w:szCs w:val="20"/>
              </w:rPr>
              <w:t>5 м;</w:t>
            </w:r>
          </w:p>
          <w:p w:rsidR="00A2437E" w:rsidRPr="00862CA3" w:rsidRDefault="00A2437E" w:rsidP="00A2437E">
            <w:pPr>
              <w:pStyle w:val="25"/>
              <w:numPr>
                <w:ilvl w:val="1"/>
                <w:numId w:val="16"/>
              </w:numPr>
              <w:shd w:val="clear" w:color="auto" w:fill="auto"/>
              <w:tabs>
                <w:tab w:val="left" w:pos="246"/>
              </w:tabs>
              <w:spacing w:after="0" w:line="240" w:lineRule="auto"/>
              <w:ind w:left="113"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с</w:t>
            </w:r>
            <w:r w:rsidR="00DD7083">
              <w:rPr>
                <w:rStyle w:val="9pt"/>
                <w:rFonts w:eastAsiaTheme="minorHAnsi"/>
                <w:b w:val="0"/>
                <w:i w:val="0"/>
                <w:color w:val="000000" w:themeColor="text1"/>
                <w:spacing w:val="-2"/>
                <w:sz w:val="20"/>
                <w:szCs w:val="20"/>
              </w:rPr>
              <w:t>о стороны</w:t>
            </w:r>
            <w:r>
              <w:rPr>
                <w:rStyle w:val="9pt"/>
                <w:rFonts w:eastAsiaTheme="minorHAnsi"/>
                <w:b w:val="0"/>
                <w:i w:val="0"/>
                <w:color w:val="000000" w:themeColor="text1"/>
                <w:spacing w:val="-2"/>
                <w:sz w:val="20"/>
                <w:szCs w:val="20"/>
              </w:rPr>
              <w:t xml:space="preserve"> 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Pr>
                <w:rStyle w:val="9pt"/>
                <w:rFonts w:eastAsiaTheme="minorHAnsi"/>
                <w:b w:val="0"/>
                <w:i w:val="0"/>
                <w:color w:val="000000" w:themeColor="text1"/>
                <w:spacing w:val="-2"/>
                <w:sz w:val="20"/>
                <w:szCs w:val="20"/>
              </w:rPr>
              <w:t>.</w:t>
            </w:r>
          </w:p>
          <w:p w:rsidR="00A2437E" w:rsidRPr="00862CA3" w:rsidRDefault="00A2437E" w:rsidP="00A2437E">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r>
              <w:rPr>
                <w:rStyle w:val="9pt"/>
                <w:rFonts w:eastAsia="Calibri"/>
                <w:b w:val="0"/>
                <w:i w:val="0"/>
                <w:color w:val="000000" w:themeColor="text1"/>
                <w:spacing w:val="-2"/>
                <w:sz w:val="20"/>
                <w:szCs w:val="20"/>
              </w:rPr>
              <w:t>Предельное количество этажей – 2</w:t>
            </w:r>
            <w:r w:rsidRPr="00862CA3">
              <w:rPr>
                <w:rStyle w:val="9pt"/>
                <w:rFonts w:eastAsia="Calibri"/>
                <w:b w:val="0"/>
                <w:i w:val="0"/>
                <w:color w:val="000000" w:themeColor="text1"/>
                <w:spacing w:val="-2"/>
                <w:sz w:val="20"/>
                <w:szCs w:val="20"/>
              </w:rPr>
              <w:t>.</w:t>
            </w:r>
          </w:p>
          <w:p w:rsidR="00A2437E" w:rsidRDefault="00A2437E" w:rsidP="00A2437E">
            <w:pPr>
              <w:pStyle w:val="25"/>
              <w:shd w:val="clear" w:color="auto" w:fill="auto"/>
              <w:spacing w:after="0" w:line="240" w:lineRule="auto"/>
              <w:ind w:firstLine="0"/>
              <w:jc w:val="left"/>
              <w:rPr>
                <w:rStyle w:val="9pt"/>
                <w:rFonts w:eastAsia="Calibri"/>
                <w:b w:val="0"/>
                <w:i w:val="0"/>
                <w:color w:val="000000" w:themeColor="text1"/>
                <w:spacing w:val="-2"/>
                <w:sz w:val="20"/>
                <w:szCs w:val="20"/>
              </w:rPr>
            </w:pPr>
            <w:r w:rsidRPr="00862CA3">
              <w:rPr>
                <w:rStyle w:val="9pt"/>
                <w:rFonts w:eastAsia="Calibri"/>
                <w:b w:val="0"/>
                <w:i w:val="0"/>
                <w:color w:val="000000" w:themeColor="text1"/>
                <w:spacing w:val="-2"/>
                <w:sz w:val="20"/>
                <w:szCs w:val="20"/>
              </w:rPr>
              <w:t>Максимальный процент застройки в границах земельного участка – 60 %</w:t>
            </w:r>
          </w:p>
          <w:p w:rsidR="00A2437E" w:rsidRPr="00862CA3" w:rsidRDefault="00A2437E" w:rsidP="00A2437E">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30569E">
              <w:rPr>
                <w:rStyle w:val="9pt"/>
                <w:rFonts w:eastAsia="Calibri"/>
                <w:b w:val="0"/>
                <w:i w:val="0"/>
                <w:color w:val="000000" w:themeColor="text1"/>
                <w:spacing w:val="-2"/>
                <w:sz w:val="20"/>
                <w:szCs w:val="20"/>
              </w:rPr>
              <w:t>Максимальная торговая площадь – 300 кв. м</w:t>
            </w:r>
          </w:p>
        </w:tc>
        <w:tc>
          <w:tcPr>
            <w:tcW w:w="1361" w:type="pct"/>
            <w:tcBorders>
              <w:top w:val="single" w:sz="4" w:space="0" w:color="auto"/>
              <w:left w:val="single" w:sz="4" w:space="0" w:color="auto"/>
              <w:right w:val="single" w:sz="4" w:space="0" w:color="auto"/>
            </w:tcBorders>
          </w:tcPr>
          <w:p w:rsidR="00A2437E" w:rsidRPr="00862CA3" w:rsidRDefault="00A52926" w:rsidP="00862CA3">
            <w:pPr>
              <w:ind w:left="57" w:right="113"/>
              <w:rPr>
                <w:sz w:val="20"/>
                <w:szCs w:val="20"/>
              </w:rPr>
            </w:pPr>
            <w:r w:rsidRPr="00EE2184">
              <w:rPr>
                <w:sz w:val="20"/>
                <w:szCs w:val="20"/>
                <w:shd w:val="clear" w:color="auto" w:fill="FFFFFF"/>
              </w:rPr>
              <w:lastRenderedPageBreak/>
              <w:t xml:space="preserve">Предельные (минимальные и (или) максимальные) размеры земельных участков, в том </w:t>
            </w:r>
            <w:r w:rsidRPr="00EE2184">
              <w:rPr>
                <w:sz w:val="20"/>
                <w:szCs w:val="20"/>
                <w:shd w:val="clear" w:color="auto" w:fill="FFFFFF"/>
              </w:rPr>
              <w:lastRenderedPageBreak/>
              <w:t>числе их площадь – не подлежат установлению</w:t>
            </w:r>
          </w:p>
        </w:tc>
      </w:tr>
      <w:tr w:rsidR="00A2437E" w:rsidRPr="004A76C9" w:rsidTr="00A2437E">
        <w:trPr>
          <w:trHeight w:val="277"/>
          <w:jc w:val="center"/>
        </w:trPr>
        <w:tc>
          <w:tcPr>
            <w:tcW w:w="1263" w:type="pct"/>
            <w:tcBorders>
              <w:top w:val="single" w:sz="4" w:space="0" w:color="auto"/>
              <w:left w:val="single" w:sz="4" w:space="0" w:color="auto"/>
              <w:right w:val="single" w:sz="4" w:space="0" w:color="auto"/>
            </w:tcBorders>
          </w:tcPr>
          <w:p w:rsidR="00A2437E" w:rsidRPr="004A76C9" w:rsidRDefault="00A2437E" w:rsidP="00A2437E">
            <w:pPr>
              <w:autoSpaceDE w:val="0"/>
              <w:autoSpaceDN w:val="0"/>
              <w:adjustRightInd w:val="0"/>
              <w:ind w:left="113" w:right="57"/>
              <w:rPr>
                <w:color w:val="000000" w:themeColor="text1"/>
                <w:sz w:val="20"/>
                <w:szCs w:val="20"/>
              </w:rPr>
            </w:pPr>
            <w:r>
              <w:rPr>
                <w:color w:val="000000" w:themeColor="text1"/>
                <w:sz w:val="20"/>
                <w:szCs w:val="20"/>
              </w:rPr>
              <w:lastRenderedPageBreak/>
              <w:t xml:space="preserve"> </w:t>
            </w:r>
            <w:r w:rsidRPr="004A76C9">
              <w:rPr>
                <w:color w:val="000000" w:themeColor="text1"/>
                <w:sz w:val="20"/>
                <w:szCs w:val="20"/>
              </w:rPr>
              <w:t>Общественное питание</w:t>
            </w:r>
          </w:p>
        </w:tc>
        <w:tc>
          <w:tcPr>
            <w:tcW w:w="2376" w:type="pct"/>
            <w:vMerge w:val="restart"/>
            <w:tcBorders>
              <w:top w:val="single" w:sz="4" w:space="0" w:color="auto"/>
              <w:left w:val="single" w:sz="4" w:space="0" w:color="auto"/>
              <w:right w:val="single" w:sz="4" w:space="0" w:color="auto"/>
            </w:tcBorders>
          </w:tcPr>
          <w:p w:rsidR="00A2437E" w:rsidRPr="00862CA3" w:rsidRDefault="00A2437E" w:rsidP="00A46ADD">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p>
          <w:p w:rsidR="00A2437E" w:rsidRDefault="00A2437E" w:rsidP="00A2437E">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A2437E" w:rsidRPr="00862CA3" w:rsidRDefault="003509CB" w:rsidP="00A2437E">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DD7083">
              <w:rPr>
                <w:rStyle w:val="9pt"/>
                <w:rFonts w:eastAsiaTheme="minorHAnsi"/>
                <w:b w:val="0"/>
                <w:i w:val="0"/>
                <w:color w:val="000000" w:themeColor="text1"/>
                <w:spacing w:val="-2"/>
                <w:sz w:val="20"/>
                <w:szCs w:val="20"/>
              </w:rPr>
              <w:t>со стороны</w:t>
            </w:r>
            <w:r w:rsidR="00A2437E">
              <w:rPr>
                <w:rStyle w:val="9pt"/>
                <w:rFonts w:eastAsia="Calibri"/>
                <w:b w:val="0"/>
                <w:i w:val="0"/>
                <w:color w:val="000000" w:themeColor="text1"/>
                <w:spacing w:val="-2"/>
                <w:sz w:val="20"/>
                <w:szCs w:val="20"/>
              </w:rPr>
              <w:t xml:space="preserve"> главной улицы, улицы</w:t>
            </w:r>
            <w:r w:rsidR="00A2437E" w:rsidRPr="00862CA3">
              <w:rPr>
                <w:rStyle w:val="9pt"/>
                <w:rFonts w:eastAsia="Calibri"/>
                <w:b w:val="0"/>
                <w:i w:val="0"/>
                <w:color w:val="000000" w:themeColor="text1"/>
                <w:spacing w:val="-2"/>
                <w:sz w:val="20"/>
                <w:szCs w:val="20"/>
              </w:rPr>
              <w:t xml:space="preserve"> в жилой застройке</w:t>
            </w:r>
            <w:r w:rsidR="00A2437E" w:rsidRPr="00862CA3">
              <w:rPr>
                <w:rStyle w:val="9pt"/>
                <w:rFonts w:eastAsiaTheme="minorHAnsi"/>
                <w:b w:val="0"/>
                <w:i w:val="0"/>
                <w:color w:val="000000" w:themeColor="text1"/>
                <w:spacing w:val="-2"/>
                <w:sz w:val="20"/>
                <w:szCs w:val="20"/>
              </w:rPr>
              <w:t xml:space="preserve"> </w:t>
            </w:r>
            <w:r w:rsidR="00A2437E" w:rsidRPr="00862CA3">
              <w:rPr>
                <w:color w:val="000000" w:themeColor="text1"/>
                <w:sz w:val="20"/>
                <w:szCs w:val="20"/>
              </w:rPr>
              <w:t xml:space="preserve">– </w:t>
            </w:r>
            <w:r w:rsidR="00A2437E" w:rsidRPr="00862CA3">
              <w:rPr>
                <w:rStyle w:val="9pt"/>
                <w:rFonts w:eastAsiaTheme="minorHAnsi"/>
                <w:b w:val="0"/>
                <w:i w:val="0"/>
                <w:color w:val="000000" w:themeColor="text1"/>
                <w:spacing w:val="-2"/>
                <w:sz w:val="20"/>
                <w:szCs w:val="20"/>
              </w:rPr>
              <w:t>5 м;</w:t>
            </w:r>
          </w:p>
          <w:p w:rsidR="00A2437E" w:rsidRPr="00862CA3" w:rsidRDefault="003509CB" w:rsidP="003509CB">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A2437E" w:rsidRPr="00862CA3">
              <w:rPr>
                <w:rStyle w:val="9pt"/>
                <w:rFonts w:eastAsiaTheme="minorHAnsi"/>
                <w:b w:val="0"/>
                <w:i w:val="0"/>
                <w:color w:val="000000" w:themeColor="text1"/>
                <w:spacing w:val="-2"/>
                <w:sz w:val="20"/>
                <w:szCs w:val="20"/>
              </w:rPr>
              <w:t>с</w:t>
            </w:r>
            <w:r w:rsidR="00DD7083">
              <w:rPr>
                <w:rStyle w:val="9pt"/>
                <w:rFonts w:eastAsiaTheme="minorHAnsi"/>
                <w:b w:val="0"/>
                <w:i w:val="0"/>
                <w:color w:val="000000" w:themeColor="text1"/>
                <w:spacing w:val="-2"/>
                <w:sz w:val="20"/>
                <w:szCs w:val="20"/>
              </w:rPr>
              <w:t xml:space="preserve">о стороны </w:t>
            </w:r>
            <w:r w:rsidR="00A2437E">
              <w:rPr>
                <w:rStyle w:val="9pt"/>
                <w:rFonts w:eastAsiaTheme="minorHAnsi"/>
                <w:b w:val="0"/>
                <w:i w:val="0"/>
                <w:color w:val="000000" w:themeColor="text1"/>
                <w:spacing w:val="-2"/>
                <w:sz w:val="20"/>
                <w:szCs w:val="20"/>
              </w:rPr>
              <w:t>проезда</w:t>
            </w:r>
            <w:r w:rsidR="00A2437E" w:rsidRPr="00862CA3">
              <w:rPr>
                <w:rStyle w:val="9pt"/>
                <w:rFonts w:eastAsiaTheme="minorHAnsi"/>
                <w:b w:val="0"/>
                <w:i w:val="0"/>
                <w:color w:val="000000" w:themeColor="text1"/>
                <w:spacing w:val="-2"/>
                <w:sz w:val="20"/>
                <w:szCs w:val="20"/>
              </w:rPr>
              <w:t>,</w:t>
            </w:r>
            <w:r w:rsidR="00A2437E" w:rsidRPr="00862CA3">
              <w:rPr>
                <w:rStyle w:val="9pt"/>
                <w:rFonts w:eastAsia="Calibri"/>
                <w:b w:val="0"/>
                <w:i w:val="0"/>
                <w:spacing w:val="-2"/>
                <w:sz w:val="20"/>
                <w:szCs w:val="20"/>
              </w:rPr>
              <w:t xml:space="preserve"> </w:t>
            </w:r>
            <w:r w:rsidR="00A2437E" w:rsidRPr="00862CA3">
              <w:rPr>
                <w:sz w:val="20"/>
                <w:szCs w:val="20"/>
              </w:rPr>
              <w:t>смежного земельного участка и территорий,</w:t>
            </w:r>
            <w:r w:rsidR="00A2437E" w:rsidRPr="00862CA3">
              <w:rPr>
                <w:spacing w:val="-20"/>
                <w:sz w:val="20"/>
                <w:szCs w:val="20"/>
              </w:rPr>
              <w:t xml:space="preserve"> </w:t>
            </w:r>
            <w:r w:rsidR="00A2437E" w:rsidRPr="00862CA3">
              <w:rPr>
                <w:sz w:val="20"/>
                <w:szCs w:val="20"/>
              </w:rPr>
              <w:t>на которых земельные участки не сформированы</w:t>
            </w:r>
            <w:r w:rsidR="00A2437E" w:rsidRPr="00862CA3">
              <w:rPr>
                <w:rStyle w:val="9pt"/>
                <w:rFonts w:eastAsiaTheme="minorHAnsi"/>
                <w:b w:val="0"/>
                <w:i w:val="0"/>
                <w:color w:val="000000" w:themeColor="text1"/>
                <w:spacing w:val="-2"/>
                <w:sz w:val="20"/>
                <w:szCs w:val="20"/>
              </w:rPr>
              <w:t xml:space="preserve"> </w:t>
            </w:r>
            <w:r w:rsidR="00A2437E" w:rsidRPr="00862CA3">
              <w:rPr>
                <w:color w:val="000000" w:themeColor="text1"/>
                <w:sz w:val="20"/>
                <w:szCs w:val="20"/>
              </w:rPr>
              <w:t xml:space="preserve">– </w:t>
            </w:r>
            <w:r w:rsidR="00A2437E" w:rsidRPr="00862CA3">
              <w:rPr>
                <w:rStyle w:val="9pt"/>
                <w:rFonts w:eastAsiaTheme="minorHAnsi"/>
                <w:b w:val="0"/>
                <w:i w:val="0"/>
                <w:color w:val="000000" w:themeColor="text1"/>
                <w:spacing w:val="-2"/>
                <w:sz w:val="20"/>
                <w:szCs w:val="20"/>
              </w:rPr>
              <w:t>3 м</w:t>
            </w:r>
            <w:r w:rsidR="00A2437E">
              <w:rPr>
                <w:rStyle w:val="9pt"/>
                <w:rFonts w:eastAsiaTheme="minorHAnsi"/>
                <w:b w:val="0"/>
                <w:i w:val="0"/>
                <w:color w:val="000000" w:themeColor="text1"/>
                <w:spacing w:val="-2"/>
                <w:sz w:val="20"/>
                <w:szCs w:val="20"/>
              </w:rPr>
              <w:t>.</w:t>
            </w:r>
          </w:p>
          <w:p w:rsidR="00A2437E" w:rsidRPr="00862CA3" w:rsidRDefault="00A2437E" w:rsidP="00EA6B9A">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r w:rsidRPr="00862CA3">
              <w:rPr>
                <w:rStyle w:val="9pt"/>
                <w:rFonts w:eastAsia="Calibri"/>
                <w:b w:val="0"/>
                <w:i w:val="0"/>
                <w:color w:val="000000" w:themeColor="text1"/>
                <w:spacing w:val="-2"/>
                <w:sz w:val="20"/>
                <w:szCs w:val="20"/>
              </w:rPr>
              <w:t>Предельное количество этажей – 3.</w:t>
            </w:r>
          </w:p>
          <w:p w:rsidR="00A2437E" w:rsidRPr="00862CA3" w:rsidRDefault="00A2437E" w:rsidP="002B2C19">
            <w:pPr>
              <w:pStyle w:val="25"/>
              <w:shd w:val="clear" w:color="auto" w:fill="auto"/>
              <w:spacing w:after="0" w:line="240" w:lineRule="auto"/>
              <w:ind w:firstLine="0"/>
              <w:jc w:val="left"/>
              <w:rPr>
                <w:color w:val="000000" w:themeColor="text1"/>
                <w:sz w:val="20"/>
                <w:szCs w:val="20"/>
              </w:rPr>
            </w:pPr>
            <w:r w:rsidRPr="00862CA3">
              <w:rPr>
                <w:rStyle w:val="9pt"/>
                <w:rFonts w:eastAsia="Calibri"/>
                <w:b w:val="0"/>
                <w:i w:val="0"/>
                <w:color w:val="000000" w:themeColor="text1"/>
                <w:spacing w:val="-2"/>
                <w:sz w:val="20"/>
                <w:szCs w:val="20"/>
              </w:rPr>
              <w:t xml:space="preserve">Максимальный процент застройки в границах земельного участка – 60 % </w:t>
            </w:r>
          </w:p>
        </w:tc>
        <w:tc>
          <w:tcPr>
            <w:tcW w:w="1361" w:type="pct"/>
            <w:vMerge w:val="restart"/>
            <w:tcBorders>
              <w:top w:val="single" w:sz="4" w:space="0" w:color="auto"/>
              <w:left w:val="single" w:sz="4" w:space="0" w:color="auto"/>
              <w:right w:val="single" w:sz="4" w:space="0" w:color="auto"/>
            </w:tcBorders>
          </w:tcPr>
          <w:p w:rsidR="00A2437E" w:rsidRPr="00862CA3" w:rsidRDefault="00A2437E" w:rsidP="00862CA3">
            <w:pPr>
              <w:ind w:left="57"/>
              <w:rPr>
                <w:sz w:val="20"/>
                <w:szCs w:val="20"/>
              </w:rPr>
            </w:pPr>
            <w:r w:rsidRPr="00862CA3">
              <w:rPr>
                <w:sz w:val="20"/>
                <w:szCs w:val="20"/>
              </w:rPr>
              <w:t xml:space="preserve"> </w:t>
            </w: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A76C9" w:rsidRPr="004A76C9" w:rsidTr="00B0493A">
        <w:trPr>
          <w:trHeight w:val="236"/>
          <w:jc w:val="center"/>
        </w:trPr>
        <w:tc>
          <w:tcPr>
            <w:tcW w:w="1263" w:type="pct"/>
            <w:tcBorders>
              <w:top w:val="single" w:sz="4" w:space="0" w:color="auto"/>
              <w:left w:val="single" w:sz="4" w:space="0" w:color="auto"/>
              <w:bottom w:val="single" w:sz="4" w:space="0" w:color="auto"/>
              <w:right w:val="single" w:sz="4" w:space="0" w:color="auto"/>
            </w:tcBorders>
          </w:tcPr>
          <w:p w:rsidR="004A76C9" w:rsidRPr="004A76C9" w:rsidRDefault="00551FB6" w:rsidP="002B2C19">
            <w:pPr>
              <w:autoSpaceDE w:val="0"/>
              <w:autoSpaceDN w:val="0"/>
              <w:adjustRightInd w:val="0"/>
              <w:ind w:left="113" w:right="57"/>
              <w:rPr>
                <w:color w:val="000000" w:themeColor="text1"/>
                <w:sz w:val="20"/>
                <w:szCs w:val="20"/>
              </w:rPr>
            </w:pPr>
            <w:r>
              <w:rPr>
                <w:color w:val="000000" w:themeColor="text1"/>
                <w:sz w:val="20"/>
                <w:szCs w:val="20"/>
              </w:rPr>
              <w:t xml:space="preserve"> </w:t>
            </w:r>
            <w:r w:rsidR="004A76C9" w:rsidRPr="004A76C9">
              <w:rPr>
                <w:color w:val="000000" w:themeColor="text1"/>
                <w:sz w:val="20"/>
                <w:szCs w:val="20"/>
              </w:rPr>
              <w:t>Бытовое обслуживание</w:t>
            </w:r>
          </w:p>
        </w:tc>
        <w:tc>
          <w:tcPr>
            <w:tcW w:w="2376" w:type="pct"/>
            <w:vMerge/>
            <w:tcBorders>
              <w:left w:val="single" w:sz="4" w:space="0" w:color="auto"/>
              <w:right w:val="single" w:sz="4" w:space="0" w:color="auto"/>
            </w:tcBorders>
          </w:tcPr>
          <w:p w:rsidR="004A76C9" w:rsidRPr="00862CA3" w:rsidRDefault="004A76C9" w:rsidP="00EA6B9A">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p>
        </w:tc>
        <w:tc>
          <w:tcPr>
            <w:tcW w:w="1361" w:type="pct"/>
            <w:vMerge/>
            <w:tcBorders>
              <w:left w:val="single" w:sz="4" w:space="0" w:color="auto"/>
              <w:right w:val="single" w:sz="4" w:space="0" w:color="auto"/>
            </w:tcBorders>
          </w:tcPr>
          <w:p w:rsidR="004A76C9" w:rsidRPr="00862CA3" w:rsidRDefault="004A76C9" w:rsidP="00EA6B9A">
            <w:pPr>
              <w:rPr>
                <w:rStyle w:val="9pt"/>
                <w:b w:val="0"/>
                <w:bCs w:val="0"/>
                <w:i w:val="0"/>
                <w:iCs w:val="0"/>
                <w:color w:val="auto"/>
                <w:spacing w:val="-2"/>
                <w:sz w:val="20"/>
                <w:szCs w:val="20"/>
              </w:rPr>
            </w:pPr>
          </w:p>
        </w:tc>
      </w:tr>
      <w:tr w:rsidR="004A76C9" w:rsidRPr="004A76C9" w:rsidTr="00B0493A">
        <w:trPr>
          <w:trHeight w:val="494"/>
          <w:jc w:val="center"/>
        </w:trPr>
        <w:tc>
          <w:tcPr>
            <w:tcW w:w="1263" w:type="pct"/>
            <w:tcBorders>
              <w:top w:val="single" w:sz="4" w:space="0" w:color="auto"/>
              <w:left w:val="single" w:sz="4" w:space="0" w:color="auto"/>
              <w:bottom w:val="single" w:sz="4" w:space="0" w:color="auto"/>
              <w:right w:val="single" w:sz="4" w:space="0" w:color="auto"/>
            </w:tcBorders>
          </w:tcPr>
          <w:p w:rsidR="004A76C9" w:rsidRPr="004A76C9" w:rsidRDefault="00551FB6" w:rsidP="002B2C19">
            <w:pPr>
              <w:autoSpaceDE w:val="0"/>
              <w:autoSpaceDN w:val="0"/>
              <w:adjustRightInd w:val="0"/>
              <w:ind w:left="113" w:right="57"/>
              <w:rPr>
                <w:color w:val="000000" w:themeColor="text1"/>
                <w:sz w:val="20"/>
                <w:szCs w:val="20"/>
              </w:rPr>
            </w:pPr>
            <w:r>
              <w:rPr>
                <w:sz w:val="20"/>
                <w:szCs w:val="20"/>
              </w:rPr>
              <w:t xml:space="preserve"> </w:t>
            </w:r>
            <w:r w:rsidR="004A76C9" w:rsidRPr="004A76C9">
              <w:rPr>
                <w:sz w:val="20"/>
                <w:szCs w:val="20"/>
              </w:rPr>
              <w:t>Амбулаторное ветеринарное обслуживание</w:t>
            </w:r>
          </w:p>
        </w:tc>
        <w:tc>
          <w:tcPr>
            <w:tcW w:w="2376" w:type="pct"/>
            <w:vMerge/>
            <w:tcBorders>
              <w:left w:val="single" w:sz="4" w:space="0" w:color="auto"/>
              <w:right w:val="single" w:sz="4" w:space="0" w:color="auto"/>
            </w:tcBorders>
          </w:tcPr>
          <w:p w:rsidR="004A76C9" w:rsidRPr="00862CA3" w:rsidRDefault="004A76C9" w:rsidP="00EA6B9A">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p>
        </w:tc>
        <w:tc>
          <w:tcPr>
            <w:tcW w:w="1361" w:type="pct"/>
            <w:vMerge/>
            <w:tcBorders>
              <w:left w:val="single" w:sz="4" w:space="0" w:color="auto"/>
              <w:right w:val="single" w:sz="4" w:space="0" w:color="auto"/>
            </w:tcBorders>
          </w:tcPr>
          <w:p w:rsidR="004A76C9" w:rsidRPr="00862CA3" w:rsidRDefault="004A76C9" w:rsidP="00EA6B9A">
            <w:pPr>
              <w:rPr>
                <w:rStyle w:val="9pt"/>
                <w:b w:val="0"/>
                <w:bCs w:val="0"/>
                <w:i w:val="0"/>
                <w:iCs w:val="0"/>
                <w:color w:val="auto"/>
                <w:spacing w:val="-2"/>
                <w:sz w:val="20"/>
                <w:szCs w:val="20"/>
              </w:rPr>
            </w:pPr>
          </w:p>
        </w:tc>
      </w:tr>
      <w:tr w:rsidR="004A76C9" w:rsidRPr="004A76C9" w:rsidTr="00B0493A">
        <w:trPr>
          <w:trHeight w:val="315"/>
          <w:jc w:val="center"/>
        </w:trPr>
        <w:tc>
          <w:tcPr>
            <w:tcW w:w="1263" w:type="pct"/>
            <w:tcBorders>
              <w:top w:val="single" w:sz="4" w:space="0" w:color="auto"/>
              <w:left w:val="single" w:sz="4" w:space="0" w:color="auto"/>
              <w:bottom w:val="single" w:sz="4" w:space="0" w:color="auto"/>
              <w:right w:val="single" w:sz="4" w:space="0" w:color="auto"/>
            </w:tcBorders>
          </w:tcPr>
          <w:p w:rsidR="004A76C9" w:rsidRPr="004A76C9" w:rsidRDefault="00551FB6" w:rsidP="002B2C19">
            <w:pPr>
              <w:autoSpaceDE w:val="0"/>
              <w:autoSpaceDN w:val="0"/>
              <w:adjustRightInd w:val="0"/>
              <w:ind w:left="113" w:right="57"/>
              <w:rPr>
                <w:color w:val="000000" w:themeColor="text1"/>
                <w:sz w:val="20"/>
                <w:szCs w:val="20"/>
              </w:rPr>
            </w:pPr>
            <w:r>
              <w:rPr>
                <w:color w:val="000000" w:themeColor="text1"/>
                <w:sz w:val="20"/>
                <w:szCs w:val="20"/>
              </w:rPr>
              <w:t xml:space="preserve"> </w:t>
            </w:r>
            <w:r w:rsidR="004A76C9" w:rsidRPr="004A76C9">
              <w:rPr>
                <w:color w:val="000000" w:themeColor="text1"/>
                <w:sz w:val="20"/>
                <w:szCs w:val="20"/>
              </w:rPr>
              <w:t>Гостиничное обслуживание</w:t>
            </w:r>
          </w:p>
        </w:tc>
        <w:tc>
          <w:tcPr>
            <w:tcW w:w="2376" w:type="pct"/>
            <w:vMerge/>
            <w:tcBorders>
              <w:left w:val="single" w:sz="4" w:space="0" w:color="auto"/>
              <w:right w:val="single" w:sz="4" w:space="0" w:color="auto"/>
            </w:tcBorders>
          </w:tcPr>
          <w:p w:rsidR="004A76C9" w:rsidRPr="00862CA3" w:rsidRDefault="004A76C9" w:rsidP="00EA6B9A">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p>
        </w:tc>
        <w:tc>
          <w:tcPr>
            <w:tcW w:w="1361" w:type="pct"/>
            <w:vMerge/>
            <w:tcBorders>
              <w:left w:val="single" w:sz="4" w:space="0" w:color="auto"/>
              <w:right w:val="single" w:sz="4" w:space="0" w:color="auto"/>
            </w:tcBorders>
          </w:tcPr>
          <w:p w:rsidR="004A76C9" w:rsidRPr="00862CA3" w:rsidRDefault="004A76C9" w:rsidP="00EA6B9A">
            <w:pPr>
              <w:rPr>
                <w:rStyle w:val="9pt"/>
                <w:b w:val="0"/>
                <w:bCs w:val="0"/>
                <w:i w:val="0"/>
                <w:iCs w:val="0"/>
                <w:color w:val="auto"/>
                <w:spacing w:val="-2"/>
                <w:sz w:val="20"/>
                <w:szCs w:val="20"/>
              </w:rPr>
            </w:pPr>
          </w:p>
        </w:tc>
      </w:tr>
      <w:tr w:rsidR="004A76C9" w:rsidRPr="004A76C9" w:rsidTr="00B0493A">
        <w:trPr>
          <w:trHeight w:val="459"/>
          <w:jc w:val="center"/>
        </w:trPr>
        <w:tc>
          <w:tcPr>
            <w:tcW w:w="1263" w:type="pct"/>
            <w:tcBorders>
              <w:top w:val="single" w:sz="4" w:space="0" w:color="auto"/>
              <w:left w:val="single" w:sz="4" w:space="0" w:color="auto"/>
              <w:bottom w:val="single" w:sz="4" w:space="0" w:color="auto"/>
              <w:right w:val="single" w:sz="4" w:space="0" w:color="auto"/>
            </w:tcBorders>
          </w:tcPr>
          <w:p w:rsidR="004A76C9" w:rsidRPr="004A76C9" w:rsidRDefault="00551FB6" w:rsidP="002B2C19">
            <w:pPr>
              <w:autoSpaceDE w:val="0"/>
              <w:autoSpaceDN w:val="0"/>
              <w:adjustRightInd w:val="0"/>
              <w:ind w:left="113" w:right="57"/>
              <w:rPr>
                <w:color w:val="000000" w:themeColor="text1"/>
                <w:sz w:val="20"/>
                <w:szCs w:val="20"/>
              </w:rPr>
            </w:pPr>
            <w:r>
              <w:rPr>
                <w:color w:val="000000" w:themeColor="text1"/>
                <w:sz w:val="20"/>
                <w:szCs w:val="20"/>
              </w:rPr>
              <w:t xml:space="preserve"> </w:t>
            </w:r>
            <w:r w:rsidR="004A76C9" w:rsidRPr="004A76C9">
              <w:rPr>
                <w:color w:val="000000" w:themeColor="text1"/>
                <w:sz w:val="20"/>
                <w:szCs w:val="20"/>
              </w:rPr>
              <w:t>Объекты культурно-</w:t>
            </w:r>
            <w:r>
              <w:rPr>
                <w:color w:val="000000" w:themeColor="text1"/>
                <w:sz w:val="20"/>
                <w:szCs w:val="20"/>
              </w:rPr>
              <w:t xml:space="preserve"> </w:t>
            </w:r>
            <w:r w:rsidR="004A76C9" w:rsidRPr="004A76C9">
              <w:rPr>
                <w:color w:val="000000" w:themeColor="text1"/>
                <w:sz w:val="20"/>
                <w:szCs w:val="20"/>
              </w:rPr>
              <w:t>досуговой деятельности</w:t>
            </w:r>
          </w:p>
        </w:tc>
        <w:tc>
          <w:tcPr>
            <w:tcW w:w="2376" w:type="pct"/>
            <w:vMerge/>
            <w:tcBorders>
              <w:left w:val="single" w:sz="4" w:space="0" w:color="auto"/>
              <w:right w:val="single" w:sz="4" w:space="0" w:color="auto"/>
            </w:tcBorders>
          </w:tcPr>
          <w:p w:rsidR="004A76C9" w:rsidRPr="00862CA3" w:rsidRDefault="004A76C9" w:rsidP="00EA6B9A">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p>
        </w:tc>
        <w:tc>
          <w:tcPr>
            <w:tcW w:w="1361" w:type="pct"/>
            <w:vMerge/>
            <w:tcBorders>
              <w:left w:val="single" w:sz="4" w:space="0" w:color="auto"/>
              <w:right w:val="single" w:sz="4" w:space="0" w:color="auto"/>
            </w:tcBorders>
          </w:tcPr>
          <w:p w:rsidR="004A76C9" w:rsidRPr="00862CA3" w:rsidRDefault="004A76C9" w:rsidP="00EA6B9A">
            <w:pPr>
              <w:rPr>
                <w:rStyle w:val="9pt"/>
                <w:b w:val="0"/>
                <w:bCs w:val="0"/>
                <w:i w:val="0"/>
                <w:iCs w:val="0"/>
                <w:color w:val="auto"/>
                <w:spacing w:val="-2"/>
                <w:sz w:val="20"/>
                <w:szCs w:val="20"/>
              </w:rPr>
            </w:pPr>
          </w:p>
        </w:tc>
      </w:tr>
      <w:tr w:rsidR="004A76C9" w:rsidRPr="004A76C9" w:rsidTr="00B0493A">
        <w:trPr>
          <w:trHeight w:val="459"/>
          <w:jc w:val="center"/>
        </w:trPr>
        <w:tc>
          <w:tcPr>
            <w:tcW w:w="1263" w:type="pct"/>
            <w:tcBorders>
              <w:top w:val="single" w:sz="4" w:space="0" w:color="auto"/>
              <w:left w:val="single" w:sz="4" w:space="0" w:color="auto"/>
              <w:bottom w:val="single" w:sz="4" w:space="0" w:color="auto"/>
              <w:right w:val="single" w:sz="4" w:space="0" w:color="auto"/>
            </w:tcBorders>
          </w:tcPr>
          <w:p w:rsidR="004A76C9" w:rsidRPr="004A76C9" w:rsidRDefault="00551FB6" w:rsidP="002B2C19">
            <w:pPr>
              <w:autoSpaceDE w:val="0"/>
              <w:autoSpaceDN w:val="0"/>
              <w:adjustRightInd w:val="0"/>
              <w:ind w:left="113" w:right="57"/>
              <w:rPr>
                <w:color w:val="000000" w:themeColor="text1"/>
                <w:sz w:val="20"/>
                <w:szCs w:val="20"/>
              </w:rPr>
            </w:pPr>
            <w:r>
              <w:rPr>
                <w:sz w:val="20"/>
                <w:szCs w:val="20"/>
              </w:rPr>
              <w:t xml:space="preserve"> </w:t>
            </w:r>
            <w:r w:rsidR="004A76C9" w:rsidRPr="004A76C9">
              <w:rPr>
                <w:sz w:val="20"/>
                <w:szCs w:val="20"/>
              </w:rPr>
              <w:t>Оказание социальной помощи населению</w:t>
            </w:r>
          </w:p>
        </w:tc>
        <w:tc>
          <w:tcPr>
            <w:tcW w:w="2376" w:type="pct"/>
            <w:vMerge/>
            <w:tcBorders>
              <w:left w:val="single" w:sz="4" w:space="0" w:color="auto"/>
              <w:right w:val="single" w:sz="4" w:space="0" w:color="auto"/>
            </w:tcBorders>
          </w:tcPr>
          <w:p w:rsidR="004A76C9" w:rsidRPr="00862CA3" w:rsidRDefault="004A76C9" w:rsidP="00EA6B9A">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p>
        </w:tc>
        <w:tc>
          <w:tcPr>
            <w:tcW w:w="1361" w:type="pct"/>
            <w:vMerge/>
            <w:tcBorders>
              <w:left w:val="single" w:sz="4" w:space="0" w:color="auto"/>
              <w:right w:val="single" w:sz="4" w:space="0" w:color="auto"/>
            </w:tcBorders>
          </w:tcPr>
          <w:p w:rsidR="004A76C9" w:rsidRPr="00862CA3" w:rsidRDefault="004A76C9" w:rsidP="00EA6B9A">
            <w:pPr>
              <w:rPr>
                <w:rStyle w:val="9pt"/>
                <w:b w:val="0"/>
                <w:bCs w:val="0"/>
                <w:i w:val="0"/>
                <w:iCs w:val="0"/>
                <w:color w:val="auto"/>
                <w:spacing w:val="-2"/>
                <w:sz w:val="20"/>
                <w:szCs w:val="20"/>
              </w:rPr>
            </w:pPr>
          </w:p>
        </w:tc>
      </w:tr>
      <w:tr w:rsidR="009E2296" w:rsidRPr="004A76C9" w:rsidTr="00C61756">
        <w:trPr>
          <w:trHeight w:val="2311"/>
          <w:jc w:val="center"/>
        </w:trPr>
        <w:tc>
          <w:tcPr>
            <w:tcW w:w="1263" w:type="pct"/>
            <w:tcBorders>
              <w:top w:val="single" w:sz="4" w:space="0" w:color="auto"/>
              <w:left w:val="single" w:sz="4" w:space="0" w:color="auto"/>
              <w:right w:val="single" w:sz="4" w:space="0" w:color="auto"/>
            </w:tcBorders>
          </w:tcPr>
          <w:p w:rsidR="009E2296" w:rsidRPr="004A76C9" w:rsidRDefault="009E2296" w:rsidP="009E2296">
            <w:pPr>
              <w:autoSpaceDE w:val="0"/>
              <w:autoSpaceDN w:val="0"/>
              <w:adjustRightInd w:val="0"/>
              <w:ind w:left="113" w:right="57"/>
              <w:rPr>
                <w:color w:val="000000" w:themeColor="text1"/>
                <w:sz w:val="20"/>
                <w:szCs w:val="20"/>
              </w:rPr>
            </w:pPr>
            <w:r>
              <w:rPr>
                <w:color w:val="000000" w:themeColor="text1"/>
                <w:sz w:val="20"/>
                <w:szCs w:val="20"/>
              </w:rPr>
              <w:t xml:space="preserve"> </w:t>
            </w:r>
            <w:r w:rsidRPr="004A76C9">
              <w:rPr>
                <w:color w:val="000000" w:themeColor="text1"/>
                <w:sz w:val="20"/>
                <w:szCs w:val="20"/>
              </w:rPr>
              <w:t>Предоставление коммунальных услуг</w:t>
            </w:r>
          </w:p>
        </w:tc>
        <w:tc>
          <w:tcPr>
            <w:tcW w:w="2376" w:type="pct"/>
            <w:tcBorders>
              <w:top w:val="single" w:sz="4" w:space="0" w:color="auto"/>
              <w:left w:val="single" w:sz="4" w:space="0" w:color="auto"/>
              <w:right w:val="single" w:sz="4" w:space="0" w:color="auto"/>
            </w:tcBorders>
          </w:tcPr>
          <w:p w:rsidR="009E2296" w:rsidRDefault="009E2296" w:rsidP="0020339A">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9E2296" w:rsidRPr="00862CA3" w:rsidRDefault="003509CB" w:rsidP="0020339A">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9E2296">
              <w:rPr>
                <w:rStyle w:val="9pt"/>
                <w:rFonts w:eastAsiaTheme="minorHAnsi"/>
                <w:b w:val="0"/>
                <w:i w:val="0"/>
                <w:color w:val="000000" w:themeColor="text1"/>
                <w:spacing w:val="-2"/>
                <w:sz w:val="20"/>
                <w:szCs w:val="20"/>
              </w:rPr>
              <w:t xml:space="preserve">со </w:t>
            </w:r>
            <w:r w:rsidR="00DD7083">
              <w:rPr>
                <w:rStyle w:val="9pt"/>
                <w:rFonts w:eastAsiaTheme="minorHAnsi"/>
                <w:b w:val="0"/>
                <w:i w:val="0"/>
                <w:color w:val="000000" w:themeColor="text1"/>
                <w:spacing w:val="-2"/>
                <w:sz w:val="20"/>
                <w:szCs w:val="20"/>
              </w:rPr>
              <w:t>стороны</w:t>
            </w:r>
            <w:r w:rsidR="009E2296">
              <w:rPr>
                <w:rStyle w:val="9pt"/>
                <w:rFonts w:eastAsia="Calibri"/>
                <w:b w:val="0"/>
                <w:i w:val="0"/>
                <w:color w:val="000000" w:themeColor="text1"/>
                <w:spacing w:val="-2"/>
                <w:sz w:val="20"/>
                <w:szCs w:val="20"/>
              </w:rPr>
              <w:t xml:space="preserve"> главной улицы, улицы</w:t>
            </w:r>
            <w:r w:rsidR="009E2296" w:rsidRPr="00862CA3">
              <w:rPr>
                <w:rStyle w:val="9pt"/>
                <w:rFonts w:eastAsia="Calibri"/>
                <w:b w:val="0"/>
                <w:i w:val="0"/>
                <w:color w:val="000000" w:themeColor="text1"/>
                <w:spacing w:val="-2"/>
                <w:sz w:val="20"/>
                <w:szCs w:val="20"/>
              </w:rPr>
              <w:t xml:space="preserve"> в жилой застройке</w:t>
            </w:r>
            <w:r w:rsidR="009E2296" w:rsidRPr="00862CA3">
              <w:rPr>
                <w:rStyle w:val="9pt"/>
                <w:rFonts w:eastAsiaTheme="minorHAnsi"/>
                <w:b w:val="0"/>
                <w:i w:val="0"/>
                <w:color w:val="000000" w:themeColor="text1"/>
                <w:spacing w:val="-2"/>
                <w:sz w:val="20"/>
                <w:szCs w:val="20"/>
              </w:rPr>
              <w:t xml:space="preserve"> </w:t>
            </w:r>
            <w:r w:rsidR="009E2296" w:rsidRPr="00862CA3">
              <w:rPr>
                <w:color w:val="000000" w:themeColor="text1"/>
                <w:sz w:val="20"/>
                <w:szCs w:val="20"/>
              </w:rPr>
              <w:t xml:space="preserve">– </w:t>
            </w:r>
            <w:r w:rsidR="009E2296" w:rsidRPr="00862CA3">
              <w:rPr>
                <w:rStyle w:val="9pt"/>
                <w:rFonts w:eastAsiaTheme="minorHAnsi"/>
                <w:b w:val="0"/>
                <w:i w:val="0"/>
                <w:color w:val="000000" w:themeColor="text1"/>
                <w:spacing w:val="-2"/>
                <w:sz w:val="20"/>
                <w:szCs w:val="20"/>
              </w:rPr>
              <w:t>5 м;</w:t>
            </w:r>
          </w:p>
          <w:p w:rsidR="009E2296" w:rsidRPr="00862CA3" w:rsidRDefault="003509CB" w:rsidP="003509CB">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9E2296" w:rsidRPr="008E444F">
              <w:rPr>
                <w:rStyle w:val="9pt"/>
                <w:rFonts w:eastAsiaTheme="minorHAnsi"/>
                <w:b w:val="0"/>
                <w:i w:val="0"/>
                <w:color w:val="000000" w:themeColor="text1"/>
                <w:spacing w:val="-2"/>
                <w:sz w:val="20"/>
                <w:szCs w:val="20"/>
              </w:rPr>
              <w:t>со ст</w:t>
            </w:r>
            <w:r w:rsidR="009E2296">
              <w:rPr>
                <w:rStyle w:val="9pt"/>
                <w:rFonts w:eastAsiaTheme="minorHAnsi"/>
                <w:b w:val="0"/>
                <w:i w:val="0"/>
                <w:color w:val="000000" w:themeColor="text1"/>
                <w:spacing w:val="-2"/>
                <w:sz w:val="20"/>
                <w:szCs w:val="20"/>
              </w:rPr>
              <w:t>о</w:t>
            </w:r>
            <w:r w:rsidR="009E2296" w:rsidRPr="008E444F">
              <w:rPr>
                <w:rStyle w:val="9pt"/>
                <w:rFonts w:eastAsiaTheme="minorHAnsi"/>
                <w:b w:val="0"/>
                <w:i w:val="0"/>
                <w:color w:val="000000" w:themeColor="text1"/>
                <w:spacing w:val="-2"/>
                <w:sz w:val="20"/>
                <w:szCs w:val="20"/>
              </w:rPr>
              <w:t>роны проезда</w:t>
            </w:r>
            <w:r w:rsidR="009E2296" w:rsidRPr="008E444F">
              <w:rPr>
                <w:rStyle w:val="9pt"/>
                <w:rFonts w:eastAsiaTheme="minorHAnsi"/>
                <w:b w:val="0"/>
                <w:i w:val="0"/>
                <w:color w:val="000000" w:themeColor="text1"/>
                <w:spacing w:val="-2"/>
              </w:rPr>
              <w:t>,</w:t>
            </w:r>
            <w:r w:rsidR="009E2296">
              <w:rPr>
                <w:rStyle w:val="9pt"/>
                <w:rFonts w:eastAsiaTheme="minorHAnsi"/>
                <w:color w:val="000000" w:themeColor="text1"/>
                <w:spacing w:val="-2"/>
              </w:rPr>
              <w:t xml:space="preserve"> </w:t>
            </w:r>
            <w:r w:rsidR="009E2296" w:rsidRPr="00862CA3">
              <w:rPr>
                <w:sz w:val="20"/>
                <w:szCs w:val="20"/>
              </w:rPr>
              <w:t>смежного земельного участка и территорий,</w:t>
            </w:r>
            <w:r w:rsidR="009E2296" w:rsidRPr="00862CA3">
              <w:rPr>
                <w:spacing w:val="-20"/>
                <w:sz w:val="20"/>
                <w:szCs w:val="20"/>
              </w:rPr>
              <w:t xml:space="preserve"> </w:t>
            </w:r>
            <w:r w:rsidR="009E2296" w:rsidRPr="00862CA3">
              <w:rPr>
                <w:sz w:val="20"/>
                <w:szCs w:val="20"/>
              </w:rPr>
              <w:t>на которых земельные участки не сформированы</w:t>
            </w:r>
            <w:r w:rsidR="009E2296" w:rsidRPr="00862CA3">
              <w:rPr>
                <w:rStyle w:val="9pt"/>
                <w:rFonts w:eastAsiaTheme="minorHAnsi"/>
                <w:b w:val="0"/>
                <w:i w:val="0"/>
                <w:color w:val="000000" w:themeColor="text1"/>
                <w:spacing w:val="-2"/>
                <w:sz w:val="20"/>
                <w:szCs w:val="20"/>
              </w:rPr>
              <w:t xml:space="preserve"> </w:t>
            </w:r>
            <w:r w:rsidR="009E2296" w:rsidRPr="00862CA3">
              <w:rPr>
                <w:color w:val="000000" w:themeColor="text1"/>
                <w:sz w:val="20"/>
                <w:szCs w:val="20"/>
              </w:rPr>
              <w:t xml:space="preserve">– </w:t>
            </w:r>
            <w:r w:rsidR="009E2296" w:rsidRPr="00862CA3">
              <w:rPr>
                <w:rStyle w:val="9pt"/>
                <w:rFonts w:eastAsiaTheme="minorHAnsi"/>
                <w:b w:val="0"/>
                <w:i w:val="0"/>
                <w:color w:val="000000" w:themeColor="text1"/>
                <w:spacing w:val="-2"/>
                <w:sz w:val="20"/>
                <w:szCs w:val="20"/>
              </w:rPr>
              <w:t>3 м</w:t>
            </w:r>
            <w:r w:rsidR="009E2296">
              <w:rPr>
                <w:rStyle w:val="9pt"/>
                <w:rFonts w:eastAsiaTheme="minorHAnsi"/>
                <w:b w:val="0"/>
                <w:i w:val="0"/>
                <w:color w:val="000000" w:themeColor="text1"/>
                <w:spacing w:val="-2"/>
                <w:sz w:val="20"/>
                <w:szCs w:val="20"/>
              </w:rPr>
              <w:t>.</w:t>
            </w:r>
          </w:p>
          <w:p w:rsidR="009E2296" w:rsidRPr="00862CA3" w:rsidRDefault="009E2296" w:rsidP="00EA6B9A">
            <w:pPr>
              <w:pStyle w:val="25"/>
              <w:shd w:val="clear" w:color="auto" w:fill="auto"/>
              <w:spacing w:after="0" w:line="240" w:lineRule="auto"/>
              <w:ind w:firstLine="0"/>
              <w:jc w:val="left"/>
              <w:rPr>
                <w:rFonts w:eastAsia="Calibri"/>
                <w:color w:val="000000" w:themeColor="text1"/>
                <w:spacing w:val="-2"/>
                <w:sz w:val="20"/>
                <w:szCs w:val="20"/>
                <w:shd w:val="clear" w:color="auto" w:fill="FFFFFF"/>
              </w:rPr>
            </w:pPr>
            <w:r w:rsidRPr="00862CA3">
              <w:rPr>
                <w:rStyle w:val="9pt"/>
                <w:rFonts w:eastAsia="Calibri"/>
                <w:b w:val="0"/>
                <w:i w:val="0"/>
                <w:color w:val="000000" w:themeColor="text1"/>
                <w:spacing w:val="-2"/>
                <w:sz w:val="20"/>
                <w:szCs w:val="20"/>
              </w:rPr>
              <w:t>Предельное количество этажей – 2.</w:t>
            </w:r>
          </w:p>
          <w:p w:rsidR="009E2296" w:rsidRPr="00862CA3" w:rsidRDefault="009E2296" w:rsidP="002B2C19">
            <w:pPr>
              <w:tabs>
                <w:tab w:val="left" w:pos="246"/>
              </w:tabs>
              <w:ind w:left="113"/>
              <w:contextualSpacing/>
              <w:rPr>
                <w:color w:val="FF0000"/>
                <w:sz w:val="20"/>
                <w:szCs w:val="20"/>
              </w:rPr>
            </w:pPr>
            <w:r w:rsidRPr="00862CA3">
              <w:rPr>
                <w:rStyle w:val="9pt"/>
                <w:rFonts w:eastAsiaTheme="minorHAnsi"/>
                <w:b w:val="0"/>
                <w:i w:val="0"/>
                <w:color w:val="000000" w:themeColor="text1"/>
                <w:spacing w:val="-2"/>
                <w:sz w:val="20"/>
                <w:szCs w:val="20"/>
              </w:rPr>
              <w:t xml:space="preserve">Максимальный процент застройки в </w:t>
            </w:r>
            <w:r w:rsidR="00AE2A65">
              <w:rPr>
                <w:rStyle w:val="9pt"/>
                <w:rFonts w:eastAsiaTheme="minorHAnsi"/>
                <w:b w:val="0"/>
                <w:i w:val="0"/>
                <w:color w:val="000000" w:themeColor="text1"/>
                <w:spacing w:val="-2"/>
                <w:sz w:val="20"/>
                <w:szCs w:val="20"/>
              </w:rPr>
              <w:t xml:space="preserve">границах земельного участка - </w:t>
            </w:r>
            <w:r w:rsidRPr="00862CA3">
              <w:rPr>
                <w:rStyle w:val="9pt"/>
                <w:rFonts w:eastAsiaTheme="minorHAnsi"/>
                <w:b w:val="0"/>
                <w:i w:val="0"/>
                <w:color w:val="000000" w:themeColor="text1"/>
                <w:spacing w:val="-2"/>
                <w:sz w:val="20"/>
                <w:szCs w:val="20"/>
              </w:rPr>
              <w:t>не подлежит установлению</w:t>
            </w:r>
          </w:p>
        </w:tc>
        <w:tc>
          <w:tcPr>
            <w:tcW w:w="1361" w:type="pct"/>
            <w:tcBorders>
              <w:top w:val="single" w:sz="4" w:space="0" w:color="auto"/>
              <w:left w:val="single" w:sz="4" w:space="0" w:color="auto"/>
              <w:right w:val="single" w:sz="4" w:space="0" w:color="auto"/>
            </w:tcBorders>
          </w:tcPr>
          <w:p w:rsidR="009E2296" w:rsidRPr="00862CA3" w:rsidRDefault="009E2296" w:rsidP="002B2C19">
            <w:pPr>
              <w:ind w:left="113"/>
              <w:rPr>
                <w:strike/>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9E2296" w:rsidRPr="004A76C9" w:rsidTr="00CB39E9">
        <w:trPr>
          <w:trHeight w:val="170"/>
          <w:jc w:val="center"/>
        </w:trPr>
        <w:tc>
          <w:tcPr>
            <w:tcW w:w="1263" w:type="pct"/>
            <w:tcBorders>
              <w:top w:val="single" w:sz="4" w:space="0" w:color="auto"/>
              <w:left w:val="single" w:sz="4" w:space="0" w:color="auto"/>
              <w:bottom w:val="single" w:sz="4" w:space="0" w:color="auto"/>
              <w:right w:val="single" w:sz="4" w:space="0" w:color="auto"/>
            </w:tcBorders>
          </w:tcPr>
          <w:p w:rsidR="009E2296" w:rsidRPr="00DB3A46" w:rsidRDefault="009E2296" w:rsidP="00C61756">
            <w:pPr>
              <w:autoSpaceDE w:val="0"/>
              <w:autoSpaceDN w:val="0"/>
              <w:adjustRightInd w:val="0"/>
              <w:ind w:left="113" w:right="57"/>
              <w:rPr>
                <w:sz w:val="20"/>
                <w:szCs w:val="20"/>
                <w:highlight w:val="yellow"/>
              </w:rPr>
            </w:pPr>
            <w:r w:rsidRPr="004A76C9">
              <w:rPr>
                <w:color w:val="000000" w:themeColor="text1"/>
                <w:sz w:val="20"/>
                <w:szCs w:val="20"/>
              </w:rPr>
              <w:t>Хранение автотранспорта</w:t>
            </w:r>
          </w:p>
        </w:tc>
        <w:tc>
          <w:tcPr>
            <w:tcW w:w="2376" w:type="pct"/>
            <w:tcBorders>
              <w:left w:val="single" w:sz="4" w:space="0" w:color="auto"/>
              <w:right w:val="single" w:sz="4" w:space="0" w:color="auto"/>
            </w:tcBorders>
          </w:tcPr>
          <w:p w:rsidR="009E2296" w:rsidRDefault="009E2296" w:rsidP="009E2296">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9E2296" w:rsidRPr="00862CA3" w:rsidRDefault="003509CB" w:rsidP="009E2296">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w:t>
            </w:r>
            <w:r w:rsidR="00DD7083">
              <w:rPr>
                <w:rStyle w:val="9pt"/>
                <w:rFonts w:eastAsiaTheme="minorHAnsi"/>
                <w:b w:val="0"/>
                <w:i w:val="0"/>
                <w:color w:val="000000" w:themeColor="text1"/>
                <w:spacing w:val="-2"/>
                <w:sz w:val="20"/>
                <w:szCs w:val="20"/>
              </w:rPr>
              <w:t xml:space="preserve"> со стороны</w:t>
            </w:r>
            <w:r w:rsidR="009E2296">
              <w:rPr>
                <w:rStyle w:val="9pt"/>
                <w:rFonts w:eastAsia="Calibri"/>
                <w:b w:val="0"/>
                <w:i w:val="0"/>
                <w:color w:val="000000" w:themeColor="text1"/>
                <w:spacing w:val="-2"/>
                <w:sz w:val="20"/>
                <w:szCs w:val="20"/>
              </w:rPr>
              <w:t xml:space="preserve"> главной улицы, улицы</w:t>
            </w:r>
            <w:r w:rsidR="009E2296" w:rsidRPr="00862CA3">
              <w:rPr>
                <w:rStyle w:val="9pt"/>
                <w:rFonts w:eastAsia="Calibri"/>
                <w:b w:val="0"/>
                <w:i w:val="0"/>
                <w:color w:val="000000" w:themeColor="text1"/>
                <w:spacing w:val="-2"/>
                <w:sz w:val="20"/>
                <w:szCs w:val="20"/>
              </w:rPr>
              <w:t xml:space="preserve"> в жилой застройке</w:t>
            </w:r>
            <w:r w:rsidR="009E2296" w:rsidRPr="00862CA3">
              <w:rPr>
                <w:rStyle w:val="9pt"/>
                <w:rFonts w:eastAsiaTheme="minorHAnsi"/>
                <w:b w:val="0"/>
                <w:i w:val="0"/>
                <w:color w:val="000000" w:themeColor="text1"/>
                <w:spacing w:val="-2"/>
                <w:sz w:val="20"/>
                <w:szCs w:val="20"/>
              </w:rPr>
              <w:t xml:space="preserve"> </w:t>
            </w:r>
            <w:r w:rsidR="009E2296" w:rsidRPr="00862CA3">
              <w:rPr>
                <w:color w:val="000000" w:themeColor="text1"/>
                <w:sz w:val="20"/>
                <w:szCs w:val="20"/>
              </w:rPr>
              <w:t xml:space="preserve">– </w:t>
            </w:r>
            <w:r w:rsidR="009E2296" w:rsidRPr="00862CA3">
              <w:rPr>
                <w:rStyle w:val="9pt"/>
                <w:rFonts w:eastAsiaTheme="minorHAnsi"/>
                <w:b w:val="0"/>
                <w:i w:val="0"/>
                <w:color w:val="000000" w:themeColor="text1"/>
                <w:spacing w:val="-2"/>
                <w:sz w:val="20"/>
                <w:szCs w:val="20"/>
              </w:rPr>
              <w:t>5 м;</w:t>
            </w:r>
          </w:p>
          <w:p w:rsidR="009E2296" w:rsidRPr="00862CA3" w:rsidRDefault="003509CB" w:rsidP="003509CB">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9E2296" w:rsidRPr="008E444F">
              <w:rPr>
                <w:rStyle w:val="9pt"/>
                <w:rFonts w:eastAsiaTheme="minorHAnsi"/>
                <w:b w:val="0"/>
                <w:i w:val="0"/>
                <w:color w:val="000000" w:themeColor="text1"/>
                <w:spacing w:val="-2"/>
                <w:sz w:val="20"/>
                <w:szCs w:val="20"/>
              </w:rPr>
              <w:t>со ст</w:t>
            </w:r>
            <w:r w:rsidR="009E2296">
              <w:rPr>
                <w:rStyle w:val="9pt"/>
                <w:rFonts w:eastAsiaTheme="minorHAnsi"/>
                <w:b w:val="0"/>
                <w:i w:val="0"/>
                <w:color w:val="000000" w:themeColor="text1"/>
                <w:spacing w:val="-2"/>
                <w:sz w:val="20"/>
                <w:szCs w:val="20"/>
              </w:rPr>
              <w:t>о</w:t>
            </w:r>
            <w:r w:rsidR="009E2296" w:rsidRPr="008E444F">
              <w:rPr>
                <w:rStyle w:val="9pt"/>
                <w:rFonts w:eastAsiaTheme="minorHAnsi"/>
                <w:b w:val="0"/>
                <w:i w:val="0"/>
                <w:color w:val="000000" w:themeColor="text1"/>
                <w:spacing w:val="-2"/>
                <w:sz w:val="20"/>
                <w:szCs w:val="20"/>
              </w:rPr>
              <w:t>роны проезда</w:t>
            </w:r>
            <w:r w:rsidR="009E2296" w:rsidRPr="008E444F">
              <w:rPr>
                <w:rStyle w:val="9pt"/>
                <w:rFonts w:eastAsiaTheme="minorHAnsi"/>
                <w:b w:val="0"/>
                <w:i w:val="0"/>
                <w:color w:val="000000" w:themeColor="text1"/>
                <w:spacing w:val="-2"/>
              </w:rPr>
              <w:t>,</w:t>
            </w:r>
            <w:r w:rsidR="009E2296">
              <w:rPr>
                <w:rStyle w:val="9pt"/>
                <w:rFonts w:eastAsiaTheme="minorHAnsi"/>
                <w:color w:val="000000" w:themeColor="text1"/>
                <w:spacing w:val="-2"/>
              </w:rPr>
              <w:t xml:space="preserve"> </w:t>
            </w:r>
            <w:r w:rsidR="009E2296" w:rsidRPr="00862CA3">
              <w:rPr>
                <w:sz w:val="20"/>
                <w:szCs w:val="20"/>
              </w:rPr>
              <w:t>смежного земельного участка и территорий,</w:t>
            </w:r>
            <w:r w:rsidR="009E2296" w:rsidRPr="00862CA3">
              <w:rPr>
                <w:spacing w:val="-20"/>
                <w:sz w:val="20"/>
                <w:szCs w:val="20"/>
              </w:rPr>
              <w:t xml:space="preserve"> </w:t>
            </w:r>
            <w:r w:rsidR="009E2296" w:rsidRPr="00862CA3">
              <w:rPr>
                <w:sz w:val="20"/>
                <w:szCs w:val="20"/>
              </w:rPr>
              <w:t>на которых земельные участки не сформированы</w:t>
            </w:r>
            <w:r w:rsidR="009E2296" w:rsidRPr="00862CA3">
              <w:rPr>
                <w:rStyle w:val="9pt"/>
                <w:rFonts w:eastAsiaTheme="minorHAnsi"/>
                <w:b w:val="0"/>
                <w:i w:val="0"/>
                <w:color w:val="000000" w:themeColor="text1"/>
                <w:spacing w:val="-2"/>
                <w:sz w:val="20"/>
                <w:szCs w:val="20"/>
              </w:rPr>
              <w:t xml:space="preserve"> </w:t>
            </w:r>
            <w:r w:rsidR="009E2296" w:rsidRPr="00862CA3">
              <w:rPr>
                <w:color w:val="000000" w:themeColor="text1"/>
                <w:sz w:val="20"/>
                <w:szCs w:val="20"/>
              </w:rPr>
              <w:t xml:space="preserve">– </w:t>
            </w:r>
            <w:r w:rsidR="009E2296" w:rsidRPr="00862CA3">
              <w:rPr>
                <w:rStyle w:val="9pt"/>
                <w:rFonts w:eastAsiaTheme="minorHAnsi"/>
                <w:b w:val="0"/>
                <w:i w:val="0"/>
                <w:color w:val="000000" w:themeColor="text1"/>
                <w:spacing w:val="-2"/>
                <w:sz w:val="20"/>
                <w:szCs w:val="20"/>
              </w:rPr>
              <w:t>3 м</w:t>
            </w:r>
            <w:r w:rsidR="009E2296">
              <w:rPr>
                <w:rStyle w:val="9pt"/>
                <w:rFonts w:eastAsiaTheme="minorHAnsi"/>
                <w:b w:val="0"/>
                <w:i w:val="0"/>
                <w:color w:val="000000" w:themeColor="text1"/>
                <w:spacing w:val="-2"/>
                <w:sz w:val="20"/>
                <w:szCs w:val="20"/>
              </w:rPr>
              <w:t>.</w:t>
            </w:r>
          </w:p>
          <w:p w:rsidR="009E2296" w:rsidRPr="00862CA3" w:rsidRDefault="009E2296" w:rsidP="009E2296">
            <w:pPr>
              <w:pStyle w:val="25"/>
              <w:shd w:val="clear" w:color="auto" w:fill="auto"/>
              <w:spacing w:after="0" w:line="240" w:lineRule="auto"/>
              <w:ind w:firstLine="0"/>
              <w:jc w:val="left"/>
              <w:rPr>
                <w:rFonts w:eastAsia="Calibri"/>
                <w:color w:val="000000" w:themeColor="text1"/>
                <w:spacing w:val="-2"/>
                <w:sz w:val="20"/>
                <w:szCs w:val="20"/>
                <w:shd w:val="clear" w:color="auto" w:fill="FFFFFF"/>
              </w:rPr>
            </w:pPr>
            <w:r>
              <w:rPr>
                <w:rStyle w:val="9pt"/>
                <w:rFonts w:eastAsia="Calibri"/>
                <w:b w:val="0"/>
                <w:i w:val="0"/>
                <w:color w:val="000000" w:themeColor="text1"/>
                <w:spacing w:val="-2"/>
                <w:sz w:val="20"/>
                <w:szCs w:val="20"/>
              </w:rPr>
              <w:t>Предельное количество этажей – 1</w:t>
            </w:r>
            <w:r w:rsidRPr="00862CA3">
              <w:rPr>
                <w:rStyle w:val="9pt"/>
                <w:rFonts w:eastAsia="Calibri"/>
                <w:b w:val="0"/>
                <w:i w:val="0"/>
                <w:color w:val="000000" w:themeColor="text1"/>
                <w:spacing w:val="-2"/>
                <w:sz w:val="20"/>
                <w:szCs w:val="20"/>
              </w:rPr>
              <w:t>.</w:t>
            </w:r>
          </w:p>
          <w:p w:rsidR="009E2296" w:rsidRDefault="009E2296" w:rsidP="009E2296">
            <w:pPr>
              <w:pStyle w:val="25"/>
              <w:shd w:val="clear" w:color="auto" w:fill="auto"/>
              <w:spacing w:after="0" w:line="240" w:lineRule="auto"/>
              <w:ind w:right="57" w:hanging="113"/>
              <w:jc w:val="left"/>
              <w:rPr>
                <w:rStyle w:val="9pt"/>
                <w:rFonts w:eastAsiaTheme="minorHAnsi"/>
                <w:b w:val="0"/>
                <w:i w:val="0"/>
                <w:color w:val="000000" w:themeColor="text1"/>
                <w:spacing w:val="-2"/>
                <w:sz w:val="20"/>
                <w:szCs w:val="20"/>
              </w:rPr>
            </w:pPr>
            <w:r w:rsidRPr="00862CA3">
              <w:rPr>
                <w:color w:val="000000" w:themeColor="text1"/>
                <w:sz w:val="20"/>
                <w:szCs w:val="20"/>
              </w:rPr>
              <w:t xml:space="preserve"> </w:t>
            </w:r>
            <w:r w:rsidR="003509CB">
              <w:rPr>
                <w:color w:val="000000" w:themeColor="text1"/>
                <w:sz w:val="20"/>
                <w:szCs w:val="20"/>
              </w:rPr>
              <w:t xml:space="preserve"> </w:t>
            </w:r>
            <w:r w:rsidRPr="00862CA3">
              <w:rPr>
                <w:rStyle w:val="9pt"/>
                <w:rFonts w:eastAsiaTheme="minorHAnsi"/>
                <w:b w:val="0"/>
                <w:i w:val="0"/>
                <w:color w:val="000000" w:themeColor="text1"/>
                <w:spacing w:val="-2"/>
                <w:sz w:val="20"/>
                <w:szCs w:val="20"/>
              </w:rPr>
              <w:t>Максимальный процент застройки в</w:t>
            </w:r>
            <w:r w:rsidR="00AE2A65">
              <w:rPr>
                <w:rStyle w:val="9pt"/>
                <w:rFonts w:eastAsiaTheme="minorHAnsi"/>
                <w:b w:val="0"/>
                <w:i w:val="0"/>
                <w:color w:val="000000" w:themeColor="text1"/>
                <w:spacing w:val="-2"/>
                <w:sz w:val="20"/>
                <w:szCs w:val="20"/>
              </w:rPr>
              <w:t xml:space="preserve"> границах земельного участка -</w:t>
            </w:r>
            <w:r w:rsidRPr="00862CA3">
              <w:rPr>
                <w:rStyle w:val="9pt"/>
                <w:rFonts w:eastAsiaTheme="minorHAnsi"/>
                <w:b w:val="0"/>
                <w:i w:val="0"/>
                <w:color w:val="000000" w:themeColor="text1"/>
                <w:spacing w:val="-2"/>
                <w:sz w:val="20"/>
                <w:szCs w:val="20"/>
              </w:rPr>
              <w:t xml:space="preserve"> </w:t>
            </w:r>
            <w:r>
              <w:rPr>
                <w:rStyle w:val="9pt"/>
                <w:rFonts w:eastAsiaTheme="minorHAnsi"/>
                <w:b w:val="0"/>
                <w:i w:val="0"/>
                <w:color w:val="000000" w:themeColor="text1"/>
                <w:spacing w:val="-2"/>
                <w:sz w:val="20"/>
                <w:szCs w:val="20"/>
              </w:rPr>
              <w:t>70 %</w:t>
            </w:r>
          </w:p>
        </w:tc>
        <w:tc>
          <w:tcPr>
            <w:tcW w:w="1361" w:type="pct"/>
            <w:tcBorders>
              <w:left w:val="single" w:sz="4" w:space="0" w:color="auto"/>
              <w:right w:val="single" w:sz="4" w:space="0" w:color="auto"/>
            </w:tcBorders>
          </w:tcPr>
          <w:p w:rsidR="009E2296" w:rsidRPr="00862CA3" w:rsidRDefault="009E2296" w:rsidP="00C61756">
            <w:pPr>
              <w:ind w:left="113"/>
              <w:contextualSpacing/>
              <w:rPr>
                <w:color w:val="000000" w:themeColor="text1"/>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8B2E5D" w:rsidRPr="004A76C9" w:rsidTr="00CB39E9">
        <w:trPr>
          <w:trHeight w:val="170"/>
          <w:jc w:val="center"/>
        </w:trPr>
        <w:tc>
          <w:tcPr>
            <w:tcW w:w="1263" w:type="pct"/>
            <w:tcBorders>
              <w:top w:val="single" w:sz="4" w:space="0" w:color="auto"/>
              <w:left w:val="single" w:sz="4" w:space="0" w:color="auto"/>
              <w:bottom w:val="single" w:sz="4" w:space="0" w:color="auto"/>
              <w:right w:val="single" w:sz="4" w:space="0" w:color="auto"/>
            </w:tcBorders>
          </w:tcPr>
          <w:p w:rsidR="008B2E5D" w:rsidRPr="00D3215E" w:rsidRDefault="00DD7083" w:rsidP="00C61756">
            <w:pPr>
              <w:autoSpaceDE w:val="0"/>
              <w:autoSpaceDN w:val="0"/>
              <w:adjustRightInd w:val="0"/>
              <w:ind w:left="113" w:right="57"/>
              <w:rPr>
                <w:color w:val="000000" w:themeColor="text1"/>
                <w:sz w:val="20"/>
                <w:szCs w:val="20"/>
              </w:rPr>
            </w:pPr>
            <w:r>
              <w:rPr>
                <w:sz w:val="20"/>
                <w:szCs w:val="20"/>
              </w:rPr>
              <w:t xml:space="preserve">Дошкольное, начальное и </w:t>
            </w:r>
            <w:r w:rsidR="008B2E5D" w:rsidRPr="00D3215E">
              <w:rPr>
                <w:sz w:val="20"/>
                <w:szCs w:val="20"/>
              </w:rPr>
              <w:t>среднее общее образование</w:t>
            </w:r>
          </w:p>
        </w:tc>
        <w:tc>
          <w:tcPr>
            <w:tcW w:w="2376" w:type="pct"/>
            <w:tcBorders>
              <w:left w:val="single" w:sz="4" w:space="0" w:color="auto"/>
              <w:right w:val="single" w:sz="4" w:space="0" w:color="auto"/>
            </w:tcBorders>
          </w:tcPr>
          <w:p w:rsidR="008B2E5D" w:rsidRPr="00D3215E" w:rsidRDefault="003509CB" w:rsidP="00C61756">
            <w:pPr>
              <w:pStyle w:val="25"/>
              <w:shd w:val="clear" w:color="auto" w:fill="auto"/>
              <w:spacing w:after="0" w:line="240" w:lineRule="auto"/>
              <w:ind w:right="57" w:hanging="113"/>
              <w:jc w:val="left"/>
              <w:rPr>
                <w:color w:val="000000" w:themeColor="text1"/>
                <w:sz w:val="20"/>
                <w:szCs w:val="20"/>
              </w:rPr>
            </w:pPr>
            <w:r>
              <w:rPr>
                <w:rStyle w:val="9pt"/>
                <w:rFonts w:eastAsiaTheme="minorHAnsi"/>
                <w:b w:val="0"/>
                <w:i w:val="0"/>
                <w:color w:val="000000" w:themeColor="text1"/>
                <w:spacing w:val="-2"/>
                <w:sz w:val="20"/>
                <w:szCs w:val="20"/>
              </w:rPr>
              <w:t xml:space="preserve">  </w:t>
            </w:r>
            <w:r w:rsidR="008B2E5D" w:rsidRPr="00D3215E">
              <w:rPr>
                <w:rStyle w:val="9pt"/>
                <w:rFonts w:eastAsiaTheme="minorHAnsi"/>
                <w:b w:val="0"/>
                <w:i w:val="0"/>
                <w:color w:val="000000" w:themeColor="text1"/>
                <w:spacing w:val="-2"/>
                <w:sz w:val="20"/>
                <w:szCs w:val="20"/>
              </w:rPr>
              <w:t>Минимальные отступ</w:t>
            </w:r>
            <w:r w:rsidR="00A52926">
              <w:rPr>
                <w:rStyle w:val="9pt"/>
                <w:rFonts w:eastAsiaTheme="minorHAnsi"/>
                <w:b w:val="0"/>
                <w:i w:val="0"/>
                <w:color w:val="000000" w:themeColor="text1"/>
                <w:spacing w:val="-2"/>
                <w:sz w:val="20"/>
                <w:szCs w:val="20"/>
              </w:rPr>
              <w:t xml:space="preserve">ы зданий, строений, сооружений </w:t>
            </w:r>
            <w:r w:rsidR="008B2E5D" w:rsidRPr="00D3215E">
              <w:rPr>
                <w:rStyle w:val="9pt"/>
                <w:rFonts w:eastAsiaTheme="minorHAnsi"/>
                <w:b w:val="0"/>
                <w:i w:val="0"/>
                <w:color w:val="000000" w:themeColor="text1"/>
                <w:spacing w:val="-2"/>
                <w:sz w:val="20"/>
                <w:szCs w:val="20"/>
              </w:rPr>
              <w:t xml:space="preserve">от границ земельного участка </w:t>
            </w:r>
            <w:r w:rsidR="008B2E5D" w:rsidRPr="00D3215E">
              <w:rPr>
                <w:color w:val="000000" w:themeColor="text1"/>
                <w:sz w:val="20"/>
                <w:szCs w:val="20"/>
              </w:rPr>
              <w:t xml:space="preserve">– </w:t>
            </w:r>
            <w:r w:rsidR="008B2E5D" w:rsidRPr="00D3215E">
              <w:rPr>
                <w:rStyle w:val="9pt"/>
                <w:rFonts w:eastAsiaTheme="minorHAnsi"/>
                <w:b w:val="0"/>
                <w:i w:val="0"/>
                <w:color w:val="000000" w:themeColor="text1"/>
                <w:spacing w:val="-2"/>
                <w:sz w:val="20"/>
                <w:szCs w:val="20"/>
              </w:rPr>
              <w:t>не подлежат установлению.</w:t>
            </w:r>
          </w:p>
          <w:p w:rsidR="008B2E5D" w:rsidRPr="00D3215E" w:rsidRDefault="00A52926" w:rsidP="00C61756">
            <w:pPr>
              <w:autoSpaceDE w:val="0"/>
              <w:autoSpaceDN w:val="0"/>
              <w:adjustRightInd w:val="0"/>
              <w:ind w:left="113"/>
              <w:rPr>
                <w:sz w:val="20"/>
                <w:szCs w:val="20"/>
              </w:rPr>
            </w:pPr>
            <w:r w:rsidRPr="00C63646">
              <w:rPr>
                <w:sz w:val="20"/>
                <w:szCs w:val="20"/>
              </w:rPr>
              <w:t>П</w:t>
            </w:r>
            <w:r w:rsidR="008B2E5D" w:rsidRPr="00C63646">
              <w:rPr>
                <w:sz w:val="20"/>
                <w:szCs w:val="20"/>
              </w:rPr>
              <w:t xml:space="preserve">редельная </w:t>
            </w:r>
            <w:r w:rsidR="008B2E5D" w:rsidRPr="00D67F6E">
              <w:rPr>
                <w:sz w:val="20"/>
                <w:szCs w:val="20"/>
              </w:rPr>
              <w:t>высота зданий, с</w:t>
            </w:r>
            <w:r w:rsidRPr="00D67F6E">
              <w:rPr>
                <w:sz w:val="20"/>
                <w:szCs w:val="20"/>
              </w:rPr>
              <w:t>троений, сооружений – не подлежи</w:t>
            </w:r>
            <w:r w:rsidR="008B2E5D" w:rsidRPr="00D67F6E">
              <w:rPr>
                <w:sz w:val="20"/>
                <w:szCs w:val="20"/>
              </w:rPr>
              <w:t>т установлению.</w:t>
            </w:r>
          </w:p>
          <w:p w:rsidR="008B2E5D" w:rsidRPr="00D3215E" w:rsidRDefault="008B2E5D" w:rsidP="00C61756">
            <w:pPr>
              <w:ind w:left="113"/>
              <w:contextualSpacing/>
              <w:rPr>
                <w:color w:val="000000" w:themeColor="text1"/>
                <w:sz w:val="20"/>
                <w:szCs w:val="20"/>
              </w:rPr>
            </w:pPr>
            <w:r w:rsidRPr="00D3215E">
              <w:rPr>
                <w:color w:val="000000" w:themeColor="text1"/>
                <w:sz w:val="20"/>
                <w:szCs w:val="20"/>
              </w:rPr>
              <w:t xml:space="preserve"> </w:t>
            </w:r>
            <w:r w:rsidRPr="00D3215E">
              <w:rPr>
                <w:rStyle w:val="9pt"/>
                <w:rFonts w:eastAsiaTheme="minorHAnsi"/>
                <w:b w:val="0"/>
                <w:i w:val="0"/>
                <w:color w:val="000000" w:themeColor="text1"/>
                <w:spacing w:val="-2"/>
                <w:sz w:val="20"/>
                <w:szCs w:val="20"/>
              </w:rPr>
              <w:t>Максимальны</w:t>
            </w:r>
            <w:r w:rsidR="00DD7083">
              <w:rPr>
                <w:rStyle w:val="9pt"/>
                <w:rFonts w:eastAsiaTheme="minorHAnsi"/>
                <w:b w:val="0"/>
                <w:i w:val="0"/>
                <w:color w:val="000000" w:themeColor="text1"/>
                <w:spacing w:val="-2"/>
                <w:sz w:val="20"/>
                <w:szCs w:val="20"/>
              </w:rPr>
              <w:t xml:space="preserve">й процент застройки в границах </w:t>
            </w:r>
            <w:r w:rsidRPr="00D3215E">
              <w:rPr>
                <w:rStyle w:val="9pt"/>
                <w:rFonts w:eastAsiaTheme="minorHAnsi"/>
                <w:b w:val="0"/>
                <w:i w:val="0"/>
                <w:color w:val="000000" w:themeColor="text1"/>
                <w:spacing w:val="-2"/>
                <w:sz w:val="20"/>
                <w:szCs w:val="20"/>
              </w:rPr>
              <w:t>земельно</w:t>
            </w:r>
            <w:r w:rsidR="003509CB">
              <w:rPr>
                <w:rStyle w:val="9pt"/>
                <w:rFonts w:eastAsiaTheme="minorHAnsi"/>
                <w:b w:val="0"/>
                <w:i w:val="0"/>
                <w:color w:val="000000" w:themeColor="text1"/>
                <w:spacing w:val="-2"/>
                <w:sz w:val="20"/>
                <w:szCs w:val="20"/>
              </w:rPr>
              <w:t>го участка -</w:t>
            </w:r>
            <w:r w:rsidRPr="00D3215E">
              <w:rPr>
                <w:rStyle w:val="9pt"/>
                <w:rFonts w:eastAsiaTheme="minorHAnsi"/>
                <w:b w:val="0"/>
                <w:i w:val="0"/>
                <w:color w:val="000000" w:themeColor="text1"/>
                <w:spacing w:val="-2"/>
                <w:sz w:val="20"/>
                <w:szCs w:val="20"/>
              </w:rPr>
              <w:t xml:space="preserve"> не подлежит установлению</w:t>
            </w:r>
          </w:p>
        </w:tc>
        <w:tc>
          <w:tcPr>
            <w:tcW w:w="1361" w:type="pct"/>
            <w:tcBorders>
              <w:left w:val="single" w:sz="4" w:space="0" w:color="auto"/>
              <w:right w:val="single" w:sz="4" w:space="0" w:color="auto"/>
            </w:tcBorders>
          </w:tcPr>
          <w:p w:rsidR="008B2E5D" w:rsidRPr="00D3215E" w:rsidRDefault="008B2E5D" w:rsidP="00C61756">
            <w:pPr>
              <w:ind w:left="113"/>
              <w:contextualSpacing/>
              <w:rPr>
                <w:color w:val="000000" w:themeColor="text1"/>
                <w:sz w:val="20"/>
                <w:szCs w:val="20"/>
              </w:rPr>
            </w:pPr>
            <w:r w:rsidRPr="00D3215E">
              <w:rPr>
                <w:color w:val="000000" w:themeColor="text1"/>
                <w:sz w:val="20"/>
                <w:szCs w:val="20"/>
              </w:rPr>
              <w:t xml:space="preserve"> </w:t>
            </w:r>
            <w:r w:rsidRPr="00D3215E">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DB3A46" w:rsidRPr="004A76C9" w:rsidTr="00CB39E9">
        <w:trPr>
          <w:trHeight w:val="170"/>
          <w:jc w:val="center"/>
        </w:trPr>
        <w:tc>
          <w:tcPr>
            <w:tcW w:w="1263" w:type="pct"/>
            <w:tcBorders>
              <w:top w:val="single" w:sz="4" w:space="0" w:color="auto"/>
              <w:left w:val="single" w:sz="4" w:space="0" w:color="auto"/>
              <w:bottom w:val="single" w:sz="4" w:space="0" w:color="auto"/>
              <w:right w:val="single" w:sz="4" w:space="0" w:color="auto"/>
            </w:tcBorders>
          </w:tcPr>
          <w:p w:rsidR="00DB3A46" w:rsidRPr="004A76C9" w:rsidRDefault="008E444F" w:rsidP="002B2C19">
            <w:pPr>
              <w:autoSpaceDE w:val="0"/>
              <w:autoSpaceDN w:val="0"/>
              <w:adjustRightInd w:val="0"/>
              <w:ind w:left="113" w:right="57"/>
              <w:rPr>
                <w:color w:val="000000" w:themeColor="text1"/>
                <w:sz w:val="20"/>
                <w:szCs w:val="20"/>
              </w:rPr>
            </w:pPr>
            <w:r w:rsidRPr="004A76C9">
              <w:rPr>
                <w:color w:val="000000" w:themeColor="text1"/>
                <w:sz w:val="20"/>
                <w:szCs w:val="20"/>
              </w:rPr>
              <w:t>Благоустройство территории</w:t>
            </w:r>
          </w:p>
        </w:tc>
        <w:tc>
          <w:tcPr>
            <w:tcW w:w="2376" w:type="pct"/>
            <w:tcBorders>
              <w:left w:val="single" w:sz="4" w:space="0" w:color="auto"/>
              <w:right w:val="single" w:sz="4" w:space="0" w:color="auto"/>
            </w:tcBorders>
          </w:tcPr>
          <w:p w:rsidR="008E444F" w:rsidRPr="00862CA3" w:rsidRDefault="003509CB" w:rsidP="008E444F">
            <w:pPr>
              <w:pStyle w:val="25"/>
              <w:shd w:val="clear" w:color="auto" w:fill="auto"/>
              <w:spacing w:after="0" w:line="240" w:lineRule="auto"/>
              <w:ind w:right="57" w:hanging="113"/>
              <w:jc w:val="left"/>
              <w:rPr>
                <w:color w:val="000000" w:themeColor="text1"/>
                <w:sz w:val="20"/>
                <w:szCs w:val="20"/>
              </w:rPr>
            </w:pPr>
            <w:r>
              <w:rPr>
                <w:rStyle w:val="9pt"/>
                <w:rFonts w:eastAsiaTheme="minorHAnsi"/>
                <w:b w:val="0"/>
                <w:i w:val="0"/>
                <w:color w:val="000000" w:themeColor="text1"/>
                <w:spacing w:val="-2"/>
                <w:sz w:val="20"/>
                <w:szCs w:val="20"/>
              </w:rPr>
              <w:t xml:space="preserve">  </w:t>
            </w:r>
            <w:r w:rsidR="008E444F" w:rsidRPr="00862CA3">
              <w:rPr>
                <w:rStyle w:val="9pt"/>
                <w:rFonts w:eastAsiaTheme="minorHAnsi"/>
                <w:b w:val="0"/>
                <w:i w:val="0"/>
                <w:color w:val="000000" w:themeColor="text1"/>
                <w:spacing w:val="-2"/>
                <w:sz w:val="20"/>
                <w:szCs w:val="20"/>
              </w:rPr>
              <w:t>Минимальные отступы зданий, строений, сооружений</w:t>
            </w:r>
            <w:r w:rsidR="00AE2A65">
              <w:rPr>
                <w:rStyle w:val="9pt"/>
                <w:rFonts w:eastAsiaTheme="minorHAnsi"/>
                <w:b w:val="0"/>
                <w:i w:val="0"/>
                <w:color w:val="000000" w:themeColor="text1"/>
                <w:spacing w:val="-2"/>
                <w:sz w:val="20"/>
                <w:szCs w:val="20"/>
              </w:rPr>
              <w:t xml:space="preserve"> </w:t>
            </w:r>
            <w:r w:rsidR="008E444F" w:rsidRPr="00862CA3">
              <w:rPr>
                <w:rStyle w:val="9pt"/>
                <w:rFonts w:eastAsiaTheme="minorHAnsi"/>
                <w:b w:val="0"/>
                <w:i w:val="0"/>
                <w:color w:val="000000" w:themeColor="text1"/>
                <w:spacing w:val="-2"/>
                <w:sz w:val="20"/>
                <w:szCs w:val="20"/>
              </w:rPr>
              <w:t>от границ земельного участка</w:t>
            </w:r>
            <w:r w:rsidR="008E444F">
              <w:rPr>
                <w:rStyle w:val="9pt"/>
                <w:rFonts w:eastAsiaTheme="minorHAnsi"/>
                <w:b w:val="0"/>
                <w:i w:val="0"/>
                <w:color w:val="000000" w:themeColor="text1"/>
                <w:spacing w:val="-2"/>
                <w:sz w:val="20"/>
                <w:szCs w:val="20"/>
              </w:rPr>
              <w:t xml:space="preserve"> </w:t>
            </w:r>
            <w:r w:rsidR="008E444F" w:rsidRPr="00862CA3">
              <w:rPr>
                <w:color w:val="000000" w:themeColor="text1"/>
                <w:sz w:val="20"/>
                <w:szCs w:val="20"/>
              </w:rPr>
              <w:t>–</w:t>
            </w:r>
            <w:r w:rsidR="005B4BB8">
              <w:rPr>
                <w:color w:val="000000" w:themeColor="text1"/>
                <w:sz w:val="20"/>
                <w:szCs w:val="20"/>
              </w:rPr>
              <w:t xml:space="preserve"> 0 м</w:t>
            </w:r>
            <w:r w:rsidR="008E444F" w:rsidRPr="00862CA3">
              <w:rPr>
                <w:rStyle w:val="9pt"/>
                <w:rFonts w:eastAsiaTheme="minorHAnsi"/>
                <w:b w:val="0"/>
                <w:i w:val="0"/>
                <w:color w:val="000000" w:themeColor="text1"/>
                <w:spacing w:val="-2"/>
                <w:sz w:val="20"/>
                <w:szCs w:val="20"/>
              </w:rPr>
              <w:t>.</w:t>
            </w:r>
          </w:p>
          <w:p w:rsidR="008E444F" w:rsidRDefault="008E444F" w:rsidP="008E444F">
            <w:pPr>
              <w:autoSpaceDE w:val="0"/>
              <w:autoSpaceDN w:val="0"/>
              <w:adjustRightInd w:val="0"/>
              <w:ind w:left="113"/>
              <w:rPr>
                <w:sz w:val="20"/>
                <w:szCs w:val="20"/>
              </w:rPr>
            </w:pPr>
            <w:r w:rsidRPr="008E444F">
              <w:rPr>
                <w:sz w:val="20"/>
                <w:szCs w:val="20"/>
              </w:rPr>
              <w:t>Предельное количество этажей</w:t>
            </w:r>
            <w:r>
              <w:rPr>
                <w:sz w:val="20"/>
                <w:szCs w:val="20"/>
              </w:rPr>
              <w:t xml:space="preserve"> </w:t>
            </w:r>
            <w:r w:rsidR="009E2296">
              <w:rPr>
                <w:sz w:val="20"/>
                <w:szCs w:val="20"/>
              </w:rPr>
              <w:t>–</w:t>
            </w:r>
            <w:r>
              <w:rPr>
                <w:sz w:val="20"/>
                <w:szCs w:val="20"/>
              </w:rPr>
              <w:t xml:space="preserve"> 0</w:t>
            </w:r>
            <w:r w:rsidR="009E2296">
              <w:rPr>
                <w:sz w:val="20"/>
                <w:szCs w:val="20"/>
              </w:rPr>
              <w:t>.</w:t>
            </w:r>
          </w:p>
          <w:p w:rsidR="00DB3A46" w:rsidRDefault="008E444F" w:rsidP="008E444F">
            <w:pPr>
              <w:autoSpaceDE w:val="0"/>
              <w:autoSpaceDN w:val="0"/>
              <w:adjustRightInd w:val="0"/>
              <w:ind w:left="113"/>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Максимальны</w:t>
            </w:r>
            <w:r w:rsidR="00AE2A65">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 xml:space="preserve">земельного участка </w:t>
            </w:r>
            <w:r>
              <w:rPr>
                <w:rStyle w:val="9pt"/>
                <w:rFonts w:eastAsiaTheme="minorHAnsi"/>
                <w:b w:val="0"/>
                <w:i w:val="0"/>
                <w:color w:val="000000" w:themeColor="text1"/>
                <w:spacing w:val="-2"/>
                <w:sz w:val="20"/>
                <w:szCs w:val="20"/>
              </w:rPr>
              <w:t>- 0 %</w:t>
            </w:r>
          </w:p>
        </w:tc>
        <w:tc>
          <w:tcPr>
            <w:tcW w:w="1361" w:type="pct"/>
            <w:tcBorders>
              <w:left w:val="single" w:sz="4" w:space="0" w:color="auto"/>
              <w:right w:val="single" w:sz="4" w:space="0" w:color="auto"/>
            </w:tcBorders>
          </w:tcPr>
          <w:p w:rsidR="00DB3A46" w:rsidRPr="00862CA3" w:rsidRDefault="008E444F" w:rsidP="002B2C19">
            <w:pPr>
              <w:ind w:left="113"/>
              <w:contextualSpacing/>
              <w:rPr>
                <w:color w:val="000000" w:themeColor="text1"/>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DF13BF" w:rsidRPr="004A76C9" w:rsidTr="00CB39E9">
        <w:trPr>
          <w:trHeight w:val="170"/>
          <w:jc w:val="center"/>
        </w:trPr>
        <w:tc>
          <w:tcPr>
            <w:tcW w:w="1263" w:type="pct"/>
            <w:tcBorders>
              <w:top w:val="single" w:sz="4" w:space="0" w:color="auto"/>
              <w:left w:val="single" w:sz="4" w:space="0" w:color="auto"/>
              <w:bottom w:val="single" w:sz="4" w:space="0" w:color="auto"/>
              <w:right w:val="single" w:sz="4" w:space="0" w:color="auto"/>
            </w:tcBorders>
          </w:tcPr>
          <w:p w:rsidR="00DF13BF" w:rsidRPr="004A76C9" w:rsidRDefault="00DF13BF" w:rsidP="002B2C19">
            <w:pPr>
              <w:autoSpaceDE w:val="0"/>
              <w:autoSpaceDN w:val="0"/>
              <w:adjustRightInd w:val="0"/>
              <w:ind w:left="113" w:right="57"/>
              <w:rPr>
                <w:color w:val="000000" w:themeColor="text1"/>
                <w:sz w:val="20"/>
                <w:szCs w:val="20"/>
              </w:rPr>
            </w:pPr>
            <w:r w:rsidRPr="004A76C9">
              <w:rPr>
                <w:color w:val="000000" w:themeColor="text1"/>
                <w:sz w:val="20"/>
                <w:szCs w:val="20"/>
              </w:rPr>
              <w:t>Улично-дорожная сеть</w:t>
            </w:r>
          </w:p>
        </w:tc>
        <w:tc>
          <w:tcPr>
            <w:tcW w:w="2376" w:type="pct"/>
            <w:vMerge w:val="restart"/>
            <w:tcBorders>
              <w:left w:val="single" w:sz="4" w:space="0" w:color="auto"/>
              <w:right w:val="single" w:sz="4" w:space="0" w:color="auto"/>
            </w:tcBorders>
          </w:tcPr>
          <w:p w:rsidR="002B2C19" w:rsidRPr="00862CA3" w:rsidRDefault="00A13BC3" w:rsidP="00A13BC3">
            <w:pPr>
              <w:pStyle w:val="25"/>
              <w:shd w:val="clear" w:color="auto" w:fill="auto"/>
              <w:spacing w:after="0" w:line="240" w:lineRule="auto"/>
              <w:ind w:right="57" w:hanging="113"/>
              <w:jc w:val="left"/>
              <w:rPr>
                <w:color w:val="000000" w:themeColor="text1"/>
                <w:sz w:val="20"/>
                <w:szCs w:val="20"/>
              </w:rPr>
            </w:pPr>
            <w:r>
              <w:rPr>
                <w:rStyle w:val="9pt"/>
                <w:rFonts w:eastAsiaTheme="minorHAnsi"/>
                <w:b w:val="0"/>
                <w:i w:val="0"/>
                <w:color w:val="000000" w:themeColor="text1"/>
                <w:spacing w:val="-2"/>
                <w:sz w:val="20"/>
                <w:szCs w:val="20"/>
              </w:rPr>
              <w:t xml:space="preserve">   </w:t>
            </w:r>
            <w:r w:rsidR="002B2C19"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002B2C19"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002B2C19" w:rsidRPr="00862CA3">
              <w:rPr>
                <w:color w:val="000000" w:themeColor="text1"/>
                <w:sz w:val="20"/>
                <w:szCs w:val="20"/>
              </w:rPr>
              <w:t xml:space="preserve">– </w:t>
            </w:r>
            <w:r w:rsidR="00862CA3">
              <w:rPr>
                <w:rStyle w:val="9pt"/>
                <w:rFonts w:eastAsiaTheme="minorHAnsi"/>
                <w:b w:val="0"/>
                <w:i w:val="0"/>
                <w:color w:val="000000" w:themeColor="text1"/>
                <w:spacing w:val="-2"/>
                <w:sz w:val="20"/>
                <w:szCs w:val="20"/>
              </w:rPr>
              <w:t xml:space="preserve">не подлежат </w:t>
            </w:r>
            <w:r w:rsidR="002B2C19" w:rsidRPr="00862CA3">
              <w:rPr>
                <w:rStyle w:val="9pt"/>
                <w:rFonts w:eastAsiaTheme="minorHAnsi"/>
                <w:b w:val="0"/>
                <w:i w:val="0"/>
                <w:color w:val="000000" w:themeColor="text1"/>
                <w:spacing w:val="-2"/>
                <w:sz w:val="20"/>
                <w:szCs w:val="20"/>
              </w:rPr>
              <w:t>установлению.</w:t>
            </w:r>
          </w:p>
          <w:p w:rsidR="00E046FD" w:rsidRPr="008E444F" w:rsidRDefault="00AE2A65" w:rsidP="00E046FD">
            <w:pPr>
              <w:autoSpaceDE w:val="0"/>
              <w:autoSpaceDN w:val="0"/>
              <w:adjustRightInd w:val="0"/>
              <w:ind w:left="113"/>
              <w:rPr>
                <w:sz w:val="20"/>
                <w:szCs w:val="20"/>
              </w:rPr>
            </w:pPr>
            <w:r w:rsidRPr="00D67F6E">
              <w:rPr>
                <w:sz w:val="20"/>
                <w:szCs w:val="20"/>
              </w:rPr>
              <w:t>П</w:t>
            </w:r>
            <w:r w:rsidR="00E046FD" w:rsidRPr="00D67F6E">
              <w:rPr>
                <w:sz w:val="20"/>
                <w:szCs w:val="20"/>
              </w:rPr>
              <w:t>редельная высота зданий, строений, сооружений –</w:t>
            </w:r>
            <w:r w:rsidRPr="00D67F6E">
              <w:rPr>
                <w:sz w:val="20"/>
                <w:szCs w:val="20"/>
              </w:rPr>
              <w:t xml:space="preserve"> не подлежи</w:t>
            </w:r>
            <w:r w:rsidR="00E046FD" w:rsidRPr="00D67F6E">
              <w:rPr>
                <w:sz w:val="20"/>
                <w:szCs w:val="20"/>
              </w:rPr>
              <w:t>т установлению.</w:t>
            </w:r>
          </w:p>
          <w:p w:rsidR="00DF13BF" w:rsidRPr="00862CA3" w:rsidRDefault="002B2C19" w:rsidP="002B2C19">
            <w:pPr>
              <w:ind w:left="113"/>
              <w:contextualSpacing/>
              <w:rPr>
                <w:color w:val="000000" w:themeColor="text1"/>
                <w:sz w:val="20"/>
                <w:szCs w:val="20"/>
              </w:rPr>
            </w:pPr>
            <w:r w:rsidRPr="008E444F">
              <w:rPr>
                <w:color w:val="000000" w:themeColor="text1"/>
                <w:sz w:val="20"/>
                <w:szCs w:val="20"/>
              </w:rPr>
              <w:t xml:space="preserve"> </w:t>
            </w:r>
            <w:r w:rsidRPr="008E444F">
              <w:rPr>
                <w:rStyle w:val="9pt"/>
                <w:rFonts w:eastAsiaTheme="minorHAnsi"/>
                <w:b w:val="0"/>
                <w:i w:val="0"/>
                <w:color w:val="000000" w:themeColor="text1"/>
                <w:spacing w:val="-2"/>
                <w:sz w:val="20"/>
                <w:szCs w:val="20"/>
              </w:rPr>
              <w:t>Максимальный</w:t>
            </w:r>
            <w:r w:rsidRPr="00862CA3">
              <w:rPr>
                <w:rStyle w:val="9pt"/>
                <w:rFonts w:eastAsiaTheme="minorHAnsi"/>
                <w:b w:val="0"/>
                <w:i w:val="0"/>
                <w:color w:val="000000" w:themeColor="text1"/>
                <w:spacing w:val="-2"/>
                <w:sz w:val="20"/>
                <w:szCs w:val="20"/>
              </w:rPr>
              <w:t xml:space="preserve"> процент застройки в </w:t>
            </w:r>
            <w:r w:rsidR="0046146B">
              <w:rPr>
                <w:rStyle w:val="9pt"/>
                <w:rFonts w:eastAsiaTheme="minorHAnsi"/>
                <w:b w:val="0"/>
                <w:i w:val="0"/>
                <w:color w:val="000000" w:themeColor="text1"/>
                <w:spacing w:val="-2"/>
                <w:sz w:val="20"/>
                <w:szCs w:val="20"/>
              </w:rPr>
              <w:t xml:space="preserve">границах </w:t>
            </w:r>
            <w:r w:rsidR="00AE2A65">
              <w:rPr>
                <w:rStyle w:val="9pt"/>
                <w:rFonts w:eastAsiaTheme="minorHAnsi"/>
                <w:b w:val="0"/>
                <w:i w:val="0"/>
                <w:color w:val="000000" w:themeColor="text1"/>
                <w:spacing w:val="-2"/>
                <w:sz w:val="20"/>
                <w:szCs w:val="20"/>
              </w:rPr>
              <w:t xml:space="preserve">земельного участка - </w:t>
            </w:r>
            <w:r w:rsidRPr="00862CA3">
              <w:rPr>
                <w:rStyle w:val="9pt"/>
                <w:rFonts w:eastAsiaTheme="minorHAnsi"/>
                <w:b w:val="0"/>
                <w:i w:val="0"/>
                <w:color w:val="000000" w:themeColor="text1"/>
                <w:spacing w:val="-2"/>
                <w:sz w:val="20"/>
                <w:szCs w:val="20"/>
              </w:rPr>
              <w:t>не подлежит установлению</w:t>
            </w:r>
          </w:p>
        </w:tc>
        <w:tc>
          <w:tcPr>
            <w:tcW w:w="1361" w:type="pct"/>
            <w:vMerge w:val="restart"/>
            <w:tcBorders>
              <w:left w:val="single" w:sz="4" w:space="0" w:color="auto"/>
              <w:right w:val="single" w:sz="4" w:space="0" w:color="auto"/>
            </w:tcBorders>
          </w:tcPr>
          <w:p w:rsidR="00DF13BF" w:rsidRPr="00862CA3" w:rsidRDefault="00DF13BF" w:rsidP="002B2C19">
            <w:pPr>
              <w:ind w:left="113"/>
              <w:contextualSpacing/>
              <w:rPr>
                <w:color w:val="000000" w:themeColor="text1"/>
                <w:sz w:val="20"/>
                <w:szCs w:val="20"/>
              </w:rPr>
            </w:pPr>
            <w:r w:rsidRPr="00862CA3">
              <w:rPr>
                <w:color w:val="000000" w:themeColor="text1"/>
                <w:sz w:val="20"/>
                <w:szCs w:val="20"/>
              </w:rPr>
              <w:t xml:space="preserve"> </w:t>
            </w:r>
            <w:r w:rsidR="002B2C19"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DF13BF" w:rsidRPr="004A76C9" w:rsidTr="00862CA3">
        <w:trPr>
          <w:trHeight w:val="992"/>
          <w:jc w:val="center"/>
        </w:trPr>
        <w:tc>
          <w:tcPr>
            <w:tcW w:w="1263" w:type="pct"/>
            <w:tcBorders>
              <w:top w:val="single" w:sz="4" w:space="0" w:color="auto"/>
              <w:left w:val="single" w:sz="4" w:space="0" w:color="auto"/>
              <w:bottom w:val="single" w:sz="4" w:space="0" w:color="auto"/>
              <w:right w:val="single" w:sz="4" w:space="0" w:color="auto"/>
            </w:tcBorders>
          </w:tcPr>
          <w:p w:rsidR="00DF13BF" w:rsidRPr="004A76C9" w:rsidRDefault="00DF13BF" w:rsidP="002B2C19">
            <w:pPr>
              <w:autoSpaceDE w:val="0"/>
              <w:autoSpaceDN w:val="0"/>
              <w:adjustRightInd w:val="0"/>
              <w:ind w:left="113" w:right="57"/>
              <w:rPr>
                <w:color w:val="000000" w:themeColor="text1"/>
                <w:sz w:val="20"/>
                <w:szCs w:val="20"/>
              </w:rPr>
            </w:pPr>
            <w:r w:rsidRPr="004A76C9">
              <w:rPr>
                <w:sz w:val="20"/>
                <w:szCs w:val="20"/>
              </w:rPr>
              <w:t>Историко-культурная деятельность</w:t>
            </w:r>
          </w:p>
        </w:tc>
        <w:tc>
          <w:tcPr>
            <w:tcW w:w="2376" w:type="pct"/>
            <w:vMerge/>
            <w:tcBorders>
              <w:left w:val="single" w:sz="4" w:space="0" w:color="auto"/>
              <w:right w:val="single" w:sz="4" w:space="0" w:color="auto"/>
            </w:tcBorders>
          </w:tcPr>
          <w:p w:rsidR="00DF13BF" w:rsidRPr="004A76C9" w:rsidRDefault="00DF13BF" w:rsidP="004A76C9">
            <w:pPr>
              <w:spacing w:line="250" w:lineRule="auto"/>
              <w:contextualSpacing/>
              <w:rPr>
                <w:color w:val="000000" w:themeColor="text1"/>
                <w:sz w:val="20"/>
                <w:szCs w:val="20"/>
              </w:rPr>
            </w:pPr>
          </w:p>
        </w:tc>
        <w:tc>
          <w:tcPr>
            <w:tcW w:w="1361" w:type="pct"/>
            <w:vMerge/>
            <w:tcBorders>
              <w:left w:val="single" w:sz="4" w:space="0" w:color="auto"/>
              <w:right w:val="single" w:sz="4" w:space="0" w:color="auto"/>
            </w:tcBorders>
          </w:tcPr>
          <w:p w:rsidR="00DF13BF" w:rsidRPr="004A76C9" w:rsidRDefault="00DF13BF" w:rsidP="004A76C9">
            <w:pPr>
              <w:spacing w:line="250" w:lineRule="auto"/>
              <w:contextualSpacing/>
              <w:rPr>
                <w:color w:val="000000" w:themeColor="text1"/>
                <w:sz w:val="20"/>
                <w:szCs w:val="20"/>
              </w:rPr>
            </w:pPr>
          </w:p>
        </w:tc>
      </w:tr>
    </w:tbl>
    <w:p w:rsidR="00F26F48" w:rsidRPr="00057BA5" w:rsidRDefault="00D67F6E" w:rsidP="00F26F48">
      <w:pPr>
        <w:autoSpaceDE w:val="0"/>
        <w:autoSpaceDN w:val="0"/>
        <w:adjustRightInd w:val="0"/>
        <w:ind w:firstLine="567"/>
        <w:jc w:val="both"/>
        <w:rPr>
          <w:rFonts w:eastAsiaTheme="minorHAnsi"/>
          <w:lang w:eastAsia="en-US"/>
        </w:rPr>
      </w:pPr>
      <w:bookmarkStart w:id="180" w:name="_Toc531785513"/>
      <w:bookmarkStart w:id="181" w:name="_Toc532918854"/>
      <w:r w:rsidRPr="00057BA5">
        <w:lastRenderedPageBreak/>
        <w:t>6</w:t>
      </w:r>
      <w:r w:rsidR="00F26F48" w:rsidRPr="00057BA5">
        <w:t>. Г</w:t>
      </w:r>
      <w:r w:rsidR="00F26F48" w:rsidRPr="00057BA5">
        <w:rPr>
          <w:u w:color="FFFFFF"/>
        </w:rPr>
        <w:t>радостроите</w:t>
      </w:r>
      <w:r w:rsidR="00841321">
        <w:rPr>
          <w:u w:color="FFFFFF"/>
        </w:rPr>
        <w:t>льный регламент</w:t>
      </w:r>
      <w:r w:rsidR="00057BA5" w:rsidRPr="00057BA5">
        <w:rPr>
          <w:u w:color="FFFFFF"/>
        </w:rPr>
        <w:t xml:space="preserve"> настоящей территориальной</w:t>
      </w:r>
      <w:r w:rsidR="00F26F48" w:rsidRPr="00057BA5">
        <w:rPr>
          <w:u w:color="FFFFFF"/>
        </w:rPr>
        <w:t xml:space="preserve"> зон</w:t>
      </w:r>
      <w:r w:rsidR="00057BA5" w:rsidRPr="00057BA5">
        <w:rPr>
          <w:u w:color="FFFFFF"/>
        </w:rPr>
        <w:t>ы</w:t>
      </w:r>
      <w:r w:rsidR="00F26F48" w:rsidRPr="00057BA5">
        <w:rPr>
          <w:u w:color="FFFFFF"/>
        </w:rPr>
        <w:t xml:space="preserve"> </w:t>
      </w:r>
      <w:r w:rsidR="00841321">
        <w:rPr>
          <w:u w:color="FFFFFF"/>
        </w:rPr>
        <w:t>подлежи</w:t>
      </w:r>
      <w:r w:rsidR="00F26F48" w:rsidRPr="00057BA5">
        <w:rPr>
          <w:u w:color="FFFFFF"/>
        </w:rPr>
        <w:t xml:space="preserve">т применению к земельным участкам в соответствии с требованиями законодательства по использованию земель, исходя </w:t>
      </w:r>
      <w:r w:rsidR="00F26F48" w:rsidRPr="00057BA5">
        <w:rPr>
          <w:rFonts w:eastAsiaTheme="minorHAnsi"/>
          <w:lang w:eastAsia="en-US"/>
        </w:rPr>
        <w:t>из их принадлежности к определенной категории.</w:t>
      </w:r>
    </w:p>
    <w:p w:rsidR="00F26F48" w:rsidRPr="00057BA5" w:rsidRDefault="00F26F48" w:rsidP="00F26F48">
      <w:pPr>
        <w:pStyle w:val="aff0"/>
        <w:tabs>
          <w:tab w:val="left" w:pos="1134"/>
        </w:tabs>
        <w:ind w:left="0" w:firstLine="709"/>
        <w:jc w:val="both"/>
        <w:rPr>
          <w:b/>
          <w:u w:color="FFFFFF"/>
        </w:rPr>
      </w:pPr>
      <w:r w:rsidRPr="00057BA5">
        <w:rPr>
          <w:rFonts w:eastAsiaTheme="minorHAnsi"/>
          <w:lang w:eastAsia="en-US"/>
        </w:rPr>
        <w:t>В случаях, если градостроительны</w:t>
      </w:r>
      <w:r w:rsidR="00841321">
        <w:rPr>
          <w:rFonts w:eastAsiaTheme="minorHAnsi"/>
          <w:lang w:eastAsia="en-US"/>
        </w:rPr>
        <w:t>й регламент</w:t>
      </w:r>
      <w:r w:rsidRPr="00057BA5">
        <w:rPr>
          <w:rFonts w:eastAsiaTheme="minorHAnsi"/>
          <w:lang w:eastAsia="en-US"/>
        </w:rPr>
        <w:t xml:space="preserve"> </w:t>
      </w:r>
      <w:r w:rsidR="00057BA5" w:rsidRPr="00057BA5">
        <w:rPr>
          <w:rFonts w:eastAsiaTheme="minorHAnsi"/>
          <w:lang w:eastAsia="en-US"/>
        </w:rPr>
        <w:t>настоящей территориальной</w:t>
      </w:r>
      <w:r w:rsidRPr="00057BA5">
        <w:rPr>
          <w:rFonts w:eastAsiaTheme="minorHAnsi"/>
          <w:lang w:eastAsia="en-US"/>
        </w:rPr>
        <w:t xml:space="preserve"> зон</w:t>
      </w:r>
      <w:r w:rsidR="00057BA5" w:rsidRPr="00057BA5">
        <w:rPr>
          <w:rFonts w:eastAsiaTheme="minorHAnsi"/>
          <w:lang w:eastAsia="en-US"/>
        </w:rPr>
        <w:t>ы</w:t>
      </w:r>
      <w:r w:rsidRPr="00057BA5">
        <w:rPr>
          <w:rFonts w:eastAsiaTheme="minorHAnsi"/>
          <w:lang w:eastAsia="en-US"/>
        </w:rPr>
        <w:t xml:space="preserve"> не соответствуют требованиям законодательства по и</w:t>
      </w:r>
      <w:r w:rsidR="00057BA5" w:rsidRPr="00057BA5">
        <w:rPr>
          <w:rFonts w:eastAsiaTheme="minorHAnsi"/>
          <w:lang w:eastAsia="en-US"/>
        </w:rPr>
        <w:t>спользованию земель определенной категории</w:t>
      </w:r>
      <w:r w:rsidR="00841321">
        <w:rPr>
          <w:rFonts w:eastAsiaTheme="minorHAnsi"/>
          <w:lang w:eastAsia="en-US"/>
        </w:rPr>
        <w:t>, градостроительный регламент</w:t>
      </w:r>
      <w:r w:rsidRPr="00057BA5">
        <w:rPr>
          <w:rFonts w:eastAsiaTheme="minorHAnsi"/>
          <w:lang w:eastAsia="en-US"/>
        </w:rPr>
        <w:t xml:space="preserve"> </w:t>
      </w:r>
      <w:r w:rsidR="00057BA5" w:rsidRPr="00057BA5">
        <w:rPr>
          <w:rFonts w:eastAsiaTheme="minorHAnsi"/>
          <w:lang w:eastAsia="en-US"/>
        </w:rPr>
        <w:t>настоящей территориальной</w:t>
      </w:r>
      <w:r w:rsidRPr="00057BA5">
        <w:rPr>
          <w:rFonts w:eastAsiaTheme="minorHAnsi"/>
          <w:lang w:eastAsia="en-US"/>
        </w:rPr>
        <w:t xml:space="preserve"> зон</w:t>
      </w:r>
      <w:r w:rsidR="00057BA5" w:rsidRPr="00057BA5">
        <w:rPr>
          <w:rFonts w:eastAsiaTheme="minorHAnsi"/>
          <w:lang w:eastAsia="en-US"/>
        </w:rPr>
        <w:t>ы</w:t>
      </w:r>
      <w:r w:rsidR="00841321">
        <w:rPr>
          <w:rFonts w:eastAsiaTheme="minorHAnsi"/>
          <w:lang w:eastAsia="en-US"/>
        </w:rPr>
        <w:t xml:space="preserve"> подлежи</w:t>
      </w:r>
      <w:r w:rsidRPr="00057BA5">
        <w:rPr>
          <w:rFonts w:eastAsiaTheme="minorHAnsi"/>
          <w:lang w:eastAsia="en-US"/>
        </w:rPr>
        <w:t xml:space="preserve">т применению к земельным участкам после </w:t>
      </w:r>
      <w:r w:rsidRPr="00057BA5">
        <w:rPr>
          <w:u w:color="FFFFFF"/>
        </w:rPr>
        <w:t xml:space="preserve">внесения сведений в </w:t>
      </w:r>
      <w:r w:rsidRPr="00057BA5">
        <w:rPr>
          <w:shd w:val="clear" w:color="auto" w:fill="FFFFFF"/>
        </w:rPr>
        <w:t>Единый государственный реестр недвижимости</w:t>
      </w:r>
      <w:r w:rsidRPr="00057BA5">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057BA5">
        <w:rPr>
          <w:u w:color="FFFFFF"/>
        </w:rPr>
        <w:t xml:space="preserve"> № 172-ФЗ «О переводе земель и земельных участков из одной категории в другую». </w:t>
      </w:r>
    </w:p>
    <w:p w:rsidR="00EA79DB" w:rsidRDefault="00EA79DB" w:rsidP="00057BA5">
      <w:pPr>
        <w:ind w:firstLine="567"/>
        <w:jc w:val="both"/>
      </w:pPr>
      <w:r w:rsidRPr="00EA79DB">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EA79DB">
        <w:t>оборотоспособности</w:t>
      </w:r>
      <w:proofErr w:type="spellEnd"/>
      <w:r w:rsidRPr="00EA79DB">
        <w:t xml:space="preserve"> земельных уч</w:t>
      </w:r>
      <w:r>
        <w:t>астков</w:t>
      </w:r>
      <w:r w:rsidR="00841321">
        <w:t>,</w:t>
      </w:r>
      <w:r>
        <w:t xml:space="preserve"> в соответствии со статье</w:t>
      </w:r>
      <w:r w:rsidRPr="00EA79DB">
        <w:t>й 27 Земельного кодекса Российской Федерации.</w:t>
      </w:r>
    </w:p>
    <w:p w:rsidR="00D05756" w:rsidRDefault="00EA79DB" w:rsidP="00057BA5">
      <w:pPr>
        <w:ind w:firstLine="567"/>
        <w:jc w:val="both"/>
      </w:pPr>
      <w:r>
        <w:t>8</w:t>
      </w:r>
      <w:r w:rsidR="00057BA5">
        <w:t xml:space="preserve">. </w:t>
      </w:r>
      <w:r w:rsidR="00057BA5" w:rsidRPr="00090897">
        <w:t xml:space="preserve">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057BA5" w:rsidRPr="00F26F48" w:rsidRDefault="00057BA5" w:rsidP="00057BA5">
      <w:pPr>
        <w:ind w:firstLine="567"/>
        <w:jc w:val="both"/>
      </w:pPr>
      <w:r w:rsidRPr="00841321">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421446" w:rsidRPr="00EA79DB" w:rsidRDefault="00421446" w:rsidP="00421446"/>
    <w:p w:rsidR="002A4E75" w:rsidRPr="00090897" w:rsidRDefault="002A4E75" w:rsidP="00EA6B9A">
      <w:pPr>
        <w:pStyle w:val="3"/>
        <w:spacing w:before="0" w:after="0"/>
        <w:jc w:val="center"/>
        <w:rPr>
          <w:rFonts w:ascii="Times New Roman" w:hAnsi="Times New Roman"/>
          <w:sz w:val="24"/>
          <w:szCs w:val="24"/>
        </w:rPr>
      </w:pPr>
      <w:bookmarkStart w:id="182" w:name="_Toc91247026"/>
      <w:r w:rsidRPr="00090897">
        <w:rPr>
          <w:rFonts w:ascii="Times New Roman" w:hAnsi="Times New Roman"/>
          <w:sz w:val="24"/>
          <w:szCs w:val="24"/>
        </w:rPr>
        <w:t xml:space="preserve">Статья </w:t>
      </w:r>
      <w:r w:rsidR="005C7775">
        <w:rPr>
          <w:rFonts w:ascii="Times New Roman" w:hAnsi="Times New Roman"/>
          <w:sz w:val="24"/>
          <w:szCs w:val="24"/>
        </w:rPr>
        <w:t>18</w:t>
      </w:r>
      <w:r w:rsidRPr="00090897">
        <w:rPr>
          <w:rFonts w:ascii="Times New Roman" w:hAnsi="Times New Roman"/>
          <w:sz w:val="24"/>
          <w:szCs w:val="24"/>
        </w:rPr>
        <w:t>. Градостроительный регламент зоны застройки малоэтажными жилыми домами (Ж2)</w:t>
      </w:r>
      <w:bookmarkEnd w:id="180"/>
      <w:bookmarkEnd w:id="181"/>
      <w:bookmarkEnd w:id="182"/>
    </w:p>
    <w:p w:rsidR="002A4E75" w:rsidRPr="00090897" w:rsidRDefault="002A4E75" w:rsidP="00233E53">
      <w:pPr>
        <w:autoSpaceDE w:val="0"/>
        <w:autoSpaceDN w:val="0"/>
        <w:adjustRightInd w:val="0"/>
        <w:ind w:firstLine="680"/>
        <w:jc w:val="both"/>
      </w:pPr>
    </w:p>
    <w:bookmarkEnd w:id="175"/>
    <w:bookmarkEnd w:id="176"/>
    <w:p w:rsidR="00FE62CC" w:rsidRPr="00090897" w:rsidRDefault="00FE62CC" w:rsidP="00FE62CC">
      <w:pPr>
        <w:autoSpaceDE w:val="0"/>
        <w:autoSpaceDN w:val="0"/>
        <w:adjustRightInd w:val="0"/>
        <w:ind w:firstLine="680"/>
        <w:jc w:val="both"/>
      </w:pPr>
      <w:r w:rsidRPr="00090897">
        <w:t xml:space="preserve">1. Зона Ж2 предназначена для обеспечения правовых условий формирования жилых районов малоэтажной многоквартирной жилой застройки с размещением </w:t>
      </w:r>
      <w:r w:rsidR="00E466CE" w:rsidRPr="00090897">
        <w:t xml:space="preserve">индивидуальных жилых домов, а также </w:t>
      </w:r>
      <w:r w:rsidRPr="00090897">
        <w:t xml:space="preserve">необходимых объектов обслуживания, инженерной и транспортной инфраструктуры. </w:t>
      </w:r>
    </w:p>
    <w:p w:rsidR="00FE62CC" w:rsidRPr="00090897" w:rsidRDefault="00FE62CC" w:rsidP="00FE62CC">
      <w:pPr>
        <w:autoSpaceDE w:val="0"/>
        <w:autoSpaceDN w:val="0"/>
        <w:adjustRightInd w:val="0"/>
        <w:ind w:firstLine="680"/>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2F62FA" w:rsidRDefault="002F62FA" w:rsidP="00FE62CC">
      <w:pPr>
        <w:autoSpaceDE w:val="0"/>
        <w:autoSpaceDN w:val="0"/>
        <w:adjustRightInd w:val="0"/>
        <w:ind w:firstLine="680"/>
        <w:jc w:val="both"/>
      </w:pPr>
    </w:p>
    <w:p w:rsidR="00FE62CC" w:rsidRDefault="00FE62CC" w:rsidP="007660D0">
      <w:pPr>
        <w:autoSpaceDE w:val="0"/>
        <w:autoSpaceDN w:val="0"/>
        <w:adjustRightInd w:val="0"/>
        <w:ind w:firstLine="680"/>
        <w:jc w:val="right"/>
      </w:pPr>
      <w:r w:rsidRPr="00090897">
        <w:t>Таблица 1</w:t>
      </w:r>
      <w:bookmarkStart w:id="183" w:name="_Hlk526952525"/>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73"/>
        <w:gridCol w:w="2420"/>
        <w:gridCol w:w="6691"/>
      </w:tblGrid>
      <w:tr w:rsidR="00973863" w:rsidRPr="00973863" w:rsidTr="00023FE3">
        <w:trPr>
          <w:trHeight w:val="20"/>
          <w:jc w:val="center"/>
        </w:trPr>
        <w:tc>
          <w:tcPr>
            <w:tcW w:w="1649" w:type="pct"/>
            <w:gridSpan w:val="2"/>
            <w:tcBorders>
              <w:bottom w:val="single" w:sz="4" w:space="0" w:color="auto"/>
            </w:tcBorders>
            <w:vAlign w:val="center"/>
          </w:tcPr>
          <w:p w:rsidR="00973863" w:rsidRPr="00973863" w:rsidRDefault="00973863" w:rsidP="00973863">
            <w:pPr>
              <w:widowControl w:val="0"/>
              <w:ind w:left="113" w:right="113"/>
              <w:contextualSpacing/>
              <w:jc w:val="center"/>
              <w:rPr>
                <w:spacing w:val="-4"/>
                <w:sz w:val="20"/>
                <w:szCs w:val="20"/>
              </w:rPr>
            </w:pPr>
            <w:r w:rsidRPr="00973863">
              <w:rPr>
                <w:rFonts w:eastAsia="Calibri"/>
                <w:spacing w:val="-2"/>
                <w:sz w:val="20"/>
                <w:shd w:val="clear" w:color="auto" w:fill="FFFFFF"/>
              </w:rPr>
              <w:t>Вид разрешенного использования земельного участка и объекта капитального строительства</w:t>
            </w:r>
          </w:p>
        </w:tc>
        <w:tc>
          <w:tcPr>
            <w:tcW w:w="3351" w:type="pct"/>
            <w:vMerge w:val="restart"/>
            <w:tcBorders>
              <w:bottom w:val="nil"/>
            </w:tcBorders>
            <w:shd w:val="clear" w:color="auto" w:fill="auto"/>
            <w:vAlign w:val="center"/>
          </w:tcPr>
          <w:p w:rsidR="00973863" w:rsidRPr="00973863" w:rsidRDefault="00973863" w:rsidP="00973863">
            <w:pPr>
              <w:tabs>
                <w:tab w:val="left" w:pos="236"/>
              </w:tabs>
              <w:autoSpaceDE w:val="0"/>
              <w:autoSpaceDN w:val="0"/>
              <w:adjustRightInd w:val="0"/>
              <w:ind w:left="113" w:right="113"/>
              <w:contextualSpacing/>
              <w:jc w:val="center"/>
              <w:rPr>
                <w:rFonts w:eastAsia="Calibri"/>
                <w:sz w:val="20"/>
                <w:szCs w:val="20"/>
                <w:shd w:val="clear" w:color="auto" w:fill="FFFFFF"/>
                <w:lang w:eastAsia="en-US"/>
              </w:rPr>
            </w:pPr>
            <w:r w:rsidRPr="00973863">
              <w:rPr>
                <w:spacing w:val="-2"/>
                <w:sz w:val="20"/>
                <w:shd w:val="clear" w:color="auto" w:fill="FFFFFF"/>
              </w:rPr>
              <w:t>Описание вида разрешенного использования земельного участка и объекта капитального строительства</w:t>
            </w:r>
          </w:p>
        </w:tc>
      </w:tr>
      <w:tr w:rsidR="00973863" w:rsidRPr="00973863" w:rsidTr="00023FE3">
        <w:trPr>
          <w:trHeight w:val="20"/>
          <w:jc w:val="center"/>
        </w:trPr>
        <w:tc>
          <w:tcPr>
            <w:tcW w:w="437" w:type="pct"/>
            <w:tcBorders>
              <w:bottom w:val="nil"/>
            </w:tcBorders>
            <w:vAlign w:val="center"/>
          </w:tcPr>
          <w:p w:rsidR="00973863" w:rsidRPr="00973863" w:rsidRDefault="00973863" w:rsidP="00973863">
            <w:pPr>
              <w:widowControl w:val="0"/>
              <w:ind w:left="113" w:right="113"/>
              <w:contextualSpacing/>
              <w:jc w:val="center"/>
              <w:rPr>
                <w:spacing w:val="-4"/>
                <w:sz w:val="20"/>
                <w:szCs w:val="20"/>
              </w:rPr>
            </w:pPr>
            <w:r w:rsidRPr="00973863">
              <w:rPr>
                <w:rFonts w:eastAsia="Calibri"/>
                <w:spacing w:val="-2"/>
                <w:sz w:val="20"/>
                <w:shd w:val="clear" w:color="auto" w:fill="FFFFFF"/>
              </w:rPr>
              <w:t>Код</w:t>
            </w:r>
          </w:p>
        </w:tc>
        <w:tc>
          <w:tcPr>
            <w:tcW w:w="1211" w:type="pct"/>
            <w:tcBorders>
              <w:bottom w:val="nil"/>
            </w:tcBorders>
            <w:shd w:val="clear" w:color="auto" w:fill="auto"/>
            <w:vAlign w:val="center"/>
          </w:tcPr>
          <w:p w:rsidR="00973863" w:rsidRPr="00973863" w:rsidRDefault="00973863" w:rsidP="00973863">
            <w:pPr>
              <w:widowControl w:val="0"/>
              <w:tabs>
                <w:tab w:val="left" w:pos="480"/>
                <w:tab w:val="center" w:pos="1129"/>
              </w:tabs>
              <w:ind w:left="113" w:right="113"/>
              <w:contextualSpacing/>
              <w:jc w:val="center"/>
              <w:rPr>
                <w:spacing w:val="-4"/>
                <w:sz w:val="20"/>
                <w:szCs w:val="20"/>
              </w:rPr>
            </w:pPr>
            <w:r w:rsidRPr="00973863">
              <w:rPr>
                <w:rFonts w:eastAsia="Calibri"/>
                <w:spacing w:val="-2"/>
                <w:sz w:val="20"/>
                <w:shd w:val="clear" w:color="auto" w:fill="FFFFFF"/>
              </w:rPr>
              <w:t>Наименование</w:t>
            </w:r>
          </w:p>
        </w:tc>
        <w:tc>
          <w:tcPr>
            <w:tcW w:w="3351" w:type="pct"/>
            <w:vMerge/>
            <w:tcBorders>
              <w:bottom w:val="nil"/>
            </w:tcBorders>
            <w:shd w:val="clear" w:color="auto" w:fill="auto"/>
            <w:vAlign w:val="center"/>
          </w:tcPr>
          <w:p w:rsidR="00973863" w:rsidRPr="00973863" w:rsidRDefault="00973863" w:rsidP="00973863">
            <w:pPr>
              <w:tabs>
                <w:tab w:val="left" w:pos="236"/>
              </w:tabs>
              <w:autoSpaceDE w:val="0"/>
              <w:autoSpaceDN w:val="0"/>
              <w:adjustRightInd w:val="0"/>
              <w:ind w:left="113" w:right="113"/>
              <w:contextualSpacing/>
              <w:jc w:val="center"/>
              <w:rPr>
                <w:rFonts w:eastAsia="Calibri"/>
                <w:b/>
                <w:sz w:val="20"/>
                <w:szCs w:val="20"/>
                <w:shd w:val="clear" w:color="auto" w:fill="FFFFFF"/>
                <w:lang w:eastAsia="en-US"/>
              </w:rPr>
            </w:pPr>
          </w:p>
        </w:tc>
      </w:tr>
    </w:tbl>
    <w:p w:rsidR="00973863" w:rsidRPr="00973863" w:rsidRDefault="00973863" w:rsidP="00973863">
      <w:pPr>
        <w:spacing w:line="14" w:lineRule="auto"/>
        <w:ind w:firstLine="425"/>
        <w:jc w:val="center"/>
      </w:pPr>
    </w:p>
    <w:p w:rsidR="00973863" w:rsidRPr="00973863" w:rsidRDefault="00973863" w:rsidP="00973863">
      <w:pPr>
        <w:spacing w:line="14" w:lineRule="auto"/>
        <w:ind w:firstLine="425"/>
        <w:jc w:val="right"/>
      </w:pP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5"/>
        <w:gridCol w:w="2411"/>
        <w:gridCol w:w="6684"/>
      </w:tblGrid>
      <w:tr w:rsidR="00973863" w:rsidRPr="00973863" w:rsidTr="00023FE3">
        <w:trPr>
          <w:trHeight w:val="20"/>
          <w:tblHeader/>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jc w:val="center"/>
              <w:rPr>
                <w:sz w:val="18"/>
                <w:szCs w:val="18"/>
              </w:rPr>
            </w:pPr>
            <w:r>
              <w:rPr>
                <w:sz w:val="18"/>
                <w:szCs w:val="18"/>
              </w:rPr>
              <w:t>1</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ind w:left="113" w:right="113"/>
              <w:jc w:val="center"/>
              <w:rPr>
                <w:spacing w:val="-2"/>
                <w:sz w:val="18"/>
                <w:shd w:val="clear" w:color="auto" w:fill="FFFFFF"/>
              </w:rPr>
            </w:pPr>
            <w:r>
              <w:rPr>
                <w:spacing w:val="-2"/>
                <w:sz w:val="18"/>
                <w:shd w:val="clear" w:color="auto" w:fill="FFFFFF"/>
              </w:rPr>
              <w:t>2</w:t>
            </w: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widowControl w:val="0"/>
              <w:tabs>
                <w:tab w:val="left" w:pos="236"/>
              </w:tabs>
              <w:ind w:left="113" w:right="113"/>
              <w:jc w:val="center"/>
              <w:rPr>
                <w:rFonts w:eastAsia="Calibri"/>
                <w:spacing w:val="-2"/>
                <w:sz w:val="18"/>
                <w:shd w:val="clear" w:color="auto" w:fill="FFFFFF"/>
              </w:rPr>
            </w:pPr>
            <w:r>
              <w:rPr>
                <w:rFonts w:eastAsia="Calibri"/>
                <w:spacing w:val="-2"/>
                <w:sz w:val="18"/>
                <w:shd w:val="clear" w:color="auto" w:fill="FFFFFF"/>
              </w:rPr>
              <w:t>3</w:t>
            </w:r>
          </w:p>
        </w:tc>
      </w:tr>
      <w:tr w:rsidR="00973863" w:rsidRPr="00973863" w:rsidTr="00023FE3">
        <w:trPr>
          <w:trHeight w:val="1339"/>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ind w:left="113" w:right="113"/>
              <w:jc w:val="center"/>
              <w:rPr>
                <w:sz w:val="20"/>
                <w:szCs w:val="20"/>
              </w:rPr>
            </w:pPr>
            <w:r w:rsidRPr="00973863">
              <w:rPr>
                <w:sz w:val="20"/>
                <w:szCs w:val="20"/>
              </w:rPr>
              <w:t>2.1.1</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r w:rsidRPr="00973863">
              <w:rPr>
                <w:spacing w:val="-2"/>
                <w:sz w:val="20"/>
                <w:shd w:val="clear" w:color="auto" w:fill="FFFFFF"/>
              </w:rPr>
              <w:t>Малоэтажная многоквартирная жилая застройка</w:t>
            </w: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973863" w:rsidP="00EA6B9A">
            <w:pPr>
              <w:widowControl w:val="0"/>
              <w:ind w:left="113" w:right="113"/>
              <w:rPr>
                <w:bCs/>
                <w:iCs/>
                <w:spacing w:val="-2"/>
                <w:sz w:val="20"/>
                <w:shd w:val="clear" w:color="auto" w:fill="FFFFFF"/>
              </w:rPr>
            </w:pPr>
            <w:r w:rsidRPr="00973863">
              <w:rPr>
                <w:bCs/>
                <w:iCs/>
                <w:spacing w:val="-2"/>
                <w:sz w:val="20"/>
                <w:shd w:val="clear" w:color="auto" w:fill="FFFFFF"/>
              </w:rPr>
              <w:t>Размещение малоэтажных многоквартирных домов (многоквартирные дома высотой до 4 этажей, включая мансардный);</w:t>
            </w:r>
          </w:p>
          <w:p w:rsidR="00973863" w:rsidRPr="00973863" w:rsidRDefault="00973863" w:rsidP="00EA6B9A">
            <w:pPr>
              <w:widowControl w:val="0"/>
              <w:ind w:left="113" w:right="113"/>
              <w:rPr>
                <w:bCs/>
                <w:iCs/>
                <w:spacing w:val="-2"/>
                <w:sz w:val="20"/>
                <w:shd w:val="clear" w:color="auto" w:fill="FFFFFF"/>
              </w:rPr>
            </w:pPr>
            <w:r w:rsidRPr="00973863">
              <w:rPr>
                <w:bCs/>
                <w:iCs/>
                <w:spacing w:val="-2"/>
                <w:sz w:val="20"/>
                <w:shd w:val="clear" w:color="auto" w:fill="FFFFFF"/>
              </w:rPr>
              <w:t>обустройство спортивных и детских площадок, площадок для отдыха;</w:t>
            </w:r>
          </w:p>
          <w:p w:rsidR="00973863" w:rsidRDefault="00973863" w:rsidP="00EA6B9A">
            <w:pPr>
              <w:tabs>
                <w:tab w:val="left" w:pos="236"/>
              </w:tabs>
              <w:autoSpaceDE w:val="0"/>
              <w:autoSpaceDN w:val="0"/>
              <w:adjustRightInd w:val="0"/>
              <w:ind w:left="113" w:right="113"/>
              <w:contextualSpacing/>
              <w:rPr>
                <w:bCs/>
                <w:iCs/>
                <w:spacing w:val="-2"/>
                <w:sz w:val="20"/>
                <w:shd w:val="clear" w:color="auto" w:fill="FFFFFF"/>
              </w:rPr>
            </w:pPr>
            <w:r w:rsidRPr="00973863">
              <w:rPr>
                <w:bCs/>
                <w:iCs/>
                <w:spacing w:val="-2"/>
                <w:sz w:val="20"/>
                <w:shd w:val="clear" w:color="auto" w:fill="FFFFFF"/>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9B7ACF" w:rsidRPr="00973863" w:rsidRDefault="009B7ACF" w:rsidP="009B7ACF">
            <w:pPr>
              <w:tabs>
                <w:tab w:val="left" w:pos="236"/>
              </w:tabs>
              <w:autoSpaceDE w:val="0"/>
              <w:autoSpaceDN w:val="0"/>
              <w:adjustRightInd w:val="0"/>
              <w:ind w:left="113" w:right="113"/>
              <w:contextualSpacing/>
              <w:rPr>
                <w:rFonts w:eastAsia="Calibri"/>
                <w:bCs/>
                <w:iCs/>
                <w:spacing w:val="-2"/>
                <w:sz w:val="10"/>
                <w:shd w:val="clear" w:color="auto" w:fill="FFFFFF"/>
              </w:rPr>
            </w:pPr>
          </w:p>
        </w:tc>
      </w:tr>
      <w:tr w:rsidR="00973863" w:rsidRPr="00973863" w:rsidTr="00023FE3">
        <w:trPr>
          <w:trHeight w:val="347"/>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ind w:left="113" w:right="113"/>
              <w:jc w:val="center"/>
              <w:rPr>
                <w:sz w:val="20"/>
                <w:szCs w:val="20"/>
              </w:rPr>
            </w:pPr>
            <w:r w:rsidRPr="00973863">
              <w:rPr>
                <w:sz w:val="20"/>
                <w:szCs w:val="20"/>
              </w:rPr>
              <w:t>2.3</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spacing w:val="-2"/>
                <w:sz w:val="20"/>
                <w:shd w:val="clear" w:color="auto" w:fill="FFFFFF"/>
              </w:rPr>
            </w:pPr>
            <w:r w:rsidRPr="00973863">
              <w:rPr>
                <w:bCs/>
                <w:iCs/>
                <w:spacing w:val="-2"/>
                <w:sz w:val="20"/>
                <w:shd w:val="clear" w:color="auto" w:fill="FFFFFF"/>
              </w:rPr>
              <w:t>Блокированная жилая застройка</w:t>
            </w:r>
          </w:p>
        </w:tc>
        <w:tc>
          <w:tcPr>
            <w:tcW w:w="3352" w:type="pct"/>
            <w:tcBorders>
              <w:top w:val="single" w:sz="4" w:space="0" w:color="auto"/>
              <w:left w:val="single" w:sz="4" w:space="0" w:color="auto"/>
              <w:bottom w:val="single" w:sz="4" w:space="0" w:color="auto"/>
              <w:right w:val="single" w:sz="4" w:space="0" w:color="auto"/>
            </w:tcBorders>
          </w:tcPr>
          <w:p w:rsidR="00973863" w:rsidRPr="00222D68" w:rsidRDefault="00222D68" w:rsidP="00EA6B9A">
            <w:pPr>
              <w:widowControl w:val="0"/>
              <w:ind w:left="113" w:right="113"/>
              <w:rPr>
                <w:bCs/>
                <w:iCs/>
                <w:spacing w:val="-2"/>
                <w:sz w:val="20"/>
                <w:szCs w:val="20"/>
                <w:shd w:val="clear" w:color="auto" w:fill="FFFFFF"/>
              </w:rPr>
            </w:pPr>
            <w:r w:rsidRPr="00222D68">
              <w:rPr>
                <w:sz w:val="20"/>
                <w:szCs w:val="20"/>
                <w:shd w:val="clear" w:color="auto" w:fill="FFFFFF"/>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r w:rsidRPr="00222D68">
              <w:rPr>
                <w:sz w:val="20"/>
                <w:szCs w:val="20"/>
                <w:shd w:val="clear" w:color="auto" w:fill="FFFFFF"/>
              </w:rPr>
              <w:lastRenderedPageBreak/>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973863" w:rsidRPr="00973863" w:rsidTr="00B53C00">
        <w:trPr>
          <w:trHeight w:val="1208"/>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ind w:left="113" w:right="113"/>
              <w:jc w:val="center"/>
              <w:rPr>
                <w:sz w:val="20"/>
                <w:szCs w:val="20"/>
              </w:rPr>
            </w:pPr>
            <w:r w:rsidRPr="00973863">
              <w:rPr>
                <w:sz w:val="20"/>
                <w:szCs w:val="20"/>
              </w:rPr>
              <w:lastRenderedPageBreak/>
              <w:t>2.7.1</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r w:rsidRPr="00973863">
              <w:rPr>
                <w:bCs/>
                <w:iCs/>
                <w:spacing w:val="-2"/>
                <w:sz w:val="20"/>
                <w:shd w:val="clear" w:color="auto" w:fill="FFFFFF"/>
              </w:rPr>
              <w:t>Хранение автотранспорта</w:t>
            </w: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11416B" w:rsidP="00EA6B9A">
            <w:pPr>
              <w:widowControl w:val="0"/>
              <w:ind w:left="113" w:right="113"/>
              <w:rPr>
                <w:bCs/>
                <w:iCs/>
                <w:spacing w:val="-2"/>
                <w:sz w:val="20"/>
                <w:shd w:val="clear" w:color="auto" w:fill="FFFFFF"/>
              </w:rPr>
            </w:pPr>
            <w:r w:rsidRPr="0011416B">
              <w:rPr>
                <w:sz w:val="20"/>
                <w:szCs w:val="20"/>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1416B">
              <w:rPr>
                <w:sz w:val="20"/>
                <w:szCs w:val="20"/>
                <w:shd w:val="clear" w:color="auto" w:fill="FFFFFF"/>
              </w:rPr>
              <w:t>машино</w:t>
            </w:r>
            <w:proofErr w:type="spellEnd"/>
            <w:r w:rsidRPr="0011416B">
              <w:rPr>
                <w:sz w:val="20"/>
                <w:szCs w:val="20"/>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r>
      <w:tr w:rsidR="00973863" w:rsidRPr="00973863" w:rsidTr="003509CB">
        <w:trPr>
          <w:trHeight w:val="774"/>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ind w:left="113" w:right="113"/>
              <w:jc w:val="center"/>
              <w:rPr>
                <w:sz w:val="20"/>
                <w:szCs w:val="20"/>
              </w:rPr>
            </w:pPr>
            <w:r w:rsidRPr="00973863">
              <w:rPr>
                <w:sz w:val="20"/>
                <w:szCs w:val="20"/>
              </w:rPr>
              <w:t>3.1.1</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r w:rsidRPr="00973863">
              <w:rPr>
                <w:bCs/>
                <w:iCs/>
                <w:spacing w:val="-2"/>
                <w:sz w:val="20"/>
                <w:shd w:val="clear" w:color="auto" w:fill="FFFFFF"/>
              </w:rPr>
              <w:t>Предоставление коммунальных услуг</w:t>
            </w: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3509CB" w:rsidP="00EA6B9A">
            <w:pPr>
              <w:widowControl w:val="0"/>
              <w:ind w:left="113" w:right="113"/>
              <w:rPr>
                <w:bCs/>
                <w:iCs/>
                <w:spacing w:val="-2"/>
                <w:sz w:val="20"/>
                <w:shd w:val="clear" w:color="auto" w:fill="FFFFFF"/>
              </w:rPr>
            </w:pPr>
            <w:r w:rsidRPr="00973863">
              <w:rPr>
                <w:bCs/>
                <w:iCs/>
                <w:snapToGrid w:val="0"/>
                <w:spacing w:val="-2"/>
                <w:sz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73863" w:rsidRPr="00973863" w:rsidTr="00023FE3">
        <w:trPr>
          <w:trHeight w:val="1246"/>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ind w:left="113" w:right="113"/>
              <w:jc w:val="center"/>
              <w:rPr>
                <w:sz w:val="20"/>
                <w:szCs w:val="20"/>
              </w:rPr>
            </w:pPr>
            <w:r w:rsidRPr="00973863">
              <w:rPr>
                <w:sz w:val="20"/>
                <w:szCs w:val="20"/>
              </w:rPr>
              <w:t>3.1.2</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r w:rsidRPr="00973863">
              <w:rPr>
                <w:bCs/>
                <w:iCs/>
                <w:spacing w:val="-2"/>
                <w:sz w:val="20"/>
                <w:shd w:val="clear" w:color="auto" w:fill="FFFFFF"/>
              </w:rPr>
              <w:t>Административные здания организаций, обеспечивающих предоставление коммунальных услуг</w:t>
            </w: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973863" w:rsidP="00EA6B9A">
            <w:pPr>
              <w:widowControl w:val="0"/>
              <w:ind w:left="113" w:right="113"/>
              <w:rPr>
                <w:bCs/>
                <w:iCs/>
                <w:spacing w:val="-2"/>
                <w:sz w:val="20"/>
                <w:shd w:val="clear" w:color="auto" w:fill="FFFFFF"/>
              </w:rPr>
            </w:pPr>
            <w:r w:rsidRPr="00973863">
              <w:rPr>
                <w:bCs/>
                <w:iCs/>
                <w:snapToGrid w:val="0"/>
                <w:spacing w:val="-2"/>
                <w:sz w:val="20"/>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r>
      <w:tr w:rsidR="00973863" w:rsidRPr="00973863" w:rsidTr="00023FE3">
        <w:trPr>
          <w:trHeight w:val="1703"/>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ind w:left="113" w:right="113"/>
              <w:jc w:val="center"/>
              <w:rPr>
                <w:sz w:val="20"/>
                <w:szCs w:val="20"/>
              </w:rPr>
            </w:pPr>
            <w:r w:rsidRPr="00973863">
              <w:rPr>
                <w:sz w:val="20"/>
                <w:szCs w:val="20"/>
              </w:rPr>
              <w:t>3.2.2</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r w:rsidRPr="00973863">
              <w:rPr>
                <w:bCs/>
                <w:iCs/>
                <w:spacing w:val="-2"/>
                <w:sz w:val="20"/>
                <w:shd w:val="clear" w:color="auto" w:fill="FFFFFF"/>
              </w:rPr>
              <w:t>Оказание социальной помощи населению</w:t>
            </w: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973863" w:rsidP="00EA6B9A">
            <w:pPr>
              <w:widowControl w:val="0"/>
              <w:ind w:left="113" w:right="113"/>
              <w:rPr>
                <w:bCs/>
                <w:iCs/>
                <w:spacing w:val="-2"/>
                <w:sz w:val="20"/>
                <w:shd w:val="clear" w:color="auto" w:fill="FFFFFF"/>
              </w:rPr>
            </w:pPr>
            <w:r w:rsidRPr="00973863">
              <w:rPr>
                <w:bCs/>
                <w:iCs/>
                <w:snapToGrid w:val="0"/>
                <w:spacing w:val="-2"/>
                <w:sz w:val="20"/>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973863" w:rsidRPr="00973863" w:rsidTr="00DE7CE0">
        <w:trPr>
          <w:trHeight w:val="609"/>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ind w:left="113" w:right="113"/>
              <w:jc w:val="center"/>
              <w:rPr>
                <w:sz w:val="20"/>
                <w:szCs w:val="20"/>
              </w:rPr>
            </w:pPr>
            <w:r w:rsidRPr="00973863">
              <w:rPr>
                <w:sz w:val="20"/>
                <w:szCs w:val="20"/>
              </w:rPr>
              <w:t>3.2.3</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r w:rsidRPr="00973863">
              <w:rPr>
                <w:bCs/>
                <w:iCs/>
                <w:spacing w:val="-2"/>
                <w:sz w:val="20"/>
                <w:shd w:val="clear" w:color="auto" w:fill="FFFFFF"/>
              </w:rPr>
              <w:t>Оказание услуг связи</w:t>
            </w: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973863" w:rsidP="00EA6B9A">
            <w:pPr>
              <w:widowControl w:val="0"/>
              <w:ind w:left="113" w:right="113"/>
              <w:rPr>
                <w:bCs/>
                <w:iCs/>
                <w:spacing w:val="-2"/>
                <w:sz w:val="20"/>
                <w:shd w:val="clear" w:color="auto" w:fill="FFFFFF"/>
              </w:rPr>
            </w:pPr>
            <w:r w:rsidRPr="00973863">
              <w:rPr>
                <w:bCs/>
                <w:iCs/>
                <w:snapToGrid w:val="0"/>
                <w:spacing w:val="-2"/>
                <w:sz w:val="20"/>
                <w:shd w:val="clear" w:color="auto" w:fill="FFFFFF"/>
              </w:rPr>
              <w:t>Размещение зданий, предназначенных для размещения пунктов оказания услуг почтово</w:t>
            </w:r>
            <w:r w:rsidR="00023FE3">
              <w:rPr>
                <w:bCs/>
                <w:iCs/>
                <w:snapToGrid w:val="0"/>
                <w:spacing w:val="-2"/>
                <w:sz w:val="20"/>
                <w:shd w:val="clear" w:color="auto" w:fill="FFFFFF"/>
              </w:rPr>
              <w:t xml:space="preserve">й, телеграфной, междугородней </w:t>
            </w:r>
            <w:r w:rsidRPr="00973863">
              <w:rPr>
                <w:bCs/>
                <w:iCs/>
                <w:snapToGrid w:val="0"/>
                <w:spacing w:val="-2"/>
                <w:sz w:val="20"/>
                <w:shd w:val="clear" w:color="auto" w:fill="FFFFFF"/>
              </w:rPr>
              <w:t>и международной телефонной связи</w:t>
            </w:r>
          </w:p>
        </w:tc>
      </w:tr>
      <w:tr w:rsidR="00973863" w:rsidRPr="00973863" w:rsidTr="00023FE3">
        <w:trPr>
          <w:trHeight w:val="20"/>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ind w:left="113" w:right="113"/>
              <w:jc w:val="center"/>
              <w:rPr>
                <w:sz w:val="20"/>
                <w:szCs w:val="20"/>
              </w:rPr>
            </w:pPr>
            <w:r w:rsidRPr="00973863">
              <w:rPr>
                <w:sz w:val="20"/>
                <w:szCs w:val="20"/>
              </w:rPr>
              <w:t>3.3</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r w:rsidRPr="00973863">
              <w:rPr>
                <w:bCs/>
                <w:iCs/>
                <w:spacing w:val="-2"/>
                <w:sz w:val="20"/>
                <w:shd w:val="clear" w:color="auto" w:fill="FFFFFF"/>
              </w:rPr>
              <w:t>Бытовое обслуживание</w:t>
            </w: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973863" w:rsidP="00EA6B9A">
            <w:pPr>
              <w:widowControl w:val="0"/>
              <w:ind w:left="113" w:right="113"/>
              <w:rPr>
                <w:bCs/>
                <w:iCs/>
                <w:snapToGrid w:val="0"/>
                <w:spacing w:val="-2"/>
                <w:sz w:val="20"/>
                <w:shd w:val="clear" w:color="auto" w:fill="FFFFFF"/>
              </w:rPr>
            </w:pPr>
            <w:r w:rsidRPr="00973863">
              <w:rPr>
                <w:bCs/>
                <w:iCs/>
                <w:snapToGrid w:val="0"/>
                <w:spacing w:val="-2"/>
                <w:sz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73863" w:rsidRPr="00973863" w:rsidTr="00023FE3">
        <w:trPr>
          <w:trHeight w:val="1149"/>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ind w:left="113" w:right="113"/>
              <w:jc w:val="center"/>
              <w:rPr>
                <w:sz w:val="20"/>
                <w:szCs w:val="20"/>
              </w:rPr>
            </w:pPr>
            <w:r w:rsidRPr="00973863">
              <w:rPr>
                <w:sz w:val="20"/>
                <w:szCs w:val="20"/>
              </w:rPr>
              <w:t>3.4.1</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r w:rsidRPr="00973863">
              <w:rPr>
                <w:bCs/>
                <w:iCs/>
                <w:spacing w:val="-2"/>
                <w:sz w:val="20"/>
                <w:shd w:val="clear" w:color="auto" w:fill="FFFFFF"/>
              </w:rPr>
              <w:t>Амбулаторно-поликлиническое обслуживание</w:t>
            </w:r>
          </w:p>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973863" w:rsidP="00EA6B9A">
            <w:pPr>
              <w:autoSpaceDE w:val="0"/>
              <w:autoSpaceDN w:val="0"/>
              <w:adjustRightInd w:val="0"/>
              <w:ind w:left="113" w:right="113"/>
              <w:contextualSpacing/>
              <w:rPr>
                <w:rFonts w:eastAsia="Calibri"/>
                <w:bCs/>
                <w:iCs/>
                <w:spacing w:val="-2"/>
                <w:sz w:val="20"/>
                <w:shd w:val="clear" w:color="auto" w:fill="FFFFFF"/>
              </w:rPr>
            </w:pPr>
            <w:r w:rsidRPr="00973863">
              <w:rPr>
                <w:rFonts w:eastAsia="Calibri"/>
                <w:bCs/>
                <w:iCs/>
                <w:spacing w:val="-2"/>
                <w:sz w:val="20"/>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73863" w:rsidRPr="00973863" w:rsidTr="00DE7CE0">
        <w:trPr>
          <w:trHeight w:val="1895"/>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ind w:left="113" w:right="113"/>
              <w:jc w:val="center"/>
              <w:rPr>
                <w:sz w:val="20"/>
                <w:szCs w:val="20"/>
              </w:rPr>
            </w:pPr>
            <w:r w:rsidRPr="00973863">
              <w:rPr>
                <w:sz w:val="20"/>
                <w:szCs w:val="20"/>
              </w:rPr>
              <w:t>3.5.1</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r w:rsidRPr="00973863">
              <w:rPr>
                <w:bCs/>
                <w:iCs/>
                <w:spacing w:val="-2"/>
                <w:sz w:val="20"/>
                <w:shd w:val="clear" w:color="auto" w:fill="FFFFFF"/>
              </w:rPr>
              <w:t>Дошкольное, начальное и среднее общее образование</w:t>
            </w: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973863" w:rsidP="00EA6B9A">
            <w:pPr>
              <w:autoSpaceDE w:val="0"/>
              <w:autoSpaceDN w:val="0"/>
              <w:adjustRightInd w:val="0"/>
              <w:ind w:left="113" w:right="113"/>
              <w:contextualSpacing/>
              <w:rPr>
                <w:rFonts w:eastAsia="Calibri"/>
                <w:bCs/>
                <w:iCs/>
                <w:spacing w:val="-2"/>
                <w:sz w:val="20"/>
                <w:shd w:val="clear" w:color="auto" w:fill="FFFFFF"/>
              </w:rPr>
            </w:pPr>
            <w:r w:rsidRPr="00973863">
              <w:rPr>
                <w:bCs/>
                <w:iCs/>
                <w:spacing w:val="-2"/>
                <w:sz w:val="20"/>
                <w:shd w:val="clear" w:color="auto" w:fill="FFFFFF"/>
              </w:rPr>
              <w:t>Размещение объектов капитального строительства, предназначенных для просв</w:t>
            </w:r>
            <w:r w:rsidR="00D67F6E">
              <w:rPr>
                <w:bCs/>
                <w:iCs/>
                <w:spacing w:val="-2"/>
                <w:sz w:val="20"/>
                <w:shd w:val="clear" w:color="auto" w:fill="FFFFFF"/>
              </w:rPr>
              <w:t>ещения, дошкольного, начального</w:t>
            </w:r>
            <w:r w:rsidRPr="00973863">
              <w:rPr>
                <w:bCs/>
                <w:iCs/>
                <w:spacing w:val="-2"/>
                <w:sz w:val="20"/>
                <w:shd w:val="clear" w:color="auto" w:fill="FFFFFF"/>
              </w:rPr>
              <w:t xml:space="preserve">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w:t>
            </w:r>
            <w:r w:rsidR="00977323">
              <w:rPr>
                <w:bCs/>
                <w:iCs/>
                <w:spacing w:val="-2"/>
                <w:sz w:val="20"/>
                <w:shd w:val="clear" w:color="auto" w:fill="FFFFFF"/>
              </w:rPr>
              <w:t xml:space="preserve">разованию и просвещению), </w:t>
            </w:r>
            <w:r w:rsidRPr="00973863">
              <w:rPr>
                <w:bCs/>
                <w:iCs/>
                <w:spacing w:val="-2"/>
                <w:sz w:val="20"/>
                <w:shd w:val="clear" w:color="auto" w:fill="FFFFFF"/>
              </w:rPr>
              <w:t>в том числе зданий, спортивных сооружений, предназначенных для занятия обучающихся физической культурой и спортом</w:t>
            </w:r>
          </w:p>
        </w:tc>
      </w:tr>
      <w:tr w:rsidR="00973863" w:rsidRPr="00973863" w:rsidTr="00023FE3">
        <w:trPr>
          <w:trHeight w:val="503"/>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ind w:left="113" w:right="113"/>
              <w:jc w:val="center"/>
              <w:rPr>
                <w:sz w:val="20"/>
                <w:szCs w:val="20"/>
              </w:rPr>
            </w:pPr>
            <w:r w:rsidRPr="00973863">
              <w:rPr>
                <w:sz w:val="20"/>
                <w:szCs w:val="20"/>
              </w:rPr>
              <w:t>4.4</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r w:rsidRPr="00973863">
              <w:rPr>
                <w:bCs/>
                <w:iCs/>
                <w:spacing w:val="-2"/>
                <w:sz w:val="20"/>
                <w:shd w:val="clear" w:color="auto" w:fill="FFFFFF"/>
              </w:rPr>
              <w:t>Магазины</w:t>
            </w: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973863" w:rsidP="00EA6B9A">
            <w:pPr>
              <w:autoSpaceDE w:val="0"/>
              <w:autoSpaceDN w:val="0"/>
              <w:adjustRightInd w:val="0"/>
              <w:ind w:left="113" w:right="113"/>
              <w:contextualSpacing/>
              <w:rPr>
                <w:rFonts w:eastAsia="Calibri"/>
                <w:bCs/>
                <w:iCs/>
                <w:spacing w:val="-2"/>
                <w:sz w:val="20"/>
                <w:shd w:val="clear" w:color="auto" w:fill="FFFFFF"/>
              </w:rPr>
            </w:pPr>
            <w:r w:rsidRPr="00973863">
              <w:rPr>
                <w:rFonts w:eastAsia="Calibri"/>
                <w:bCs/>
                <w:iCs/>
                <w:spacing w:val="-2"/>
                <w:sz w:val="20"/>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w:t>
            </w:r>
            <w:r w:rsidR="00977323">
              <w:rPr>
                <w:rFonts w:eastAsia="Calibri"/>
                <w:bCs/>
                <w:iCs/>
                <w:spacing w:val="-2"/>
                <w:sz w:val="20"/>
                <w:shd w:val="clear" w:color="auto" w:fill="FFFFFF"/>
              </w:rPr>
              <w:t>0</w:t>
            </w:r>
            <w:r w:rsidRPr="00973863">
              <w:rPr>
                <w:rFonts w:eastAsia="Calibri"/>
                <w:bCs/>
                <w:iCs/>
                <w:spacing w:val="-2"/>
                <w:sz w:val="20"/>
                <w:shd w:val="clear" w:color="auto" w:fill="FFFFFF"/>
              </w:rPr>
              <w:t xml:space="preserve"> кв. м</w:t>
            </w:r>
          </w:p>
        </w:tc>
      </w:tr>
      <w:tr w:rsidR="00973863" w:rsidRPr="00973863" w:rsidTr="00023FE3">
        <w:trPr>
          <w:trHeight w:val="529"/>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ind w:left="113" w:right="113"/>
              <w:jc w:val="center"/>
              <w:rPr>
                <w:sz w:val="20"/>
                <w:szCs w:val="20"/>
              </w:rPr>
            </w:pPr>
            <w:r w:rsidRPr="00973863">
              <w:rPr>
                <w:sz w:val="20"/>
                <w:szCs w:val="20"/>
              </w:rPr>
              <w:t>4.5</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r w:rsidRPr="00973863">
              <w:rPr>
                <w:spacing w:val="-2"/>
                <w:sz w:val="20"/>
                <w:shd w:val="clear" w:color="auto" w:fill="FFFFFF"/>
              </w:rPr>
              <w:t>Банковская и страховая деятельность</w:t>
            </w: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973863" w:rsidP="00EA6B9A">
            <w:pPr>
              <w:tabs>
                <w:tab w:val="left" w:pos="236"/>
              </w:tabs>
              <w:autoSpaceDE w:val="0"/>
              <w:autoSpaceDN w:val="0"/>
              <w:adjustRightInd w:val="0"/>
              <w:ind w:left="113" w:right="113"/>
              <w:contextualSpacing/>
              <w:rPr>
                <w:rFonts w:eastAsia="Calibri"/>
                <w:bCs/>
                <w:iCs/>
                <w:spacing w:val="-2"/>
                <w:sz w:val="20"/>
                <w:shd w:val="clear" w:color="auto" w:fill="FFFFFF"/>
              </w:rPr>
            </w:pPr>
            <w:r w:rsidRPr="00973863">
              <w:rPr>
                <w:bCs/>
                <w:iCs/>
                <w:spacing w:val="-2"/>
                <w:sz w:val="20"/>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73863" w:rsidRPr="00973863" w:rsidTr="00023FE3">
        <w:trPr>
          <w:trHeight w:val="513"/>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ind w:left="113" w:right="113"/>
              <w:jc w:val="center"/>
              <w:rPr>
                <w:sz w:val="20"/>
                <w:szCs w:val="20"/>
              </w:rPr>
            </w:pPr>
            <w:r w:rsidRPr="00973863">
              <w:rPr>
                <w:sz w:val="20"/>
                <w:szCs w:val="20"/>
              </w:rPr>
              <w:t>4.6</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r w:rsidRPr="00973863">
              <w:rPr>
                <w:bCs/>
                <w:iCs/>
                <w:spacing w:val="-2"/>
                <w:sz w:val="20"/>
                <w:shd w:val="clear" w:color="auto" w:fill="FFFFFF"/>
              </w:rPr>
              <w:t>Общественное питание</w:t>
            </w: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973863" w:rsidP="00EA6B9A">
            <w:pPr>
              <w:autoSpaceDE w:val="0"/>
              <w:autoSpaceDN w:val="0"/>
              <w:adjustRightInd w:val="0"/>
              <w:ind w:left="113" w:right="113"/>
              <w:contextualSpacing/>
              <w:rPr>
                <w:rFonts w:eastAsia="Calibri"/>
                <w:bCs/>
                <w:iCs/>
                <w:spacing w:val="-2"/>
                <w:sz w:val="20"/>
                <w:shd w:val="clear" w:color="auto" w:fill="FFFFFF"/>
              </w:rPr>
            </w:pPr>
            <w:r w:rsidRPr="00973863">
              <w:rPr>
                <w:rFonts w:eastAsia="Calibri"/>
                <w:bCs/>
                <w:iCs/>
                <w:spacing w:val="-2"/>
                <w:sz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73863" w:rsidRPr="00973863" w:rsidTr="003C7815">
        <w:trPr>
          <w:trHeight w:val="649"/>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jc w:val="center"/>
              <w:rPr>
                <w:sz w:val="20"/>
                <w:szCs w:val="20"/>
              </w:rPr>
            </w:pPr>
            <w:r w:rsidRPr="00973863">
              <w:rPr>
                <w:sz w:val="20"/>
                <w:szCs w:val="20"/>
              </w:rPr>
              <w:t>5.1.3</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r w:rsidRPr="00973863">
              <w:rPr>
                <w:bCs/>
                <w:iCs/>
                <w:spacing w:val="-2"/>
                <w:sz w:val="20"/>
                <w:shd w:val="clear" w:color="auto" w:fill="FFFFFF"/>
              </w:rPr>
              <w:t>Площадки для занятий спортом</w:t>
            </w: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973863" w:rsidP="00EA6B9A">
            <w:pPr>
              <w:autoSpaceDE w:val="0"/>
              <w:autoSpaceDN w:val="0"/>
              <w:adjustRightInd w:val="0"/>
              <w:ind w:left="113" w:right="113"/>
              <w:rPr>
                <w:bCs/>
                <w:iCs/>
                <w:spacing w:val="-2"/>
                <w:sz w:val="20"/>
                <w:shd w:val="clear" w:color="auto" w:fill="FFFFFF"/>
              </w:rPr>
            </w:pPr>
            <w:r w:rsidRPr="00973863">
              <w:rPr>
                <w:bCs/>
                <w:iCs/>
                <w:spacing w:val="-2"/>
                <w:sz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73863" w:rsidRPr="00973863" w:rsidTr="00DE7CE0">
        <w:trPr>
          <w:trHeight w:val="2027"/>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jc w:val="center"/>
              <w:rPr>
                <w:sz w:val="20"/>
                <w:szCs w:val="20"/>
              </w:rPr>
            </w:pPr>
            <w:r w:rsidRPr="00973863">
              <w:rPr>
                <w:sz w:val="20"/>
                <w:szCs w:val="20"/>
              </w:rPr>
              <w:lastRenderedPageBreak/>
              <w:t>12.0.1</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r w:rsidRPr="00973863">
              <w:rPr>
                <w:bCs/>
                <w:iCs/>
                <w:spacing w:val="-2"/>
                <w:sz w:val="20"/>
                <w:shd w:val="clear" w:color="auto" w:fill="FFFFFF"/>
              </w:rPr>
              <w:t>Улично-дорожная сеть</w:t>
            </w: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973863" w:rsidP="00EA6B9A">
            <w:pPr>
              <w:autoSpaceDE w:val="0"/>
              <w:autoSpaceDN w:val="0"/>
              <w:adjustRightInd w:val="0"/>
              <w:ind w:left="113" w:right="113"/>
              <w:rPr>
                <w:bCs/>
                <w:iCs/>
                <w:spacing w:val="-2"/>
                <w:sz w:val="20"/>
                <w:shd w:val="clear" w:color="auto" w:fill="FFFFFF"/>
              </w:rPr>
            </w:pPr>
            <w:r w:rsidRPr="00973863">
              <w:rPr>
                <w:bCs/>
                <w:iCs/>
                <w:spacing w:val="-2"/>
                <w:sz w:val="20"/>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73863">
              <w:rPr>
                <w:bCs/>
                <w:iCs/>
                <w:spacing w:val="-2"/>
                <w:sz w:val="20"/>
                <w:shd w:val="clear" w:color="auto" w:fill="FFFFFF"/>
              </w:rPr>
              <w:t>велотранспортной</w:t>
            </w:r>
            <w:proofErr w:type="spellEnd"/>
            <w:r w:rsidRPr="00973863">
              <w:rPr>
                <w:bCs/>
                <w:iCs/>
                <w:spacing w:val="-2"/>
                <w:sz w:val="20"/>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73863" w:rsidRPr="00973863" w:rsidTr="00023FE3">
        <w:trPr>
          <w:trHeight w:val="1222"/>
          <w:jc w:val="center"/>
        </w:trPr>
        <w:tc>
          <w:tcPr>
            <w:tcW w:w="43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spacing w:line="247" w:lineRule="auto"/>
              <w:jc w:val="center"/>
              <w:rPr>
                <w:sz w:val="20"/>
                <w:szCs w:val="20"/>
              </w:rPr>
            </w:pPr>
            <w:r w:rsidRPr="00973863">
              <w:rPr>
                <w:sz w:val="20"/>
                <w:szCs w:val="20"/>
              </w:rPr>
              <w:t>12.0.2</w:t>
            </w:r>
          </w:p>
        </w:tc>
        <w:tc>
          <w:tcPr>
            <w:tcW w:w="1209" w:type="pct"/>
            <w:tcBorders>
              <w:top w:val="single" w:sz="4" w:space="0" w:color="auto"/>
              <w:left w:val="single" w:sz="4" w:space="0" w:color="auto"/>
              <w:bottom w:val="single" w:sz="4" w:space="0" w:color="auto"/>
              <w:right w:val="single" w:sz="4" w:space="0" w:color="auto"/>
            </w:tcBorders>
          </w:tcPr>
          <w:p w:rsidR="00973863" w:rsidRPr="00973863" w:rsidRDefault="00973863" w:rsidP="00973863">
            <w:pPr>
              <w:autoSpaceDE w:val="0"/>
              <w:autoSpaceDN w:val="0"/>
              <w:adjustRightInd w:val="0"/>
              <w:spacing w:line="247" w:lineRule="auto"/>
              <w:ind w:left="113" w:right="113"/>
              <w:jc w:val="both"/>
              <w:rPr>
                <w:bCs/>
                <w:iCs/>
                <w:spacing w:val="-2"/>
                <w:sz w:val="20"/>
                <w:shd w:val="clear" w:color="auto" w:fill="FFFFFF"/>
              </w:rPr>
            </w:pPr>
            <w:r w:rsidRPr="00973863">
              <w:rPr>
                <w:bCs/>
                <w:iCs/>
                <w:spacing w:val="-2"/>
                <w:sz w:val="20"/>
                <w:shd w:val="clear" w:color="auto" w:fill="FFFFFF"/>
              </w:rPr>
              <w:t>Благоустройство территории</w:t>
            </w:r>
          </w:p>
        </w:tc>
        <w:tc>
          <w:tcPr>
            <w:tcW w:w="3352" w:type="pct"/>
            <w:tcBorders>
              <w:top w:val="single" w:sz="4" w:space="0" w:color="auto"/>
              <w:left w:val="single" w:sz="4" w:space="0" w:color="auto"/>
              <w:bottom w:val="single" w:sz="4" w:space="0" w:color="auto"/>
              <w:right w:val="single" w:sz="4" w:space="0" w:color="auto"/>
            </w:tcBorders>
          </w:tcPr>
          <w:p w:rsidR="00973863" w:rsidRPr="00973863" w:rsidRDefault="00973863" w:rsidP="00EA6B9A">
            <w:pPr>
              <w:autoSpaceDE w:val="0"/>
              <w:autoSpaceDN w:val="0"/>
              <w:adjustRightInd w:val="0"/>
              <w:ind w:left="113" w:right="113"/>
              <w:rPr>
                <w:bCs/>
                <w:iCs/>
                <w:spacing w:val="-2"/>
                <w:sz w:val="20"/>
                <w:shd w:val="clear" w:color="auto" w:fill="FFFFFF"/>
              </w:rPr>
            </w:pPr>
            <w:r w:rsidRPr="00973863">
              <w:rPr>
                <w:bCs/>
                <w:iCs/>
                <w:spacing w:val="-2"/>
                <w:sz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E62CC" w:rsidRPr="00090897" w:rsidRDefault="00FE62CC" w:rsidP="00FE62CC">
      <w:pPr>
        <w:tabs>
          <w:tab w:val="left" w:pos="0"/>
        </w:tabs>
        <w:ind w:firstLine="709"/>
        <w:jc w:val="both"/>
      </w:pPr>
      <w:r w:rsidRPr="00090897">
        <w:t>3. Условно разрешенные виды использования земельных участков и объектов капитального строительства устанавливаются в соответствии с таблицей 2.</w:t>
      </w:r>
    </w:p>
    <w:p w:rsidR="00973863" w:rsidRDefault="00973863" w:rsidP="00973863">
      <w:pPr>
        <w:ind w:firstLine="709"/>
        <w:jc w:val="right"/>
      </w:pPr>
    </w:p>
    <w:p w:rsidR="00FE62CC" w:rsidRDefault="00FE62CC" w:rsidP="003509CB">
      <w:pPr>
        <w:ind w:left="7799" w:firstLine="709"/>
        <w:jc w:val="center"/>
      </w:pPr>
      <w:r w:rsidRPr="00090897">
        <w:t>Таблица 2</w:t>
      </w:r>
      <w:bookmarkStart w:id="184" w:name="_Hlk526952545"/>
      <w:bookmarkEnd w:id="183"/>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2"/>
        <w:gridCol w:w="2269"/>
        <w:gridCol w:w="6681"/>
      </w:tblGrid>
      <w:tr w:rsidR="00973863" w:rsidRPr="00973863" w:rsidTr="00023FE3">
        <w:trPr>
          <w:trHeight w:val="20"/>
          <w:jc w:val="center"/>
        </w:trPr>
        <w:tc>
          <w:tcPr>
            <w:tcW w:w="1647" w:type="pct"/>
            <w:gridSpan w:val="2"/>
            <w:tcBorders>
              <w:bottom w:val="single" w:sz="4" w:space="0" w:color="auto"/>
            </w:tcBorders>
            <w:vAlign w:val="center"/>
          </w:tcPr>
          <w:p w:rsidR="00973863" w:rsidRPr="00973863" w:rsidRDefault="00973863" w:rsidP="007660D0">
            <w:pPr>
              <w:pStyle w:val="25"/>
              <w:shd w:val="clear" w:color="auto" w:fill="auto"/>
              <w:spacing w:after="0" w:line="240" w:lineRule="auto"/>
              <w:ind w:firstLine="0"/>
              <w:contextualSpacing/>
              <w:rPr>
                <w:sz w:val="20"/>
                <w:szCs w:val="20"/>
              </w:rPr>
            </w:pPr>
            <w:r w:rsidRPr="00973863">
              <w:rPr>
                <w:rStyle w:val="9pt0pt"/>
                <w:rFonts w:eastAsia="Calibri"/>
                <w:sz w:val="20"/>
                <w:szCs w:val="20"/>
              </w:rPr>
              <w:t>Вид разрешенного использования земельного участка и объекта капитального строительства</w:t>
            </w:r>
          </w:p>
        </w:tc>
        <w:tc>
          <w:tcPr>
            <w:tcW w:w="3353" w:type="pct"/>
            <w:vMerge w:val="restart"/>
            <w:tcBorders>
              <w:bottom w:val="nil"/>
            </w:tcBorders>
            <w:shd w:val="clear" w:color="auto" w:fill="auto"/>
            <w:vAlign w:val="center"/>
          </w:tcPr>
          <w:p w:rsidR="00973863" w:rsidRPr="00973863" w:rsidRDefault="00973863" w:rsidP="007660D0">
            <w:pPr>
              <w:tabs>
                <w:tab w:val="left" w:pos="236"/>
              </w:tabs>
              <w:autoSpaceDE w:val="0"/>
              <w:autoSpaceDN w:val="0"/>
              <w:adjustRightInd w:val="0"/>
              <w:contextualSpacing/>
              <w:jc w:val="center"/>
              <w:rPr>
                <w:rFonts w:eastAsia="Calibri"/>
                <w:sz w:val="20"/>
                <w:szCs w:val="20"/>
                <w:shd w:val="clear" w:color="auto" w:fill="FFFFFF"/>
                <w:lang w:eastAsia="en-US"/>
              </w:rPr>
            </w:pPr>
            <w:r w:rsidRPr="00973863">
              <w:rPr>
                <w:rStyle w:val="9pt0pt"/>
                <w:sz w:val="20"/>
                <w:szCs w:val="20"/>
              </w:rPr>
              <w:t>Описание вида разрешенного использования земельного участка и объекта капитального строительства</w:t>
            </w:r>
          </w:p>
        </w:tc>
      </w:tr>
      <w:tr w:rsidR="00973863" w:rsidRPr="00973863" w:rsidTr="00023FE3">
        <w:trPr>
          <w:trHeight w:val="20"/>
          <w:jc w:val="center"/>
        </w:trPr>
        <w:tc>
          <w:tcPr>
            <w:tcW w:w="508" w:type="pct"/>
            <w:tcBorders>
              <w:bottom w:val="nil"/>
            </w:tcBorders>
            <w:vAlign w:val="center"/>
          </w:tcPr>
          <w:p w:rsidR="00973863" w:rsidRPr="00973863" w:rsidRDefault="00973863" w:rsidP="007660D0">
            <w:pPr>
              <w:pStyle w:val="25"/>
              <w:shd w:val="clear" w:color="auto" w:fill="auto"/>
              <w:spacing w:after="0" w:line="240" w:lineRule="auto"/>
              <w:ind w:firstLine="0"/>
              <w:contextualSpacing/>
              <w:rPr>
                <w:sz w:val="20"/>
                <w:szCs w:val="20"/>
              </w:rPr>
            </w:pPr>
            <w:r w:rsidRPr="00973863">
              <w:rPr>
                <w:rStyle w:val="9pt0pt"/>
                <w:rFonts w:eastAsia="Calibri"/>
                <w:sz w:val="20"/>
                <w:szCs w:val="20"/>
              </w:rPr>
              <w:t>Код</w:t>
            </w:r>
          </w:p>
        </w:tc>
        <w:tc>
          <w:tcPr>
            <w:tcW w:w="1138" w:type="pct"/>
            <w:tcBorders>
              <w:bottom w:val="nil"/>
            </w:tcBorders>
            <w:shd w:val="clear" w:color="auto" w:fill="auto"/>
            <w:vAlign w:val="center"/>
          </w:tcPr>
          <w:p w:rsidR="00973863" w:rsidRPr="00973863" w:rsidRDefault="00973863" w:rsidP="007660D0">
            <w:pPr>
              <w:pStyle w:val="25"/>
              <w:shd w:val="clear" w:color="auto" w:fill="auto"/>
              <w:tabs>
                <w:tab w:val="left" w:pos="480"/>
                <w:tab w:val="center" w:pos="1129"/>
              </w:tabs>
              <w:spacing w:after="0" w:line="240" w:lineRule="auto"/>
              <w:ind w:firstLine="0"/>
              <w:contextualSpacing/>
              <w:rPr>
                <w:sz w:val="20"/>
                <w:szCs w:val="20"/>
              </w:rPr>
            </w:pPr>
            <w:r w:rsidRPr="00973863">
              <w:rPr>
                <w:rStyle w:val="9pt0pt"/>
                <w:rFonts w:eastAsia="Calibri"/>
                <w:sz w:val="20"/>
                <w:szCs w:val="20"/>
              </w:rPr>
              <w:t>Наименование</w:t>
            </w:r>
          </w:p>
        </w:tc>
        <w:tc>
          <w:tcPr>
            <w:tcW w:w="3353" w:type="pct"/>
            <w:vMerge/>
            <w:tcBorders>
              <w:bottom w:val="nil"/>
            </w:tcBorders>
            <w:shd w:val="clear" w:color="auto" w:fill="auto"/>
            <w:vAlign w:val="center"/>
          </w:tcPr>
          <w:p w:rsidR="00973863" w:rsidRPr="00973863" w:rsidRDefault="00973863" w:rsidP="007660D0">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973863" w:rsidRPr="00773A00" w:rsidRDefault="00973863" w:rsidP="00973863">
      <w:pPr>
        <w:spacing w:line="14" w:lineRule="auto"/>
      </w:pP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6"/>
        <w:gridCol w:w="2267"/>
        <w:gridCol w:w="6685"/>
      </w:tblGrid>
      <w:tr w:rsidR="00973863" w:rsidRPr="00773A00" w:rsidTr="00973863">
        <w:trPr>
          <w:trHeight w:val="226"/>
          <w:tblHeader/>
          <w:jc w:val="center"/>
        </w:trPr>
        <w:tc>
          <w:tcPr>
            <w:tcW w:w="510" w:type="pct"/>
            <w:tcBorders>
              <w:top w:val="single" w:sz="4" w:space="0" w:color="auto"/>
              <w:left w:val="single" w:sz="4" w:space="0" w:color="auto"/>
              <w:bottom w:val="single" w:sz="4" w:space="0" w:color="auto"/>
              <w:right w:val="single" w:sz="4" w:space="0" w:color="auto"/>
            </w:tcBorders>
          </w:tcPr>
          <w:p w:rsidR="00973863" w:rsidRPr="00773A00" w:rsidRDefault="00973863" w:rsidP="007660D0">
            <w:pPr>
              <w:jc w:val="center"/>
              <w:rPr>
                <w:sz w:val="20"/>
                <w:szCs w:val="20"/>
              </w:rPr>
            </w:pPr>
            <w:r>
              <w:rPr>
                <w:sz w:val="20"/>
                <w:szCs w:val="20"/>
              </w:rPr>
              <w:t>1</w:t>
            </w:r>
          </w:p>
        </w:tc>
        <w:tc>
          <w:tcPr>
            <w:tcW w:w="1137" w:type="pct"/>
            <w:tcBorders>
              <w:top w:val="single" w:sz="4" w:space="0" w:color="auto"/>
              <w:left w:val="single" w:sz="4" w:space="0" w:color="auto"/>
              <w:bottom w:val="single" w:sz="4" w:space="0" w:color="auto"/>
              <w:right w:val="single" w:sz="4" w:space="0" w:color="auto"/>
            </w:tcBorders>
          </w:tcPr>
          <w:p w:rsidR="00973863" w:rsidRPr="00773A00" w:rsidRDefault="00973863" w:rsidP="007660D0">
            <w:pPr>
              <w:autoSpaceDE w:val="0"/>
              <w:autoSpaceDN w:val="0"/>
              <w:adjustRightInd w:val="0"/>
              <w:spacing w:line="230" w:lineRule="auto"/>
              <w:contextualSpacing/>
              <w:jc w:val="center"/>
              <w:rPr>
                <w:rStyle w:val="9pt0pt"/>
                <w:sz w:val="20"/>
                <w:szCs w:val="20"/>
              </w:rPr>
            </w:pPr>
            <w:r>
              <w:rPr>
                <w:rStyle w:val="9pt0pt"/>
                <w:sz w:val="20"/>
                <w:szCs w:val="20"/>
              </w:rPr>
              <w:t>2</w:t>
            </w:r>
          </w:p>
        </w:tc>
        <w:tc>
          <w:tcPr>
            <w:tcW w:w="3353" w:type="pct"/>
            <w:tcBorders>
              <w:top w:val="single" w:sz="4" w:space="0" w:color="auto"/>
              <w:left w:val="single" w:sz="4" w:space="0" w:color="auto"/>
              <w:bottom w:val="single" w:sz="4" w:space="0" w:color="auto"/>
              <w:right w:val="single" w:sz="4" w:space="0" w:color="auto"/>
            </w:tcBorders>
          </w:tcPr>
          <w:p w:rsidR="00973863" w:rsidRPr="00773A00" w:rsidRDefault="00973863" w:rsidP="007660D0">
            <w:pPr>
              <w:autoSpaceDE w:val="0"/>
              <w:autoSpaceDN w:val="0"/>
              <w:adjustRightInd w:val="0"/>
              <w:spacing w:line="252" w:lineRule="auto"/>
              <w:contextualSpacing/>
              <w:jc w:val="center"/>
              <w:rPr>
                <w:rStyle w:val="9pt0pt"/>
                <w:sz w:val="20"/>
                <w:szCs w:val="20"/>
              </w:rPr>
            </w:pPr>
            <w:r>
              <w:rPr>
                <w:rStyle w:val="9pt0pt"/>
                <w:sz w:val="20"/>
                <w:szCs w:val="20"/>
              </w:rPr>
              <w:t>3</w:t>
            </w:r>
          </w:p>
        </w:tc>
      </w:tr>
      <w:tr w:rsidR="00973863" w:rsidRPr="00773A00" w:rsidTr="00023FE3">
        <w:trPr>
          <w:trHeight w:val="646"/>
          <w:jc w:val="center"/>
        </w:trPr>
        <w:tc>
          <w:tcPr>
            <w:tcW w:w="510" w:type="pct"/>
            <w:tcBorders>
              <w:top w:val="single" w:sz="4" w:space="0" w:color="auto"/>
              <w:left w:val="single" w:sz="4" w:space="0" w:color="auto"/>
              <w:bottom w:val="single" w:sz="4" w:space="0" w:color="auto"/>
              <w:right w:val="single" w:sz="4" w:space="0" w:color="auto"/>
            </w:tcBorders>
          </w:tcPr>
          <w:p w:rsidR="00973863" w:rsidRPr="00773A00" w:rsidRDefault="00973863" w:rsidP="007660D0">
            <w:pPr>
              <w:jc w:val="center"/>
              <w:rPr>
                <w:sz w:val="20"/>
                <w:szCs w:val="20"/>
              </w:rPr>
            </w:pPr>
            <w:r w:rsidRPr="00773A00">
              <w:rPr>
                <w:sz w:val="20"/>
                <w:szCs w:val="20"/>
              </w:rPr>
              <w:t>3.7.1</w:t>
            </w:r>
          </w:p>
        </w:tc>
        <w:tc>
          <w:tcPr>
            <w:tcW w:w="1137" w:type="pct"/>
            <w:tcBorders>
              <w:top w:val="single" w:sz="4" w:space="0" w:color="auto"/>
              <w:left w:val="single" w:sz="4" w:space="0" w:color="auto"/>
              <w:bottom w:val="single" w:sz="4" w:space="0" w:color="auto"/>
              <w:right w:val="single" w:sz="4" w:space="0" w:color="auto"/>
            </w:tcBorders>
          </w:tcPr>
          <w:p w:rsidR="00973863" w:rsidRPr="00773A00" w:rsidRDefault="00973863" w:rsidP="000C3D9F">
            <w:pPr>
              <w:autoSpaceDE w:val="0"/>
              <w:autoSpaceDN w:val="0"/>
              <w:adjustRightInd w:val="0"/>
              <w:ind w:left="113"/>
              <w:contextualSpacing/>
              <w:rPr>
                <w:rStyle w:val="9pt0pt"/>
                <w:sz w:val="20"/>
                <w:szCs w:val="20"/>
              </w:rPr>
            </w:pPr>
            <w:r w:rsidRPr="00773A00">
              <w:rPr>
                <w:rStyle w:val="9pt0pt"/>
                <w:sz w:val="20"/>
                <w:szCs w:val="20"/>
              </w:rPr>
              <w:t>Осуществление религиозных обрядов</w:t>
            </w:r>
          </w:p>
        </w:tc>
        <w:tc>
          <w:tcPr>
            <w:tcW w:w="3353" w:type="pct"/>
            <w:tcBorders>
              <w:top w:val="single" w:sz="4" w:space="0" w:color="auto"/>
              <w:left w:val="single" w:sz="4" w:space="0" w:color="auto"/>
              <w:bottom w:val="single" w:sz="4" w:space="0" w:color="auto"/>
              <w:right w:val="single" w:sz="4" w:space="0" w:color="auto"/>
            </w:tcBorders>
          </w:tcPr>
          <w:p w:rsidR="00973863" w:rsidRPr="00773A00" w:rsidRDefault="00973863" w:rsidP="000C3D9F">
            <w:pPr>
              <w:autoSpaceDE w:val="0"/>
              <w:autoSpaceDN w:val="0"/>
              <w:adjustRightInd w:val="0"/>
              <w:ind w:left="113" w:right="113"/>
              <w:contextualSpacing/>
              <w:rPr>
                <w:rStyle w:val="9pt0pt"/>
                <w:sz w:val="20"/>
                <w:szCs w:val="20"/>
              </w:rPr>
            </w:pPr>
            <w:r w:rsidRPr="00773A00">
              <w:rPr>
                <w:rStyle w:val="9pt0pt"/>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23FE3" w:rsidRPr="00773A00" w:rsidTr="0091763E">
        <w:trPr>
          <w:trHeight w:val="401"/>
          <w:jc w:val="center"/>
        </w:trPr>
        <w:tc>
          <w:tcPr>
            <w:tcW w:w="510" w:type="pct"/>
            <w:tcBorders>
              <w:top w:val="single" w:sz="4" w:space="0" w:color="auto"/>
              <w:left w:val="single" w:sz="4" w:space="0" w:color="auto"/>
              <w:bottom w:val="single" w:sz="4" w:space="0" w:color="auto"/>
              <w:right w:val="single" w:sz="4" w:space="0" w:color="auto"/>
            </w:tcBorders>
          </w:tcPr>
          <w:p w:rsidR="00023FE3" w:rsidRPr="00973863" w:rsidRDefault="00023FE3" w:rsidP="003049E6">
            <w:pPr>
              <w:ind w:left="113" w:right="113"/>
              <w:jc w:val="center"/>
              <w:rPr>
                <w:sz w:val="20"/>
                <w:szCs w:val="20"/>
              </w:rPr>
            </w:pPr>
            <w:r w:rsidRPr="00973863">
              <w:rPr>
                <w:sz w:val="20"/>
                <w:szCs w:val="20"/>
              </w:rPr>
              <w:t>4.7</w:t>
            </w:r>
          </w:p>
        </w:tc>
        <w:tc>
          <w:tcPr>
            <w:tcW w:w="1137" w:type="pct"/>
            <w:tcBorders>
              <w:top w:val="single" w:sz="4" w:space="0" w:color="auto"/>
              <w:left w:val="single" w:sz="4" w:space="0" w:color="auto"/>
              <w:bottom w:val="single" w:sz="4" w:space="0" w:color="auto"/>
              <w:right w:val="single" w:sz="4" w:space="0" w:color="auto"/>
            </w:tcBorders>
          </w:tcPr>
          <w:p w:rsidR="00023FE3" w:rsidRPr="00973863" w:rsidRDefault="00023FE3" w:rsidP="000C3D9F">
            <w:pPr>
              <w:autoSpaceDE w:val="0"/>
              <w:autoSpaceDN w:val="0"/>
              <w:adjustRightInd w:val="0"/>
              <w:ind w:left="113" w:right="113"/>
              <w:jc w:val="both"/>
              <w:rPr>
                <w:spacing w:val="-2"/>
                <w:sz w:val="20"/>
                <w:shd w:val="clear" w:color="auto" w:fill="FFFFFF"/>
              </w:rPr>
            </w:pPr>
            <w:r w:rsidRPr="00973863">
              <w:rPr>
                <w:sz w:val="20"/>
                <w:szCs w:val="20"/>
              </w:rPr>
              <w:t>Гостиничное обслуживание</w:t>
            </w:r>
          </w:p>
        </w:tc>
        <w:tc>
          <w:tcPr>
            <w:tcW w:w="3353" w:type="pct"/>
            <w:tcBorders>
              <w:top w:val="single" w:sz="4" w:space="0" w:color="auto"/>
              <w:left w:val="single" w:sz="4" w:space="0" w:color="auto"/>
              <w:bottom w:val="single" w:sz="4" w:space="0" w:color="auto"/>
              <w:right w:val="single" w:sz="4" w:space="0" w:color="auto"/>
            </w:tcBorders>
          </w:tcPr>
          <w:p w:rsidR="00023FE3" w:rsidRPr="00973863" w:rsidRDefault="00023FE3" w:rsidP="0011416B">
            <w:pPr>
              <w:autoSpaceDE w:val="0"/>
              <w:autoSpaceDN w:val="0"/>
              <w:adjustRightInd w:val="0"/>
              <w:ind w:left="113" w:right="113"/>
              <w:rPr>
                <w:spacing w:val="-2"/>
                <w:sz w:val="20"/>
                <w:shd w:val="clear" w:color="auto" w:fill="FFFFFF"/>
              </w:rPr>
            </w:pPr>
            <w:r w:rsidRPr="00973863">
              <w:rPr>
                <w:sz w:val="20"/>
                <w:szCs w:val="20"/>
              </w:rPr>
              <w:t>Ра</w:t>
            </w:r>
            <w:r w:rsidR="0011416B">
              <w:rPr>
                <w:sz w:val="20"/>
                <w:szCs w:val="20"/>
              </w:rPr>
              <w:t>змещение гостиниц</w:t>
            </w:r>
          </w:p>
        </w:tc>
      </w:tr>
      <w:tr w:rsidR="005B4BB8" w:rsidRPr="00773A00" w:rsidTr="00023FE3">
        <w:trPr>
          <w:trHeight w:val="646"/>
          <w:jc w:val="center"/>
        </w:trPr>
        <w:tc>
          <w:tcPr>
            <w:tcW w:w="510" w:type="pct"/>
            <w:tcBorders>
              <w:top w:val="single" w:sz="4" w:space="0" w:color="auto"/>
              <w:left w:val="single" w:sz="4" w:space="0" w:color="auto"/>
              <w:bottom w:val="single" w:sz="4" w:space="0" w:color="auto"/>
              <w:right w:val="single" w:sz="4" w:space="0" w:color="auto"/>
            </w:tcBorders>
          </w:tcPr>
          <w:p w:rsidR="005B4BB8" w:rsidRPr="005B4BB8" w:rsidRDefault="005B4BB8" w:rsidP="005B4BB8">
            <w:pPr>
              <w:spacing w:line="247" w:lineRule="auto"/>
              <w:ind w:left="113" w:right="113"/>
              <w:jc w:val="center"/>
              <w:rPr>
                <w:sz w:val="20"/>
                <w:szCs w:val="20"/>
              </w:rPr>
            </w:pPr>
            <w:r w:rsidRPr="005B4BB8">
              <w:rPr>
                <w:sz w:val="20"/>
                <w:szCs w:val="20"/>
              </w:rPr>
              <w:t>2.1</w:t>
            </w:r>
          </w:p>
        </w:tc>
        <w:tc>
          <w:tcPr>
            <w:tcW w:w="1137" w:type="pct"/>
            <w:tcBorders>
              <w:top w:val="single" w:sz="4" w:space="0" w:color="auto"/>
              <w:left w:val="single" w:sz="4" w:space="0" w:color="auto"/>
              <w:bottom w:val="single" w:sz="4" w:space="0" w:color="auto"/>
              <w:right w:val="single" w:sz="4" w:space="0" w:color="auto"/>
            </w:tcBorders>
          </w:tcPr>
          <w:p w:rsidR="005B4BB8" w:rsidRPr="005B4BB8" w:rsidRDefault="005B4BB8" w:rsidP="005B4BB8">
            <w:pPr>
              <w:autoSpaceDE w:val="0"/>
              <w:autoSpaceDN w:val="0"/>
              <w:adjustRightInd w:val="0"/>
              <w:ind w:left="57" w:hanging="57"/>
              <w:rPr>
                <w:bCs/>
                <w:iCs/>
                <w:spacing w:val="-2"/>
                <w:sz w:val="20"/>
                <w:shd w:val="clear" w:color="auto" w:fill="FFFFFF"/>
              </w:rPr>
            </w:pPr>
            <w:r w:rsidRPr="005B4BB8">
              <w:rPr>
                <w:sz w:val="20"/>
                <w:szCs w:val="20"/>
              </w:rPr>
              <w:t xml:space="preserve"> Для индивидуального жилищного строительства</w:t>
            </w:r>
          </w:p>
        </w:tc>
        <w:tc>
          <w:tcPr>
            <w:tcW w:w="3353" w:type="pct"/>
            <w:tcBorders>
              <w:top w:val="single" w:sz="4" w:space="0" w:color="auto"/>
              <w:left w:val="single" w:sz="4" w:space="0" w:color="auto"/>
              <w:bottom w:val="single" w:sz="4" w:space="0" w:color="auto"/>
              <w:right w:val="single" w:sz="4" w:space="0" w:color="auto"/>
            </w:tcBorders>
          </w:tcPr>
          <w:p w:rsidR="005B4BB8" w:rsidRPr="005B4BB8" w:rsidRDefault="00222D68" w:rsidP="00222D68">
            <w:pPr>
              <w:autoSpaceDE w:val="0"/>
              <w:autoSpaceDN w:val="0"/>
              <w:adjustRightInd w:val="0"/>
              <w:ind w:left="175" w:right="113" w:hanging="62"/>
              <w:rPr>
                <w:sz w:val="20"/>
              </w:rPr>
            </w:pPr>
            <w:r w:rsidRPr="00222D68">
              <w:rPr>
                <w:sz w:val="20"/>
                <w:szCs w:val="20"/>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r w:rsidR="005B4BB8" w:rsidRPr="005B4BB8">
              <w:rPr>
                <w:sz w:val="20"/>
                <w:szCs w:val="20"/>
              </w:rPr>
              <w:t xml:space="preserve"> </w:t>
            </w:r>
          </w:p>
        </w:tc>
      </w:tr>
    </w:tbl>
    <w:p w:rsidR="00FE62CC" w:rsidRDefault="00FE62CC" w:rsidP="00FE62CC">
      <w:pPr>
        <w:tabs>
          <w:tab w:val="left" w:pos="0"/>
        </w:tabs>
        <w:jc w:val="both"/>
      </w:pPr>
      <w:r w:rsidRPr="00090897">
        <w:tab/>
        <w:t xml:space="preserve">4. Вспомогательные виды разрешенного использования земельных участков и объектов капитального строительства </w:t>
      </w:r>
      <w:r w:rsidR="00973863">
        <w:t>устанавливаются в соответствии с таблицей 3</w:t>
      </w:r>
    </w:p>
    <w:p w:rsidR="005B4BB8" w:rsidRPr="005B4BB8" w:rsidRDefault="005B4BB8" w:rsidP="00FE62CC">
      <w:pPr>
        <w:tabs>
          <w:tab w:val="left" w:pos="0"/>
        </w:tabs>
        <w:jc w:val="both"/>
        <w:rPr>
          <w:color w:val="0070C0"/>
        </w:rPr>
      </w:pPr>
    </w:p>
    <w:p w:rsidR="00973863" w:rsidRPr="00090897" w:rsidRDefault="00973863" w:rsidP="00973863">
      <w:pPr>
        <w:tabs>
          <w:tab w:val="left" w:pos="0"/>
        </w:tabs>
        <w:jc w:val="right"/>
      </w:pPr>
      <w:r>
        <w:t>Таблица 3</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2"/>
        <w:gridCol w:w="2166"/>
        <w:gridCol w:w="6906"/>
      </w:tblGrid>
      <w:tr w:rsidR="00973863" w:rsidRPr="00973863" w:rsidTr="00977323">
        <w:trPr>
          <w:trHeight w:val="20"/>
          <w:jc w:val="center"/>
        </w:trPr>
        <w:tc>
          <w:tcPr>
            <w:tcW w:w="1576" w:type="pct"/>
            <w:gridSpan w:val="2"/>
            <w:tcBorders>
              <w:bottom w:val="single" w:sz="4" w:space="0" w:color="auto"/>
            </w:tcBorders>
            <w:vAlign w:val="center"/>
          </w:tcPr>
          <w:bookmarkEnd w:id="184"/>
          <w:p w:rsidR="00973863" w:rsidRPr="00973863" w:rsidRDefault="00973863" w:rsidP="007660D0">
            <w:pPr>
              <w:pStyle w:val="25"/>
              <w:shd w:val="clear" w:color="auto" w:fill="auto"/>
              <w:spacing w:after="0" w:line="240" w:lineRule="auto"/>
              <w:ind w:firstLine="0"/>
              <w:contextualSpacing/>
              <w:rPr>
                <w:sz w:val="20"/>
                <w:szCs w:val="20"/>
              </w:rPr>
            </w:pPr>
            <w:r w:rsidRPr="00973863">
              <w:rPr>
                <w:rStyle w:val="9pt0pt"/>
                <w:rFonts w:eastAsia="Calibri"/>
                <w:sz w:val="20"/>
                <w:szCs w:val="20"/>
              </w:rPr>
              <w:t>Вид разрешенного использования земельного участка и объекта капитального строительства</w:t>
            </w:r>
          </w:p>
        </w:tc>
        <w:tc>
          <w:tcPr>
            <w:tcW w:w="3424" w:type="pct"/>
            <w:vMerge w:val="restart"/>
            <w:tcBorders>
              <w:bottom w:val="single" w:sz="4" w:space="0" w:color="auto"/>
            </w:tcBorders>
            <w:shd w:val="clear" w:color="auto" w:fill="auto"/>
            <w:vAlign w:val="center"/>
          </w:tcPr>
          <w:p w:rsidR="00973863" w:rsidRPr="00973863" w:rsidRDefault="00973863" w:rsidP="007660D0">
            <w:pPr>
              <w:tabs>
                <w:tab w:val="left" w:pos="236"/>
              </w:tabs>
              <w:autoSpaceDE w:val="0"/>
              <w:autoSpaceDN w:val="0"/>
              <w:adjustRightInd w:val="0"/>
              <w:contextualSpacing/>
              <w:jc w:val="center"/>
              <w:rPr>
                <w:rFonts w:eastAsia="Calibri"/>
                <w:sz w:val="20"/>
                <w:szCs w:val="20"/>
                <w:shd w:val="clear" w:color="auto" w:fill="FFFFFF"/>
                <w:lang w:eastAsia="en-US"/>
              </w:rPr>
            </w:pPr>
            <w:r w:rsidRPr="00973863">
              <w:rPr>
                <w:rStyle w:val="9pt0pt"/>
                <w:sz w:val="20"/>
                <w:szCs w:val="20"/>
              </w:rPr>
              <w:t>Описание вида разрешенного использования земельного участка и объекта капитального строительства</w:t>
            </w:r>
          </w:p>
        </w:tc>
      </w:tr>
      <w:tr w:rsidR="00973863" w:rsidRPr="00973863" w:rsidTr="00977323">
        <w:trPr>
          <w:trHeight w:val="20"/>
          <w:jc w:val="center"/>
        </w:trPr>
        <w:tc>
          <w:tcPr>
            <w:tcW w:w="502" w:type="pct"/>
            <w:tcBorders>
              <w:bottom w:val="single" w:sz="4" w:space="0" w:color="auto"/>
            </w:tcBorders>
            <w:vAlign w:val="center"/>
          </w:tcPr>
          <w:p w:rsidR="00973863" w:rsidRPr="00973863" w:rsidRDefault="00973863" w:rsidP="007660D0">
            <w:pPr>
              <w:pStyle w:val="25"/>
              <w:shd w:val="clear" w:color="auto" w:fill="auto"/>
              <w:spacing w:after="0" w:line="240" w:lineRule="auto"/>
              <w:ind w:firstLine="0"/>
              <w:contextualSpacing/>
              <w:rPr>
                <w:sz w:val="20"/>
                <w:szCs w:val="20"/>
              </w:rPr>
            </w:pPr>
            <w:r w:rsidRPr="00973863">
              <w:rPr>
                <w:rStyle w:val="9pt0pt"/>
                <w:rFonts w:eastAsia="Calibri"/>
                <w:sz w:val="20"/>
                <w:szCs w:val="20"/>
              </w:rPr>
              <w:t>Код</w:t>
            </w:r>
          </w:p>
        </w:tc>
        <w:tc>
          <w:tcPr>
            <w:tcW w:w="1074" w:type="pct"/>
            <w:tcBorders>
              <w:bottom w:val="single" w:sz="4" w:space="0" w:color="auto"/>
            </w:tcBorders>
            <w:shd w:val="clear" w:color="auto" w:fill="auto"/>
            <w:vAlign w:val="center"/>
          </w:tcPr>
          <w:p w:rsidR="00973863" w:rsidRPr="00973863" w:rsidRDefault="00973863" w:rsidP="007660D0">
            <w:pPr>
              <w:pStyle w:val="25"/>
              <w:shd w:val="clear" w:color="auto" w:fill="auto"/>
              <w:tabs>
                <w:tab w:val="left" w:pos="480"/>
                <w:tab w:val="center" w:pos="1129"/>
              </w:tabs>
              <w:spacing w:after="0" w:line="240" w:lineRule="auto"/>
              <w:ind w:firstLine="0"/>
              <w:contextualSpacing/>
              <w:rPr>
                <w:sz w:val="20"/>
                <w:szCs w:val="20"/>
              </w:rPr>
            </w:pPr>
            <w:r w:rsidRPr="00973863">
              <w:rPr>
                <w:rStyle w:val="9pt0pt"/>
                <w:rFonts w:eastAsia="Calibri"/>
                <w:sz w:val="20"/>
                <w:szCs w:val="20"/>
              </w:rPr>
              <w:t>Наименование</w:t>
            </w:r>
          </w:p>
        </w:tc>
        <w:tc>
          <w:tcPr>
            <w:tcW w:w="3424" w:type="pct"/>
            <w:vMerge/>
            <w:tcBorders>
              <w:bottom w:val="single" w:sz="4" w:space="0" w:color="auto"/>
            </w:tcBorders>
            <w:shd w:val="clear" w:color="auto" w:fill="auto"/>
            <w:vAlign w:val="center"/>
          </w:tcPr>
          <w:p w:rsidR="00973863" w:rsidRPr="00973863" w:rsidRDefault="00973863" w:rsidP="007660D0">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973863" w:rsidRPr="00773A00" w:rsidRDefault="00973863" w:rsidP="00973863">
      <w:pPr>
        <w:spacing w:line="14" w:lineRule="auto"/>
      </w:pP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7"/>
        <w:gridCol w:w="2185"/>
        <w:gridCol w:w="6886"/>
      </w:tblGrid>
      <w:tr w:rsidR="00973863" w:rsidRPr="00773A00" w:rsidTr="007660D0">
        <w:trPr>
          <w:trHeight w:val="226"/>
          <w:tblHeader/>
          <w:jc w:val="center"/>
        </w:trPr>
        <w:tc>
          <w:tcPr>
            <w:tcW w:w="504" w:type="pct"/>
            <w:tcBorders>
              <w:top w:val="single" w:sz="4" w:space="0" w:color="auto"/>
              <w:left w:val="single" w:sz="4" w:space="0" w:color="auto"/>
              <w:bottom w:val="single" w:sz="4" w:space="0" w:color="auto"/>
              <w:right w:val="single" w:sz="4" w:space="0" w:color="auto"/>
            </w:tcBorders>
          </w:tcPr>
          <w:p w:rsidR="00973863" w:rsidRPr="00773A00" w:rsidRDefault="00973863" w:rsidP="007660D0">
            <w:pPr>
              <w:jc w:val="center"/>
              <w:rPr>
                <w:sz w:val="20"/>
                <w:szCs w:val="20"/>
              </w:rPr>
            </w:pPr>
            <w:r>
              <w:rPr>
                <w:sz w:val="20"/>
                <w:szCs w:val="20"/>
              </w:rPr>
              <w:t>1</w:t>
            </w:r>
          </w:p>
        </w:tc>
        <w:tc>
          <w:tcPr>
            <w:tcW w:w="1083" w:type="pct"/>
            <w:tcBorders>
              <w:top w:val="single" w:sz="4" w:space="0" w:color="auto"/>
              <w:left w:val="single" w:sz="4" w:space="0" w:color="auto"/>
              <w:bottom w:val="single" w:sz="4" w:space="0" w:color="auto"/>
              <w:right w:val="single" w:sz="4" w:space="0" w:color="auto"/>
            </w:tcBorders>
          </w:tcPr>
          <w:p w:rsidR="00973863" w:rsidRPr="00773A00" w:rsidRDefault="00973863" w:rsidP="007660D0">
            <w:pPr>
              <w:autoSpaceDE w:val="0"/>
              <w:autoSpaceDN w:val="0"/>
              <w:adjustRightInd w:val="0"/>
              <w:spacing w:line="230" w:lineRule="auto"/>
              <w:contextualSpacing/>
              <w:jc w:val="center"/>
              <w:rPr>
                <w:rStyle w:val="9pt0pt"/>
                <w:sz w:val="20"/>
                <w:szCs w:val="20"/>
              </w:rPr>
            </w:pPr>
            <w:r>
              <w:rPr>
                <w:rStyle w:val="9pt0pt"/>
                <w:sz w:val="20"/>
                <w:szCs w:val="20"/>
              </w:rPr>
              <w:t>2</w:t>
            </w:r>
          </w:p>
        </w:tc>
        <w:tc>
          <w:tcPr>
            <w:tcW w:w="3412" w:type="pct"/>
            <w:tcBorders>
              <w:top w:val="single" w:sz="4" w:space="0" w:color="auto"/>
              <w:left w:val="single" w:sz="4" w:space="0" w:color="auto"/>
              <w:bottom w:val="single" w:sz="4" w:space="0" w:color="auto"/>
              <w:right w:val="single" w:sz="4" w:space="0" w:color="auto"/>
            </w:tcBorders>
          </w:tcPr>
          <w:p w:rsidR="00973863" w:rsidRPr="00773A00" w:rsidRDefault="00973863" w:rsidP="007660D0">
            <w:pPr>
              <w:autoSpaceDE w:val="0"/>
              <w:autoSpaceDN w:val="0"/>
              <w:adjustRightInd w:val="0"/>
              <w:spacing w:line="252" w:lineRule="auto"/>
              <w:contextualSpacing/>
              <w:jc w:val="center"/>
              <w:rPr>
                <w:rStyle w:val="9pt0pt"/>
                <w:sz w:val="20"/>
                <w:szCs w:val="20"/>
              </w:rPr>
            </w:pPr>
            <w:r>
              <w:rPr>
                <w:rStyle w:val="9pt0pt"/>
                <w:sz w:val="20"/>
                <w:szCs w:val="20"/>
              </w:rPr>
              <w:t>3</w:t>
            </w:r>
          </w:p>
        </w:tc>
      </w:tr>
      <w:tr w:rsidR="00973863" w:rsidRPr="00773A00" w:rsidTr="007660D0">
        <w:trPr>
          <w:trHeight w:val="1018"/>
          <w:jc w:val="center"/>
        </w:trPr>
        <w:tc>
          <w:tcPr>
            <w:tcW w:w="504" w:type="pct"/>
            <w:tcBorders>
              <w:top w:val="single" w:sz="4" w:space="0" w:color="auto"/>
              <w:left w:val="single" w:sz="4" w:space="0" w:color="auto"/>
              <w:bottom w:val="single" w:sz="4" w:space="0" w:color="auto"/>
              <w:right w:val="single" w:sz="4" w:space="0" w:color="auto"/>
            </w:tcBorders>
          </w:tcPr>
          <w:p w:rsidR="00973863" w:rsidRPr="00773A00" w:rsidRDefault="00973863" w:rsidP="007660D0">
            <w:pPr>
              <w:jc w:val="center"/>
              <w:rPr>
                <w:sz w:val="20"/>
                <w:szCs w:val="20"/>
              </w:rPr>
            </w:pPr>
            <w:r w:rsidRPr="00773A00">
              <w:rPr>
                <w:sz w:val="20"/>
                <w:szCs w:val="20"/>
              </w:rPr>
              <w:t>4.9</w:t>
            </w:r>
          </w:p>
        </w:tc>
        <w:tc>
          <w:tcPr>
            <w:tcW w:w="1083" w:type="pct"/>
            <w:tcBorders>
              <w:top w:val="single" w:sz="4" w:space="0" w:color="auto"/>
              <w:left w:val="single" w:sz="4" w:space="0" w:color="auto"/>
              <w:bottom w:val="single" w:sz="4" w:space="0" w:color="auto"/>
              <w:right w:val="single" w:sz="4" w:space="0" w:color="auto"/>
            </w:tcBorders>
          </w:tcPr>
          <w:p w:rsidR="00973863" w:rsidRPr="00773A00" w:rsidRDefault="00973863" w:rsidP="000C3D9F">
            <w:pPr>
              <w:autoSpaceDE w:val="0"/>
              <w:autoSpaceDN w:val="0"/>
              <w:adjustRightInd w:val="0"/>
              <w:ind w:left="113"/>
              <w:rPr>
                <w:rStyle w:val="9pt0pt"/>
                <w:sz w:val="20"/>
                <w:szCs w:val="20"/>
              </w:rPr>
            </w:pPr>
            <w:r w:rsidRPr="00773A00">
              <w:rPr>
                <w:rStyle w:val="9pt0pt"/>
                <w:sz w:val="20"/>
                <w:szCs w:val="20"/>
              </w:rPr>
              <w:t>Служебные гаражи</w:t>
            </w:r>
          </w:p>
        </w:tc>
        <w:tc>
          <w:tcPr>
            <w:tcW w:w="3412" w:type="pct"/>
            <w:tcBorders>
              <w:top w:val="single" w:sz="4" w:space="0" w:color="auto"/>
              <w:left w:val="single" w:sz="4" w:space="0" w:color="auto"/>
              <w:bottom w:val="single" w:sz="4" w:space="0" w:color="auto"/>
              <w:right w:val="single" w:sz="4" w:space="0" w:color="auto"/>
            </w:tcBorders>
          </w:tcPr>
          <w:p w:rsidR="00973863" w:rsidRPr="00773A00" w:rsidRDefault="00973863" w:rsidP="000C3D9F">
            <w:pPr>
              <w:autoSpaceDE w:val="0"/>
              <w:autoSpaceDN w:val="0"/>
              <w:adjustRightInd w:val="0"/>
              <w:ind w:left="113"/>
              <w:rPr>
                <w:rStyle w:val="9pt0pt"/>
                <w:sz w:val="20"/>
                <w:szCs w:val="20"/>
              </w:rPr>
            </w:pPr>
            <w:r w:rsidRPr="00773A00">
              <w:rPr>
                <w:rStyle w:val="9pt0pt"/>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973863" w:rsidRPr="005512A3" w:rsidRDefault="00973863" w:rsidP="00973863">
      <w:pPr>
        <w:ind w:firstLine="708"/>
        <w:jc w:val="both"/>
        <w:rPr>
          <w:color w:val="FF0000"/>
        </w:rPr>
      </w:pPr>
      <w:r w:rsidRPr="00E27714">
        <w:t xml:space="preserve">5. </w:t>
      </w:r>
      <w:r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000000" w:themeColor="text1"/>
        </w:rPr>
        <w:t xml:space="preserve"> устанавлива</w:t>
      </w:r>
      <w:r w:rsidR="007660D0">
        <w:rPr>
          <w:color w:val="000000" w:themeColor="text1"/>
        </w:rPr>
        <w:t>ются в соответствии с таблицей 4</w:t>
      </w:r>
      <w:r w:rsidR="005512A3">
        <w:rPr>
          <w:color w:val="000000" w:themeColor="text1"/>
        </w:rPr>
        <w:t xml:space="preserve"> </w:t>
      </w:r>
    </w:p>
    <w:p w:rsidR="00DE7CE0" w:rsidRDefault="00DE7CE0" w:rsidP="007E57DC">
      <w:pPr>
        <w:ind w:firstLine="708"/>
        <w:jc w:val="right"/>
      </w:pPr>
    </w:p>
    <w:p w:rsidR="007E57DC" w:rsidRPr="00AF6A6C" w:rsidRDefault="007E57DC" w:rsidP="007E57DC">
      <w:pPr>
        <w:ind w:firstLine="708"/>
        <w:jc w:val="right"/>
      </w:pPr>
      <w:r w:rsidRPr="00AF6A6C">
        <w:t>Таблица 4</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4487"/>
        <w:gridCol w:w="3368"/>
      </w:tblGrid>
      <w:tr w:rsidR="007660D0" w:rsidRPr="007660D0" w:rsidTr="00AA4F62">
        <w:tc>
          <w:tcPr>
            <w:tcW w:w="1152" w:type="pct"/>
            <w:shd w:val="clear" w:color="auto" w:fill="auto"/>
            <w:vAlign w:val="center"/>
          </w:tcPr>
          <w:p w:rsidR="007660D0" w:rsidRPr="007660D0" w:rsidRDefault="007660D0" w:rsidP="007660D0">
            <w:pPr>
              <w:jc w:val="center"/>
              <w:rPr>
                <w:sz w:val="20"/>
                <w:szCs w:val="20"/>
              </w:rPr>
            </w:pPr>
            <w:r w:rsidRPr="007660D0">
              <w:rPr>
                <w:sz w:val="20"/>
                <w:szCs w:val="20"/>
              </w:rPr>
              <w:t xml:space="preserve">Виды разрешенного использования </w:t>
            </w:r>
            <w:r w:rsidRPr="007660D0">
              <w:rPr>
                <w:sz w:val="20"/>
                <w:szCs w:val="20"/>
              </w:rPr>
              <w:lastRenderedPageBreak/>
              <w:t>земельных участков и объектов капитального строительства</w:t>
            </w:r>
          </w:p>
        </w:tc>
        <w:tc>
          <w:tcPr>
            <w:tcW w:w="2198" w:type="pct"/>
            <w:shd w:val="clear" w:color="auto" w:fill="auto"/>
            <w:vAlign w:val="center"/>
          </w:tcPr>
          <w:p w:rsidR="007660D0" w:rsidRPr="007660D0" w:rsidRDefault="007660D0" w:rsidP="007660D0">
            <w:pPr>
              <w:ind w:firstLine="2"/>
              <w:jc w:val="center"/>
              <w:rPr>
                <w:sz w:val="20"/>
                <w:szCs w:val="20"/>
              </w:rPr>
            </w:pPr>
            <w:r w:rsidRPr="007660D0">
              <w:rPr>
                <w:sz w:val="20"/>
                <w:szCs w:val="20"/>
              </w:rPr>
              <w:lastRenderedPageBreak/>
              <w:t xml:space="preserve">Предельные параметры разрешенного строительства, реконструкции объектов </w:t>
            </w:r>
            <w:r w:rsidRPr="007660D0">
              <w:rPr>
                <w:sz w:val="20"/>
                <w:szCs w:val="20"/>
              </w:rPr>
              <w:lastRenderedPageBreak/>
              <w:t>капитального строительства</w:t>
            </w:r>
          </w:p>
        </w:tc>
        <w:tc>
          <w:tcPr>
            <w:tcW w:w="1650" w:type="pct"/>
            <w:shd w:val="clear" w:color="auto" w:fill="auto"/>
            <w:vAlign w:val="center"/>
          </w:tcPr>
          <w:p w:rsidR="007660D0" w:rsidRPr="007660D0" w:rsidRDefault="007660D0" w:rsidP="007660D0">
            <w:pPr>
              <w:jc w:val="center"/>
              <w:rPr>
                <w:sz w:val="20"/>
                <w:szCs w:val="20"/>
              </w:rPr>
            </w:pPr>
            <w:r w:rsidRPr="007660D0">
              <w:rPr>
                <w:sz w:val="20"/>
                <w:szCs w:val="20"/>
              </w:rPr>
              <w:lastRenderedPageBreak/>
              <w:t xml:space="preserve">Предельные (минимальные и (или) максимальные) размеры земельных </w:t>
            </w:r>
            <w:r w:rsidRPr="007660D0">
              <w:rPr>
                <w:sz w:val="20"/>
                <w:szCs w:val="20"/>
              </w:rPr>
              <w:lastRenderedPageBreak/>
              <w:t>участков</w:t>
            </w:r>
            <w:r w:rsidR="00B53C00">
              <w:rPr>
                <w:sz w:val="20"/>
                <w:szCs w:val="20"/>
              </w:rPr>
              <w:t>,</w:t>
            </w:r>
            <w:r w:rsidR="00B53C00" w:rsidRPr="008E032D">
              <w:rPr>
                <w:sz w:val="20"/>
                <w:szCs w:val="20"/>
                <w:shd w:val="clear" w:color="auto" w:fill="FFFFFF"/>
              </w:rPr>
              <w:t xml:space="preserve"> в том числе их площадь</w:t>
            </w:r>
          </w:p>
        </w:tc>
      </w:tr>
    </w:tbl>
    <w:p w:rsidR="007660D0" w:rsidRPr="007660D0" w:rsidRDefault="007660D0" w:rsidP="007660D0">
      <w:pPr>
        <w:spacing w:line="14" w:lineRule="auto"/>
        <w:jc w:val="both"/>
        <w:rPr>
          <w:vanish/>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7"/>
        <w:gridCol w:w="4452"/>
        <w:gridCol w:w="3406"/>
      </w:tblGrid>
      <w:tr w:rsidR="007660D0" w:rsidRPr="007660D0" w:rsidTr="001F6B88">
        <w:trPr>
          <w:trHeight w:val="20"/>
          <w:tblHeader/>
          <w:jc w:val="center"/>
        </w:trPr>
        <w:tc>
          <w:tcPr>
            <w:tcW w:w="1154" w:type="pct"/>
            <w:tcBorders>
              <w:top w:val="single" w:sz="4" w:space="0" w:color="auto"/>
              <w:left w:val="single" w:sz="4" w:space="0" w:color="auto"/>
              <w:bottom w:val="single" w:sz="4" w:space="0" w:color="auto"/>
              <w:right w:val="single" w:sz="4" w:space="0" w:color="auto"/>
            </w:tcBorders>
          </w:tcPr>
          <w:p w:rsidR="007660D0" w:rsidRPr="007660D0" w:rsidRDefault="007660D0" w:rsidP="007660D0">
            <w:pPr>
              <w:autoSpaceDE w:val="0"/>
              <w:autoSpaceDN w:val="0"/>
              <w:adjustRightInd w:val="0"/>
              <w:jc w:val="center"/>
              <w:rPr>
                <w:spacing w:val="-2"/>
                <w:sz w:val="18"/>
                <w:shd w:val="clear" w:color="auto" w:fill="FFFFFF"/>
              </w:rPr>
            </w:pPr>
            <w:r>
              <w:rPr>
                <w:spacing w:val="-2"/>
                <w:sz w:val="18"/>
                <w:shd w:val="clear" w:color="auto" w:fill="FFFFFF"/>
              </w:rPr>
              <w:t>1</w:t>
            </w:r>
          </w:p>
        </w:tc>
        <w:tc>
          <w:tcPr>
            <w:tcW w:w="2179" w:type="pct"/>
            <w:tcBorders>
              <w:top w:val="single" w:sz="4" w:space="0" w:color="auto"/>
              <w:left w:val="single" w:sz="4" w:space="0" w:color="auto"/>
              <w:bottom w:val="single" w:sz="4" w:space="0" w:color="auto"/>
              <w:right w:val="single" w:sz="4" w:space="0" w:color="auto"/>
            </w:tcBorders>
          </w:tcPr>
          <w:p w:rsidR="007660D0" w:rsidRPr="007660D0" w:rsidRDefault="007660D0" w:rsidP="007660D0">
            <w:pPr>
              <w:widowControl w:val="0"/>
              <w:jc w:val="center"/>
              <w:rPr>
                <w:rFonts w:eastAsia="Calibri"/>
                <w:spacing w:val="-2"/>
                <w:sz w:val="18"/>
                <w:shd w:val="clear" w:color="auto" w:fill="FFFFFF"/>
              </w:rPr>
            </w:pPr>
            <w:r>
              <w:rPr>
                <w:rFonts w:eastAsia="Calibri"/>
                <w:spacing w:val="-2"/>
                <w:sz w:val="18"/>
                <w:shd w:val="clear" w:color="auto" w:fill="FFFFFF"/>
              </w:rPr>
              <w:t>2</w:t>
            </w:r>
          </w:p>
        </w:tc>
        <w:tc>
          <w:tcPr>
            <w:tcW w:w="1667" w:type="pct"/>
            <w:tcBorders>
              <w:top w:val="single" w:sz="4" w:space="0" w:color="auto"/>
              <w:left w:val="single" w:sz="4" w:space="0" w:color="auto"/>
              <w:bottom w:val="single" w:sz="4" w:space="0" w:color="auto"/>
              <w:right w:val="single" w:sz="4" w:space="0" w:color="auto"/>
            </w:tcBorders>
          </w:tcPr>
          <w:p w:rsidR="007660D0" w:rsidRPr="007660D0" w:rsidRDefault="007660D0" w:rsidP="007660D0">
            <w:pPr>
              <w:widowControl w:val="0"/>
              <w:jc w:val="center"/>
              <w:rPr>
                <w:rFonts w:eastAsia="Calibri"/>
                <w:spacing w:val="-2"/>
                <w:sz w:val="18"/>
                <w:shd w:val="clear" w:color="auto" w:fill="FFFFFF"/>
              </w:rPr>
            </w:pPr>
            <w:r>
              <w:rPr>
                <w:rFonts w:eastAsia="Calibri"/>
                <w:spacing w:val="-2"/>
                <w:sz w:val="18"/>
                <w:shd w:val="clear" w:color="auto" w:fill="FFFFFF"/>
              </w:rPr>
              <w:t>3</w:t>
            </w:r>
          </w:p>
        </w:tc>
      </w:tr>
      <w:tr w:rsidR="007660D0" w:rsidRPr="007660D0" w:rsidTr="001F6B88">
        <w:trPr>
          <w:trHeight w:val="206"/>
          <w:jc w:val="center"/>
        </w:trPr>
        <w:tc>
          <w:tcPr>
            <w:tcW w:w="1154" w:type="pct"/>
            <w:tcBorders>
              <w:top w:val="single" w:sz="4" w:space="0" w:color="auto"/>
              <w:left w:val="single" w:sz="4" w:space="0" w:color="auto"/>
              <w:bottom w:val="single" w:sz="4" w:space="0" w:color="auto"/>
              <w:right w:val="single" w:sz="4" w:space="0" w:color="auto"/>
            </w:tcBorders>
          </w:tcPr>
          <w:p w:rsidR="007660D0" w:rsidRPr="007660D0" w:rsidRDefault="007660D0" w:rsidP="00EA6B9A">
            <w:pPr>
              <w:autoSpaceDE w:val="0"/>
              <w:autoSpaceDN w:val="0"/>
              <w:adjustRightInd w:val="0"/>
              <w:ind w:left="113" w:right="113"/>
              <w:rPr>
                <w:sz w:val="20"/>
                <w:szCs w:val="20"/>
              </w:rPr>
            </w:pPr>
            <w:r w:rsidRPr="007660D0">
              <w:rPr>
                <w:spacing w:val="-2"/>
                <w:sz w:val="20"/>
                <w:shd w:val="clear" w:color="auto" w:fill="FFFFFF"/>
              </w:rPr>
              <w:t>Малоэтажная многоквартирная жилая застройка</w:t>
            </w:r>
          </w:p>
        </w:tc>
        <w:tc>
          <w:tcPr>
            <w:tcW w:w="2179" w:type="pct"/>
            <w:tcBorders>
              <w:top w:val="single" w:sz="4" w:space="0" w:color="auto"/>
              <w:left w:val="single" w:sz="4" w:space="0" w:color="auto"/>
              <w:bottom w:val="single" w:sz="4" w:space="0" w:color="auto"/>
              <w:right w:val="single" w:sz="4" w:space="0" w:color="auto"/>
            </w:tcBorders>
          </w:tcPr>
          <w:p w:rsidR="008B2E5D" w:rsidRDefault="008B2E5D" w:rsidP="008B2E5D">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8B2E5D" w:rsidRPr="00862CA3" w:rsidRDefault="00A52926" w:rsidP="008B2E5D">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со стороны</w:t>
            </w:r>
            <w:r w:rsidR="008B2E5D">
              <w:rPr>
                <w:rStyle w:val="9pt"/>
                <w:rFonts w:eastAsia="Calibri"/>
                <w:b w:val="0"/>
                <w:i w:val="0"/>
                <w:color w:val="000000" w:themeColor="text1"/>
                <w:spacing w:val="-2"/>
                <w:sz w:val="20"/>
                <w:szCs w:val="20"/>
              </w:rPr>
              <w:t xml:space="preserve"> главной улицы, улицы</w:t>
            </w:r>
            <w:r w:rsidR="008B2E5D" w:rsidRPr="00862CA3">
              <w:rPr>
                <w:rStyle w:val="9pt"/>
                <w:rFonts w:eastAsia="Calibri"/>
                <w:b w:val="0"/>
                <w:i w:val="0"/>
                <w:color w:val="000000" w:themeColor="text1"/>
                <w:spacing w:val="-2"/>
                <w:sz w:val="20"/>
                <w:szCs w:val="20"/>
              </w:rPr>
              <w:t xml:space="preserve"> в жилой застройке</w:t>
            </w:r>
            <w:r w:rsidR="008B2E5D" w:rsidRPr="00862CA3">
              <w:rPr>
                <w:rStyle w:val="9pt"/>
                <w:rFonts w:eastAsiaTheme="minorHAnsi"/>
                <w:b w:val="0"/>
                <w:i w:val="0"/>
                <w:color w:val="000000" w:themeColor="text1"/>
                <w:spacing w:val="-2"/>
                <w:sz w:val="20"/>
                <w:szCs w:val="20"/>
              </w:rPr>
              <w:t xml:space="preserve"> </w:t>
            </w:r>
            <w:r w:rsidR="008B2E5D" w:rsidRPr="00862CA3">
              <w:rPr>
                <w:color w:val="000000" w:themeColor="text1"/>
                <w:sz w:val="20"/>
                <w:szCs w:val="20"/>
              </w:rPr>
              <w:t xml:space="preserve">– </w:t>
            </w:r>
            <w:r w:rsidR="008B2E5D" w:rsidRPr="00862CA3">
              <w:rPr>
                <w:rStyle w:val="9pt"/>
                <w:rFonts w:eastAsiaTheme="minorHAnsi"/>
                <w:b w:val="0"/>
                <w:i w:val="0"/>
                <w:color w:val="000000" w:themeColor="text1"/>
                <w:spacing w:val="-2"/>
                <w:sz w:val="20"/>
                <w:szCs w:val="20"/>
              </w:rPr>
              <w:t>5 м;</w:t>
            </w:r>
          </w:p>
          <w:p w:rsidR="008B2E5D" w:rsidRPr="00862CA3" w:rsidRDefault="0045296B" w:rsidP="008B2E5D">
            <w:pPr>
              <w:pStyle w:val="25"/>
              <w:numPr>
                <w:ilvl w:val="1"/>
                <w:numId w:val="16"/>
              </w:numPr>
              <w:shd w:val="clear" w:color="auto" w:fill="auto"/>
              <w:tabs>
                <w:tab w:val="left" w:pos="246"/>
              </w:tabs>
              <w:spacing w:after="0" w:line="240" w:lineRule="auto"/>
              <w:ind w:left="113"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8B2E5D" w:rsidRPr="00862CA3">
              <w:rPr>
                <w:rStyle w:val="9pt"/>
                <w:rFonts w:eastAsiaTheme="minorHAnsi"/>
                <w:b w:val="0"/>
                <w:i w:val="0"/>
                <w:color w:val="000000" w:themeColor="text1"/>
                <w:spacing w:val="-2"/>
                <w:sz w:val="20"/>
                <w:szCs w:val="20"/>
              </w:rPr>
              <w:t>с</w:t>
            </w:r>
            <w:r w:rsidR="00A52926">
              <w:rPr>
                <w:rStyle w:val="9pt"/>
                <w:rFonts w:eastAsiaTheme="minorHAnsi"/>
                <w:b w:val="0"/>
                <w:i w:val="0"/>
                <w:color w:val="000000" w:themeColor="text1"/>
                <w:spacing w:val="-2"/>
                <w:sz w:val="20"/>
                <w:szCs w:val="20"/>
              </w:rPr>
              <w:t xml:space="preserve">о стороны </w:t>
            </w:r>
            <w:r w:rsidR="008B2E5D">
              <w:rPr>
                <w:rStyle w:val="9pt"/>
                <w:rFonts w:eastAsiaTheme="minorHAnsi"/>
                <w:b w:val="0"/>
                <w:i w:val="0"/>
                <w:color w:val="000000" w:themeColor="text1"/>
                <w:spacing w:val="-2"/>
                <w:sz w:val="20"/>
                <w:szCs w:val="20"/>
              </w:rPr>
              <w:t>проезда</w:t>
            </w:r>
            <w:r w:rsidR="008B2E5D" w:rsidRPr="00862CA3">
              <w:rPr>
                <w:rStyle w:val="9pt"/>
                <w:rFonts w:eastAsiaTheme="minorHAnsi"/>
                <w:b w:val="0"/>
                <w:i w:val="0"/>
                <w:color w:val="000000" w:themeColor="text1"/>
                <w:spacing w:val="-2"/>
                <w:sz w:val="20"/>
                <w:szCs w:val="20"/>
              </w:rPr>
              <w:t>,</w:t>
            </w:r>
            <w:r w:rsidR="008B2E5D" w:rsidRPr="00862CA3">
              <w:rPr>
                <w:rStyle w:val="9pt"/>
                <w:rFonts w:eastAsia="Calibri"/>
                <w:b w:val="0"/>
                <w:i w:val="0"/>
                <w:spacing w:val="-2"/>
                <w:sz w:val="20"/>
                <w:szCs w:val="20"/>
              </w:rPr>
              <w:t xml:space="preserve"> </w:t>
            </w:r>
            <w:r w:rsidR="008B2E5D" w:rsidRPr="00862CA3">
              <w:rPr>
                <w:sz w:val="20"/>
                <w:szCs w:val="20"/>
              </w:rPr>
              <w:t>смежного земельного участка и территорий,</w:t>
            </w:r>
            <w:r w:rsidR="008B2E5D" w:rsidRPr="00862CA3">
              <w:rPr>
                <w:spacing w:val="-20"/>
                <w:sz w:val="20"/>
                <w:szCs w:val="20"/>
              </w:rPr>
              <w:t xml:space="preserve"> </w:t>
            </w:r>
            <w:r w:rsidR="008B2E5D" w:rsidRPr="00862CA3">
              <w:rPr>
                <w:sz w:val="20"/>
                <w:szCs w:val="20"/>
              </w:rPr>
              <w:t>на которых земельные участки не сформированы</w:t>
            </w:r>
            <w:r w:rsidR="008B2E5D" w:rsidRPr="00862CA3">
              <w:rPr>
                <w:rStyle w:val="9pt"/>
                <w:rFonts w:eastAsiaTheme="minorHAnsi"/>
                <w:b w:val="0"/>
                <w:i w:val="0"/>
                <w:color w:val="000000" w:themeColor="text1"/>
                <w:spacing w:val="-2"/>
                <w:sz w:val="20"/>
                <w:szCs w:val="20"/>
              </w:rPr>
              <w:t xml:space="preserve"> </w:t>
            </w:r>
            <w:r w:rsidR="008B2E5D" w:rsidRPr="00862CA3">
              <w:rPr>
                <w:color w:val="000000" w:themeColor="text1"/>
                <w:sz w:val="20"/>
                <w:szCs w:val="20"/>
              </w:rPr>
              <w:t xml:space="preserve">– </w:t>
            </w:r>
            <w:r w:rsidR="008B2E5D" w:rsidRPr="00862CA3">
              <w:rPr>
                <w:rStyle w:val="9pt"/>
                <w:rFonts w:eastAsiaTheme="minorHAnsi"/>
                <w:b w:val="0"/>
                <w:i w:val="0"/>
                <w:color w:val="000000" w:themeColor="text1"/>
                <w:spacing w:val="-2"/>
                <w:sz w:val="20"/>
                <w:szCs w:val="20"/>
              </w:rPr>
              <w:t>3 м</w:t>
            </w:r>
            <w:r w:rsidR="008B2E5D">
              <w:rPr>
                <w:rStyle w:val="9pt"/>
                <w:rFonts w:eastAsiaTheme="minorHAnsi"/>
                <w:b w:val="0"/>
                <w:i w:val="0"/>
                <w:color w:val="000000" w:themeColor="text1"/>
                <w:spacing w:val="-2"/>
                <w:sz w:val="20"/>
                <w:szCs w:val="20"/>
              </w:rPr>
              <w:t>.</w:t>
            </w:r>
          </w:p>
          <w:p w:rsidR="008B2E5D" w:rsidRPr="00EA6B9A" w:rsidRDefault="008B2E5D" w:rsidP="008B2E5D">
            <w:pPr>
              <w:widowControl w:val="0"/>
              <w:spacing w:line="238" w:lineRule="auto"/>
              <w:ind w:left="113" w:right="113"/>
              <w:rPr>
                <w:spacing w:val="-4"/>
                <w:sz w:val="20"/>
                <w:szCs w:val="20"/>
              </w:rPr>
            </w:pPr>
            <w:r w:rsidRPr="00EA6B9A">
              <w:rPr>
                <w:spacing w:val="-2"/>
                <w:sz w:val="20"/>
                <w:shd w:val="clear" w:color="auto" w:fill="FFFFFF"/>
              </w:rPr>
              <w:t xml:space="preserve">Предельное количество этажей </w:t>
            </w:r>
            <w:r w:rsidRPr="00EA6B9A">
              <w:rPr>
                <w:spacing w:val="-4"/>
                <w:sz w:val="20"/>
                <w:szCs w:val="20"/>
              </w:rPr>
              <w:t xml:space="preserve">– </w:t>
            </w:r>
            <w:r w:rsidRPr="00EA6B9A">
              <w:rPr>
                <w:spacing w:val="-2"/>
                <w:sz w:val="20"/>
                <w:shd w:val="clear" w:color="auto" w:fill="FFFFFF"/>
              </w:rPr>
              <w:t>4, включая мансардный.</w:t>
            </w:r>
            <w:r w:rsidR="005249FF">
              <w:rPr>
                <w:spacing w:val="-2"/>
                <w:sz w:val="20"/>
                <w:shd w:val="clear" w:color="auto" w:fill="FFFFFF"/>
              </w:rPr>
              <w:t xml:space="preserve"> </w:t>
            </w:r>
          </w:p>
          <w:p w:rsidR="007660D0" w:rsidRPr="00EA6B9A" w:rsidRDefault="008B2E5D" w:rsidP="008B2E5D">
            <w:pPr>
              <w:widowControl w:val="0"/>
              <w:spacing w:line="238" w:lineRule="auto"/>
              <w:ind w:left="113" w:right="113"/>
              <w:rPr>
                <w:spacing w:val="-4"/>
                <w:sz w:val="20"/>
                <w:szCs w:val="20"/>
              </w:rPr>
            </w:pPr>
            <w:r w:rsidRPr="00EA6B9A">
              <w:rPr>
                <w:spacing w:val="-2"/>
                <w:sz w:val="20"/>
                <w:shd w:val="clear" w:color="auto" w:fill="FFFFFF"/>
              </w:rPr>
              <w:t xml:space="preserve">Максимальный процент застройки в границах земельного участка </w:t>
            </w:r>
            <w:r w:rsidRPr="00EA6B9A">
              <w:rPr>
                <w:spacing w:val="-4"/>
                <w:sz w:val="20"/>
                <w:szCs w:val="20"/>
              </w:rPr>
              <w:t xml:space="preserve">– </w:t>
            </w:r>
            <w:r w:rsidRPr="00EA6B9A">
              <w:rPr>
                <w:spacing w:val="-2"/>
                <w:sz w:val="20"/>
                <w:shd w:val="clear" w:color="auto" w:fill="FFFFFF"/>
              </w:rPr>
              <w:t>60 %</w:t>
            </w:r>
          </w:p>
        </w:tc>
        <w:tc>
          <w:tcPr>
            <w:tcW w:w="1667" w:type="pct"/>
            <w:tcBorders>
              <w:top w:val="single" w:sz="4" w:space="0" w:color="auto"/>
              <w:left w:val="single" w:sz="4" w:space="0" w:color="auto"/>
              <w:bottom w:val="single" w:sz="4" w:space="0" w:color="auto"/>
              <w:right w:val="single" w:sz="4" w:space="0" w:color="auto"/>
            </w:tcBorders>
          </w:tcPr>
          <w:p w:rsidR="007660D0" w:rsidRPr="007660D0" w:rsidRDefault="00580C22" w:rsidP="00EA6B9A">
            <w:pPr>
              <w:ind w:left="113" w:righ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580C22" w:rsidRPr="007660D0" w:rsidTr="001F6B88">
        <w:trPr>
          <w:trHeight w:val="1041"/>
          <w:jc w:val="center"/>
        </w:trPr>
        <w:tc>
          <w:tcPr>
            <w:tcW w:w="1154" w:type="pct"/>
            <w:tcBorders>
              <w:top w:val="single" w:sz="4" w:space="0" w:color="auto"/>
              <w:left w:val="single" w:sz="4" w:space="0" w:color="auto"/>
              <w:bottom w:val="single" w:sz="4" w:space="0" w:color="auto"/>
              <w:right w:val="single" w:sz="4" w:space="0" w:color="auto"/>
            </w:tcBorders>
          </w:tcPr>
          <w:p w:rsidR="00580C22" w:rsidRPr="004A76C9" w:rsidRDefault="00580C22" w:rsidP="00FB57F9">
            <w:pPr>
              <w:autoSpaceDE w:val="0"/>
              <w:autoSpaceDN w:val="0"/>
              <w:adjustRightInd w:val="0"/>
              <w:ind w:left="113"/>
              <w:rPr>
                <w:color w:val="000000" w:themeColor="text1"/>
                <w:sz w:val="20"/>
                <w:szCs w:val="20"/>
              </w:rPr>
            </w:pPr>
            <w:r w:rsidRPr="004A76C9">
              <w:rPr>
                <w:color w:val="000000" w:themeColor="text1"/>
                <w:sz w:val="20"/>
                <w:szCs w:val="20"/>
              </w:rPr>
              <w:t>Блокированная жилая застройка</w:t>
            </w:r>
          </w:p>
        </w:tc>
        <w:tc>
          <w:tcPr>
            <w:tcW w:w="2179" w:type="pct"/>
            <w:tcBorders>
              <w:top w:val="single" w:sz="4" w:space="0" w:color="auto"/>
              <w:left w:val="single" w:sz="4" w:space="0" w:color="auto"/>
              <w:bottom w:val="single" w:sz="4" w:space="0" w:color="auto"/>
              <w:right w:val="single" w:sz="4" w:space="0" w:color="auto"/>
            </w:tcBorders>
          </w:tcPr>
          <w:p w:rsidR="0045296B" w:rsidRDefault="00A13BC3" w:rsidP="0045296B">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sidR="0045296B">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sidR="0045296B">
              <w:rPr>
                <w:rStyle w:val="9pt"/>
                <w:rFonts w:eastAsiaTheme="minorHAnsi"/>
                <w:b w:val="0"/>
                <w:i w:val="0"/>
                <w:color w:val="000000" w:themeColor="text1"/>
                <w:spacing w:val="-2"/>
                <w:sz w:val="20"/>
                <w:szCs w:val="20"/>
              </w:rPr>
              <w:t>:</w:t>
            </w:r>
          </w:p>
          <w:p w:rsidR="00A13BC3" w:rsidRPr="00862CA3" w:rsidRDefault="00DD0461" w:rsidP="0045296B">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w:t>
            </w:r>
            <w:r w:rsidR="00A13BC3">
              <w:rPr>
                <w:rStyle w:val="9pt"/>
                <w:rFonts w:eastAsiaTheme="minorHAnsi"/>
                <w:b w:val="0"/>
                <w:i w:val="0"/>
                <w:color w:val="000000" w:themeColor="text1"/>
                <w:spacing w:val="-2"/>
                <w:sz w:val="20"/>
                <w:szCs w:val="20"/>
              </w:rPr>
              <w:t xml:space="preserve"> со стороны </w:t>
            </w:r>
            <w:r w:rsidR="00A13BC3">
              <w:rPr>
                <w:rStyle w:val="9pt"/>
                <w:rFonts w:eastAsia="Calibri"/>
                <w:b w:val="0"/>
                <w:i w:val="0"/>
                <w:color w:val="000000" w:themeColor="text1"/>
                <w:spacing w:val="-2"/>
                <w:sz w:val="20"/>
                <w:szCs w:val="20"/>
              </w:rPr>
              <w:t>главной улицы, улицы</w:t>
            </w:r>
            <w:r w:rsidR="00A13BC3" w:rsidRPr="00862CA3">
              <w:rPr>
                <w:rStyle w:val="9pt"/>
                <w:rFonts w:eastAsia="Calibri"/>
                <w:b w:val="0"/>
                <w:i w:val="0"/>
                <w:color w:val="000000" w:themeColor="text1"/>
                <w:spacing w:val="-2"/>
                <w:sz w:val="20"/>
                <w:szCs w:val="20"/>
              </w:rPr>
              <w:t xml:space="preserve"> в жилой застройке</w:t>
            </w:r>
            <w:r w:rsidR="00A13BC3" w:rsidRPr="00862CA3">
              <w:rPr>
                <w:rStyle w:val="9pt"/>
                <w:rFonts w:eastAsiaTheme="minorHAnsi"/>
                <w:b w:val="0"/>
                <w:i w:val="0"/>
                <w:color w:val="000000" w:themeColor="text1"/>
                <w:spacing w:val="-2"/>
                <w:sz w:val="20"/>
                <w:szCs w:val="20"/>
              </w:rPr>
              <w:t xml:space="preserve"> </w:t>
            </w:r>
            <w:r w:rsidR="00A13BC3" w:rsidRPr="00862CA3">
              <w:rPr>
                <w:color w:val="000000" w:themeColor="text1"/>
                <w:sz w:val="20"/>
                <w:szCs w:val="20"/>
              </w:rPr>
              <w:t xml:space="preserve">– </w:t>
            </w:r>
            <w:r w:rsidR="00A13BC3" w:rsidRPr="00862CA3">
              <w:rPr>
                <w:rStyle w:val="9pt"/>
                <w:rFonts w:eastAsiaTheme="minorHAnsi"/>
                <w:b w:val="0"/>
                <w:i w:val="0"/>
                <w:color w:val="000000" w:themeColor="text1"/>
                <w:spacing w:val="-2"/>
                <w:sz w:val="20"/>
                <w:szCs w:val="20"/>
              </w:rPr>
              <w:t>5 м;</w:t>
            </w:r>
          </w:p>
          <w:p w:rsidR="00A13BC3" w:rsidRPr="00862CA3" w:rsidRDefault="00DD0461" w:rsidP="00DD0461">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A13BC3" w:rsidRPr="00862CA3">
              <w:rPr>
                <w:rStyle w:val="9pt"/>
                <w:rFonts w:eastAsiaTheme="minorHAnsi"/>
                <w:b w:val="0"/>
                <w:i w:val="0"/>
                <w:color w:val="000000" w:themeColor="text1"/>
                <w:spacing w:val="-2"/>
                <w:sz w:val="20"/>
                <w:szCs w:val="20"/>
              </w:rPr>
              <w:t>с</w:t>
            </w:r>
            <w:r w:rsidR="00A52926">
              <w:rPr>
                <w:rStyle w:val="9pt"/>
                <w:rFonts w:eastAsiaTheme="minorHAnsi"/>
                <w:b w:val="0"/>
                <w:i w:val="0"/>
                <w:color w:val="000000" w:themeColor="text1"/>
                <w:spacing w:val="-2"/>
                <w:sz w:val="20"/>
                <w:szCs w:val="20"/>
              </w:rPr>
              <w:t>о стороны</w:t>
            </w:r>
            <w:r w:rsidR="00A13BC3">
              <w:rPr>
                <w:rStyle w:val="9pt"/>
                <w:rFonts w:eastAsiaTheme="minorHAnsi"/>
                <w:b w:val="0"/>
                <w:i w:val="0"/>
                <w:color w:val="000000" w:themeColor="text1"/>
                <w:spacing w:val="-2"/>
                <w:sz w:val="20"/>
                <w:szCs w:val="20"/>
              </w:rPr>
              <w:t xml:space="preserve"> проезда</w:t>
            </w:r>
            <w:r w:rsidR="00A13BC3" w:rsidRPr="00862CA3">
              <w:rPr>
                <w:rStyle w:val="9pt"/>
                <w:rFonts w:eastAsiaTheme="minorHAnsi"/>
                <w:b w:val="0"/>
                <w:i w:val="0"/>
                <w:color w:val="000000" w:themeColor="text1"/>
                <w:spacing w:val="-2"/>
                <w:sz w:val="20"/>
                <w:szCs w:val="20"/>
              </w:rPr>
              <w:t>,</w:t>
            </w:r>
            <w:r w:rsidR="00A13BC3" w:rsidRPr="00862CA3">
              <w:rPr>
                <w:rStyle w:val="9pt"/>
                <w:rFonts w:eastAsia="Calibri"/>
                <w:b w:val="0"/>
                <w:i w:val="0"/>
                <w:spacing w:val="-2"/>
                <w:sz w:val="20"/>
                <w:szCs w:val="20"/>
              </w:rPr>
              <w:t xml:space="preserve"> </w:t>
            </w:r>
            <w:r w:rsidR="00A13BC3" w:rsidRPr="00862CA3">
              <w:rPr>
                <w:sz w:val="20"/>
                <w:szCs w:val="20"/>
              </w:rPr>
              <w:t>смежного земельного участка и территорий,</w:t>
            </w:r>
            <w:r w:rsidR="00A13BC3" w:rsidRPr="00862CA3">
              <w:rPr>
                <w:spacing w:val="-20"/>
                <w:sz w:val="20"/>
                <w:szCs w:val="20"/>
              </w:rPr>
              <w:t xml:space="preserve"> </w:t>
            </w:r>
            <w:r w:rsidR="00A13BC3" w:rsidRPr="00862CA3">
              <w:rPr>
                <w:sz w:val="20"/>
                <w:szCs w:val="20"/>
              </w:rPr>
              <w:t>на которых земельные участки не сформированы</w:t>
            </w:r>
            <w:r w:rsidR="00A13BC3" w:rsidRPr="00862CA3">
              <w:rPr>
                <w:rStyle w:val="9pt"/>
                <w:rFonts w:eastAsiaTheme="minorHAnsi"/>
                <w:b w:val="0"/>
                <w:i w:val="0"/>
                <w:color w:val="000000" w:themeColor="text1"/>
                <w:spacing w:val="-2"/>
                <w:sz w:val="20"/>
                <w:szCs w:val="20"/>
              </w:rPr>
              <w:t xml:space="preserve"> </w:t>
            </w:r>
            <w:r w:rsidR="00A13BC3" w:rsidRPr="00862CA3">
              <w:rPr>
                <w:color w:val="000000" w:themeColor="text1"/>
                <w:sz w:val="20"/>
                <w:szCs w:val="20"/>
              </w:rPr>
              <w:t xml:space="preserve">– </w:t>
            </w:r>
            <w:r w:rsidR="00A13BC3" w:rsidRPr="00862CA3">
              <w:rPr>
                <w:rStyle w:val="9pt"/>
                <w:rFonts w:eastAsiaTheme="minorHAnsi"/>
                <w:b w:val="0"/>
                <w:i w:val="0"/>
                <w:color w:val="000000" w:themeColor="text1"/>
                <w:spacing w:val="-2"/>
                <w:sz w:val="20"/>
                <w:szCs w:val="20"/>
              </w:rPr>
              <w:t>3 м;</w:t>
            </w:r>
          </w:p>
          <w:p w:rsidR="00A13BC3" w:rsidRPr="00862CA3" w:rsidRDefault="00DD0461" w:rsidP="00DD0461">
            <w:pPr>
              <w:pStyle w:val="25"/>
              <w:shd w:val="clear" w:color="auto" w:fill="auto"/>
              <w:tabs>
                <w:tab w:val="left" w:pos="283"/>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w:t>
            </w:r>
            <w:r w:rsidR="00A13BC3" w:rsidRPr="00862CA3">
              <w:rPr>
                <w:rStyle w:val="9pt"/>
                <w:rFonts w:eastAsiaTheme="minorHAnsi"/>
                <w:b w:val="0"/>
                <w:i w:val="0"/>
                <w:color w:val="000000" w:themeColor="text1"/>
                <w:spacing w:val="-2"/>
                <w:sz w:val="20"/>
                <w:szCs w:val="20"/>
              </w:rPr>
              <w:t xml:space="preserve">со стороны общей стены между блоками (блок-секциями) </w:t>
            </w:r>
            <w:r w:rsidR="00A13BC3" w:rsidRPr="00862CA3">
              <w:rPr>
                <w:color w:val="000000" w:themeColor="text1"/>
                <w:sz w:val="20"/>
                <w:szCs w:val="20"/>
              </w:rPr>
              <w:t xml:space="preserve">– </w:t>
            </w:r>
            <w:r w:rsidR="00A13BC3" w:rsidRPr="00862CA3">
              <w:rPr>
                <w:rStyle w:val="9pt"/>
                <w:rFonts w:eastAsiaTheme="minorHAnsi"/>
                <w:b w:val="0"/>
                <w:i w:val="0"/>
                <w:color w:val="000000" w:themeColor="text1"/>
                <w:spacing w:val="-2"/>
                <w:sz w:val="20"/>
                <w:szCs w:val="20"/>
              </w:rPr>
              <w:t>0 м.</w:t>
            </w:r>
          </w:p>
          <w:p w:rsidR="00A13BC3" w:rsidRPr="00862CA3" w:rsidRDefault="00A13BC3" w:rsidP="00A13BC3">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 xml:space="preserve">Предельное количество этажей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w:t>
            </w:r>
            <w:r w:rsidR="00AA4F62">
              <w:rPr>
                <w:rStyle w:val="9pt"/>
                <w:rFonts w:eastAsiaTheme="minorHAnsi"/>
                <w:b w:val="0"/>
                <w:i w:val="0"/>
                <w:color w:val="000000" w:themeColor="text1"/>
                <w:spacing w:val="-2"/>
                <w:sz w:val="20"/>
                <w:szCs w:val="20"/>
              </w:rPr>
              <w:t>.</w:t>
            </w:r>
          </w:p>
          <w:p w:rsidR="00580C22" w:rsidRPr="00862CA3" w:rsidRDefault="00A13BC3" w:rsidP="00A13BC3">
            <w:pPr>
              <w:pStyle w:val="25"/>
              <w:shd w:val="clear" w:color="auto" w:fill="auto"/>
              <w:spacing w:after="0" w:line="240" w:lineRule="auto"/>
              <w:ind w:firstLine="0"/>
              <w:jc w:val="left"/>
              <w:rPr>
                <w:color w:val="000000" w:themeColor="text1"/>
                <w:spacing w:val="-2"/>
                <w:sz w:val="20"/>
                <w:szCs w:val="20"/>
                <w:shd w:val="clear" w:color="auto" w:fill="FFFFFF"/>
              </w:rPr>
            </w:pPr>
            <w:r w:rsidRPr="00862CA3">
              <w:rPr>
                <w:rStyle w:val="9pt"/>
                <w:rFonts w:eastAsiaTheme="minorHAnsi"/>
                <w:b w:val="0"/>
                <w:i w:val="0"/>
                <w:color w:val="000000" w:themeColor="text1"/>
                <w:spacing w:val="-2"/>
                <w:sz w:val="20"/>
                <w:szCs w:val="20"/>
              </w:rPr>
              <w:t xml:space="preserve">Максимальный процент застройки в границах земельного участка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70 %</w:t>
            </w:r>
          </w:p>
        </w:tc>
        <w:tc>
          <w:tcPr>
            <w:tcW w:w="1667" w:type="pct"/>
            <w:tcBorders>
              <w:top w:val="single" w:sz="4" w:space="0" w:color="auto"/>
              <w:left w:val="single" w:sz="4" w:space="0" w:color="auto"/>
              <w:bottom w:val="single" w:sz="4" w:space="0" w:color="auto"/>
              <w:right w:val="single" w:sz="4" w:space="0" w:color="auto"/>
            </w:tcBorders>
          </w:tcPr>
          <w:p w:rsidR="00580C22" w:rsidRPr="00862CA3" w:rsidRDefault="00A52926" w:rsidP="00FB57F9">
            <w:pPr>
              <w:pStyle w:val="25"/>
              <w:shd w:val="clear" w:color="auto" w:fill="auto"/>
              <w:spacing w:after="0" w:line="240" w:lineRule="auto"/>
              <w:ind w:firstLine="0"/>
              <w:jc w:val="left"/>
              <w:rPr>
                <w:color w:val="000000" w:themeColor="text1"/>
                <w:sz w:val="20"/>
                <w:szCs w:val="20"/>
              </w:rPr>
            </w:pPr>
            <w:r>
              <w:rPr>
                <w:rStyle w:val="9pt"/>
                <w:rFonts w:eastAsia="Calibri"/>
                <w:b w:val="0"/>
                <w:i w:val="0"/>
                <w:color w:val="000000" w:themeColor="text1"/>
                <w:spacing w:val="-2"/>
                <w:sz w:val="20"/>
                <w:szCs w:val="20"/>
              </w:rPr>
              <w:t>Минимальная</w:t>
            </w:r>
            <w:r w:rsidR="00580C22" w:rsidRPr="00862CA3">
              <w:rPr>
                <w:rStyle w:val="9pt"/>
                <w:rFonts w:eastAsia="Calibri"/>
                <w:b w:val="0"/>
                <w:i w:val="0"/>
                <w:color w:val="000000" w:themeColor="text1"/>
                <w:spacing w:val="-2"/>
                <w:sz w:val="20"/>
                <w:szCs w:val="20"/>
              </w:rPr>
              <w:t xml:space="preserve"> площадь – 400 кв. м.</w:t>
            </w:r>
          </w:p>
          <w:p w:rsidR="00580C22" w:rsidRPr="00862CA3" w:rsidRDefault="00580C22" w:rsidP="00A13BC3">
            <w:pPr>
              <w:ind w:left="57"/>
              <w:rPr>
                <w:rStyle w:val="9pt"/>
                <w:b w:val="0"/>
                <w:i w:val="0"/>
                <w:color w:val="000000" w:themeColor="text1"/>
                <w:spacing w:val="-2"/>
                <w:sz w:val="20"/>
                <w:szCs w:val="20"/>
              </w:rPr>
            </w:pPr>
            <w:r w:rsidRPr="00862CA3">
              <w:rPr>
                <w:rStyle w:val="9pt"/>
                <w:b w:val="0"/>
                <w:i w:val="0"/>
                <w:color w:val="000000" w:themeColor="text1"/>
                <w:spacing w:val="-2"/>
                <w:sz w:val="20"/>
                <w:szCs w:val="20"/>
              </w:rPr>
              <w:t xml:space="preserve"> Максимальная площадь </w:t>
            </w:r>
            <w:r w:rsidRPr="00862CA3">
              <w:rPr>
                <w:rStyle w:val="9pt"/>
                <w:rFonts w:eastAsia="Calibri"/>
                <w:b w:val="0"/>
                <w:i w:val="0"/>
                <w:color w:val="000000" w:themeColor="text1"/>
                <w:spacing w:val="-2"/>
                <w:sz w:val="20"/>
                <w:szCs w:val="20"/>
              </w:rPr>
              <w:t>–</w:t>
            </w:r>
            <w:r w:rsidR="00A52926">
              <w:rPr>
                <w:rStyle w:val="9pt"/>
                <w:b w:val="0"/>
                <w:i w:val="0"/>
                <w:color w:val="000000" w:themeColor="text1"/>
                <w:spacing w:val="-2"/>
                <w:sz w:val="20"/>
                <w:szCs w:val="20"/>
              </w:rPr>
              <w:t xml:space="preserve"> </w:t>
            </w:r>
            <w:r w:rsidRPr="00862CA3">
              <w:rPr>
                <w:rStyle w:val="9pt"/>
                <w:b w:val="0"/>
                <w:i w:val="0"/>
                <w:color w:val="000000" w:themeColor="text1"/>
                <w:spacing w:val="-2"/>
                <w:sz w:val="20"/>
                <w:szCs w:val="20"/>
              </w:rPr>
              <w:t>1200 кв. м</w:t>
            </w:r>
            <w:r>
              <w:rPr>
                <w:rStyle w:val="9pt"/>
                <w:b w:val="0"/>
                <w:i w:val="0"/>
                <w:color w:val="000000" w:themeColor="text1"/>
                <w:spacing w:val="-2"/>
                <w:sz w:val="20"/>
                <w:szCs w:val="20"/>
              </w:rPr>
              <w:t>.</w:t>
            </w:r>
          </w:p>
          <w:p w:rsidR="00580C22" w:rsidRPr="00862CA3" w:rsidRDefault="00580C22" w:rsidP="00FB57F9">
            <w:pPr>
              <w:ind w:left="57"/>
              <w:rPr>
                <w:color w:val="000000" w:themeColor="text1"/>
                <w:sz w:val="20"/>
                <w:szCs w:val="20"/>
              </w:rPr>
            </w:pPr>
          </w:p>
        </w:tc>
      </w:tr>
      <w:tr w:rsidR="00922964" w:rsidRPr="007660D0" w:rsidTr="001F6B88">
        <w:trPr>
          <w:trHeight w:val="348"/>
          <w:jc w:val="center"/>
        </w:trPr>
        <w:tc>
          <w:tcPr>
            <w:tcW w:w="1154" w:type="pct"/>
            <w:tcBorders>
              <w:top w:val="single" w:sz="4" w:space="0" w:color="auto"/>
              <w:left w:val="single" w:sz="4" w:space="0" w:color="auto"/>
              <w:bottom w:val="single" w:sz="4" w:space="0" w:color="auto"/>
              <w:right w:val="single" w:sz="4" w:space="0" w:color="auto"/>
            </w:tcBorders>
          </w:tcPr>
          <w:p w:rsidR="00922964" w:rsidRPr="007660D0" w:rsidRDefault="00922964" w:rsidP="00EA6B9A">
            <w:pPr>
              <w:autoSpaceDE w:val="0"/>
              <w:autoSpaceDN w:val="0"/>
              <w:adjustRightInd w:val="0"/>
              <w:ind w:left="113" w:right="113"/>
              <w:rPr>
                <w:sz w:val="20"/>
                <w:szCs w:val="20"/>
              </w:rPr>
            </w:pPr>
            <w:r w:rsidRPr="007660D0">
              <w:rPr>
                <w:sz w:val="20"/>
                <w:szCs w:val="20"/>
              </w:rPr>
              <w:t>Для индивидуального жилищного строительства</w:t>
            </w:r>
          </w:p>
        </w:tc>
        <w:tc>
          <w:tcPr>
            <w:tcW w:w="2179" w:type="pct"/>
            <w:tcBorders>
              <w:top w:val="single" w:sz="4" w:space="0" w:color="auto"/>
              <w:left w:val="single" w:sz="4" w:space="0" w:color="auto"/>
              <w:bottom w:val="single" w:sz="4" w:space="0" w:color="auto"/>
              <w:right w:val="single" w:sz="4" w:space="0" w:color="auto"/>
            </w:tcBorders>
          </w:tcPr>
          <w:p w:rsidR="0045296B" w:rsidRPr="00D67F6E" w:rsidRDefault="00A13BC3" w:rsidP="0045296B">
            <w:pPr>
              <w:pStyle w:val="25"/>
              <w:shd w:val="clear" w:color="auto" w:fill="auto"/>
              <w:spacing w:after="0" w:line="240" w:lineRule="auto"/>
              <w:ind w:firstLine="0"/>
              <w:jc w:val="left"/>
              <w:rPr>
                <w:rStyle w:val="9pt"/>
                <w:rFonts w:eastAsia="Calibri"/>
                <w:b w:val="0"/>
                <w:i w:val="0"/>
                <w:color w:val="000000" w:themeColor="text1"/>
                <w:spacing w:val="-2"/>
                <w:sz w:val="20"/>
                <w:szCs w:val="20"/>
              </w:rPr>
            </w:pPr>
            <w:r w:rsidRPr="00D67F6E">
              <w:rPr>
                <w:rStyle w:val="9pt"/>
                <w:rFonts w:eastAsia="Calibri"/>
                <w:b w:val="0"/>
                <w:i w:val="0"/>
                <w:color w:val="000000" w:themeColor="text1"/>
                <w:spacing w:val="-2"/>
                <w:sz w:val="20"/>
                <w:szCs w:val="20"/>
              </w:rPr>
              <w:t>Минимальные отступы зданий, строений, сооружений</w:t>
            </w:r>
            <w:r w:rsidR="0045296B" w:rsidRPr="00D67F6E">
              <w:rPr>
                <w:rStyle w:val="9pt"/>
                <w:rFonts w:eastAsia="Calibri"/>
                <w:b w:val="0"/>
                <w:i w:val="0"/>
                <w:color w:val="000000" w:themeColor="text1"/>
                <w:spacing w:val="-2"/>
                <w:sz w:val="20"/>
                <w:szCs w:val="20"/>
              </w:rPr>
              <w:t xml:space="preserve"> </w:t>
            </w:r>
            <w:r w:rsidRPr="00D67F6E">
              <w:rPr>
                <w:rStyle w:val="9pt"/>
                <w:rFonts w:eastAsia="Calibri"/>
                <w:b w:val="0"/>
                <w:i w:val="0"/>
                <w:color w:val="000000" w:themeColor="text1"/>
                <w:spacing w:val="-2"/>
                <w:sz w:val="20"/>
                <w:szCs w:val="20"/>
              </w:rPr>
              <w:t>от границ земельного участка</w:t>
            </w:r>
            <w:r w:rsidR="0045296B" w:rsidRPr="00D67F6E">
              <w:rPr>
                <w:rStyle w:val="9pt"/>
                <w:rFonts w:eastAsia="Calibri"/>
                <w:b w:val="0"/>
                <w:i w:val="0"/>
                <w:color w:val="000000" w:themeColor="text1"/>
                <w:spacing w:val="-2"/>
                <w:sz w:val="20"/>
                <w:szCs w:val="20"/>
              </w:rPr>
              <w:t xml:space="preserve">: </w:t>
            </w:r>
          </w:p>
          <w:p w:rsidR="00A13BC3" w:rsidRPr="00D67F6E" w:rsidRDefault="0045296B" w:rsidP="0045296B">
            <w:pPr>
              <w:pStyle w:val="25"/>
              <w:shd w:val="clear" w:color="auto" w:fill="auto"/>
              <w:spacing w:after="0" w:line="240" w:lineRule="auto"/>
              <w:ind w:firstLine="0"/>
              <w:jc w:val="left"/>
              <w:rPr>
                <w:rStyle w:val="9pt"/>
                <w:b w:val="0"/>
                <w:bCs w:val="0"/>
                <w:i w:val="0"/>
                <w:iCs w:val="0"/>
                <w:color w:val="000000" w:themeColor="text1"/>
                <w:spacing w:val="-4"/>
                <w:sz w:val="20"/>
                <w:szCs w:val="20"/>
                <w:shd w:val="clear" w:color="auto" w:fill="auto"/>
              </w:rPr>
            </w:pPr>
            <w:r w:rsidRPr="00D67F6E">
              <w:rPr>
                <w:rStyle w:val="9pt"/>
                <w:rFonts w:eastAsia="Calibri"/>
                <w:b w:val="0"/>
                <w:i w:val="0"/>
                <w:color w:val="000000" w:themeColor="text1"/>
                <w:spacing w:val="-2"/>
                <w:sz w:val="20"/>
                <w:szCs w:val="20"/>
              </w:rPr>
              <w:t>-</w:t>
            </w:r>
            <w:r w:rsidR="00A13BC3" w:rsidRPr="00D67F6E">
              <w:rPr>
                <w:rStyle w:val="9pt"/>
                <w:rFonts w:eastAsia="Calibri"/>
                <w:b w:val="0"/>
                <w:i w:val="0"/>
                <w:color w:val="000000" w:themeColor="text1"/>
                <w:spacing w:val="-2"/>
                <w:sz w:val="20"/>
                <w:szCs w:val="20"/>
              </w:rPr>
              <w:t xml:space="preserve"> со стороны главной улицы, улицы в жилой застройке – 5 м; </w:t>
            </w:r>
          </w:p>
          <w:p w:rsidR="00A13BC3" w:rsidRPr="00D67F6E" w:rsidRDefault="0045296B" w:rsidP="00A13BC3">
            <w:pPr>
              <w:pStyle w:val="25"/>
              <w:numPr>
                <w:ilvl w:val="0"/>
                <w:numId w:val="10"/>
              </w:numPr>
              <w:shd w:val="clear" w:color="auto" w:fill="auto"/>
              <w:tabs>
                <w:tab w:val="left" w:pos="246"/>
                <w:tab w:val="left" w:pos="1784"/>
                <w:tab w:val="left" w:pos="1785"/>
              </w:tabs>
              <w:spacing w:after="0" w:line="240" w:lineRule="auto"/>
              <w:ind w:left="113" w:firstLine="0"/>
              <w:jc w:val="left"/>
              <w:rPr>
                <w:sz w:val="20"/>
                <w:szCs w:val="20"/>
              </w:rPr>
            </w:pPr>
            <w:r w:rsidRPr="00D67F6E">
              <w:rPr>
                <w:rStyle w:val="9pt"/>
                <w:rFonts w:eastAsia="Calibri"/>
                <w:b w:val="0"/>
                <w:i w:val="0"/>
                <w:color w:val="000000" w:themeColor="text1"/>
                <w:spacing w:val="-2"/>
                <w:sz w:val="20"/>
                <w:szCs w:val="20"/>
              </w:rPr>
              <w:t xml:space="preserve"> </w:t>
            </w:r>
            <w:r w:rsidR="00AE2A65" w:rsidRPr="00D67F6E">
              <w:rPr>
                <w:rStyle w:val="9pt"/>
                <w:rFonts w:eastAsia="Calibri"/>
                <w:b w:val="0"/>
                <w:i w:val="0"/>
                <w:color w:val="000000" w:themeColor="text1"/>
                <w:spacing w:val="-2"/>
                <w:sz w:val="20"/>
                <w:szCs w:val="20"/>
              </w:rPr>
              <w:t xml:space="preserve">со стороны </w:t>
            </w:r>
            <w:r w:rsidR="00A13BC3" w:rsidRPr="00D67F6E">
              <w:rPr>
                <w:rStyle w:val="9pt"/>
                <w:rFonts w:eastAsia="Calibri"/>
                <w:b w:val="0"/>
                <w:i w:val="0"/>
                <w:color w:val="000000" w:themeColor="text1"/>
                <w:spacing w:val="-2"/>
                <w:sz w:val="20"/>
                <w:szCs w:val="20"/>
              </w:rPr>
              <w:t>проезда</w:t>
            </w:r>
            <w:r w:rsidRPr="00D67F6E">
              <w:rPr>
                <w:rStyle w:val="9pt"/>
                <w:rFonts w:eastAsia="Calibri"/>
                <w:b w:val="0"/>
                <w:i w:val="0"/>
                <w:color w:val="000000" w:themeColor="text1"/>
                <w:spacing w:val="-2"/>
                <w:sz w:val="20"/>
                <w:szCs w:val="20"/>
              </w:rPr>
              <w:t xml:space="preserve">, </w:t>
            </w:r>
            <w:r w:rsidR="00A13BC3" w:rsidRPr="00D67F6E">
              <w:rPr>
                <w:sz w:val="20"/>
                <w:szCs w:val="20"/>
              </w:rPr>
              <w:t>смежного земельного участка и территорий,</w:t>
            </w:r>
            <w:r w:rsidR="00A13BC3" w:rsidRPr="00D67F6E">
              <w:rPr>
                <w:spacing w:val="-20"/>
                <w:sz w:val="20"/>
                <w:szCs w:val="20"/>
              </w:rPr>
              <w:t xml:space="preserve"> </w:t>
            </w:r>
            <w:r w:rsidR="00A13BC3" w:rsidRPr="00D67F6E">
              <w:rPr>
                <w:sz w:val="20"/>
                <w:szCs w:val="20"/>
              </w:rPr>
              <w:t>на которых земельные участки не сформированы:</w:t>
            </w:r>
          </w:p>
          <w:p w:rsidR="00A13BC3" w:rsidRPr="00D67F6E" w:rsidRDefault="00A13BC3" w:rsidP="00A13BC3">
            <w:pPr>
              <w:pStyle w:val="TableParagraph"/>
              <w:tabs>
                <w:tab w:val="left" w:pos="1784"/>
                <w:tab w:val="left" w:pos="1785"/>
              </w:tabs>
              <w:rPr>
                <w:rStyle w:val="9pt"/>
                <w:rFonts w:eastAsia="Calibri"/>
                <w:b w:val="0"/>
                <w:i w:val="0"/>
                <w:spacing w:val="-2"/>
                <w:sz w:val="20"/>
                <w:szCs w:val="20"/>
              </w:rPr>
            </w:pPr>
            <w:r w:rsidRPr="00D67F6E">
              <w:rPr>
                <w:rStyle w:val="9pt"/>
                <w:rFonts w:eastAsia="Calibri"/>
                <w:b w:val="0"/>
                <w:i w:val="0"/>
                <w:spacing w:val="-2"/>
                <w:sz w:val="20"/>
                <w:szCs w:val="20"/>
              </w:rPr>
              <w:t xml:space="preserve">   </w:t>
            </w:r>
            <w:r w:rsidR="00A52926" w:rsidRPr="00D67F6E">
              <w:rPr>
                <w:rStyle w:val="9pt"/>
                <w:rFonts w:eastAsia="Calibri"/>
                <w:b w:val="0"/>
                <w:i w:val="0"/>
                <w:spacing w:val="-2"/>
                <w:sz w:val="20"/>
                <w:szCs w:val="20"/>
              </w:rPr>
              <w:t>для</w:t>
            </w:r>
            <w:r w:rsidRPr="00D67F6E">
              <w:rPr>
                <w:rStyle w:val="9pt"/>
                <w:rFonts w:eastAsia="Calibri"/>
                <w:b w:val="0"/>
                <w:i w:val="0"/>
                <w:spacing w:val="-2"/>
                <w:sz w:val="20"/>
                <w:szCs w:val="20"/>
              </w:rPr>
              <w:t xml:space="preserve"> жилого дома - 3 м;</w:t>
            </w:r>
          </w:p>
          <w:p w:rsidR="00A13BC3" w:rsidRPr="00D67F6E" w:rsidRDefault="00A52926" w:rsidP="00A13BC3">
            <w:pPr>
              <w:pStyle w:val="25"/>
              <w:shd w:val="clear" w:color="auto" w:fill="auto"/>
              <w:spacing w:after="0" w:line="240" w:lineRule="auto"/>
              <w:ind w:firstLine="0"/>
              <w:jc w:val="left"/>
              <w:rPr>
                <w:rStyle w:val="9pt"/>
                <w:rFonts w:eastAsia="Calibri"/>
                <w:b w:val="0"/>
                <w:i w:val="0"/>
                <w:color w:val="000000" w:themeColor="text1"/>
                <w:spacing w:val="-2"/>
                <w:sz w:val="20"/>
                <w:szCs w:val="20"/>
              </w:rPr>
            </w:pPr>
            <w:r w:rsidRPr="00D67F6E">
              <w:rPr>
                <w:sz w:val="20"/>
                <w:szCs w:val="20"/>
              </w:rPr>
              <w:t>для</w:t>
            </w:r>
            <w:r w:rsidR="00A13BC3" w:rsidRPr="00D67F6E">
              <w:rPr>
                <w:sz w:val="20"/>
                <w:szCs w:val="20"/>
              </w:rPr>
              <w:t xml:space="preserve"> </w:t>
            </w:r>
            <w:r w:rsidR="00D14307">
              <w:rPr>
                <w:sz w:val="20"/>
                <w:szCs w:val="20"/>
              </w:rPr>
              <w:t>гаражей и</w:t>
            </w:r>
            <w:r w:rsidR="00A13BC3" w:rsidRPr="00D67F6E">
              <w:rPr>
                <w:sz w:val="20"/>
                <w:szCs w:val="20"/>
              </w:rPr>
              <w:t xml:space="preserve"> хозяйственных построек – 1</w:t>
            </w:r>
            <w:r w:rsidR="00A13BC3" w:rsidRPr="00D67F6E">
              <w:rPr>
                <w:spacing w:val="-2"/>
                <w:sz w:val="20"/>
                <w:szCs w:val="20"/>
              </w:rPr>
              <w:t xml:space="preserve"> </w:t>
            </w:r>
            <w:r w:rsidR="00A13BC3" w:rsidRPr="00D67F6E">
              <w:rPr>
                <w:sz w:val="20"/>
                <w:szCs w:val="20"/>
              </w:rPr>
              <w:t>м.</w:t>
            </w:r>
          </w:p>
          <w:p w:rsidR="00A13BC3" w:rsidRPr="00D67F6E" w:rsidRDefault="00A13BC3" w:rsidP="00A13BC3">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r w:rsidRPr="00D67F6E">
              <w:rPr>
                <w:rStyle w:val="9pt"/>
                <w:rFonts w:eastAsia="Calibri"/>
                <w:b w:val="0"/>
                <w:i w:val="0"/>
                <w:color w:val="000000" w:themeColor="text1"/>
                <w:spacing w:val="-2"/>
                <w:sz w:val="20"/>
                <w:szCs w:val="20"/>
              </w:rPr>
              <w:t xml:space="preserve">Предельное количество этажей </w:t>
            </w:r>
            <w:r w:rsidR="00593FBF">
              <w:rPr>
                <w:rStyle w:val="9pt"/>
                <w:rFonts w:eastAsia="Calibri"/>
                <w:b w:val="0"/>
                <w:i w:val="0"/>
                <w:color w:val="000000" w:themeColor="text1"/>
                <w:spacing w:val="-2"/>
                <w:sz w:val="20"/>
                <w:szCs w:val="20"/>
              </w:rPr>
              <w:t xml:space="preserve">жилого дома </w:t>
            </w:r>
            <w:r w:rsidRPr="00D67F6E">
              <w:rPr>
                <w:rStyle w:val="9pt"/>
                <w:rFonts w:eastAsia="Calibri"/>
                <w:b w:val="0"/>
                <w:i w:val="0"/>
                <w:color w:val="000000" w:themeColor="text1"/>
                <w:spacing w:val="-2"/>
                <w:sz w:val="20"/>
                <w:szCs w:val="20"/>
              </w:rPr>
              <w:t>– 3.</w:t>
            </w:r>
          </w:p>
          <w:p w:rsidR="00511023" w:rsidRPr="00D67F6E" w:rsidRDefault="00593FBF" w:rsidP="00511023">
            <w:pPr>
              <w:pStyle w:val="25"/>
              <w:shd w:val="clear" w:color="auto" w:fill="auto"/>
              <w:spacing w:after="0" w:line="240" w:lineRule="auto"/>
              <w:ind w:firstLine="0"/>
              <w:jc w:val="left"/>
              <w:rPr>
                <w:rStyle w:val="9pt"/>
                <w:rFonts w:eastAsia="Calibri"/>
                <w:b w:val="0"/>
                <w:i w:val="0"/>
                <w:color w:val="000000" w:themeColor="text1"/>
                <w:spacing w:val="-2"/>
                <w:sz w:val="20"/>
                <w:szCs w:val="20"/>
              </w:rPr>
            </w:pPr>
            <w:r>
              <w:rPr>
                <w:rStyle w:val="9pt"/>
                <w:rFonts w:eastAsia="Calibri"/>
                <w:b w:val="0"/>
                <w:i w:val="0"/>
                <w:color w:val="000000" w:themeColor="text1"/>
                <w:spacing w:val="-2"/>
                <w:sz w:val="20"/>
                <w:szCs w:val="20"/>
              </w:rPr>
              <w:t xml:space="preserve">Предельное количество этажей </w:t>
            </w:r>
            <w:r w:rsidR="00D14307">
              <w:rPr>
                <w:rStyle w:val="9pt"/>
                <w:rFonts w:eastAsia="Calibri"/>
                <w:b w:val="0"/>
                <w:i w:val="0"/>
                <w:color w:val="000000" w:themeColor="text1"/>
                <w:spacing w:val="-2"/>
                <w:sz w:val="20"/>
                <w:szCs w:val="20"/>
              </w:rPr>
              <w:t xml:space="preserve">гаражей и </w:t>
            </w:r>
            <w:r>
              <w:rPr>
                <w:rStyle w:val="9pt"/>
                <w:rFonts w:eastAsia="Calibri"/>
                <w:b w:val="0"/>
                <w:i w:val="0"/>
                <w:color w:val="000000" w:themeColor="text1"/>
                <w:spacing w:val="-2"/>
                <w:sz w:val="20"/>
                <w:szCs w:val="20"/>
              </w:rPr>
              <w:t>хозяйственных построек – 1</w:t>
            </w:r>
            <w:r w:rsidR="00511023" w:rsidRPr="00D67F6E">
              <w:rPr>
                <w:rStyle w:val="9pt"/>
                <w:rFonts w:eastAsia="Calibri"/>
                <w:b w:val="0"/>
                <w:i w:val="0"/>
                <w:color w:val="000000" w:themeColor="text1"/>
                <w:spacing w:val="-2"/>
                <w:sz w:val="20"/>
                <w:szCs w:val="20"/>
              </w:rPr>
              <w:t>.</w:t>
            </w:r>
          </w:p>
          <w:p w:rsidR="00922964" w:rsidRPr="00D67F6E" w:rsidRDefault="00A13BC3" w:rsidP="00A13BC3">
            <w:pPr>
              <w:pStyle w:val="25"/>
              <w:shd w:val="clear" w:color="auto" w:fill="auto"/>
              <w:spacing w:after="0" w:line="240" w:lineRule="auto"/>
              <w:ind w:firstLine="0"/>
              <w:jc w:val="left"/>
              <w:rPr>
                <w:rFonts w:eastAsia="Calibri"/>
                <w:color w:val="000000" w:themeColor="text1"/>
                <w:spacing w:val="-2"/>
                <w:sz w:val="20"/>
                <w:szCs w:val="20"/>
                <w:shd w:val="clear" w:color="auto" w:fill="FFFFFF"/>
              </w:rPr>
            </w:pPr>
            <w:r w:rsidRPr="00D67F6E">
              <w:rPr>
                <w:rStyle w:val="9pt"/>
                <w:rFonts w:eastAsia="Calibri"/>
                <w:b w:val="0"/>
                <w:i w:val="0"/>
                <w:color w:val="000000" w:themeColor="text1"/>
                <w:spacing w:val="-2"/>
                <w:sz w:val="20"/>
                <w:szCs w:val="20"/>
              </w:rPr>
              <w:t>Максимальный процент застройки в</w:t>
            </w:r>
            <w:r w:rsidR="00AE2A65" w:rsidRPr="00D67F6E">
              <w:rPr>
                <w:rStyle w:val="9pt"/>
                <w:rFonts w:eastAsia="Calibri"/>
                <w:b w:val="0"/>
                <w:i w:val="0"/>
                <w:color w:val="000000" w:themeColor="text1"/>
                <w:spacing w:val="-2"/>
                <w:sz w:val="20"/>
                <w:szCs w:val="20"/>
              </w:rPr>
              <w:t xml:space="preserve"> границах земельного участка – 4</w:t>
            </w:r>
            <w:r w:rsidRPr="00D67F6E">
              <w:rPr>
                <w:rStyle w:val="9pt"/>
                <w:rFonts w:eastAsia="Calibri"/>
                <w:b w:val="0"/>
                <w:i w:val="0"/>
                <w:color w:val="000000" w:themeColor="text1"/>
                <w:spacing w:val="-2"/>
                <w:sz w:val="20"/>
                <w:szCs w:val="20"/>
              </w:rPr>
              <w:t>0 %</w:t>
            </w:r>
          </w:p>
        </w:tc>
        <w:tc>
          <w:tcPr>
            <w:tcW w:w="1667" w:type="pct"/>
            <w:tcBorders>
              <w:top w:val="single" w:sz="4" w:space="0" w:color="auto"/>
              <w:left w:val="single" w:sz="4" w:space="0" w:color="auto"/>
              <w:bottom w:val="single" w:sz="4" w:space="0" w:color="auto"/>
              <w:right w:val="single" w:sz="4" w:space="0" w:color="auto"/>
            </w:tcBorders>
          </w:tcPr>
          <w:p w:rsidR="00922964" w:rsidRPr="00862CA3" w:rsidRDefault="00922964" w:rsidP="00922964">
            <w:pPr>
              <w:pStyle w:val="25"/>
              <w:shd w:val="clear" w:color="auto" w:fill="auto"/>
              <w:spacing w:after="0" w:line="240" w:lineRule="auto"/>
              <w:ind w:left="226" w:hanging="113"/>
              <w:jc w:val="left"/>
              <w:rPr>
                <w:color w:val="000000" w:themeColor="text1"/>
                <w:sz w:val="20"/>
                <w:szCs w:val="20"/>
              </w:rPr>
            </w:pPr>
            <w:r w:rsidRPr="00862CA3">
              <w:rPr>
                <w:rStyle w:val="9pt"/>
                <w:rFonts w:eastAsia="Calibri"/>
                <w:b w:val="0"/>
                <w:i w:val="0"/>
                <w:color w:val="000000" w:themeColor="text1"/>
                <w:spacing w:val="-2"/>
                <w:sz w:val="20"/>
                <w:szCs w:val="20"/>
              </w:rPr>
              <w:t xml:space="preserve"> Минимальная площадь –</w:t>
            </w:r>
            <w:r w:rsidR="00DD7083">
              <w:rPr>
                <w:rStyle w:val="9pt"/>
                <w:rFonts w:eastAsia="Calibri"/>
                <w:b w:val="0"/>
                <w:i w:val="0"/>
                <w:color w:val="000000" w:themeColor="text1"/>
                <w:spacing w:val="-2"/>
                <w:sz w:val="20"/>
                <w:szCs w:val="20"/>
              </w:rPr>
              <w:t xml:space="preserve"> </w:t>
            </w:r>
            <w:r w:rsidRPr="00862CA3">
              <w:rPr>
                <w:rStyle w:val="9pt"/>
                <w:rFonts w:eastAsia="Calibri"/>
                <w:b w:val="0"/>
                <w:i w:val="0"/>
                <w:color w:val="000000" w:themeColor="text1"/>
                <w:spacing w:val="-2"/>
                <w:sz w:val="20"/>
                <w:szCs w:val="20"/>
              </w:rPr>
              <w:t>600 кв. м.</w:t>
            </w:r>
          </w:p>
          <w:p w:rsidR="00922964" w:rsidRPr="00862CA3" w:rsidRDefault="00922964" w:rsidP="00922964">
            <w:pPr>
              <w:ind w:left="113"/>
              <w:rPr>
                <w:rStyle w:val="9pt"/>
                <w:b w:val="0"/>
                <w:i w:val="0"/>
                <w:color w:val="000000" w:themeColor="text1"/>
                <w:spacing w:val="-2"/>
                <w:sz w:val="20"/>
                <w:szCs w:val="20"/>
              </w:rPr>
            </w:pPr>
            <w:r w:rsidRPr="00862CA3">
              <w:rPr>
                <w:rStyle w:val="9pt"/>
                <w:b w:val="0"/>
                <w:i w:val="0"/>
                <w:color w:val="000000" w:themeColor="text1"/>
                <w:spacing w:val="-2"/>
                <w:sz w:val="20"/>
                <w:szCs w:val="20"/>
              </w:rPr>
              <w:t xml:space="preserve"> Максимальная площадь </w:t>
            </w:r>
            <w:r w:rsidRPr="00862CA3">
              <w:rPr>
                <w:rStyle w:val="9pt"/>
                <w:rFonts w:eastAsia="Calibri"/>
                <w:b w:val="0"/>
                <w:i w:val="0"/>
                <w:color w:val="000000" w:themeColor="text1"/>
                <w:spacing w:val="-2"/>
                <w:sz w:val="20"/>
                <w:szCs w:val="20"/>
              </w:rPr>
              <w:t xml:space="preserve">– </w:t>
            </w:r>
            <w:r w:rsidRPr="00862CA3">
              <w:rPr>
                <w:rStyle w:val="9pt"/>
                <w:b w:val="0"/>
                <w:i w:val="0"/>
                <w:color w:val="000000" w:themeColor="text1"/>
                <w:spacing w:val="-2"/>
                <w:sz w:val="20"/>
                <w:szCs w:val="20"/>
              </w:rPr>
              <w:t>2 500 кв. м</w:t>
            </w:r>
          </w:p>
          <w:p w:rsidR="00922964" w:rsidRPr="00862CA3" w:rsidRDefault="00922964" w:rsidP="00FB57F9">
            <w:pPr>
              <w:ind w:left="113"/>
              <w:rPr>
                <w:color w:val="000000" w:themeColor="text1"/>
                <w:sz w:val="20"/>
                <w:szCs w:val="20"/>
              </w:rPr>
            </w:pPr>
          </w:p>
        </w:tc>
      </w:tr>
      <w:tr w:rsidR="00922964" w:rsidRPr="007660D0" w:rsidTr="001F6B88">
        <w:trPr>
          <w:trHeight w:val="2296"/>
          <w:jc w:val="center"/>
        </w:trPr>
        <w:tc>
          <w:tcPr>
            <w:tcW w:w="1154" w:type="pct"/>
            <w:tcBorders>
              <w:top w:val="single" w:sz="4" w:space="0" w:color="auto"/>
              <w:left w:val="single" w:sz="4" w:space="0" w:color="auto"/>
              <w:bottom w:val="single" w:sz="4" w:space="0" w:color="auto"/>
              <w:right w:val="single" w:sz="4" w:space="0" w:color="auto"/>
            </w:tcBorders>
          </w:tcPr>
          <w:p w:rsidR="00922964" w:rsidRPr="007660D0" w:rsidRDefault="00922964" w:rsidP="00AE2A65">
            <w:pPr>
              <w:autoSpaceDE w:val="0"/>
              <w:autoSpaceDN w:val="0"/>
              <w:adjustRightInd w:val="0"/>
              <w:ind w:left="113" w:right="113"/>
              <w:rPr>
                <w:sz w:val="20"/>
                <w:szCs w:val="20"/>
              </w:rPr>
            </w:pPr>
            <w:r w:rsidRPr="007660D0">
              <w:rPr>
                <w:sz w:val="20"/>
                <w:szCs w:val="20"/>
              </w:rPr>
              <w:t>Амбулаторно-поликлиническое обслуживание</w:t>
            </w:r>
          </w:p>
        </w:tc>
        <w:tc>
          <w:tcPr>
            <w:tcW w:w="2179" w:type="pct"/>
            <w:tcBorders>
              <w:top w:val="single" w:sz="4" w:space="0" w:color="auto"/>
              <w:left w:val="single" w:sz="4" w:space="0" w:color="auto"/>
              <w:bottom w:val="single" w:sz="4" w:space="0" w:color="auto"/>
              <w:right w:val="single" w:sz="4" w:space="0" w:color="auto"/>
            </w:tcBorders>
          </w:tcPr>
          <w:p w:rsidR="0045296B" w:rsidRPr="00D67F6E" w:rsidRDefault="00A13BC3" w:rsidP="0045296B">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D67F6E">
              <w:rPr>
                <w:rStyle w:val="9pt"/>
                <w:rFonts w:eastAsiaTheme="minorHAnsi"/>
                <w:b w:val="0"/>
                <w:i w:val="0"/>
                <w:color w:val="000000" w:themeColor="text1"/>
                <w:spacing w:val="-2"/>
                <w:sz w:val="20"/>
                <w:szCs w:val="20"/>
              </w:rPr>
              <w:t>Минимальные отступы зданий, строений, сооружений</w:t>
            </w:r>
            <w:r w:rsidR="0045296B" w:rsidRPr="00D67F6E">
              <w:rPr>
                <w:rStyle w:val="9pt"/>
                <w:rFonts w:eastAsiaTheme="minorHAnsi"/>
                <w:b w:val="0"/>
                <w:i w:val="0"/>
                <w:color w:val="000000" w:themeColor="text1"/>
                <w:spacing w:val="-2"/>
                <w:sz w:val="20"/>
                <w:szCs w:val="20"/>
              </w:rPr>
              <w:t xml:space="preserve"> </w:t>
            </w:r>
            <w:r w:rsidRPr="00D67F6E">
              <w:rPr>
                <w:rStyle w:val="9pt"/>
                <w:rFonts w:eastAsiaTheme="minorHAnsi"/>
                <w:b w:val="0"/>
                <w:i w:val="0"/>
                <w:color w:val="000000" w:themeColor="text1"/>
                <w:spacing w:val="-2"/>
                <w:sz w:val="20"/>
                <w:szCs w:val="20"/>
              </w:rPr>
              <w:t>от границ земельного участка</w:t>
            </w:r>
            <w:r w:rsidR="0045296B" w:rsidRPr="00D67F6E">
              <w:rPr>
                <w:rStyle w:val="9pt"/>
                <w:rFonts w:eastAsiaTheme="minorHAnsi"/>
                <w:b w:val="0"/>
                <w:i w:val="0"/>
                <w:color w:val="000000" w:themeColor="text1"/>
                <w:spacing w:val="-2"/>
                <w:sz w:val="20"/>
                <w:szCs w:val="20"/>
              </w:rPr>
              <w:t>:</w:t>
            </w:r>
          </w:p>
          <w:p w:rsidR="00A13BC3" w:rsidRPr="00D67F6E" w:rsidRDefault="0045296B" w:rsidP="0045296B">
            <w:pPr>
              <w:pStyle w:val="25"/>
              <w:shd w:val="clear" w:color="auto" w:fill="auto"/>
              <w:spacing w:after="0" w:line="240" w:lineRule="auto"/>
              <w:ind w:firstLine="0"/>
              <w:jc w:val="left"/>
              <w:rPr>
                <w:color w:val="000000" w:themeColor="text1"/>
                <w:sz w:val="20"/>
                <w:szCs w:val="20"/>
              </w:rPr>
            </w:pPr>
            <w:r w:rsidRPr="00D67F6E">
              <w:rPr>
                <w:rStyle w:val="9pt"/>
                <w:rFonts w:eastAsiaTheme="minorHAnsi"/>
                <w:b w:val="0"/>
                <w:i w:val="0"/>
                <w:color w:val="000000" w:themeColor="text1"/>
                <w:spacing w:val="-2"/>
                <w:sz w:val="20"/>
                <w:szCs w:val="20"/>
              </w:rPr>
              <w:t xml:space="preserve">- </w:t>
            </w:r>
            <w:r w:rsidR="00A13BC3" w:rsidRPr="00D67F6E">
              <w:rPr>
                <w:rStyle w:val="9pt"/>
                <w:rFonts w:eastAsiaTheme="minorHAnsi"/>
                <w:b w:val="0"/>
                <w:i w:val="0"/>
                <w:color w:val="000000" w:themeColor="text1"/>
                <w:spacing w:val="-2"/>
                <w:sz w:val="20"/>
                <w:szCs w:val="20"/>
              </w:rPr>
              <w:t xml:space="preserve"> со стороны </w:t>
            </w:r>
            <w:r w:rsidR="00A13BC3" w:rsidRPr="00D67F6E">
              <w:rPr>
                <w:rStyle w:val="9pt"/>
                <w:rFonts w:eastAsia="Calibri"/>
                <w:b w:val="0"/>
                <w:i w:val="0"/>
                <w:color w:val="000000" w:themeColor="text1"/>
                <w:spacing w:val="-2"/>
                <w:sz w:val="20"/>
                <w:szCs w:val="20"/>
              </w:rPr>
              <w:t>главной улицы, улицы в жилой застройке</w:t>
            </w:r>
            <w:r w:rsidR="00A13BC3" w:rsidRPr="00D67F6E">
              <w:rPr>
                <w:rStyle w:val="9pt"/>
                <w:rFonts w:eastAsiaTheme="minorHAnsi"/>
                <w:b w:val="0"/>
                <w:i w:val="0"/>
                <w:color w:val="000000" w:themeColor="text1"/>
                <w:spacing w:val="-2"/>
                <w:sz w:val="20"/>
                <w:szCs w:val="20"/>
              </w:rPr>
              <w:t xml:space="preserve"> </w:t>
            </w:r>
            <w:r w:rsidR="00A13BC3" w:rsidRPr="00D67F6E">
              <w:rPr>
                <w:color w:val="000000" w:themeColor="text1"/>
                <w:sz w:val="20"/>
                <w:szCs w:val="20"/>
              </w:rPr>
              <w:t xml:space="preserve">– </w:t>
            </w:r>
            <w:r w:rsidR="00A13BC3" w:rsidRPr="00D67F6E">
              <w:rPr>
                <w:rStyle w:val="9pt"/>
                <w:rFonts w:eastAsiaTheme="minorHAnsi"/>
                <w:b w:val="0"/>
                <w:i w:val="0"/>
                <w:color w:val="000000" w:themeColor="text1"/>
                <w:spacing w:val="-2"/>
                <w:sz w:val="20"/>
                <w:szCs w:val="20"/>
              </w:rPr>
              <w:t>5 м;</w:t>
            </w:r>
          </w:p>
          <w:p w:rsidR="00A13BC3" w:rsidRPr="00D67F6E" w:rsidRDefault="00A13BC3" w:rsidP="00A13BC3">
            <w:pPr>
              <w:pStyle w:val="25"/>
              <w:numPr>
                <w:ilvl w:val="1"/>
                <w:numId w:val="16"/>
              </w:numPr>
              <w:shd w:val="clear" w:color="auto" w:fill="auto"/>
              <w:tabs>
                <w:tab w:val="left" w:pos="246"/>
              </w:tabs>
              <w:spacing w:after="0" w:line="240" w:lineRule="auto"/>
              <w:ind w:left="113" w:firstLine="0"/>
              <w:jc w:val="left"/>
              <w:rPr>
                <w:color w:val="000000" w:themeColor="text1"/>
                <w:sz w:val="20"/>
                <w:szCs w:val="20"/>
              </w:rPr>
            </w:pPr>
            <w:r w:rsidRPr="00D67F6E">
              <w:rPr>
                <w:rStyle w:val="9pt"/>
                <w:rFonts w:eastAsiaTheme="minorHAnsi"/>
                <w:b w:val="0"/>
                <w:i w:val="0"/>
                <w:color w:val="000000" w:themeColor="text1"/>
                <w:spacing w:val="-2"/>
                <w:sz w:val="20"/>
                <w:szCs w:val="20"/>
              </w:rPr>
              <w:t>с</w:t>
            </w:r>
            <w:r w:rsidR="0001702E" w:rsidRPr="00D67F6E">
              <w:rPr>
                <w:rStyle w:val="9pt"/>
                <w:rFonts w:eastAsiaTheme="minorHAnsi"/>
                <w:b w:val="0"/>
                <w:i w:val="0"/>
                <w:color w:val="000000" w:themeColor="text1"/>
                <w:spacing w:val="-2"/>
                <w:sz w:val="20"/>
                <w:szCs w:val="20"/>
              </w:rPr>
              <w:t xml:space="preserve">о стороны </w:t>
            </w:r>
            <w:r w:rsidRPr="00D67F6E">
              <w:rPr>
                <w:rStyle w:val="9pt"/>
                <w:rFonts w:eastAsiaTheme="minorHAnsi"/>
                <w:b w:val="0"/>
                <w:i w:val="0"/>
                <w:color w:val="000000" w:themeColor="text1"/>
                <w:spacing w:val="-2"/>
                <w:sz w:val="20"/>
                <w:szCs w:val="20"/>
              </w:rPr>
              <w:t>проезда,</w:t>
            </w:r>
            <w:r w:rsidRPr="00D67F6E">
              <w:rPr>
                <w:rStyle w:val="9pt"/>
                <w:rFonts w:eastAsia="Calibri"/>
                <w:b w:val="0"/>
                <w:i w:val="0"/>
                <w:spacing w:val="-2"/>
                <w:sz w:val="20"/>
                <w:szCs w:val="20"/>
              </w:rPr>
              <w:t xml:space="preserve"> </w:t>
            </w:r>
            <w:r w:rsidRPr="00D67F6E">
              <w:rPr>
                <w:sz w:val="20"/>
                <w:szCs w:val="20"/>
              </w:rPr>
              <w:t>смежного земельного участка и территорий,</w:t>
            </w:r>
            <w:r w:rsidRPr="00D67F6E">
              <w:rPr>
                <w:spacing w:val="-20"/>
                <w:sz w:val="20"/>
                <w:szCs w:val="20"/>
              </w:rPr>
              <w:t xml:space="preserve"> </w:t>
            </w:r>
            <w:r w:rsidRPr="00D67F6E">
              <w:rPr>
                <w:sz w:val="20"/>
                <w:szCs w:val="20"/>
              </w:rPr>
              <w:t>на которых земельные участки не сформированы</w:t>
            </w:r>
            <w:r w:rsidRPr="00D67F6E">
              <w:rPr>
                <w:rStyle w:val="9pt"/>
                <w:rFonts w:eastAsiaTheme="minorHAnsi"/>
                <w:b w:val="0"/>
                <w:i w:val="0"/>
                <w:color w:val="000000" w:themeColor="text1"/>
                <w:spacing w:val="-2"/>
                <w:sz w:val="20"/>
                <w:szCs w:val="20"/>
              </w:rPr>
              <w:t xml:space="preserve"> </w:t>
            </w:r>
            <w:r w:rsidRPr="00D67F6E">
              <w:rPr>
                <w:color w:val="000000" w:themeColor="text1"/>
                <w:sz w:val="20"/>
                <w:szCs w:val="20"/>
              </w:rPr>
              <w:t xml:space="preserve">– </w:t>
            </w:r>
            <w:r w:rsidRPr="00D67F6E">
              <w:rPr>
                <w:rStyle w:val="9pt"/>
                <w:rFonts w:eastAsiaTheme="minorHAnsi"/>
                <w:b w:val="0"/>
                <w:i w:val="0"/>
                <w:color w:val="000000" w:themeColor="text1"/>
                <w:spacing w:val="-2"/>
                <w:sz w:val="20"/>
                <w:szCs w:val="20"/>
              </w:rPr>
              <w:t>3 м.</w:t>
            </w:r>
          </w:p>
          <w:p w:rsidR="00922964" w:rsidRPr="00D67F6E" w:rsidRDefault="00922964" w:rsidP="00FB57F9">
            <w:pPr>
              <w:ind w:left="113" w:right="113"/>
              <w:rPr>
                <w:sz w:val="20"/>
                <w:szCs w:val="20"/>
              </w:rPr>
            </w:pPr>
            <w:r w:rsidRPr="00D67F6E">
              <w:rPr>
                <w:rFonts w:eastAsia="Calibri"/>
                <w:spacing w:val="-2"/>
                <w:sz w:val="20"/>
                <w:shd w:val="clear" w:color="auto" w:fill="FFFFFF"/>
              </w:rPr>
              <w:t>Предельное количество этажей – 3</w:t>
            </w:r>
            <w:r w:rsidRPr="00D67F6E">
              <w:rPr>
                <w:sz w:val="20"/>
                <w:szCs w:val="20"/>
              </w:rPr>
              <w:t>.</w:t>
            </w:r>
          </w:p>
          <w:p w:rsidR="00922964" w:rsidRPr="00D67F6E" w:rsidRDefault="00922964" w:rsidP="00511023">
            <w:pPr>
              <w:widowControl w:val="0"/>
              <w:ind w:left="113" w:right="113"/>
              <w:rPr>
                <w:color w:val="FF0000"/>
                <w:spacing w:val="-4"/>
                <w:sz w:val="20"/>
                <w:szCs w:val="20"/>
              </w:rPr>
            </w:pPr>
            <w:r w:rsidRPr="00D67F6E">
              <w:rPr>
                <w:rStyle w:val="9pt"/>
                <w:rFonts w:eastAsiaTheme="minorHAnsi"/>
                <w:b w:val="0"/>
                <w:i w:val="0"/>
                <w:color w:val="000000" w:themeColor="text1"/>
                <w:spacing w:val="-2"/>
                <w:sz w:val="20"/>
                <w:szCs w:val="20"/>
              </w:rPr>
              <w:t>Максимальны</w:t>
            </w:r>
            <w:r w:rsidR="0001702E" w:rsidRPr="00D67F6E">
              <w:rPr>
                <w:rStyle w:val="9pt"/>
                <w:rFonts w:eastAsiaTheme="minorHAnsi"/>
                <w:b w:val="0"/>
                <w:i w:val="0"/>
                <w:color w:val="000000" w:themeColor="text1"/>
                <w:spacing w:val="-2"/>
                <w:sz w:val="20"/>
                <w:szCs w:val="20"/>
              </w:rPr>
              <w:t xml:space="preserve">й процент застройки в границах </w:t>
            </w:r>
            <w:r w:rsidR="00DD0461">
              <w:rPr>
                <w:rStyle w:val="9pt"/>
                <w:rFonts w:eastAsiaTheme="minorHAnsi"/>
                <w:b w:val="0"/>
                <w:i w:val="0"/>
                <w:color w:val="000000" w:themeColor="text1"/>
                <w:spacing w:val="-2"/>
                <w:sz w:val="20"/>
                <w:szCs w:val="20"/>
              </w:rPr>
              <w:t xml:space="preserve">земельного участка - </w:t>
            </w:r>
            <w:r w:rsidR="00511023" w:rsidRPr="00D67F6E">
              <w:rPr>
                <w:rStyle w:val="9pt"/>
                <w:rFonts w:eastAsiaTheme="minorHAnsi"/>
                <w:b w:val="0"/>
                <w:i w:val="0"/>
                <w:color w:val="000000" w:themeColor="text1"/>
                <w:spacing w:val="-2"/>
                <w:sz w:val="20"/>
                <w:szCs w:val="20"/>
              </w:rPr>
              <w:t>70 %</w:t>
            </w:r>
          </w:p>
        </w:tc>
        <w:tc>
          <w:tcPr>
            <w:tcW w:w="1667" w:type="pct"/>
            <w:tcBorders>
              <w:top w:val="single" w:sz="4" w:space="0" w:color="auto"/>
              <w:left w:val="single" w:sz="4" w:space="0" w:color="auto"/>
              <w:bottom w:val="single" w:sz="4" w:space="0" w:color="auto"/>
              <w:right w:val="single" w:sz="4" w:space="0" w:color="auto"/>
            </w:tcBorders>
          </w:tcPr>
          <w:p w:rsidR="00922964" w:rsidRPr="00862CA3" w:rsidRDefault="00922964" w:rsidP="00FB57F9">
            <w:pPr>
              <w:ind w:left="57" w:right="113"/>
              <w:rPr>
                <w:sz w:val="20"/>
                <w:szCs w:val="20"/>
              </w:rPr>
            </w:pPr>
            <w:r w:rsidRPr="00862CA3">
              <w:rPr>
                <w:sz w:val="20"/>
                <w:szCs w:val="20"/>
              </w:rPr>
              <w:t xml:space="preserve"> </w:t>
            </w: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5296B" w:rsidRPr="007660D0" w:rsidTr="001F6B88">
        <w:trPr>
          <w:trHeight w:val="555"/>
          <w:jc w:val="center"/>
        </w:trPr>
        <w:tc>
          <w:tcPr>
            <w:tcW w:w="1154" w:type="pct"/>
            <w:tcBorders>
              <w:top w:val="single" w:sz="4" w:space="0" w:color="auto"/>
              <w:left w:val="single" w:sz="4" w:space="0" w:color="auto"/>
              <w:right w:val="single" w:sz="4" w:space="0" w:color="auto"/>
            </w:tcBorders>
          </w:tcPr>
          <w:p w:rsidR="0045296B" w:rsidRPr="007660D0" w:rsidRDefault="0045296B" w:rsidP="00EA6B9A">
            <w:pPr>
              <w:autoSpaceDE w:val="0"/>
              <w:autoSpaceDN w:val="0"/>
              <w:adjustRightInd w:val="0"/>
              <w:ind w:left="113" w:right="113"/>
              <w:rPr>
                <w:sz w:val="20"/>
                <w:szCs w:val="20"/>
              </w:rPr>
            </w:pPr>
            <w:r w:rsidRPr="007660D0">
              <w:rPr>
                <w:sz w:val="20"/>
                <w:szCs w:val="20"/>
              </w:rPr>
              <w:t>Площадки для занятий спортом</w:t>
            </w:r>
          </w:p>
        </w:tc>
        <w:tc>
          <w:tcPr>
            <w:tcW w:w="2179" w:type="pct"/>
            <w:tcBorders>
              <w:top w:val="single" w:sz="4" w:space="0" w:color="auto"/>
              <w:left w:val="single" w:sz="4" w:space="0" w:color="auto"/>
              <w:right w:val="single" w:sz="4" w:space="0" w:color="auto"/>
            </w:tcBorders>
          </w:tcPr>
          <w:p w:rsidR="0045296B" w:rsidRPr="00D67F6E" w:rsidRDefault="0045296B" w:rsidP="0045296B">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D67F6E">
              <w:rPr>
                <w:rStyle w:val="9pt"/>
                <w:rFonts w:eastAsiaTheme="minorHAnsi"/>
                <w:b w:val="0"/>
                <w:i w:val="0"/>
                <w:color w:val="000000" w:themeColor="text1"/>
                <w:spacing w:val="-2"/>
                <w:sz w:val="20"/>
                <w:szCs w:val="20"/>
              </w:rPr>
              <w:t>Минимальные отступы зданий, строений, сооружений от границ земельного участка</w:t>
            </w:r>
            <w:r w:rsidR="00131520" w:rsidRPr="00D67F6E">
              <w:rPr>
                <w:rStyle w:val="9pt"/>
                <w:rFonts w:eastAsiaTheme="minorHAnsi"/>
                <w:b w:val="0"/>
                <w:i w:val="0"/>
                <w:color w:val="000000" w:themeColor="text1"/>
                <w:spacing w:val="-2"/>
                <w:sz w:val="20"/>
                <w:szCs w:val="20"/>
              </w:rPr>
              <w:t xml:space="preserve"> -0 м.</w:t>
            </w:r>
          </w:p>
          <w:p w:rsidR="0045296B" w:rsidRPr="00D67F6E" w:rsidRDefault="0045296B" w:rsidP="0045296B">
            <w:pPr>
              <w:autoSpaceDE w:val="0"/>
              <w:autoSpaceDN w:val="0"/>
              <w:adjustRightInd w:val="0"/>
              <w:ind w:left="113"/>
              <w:rPr>
                <w:sz w:val="20"/>
                <w:szCs w:val="20"/>
              </w:rPr>
            </w:pPr>
            <w:r w:rsidRPr="00D67F6E">
              <w:rPr>
                <w:sz w:val="20"/>
                <w:szCs w:val="20"/>
              </w:rPr>
              <w:t>Предельное количество этажей – 0.</w:t>
            </w:r>
          </w:p>
          <w:p w:rsidR="0045296B" w:rsidRPr="00D67F6E" w:rsidRDefault="0045296B" w:rsidP="0045296B">
            <w:pPr>
              <w:autoSpaceDE w:val="0"/>
              <w:autoSpaceDN w:val="0"/>
              <w:adjustRightInd w:val="0"/>
              <w:ind w:left="113"/>
              <w:rPr>
                <w:rStyle w:val="9pt"/>
                <w:rFonts w:eastAsiaTheme="minorHAnsi"/>
                <w:b w:val="0"/>
                <w:i w:val="0"/>
                <w:color w:val="000000" w:themeColor="text1"/>
                <w:spacing w:val="-2"/>
                <w:sz w:val="20"/>
                <w:szCs w:val="20"/>
              </w:rPr>
            </w:pPr>
            <w:r w:rsidRPr="00D67F6E">
              <w:rPr>
                <w:rStyle w:val="9pt"/>
                <w:rFonts w:eastAsiaTheme="minorHAnsi"/>
                <w:b w:val="0"/>
                <w:i w:val="0"/>
                <w:color w:val="000000" w:themeColor="text1"/>
                <w:spacing w:val="-2"/>
                <w:sz w:val="20"/>
                <w:szCs w:val="20"/>
              </w:rPr>
              <w:t xml:space="preserve">Максимальный процент застройки в </w:t>
            </w:r>
            <w:r w:rsidR="00AE2A65" w:rsidRPr="00D67F6E">
              <w:rPr>
                <w:rStyle w:val="9pt"/>
                <w:rFonts w:eastAsiaTheme="minorHAnsi"/>
                <w:b w:val="0"/>
                <w:i w:val="0"/>
                <w:color w:val="000000" w:themeColor="text1"/>
                <w:spacing w:val="-2"/>
                <w:sz w:val="20"/>
                <w:szCs w:val="20"/>
              </w:rPr>
              <w:t xml:space="preserve">границах земельного участка </w:t>
            </w:r>
            <w:r w:rsidR="00131520" w:rsidRPr="00D67F6E">
              <w:rPr>
                <w:rStyle w:val="9pt"/>
                <w:rFonts w:eastAsiaTheme="minorHAnsi"/>
                <w:b w:val="0"/>
                <w:i w:val="0"/>
                <w:color w:val="000000" w:themeColor="text1"/>
                <w:spacing w:val="-2"/>
                <w:sz w:val="20"/>
                <w:szCs w:val="20"/>
              </w:rPr>
              <w:t xml:space="preserve">- </w:t>
            </w:r>
            <w:r w:rsidRPr="00D67F6E">
              <w:rPr>
                <w:rStyle w:val="9pt"/>
                <w:rFonts w:eastAsiaTheme="minorHAnsi"/>
                <w:b w:val="0"/>
                <w:i w:val="0"/>
                <w:color w:val="000000" w:themeColor="text1"/>
                <w:spacing w:val="-2"/>
                <w:sz w:val="20"/>
                <w:szCs w:val="20"/>
              </w:rPr>
              <w:t>0 %</w:t>
            </w:r>
          </w:p>
        </w:tc>
        <w:tc>
          <w:tcPr>
            <w:tcW w:w="1667" w:type="pct"/>
            <w:tcBorders>
              <w:top w:val="single" w:sz="4" w:space="0" w:color="auto"/>
              <w:left w:val="single" w:sz="4" w:space="0" w:color="auto"/>
              <w:right w:val="single" w:sz="4" w:space="0" w:color="auto"/>
            </w:tcBorders>
          </w:tcPr>
          <w:p w:rsidR="0045296B" w:rsidRPr="00862CA3" w:rsidRDefault="0045296B" w:rsidP="00FB57F9">
            <w:pPr>
              <w:autoSpaceDE w:val="0"/>
              <w:autoSpaceDN w:val="0"/>
              <w:adjustRightInd w:val="0"/>
              <w:ind w:left="57"/>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5296B" w:rsidRPr="007660D0" w:rsidTr="001F6B88">
        <w:trPr>
          <w:trHeight w:val="915"/>
          <w:jc w:val="center"/>
        </w:trPr>
        <w:tc>
          <w:tcPr>
            <w:tcW w:w="1154" w:type="pct"/>
            <w:tcBorders>
              <w:top w:val="single" w:sz="4" w:space="0" w:color="auto"/>
              <w:left w:val="single" w:sz="4" w:space="0" w:color="auto"/>
              <w:right w:val="single" w:sz="4" w:space="0" w:color="auto"/>
            </w:tcBorders>
          </w:tcPr>
          <w:p w:rsidR="0045296B" w:rsidRPr="007660D0" w:rsidRDefault="0045296B" w:rsidP="00EA6B9A">
            <w:pPr>
              <w:autoSpaceDE w:val="0"/>
              <w:autoSpaceDN w:val="0"/>
              <w:adjustRightInd w:val="0"/>
              <w:ind w:left="113" w:right="113"/>
              <w:rPr>
                <w:sz w:val="20"/>
                <w:szCs w:val="20"/>
              </w:rPr>
            </w:pPr>
            <w:r w:rsidRPr="007660D0">
              <w:rPr>
                <w:snapToGrid w:val="0"/>
                <w:sz w:val="20"/>
                <w:szCs w:val="20"/>
              </w:rPr>
              <w:t>Осуществление религиозных обрядов</w:t>
            </w:r>
          </w:p>
        </w:tc>
        <w:tc>
          <w:tcPr>
            <w:tcW w:w="2179" w:type="pct"/>
            <w:tcBorders>
              <w:top w:val="single" w:sz="4" w:space="0" w:color="auto"/>
              <w:left w:val="single" w:sz="4" w:space="0" w:color="auto"/>
              <w:right w:val="single" w:sz="4" w:space="0" w:color="auto"/>
            </w:tcBorders>
          </w:tcPr>
          <w:p w:rsidR="00C61756" w:rsidRDefault="00C61756" w:rsidP="00C61756">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о</w:t>
            </w:r>
            <w:r w:rsidRPr="00862CA3">
              <w:rPr>
                <w:rStyle w:val="9pt"/>
                <w:rFonts w:eastAsiaTheme="minorHAnsi"/>
                <w:b w:val="0"/>
                <w:i w:val="0"/>
                <w:color w:val="000000" w:themeColor="text1"/>
                <w:spacing w:val="-2"/>
                <w:sz w:val="20"/>
                <w:szCs w:val="20"/>
              </w:rPr>
              <w:t>т границ земельного участка</w:t>
            </w:r>
            <w:r>
              <w:rPr>
                <w:rStyle w:val="9pt"/>
                <w:rFonts w:eastAsiaTheme="minorHAnsi"/>
                <w:b w:val="0"/>
                <w:i w:val="0"/>
                <w:color w:val="000000" w:themeColor="text1"/>
                <w:spacing w:val="-2"/>
                <w:sz w:val="20"/>
                <w:szCs w:val="20"/>
              </w:rPr>
              <w:t>:</w:t>
            </w:r>
          </w:p>
          <w:p w:rsidR="00C61756" w:rsidRPr="00862CA3" w:rsidRDefault="0001702E" w:rsidP="00C61756">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со стороны</w:t>
            </w:r>
            <w:r w:rsidR="00C61756">
              <w:rPr>
                <w:rStyle w:val="9pt"/>
                <w:rFonts w:eastAsia="Calibri"/>
                <w:b w:val="0"/>
                <w:i w:val="0"/>
                <w:color w:val="000000" w:themeColor="text1"/>
                <w:spacing w:val="-2"/>
                <w:sz w:val="20"/>
                <w:szCs w:val="20"/>
              </w:rPr>
              <w:t xml:space="preserve"> главной улицы, улицы</w:t>
            </w:r>
            <w:r w:rsidR="00C61756" w:rsidRPr="00862CA3">
              <w:rPr>
                <w:rStyle w:val="9pt"/>
                <w:rFonts w:eastAsia="Calibri"/>
                <w:b w:val="0"/>
                <w:i w:val="0"/>
                <w:color w:val="000000" w:themeColor="text1"/>
                <w:spacing w:val="-2"/>
                <w:sz w:val="20"/>
                <w:szCs w:val="20"/>
              </w:rPr>
              <w:t xml:space="preserve"> в жилой застройке</w:t>
            </w:r>
            <w:r w:rsidR="00C61756" w:rsidRPr="00862CA3">
              <w:rPr>
                <w:rStyle w:val="9pt"/>
                <w:rFonts w:eastAsiaTheme="minorHAnsi"/>
                <w:b w:val="0"/>
                <w:i w:val="0"/>
                <w:color w:val="000000" w:themeColor="text1"/>
                <w:spacing w:val="-2"/>
                <w:sz w:val="20"/>
                <w:szCs w:val="20"/>
              </w:rPr>
              <w:t xml:space="preserve"> </w:t>
            </w:r>
            <w:r w:rsidR="00C61756" w:rsidRPr="00862CA3">
              <w:rPr>
                <w:color w:val="000000" w:themeColor="text1"/>
                <w:sz w:val="20"/>
                <w:szCs w:val="20"/>
              </w:rPr>
              <w:t xml:space="preserve">– </w:t>
            </w:r>
            <w:r w:rsidR="00C61756" w:rsidRPr="00862CA3">
              <w:rPr>
                <w:rStyle w:val="9pt"/>
                <w:rFonts w:eastAsiaTheme="minorHAnsi"/>
                <w:b w:val="0"/>
                <w:i w:val="0"/>
                <w:color w:val="000000" w:themeColor="text1"/>
                <w:spacing w:val="-2"/>
                <w:sz w:val="20"/>
                <w:szCs w:val="20"/>
              </w:rPr>
              <w:t>5 м;</w:t>
            </w:r>
          </w:p>
          <w:p w:rsidR="00C61756" w:rsidRPr="00862CA3" w:rsidRDefault="00C61756" w:rsidP="00C61756">
            <w:pPr>
              <w:pStyle w:val="25"/>
              <w:numPr>
                <w:ilvl w:val="1"/>
                <w:numId w:val="16"/>
              </w:numPr>
              <w:shd w:val="clear" w:color="auto" w:fill="auto"/>
              <w:tabs>
                <w:tab w:val="left" w:pos="246"/>
              </w:tabs>
              <w:spacing w:after="0" w:line="240" w:lineRule="auto"/>
              <w:ind w:left="113" w:firstLine="0"/>
              <w:jc w:val="left"/>
              <w:rPr>
                <w:color w:val="000000" w:themeColor="text1"/>
                <w:sz w:val="20"/>
                <w:szCs w:val="20"/>
              </w:rPr>
            </w:pPr>
            <w:r w:rsidRPr="00862CA3">
              <w:rPr>
                <w:rStyle w:val="9pt"/>
                <w:rFonts w:eastAsiaTheme="minorHAnsi"/>
                <w:b w:val="0"/>
                <w:i w:val="0"/>
                <w:color w:val="000000" w:themeColor="text1"/>
                <w:spacing w:val="-2"/>
                <w:sz w:val="20"/>
                <w:szCs w:val="20"/>
              </w:rPr>
              <w:t>с</w:t>
            </w:r>
            <w:r w:rsidR="0001702E">
              <w:rPr>
                <w:rStyle w:val="9pt"/>
                <w:rFonts w:eastAsiaTheme="minorHAnsi"/>
                <w:b w:val="0"/>
                <w:i w:val="0"/>
                <w:color w:val="000000" w:themeColor="text1"/>
                <w:spacing w:val="-2"/>
                <w:sz w:val="20"/>
                <w:szCs w:val="20"/>
              </w:rPr>
              <w:t xml:space="preserve">о стороны </w:t>
            </w:r>
            <w:r>
              <w:rPr>
                <w:rStyle w:val="9pt"/>
                <w:rFonts w:eastAsiaTheme="minorHAnsi"/>
                <w:b w:val="0"/>
                <w:i w:val="0"/>
                <w:color w:val="000000" w:themeColor="text1"/>
                <w:spacing w:val="-2"/>
                <w:sz w:val="20"/>
                <w:szCs w:val="20"/>
              </w:rPr>
              <w:t>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 xml:space="preserve">на которых земельные </w:t>
            </w:r>
            <w:r w:rsidRPr="00862CA3">
              <w:rPr>
                <w:sz w:val="20"/>
                <w:szCs w:val="20"/>
              </w:rPr>
              <w:lastRenderedPageBreak/>
              <w:t>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Pr>
                <w:rStyle w:val="9pt"/>
                <w:rFonts w:eastAsiaTheme="minorHAnsi"/>
                <w:b w:val="0"/>
                <w:i w:val="0"/>
                <w:color w:val="000000" w:themeColor="text1"/>
                <w:spacing w:val="-2"/>
                <w:sz w:val="20"/>
                <w:szCs w:val="20"/>
              </w:rPr>
              <w:t>.</w:t>
            </w:r>
          </w:p>
          <w:p w:rsidR="00C61756" w:rsidRPr="00733CD5" w:rsidRDefault="00AE2A65" w:rsidP="00C61756">
            <w:pPr>
              <w:autoSpaceDE w:val="0"/>
              <w:autoSpaceDN w:val="0"/>
              <w:adjustRightInd w:val="0"/>
              <w:ind w:left="113"/>
              <w:rPr>
                <w:sz w:val="20"/>
                <w:szCs w:val="20"/>
              </w:rPr>
            </w:pPr>
            <w:r w:rsidRPr="00D67F6E">
              <w:rPr>
                <w:sz w:val="20"/>
                <w:szCs w:val="20"/>
              </w:rPr>
              <w:t>Предельное количество этажей</w:t>
            </w:r>
            <w:r w:rsidR="00C61756" w:rsidRPr="00D67F6E">
              <w:rPr>
                <w:sz w:val="20"/>
                <w:szCs w:val="20"/>
              </w:rPr>
              <w:t xml:space="preserve"> </w:t>
            </w:r>
            <w:r w:rsidRPr="00D67F6E">
              <w:rPr>
                <w:sz w:val="20"/>
                <w:szCs w:val="20"/>
              </w:rPr>
              <w:t>– не подлежи</w:t>
            </w:r>
            <w:r w:rsidR="00C61756" w:rsidRPr="00D67F6E">
              <w:rPr>
                <w:sz w:val="20"/>
                <w:szCs w:val="20"/>
              </w:rPr>
              <w:t>т установлению.</w:t>
            </w:r>
          </w:p>
          <w:p w:rsidR="0045296B" w:rsidRPr="00862CA3" w:rsidRDefault="00C61756" w:rsidP="00C61756">
            <w:pPr>
              <w:pStyle w:val="25"/>
              <w:shd w:val="clear" w:color="auto" w:fill="auto"/>
              <w:spacing w:after="0" w:line="240" w:lineRule="auto"/>
              <w:ind w:firstLine="0"/>
              <w:jc w:val="left"/>
              <w:rPr>
                <w:color w:val="000000" w:themeColor="text1"/>
                <w:sz w:val="20"/>
                <w:szCs w:val="20"/>
              </w:rPr>
            </w:pP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Максимальн</w:t>
            </w:r>
            <w:r w:rsidR="00AE2A65">
              <w:rPr>
                <w:rStyle w:val="9pt"/>
                <w:rFonts w:eastAsiaTheme="minorHAnsi"/>
                <w:b w:val="0"/>
                <w:i w:val="0"/>
                <w:color w:val="000000" w:themeColor="text1"/>
                <w:spacing w:val="-2"/>
                <w:sz w:val="20"/>
                <w:szCs w:val="20"/>
              </w:rPr>
              <w:t>ый процент застройки в границах</w:t>
            </w:r>
            <w:r w:rsidRPr="00862CA3">
              <w:rPr>
                <w:rStyle w:val="9pt"/>
                <w:rFonts w:eastAsiaTheme="minorHAnsi"/>
                <w:b w:val="0"/>
                <w:i w:val="0"/>
                <w:color w:val="000000" w:themeColor="text1"/>
                <w:spacing w:val="-2"/>
                <w:sz w:val="20"/>
                <w:szCs w:val="20"/>
              </w:rPr>
              <w:t xml:space="preserve"> земельн</w:t>
            </w:r>
            <w:r w:rsidR="00AE2A65">
              <w:rPr>
                <w:rStyle w:val="9pt"/>
                <w:rFonts w:eastAsiaTheme="minorHAnsi"/>
                <w:b w:val="0"/>
                <w:i w:val="0"/>
                <w:color w:val="000000" w:themeColor="text1"/>
                <w:spacing w:val="-2"/>
                <w:sz w:val="20"/>
                <w:szCs w:val="20"/>
              </w:rPr>
              <w:t xml:space="preserve">ого участка - </w:t>
            </w:r>
            <w:r w:rsidRPr="00862CA3">
              <w:rPr>
                <w:rStyle w:val="9pt"/>
                <w:rFonts w:eastAsiaTheme="minorHAnsi"/>
                <w:b w:val="0"/>
                <w:i w:val="0"/>
                <w:color w:val="000000" w:themeColor="text1"/>
                <w:spacing w:val="-2"/>
                <w:sz w:val="20"/>
                <w:szCs w:val="20"/>
              </w:rPr>
              <w:t>не подлежит установлению</w:t>
            </w:r>
          </w:p>
        </w:tc>
        <w:tc>
          <w:tcPr>
            <w:tcW w:w="1667" w:type="pct"/>
            <w:tcBorders>
              <w:top w:val="single" w:sz="4" w:space="0" w:color="auto"/>
              <w:left w:val="single" w:sz="4" w:space="0" w:color="auto"/>
              <w:right w:val="single" w:sz="4" w:space="0" w:color="auto"/>
            </w:tcBorders>
          </w:tcPr>
          <w:p w:rsidR="0045296B" w:rsidRPr="00862CA3" w:rsidRDefault="0045296B" w:rsidP="00FB57F9">
            <w:pPr>
              <w:autoSpaceDE w:val="0"/>
              <w:autoSpaceDN w:val="0"/>
              <w:adjustRightInd w:val="0"/>
              <w:ind w:left="57"/>
              <w:rPr>
                <w:sz w:val="20"/>
                <w:szCs w:val="20"/>
              </w:rPr>
            </w:pPr>
            <w:r w:rsidRPr="00862CA3">
              <w:rPr>
                <w:sz w:val="20"/>
                <w:szCs w:val="20"/>
                <w:shd w:val="clear" w:color="auto" w:fill="FFFFFF"/>
              </w:rPr>
              <w:lastRenderedPageBreak/>
              <w:t>Предельные (минимальные и (или) максимальные) размеры земельных участков, в том числе их площадь – не подлежат установлению</w:t>
            </w:r>
          </w:p>
        </w:tc>
      </w:tr>
      <w:tr w:rsidR="0045296B" w:rsidRPr="007660D0" w:rsidTr="001F6B88">
        <w:trPr>
          <w:trHeight w:val="284"/>
          <w:jc w:val="center"/>
        </w:trPr>
        <w:tc>
          <w:tcPr>
            <w:tcW w:w="1154" w:type="pct"/>
            <w:tcBorders>
              <w:top w:val="single" w:sz="4" w:space="0" w:color="auto"/>
              <w:left w:val="single" w:sz="4" w:space="0" w:color="auto"/>
              <w:bottom w:val="single" w:sz="4" w:space="0" w:color="auto"/>
              <w:right w:val="single" w:sz="4" w:space="0" w:color="auto"/>
            </w:tcBorders>
          </w:tcPr>
          <w:p w:rsidR="0045296B" w:rsidRPr="007660D0" w:rsidRDefault="0045296B" w:rsidP="00EA6B9A">
            <w:pPr>
              <w:autoSpaceDE w:val="0"/>
              <w:autoSpaceDN w:val="0"/>
              <w:adjustRightInd w:val="0"/>
              <w:ind w:left="113" w:right="113"/>
              <w:rPr>
                <w:sz w:val="20"/>
                <w:szCs w:val="20"/>
              </w:rPr>
            </w:pPr>
            <w:r w:rsidRPr="007660D0">
              <w:rPr>
                <w:sz w:val="20"/>
                <w:szCs w:val="20"/>
              </w:rPr>
              <w:lastRenderedPageBreak/>
              <w:t>Магазины</w:t>
            </w:r>
          </w:p>
        </w:tc>
        <w:tc>
          <w:tcPr>
            <w:tcW w:w="2179" w:type="pct"/>
            <w:tcBorders>
              <w:top w:val="single" w:sz="4" w:space="0" w:color="auto"/>
              <w:left w:val="single" w:sz="4" w:space="0" w:color="auto"/>
              <w:right w:val="single" w:sz="4" w:space="0" w:color="auto"/>
            </w:tcBorders>
          </w:tcPr>
          <w:p w:rsidR="0045296B" w:rsidRDefault="0045296B" w:rsidP="0045296B">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45296B" w:rsidRPr="00862CA3" w:rsidRDefault="003509CB" w:rsidP="0045296B">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45296B">
              <w:rPr>
                <w:rStyle w:val="9pt"/>
                <w:rFonts w:eastAsiaTheme="minorHAnsi"/>
                <w:b w:val="0"/>
                <w:i w:val="0"/>
                <w:color w:val="000000" w:themeColor="text1"/>
                <w:spacing w:val="-2"/>
                <w:sz w:val="20"/>
                <w:szCs w:val="20"/>
              </w:rPr>
              <w:t xml:space="preserve">со стороны </w:t>
            </w:r>
            <w:r w:rsidR="0045296B">
              <w:rPr>
                <w:rStyle w:val="9pt"/>
                <w:rFonts w:eastAsia="Calibri"/>
                <w:b w:val="0"/>
                <w:i w:val="0"/>
                <w:color w:val="000000" w:themeColor="text1"/>
                <w:spacing w:val="-2"/>
                <w:sz w:val="20"/>
                <w:szCs w:val="20"/>
              </w:rPr>
              <w:t>главной улицы, улицы</w:t>
            </w:r>
            <w:r w:rsidR="0045296B" w:rsidRPr="00862CA3">
              <w:rPr>
                <w:rStyle w:val="9pt"/>
                <w:rFonts w:eastAsia="Calibri"/>
                <w:b w:val="0"/>
                <w:i w:val="0"/>
                <w:color w:val="000000" w:themeColor="text1"/>
                <w:spacing w:val="-2"/>
                <w:sz w:val="20"/>
                <w:szCs w:val="20"/>
              </w:rPr>
              <w:t xml:space="preserve"> в жилой застройке</w:t>
            </w:r>
            <w:r w:rsidR="0045296B" w:rsidRPr="00862CA3">
              <w:rPr>
                <w:rStyle w:val="9pt"/>
                <w:rFonts w:eastAsiaTheme="minorHAnsi"/>
                <w:b w:val="0"/>
                <w:i w:val="0"/>
                <w:color w:val="000000" w:themeColor="text1"/>
                <w:spacing w:val="-2"/>
                <w:sz w:val="20"/>
                <w:szCs w:val="20"/>
              </w:rPr>
              <w:t xml:space="preserve"> </w:t>
            </w:r>
            <w:r w:rsidR="0045296B" w:rsidRPr="00862CA3">
              <w:rPr>
                <w:color w:val="000000" w:themeColor="text1"/>
                <w:sz w:val="20"/>
                <w:szCs w:val="20"/>
              </w:rPr>
              <w:t xml:space="preserve">– </w:t>
            </w:r>
            <w:r w:rsidR="0045296B" w:rsidRPr="00862CA3">
              <w:rPr>
                <w:rStyle w:val="9pt"/>
                <w:rFonts w:eastAsiaTheme="minorHAnsi"/>
                <w:b w:val="0"/>
                <w:i w:val="0"/>
                <w:color w:val="000000" w:themeColor="text1"/>
                <w:spacing w:val="-2"/>
                <w:sz w:val="20"/>
                <w:szCs w:val="20"/>
              </w:rPr>
              <w:t>5 м;</w:t>
            </w:r>
          </w:p>
          <w:p w:rsidR="0045296B" w:rsidRPr="00862CA3" w:rsidRDefault="003509CB" w:rsidP="003509CB">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45296B" w:rsidRPr="00862CA3">
              <w:rPr>
                <w:rStyle w:val="9pt"/>
                <w:rFonts w:eastAsiaTheme="minorHAnsi"/>
                <w:b w:val="0"/>
                <w:i w:val="0"/>
                <w:color w:val="000000" w:themeColor="text1"/>
                <w:spacing w:val="-2"/>
                <w:sz w:val="20"/>
                <w:szCs w:val="20"/>
              </w:rPr>
              <w:t>с</w:t>
            </w:r>
            <w:r w:rsidR="0001702E">
              <w:rPr>
                <w:rStyle w:val="9pt"/>
                <w:rFonts w:eastAsiaTheme="minorHAnsi"/>
                <w:b w:val="0"/>
                <w:i w:val="0"/>
                <w:color w:val="000000" w:themeColor="text1"/>
                <w:spacing w:val="-2"/>
                <w:sz w:val="20"/>
                <w:szCs w:val="20"/>
              </w:rPr>
              <w:t xml:space="preserve">о стороны </w:t>
            </w:r>
            <w:r w:rsidR="0045296B">
              <w:rPr>
                <w:rStyle w:val="9pt"/>
                <w:rFonts w:eastAsiaTheme="minorHAnsi"/>
                <w:b w:val="0"/>
                <w:i w:val="0"/>
                <w:color w:val="000000" w:themeColor="text1"/>
                <w:spacing w:val="-2"/>
                <w:sz w:val="20"/>
                <w:szCs w:val="20"/>
              </w:rPr>
              <w:t>проезда</w:t>
            </w:r>
            <w:r w:rsidR="0045296B" w:rsidRPr="00862CA3">
              <w:rPr>
                <w:rStyle w:val="9pt"/>
                <w:rFonts w:eastAsiaTheme="minorHAnsi"/>
                <w:b w:val="0"/>
                <w:i w:val="0"/>
                <w:color w:val="000000" w:themeColor="text1"/>
                <w:spacing w:val="-2"/>
                <w:sz w:val="20"/>
                <w:szCs w:val="20"/>
              </w:rPr>
              <w:t>,</w:t>
            </w:r>
            <w:r w:rsidR="0045296B" w:rsidRPr="00862CA3">
              <w:rPr>
                <w:rStyle w:val="9pt"/>
                <w:rFonts w:eastAsia="Calibri"/>
                <w:b w:val="0"/>
                <w:i w:val="0"/>
                <w:spacing w:val="-2"/>
                <w:sz w:val="20"/>
                <w:szCs w:val="20"/>
              </w:rPr>
              <w:t xml:space="preserve"> </w:t>
            </w:r>
            <w:r w:rsidR="0045296B" w:rsidRPr="00862CA3">
              <w:rPr>
                <w:sz w:val="20"/>
                <w:szCs w:val="20"/>
              </w:rPr>
              <w:t>смежного земельного участка и территорий,</w:t>
            </w:r>
            <w:r w:rsidR="0045296B" w:rsidRPr="00862CA3">
              <w:rPr>
                <w:spacing w:val="-20"/>
                <w:sz w:val="20"/>
                <w:szCs w:val="20"/>
              </w:rPr>
              <w:t xml:space="preserve"> </w:t>
            </w:r>
            <w:r w:rsidR="0045296B" w:rsidRPr="00862CA3">
              <w:rPr>
                <w:sz w:val="20"/>
                <w:szCs w:val="20"/>
              </w:rPr>
              <w:t>на которых земельные участки не сформированы</w:t>
            </w:r>
            <w:r w:rsidR="0045296B" w:rsidRPr="00862CA3">
              <w:rPr>
                <w:rStyle w:val="9pt"/>
                <w:rFonts w:eastAsiaTheme="minorHAnsi"/>
                <w:b w:val="0"/>
                <w:i w:val="0"/>
                <w:color w:val="000000" w:themeColor="text1"/>
                <w:spacing w:val="-2"/>
                <w:sz w:val="20"/>
                <w:szCs w:val="20"/>
              </w:rPr>
              <w:t xml:space="preserve"> </w:t>
            </w:r>
            <w:r w:rsidR="0045296B" w:rsidRPr="00862CA3">
              <w:rPr>
                <w:color w:val="000000" w:themeColor="text1"/>
                <w:sz w:val="20"/>
                <w:szCs w:val="20"/>
              </w:rPr>
              <w:t xml:space="preserve">– </w:t>
            </w:r>
            <w:r w:rsidR="0045296B" w:rsidRPr="00862CA3">
              <w:rPr>
                <w:rStyle w:val="9pt"/>
                <w:rFonts w:eastAsiaTheme="minorHAnsi"/>
                <w:b w:val="0"/>
                <w:i w:val="0"/>
                <w:color w:val="000000" w:themeColor="text1"/>
                <w:spacing w:val="-2"/>
                <w:sz w:val="20"/>
                <w:szCs w:val="20"/>
              </w:rPr>
              <w:t>3 м</w:t>
            </w:r>
            <w:r w:rsidR="0045296B">
              <w:rPr>
                <w:rStyle w:val="9pt"/>
                <w:rFonts w:eastAsiaTheme="minorHAnsi"/>
                <w:b w:val="0"/>
                <w:i w:val="0"/>
                <w:color w:val="000000" w:themeColor="text1"/>
                <w:spacing w:val="-2"/>
                <w:sz w:val="20"/>
                <w:szCs w:val="20"/>
              </w:rPr>
              <w:t>.</w:t>
            </w:r>
          </w:p>
          <w:p w:rsidR="0045296B" w:rsidRPr="00862CA3" w:rsidRDefault="0045296B" w:rsidP="0045296B">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r>
              <w:rPr>
                <w:rStyle w:val="9pt"/>
                <w:rFonts w:eastAsia="Calibri"/>
                <w:b w:val="0"/>
                <w:i w:val="0"/>
                <w:color w:val="000000" w:themeColor="text1"/>
                <w:spacing w:val="-2"/>
                <w:sz w:val="20"/>
                <w:szCs w:val="20"/>
              </w:rPr>
              <w:t>Предельное количество этажей – 3</w:t>
            </w:r>
            <w:r w:rsidRPr="00862CA3">
              <w:rPr>
                <w:rStyle w:val="9pt"/>
                <w:rFonts w:eastAsia="Calibri"/>
                <w:b w:val="0"/>
                <w:i w:val="0"/>
                <w:color w:val="000000" w:themeColor="text1"/>
                <w:spacing w:val="-2"/>
                <w:sz w:val="20"/>
                <w:szCs w:val="20"/>
              </w:rPr>
              <w:t>.</w:t>
            </w:r>
          </w:p>
          <w:p w:rsidR="0045296B" w:rsidRDefault="0045296B" w:rsidP="0045296B">
            <w:pPr>
              <w:pStyle w:val="25"/>
              <w:shd w:val="clear" w:color="auto" w:fill="auto"/>
              <w:spacing w:after="0" w:line="240" w:lineRule="auto"/>
              <w:ind w:firstLine="0"/>
              <w:jc w:val="left"/>
              <w:rPr>
                <w:rStyle w:val="9pt"/>
                <w:rFonts w:eastAsia="Calibri"/>
                <w:b w:val="0"/>
                <w:i w:val="0"/>
                <w:color w:val="000000" w:themeColor="text1"/>
                <w:spacing w:val="-2"/>
                <w:sz w:val="20"/>
                <w:szCs w:val="20"/>
              </w:rPr>
            </w:pPr>
            <w:r w:rsidRPr="00862CA3">
              <w:rPr>
                <w:rStyle w:val="9pt"/>
                <w:rFonts w:eastAsia="Calibri"/>
                <w:b w:val="0"/>
                <w:i w:val="0"/>
                <w:color w:val="000000" w:themeColor="text1"/>
                <w:spacing w:val="-2"/>
                <w:sz w:val="20"/>
                <w:szCs w:val="20"/>
              </w:rPr>
              <w:t>Максимальный процент застройки в границах земельного участка – 60 %</w:t>
            </w:r>
          </w:p>
          <w:p w:rsidR="0045296B" w:rsidRPr="00862CA3" w:rsidRDefault="0045296B" w:rsidP="0045296B">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Pr>
                <w:rStyle w:val="9pt"/>
                <w:rFonts w:eastAsia="Calibri"/>
                <w:b w:val="0"/>
                <w:i w:val="0"/>
                <w:color w:val="000000" w:themeColor="text1"/>
                <w:spacing w:val="-2"/>
                <w:sz w:val="20"/>
                <w:szCs w:val="20"/>
              </w:rPr>
              <w:t>Максимальная торговая площадь – 350 кв.</w:t>
            </w:r>
            <w:r w:rsidR="00AE2A65">
              <w:rPr>
                <w:rStyle w:val="9pt"/>
                <w:rFonts w:eastAsia="Calibri"/>
                <w:b w:val="0"/>
                <w:i w:val="0"/>
                <w:color w:val="000000" w:themeColor="text1"/>
                <w:spacing w:val="-2"/>
                <w:sz w:val="20"/>
                <w:szCs w:val="20"/>
              </w:rPr>
              <w:t xml:space="preserve"> </w:t>
            </w:r>
            <w:r>
              <w:rPr>
                <w:rStyle w:val="9pt"/>
                <w:rFonts w:eastAsia="Calibri"/>
                <w:b w:val="0"/>
                <w:i w:val="0"/>
                <w:color w:val="000000" w:themeColor="text1"/>
                <w:spacing w:val="-2"/>
                <w:sz w:val="20"/>
                <w:szCs w:val="20"/>
              </w:rPr>
              <w:t>м</w:t>
            </w:r>
          </w:p>
        </w:tc>
        <w:tc>
          <w:tcPr>
            <w:tcW w:w="1667" w:type="pct"/>
            <w:tcBorders>
              <w:top w:val="single" w:sz="4" w:space="0" w:color="auto"/>
              <w:left w:val="single" w:sz="4" w:space="0" w:color="auto"/>
              <w:right w:val="single" w:sz="4" w:space="0" w:color="auto"/>
            </w:tcBorders>
          </w:tcPr>
          <w:p w:rsidR="0045296B" w:rsidRPr="00862CA3" w:rsidRDefault="0045296B" w:rsidP="00FB57F9">
            <w:pPr>
              <w:ind w:left="57"/>
              <w:rPr>
                <w:sz w:val="20"/>
                <w:szCs w:val="20"/>
              </w:rPr>
            </w:pPr>
            <w:r w:rsidRPr="0045296B">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5296B" w:rsidRPr="007660D0" w:rsidTr="001F6B88">
        <w:trPr>
          <w:trHeight w:val="551"/>
          <w:jc w:val="center"/>
        </w:trPr>
        <w:tc>
          <w:tcPr>
            <w:tcW w:w="1154" w:type="pct"/>
            <w:tcBorders>
              <w:top w:val="single" w:sz="4" w:space="0" w:color="auto"/>
              <w:left w:val="single" w:sz="4" w:space="0" w:color="auto"/>
              <w:right w:val="single" w:sz="4" w:space="0" w:color="auto"/>
            </w:tcBorders>
          </w:tcPr>
          <w:p w:rsidR="0045296B" w:rsidRPr="007660D0" w:rsidRDefault="0045296B" w:rsidP="003509CB">
            <w:pPr>
              <w:autoSpaceDE w:val="0"/>
              <w:autoSpaceDN w:val="0"/>
              <w:adjustRightInd w:val="0"/>
              <w:ind w:left="113" w:right="113"/>
              <w:rPr>
                <w:sz w:val="20"/>
                <w:szCs w:val="20"/>
              </w:rPr>
            </w:pPr>
            <w:r w:rsidRPr="007660D0">
              <w:rPr>
                <w:spacing w:val="-2"/>
                <w:sz w:val="20"/>
                <w:shd w:val="clear" w:color="auto" w:fill="FFFFFF"/>
              </w:rPr>
              <w:t>Банковская и страховая деятельность</w:t>
            </w:r>
          </w:p>
        </w:tc>
        <w:tc>
          <w:tcPr>
            <w:tcW w:w="2179" w:type="pct"/>
            <w:vMerge w:val="restart"/>
            <w:tcBorders>
              <w:top w:val="single" w:sz="4" w:space="0" w:color="auto"/>
              <w:left w:val="single" w:sz="4" w:space="0" w:color="auto"/>
              <w:right w:val="single" w:sz="4" w:space="0" w:color="auto"/>
            </w:tcBorders>
          </w:tcPr>
          <w:p w:rsidR="0045296B" w:rsidRDefault="0045296B" w:rsidP="0045296B">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45296B" w:rsidRPr="00862CA3" w:rsidRDefault="0045296B" w:rsidP="0045296B">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со стороны </w:t>
            </w:r>
            <w:r>
              <w:rPr>
                <w:rStyle w:val="9pt"/>
                <w:rFonts w:eastAsia="Calibri"/>
                <w:b w:val="0"/>
                <w:i w:val="0"/>
                <w:color w:val="000000" w:themeColor="text1"/>
                <w:spacing w:val="-2"/>
                <w:sz w:val="20"/>
                <w:szCs w:val="20"/>
              </w:rPr>
              <w:t>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45296B" w:rsidRPr="00862CA3" w:rsidRDefault="00DD0461" w:rsidP="00DD0461">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45296B" w:rsidRPr="00862CA3">
              <w:rPr>
                <w:rStyle w:val="9pt"/>
                <w:rFonts w:eastAsiaTheme="minorHAnsi"/>
                <w:b w:val="0"/>
                <w:i w:val="0"/>
                <w:color w:val="000000" w:themeColor="text1"/>
                <w:spacing w:val="-2"/>
                <w:sz w:val="20"/>
                <w:szCs w:val="20"/>
              </w:rPr>
              <w:t>с</w:t>
            </w:r>
            <w:r w:rsidR="0001702E">
              <w:rPr>
                <w:rStyle w:val="9pt"/>
                <w:rFonts w:eastAsiaTheme="minorHAnsi"/>
                <w:b w:val="0"/>
                <w:i w:val="0"/>
                <w:color w:val="000000" w:themeColor="text1"/>
                <w:spacing w:val="-2"/>
                <w:sz w:val="20"/>
                <w:szCs w:val="20"/>
              </w:rPr>
              <w:t xml:space="preserve">о стороны </w:t>
            </w:r>
            <w:r w:rsidR="0045296B">
              <w:rPr>
                <w:rStyle w:val="9pt"/>
                <w:rFonts w:eastAsiaTheme="minorHAnsi"/>
                <w:b w:val="0"/>
                <w:i w:val="0"/>
                <w:color w:val="000000" w:themeColor="text1"/>
                <w:spacing w:val="-2"/>
                <w:sz w:val="20"/>
                <w:szCs w:val="20"/>
              </w:rPr>
              <w:t>проезда</w:t>
            </w:r>
            <w:r w:rsidR="0045296B" w:rsidRPr="00862CA3">
              <w:rPr>
                <w:rStyle w:val="9pt"/>
                <w:rFonts w:eastAsiaTheme="minorHAnsi"/>
                <w:b w:val="0"/>
                <w:i w:val="0"/>
                <w:color w:val="000000" w:themeColor="text1"/>
                <w:spacing w:val="-2"/>
                <w:sz w:val="20"/>
                <w:szCs w:val="20"/>
              </w:rPr>
              <w:t>,</w:t>
            </w:r>
            <w:r w:rsidR="0045296B" w:rsidRPr="00862CA3">
              <w:rPr>
                <w:rStyle w:val="9pt"/>
                <w:rFonts w:eastAsia="Calibri"/>
                <w:b w:val="0"/>
                <w:i w:val="0"/>
                <w:spacing w:val="-2"/>
                <w:sz w:val="20"/>
                <w:szCs w:val="20"/>
              </w:rPr>
              <w:t xml:space="preserve"> </w:t>
            </w:r>
            <w:r w:rsidR="0045296B" w:rsidRPr="00862CA3">
              <w:rPr>
                <w:sz w:val="20"/>
                <w:szCs w:val="20"/>
              </w:rPr>
              <w:t>смежного земельного участка и территорий,</w:t>
            </w:r>
            <w:r w:rsidR="0045296B" w:rsidRPr="00862CA3">
              <w:rPr>
                <w:spacing w:val="-20"/>
                <w:sz w:val="20"/>
                <w:szCs w:val="20"/>
              </w:rPr>
              <w:t xml:space="preserve"> </w:t>
            </w:r>
            <w:r w:rsidR="0045296B" w:rsidRPr="00862CA3">
              <w:rPr>
                <w:sz w:val="20"/>
                <w:szCs w:val="20"/>
              </w:rPr>
              <w:t>на которых земельные участки не сформированы</w:t>
            </w:r>
            <w:r w:rsidR="0045296B" w:rsidRPr="00862CA3">
              <w:rPr>
                <w:rStyle w:val="9pt"/>
                <w:rFonts w:eastAsiaTheme="minorHAnsi"/>
                <w:b w:val="0"/>
                <w:i w:val="0"/>
                <w:color w:val="000000" w:themeColor="text1"/>
                <w:spacing w:val="-2"/>
                <w:sz w:val="20"/>
                <w:szCs w:val="20"/>
              </w:rPr>
              <w:t xml:space="preserve"> </w:t>
            </w:r>
            <w:r w:rsidR="0045296B" w:rsidRPr="00862CA3">
              <w:rPr>
                <w:color w:val="000000" w:themeColor="text1"/>
                <w:sz w:val="20"/>
                <w:szCs w:val="20"/>
              </w:rPr>
              <w:t xml:space="preserve">– </w:t>
            </w:r>
            <w:r w:rsidR="0045296B" w:rsidRPr="00862CA3">
              <w:rPr>
                <w:rStyle w:val="9pt"/>
                <w:rFonts w:eastAsiaTheme="minorHAnsi"/>
                <w:b w:val="0"/>
                <w:i w:val="0"/>
                <w:color w:val="000000" w:themeColor="text1"/>
                <w:spacing w:val="-2"/>
                <w:sz w:val="20"/>
                <w:szCs w:val="20"/>
              </w:rPr>
              <w:t>3 м</w:t>
            </w:r>
            <w:r w:rsidR="0045296B">
              <w:rPr>
                <w:rStyle w:val="9pt"/>
                <w:rFonts w:eastAsiaTheme="minorHAnsi"/>
                <w:b w:val="0"/>
                <w:i w:val="0"/>
                <w:color w:val="000000" w:themeColor="text1"/>
                <w:spacing w:val="-2"/>
                <w:sz w:val="20"/>
                <w:szCs w:val="20"/>
              </w:rPr>
              <w:t>.</w:t>
            </w:r>
          </w:p>
          <w:p w:rsidR="0045296B" w:rsidRPr="00862CA3" w:rsidRDefault="0045296B" w:rsidP="00FB57F9">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r>
              <w:rPr>
                <w:rStyle w:val="9pt"/>
                <w:rFonts w:eastAsia="Calibri"/>
                <w:b w:val="0"/>
                <w:i w:val="0"/>
                <w:color w:val="000000" w:themeColor="text1"/>
                <w:spacing w:val="-2"/>
                <w:sz w:val="20"/>
                <w:szCs w:val="20"/>
              </w:rPr>
              <w:t>Предельное количество этажей – 3</w:t>
            </w:r>
            <w:r w:rsidRPr="00862CA3">
              <w:rPr>
                <w:rStyle w:val="9pt"/>
                <w:rFonts w:eastAsia="Calibri"/>
                <w:b w:val="0"/>
                <w:i w:val="0"/>
                <w:color w:val="000000" w:themeColor="text1"/>
                <w:spacing w:val="-2"/>
                <w:sz w:val="20"/>
                <w:szCs w:val="20"/>
              </w:rPr>
              <w:t>.</w:t>
            </w:r>
          </w:p>
          <w:p w:rsidR="0045296B" w:rsidRPr="00862CA3" w:rsidRDefault="0045296B" w:rsidP="00FB57F9">
            <w:pPr>
              <w:pStyle w:val="25"/>
              <w:shd w:val="clear" w:color="auto" w:fill="auto"/>
              <w:spacing w:after="0" w:line="240" w:lineRule="auto"/>
              <w:ind w:firstLine="0"/>
              <w:jc w:val="left"/>
              <w:rPr>
                <w:color w:val="000000" w:themeColor="text1"/>
                <w:sz w:val="20"/>
                <w:szCs w:val="20"/>
              </w:rPr>
            </w:pPr>
            <w:r w:rsidRPr="00862CA3">
              <w:rPr>
                <w:rStyle w:val="9pt"/>
                <w:rFonts w:eastAsia="Calibri"/>
                <w:b w:val="0"/>
                <w:i w:val="0"/>
                <w:color w:val="000000" w:themeColor="text1"/>
                <w:spacing w:val="-2"/>
                <w:sz w:val="20"/>
                <w:szCs w:val="20"/>
              </w:rPr>
              <w:t xml:space="preserve">Максимальный процент застройки в границах земельного участка – 60 % </w:t>
            </w:r>
          </w:p>
        </w:tc>
        <w:tc>
          <w:tcPr>
            <w:tcW w:w="1667" w:type="pct"/>
            <w:vMerge w:val="restart"/>
            <w:tcBorders>
              <w:top w:val="single" w:sz="4" w:space="0" w:color="auto"/>
              <w:left w:val="single" w:sz="4" w:space="0" w:color="auto"/>
              <w:right w:val="single" w:sz="4" w:space="0" w:color="auto"/>
            </w:tcBorders>
          </w:tcPr>
          <w:p w:rsidR="0045296B" w:rsidRPr="00862CA3" w:rsidRDefault="0045296B" w:rsidP="00FB57F9">
            <w:pPr>
              <w:ind w:left="57"/>
              <w:rPr>
                <w:sz w:val="20"/>
                <w:szCs w:val="20"/>
              </w:rPr>
            </w:pPr>
            <w:r w:rsidRPr="00862CA3">
              <w:rPr>
                <w:sz w:val="20"/>
                <w:szCs w:val="20"/>
              </w:rPr>
              <w:t xml:space="preserve"> </w:t>
            </w:r>
            <w:r w:rsidRPr="0045296B">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7660D0" w:rsidRPr="007660D0" w:rsidTr="001F6B88">
        <w:trPr>
          <w:trHeight w:val="270"/>
          <w:jc w:val="center"/>
        </w:trPr>
        <w:tc>
          <w:tcPr>
            <w:tcW w:w="1154" w:type="pct"/>
            <w:tcBorders>
              <w:top w:val="single" w:sz="4" w:space="0" w:color="auto"/>
              <w:left w:val="single" w:sz="4" w:space="0" w:color="auto"/>
              <w:bottom w:val="single" w:sz="4" w:space="0" w:color="auto"/>
              <w:right w:val="single" w:sz="4" w:space="0" w:color="auto"/>
            </w:tcBorders>
          </w:tcPr>
          <w:p w:rsidR="007660D0" w:rsidRPr="007660D0" w:rsidRDefault="007660D0" w:rsidP="003509CB">
            <w:pPr>
              <w:autoSpaceDE w:val="0"/>
              <w:autoSpaceDN w:val="0"/>
              <w:adjustRightInd w:val="0"/>
              <w:ind w:left="113" w:right="113"/>
              <w:rPr>
                <w:sz w:val="6"/>
                <w:szCs w:val="6"/>
              </w:rPr>
            </w:pPr>
            <w:r w:rsidRPr="007660D0">
              <w:rPr>
                <w:sz w:val="20"/>
                <w:szCs w:val="20"/>
              </w:rPr>
              <w:t>Общественное питание</w:t>
            </w:r>
          </w:p>
        </w:tc>
        <w:tc>
          <w:tcPr>
            <w:tcW w:w="2179" w:type="pct"/>
            <w:vMerge/>
            <w:tcBorders>
              <w:left w:val="single" w:sz="4" w:space="0" w:color="auto"/>
              <w:right w:val="single" w:sz="4" w:space="0" w:color="auto"/>
            </w:tcBorders>
          </w:tcPr>
          <w:p w:rsidR="007660D0" w:rsidRPr="00EA6B9A" w:rsidRDefault="007660D0" w:rsidP="00EA6B9A">
            <w:pPr>
              <w:widowControl w:val="0"/>
              <w:rPr>
                <w:rFonts w:eastAsia="Calibri"/>
                <w:spacing w:val="-2"/>
                <w:sz w:val="20"/>
                <w:shd w:val="clear" w:color="auto" w:fill="FFFFFF"/>
              </w:rPr>
            </w:pPr>
          </w:p>
        </w:tc>
        <w:tc>
          <w:tcPr>
            <w:tcW w:w="1667" w:type="pct"/>
            <w:vMerge/>
            <w:tcBorders>
              <w:left w:val="single" w:sz="4" w:space="0" w:color="auto"/>
              <w:right w:val="single" w:sz="4" w:space="0" w:color="auto"/>
            </w:tcBorders>
          </w:tcPr>
          <w:p w:rsidR="007660D0" w:rsidRPr="007660D0" w:rsidRDefault="007660D0" w:rsidP="00DE7CE0">
            <w:pPr>
              <w:rPr>
                <w:spacing w:val="-2"/>
                <w:sz w:val="20"/>
                <w:shd w:val="clear" w:color="auto" w:fill="FFFFFF"/>
              </w:rPr>
            </w:pPr>
          </w:p>
        </w:tc>
      </w:tr>
      <w:tr w:rsidR="007660D0" w:rsidRPr="007660D0" w:rsidTr="001F6B88">
        <w:trPr>
          <w:trHeight w:val="312"/>
          <w:jc w:val="center"/>
        </w:trPr>
        <w:tc>
          <w:tcPr>
            <w:tcW w:w="1154" w:type="pct"/>
            <w:tcBorders>
              <w:top w:val="single" w:sz="4" w:space="0" w:color="auto"/>
              <w:left w:val="single" w:sz="4" w:space="0" w:color="auto"/>
              <w:bottom w:val="single" w:sz="4" w:space="0" w:color="auto"/>
              <w:right w:val="single" w:sz="4" w:space="0" w:color="auto"/>
            </w:tcBorders>
          </w:tcPr>
          <w:p w:rsidR="007660D0" w:rsidRPr="007660D0" w:rsidRDefault="007660D0" w:rsidP="003509CB">
            <w:pPr>
              <w:autoSpaceDE w:val="0"/>
              <w:autoSpaceDN w:val="0"/>
              <w:adjustRightInd w:val="0"/>
              <w:ind w:left="113" w:right="113"/>
              <w:rPr>
                <w:sz w:val="20"/>
                <w:szCs w:val="20"/>
              </w:rPr>
            </w:pPr>
            <w:r w:rsidRPr="007660D0">
              <w:rPr>
                <w:sz w:val="20"/>
                <w:szCs w:val="20"/>
              </w:rPr>
              <w:t>Оказание социальной помощи населению</w:t>
            </w:r>
          </w:p>
          <w:p w:rsidR="007660D0" w:rsidRPr="007660D0" w:rsidRDefault="007660D0" w:rsidP="003509CB">
            <w:pPr>
              <w:autoSpaceDE w:val="0"/>
              <w:autoSpaceDN w:val="0"/>
              <w:adjustRightInd w:val="0"/>
              <w:ind w:left="113" w:right="113"/>
              <w:rPr>
                <w:sz w:val="6"/>
                <w:szCs w:val="6"/>
              </w:rPr>
            </w:pPr>
          </w:p>
        </w:tc>
        <w:tc>
          <w:tcPr>
            <w:tcW w:w="2179" w:type="pct"/>
            <w:vMerge/>
            <w:tcBorders>
              <w:left w:val="single" w:sz="4" w:space="0" w:color="auto"/>
              <w:right w:val="single" w:sz="4" w:space="0" w:color="auto"/>
            </w:tcBorders>
          </w:tcPr>
          <w:p w:rsidR="007660D0" w:rsidRPr="00EA6B9A" w:rsidRDefault="007660D0" w:rsidP="00EA6B9A">
            <w:pPr>
              <w:widowControl w:val="0"/>
              <w:rPr>
                <w:rFonts w:eastAsia="Calibri"/>
                <w:spacing w:val="-2"/>
                <w:sz w:val="20"/>
                <w:shd w:val="clear" w:color="auto" w:fill="FFFFFF"/>
              </w:rPr>
            </w:pPr>
          </w:p>
        </w:tc>
        <w:tc>
          <w:tcPr>
            <w:tcW w:w="1667" w:type="pct"/>
            <w:vMerge/>
            <w:tcBorders>
              <w:left w:val="single" w:sz="4" w:space="0" w:color="auto"/>
              <w:right w:val="single" w:sz="4" w:space="0" w:color="auto"/>
            </w:tcBorders>
          </w:tcPr>
          <w:p w:rsidR="007660D0" w:rsidRPr="007660D0" w:rsidRDefault="007660D0" w:rsidP="00DE7CE0">
            <w:pPr>
              <w:rPr>
                <w:spacing w:val="-2"/>
                <w:sz w:val="20"/>
                <w:shd w:val="clear" w:color="auto" w:fill="FFFFFF"/>
              </w:rPr>
            </w:pPr>
          </w:p>
        </w:tc>
      </w:tr>
      <w:tr w:rsidR="007660D0" w:rsidRPr="007660D0" w:rsidTr="001F6B88">
        <w:trPr>
          <w:trHeight w:val="285"/>
          <w:jc w:val="center"/>
        </w:trPr>
        <w:tc>
          <w:tcPr>
            <w:tcW w:w="1154" w:type="pct"/>
            <w:tcBorders>
              <w:top w:val="single" w:sz="4" w:space="0" w:color="auto"/>
              <w:left w:val="single" w:sz="4" w:space="0" w:color="auto"/>
              <w:bottom w:val="single" w:sz="4" w:space="0" w:color="auto"/>
              <w:right w:val="single" w:sz="4" w:space="0" w:color="auto"/>
            </w:tcBorders>
          </w:tcPr>
          <w:p w:rsidR="007660D0" w:rsidRPr="007660D0" w:rsidRDefault="007660D0" w:rsidP="003509CB">
            <w:pPr>
              <w:autoSpaceDE w:val="0"/>
              <w:autoSpaceDN w:val="0"/>
              <w:adjustRightInd w:val="0"/>
              <w:ind w:left="113" w:right="113"/>
              <w:rPr>
                <w:sz w:val="6"/>
                <w:szCs w:val="6"/>
              </w:rPr>
            </w:pPr>
            <w:r w:rsidRPr="007660D0">
              <w:rPr>
                <w:sz w:val="20"/>
                <w:szCs w:val="20"/>
              </w:rPr>
              <w:t>Оказание услуг связи</w:t>
            </w:r>
          </w:p>
        </w:tc>
        <w:tc>
          <w:tcPr>
            <w:tcW w:w="2179" w:type="pct"/>
            <w:vMerge/>
            <w:tcBorders>
              <w:left w:val="single" w:sz="4" w:space="0" w:color="auto"/>
              <w:right w:val="single" w:sz="4" w:space="0" w:color="auto"/>
            </w:tcBorders>
          </w:tcPr>
          <w:p w:rsidR="007660D0" w:rsidRPr="00EA6B9A" w:rsidRDefault="007660D0" w:rsidP="00EA6B9A">
            <w:pPr>
              <w:widowControl w:val="0"/>
              <w:rPr>
                <w:rFonts w:eastAsia="Calibri"/>
                <w:spacing w:val="-2"/>
                <w:sz w:val="20"/>
                <w:shd w:val="clear" w:color="auto" w:fill="FFFFFF"/>
              </w:rPr>
            </w:pPr>
          </w:p>
        </w:tc>
        <w:tc>
          <w:tcPr>
            <w:tcW w:w="1667" w:type="pct"/>
            <w:vMerge/>
            <w:tcBorders>
              <w:left w:val="single" w:sz="4" w:space="0" w:color="auto"/>
              <w:right w:val="single" w:sz="4" w:space="0" w:color="auto"/>
            </w:tcBorders>
          </w:tcPr>
          <w:p w:rsidR="007660D0" w:rsidRPr="007660D0" w:rsidRDefault="007660D0" w:rsidP="00DE7CE0">
            <w:pPr>
              <w:rPr>
                <w:spacing w:val="-2"/>
                <w:sz w:val="20"/>
                <w:shd w:val="clear" w:color="auto" w:fill="FFFFFF"/>
              </w:rPr>
            </w:pPr>
          </w:p>
        </w:tc>
      </w:tr>
      <w:tr w:rsidR="007660D0" w:rsidRPr="007660D0" w:rsidTr="001F6B88">
        <w:trPr>
          <w:trHeight w:val="276"/>
          <w:jc w:val="center"/>
        </w:trPr>
        <w:tc>
          <w:tcPr>
            <w:tcW w:w="1154" w:type="pct"/>
            <w:tcBorders>
              <w:top w:val="single" w:sz="4" w:space="0" w:color="auto"/>
              <w:left w:val="single" w:sz="4" w:space="0" w:color="auto"/>
              <w:bottom w:val="single" w:sz="4" w:space="0" w:color="auto"/>
              <w:right w:val="single" w:sz="4" w:space="0" w:color="auto"/>
            </w:tcBorders>
          </w:tcPr>
          <w:p w:rsidR="007660D0" w:rsidRPr="007660D0" w:rsidRDefault="007660D0" w:rsidP="003509CB">
            <w:pPr>
              <w:autoSpaceDE w:val="0"/>
              <w:autoSpaceDN w:val="0"/>
              <w:adjustRightInd w:val="0"/>
              <w:ind w:left="113" w:right="113"/>
              <w:rPr>
                <w:sz w:val="6"/>
                <w:szCs w:val="6"/>
              </w:rPr>
            </w:pPr>
            <w:r w:rsidRPr="007660D0">
              <w:rPr>
                <w:sz w:val="20"/>
                <w:szCs w:val="20"/>
              </w:rPr>
              <w:t>Бытовое обслуживание</w:t>
            </w:r>
          </w:p>
        </w:tc>
        <w:tc>
          <w:tcPr>
            <w:tcW w:w="2179" w:type="pct"/>
            <w:vMerge/>
            <w:tcBorders>
              <w:left w:val="single" w:sz="4" w:space="0" w:color="auto"/>
              <w:right w:val="single" w:sz="4" w:space="0" w:color="auto"/>
            </w:tcBorders>
          </w:tcPr>
          <w:p w:rsidR="007660D0" w:rsidRPr="00EA6B9A" w:rsidRDefault="007660D0" w:rsidP="00EA6B9A">
            <w:pPr>
              <w:widowControl w:val="0"/>
              <w:rPr>
                <w:rFonts w:eastAsia="Calibri"/>
                <w:spacing w:val="-2"/>
                <w:sz w:val="20"/>
                <w:shd w:val="clear" w:color="auto" w:fill="FFFFFF"/>
              </w:rPr>
            </w:pPr>
          </w:p>
        </w:tc>
        <w:tc>
          <w:tcPr>
            <w:tcW w:w="1667" w:type="pct"/>
            <w:vMerge/>
            <w:tcBorders>
              <w:left w:val="single" w:sz="4" w:space="0" w:color="auto"/>
              <w:right w:val="single" w:sz="4" w:space="0" w:color="auto"/>
            </w:tcBorders>
          </w:tcPr>
          <w:p w:rsidR="007660D0" w:rsidRPr="007660D0" w:rsidRDefault="007660D0" w:rsidP="00DE7CE0">
            <w:pPr>
              <w:rPr>
                <w:spacing w:val="-2"/>
                <w:sz w:val="20"/>
                <w:shd w:val="clear" w:color="auto" w:fill="FFFFFF"/>
              </w:rPr>
            </w:pPr>
          </w:p>
        </w:tc>
      </w:tr>
      <w:tr w:rsidR="00922964" w:rsidRPr="007660D0" w:rsidTr="001F6B88">
        <w:trPr>
          <w:trHeight w:val="276"/>
          <w:jc w:val="center"/>
        </w:trPr>
        <w:tc>
          <w:tcPr>
            <w:tcW w:w="1154" w:type="pct"/>
            <w:tcBorders>
              <w:top w:val="single" w:sz="4" w:space="0" w:color="auto"/>
              <w:left w:val="single" w:sz="4" w:space="0" w:color="auto"/>
              <w:bottom w:val="single" w:sz="4" w:space="0" w:color="auto"/>
              <w:right w:val="single" w:sz="4" w:space="0" w:color="auto"/>
            </w:tcBorders>
          </w:tcPr>
          <w:p w:rsidR="00922964" w:rsidRPr="007660D0" w:rsidRDefault="00922964" w:rsidP="003509CB">
            <w:pPr>
              <w:autoSpaceDE w:val="0"/>
              <w:autoSpaceDN w:val="0"/>
              <w:adjustRightInd w:val="0"/>
              <w:ind w:left="113" w:right="113"/>
              <w:rPr>
                <w:sz w:val="20"/>
                <w:szCs w:val="20"/>
              </w:rPr>
            </w:pPr>
            <w:r w:rsidRPr="007660D0">
              <w:rPr>
                <w:rFonts w:cs="Calibri"/>
                <w:sz w:val="20"/>
                <w:szCs w:val="20"/>
              </w:rPr>
              <w:t>Гостиничное обслуживание</w:t>
            </w:r>
          </w:p>
        </w:tc>
        <w:tc>
          <w:tcPr>
            <w:tcW w:w="2179" w:type="pct"/>
            <w:vMerge/>
            <w:tcBorders>
              <w:left w:val="single" w:sz="4" w:space="0" w:color="auto"/>
              <w:right w:val="single" w:sz="4" w:space="0" w:color="auto"/>
            </w:tcBorders>
          </w:tcPr>
          <w:p w:rsidR="00922964" w:rsidRPr="00EA6B9A" w:rsidRDefault="00922964" w:rsidP="00EA6B9A">
            <w:pPr>
              <w:widowControl w:val="0"/>
              <w:rPr>
                <w:rFonts w:eastAsia="Calibri"/>
                <w:spacing w:val="-2"/>
                <w:sz w:val="20"/>
                <w:shd w:val="clear" w:color="auto" w:fill="FFFFFF"/>
              </w:rPr>
            </w:pPr>
          </w:p>
        </w:tc>
        <w:tc>
          <w:tcPr>
            <w:tcW w:w="1667" w:type="pct"/>
            <w:vMerge/>
            <w:tcBorders>
              <w:left w:val="single" w:sz="4" w:space="0" w:color="auto"/>
              <w:right w:val="single" w:sz="4" w:space="0" w:color="auto"/>
            </w:tcBorders>
          </w:tcPr>
          <w:p w:rsidR="00922964" w:rsidRPr="007660D0" w:rsidRDefault="00922964" w:rsidP="00DE7CE0">
            <w:pPr>
              <w:rPr>
                <w:spacing w:val="-2"/>
                <w:sz w:val="20"/>
                <w:shd w:val="clear" w:color="auto" w:fill="FFFFFF"/>
              </w:rPr>
            </w:pPr>
          </w:p>
        </w:tc>
      </w:tr>
      <w:tr w:rsidR="007660D0" w:rsidRPr="007660D0" w:rsidTr="001F6B88">
        <w:trPr>
          <w:trHeight w:val="1200"/>
          <w:jc w:val="center"/>
        </w:trPr>
        <w:tc>
          <w:tcPr>
            <w:tcW w:w="1154" w:type="pct"/>
            <w:tcBorders>
              <w:top w:val="single" w:sz="4" w:space="0" w:color="auto"/>
              <w:left w:val="single" w:sz="4" w:space="0" w:color="auto"/>
              <w:bottom w:val="single" w:sz="4" w:space="0" w:color="auto"/>
              <w:right w:val="single" w:sz="4" w:space="0" w:color="auto"/>
            </w:tcBorders>
          </w:tcPr>
          <w:p w:rsidR="007660D0" w:rsidRPr="007660D0" w:rsidRDefault="007660D0" w:rsidP="003509CB">
            <w:pPr>
              <w:autoSpaceDE w:val="0"/>
              <w:autoSpaceDN w:val="0"/>
              <w:adjustRightInd w:val="0"/>
              <w:ind w:left="113" w:right="113"/>
              <w:rPr>
                <w:sz w:val="6"/>
                <w:szCs w:val="6"/>
              </w:rPr>
            </w:pPr>
            <w:r w:rsidRPr="007660D0">
              <w:rPr>
                <w:sz w:val="19"/>
                <w:szCs w:val="19"/>
              </w:rPr>
              <w:t>Административные</w:t>
            </w:r>
            <w:r w:rsidRPr="007660D0">
              <w:rPr>
                <w:sz w:val="20"/>
                <w:szCs w:val="20"/>
              </w:rPr>
              <w:t xml:space="preserve"> здания организаций, обеспечивающих предоставление коммунальных услуг</w:t>
            </w:r>
          </w:p>
        </w:tc>
        <w:tc>
          <w:tcPr>
            <w:tcW w:w="2179" w:type="pct"/>
            <w:vMerge/>
            <w:tcBorders>
              <w:left w:val="single" w:sz="4" w:space="0" w:color="auto"/>
              <w:right w:val="single" w:sz="4" w:space="0" w:color="auto"/>
            </w:tcBorders>
          </w:tcPr>
          <w:p w:rsidR="007660D0" w:rsidRPr="00EA6B9A" w:rsidRDefault="007660D0" w:rsidP="00EA6B9A">
            <w:pPr>
              <w:widowControl w:val="0"/>
              <w:rPr>
                <w:rFonts w:eastAsia="Calibri"/>
                <w:spacing w:val="-2"/>
                <w:sz w:val="20"/>
                <w:shd w:val="clear" w:color="auto" w:fill="FFFFFF"/>
              </w:rPr>
            </w:pPr>
          </w:p>
        </w:tc>
        <w:tc>
          <w:tcPr>
            <w:tcW w:w="1667" w:type="pct"/>
            <w:vMerge/>
            <w:tcBorders>
              <w:left w:val="single" w:sz="4" w:space="0" w:color="auto"/>
              <w:right w:val="single" w:sz="4" w:space="0" w:color="auto"/>
            </w:tcBorders>
          </w:tcPr>
          <w:p w:rsidR="007660D0" w:rsidRPr="007660D0" w:rsidRDefault="007660D0" w:rsidP="00DE7CE0">
            <w:pPr>
              <w:rPr>
                <w:spacing w:val="-2"/>
                <w:sz w:val="20"/>
                <w:shd w:val="clear" w:color="auto" w:fill="FFFFFF"/>
              </w:rPr>
            </w:pPr>
          </w:p>
        </w:tc>
      </w:tr>
      <w:tr w:rsidR="00922964" w:rsidRPr="007660D0" w:rsidTr="001F6B88">
        <w:trPr>
          <w:trHeight w:val="513"/>
          <w:jc w:val="center"/>
        </w:trPr>
        <w:tc>
          <w:tcPr>
            <w:tcW w:w="1154" w:type="pct"/>
            <w:tcBorders>
              <w:top w:val="single" w:sz="4" w:space="0" w:color="auto"/>
              <w:left w:val="single" w:sz="4" w:space="0" w:color="auto"/>
              <w:bottom w:val="single" w:sz="4" w:space="0" w:color="auto"/>
              <w:right w:val="single" w:sz="4" w:space="0" w:color="auto"/>
            </w:tcBorders>
          </w:tcPr>
          <w:p w:rsidR="00922964" w:rsidRPr="007660D0" w:rsidRDefault="00922964" w:rsidP="00EA6B9A">
            <w:pPr>
              <w:autoSpaceDE w:val="0"/>
              <w:autoSpaceDN w:val="0"/>
              <w:adjustRightInd w:val="0"/>
              <w:ind w:left="113" w:right="113"/>
              <w:rPr>
                <w:sz w:val="20"/>
                <w:szCs w:val="20"/>
              </w:rPr>
            </w:pPr>
            <w:r w:rsidRPr="007660D0">
              <w:rPr>
                <w:bCs/>
                <w:iCs/>
                <w:spacing w:val="-2"/>
                <w:sz w:val="20"/>
                <w:shd w:val="clear" w:color="auto" w:fill="FFFFFF"/>
              </w:rPr>
              <w:t>Предоставление коммунальных услуг</w:t>
            </w:r>
          </w:p>
        </w:tc>
        <w:tc>
          <w:tcPr>
            <w:tcW w:w="2179" w:type="pct"/>
            <w:vMerge w:val="restart"/>
            <w:tcBorders>
              <w:left w:val="single" w:sz="4" w:space="0" w:color="auto"/>
              <w:right w:val="single" w:sz="4" w:space="0" w:color="auto"/>
            </w:tcBorders>
          </w:tcPr>
          <w:p w:rsidR="00A13BC3" w:rsidRPr="00862CA3" w:rsidRDefault="00A13BC3" w:rsidP="00C61756">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sidR="00C61756">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со стороны </w:t>
            </w:r>
            <w:r>
              <w:rPr>
                <w:rStyle w:val="9pt"/>
                <w:rFonts w:eastAsia="Calibri"/>
                <w:b w:val="0"/>
                <w:i w:val="0"/>
                <w:color w:val="000000" w:themeColor="text1"/>
                <w:spacing w:val="-2"/>
                <w:sz w:val="20"/>
                <w:szCs w:val="20"/>
              </w:rPr>
              <w:t>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A13BC3" w:rsidRPr="00862CA3" w:rsidRDefault="00DD0461" w:rsidP="00DD0461">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A13BC3" w:rsidRPr="00862CA3">
              <w:rPr>
                <w:rStyle w:val="9pt"/>
                <w:rFonts w:eastAsiaTheme="minorHAnsi"/>
                <w:b w:val="0"/>
                <w:i w:val="0"/>
                <w:color w:val="000000" w:themeColor="text1"/>
                <w:spacing w:val="-2"/>
                <w:sz w:val="20"/>
                <w:szCs w:val="20"/>
              </w:rPr>
              <w:t>с</w:t>
            </w:r>
            <w:r w:rsidR="0001702E">
              <w:rPr>
                <w:rStyle w:val="9pt"/>
                <w:rFonts w:eastAsiaTheme="minorHAnsi"/>
                <w:b w:val="0"/>
                <w:i w:val="0"/>
                <w:color w:val="000000" w:themeColor="text1"/>
                <w:spacing w:val="-2"/>
                <w:sz w:val="20"/>
                <w:szCs w:val="20"/>
              </w:rPr>
              <w:t>о стороны</w:t>
            </w:r>
            <w:r w:rsidR="00A13BC3">
              <w:rPr>
                <w:rStyle w:val="9pt"/>
                <w:rFonts w:eastAsiaTheme="minorHAnsi"/>
                <w:b w:val="0"/>
                <w:i w:val="0"/>
                <w:color w:val="000000" w:themeColor="text1"/>
                <w:spacing w:val="-2"/>
                <w:sz w:val="20"/>
                <w:szCs w:val="20"/>
              </w:rPr>
              <w:t xml:space="preserve"> проезда</w:t>
            </w:r>
            <w:r w:rsidR="00A13BC3" w:rsidRPr="00862CA3">
              <w:rPr>
                <w:rStyle w:val="9pt"/>
                <w:rFonts w:eastAsiaTheme="minorHAnsi"/>
                <w:b w:val="0"/>
                <w:i w:val="0"/>
                <w:color w:val="000000" w:themeColor="text1"/>
                <w:spacing w:val="-2"/>
                <w:sz w:val="20"/>
                <w:szCs w:val="20"/>
              </w:rPr>
              <w:t>,</w:t>
            </w:r>
            <w:r w:rsidR="00A13BC3" w:rsidRPr="00862CA3">
              <w:rPr>
                <w:rStyle w:val="9pt"/>
                <w:rFonts w:eastAsia="Calibri"/>
                <w:b w:val="0"/>
                <w:i w:val="0"/>
                <w:spacing w:val="-2"/>
                <w:sz w:val="20"/>
                <w:szCs w:val="20"/>
              </w:rPr>
              <w:t xml:space="preserve"> </w:t>
            </w:r>
            <w:r w:rsidR="00A13BC3" w:rsidRPr="00862CA3">
              <w:rPr>
                <w:sz w:val="20"/>
                <w:szCs w:val="20"/>
              </w:rPr>
              <w:t>смежного земельного участка и территорий,</w:t>
            </w:r>
            <w:r w:rsidR="00A13BC3" w:rsidRPr="00862CA3">
              <w:rPr>
                <w:spacing w:val="-20"/>
                <w:sz w:val="20"/>
                <w:szCs w:val="20"/>
              </w:rPr>
              <w:t xml:space="preserve"> </w:t>
            </w:r>
            <w:r w:rsidR="00A13BC3" w:rsidRPr="00862CA3">
              <w:rPr>
                <w:sz w:val="20"/>
                <w:szCs w:val="20"/>
              </w:rPr>
              <w:t>на которых земельные участки не сформированы</w:t>
            </w:r>
            <w:r w:rsidR="00A13BC3" w:rsidRPr="00862CA3">
              <w:rPr>
                <w:rStyle w:val="9pt"/>
                <w:rFonts w:eastAsiaTheme="minorHAnsi"/>
                <w:b w:val="0"/>
                <w:i w:val="0"/>
                <w:color w:val="000000" w:themeColor="text1"/>
                <w:spacing w:val="-2"/>
                <w:sz w:val="20"/>
                <w:szCs w:val="20"/>
              </w:rPr>
              <w:t xml:space="preserve"> </w:t>
            </w:r>
            <w:r w:rsidR="00A13BC3" w:rsidRPr="00862CA3">
              <w:rPr>
                <w:color w:val="000000" w:themeColor="text1"/>
                <w:sz w:val="20"/>
                <w:szCs w:val="20"/>
              </w:rPr>
              <w:t xml:space="preserve">– </w:t>
            </w:r>
            <w:r w:rsidR="00A13BC3" w:rsidRPr="00862CA3">
              <w:rPr>
                <w:rStyle w:val="9pt"/>
                <w:rFonts w:eastAsiaTheme="minorHAnsi"/>
                <w:b w:val="0"/>
                <w:i w:val="0"/>
                <w:color w:val="000000" w:themeColor="text1"/>
                <w:spacing w:val="-2"/>
                <w:sz w:val="20"/>
                <w:szCs w:val="20"/>
              </w:rPr>
              <w:t>3 м</w:t>
            </w:r>
            <w:r w:rsidR="00A13BC3">
              <w:rPr>
                <w:rStyle w:val="9pt"/>
                <w:rFonts w:eastAsiaTheme="minorHAnsi"/>
                <w:b w:val="0"/>
                <w:i w:val="0"/>
                <w:color w:val="000000" w:themeColor="text1"/>
                <w:spacing w:val="-2"/>
                <w:sz w:val="20"/>
                <w:szCs w:val="20"/>
              </w:rPr>
              <w:t>.</w:t>
            </w:r>
          </w:p>
          <w:p w:rsidR="00922964" w:rsidRPr="00862CA3" w:rsidRDefault="00922964" w:rsidP="00FB57F9">
            <w:pPr>
              <w:pStyle w:val="25"/>
              <w:shd w:val="clear" w:color="auto" w:fill="auto"/>
              <w:spacing w:after="0" w:line="240" w:lineRule="auto"/>
              <w:ind w:firstLine="0"/>
              <w:jc w:val="left"/>
              <w:rPr>
                <w:rFonts w:eastAsia="Calibri"/>
                <w:color w:val="000000" w:themeColor="text1"/>
                <w:spacing w:val="-2"/>
                <w:sz w:val="20"/>
                <w:szCs w:val="20"/>
                <w:shd w:val="clear" w:color="auto" w:fill="FFFFFF"/>
              </w:rPr>
            </w:pPr>
            <w:r w:rsidRPr="00862CA3">
              <w:rPr>
                <w:rStyle w:val="9pt"/>
                <w:rFonts w:eastAsia="Calibri"/>
                <w:b w:val="0"/>
                <w:i w:val="0"/>
                <w:color w:val="000000" w:themeColor="text1"/>
                <w:spacing w:val="-2"/>
                <w:sz w:val="20"/>
                <w:szCs w:val="20"/>
              </w:rPr>
              <w:t>Предельное количество этажей – 2.</w:t>
            </w:r>
          </w:p>
          <w:p w:rsidR="00922964" w:rsidRPr="00862CA3" w:rsidRDefault="00922964" w:rsidP="00FB57F9">
            <w:pPr>
              <w:tabs>
                <w:tab w:val="left" w:pos="246"/>
              </w:tabs>
              <w:ind w:left="113"/>
              <w:contextualSpacing/>
              <w:rPr>
                <w:color w:val="FF0000"/>
                <w:sz w:val="20"/>
                <w:szCs w:val="20"/>
              </w:rPr>
            </w:pP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Максимальны</w:t>
            </w:r>
            <w:r w:rsidR="0001702E">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земельного участка -  не подлежит установлению</w:t>
            </w:r>
          </w:p>
        </w:tc>
        <w:tc>
          <w:tcPr>
            <w:tcW w:w="1667" w:type="pct"/>
            <w:vMerge w:val="restart"/>
            <w:tcBorders>
              <w:left w:val="single" w:sz="4" w:space="0" w:color="auto"/>
              <w:right w:val="single" w:sz="4" w:space="0" w:color="auto"/>
            </w:tcBorders>
          </w:tcPr>
          <w:p w:rsidR="00922964" w:rsidRPr="00862CA3" w:rsidRDefault="00922964" w:rsidP="00FB57F9">
            <w:pPr>
              <w:ind w:left="113"/>
              <w:rPr>
                <w:strike/>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922964" w:rsidRPr="007660D0" w:rsidTr="001F6B88">
        <w:trPr>
          <w:trHeight w:val="1790"/>
          <w:jc w:val="center"/>
        </w:trPr>
        <w:tc>
          <w:tcPr>
            <w:tcW w:w="1154" w:type="pct"/>
            <w:tcBorders>
              <w:top w:val="single" w:sz="4" w:space="0" w:color="auto"/>
              <w:left w:val="single" w:sz="4" w:space="0" w:color="auto"/>
              <w:bottom w:val="single" w:sz="4" w:space="0" w:color="auto"/>
              <w:right w:val="single" w:sz="4" w:space="0" w:color="auto"/>
            </w:tcBorders>
          </w:tcPr>
          <w:p w:rsidR="00922964" w:rsidRPr="004A76C9" w:rsidRDefault="00922964" w:rsidP="004B5D60">
            <w:pPr>
              <w:autoSpaceDE w:val="0"/>
              <w:autoSpaceDN w:val="0"/>
              <w:adjustRightInd w:val="0"/>
              <w:ind w:left="113"/>
              <w:rPr>
                <w:color w:val="000000" w:themeColor="text1"/>
                <w:sz w:val="20"/>
                <w:szCs w:val="20"/>
              </w:rPr>
            </w:pPr>
            <w:r w:rsidRPr="004A76C9">
              <w:rPr>
                <w:color w:val="000000" w:themeColor="text1"/>
                <w:sz w:val="20"/>
                <w:szCs w:val="20"/>
              </w:rPr>
              <w:t>Хранение автотранспорта</w:t>
            </w:r>
          </w:p>
        </w:tc>
        <w:tc>
          <w:tcPr>
            <w:tcW w:w="2179" w:type="pct"/>
            <w:vMerge/>
            <w:tcBorders>
              <w:left w:val="single" w:sz="4" w:space="0" w:color="auto"/>
              <w:bottom w:val="single" w:sz="4" w:space="0" w:color="auto"/>
              <w:right w:val="single" w:sz="4" w:space="0" w:color="auto"/>
            </w:tcBorders>
          </w:tcPr>
          <w:p w:rsidR="00922964" w:rsidRPr="00EA6B9A" w:rsidRDefault="00922964" w:rsidP="00EA6B9A">
            <w:pPr>
              <w:tabs>
                <w:tab w:val="left" w:pos="246"/>
              </w:tabs>
              <w:spacing w:line="250" w:lineRule="auto"/>
              <w:contextualSpacing/>
              <w:rPr>
                <w:color w:val="FF0000"/>
                <w:sz w:val="20"/>
                <w:szCs w:val="20"/>
              </w:rPr>
            </w:pPr>
          </w:p>
        </w:tc>
        <w:tc>
          <w:tcPr>
            <w:tcW w:w="1667" w:type="pct"/>
            <w:vMerge/>
            <w:tcBorders>
              <w:left w:val="single" w:sz="4" w:space="0" w:color="auto"/>
              <w:bottom w:val="single" w:sz="4" w:space="0" w:color="auto"/>
              <w:right w:val="single" w:sz="4" w:space="0" w:color="auto"/>
            </w:tcBorders>
          </w:tcPr>
          <w:p w:rsidR="00922964" w:rsidRPr="007313B2" w:rsidRDefault="00922964" w:rsidP="00DE7CE0">
            <w:pPr>
              <w:autoSpaceDE w:val="0"/>
              <w:autoSpaceDN w:val="0"/>
              <w:adjustRightInd w:val="0"/>
              <w:spacing w:line="250" w:lineRule="auto"/>
              <w:rPr>
                <w:strike/>
                <w:sz w:val="20"/>
                <w:szCs w:val="20"/>
              </w:rPr>
            </w:pPr>
          </w:p>
        </w:tc>
      </w:tr>
      <w:tr w:rsidR="003253A6" w:rsidRPr="00D67F6E" w:rsidTr="001F6B88">
        <w:trPr>
          <w:trHeight w:val="191"/>
          <w:jc w:val="center"/>
        </w:trPr>
        <w:tc>
          <w:tcPr>
            <w:tcW w:w="1154" w:type="pct"/>
            <w:tcBorders>
              <w:top w:val="single" w:sz="4" w:space="0" w:color="auto"/>
              <w:left w:val="single" w:sz="4" w:space="0" w:color="auto"/>
              <w:bottom w:val="single" w:sz="4" w:space="0" w:color="auto"/>
              <w:right w:val="single" w:sz="4" w:space="0" w:color="auto"/>
            </w:tcBorders>
          </w:tcPr>
          <w:p w:rsidR="003253A6" w:rsidRPr="007942BB" w:rsidRDefault="003253A6" w:rsidP="003253A6">
            <w:pPr>
              <w:autoSpaceDE w:val="0"/>
              <w:autoSpaceDN w:val="0"/>
              <w:adjustRightInd w:val="0"/>
              <w:ind w:left="113" w:right="113"/>
              <w:rPr>
                <w:sz w:val="20"/>
                <w:szCs w:val="20"/>
              </w:rPr>
            </w:pPr>
            <w:r w:rsidRPr="007942BB">
              <w:rPr>
                <w:sz w:val="20"/>
                <w:szCs w:val="20"/>
              </w:rPr>
              <w:t>Служебные гаражи*</w:t>
            </w:r>
          </w:p>
          <w:p w:rsidR="003253A6" w:rsidRPr="007942BB" w:rsidRDefault="003253A6" w:rsidP="003253A6">
            <w:pPr>
              <w:autoSpaceDE w:val="0"/>
              <w:autoSpaceDN w:val="0"/>
              <w:adjustRightInd w:val="0"/>
              <w:ind w:left="113" w:right="113"/>
              <w:rPr>
                <w:spacing w:val="-2"/>
                <w:sz w:val="20"/>
                <w:shd w:val="clear" w:color="auto" w:fill="FFFFFF"/>
              </w:rPr>
            </w:pPr>
          </w:p>
        </w:tc>
        <w:tc>
          <w:tcPr>
            <w:tcW w:w="2179" w:type="pct"/>
            <w:shd w:val="clear" w:color="auto" w:fill="auto"/>
          </w:tcPr>
          <w:p w:rsidR="003253A6" w:rsidRPr="007942BB" w:rsidRDefault="003253A6" w:rsidP="003253A6">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 xml:space="preserve">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 </w:t>
            </w:r>
          </w:p>
          <w:p w:rsidR="003253A6" w:rsidRPr="007942BB" w:rsidRDefault="003253A6" w:rsidP="003253A6">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Предельное количество этажей – 2.</w:t>
            </w:r>
          </w:p>
          <w:p w:rsidR="003253A6" w:rsidRPr="007942BB" w:rsidRDefault="003253A6" w:rsidP="003253A6">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 xml:space="preserve">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 </w:t>
            </w:r>
          </w:p>
        </w:tc>
        <w:tc>
          <w:tcPr>
            <w:tcW w:w="1667" w:type="pct"/>
            <w:shd w:val="clear" w:color="auto" w:fill="auto"/>
          </w:tcPr>
          <w:p w:rsidR="003253A6" w:rsidRPr="00411FB6" w:rsidRDefault="003253A6" w:rsidP="003253A6">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D3215E" w:rsidRPr="007660D0" w:rsidTr="001F6B88">
        <w:trPr>
          <w:trHeight w:val="191"/>
          <w:jc w:val="center"/>
        </w:trPr>
        <w:tc>
          <w:tcPr>
            <w:tcW w:w="1154" w:type="pct"/>
            <w:tcBorders>
              <w:top w:val="single" w:sz="4" w:space="0" w:color="auto"/>
              <w:left w:val="single" w:sz="4" w:space="0" w:color="auto"/>
              <w:bottom w:val="single" w:sz="4" w:space="0" w:color="auto"/>
              <w:right w:val="single" w:sz="4" w:space="0" w:color="auto"/>
            </w:tcBorders>
          </w:tcPr>
          <w:p w:rsidR="00D3215E" w:rsidRPr="00D3215E" w:rsidRDefault="00DD7083" w:rsidP="00C76314">
            <w:pPr>
              <w:autoSpaceDE w:val="0"/>
              <w:autoSpaceDN w:val="0"/>
              <w:adjustRightInd w:val="0"/>
              <w:ind w:left="113" w:right="57"/>
              <w:rPr>
                <w:color w:val="000000" w:themeColor="text1"/>
                <w:sz w:val="20"/>
                <w:szCs w:val="20"/>
              </w:rPr>
            </w:pPr>
            <w:r>
              <w:rPr>
                <w:sz w:val="20"/>
                <w:szCs w:val="20"/>
              </w:rPr>
              <w:t>Дошкольное, начальное и</w:t>
            </w:r>
            <w:r w:rsidR="00D3215E" w:rsidRPr="00D3215E">
              <w:rPr>
                <w:sz w:val="20"/>
                <w:szCs w:val="20"/>
              </w:rPr>
              <w:t xml:space="preserve"> среднее общее образование</w:t>
            </w:r>
          </w:p>
        </w:tc>
        <w:tc>
          <w:tcPr>
            <w:tcW w:w="2179" w:type="pct"/>
            <w:tcBorders>
              <w:top w:val="single" w:sz="4" w:space="0" w:color="auto"/>
              <w:left w:val="single" w:sz="4" w:space="0" w:color="auto"/>
              <w:bottom w:val="single" w:sz="4" w:space="0" w:color="auto"/>
              <w:right w:val="single" w:sz="4" w:space="0" w:color="auto"/>
            </w:tcBorders>
          </w:tcPr>
          <w:p w:rsidR="00D3215E" w:rsidRPr="00D67F6E" w:rsidRDefault="003509CB" w:rsidP="00C76314">
            <w:pPr>
              <w:pStyle w:val="25"/>
              <w:shd w:val="clear" w:color="auto" w:fill="auto"/>
              <w:spacing w:after="0" w:line="240" w:lineRule="auto"/>
              <w:ind w:right="57" w:hanging="113"/>
              <w:jc w:val="left"/>
              <w:rPr>
                <w:color w:val="000000" w:themeColor="text1"/>
                <w:sz w:val="20"/>
                <w:szCs w:val="20"/>
              </w:rPr>
            </w:pPr>
            <w:r>
              <w:rPr>
                <w:rStyle w:val="9pt"/>
                <w:rFonts w:eastAsiaTheme="minorHAnsi"/>
                <w:b w:val="0"/>
                <w:i w:val="0"/>
                <w:color w:val="000000" w:themeColor="text1"/>
                <w:spacing w:val="-2"/>
                <w:sz w:val="20"/>
                <w:szCs w:val="20"/>
              </w:rPr>
              <w:t xml:space="preserve">  </w:t>
            </w:r>
            <w:r w:rsidR="00D3215E" w:rsidRPr="00D67F6E">
              <w:rPr>
                <w:rStyle w:val="9pt"/>
                <w:rFonts w:eastAsiaTheme="minorHAnsi"/>
                <w:b w:val="0"/>
                <w:i w:val="0"/>
                <w:color w:val="000000" w:themeColor="text1"/>
                <w:spacing w:val="-2"/>
                <w:sz w:val="20"/>
                <w:szCs w:val="20"/>
              </w:rPr>
              <w:t>Минимальные отступ</w:t>
            </w:r>
            <w:r w:rsidR="00551B24" w:rsidRPr="00D67F6E">
              <w:rPr>
                <w:rStyle w:val="9pt"/>
                <w:rFonts w:eastAsiaTheme="minorHAnsi"/>
                <w:b w:val="0"/>
                <w:i w:val="0"/>
                <w:color w:val="000000" w:themeColor="text1"/>
                <w:spacing w:val="-2"/>
                <w:sz w:val="20"/>
                <w:szCs w:val="20"/>
              </w:rPr>
              <w:t xml:space="preserve">ы зданий, строений, сооружений </w:t>
            </w:r>
            <w:r w:rsidR="00D3215E" w:rsidRPr="00D67F6E">
              <w:rPr>
                <w:rStyle w:val="9pt"/>
                <w:rFonts w:eastAsiaTheme="minorHAnsi"/>
                <w:b w:val="0"/>
                <w:i w:val="0"/>
                <w:color w:val="000000" w:themeColor="text1"/>
                <w:spacing w:val="-2"/>
                <w:sz w:val="20"/>
                <w:szCs w:val="20"/>
              </w:rPr>
              <w:t xml:space="preserve">от границ земельного участка </w:t>
            </w:r>
            <w:r w:rsidR="00D3215E" w:rsidRPr="00D67F6E">
              <w:rPr>
                <w:color w:val="000000" w:themeColor="text1"/>
                <w:sz w:val="20"/>
                <w:szCs w:val="20"/>
              </w:rPr>
              <w:t xml:space="preserve">– </w:t>
            </w:r>
            <w:r w:rsidR="00D3215E" w:rsidRPr="00D67F6E">
              <w:rPr>
                <w:rStyle w:val="9pt"/>
                <w:rFonts w:eastAsiaTheme="minorHAnsi"/>
                <w:b w:val="0"/>
                <w:i w:val="0"/>
                <w:color w:val="000000" w:themeColor="text1"/>
                <w:spacing w:val="-2"/>
                <w:sz w:val="20"/>
                <w:szCs w:val="20"/>
              </w:rPr>
              <w:t>не подлежат установлению.</w:t>
            </w:r>
          </w:p>
          <w:p w:rsidR="00D3215E" w:rsidRPr="00D67F6E" w:rsidRDefault="00551B24" w:rsidP="00C76314">
            <w:pPr>
              <w:autoSpaceDE w:val="0"/>
              <w:autoSpaceDN w:val="0"/>
              <w:adjustRightInd w:val="0"/>
              <w:ind w:left="113"/>
              <w:rPr>
                <w:sz w:val="20"/>
                <w:szCs w:val="20"/>
              </w:rPr>
            </w:pPr>
            <w:r w:rsidRPr="00D67F6E">
              <w:rPr>
                <w:sz w:val="20"/>
                <w:szCs w:val="20"/>
              </w:rPr>
              <w:t>П</w:t>
            </w:r>
            <w:r w:rsidR="00D3215E" w:rsidRPr="00D67F6E">
              <w:rPr>
                <w:sz w:val="20"/>
                <w:szCs w:val="20"/>
              </w:rPr>
              <w:t>редельная высота зданий, с</w:t>
            </w:r>
            <w:r w:rsidRPr="00D67F6E">
              <w:rPr>
                <w:sz w:val="20"/>
                <w:szCs w:val="20"/>
              </w:rPr>
              <w:t>троений, сооружений – не подлежи</w:t>
            </w:r>
            <w:r w:rsidR="00D3215E" w:rsidRPr="00D67F6E">
              <w:rPr>
                <w:sz w:val="20"/>
                <w:szCs w:val="20"/>
              </w:rPr>
              <w:t>т установлению.</w:t>
            </w:r>
          </w:p>
          <w:p w:rsidR="00D3215E" w:rsidRPr="00D67F6E" w:rsidRDefault="00D3215E" w:rsidP="00C76314">
            <w:pPr>
              <w:ind w:left="113"/>
              <w:contextualSpacing/>
              <w:rPr>
                <w:color w:val="000000" w:themeColor="text1"/>
                <w:sz w:val="20"/>
                <w:szCs w:val="20"/>
              </w:rPr>
            </w:pPr>
            <w:r w:rsidRPr="00D67F6E">
              <w:rPr>
                <w:rStyle w:val="9pt"/>
                <w:rFonts w:eastAsiaTheme="minorHAnsi"/>
                <w:b w:val="0"/>
                <w:i w:val="0"/>
                <w:color w:val="000000" w:themeColor="text1"/>
                <w:spacing w:val="-2"/>
                <w:sz w:val="20"/>
                <w:szCs w:val="20"/>
              </w:rPr>
              <w:t>Максимальны</w:t>
            </w:r>
            <w:r w:rsidR="0001702E" w:rsidRPr="00D67F6E">
              <w:rPr>
                <w:rStyle w:val="9pt"/>
                <w:rFonts w:eastAsiaTheme="minorHAnsi"/>
                <w:b w:val="0"/>
                <w:i w:val="0"/>
                <w:color w:val="000000" w:themeColor="text1"/>
                <w:spacing w:val="-2"/>
                <w:sz w:val="20"/>
                <w:szCs w:val="20"/>
              </w:rPr>
              <w:t xml:space="preserve">й процент застройки в границах </w:t>
            </w:r>
            <w:r w:rsidRPr="00D67F6E">
              <w:rPr>
                <w:rStyle w:val="9pt"/>
                <w:rFonts w:eastAsiaTheme="minorHAnsi"/>
                <w:b w:val="0"/>
                <w:i w:val="0"/>
                <w:color w:val="000000" w:themeColor="text1"/>
                <w:spacing w:val="-2"/>
                <w:sz w:val="20"/>
                <w:szCs w:val="20"/>
              </w:rPr>
              <w:t>земельного участка -  не подлежит установлению</w:t>
            </w:r>
          </w:p>
        </w:tc>
        <w:tc>
          <w:tcPr>
            <w:tcW w:w="1667" w:type="pct"/>
            <w:tcBorders>
              <w:top w:val="single" w:sz="4" w:space="0" w:color="auto"/>
              <w:left w:val="single" w:sz="4" w:space="0" w:color="auto"/>
              <w:bottom w:val="single" w:sz="4" w:space="0" w:color="auto"/>
              <w:right w:val="single" w:sz="4" w:space="0" w:color="auto"/>
            </w:tcBorders>
          </w:tcPr>
          <w:p w:rsidR="00D3215E" w:rsidRPr="00D3215E" w:rsidRDefault="00D3215E" w:rsidP="00C76314">
            <w:pPr>
              <w:ind w:left="113"/>
              <w:contextualSpacing/>
              <w:rPr>
                <w:color w:val="000000" w:themeColor="text1"/>
                <w:sz w:val="20"/>
                <w:szCs w:val="20"/>
              </w:rPr>
            </w:pPr>
            <w:r w:rsidRPr="00D3215E">
              <w:rPr>
                <w:color w:val="000000" w:themeColor="text1"/>
                <w:sz w:val="20"/>
                <w:szCs w:val="20"/>
              </w:rPr>
              <w:t xml:space="preserve"> </w:t>
            </w:r>
            <w:r w:rsidRPr="00D3215E">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D3215E" w:rsidRPr="007660D0" w:rsidTr="001F6B88">
        <w:trPr>
          <w:trHeight w:val="191"/>
          <w:jc w:val="center"/>
        </w:trPr>
        <w:tc>
          <w:tcPr>
            <w:tcW w:w="1154" w:type="pct"/>
            <w:tcBorders>
              <w:top w:val="single" w:sz="4" w:space="0" w:color="auto"/>
              <w:left w:val="single" w:sz="4" w:space="0" w:color="auto"/>
              <w:bottom w:val="single" w:sz="4" w:space="0" w:color="auto"/>
              <w:right w:val="single" w:sz="4" w:space="0" w:color="auto"/>
            </w:tcBorders>
          </w:tcPr>
          <w:p w:rsidR="00D3215E" w:rsidRPr="00D3215E" w:rsidRDefault="00D3215E" w:rsidP="00C76314">
            <w:pPr>
              <w:autoSpaceDE w:val="0"/>
              <w:autoSpaceDN w:val="0"/>
              <w:adjustRightInd w:val="0"/>
              <w:ind w:left="113" w:right="57"/>
              <w:rPr>
                <w:sz w:val="20"/>
                <w:szCs w:val="20"/>
              </w:rPr>
            </w:pPr>
            <w:r w:rsidRPr="007660D0">
              <w:rPr>
                <w:sz w:val="20"/>
                <w:szCs w:val="20"/>
              </w:rPr>
              <w:t>Благоустройство территории</w:t>
            </w:r>
          </w:p>
        </w:tc>
        <w:tc>
          <w:tcPr>
            <w:tcW w:w="2179" w:type="pct"/>
            <w:tcBorders>
              <w:top w:val="single" w:sz="4" w:space="0" w:color="auto"/>
              <w:left w:val="single" w:sz="4" w:space="0" w:color="auto"/>
              <w:bottom w:val="single" w:sz="4" w:space="0" w:color="auto"/>
              <w:right w:val="single" w:sz="4" w:space="0" w:color="auto"/>
            </w:tcBorders>
          </w:tcPr>
          <w:p w:rsidR="00D3215E" w:rsidRPr="00D67F6E" w:rsidRDefault="00D3215E" w:rsidP="00D3215E">
            <w:pPr>
              <w:pStyle w:val="25"/>
              <w:shd w:val="clear" w:color="auto" w:fill="auto"/>
              <w:spacing w:after="0" w:line="240" w:lineRule="auto"/>
              <w:ind w:left="114" w:right="57" w:hanging="57"/>
              <w:jc w:val="left"/>
              <w:rPr>
                <w:color w:val="000000" w:themeColor="text1"/>
                <w:sz w:val="20"/>
                <w:szCs w:val="20"/>
              </w:rPr>
            </w:pPr>
            <w:r w:rsidRPr="00D67F6E">
              <w:rPr>
                <w:rStyle w:val="9pt"/>
                <w:rFonts w:eastAsiaTheme="minorHAnsi"/>
                <w:b w:val="0"/>
                <w:i w:val="0"/>
                <w:color w:val="000000" w:themeColor="text1"/>
                <w:spacing w:val="-2"/>
                <w:sz w:val="20"/>
                <w:szCs w:val="20"/>
              </w:rPr>
              <w:t xml:space="preserve">Минимальные отступы зданий, строений, сооружений от границ земельного участка </w:t>
            </w:r>
            <w:r w:rsidRPr="00D67F6E">
              <w:rPr>
                <w:color w:val="000000" w:themeColor="text1"/>
                <w:sz w:val="20"/>
                <w:szCs w:val="20"/>
              </w:rPr>
              <w:t xml:space="preserve">– </w:t>
            </w:r>
            <w:r w:rsidR="006E7FA8" w:rsidRPr="00D67F6E">
              <w:rPr>
                <w:color w:val="000000" w:themeColor="text1"/>
                <w:sz w:val="20"/>
                <w:szCs w:val="20"/>
              </w:rPr>
              <w:t>0</w:t>
            </w:r>
            <w:r w:rsidR="004135B9" w:rsidRPr="00D67F6E">
              <w:rPr>
                <w:color w:val="000000" w:themeColor="text1"/>
                <w:sz w:val="20"/>
                <w:szCs w:val="20"/>
              </w:rPr>
              <w:t xml:space="preserve"> м</w:t>
            </w:r>
            <w:r w:rsidRPr="00D67F6E">
              <w:rPr>
                <w:rStyle w:val="9pt"/>
                <w:rFonts w:eastAsiaTheme="minorHAnsi"/>
                <w:b w:val="0"/>
                <w:i w:val="0"/>
                <w:color w:val="000000" w:themeColor="text1"/>
                <w:spacing w:val="-2"/>
                <w:sz w:val="20"/>
                <w:szCs w:val="20"/>
              </w:rPr>
              <w:t>.</w:t>
            </w:r>
          </w:p>
          <w:p w:rsidR="00D3215E" w:rsidRPr="00D67F6E" w:rsidRDefault="000720B6" w:rsidP="00D3215E">
            <w:pPr>
              <w:autoSpaceDE w:val="0"/>
              <w:autoSpaceDN w:val="0"/>
              <w:adjustRightInd w:val="0"/>
              <w:ind w:left="113"/>
              <w:rPr>
                <w:sz w:val="20"/>
                <w:szCs w:val="20"/>
              </w:rPr>
            </w:pPr>
            <w:r w:rsidRPr="00D67F6E">
              <w:rPr>
                <w:sz w:val="20"/>
                <w:szCs w:val="20"/>
              </w:rPr>
              <w:lastRenderedPageBreak/>
              <w:t xml:space="preserve">Предельное количество этажей </w:t>
            </w:r>
            <w:r w:rsidR="00D3215E" w:rsidRPr="00D67F6E">
              <w:rPr>
                <w:sz w:val="20"/>
                <w:szCs w:val="20"/>
              </w:rPr>
              <w:t>- 0.</w:t>
            </w:r>
          </w:p>
          <w:p w:rsidR="00D3215E" w:rsidRPr="00D67F6E" w:rsidRDefault="00D3215E" w:rsidP="00D3215E">
            <w:pPr>
              <w:autoSpaceDE w:val="0"/>
              <w:autoSpaceDN w:val="0"/>
              <w:adjustRightInd w:val="0"/>
              <w:ind w:left="113"/>
              <w:rPr>
                <w:rStyle w:val="9pt"/>
                <w:rFonts w:eastAsiaTheme="minorHAnsi"/>
                <w:b w:val="0"/>
                <w:i w:val="0"/>
                <w:color w:val="000000" w:themeColor="text1"/>
                <w:spacing w:val="-2"/>
                <w:sz w:val="20"/>
                <w:szCs w:val="20"/>
              </w:rPr>
            </w:pPr>
            <w:r w:rsidRPr="00D67F6E">
              <w:rPr>
                <w:rStyle w:val="9pt"/>
                <w:rFonts w:eastAsiaTheme="minorHAnsi"/>
                <w:b w:val="0"/>
                <w:i w:val="0"/>
                <w:color w:val="000000" w:themeColor="text1"/>
                <w:spacing w:val="-2"/>
                <w:sz w:val="20"/>
                <w:szCs w:val="20"/>
              </w:rPr>
              <w:t xml:space="preserve">Максимальный процент застройки в </w:t>
            </w:r>
            <w:r w:rsidR="006E7FA8" w:rsidRPr="00D67F6E">
              <w:rPr>
                <w:rStyle w:val="9pt"/>
                <w:rFonts w:eastAsiaTheme="minorHAnsi"/>
                <w:b w:val="0"/>
                <w:i w:val="0"/>
                <w:color w:val="000000" w:themeColor="text1"/>
                <w:spacing w:val="-2"/>
                <w:sz w:val="20"/>
                <w:szCs w:val="20"/>
              </w:rPr>
              <w:t xml:space="preserve">границах земельного участка - </w:t>
            </w:r>
            <w:r w:rsidRPr="00D67F6E">
              <w:rPr>
                <w:rStyle w:val="9pt"/>
                <w:rFonts w:eastAsiaTheme="minorHAnsi"/>
                <w:b w:val="0"/>
                <w:i w:val="0"/>
                <w:color w:val="000000" w:themeColor="text1"/>
                <w:spacing w:val="-2"/>
                <w:sz w:val="20"/>
                <w:szCs w:val="20"/>
              </w:rPr>
              <w:t>0 %</w:t>
            </w:r>
          </w:p>
        </w:tc>
        <w:tc>
          <w:tcPr>
            <w:tcW w:w="1667" w:type="pct"/>
            <w:tcBorders>
              <w:top w:val="single" w:sz="4" w:space="0" w:color="auto"/>
              <w:left w:val="single" w:sz="4" w:space="0" w:color="auto"/>
              <w:bottom w:val="single" w:sz="4" w:space="0" w:color="auto"/>
              <w:right w:val="single" w:sz="4" w:space="0" w:color="auto"/>
            </w:tcBorders>
          </w:tcPr>
          <w:p w:rsidR="00D3215E" w:rsidRPr="00D3215E" w:rsidRDefault="00D3215E" w:rsidP="00C76314">
            <w:pPr>
              <w:ind w:left="113"/>
              <w:contextualSpacing/>
              <w:rPr>
                <w:color w:val="000000" w:themeColor="text1"/>
                <w:sz w:val="20"/>
                <w:szCs w:val="20"/>
              </w:rPr>
            </w:pPr>
            <w:r w:rsidRPr="00862CA3">
              <w:rPr>
                <w:sz w:val="20"/>
                <w:szCs w:val="20"/>
                <w:shd w:val="clear" w:color="auto" w:fill="FFFFFF"/>
              </w:rPr>
              <w:lastRenderedPageBreak/>
              <w:t xml:space="preserve">Предельные (минимальные и (или) максимальные) размеры земельных </w:t>
            </w:r>
            <w:r w:rsidRPr="00862CA3">
              <w:rPr>
                <w:sz w:val="20"/>
                <w:szCs w:val="20"/>
                <w:shd w:val="clear" w:color="auto" w:fill="FFFFFF"/>
              </w:rPr>
              <w:lastRenderedPageBreak/>
              <w:t>участков, в том числе их площадь – не подлежат установлению</w:t>
            </w:r>
          </w:p>
        </w:tc>
      </w:tr>
      <w:tr w:rsidR="001F6B88" w:rsidRPr="007660D0" w:rsidTr="001F6B88">
        <w:trPr>
          <w:trHeight w:val="191"/>
          <w:jc w:val="center"/>
        </w:trPr>
        <w:tc>
          <w:tcPr>
            <w:tcW w:w="1154" w:type="pct"/>
            <w:tcBorders>
              <w:top w:val="single" w:sz="4" w:space="0" w:color="auto"/>
              <w:left w:val="single" w:sz="4" w:space="0" w:color="auto"/>
              <w:bottom w:val="single" w:sz="4" w:space="0" w:color="auto"/>
              <w:right w:val="single" w:sz="4" w:space="0" w:color="auto"/>
            </w:tcBorders>
          </w:tcPr>
          <w:p w:rsidR="001F6B88" w:rsidRPr="007660D0" w:rsidRDefault="001F6B88" w:rsidP="00C76314">
            <w:pPr>
              <w:autoSpaceDE w:val="0"/>
              <w:autoSpaceDN w:val="0"/>
              <w:adjustRightInd w:val="0"/>
              <w:ind w:left="113" w:right="57"/>
              <w:rPr>
                <w:sz w:val="20"/>
                <w:szCs w:val="20"/>
              </w:rPr>
            </w:pPr>
            <w:r w:rsidRPr="007660D0">
              <w:rPr>
                <w:sz w:val="20"/>
                <w:szCs w:val="20"/>
              </w:rPr>
              <w:lastRenderedPageBreak/>
              <w:t>Улично-дорожная сет</w:t>
            </w:r>
            <w:r>
              <w:rPr>
                <w:sz w:val="20"/>
                <w:szCs w:val="20"/>
              </w:rPr>
              <w:t>ь</w:t>
            </w:r>
          </w:p>
        </w:tc>
        <w:tc>
          <w:tcPr>
            <w:tcW w:w="2179" w:type="pct"/>
            <w:tcBorders>
              <w:top w:val="single" w:sz="4" w:space="0" w:color="auto"/>
              <w:left w:val="single" w:sz="4" w:space="0" w:color="auto"/>
              <w:bottom w:val="single" w:sz="4" w:space="0" w:color="auto"/>
              <w:right w:val="single" w:sz="4" w:space="0" w:color="auto"/>
            </w:tcBorders>
          </w:tcPr>
          <w:p w:rsidR="001F6B88" w:rsidRPr="00D67F6E" w:rsidRDefault="001F6B88" w:rsidP="001F6B88">
            <w:pPr>
              <w:pStyle w:val="25"/>
              <w:shd w:val="clear" w:color="auto" w:fill="auto"/>
              <w:spacing w:after="0" w:line="240" w:lineRule="auto"/>
              <w:ind w:left="114" w:right="57" w:hanging="57"/>
              <w:jc w:val="left"/>
              <w:rPr>
                <w:color w:val="000000" w:themeColor="text1"/>
                <w:sz w:val="20"/>
                <w:szCs w:val="20"/>
              </w:rPr>
            </w:pPr>
            <w:r w:rsidRPr="00D67F6E">
              <w:rPr>
                <w:rStyle w:val="9pt"/>
                <w:rFonts w:eastAsiaTheme="minorHAnsi"/>
                <w:b w:val="0"/>
                <w:i w:val="0"/>
                <w:color w:val="000000" w:themeColor="text1"/>
                <w:spacing w:val="-2"/>
                <w:sz w:val="20"/>
                <w:szCs w:val="20"/>
              </w:rPr>
              <w:t xml:space="preserve">Минимальные отступы зданий, строений, сооружений от границ земельного участка </w:t>
            </w:r>
            <w:r w:rsidRPr="00D67F6E">
              <w:rPr>
                <w:color w:val="000000" w:themeColor="text1"/>
                <w:sz w:val="20"/>
                <w:szCs w:val="20"/>
              </w:rPr>
              <w:t xml:space="preserve">–  </w:t>
            </w:r>
            <w:r w:rsidRPr="00D67F6E">
              <w:rPr>
                <w:rStyle w:val="9pt"/>
                <w:rFonts w:eastAsiaTheme="minorHAnsi"/>
                <w:b w:val="0"/>
                <w:i w:val="0"/>
                <w:color w:val="000000" w:themeColor="text1"/>
                <w:spacing w:val="-2"/>
                <w:sz w:val="20"/>
                <w:szCs w:val="20"/>
              </w:rPr>
              <w:t>не подлежат установлению.</w:t>
            </w:r>
          </w:p>
          <w:p w:rsidR="001F6B88" w:rsidRPr="00D67F6E" w:rsidRDefault="001F6B88" w:rsidP="001F6B88">
            <w:pPr>
              <w:autoSpaceDE w:val="0"/>
              <w:autoSpaceDN w:val="0"/>
              <w:adjustRightInd w:val="0"/>
              <w:ind w:left="113"/>
              <w:rPr>
                <w:sz w:val="20"/>
                <w:szCs w:val="20"/>
              </w:rPr>
            </w:pPr>
            <w:r w:rsidRPr="00D67F6E">
              <w:rPr>
                <w:sz w:val="20"/>
                <w:szCs w:val="20"/>
              </w:rPr>
              <w:t>Предельная высота зданий, строений, сооружений – не подлежит установлению.</w:t>
            </w:r>
          </w:p>
          <w:p w:rsidR="001F6B88" w:rsidRPr="00D67F6E" w:rsidRDefault="001F6B88" w:rsidP="001F6B88">
            <w:pPr>
              <w:pStyle w:val="25"/>
              <w:shd w:val="clear" w:color="auto" w:fill="auto"/>
              <w:spacing w:after="0" w:line="240" w:lineRule="auto"/>
              <w:ind w:left="114" w:right="57" w:hanging="57"/>
              <w:jc w:val="left"/>
              <w:rPr>
                <w:rStyle w:val="9pt"/>
                <w:rFonts w:eastAsiaTheme="minorHAnsi"/>
                <w:b w:val="0"/>
                <w:i w:val="0"/>
                <w:color w:val="000000" w:themeColor="text1"/>
                <w:spacing w:val="-2"/>
                <w:sz w:val="20"/>
                <w:szCs w:val="20"/>
              </w:rPr>
            </w:pPr>
            <w:r w:rsidRPr="00D67F6E">
              <w:rPr>
                <w:color w:val="000000" w:themeColor="text1"/>
                <w:sz w:val="20"/>
                <w:szCs w:val="20"/>
              </w:rPr>
              <w:t xml:space="preserve"> </w:t>
            </w:r>
            <w:r w:rsidRPr="00D67F6E">
              <w:rPr>
                <w:rStyle w:val="9pt"/>
                <w:rFonts w:eastAsiaTheme="minorHAnsi"/>
                <w:b w:val="0"/>
                <w:i w:val="0"/>
                <w:color w:val="000000" w:themeColor="text1"/>
                <w:spacing w:val="-2"/>
                <w:sz w:val="20"/>
                <w:szCs w:val="20"/>
              </w:rPr>
              <w:t>Максимальный процент застройки в границах земельного участка - не подлежит установлению</w:t>
            </w:r>
          </w:p>
        </w:tc>
        <w:tc>
          <w:tcPr>
            <w:tcW w:w="1667" w:type="pct"/>
            <w:tcBorders>
              <w:top w:val="single" w:sz="4" w:space="0" w:color="auto"/>
              <w:left w:val="single" w:sz="4" w:space="0" w:color="auto"/>
              <w:bottom w:val="single" w:sz="4" w:space="0" w:color="auto"/>
              <w:right w:val="single" w:sz="4" w:space="0" w:color="auto"/>
            </w:tcBorders>
          </w:tcPr>
          <w:p w:rsidR="001F6B88" w:rsidRPr="00862CA3" w:rsidRDefault="001F6B88" w:rsidP="00C76314">
            <w:pPr>
              <w:ind w:left="113"/>
              <w:contextualSpacing/>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bl>
    <w:p w:rsidR="003253A6" w:rsidRPr="00F201C5" w:rsidRDefault="003253A6" w:rsidP="003253A6">
      <w:pPr>
        <w:autoSpaceDE w:val="0"/>
        <w:autoSpaceDN w:val="0"/>
        <w:adjustRightInd w:val="0"/>
        <w:ind w:firstLine="567"/>
        <w:jc w:val="both"/>
        <w:rPr>
          <w:sz w:val="22"/>
          <w:szCs w:val="22"/>
        </w:rPr>
      </w:pPr>
      <w:r w:rsidRPr="00F201C5">
        <w:rPr>
          <w:rFonts w:eastAsia="Calibri"/>
          <w:sz w:val="22"/>
          <w:szCs w:val="22"/>
          <w:lang w:eastAsia="en-US"/>
        </w:rPr>
        <w:t xml:space="preserve">*Примечание: </w:t>
      </w:r>
      <w:r w:rsidRPr="00F201C5">
        <w:rPr>
          <w:rFonts w:eastAsia="Calibri"/>
          <w:color w:val="000000"/>
          <w:sz w:val="22"/>
          <w:szCs w:val="22"/>
          <w:shd w:val="clear" w:color="auto" w:fill="FFFFFF"/>
          <w:lang w:eastAsia="en-US"/>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 совместно с ними</w:t>
      </w:r>
      <w:r w:rsidRPr="00F201C5">
        <w:rPr>
          <w:sz w:val="22"/>
          <w:szCs w:val="22"/>
        </w:rPr>
        <w:t xml:space="preserve"> </w:t>
      </w:r>
    </w:p>
    <w:p w:rsidR="003253A6" w:rsidRPr="00F201C5" w:rsidRDefault="003253A6" w:rsidP="003253A6">
      <w:pPr>
        <w:autoSpaceDE w:val="0"/>
        <w:autoSpaceDN w:val="0"/>
        <w:adjustRightInd w:val="0"/>
        <w:ind w:firstLine="567"/>
        <w:jc w:val="both"/>
      </w:pPr>
    </w:p>
    <w:p w:rsidR="003253A6" w:rsidRPr="00F201C5" w:rsidRDefault="003253A6" w:rsidP="003253A6">
      <w:pPr>
        <w:autoSpaceDE w:val="0"/>
        <w:autoSpaceDN w:val="0"/>
        <w:adjustRightInd w:val="0"/>
        <w:ind w:firstLine="567"/>
        <w:jc w:val="both"/>
        <w:rPr>
          <w:rFonts w:eastAsiaTheme="minorHAnsi"/>
          <w:lang w:eastAsia="en-US"/>
        </w:rPr>
      </w:pPr>
      <w:r w:rsidRPr="00F201C5">
        <w:t>6. Г</w:t>
      </w:r>
      <w:r w:rsidRPr="00F201C5">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F201C5">
        <w:rPr>
          <w:rFonts w:eastAsiaTheme="minorHAnsi"/>
          <w:lang w:eastAsia="en-US"/>
        </w:rPr>
        <w:t>из их принадлежности к определенной категории.</w:t>
      </w:r>
    </w:p>
    <w:p w:rsidR="003253A6" w:rsidRPr="00F201C5" w:rsidRDefault="003253A6" w:rsidP="003253A6">
      <w:pPr>
        <w:pStyle w:val="aff0"/>
        <w:tabs>
          <w:tab w:val="left" w:pos="1134"/>
        </w:tabs>
        <w:ind w:left="0" w:firstLine="709"/>
        <w:jc w:val="both"/>
        <w:rPr>
          <w:b/>
          <w:u w:color="FFFFFF"/>
        </w:rPr>
      </w:pPr>
      <w:r w:rsidRPr="00F201C5">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F201C5">
        <w:rPr>
          <w:u w:color="FFFFFF"/>
        </w:rPr>
        <w:t xml:space="preserve">внесения сведений в </w:t>
      </w:r>
      <w:r w:rsidRPr="00F201C5">
        <w:rPr>
          <w:shd w:val="clear" w:color="auto" w:fill="FFFFFF"/>
        </w:rPr>
        <w:t>Единый государственный реестр недвижимости</w:t>
      </w:r>
      <w:r w:rsidRPr="00F201C5">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F201C5">
        <w:rPr>
          <w:u w:color="FFFFFF"/>
        </w:rPr>
        <w:t xml:space="preserve"> № 172-ФЗ «О переводе земель и земельных участков из одной категории в другую». </w:t>
      </w:r>
    </w:p>
    <w:p w:rsidR="003253A6" w:rsidRPr="00F201C5" w:rsidRDefault="003253A6" w:rsidP="003253A6">
      <w:pPr>
        <w:ind w:firstLine="567"/>
        <w:jc w:val="both"/>
      </w:pPr>
      <w:r w:rsidRPr="00F201C5">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F201C5">
        <w:t>оборотоспособности</w:t>
      </w:r>
      <w:proofErr w:type="spellEnd"/>
      <w:r w:rsidRPr="00F201C5">
        <w:t xml:space="preserve"> земельных участков, в соответствии со статьей 27 Земельного кодекса Российской Федерации.</w:t>
      </w:r>
    </w:p>
    <w:p w:rsidR="003253A6" w:rsidRPr="00F201C5" w:rsidRDefault="003253A6" w:rsidP="003253A6">
      <w:pPr>
        <w:ind w:firstLine="567"/>
        <w:jc w:val="both"/>
      </w:pPr>
      <w:r w:rsidRPr="00F201C5">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3253A6" w:rsidRPr="00F26F48" w:rsidRDefault="003253A6" w:rsidP="003253A6">
      <w:pPr>
        <w:ind w:firstLine="567"/>
        <w:jc w:val="both"/>
      </w:pPr>
      <w:r w:rsidRPr="00F201C5">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7E57DC" w:rsidRPr="00E25089" w:rsidRDefault="007E57DC" w:rsidP="00FE62CC">
      <w:pPr>
        <w:ind w:firstLine="708"/>
        <w:jc w:val="both"/>
        <w:rPr>
          <w:color w:val="0070C0"/>
        </w:rPr>
      </w:pPr>
    </w:p>
    <w:p w:rsidR="00292FCD" w:rsidRPr="00090897" w:rsidRDefault="005C7775" w:rsidP="00DE7CE0">
      <w:pPr>
        <w:pStyle w:val="3"/>
        <w:spacing w:before="0" w:after="0"/>
        <w:jc w:val="center"/>
        <w:rPr>
          <w:rFonts w:ascii="Times New Roman" w:hAnsi="Times New Roman"/>
          <w:sz w:val="24"/>
          <w:szCs w:val="24"/>
        </w:rPr>
      </w:pPr>
      <w:bookmarkStart w:id="185" w:name="_Toc531604202"/>
      <w:bookmarkStart w:id="186" w:name="_Toc91247027"/>
      <w:r>
        <w:rPr>
          <w:rFonts w:ascii="Times New Roman" w:hAnsi="Times New Roman"/>
          <w:sz w:val="24"/>
          <w:szCs w:val="24"/>
        </w:rPr>
        <w:t>Статья 19</w:t>
      </w:r>
      <w:r w:rsidR="00292FCD" w:rsidRPr="00090897">
        <w:rPr>
          <w:rFonts w:ascii="Times New Roman" w:hAnsi="Times New Roman"/>
          <w:sz w:val="24"/>
          <w:szCs w:val="24"/>
        </w:rPr>
        <w:t xml:space="preserve">. Градостроительный регламент зоны застройки </w:t>
      </w:r>
      <w:proofErr w:type="spellStart"/>
      <w:r w:rsidR="00292FCD" w:rsidRPr="00090897">
        <w:rPr>
          <w:rFonts w:ascii="Times New Roman" w:hAnsi="Times New Roman"/>
          <w:sz w:val="24"/>
          <w:szCs w:val="24"/>
        </w:rPr>
        <w:t>среднеэтажными</w:t>
      </w:r>
      <w:proofErr w:type="spellEnd"/>
      <w:r w:rsidR="00292FCD" w:rsidRPr="00090897">
        <w:rPr>
          <w:rFonts w:ascii="Times New Roman" w:hAnsi="Times New Roman"/>
          <w:sz w:val="24"/>
          <w:szCs w:val="24"/>
        </w:rPr>
        <w:t xml:space="preserve"> жилыми домами (Ж3)</w:t>
      </w:r>
      <w:bookmarkEnd w:id="185"/>
      <w:bookmarkEnd w:id="186"/>
    </w:p>
    <w:p w:rsidR="00292FCD" w:rsidRPr="00090897" w:rsidRDefault="00292FCD" w:rsidP="00233E53">
      <w:pPr>
        <w:tabs>
          <w:tab w:val="left" w:pos="0"/>
        </w:tabs>
        <w:ind w:firstLine="709"/>
        <w:jc w:val="both"/>
      </w:pPr>
    </w:p>
    <w:p w:rsidR="00FE62CC" w:rsidRPr="00090897" w:rsidRDefault="00FE62CC" w:rsidP="004135B9">
      <w:pPr>
        <w:tabs>
          <w:tab w:val="left" w:pos="0"/>
        </w:tabs>
        <w:ind w:firstLine="567"/>
        <w:jc w:val="both"/>
      </w:pPr>
      <w:r w:rsidRPr="00090897">
        <w:t xml:space="preserve">1. Зона Ж3 предназначена для обеспечения правовых условий формирования жилых районов </w:t>
      </w:r>
      <w:proofErr w:type="spellStart"/>
      <w:r w:rsidRPr="00090897">
        <w:t>среднеэтажной</w:t>
      </w:r>
      <w:proofErr w:type="spellEnd"/>
      <w:r w:rsidRPr="00090897">
        <w:t xml:space="preserve"> жилой застройки с размещением объектов социального, культурно-бытового обслуживания и размещения необходимых объектов инженерной и транспортной инфраструктуры.</w:t>
      </w:r>
    </w:p>
    <w:p w:rsidR="00FE62CC" w:rsidRPr="00090897" w:rsidRDefault="00FE62CC" w:rsidP="004135B9">
      <w:pPr>
        <w:tabs>
          <w:tab w:val="left" w:pos="0"/>
        </w:tabs>
        <w:ind w:firstLine="567"/>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E93368" w:rsidRDefault="00E93368" w:rsidP="00E93368">
      <w:pPr>
        <w:tabs>
          <w:tab w:val="left" w:pos="0"/>
        </w:tabs>
        <w:ind w:firstLine="709"/>
        <w:jc w:val="right"/>
      </w:pPr>
    </w:p>
    <w:p w:rsidR="00701A81" w:rsidRDefault="00E93368" w:rsidP="00E93368">
      <w:pPr>
        <w:tabs>
          <w:tab w:val="left" w:pos="0"/>
        </w:tabs>
        <w:ind w:firstLine="709"/>
        <w:jc w:val="right"/>
      </w:pPr>
      <w:r w:rsidRPr="00090897">
        <w:t>Таблица 1</w:t>
      </w: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7"/>
        <w:gridCol w:w="2419"/>
        <w:gridCol w:w="6765"/>
      </w:tblGrid>
      <w:tr w:rsidR="00E93368" w:rsidRPr="00973863" w:rsidTr="00022FBB">
        <w:trPr>
          <w:trHeight w:val="20"/>
          <w:jc w:val="center"/>
        </w:trPr>
        <w:tc>
          <w:tcPr>
            <w:tcW w:w="1661" w:type="pct"/>
            <w:gridSpan w:val="2"/>
            <w:tcBorders>
              <w:bottom w:val="single" w:sz="4" w:space="0" w:color="auto"/>
            </w:tcBorders>
            <w:vAlign w:val="center"/>
          </w:tcPr>
          <w:p w:rsidR="00E93368" w:rsidRPr="00973863" w:rsidRDefault="00E93368" w:rsidP="00F42B50">
            <w:pPr>
              <w:widowControl w:val="0"/>
              <w:ind w:left="113" w:right="113"/>
              <w:contextualSpacing/>
              <w:jc w:val="center"/>
              <w:rPr>
                <w:spacing w:val="-4"/>
                <w:sz w:val="20"/>
                <w:szCs w:val="20"/>
              </w:rPr>
            </w:pPr>
            <w:r w:rsidRPr="00973863">
              <w:rPr>
                <w:rFonts w:eastAsia="Calibri"/>
                <w:spacing w:val="-2"/>
                <w:sz w:val="20"/>
                <w:shd w:val="clear" w:color="auto" w:fill="FFFFFF"/>
              </w:rPr>
              <w:t>Вид разрешенного использования земельного участка и объекта капитального строительства</w:t>
            </w:r>
          </w:p>
        </w:tc>
        <w:tc>
          <w:tcPr>
            <w:tcW w:w="3339" w:type="pct"/>
            <w:vMerge w:val="restart"/>
            <w:tcBorders>
              <w:bottom w:val="nil"/>
            </w:tcBorders>
            <w:shd w:val="clear" w:color="auto" w:fill="auto"/>
            <w:vAlign w:val="center"/>
          </w:tcPr>
          <w:p w:rsidR="00E93368" w:rsidRPr="00973863" w:rsidRDefault="00E93368" w:rsidP="00F42B50">
            <w:pPr>
              <w:tabs>
                <w:tab w:val="left" w:pos="236"/>
              </w:tabs>
              <w:autoSpaceDE w:val="0"/>
              <w:autoSpaceDN w:val="0"/>
              <w:adjustRightInd w:val="0"/>
              <w:ind w:left="113" w:right="113"/>
              <w:contextualSpacing/>
              <w:jc w:val="center"/>
              <w:rPr>
                <w:rFonts w:eastAsia="Calibri"/>
                <w:sz w:val="20"/>
                <w:szCs w:val="20"/>
                <w:shd w:val="clear" w:color="auto" w:fill="FFFFFF"/>
                <w:lang w:eastAsia="en-US"/>
              </w:rPr>
            </w:pPr>
            <w:r w:rsidRPr="00973863">
              <w:rPr>
                <w:spacing w:val="-2"/>
                <w:sz w:val="20"/>
                <w:shd w:val="clear" w:color="auto" w:fill="FFFFFF"/>
              </w:rPr>
              <w:t>Описание вида разрешенного использования земельного участка и объекта капитального строительства</w:t>
            </w:r>
          </w:p>
        </w:tc>
      </w:tr>
      <w:tr w:rsidR="00E93368" w:rsidRPr="00973863" w:rsidTr="00022FBB">
        <w:trPr>
          <w:trHeight w:val="20"/>
          <w:jc w:val="center"/>
        </w:trPr>
        <w:tc>
          <w:tcPr>
            <w:tcW w:w="467" w:type="pct"/>
            <w:tcBorders>
              <w:bottom w:val="nil"/>
            </w:tcBorders>
            <w:vAlign w:val="center"/>
          </w:tcPr>
          <w:p w:rsidR="00E93368" w:rsidRPr="00973863" w:rsidRDefault="00E93368" w:rsidP="00F42B50">
            <w:pPr>
              <w:widowControl w:val="0"/>
              <w:ind w:left="113" w:right="113"/>
              <w:contextualSpacing/>
              <w:jc w:val="center"/>
              <w:rPr>
                <w:spacing w:val="-4"/>
                <w:sz w:val="20"/>
                <w:szCs w:val="20"/>
              </w:rPr>
            </w:pPr>
            <w:r w:rsidRPr="00973863">
              <w:rPr>
                <w:rFonts w:eastAsia="Calibri"/>
                <w:spacing w:val="-2"/>
                <w:sz w:val="20"/>
                <w:shd w:val="clear" w:color="auto" w:fill="FFFFFF"/>
              </w:rPr>
              <w:t>Код</w:t>
            </w:r>
          </w:p>
        </w:tc>
        <w:tc>
          <w:tcPr>
            <w:tcW w:w="1194" w:type="pct"/>
            <w:tcBorders>
              <w:bottom w:val="nil"/>
            </w:tcBorders>
            <w:shd w:val="clear" w:color="auto" w:fill="auto"/>
            <w:vAlign w:val="center"/>
          </w:tcPr>
          <w:p w:rsidR="00E93368" w:rsidRPr="00973863" w:rsidRDefault="00E93368" w:rsidP="00F42B50">
            <w:pPr>
              <w:widowControl w:val="0"/>
              <w:tabs>
                <w:tab w:val="left" w:pos="480"/>
                <w:tab w:val="center" w:pos="1129"/>
              </w:tabs>
              <w:ind w:left="113" w:right="113"/>
              <w:contextualSpacing/>
              <w:jc w:val="center"/>
              <w:rPr>
                <w:spacing w:val="-4"/>
                <w:sz w:val="20"/>
                <w:szCs w:val="20"/>
              </w:rPr>
            </w:pPr>
            <w:r w:rsidRPr="00973863">
              <w:rPr>
                <w:rFonts w:eastAsia="Calibri"/>
                <w:spacing w:val="-2"/>
                <w:sz w:val="20"/>
                <w:shd w:val="clear" w:color="auto" w:fill="FFFFFF"/>
              </w:rPr>
              <w:t>Наименование</w:t>
            </w:r>
          </w:p>
        </w:tc>
        <w:tc>
          <w:tcPr>
            <w:tcW w:w="3339" w:type="pct"/>
            <w:vMerge/>
            <w:tcBorders>
              <w:bottom w:val="nil"/>
            </w:tcBorders>
            <w:shd w:val="clear" w:color="auto" w:fill="auto"/>
            <w:vAlign w:val="center"/>
          </w:tcPr>
          <w:p w:rsidR="00E93368" w:rsidRPr="00973863" w:rsidRDefault="00E93368" w:rsidP="00F42B50">
            <w:pPr>
              <w:tabs>
                <w:tab w:val="left" w:pos="236"/>
              </w:tabs>
              <w:autoSpaceDE w:val="0"/>
              <w:autoSpaceDN w:val="0"/>
              <w:adjustRightInd w:val="0"/>
              <w:ind w:left="113" w:right="113"/>
              <w:contextualSpacing/>
              <w:jc w:val="center"/>
              <w:rPr>
                <w:rFonts w:eastAsia="Calibri"/>
                <w:b/>
                <w:sz w:val="20"/>
                <w:szCs w:val="20"/>
                <w:shd w:val="clear" w:color="auto" w:fill="FFFFFF"/>
                <w:lang w:eastAsia="en-US"/>
              </w:rPr>
            </w:pPr>
          </w:p>
        </w:tc>
      </w:tr>
    </w:tbl>
    <w:p w:rsidR="00E93368" w:rsidRPr="00973863" w:rsidRDefault="00E93368" w:rsidP="00E93368">
      <w:pPr>
        <w:spacing w:line="14" w:lineRule="auto"/>
        <w:ind w:firstLine="425"/>
        <w:jc w:val="center"/>
      </w:pPr>
    </w:p>
    <w:p w:rsidR="00E93368" w:rsidRPr="00973863" w:rsidRDefault="00E93368" w:rsidP="00E93368">
      <w:pPr>
        <w:spacing w:line="14" w:lineRule="auto"/>
        <w:ind w:firstLine="425"/>
        <w:jc w:val="right"/>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4"/>
        <w:gridCol w:w="2409"/>
        <w:gridCol w:w="6773"/>
      </w:tblGrid>
      <w:tr w:rsidR="00E93368" w:rsidRPr="00973863" w:rsidTr="00022FBB">
        <w:trPr>
          <w:trHeight w:val="20"/>
          <w:tblHeader/>
          <w:jc w:val="center"/>
        </w:trPr>
        <w:tc>
          <w:tcPr>
            <w:tcW w:w="475" w:type="pct"/>
            <w:tcBorders>
              <w:top w:val="single" w:sz="4" w:space="0" w:color="auto"/>
              <w:left w:val="single" w:sz="4" w:space="0" w:color="auto"/>
              <w:bottom w:val="single" w:sz="4" w:space="0" w:color="auto"/>
              <w:right w:val="single" w:sz="4" w:space="0" w:color="auto"/>
            </w:tcBorders>
          </w:tcPr>
          <w:p w:rsidR="00E93368" w:rsidRPr="00973863" w:rsidRDefault="00E93368" w:rsidP="00F42B50">
            <w:pPr>
              <w:jc w:val="center"/>
              <w:rPr>
                <w:sz w:val="18"/>
                <w:szCs w:val="18"/>
              </w:rPr>
            </w:pPr>
            <w:r>
              <w:rPr>
                <w:sz w:val="18"/>
                <w:szCs w:val="18"/>
              </w:rPr>
              <w:t>1</w:t>
            </w:r>
          </w:p>
        </w:tc>
        <w:tc>
          <w:tcPr>
            <w:tcW w:w="1187" w:type="pct"/>
            <w:tcBorders>
              <w:top w:val="single" w:sz="4" w:space="0" w:color="auto"/>
              <w:left w:val="single" w:sz="4" w:space="0" w:color="auto"/>
              <w:bottom w:val="single" w:sz="4" w:space="0" w:color="auto"/>
              <w:right w:val="single" w:sz="4" w:space="0" w:color="auto"/>
            </w:tcBorders>
          </w:tcPr>
          <w:p w:rsidR="00E93368" w:rsidRPr="00973863" w:rsidRDefault="00E93368" w:rsidP="00F42B50">
            <w:pPr>
              <w:autoSpaceDE w:val="0"/>
              <w:autoSpaceDN w:val="0"/>
              <w:adjustRightInd w:val="0"/>
              <w:ind w:left="113" w:right="113"/>
              <w:jc w:val="center"/>
              <w:rPr>
                <w:spacing w:val="-2"/>
                <w:sz w:val="18"/>
                <w:shd w:val="clear" w:color="auto" w:fill="FFFFFF"/>
              </w:rPr>
            </w:pPr>
            <w:r>
              <w:rPr>
                <w:spacing w:val="-2"/>
                <w:sz w:val="18"/>
                <w:shd w:val="clear" w:color="auto" w:fill="FFFFFF"/>
              </w:rPr>
              <w:t>2</w:t>
            </w:r>
          </w:p>
        </w:tc>
        <w:tc>
          <w:tcPr>
            <w:tcW w:w="3338" w:type="pct"/>
            <w:tcBorders>
              <w:top w:val="single" w:sz="4" w:space="0" w:color="auto"/>
              <w:left w:val="single" w:sz="4" w:space="0" w:color="auto"/>
              <w:bottom w:val="single" w:sz="4" w:space="0" w:color="auto"/>
              <w:right w:val="single" w:sz="4" w:space="0" w:color="auto"/>
            </w:tcBorders>
          </w:tcPr>
          <w:p w:rsidR="00E93368" w:rsidRPr="00973863" w:rsidRDefault="00E93368" w:rsidP="00F42B50">
            <w:pPr>
              <w:widowControl w:val="0"/>
              <w:tabs>
                <w:tab w:val="left" w:pos="236"/>
              </w:tabs>
              <w:ind w:left="113" w:right="113"/>
              <w:jc w:val="center"/>
              <w:rPr>
                <w:rFonts w:eastAsia="Calibri"/>
                <w:spacing w:val="-2"/>
                <w:sz w:val="18"/>
                <w:shd w:val="clear" w:color="auto" w:fill="FFFFFF"/>
              </w:rPr>
            </w:pPr>
            <w:r>
              <w:rPr>
                <w:rFonts w:eastAsia="Calibri"/>
                <w:spacing w:val="-2"/>
                <w:sz w:val="18"/>
                <w:shd w:val="clear" w:color="auto" w:fill="FFFFFF"/>
              </w:rPr>
              <w:t>3</w:t>
            </w:r>
          </w:p>
        </w:tc>
      </w:tr>
      <w:tr w:rsidR="00DD0461" w:rsidRPr="00973863" w:rsidTr="00DD0461">
        <w:trPr>
          <w:trHeight w:val="504"/>
          <w:jc w:val="center"/>
        </w:trPr>
        <w:tc>
          <w:tcPr>
            <w:tcW w:w="475" w:type="pct"/>
            <w:tcBorders>
              <w:top w:val="single" w:sz="4" w:space="0" w:color="auto"/>
              <w:left w:val="single" w:sz="4" w:space="0" w:color="auto"/>
              <w:bottom w:val="single" w:sz="4" w:space="0" w:color="auto"/>
              <w:right w:val="single" w:sz="4" w:space="0" w:color="auto"/>
            </w:tcBorders>
          </w:tcPr>
          <w:p w:rsidR="00DD0461" w:rsidRPr="00E93368" w:rsidRDefault="00DD0461" w:rsidP="00DD0461">
            <w:pPr>
              <w:jc w:val="center"/>
              <w:rPr>
                <w:sz w:val="20"/>
                <w:szCs w:val="20"/>
              </w:rPr>
            </w:pPr>
            <w:r>
              <w:rPr>
                <w:sz w:val="20"/>
                <w:szCs w:val="20"/>
              </w:rPr>
              <w:lastRenderedPageBreak/>
              <w:t>3.3</w:t>
            </w:r>
          </w:p>
        </w:tc>
        <w:tc>
          <w:tcPr>
            <w:tcW w:w="1187" w:type="pct"/>
            <w:tcBorders>
              <w:top w:val="single" w:sz="4" w:space="0" w:color="auto"/>
              <w:left w:val="single" w:sz="4" w:space="0" w:color="auto"/>
              <w:bottom w:val="single" w:sz="4" w:space="0" w:color="auto"/>
              <w:right w:val="single" w:sz="4" w:space="0" w:color="auto"/>
            </w:tcBorders>
          </w:tcPr>
          <w:p w:rsidR="00DD0461" w:rsidRPr="00773A00" w:rsidRDefault="00DD0461" w:rsidP="00DD0461">
            <w:pPr>
              <w:autoSpaceDE w:val="0"/>
              <w:autoSpaceDN w:val="0"/>
              <w:adjustRightInd w:val="0"/>
              <w:ind w:left="113" w:right="57"/>
              <w:rPr>
                <w:sz w:val="20"/>
                <w:szCs w:val="20"/>
              </w:rPr>
            </w:pPr>
            <w:r w:rsidRPr="00773A00">
              <w:rPr>
                <w:sz w:val="20"/>
                <w:szCs w:val="20"/>
              </w:rPr>
              <w:t>Бытовое обслуживание</w:t>
            </w:r>
          </w:p>
        </w:tc>
        <w:tc>
          <w:tcPr>
            <w:tcW w:w="3338" w:type="pct"/>
            <w:tcBorders>
              <w:top w:val="single" w:sz="4" w:space="0" w:color="auto"/>
              <w:left w:val="single" w:sz="4" w:space="0" w:color="auto"/>
              <w:bottom w:val="single" w:sz="4" w:space="0" w:color="auto"/>
              <w:right w:val="single" w:sz="4" w:space="0" w:color="auto"/>
            </w:tcBorders>
          </w:tcPr>
          <w:p w:rsidR="00DD0461" w:rsidRPr="00773A00" w:rsidRDefault="00DD0461" w:rsidP="00DD0461">
            <w:pPr>
              <w:autoSpaceDE w:val="0"/>
              <w:autoSpaceDN w:val="0"/>
              <w:adjustRightInd w:val="0"/>
              <w:ind w:left="113" w:right="57"/>
              <w:rPr>
                <w:sz w:val="20"/>
                <w:szCs w:val="20"/>
              </w:rPr>
            </w:pPr>
            <w:r w:rsidRPr="00773A00">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368" w:rsidRPr="00973863" w:rsidTr="00DD0461">
        <w:trPr>
          <w:trHeight w:val="504"/>
          <w:jc w:val="center"/>
        </w:trPr>
        <w:tc>
          <w:tcPr>
            <w:tcW w:w="475" w:type="pct"/>
            <w:tcBorders>
              <w:top w:val="single" w:sz="4" w:space="0" w:color="auto"/>
              <w:left w:val="single" w:sz="4" w:space="0" w:color="auto"/>
              <w:bottom w:val="single" w:sz="4" w:space="0" w:color="auto"/>
              <w:right w:val="single" w:sz="4" w:space="0" w:color="auto"/>
            </w:tcBorders>
          </w:tcPr>
          <w:p w:rsidR="00E93368" w:rsidRPr="00E93368" w:rsidRDefault="00E93368" w:rsidP="00022FBB">
            <w:pPr>
              <w:jc w:val="center"/>
              <w:rPr>
                <w:sz w:val="20"/>
                <w:szCs w:val="20"/>
              </w:rPr>
            </w:pPr>
            <w:r w:rsidRPr="00E93368">
              <w:rPr>
                <w:sz w:val="20"/>
                <w:szCs w:val="20"/>
              </w:rPr>
              <w:t>2.5</w:t>
            </w:r>
          </w:p>
        </w:tc>
        <w:tc>
          <w:tcPr>
            <w:tcW w:w="1187" w:type="pct"/>
            <w:tcBorders>
              <w:top w:val="single" w:sz="4" w:space="0" w:color="auto"/>
              <w:left w:val="single" w:sz="4" w:space="0" w:color="auto"/>
              <w:bottom w:val="single" w:sz="4" w:space="0" w:color="auto"/>
              <w:right w:val="single" w:sz="4" w:space="0" w:color="auto"/>
            </w:tcBorders>
          </w:tcPr>
          <w:p w:rsidR="00E93368" w:rsidRPr="00E93368" w:rsidRDefault="00E93368" w:rsidP="004B5D60">
            <w:pPr>
              <w:ind w:left="113" w:right="57"/>
              <w:rPr>
                <w:sz w:val="20"/>
                <w:szCs w:val="20"/>
              </w:rPr>
            </w:pPr>
            <w:proofErr w:type="spellStart"/>
            <w:r w:rsidRPr="00E93368">
              <w:rPr>
                <w:color w:val="000000"/>
                <w:sz w:val="20"/>
                <w:szCs w:val="20"/>
              </w:rPr>
              <w:t>Среднеэтажная</w:t>
            </w:r>
            <w:proofErr w:type="spellEnd"/>
            <w:r w:rsidRPr="00E93368">
              <w:rPr>
                <w:color w:val="000000"/>
                <w:sz w:val="20"/>
                <w:szCs w:val="20"/>
              </w:rPr>
              <w:t xml:space="preserve"> жилая застройка</w:t>
            </w:r>
          </w:p>
        </w:tc>
        <w:tc>
          <w:tcPr>
            <w:tcW w:w="3338" w:type="pct"/>
            <w:tcBorders>
              <w:top w:val="single" w:sz="4" w:space="0" w:color="auto"/>
              <w:left w:val="single" w:sz="4" w:space="0" w:color="auto"/>
              <w:bottom w:val="single" w:sz="4" w:space="0" w:color="auto"/>
              <w:right w:val="single" w:sz="4" w:space="0" w:color="auto"/>
            </w:tcBorders>
          </w:tcPr>
          <w:p w:rsidR="00DD0461" w:rsidRPr="00E93368" w:rsidRDefault="00DD0461" w:rsidP="00DD0461">
            <w:pPr>
              <w:ind w:left="113" w:right="57"/>
              <w:rPr>
                <w:bCs/>
                <w:sz w:val="20"/>
                <w:szCs w:val="20"/>
              </w:rPr>
            </w:pPr>
            <w:r w:rsidRPr="00E93368">
              <w:rPr>
                <w:bCs/>
                <w:sz w:val="20"/>
                <w:szCs w:val="20"/>
              </w:rPr>
              <w:t>Размещение многоквартирных домов этажностью не выше восьми этажей;</w:t>
            </w:r>
          </w:p>
          <w:p w:rsidR="00DD0461" w:rsidRPr="00E93368" w:rsidRDefault="00DD0461" w:rsidP="00DD0461">
            <w:pPr>
              <w:ind w:left="113" w:right="57"/>
              <w:rPr>
                <w:bCs/>
                <w:sz w:val="20"/>
                <w:szCs w:val="20"/>
              </w:rPr>
            </w:pPr>
            <w:r w:rsidRPr="00E93368">
              <w:rPr>
                <w:bCs/>
                <w:sz w:val="20"/>
                <w:szCs w:val="20"/>
              </w:rPr>
              <w:t>благоустройство и озеленение;</w:t>
            </w:r>
          </w:p>
          <w:p w:rsidR="00DD0461" w:rsidRPr="00E93368" w:rsidRDefault="00DD0461" w:rsidP="00DD0461">
            <w:pPr>
              <w:ind w:left="113" w:right="57"/>
              <w:rPr>
                <w:bCs/>
                <w:sz w:val="20"/>
                <w:szCs w:val="20"/>
              </w:rPr>
            </w:pPr>
            <w:r w:rsidRPr="00E93368">
              <w:rPr>
                <w:bCs/>
                <w:sz w:val="20"/>
                <w:szCs w:val="20"/>
              </w:rPr>
              <w:t>размещение подземных гаражей и автостоянок;</w:t>
            </w:r>
          </w:p>
          <w:p w:rsidR="00DD0461" w:rsidRPr="00E93368" w:rsidRDefault="00DD0461" w:rsidP="00DD0461">
            <w:pPr>
              <w:ind w:left="113" w:right="57"/>
              <w:rPr>
                <w:bCs/>
                <w:sz w:val="20"/>
                <w:szCs w:val="20"/>
              </w:rPr>
            </w:pPr>
            <w:r w:rsidRPr="00E93368">
              <w:rPr>
                <w:bCs/>
                <w:sz w:val="20"/>
                <w:szCs w:val="20"/>
              </w:rPr>
              <w:t>обустройство спортивных и детских площадок, площадок для отдыха;</w:t>
            </w:r>
          </w:p>
          <w:p w:rsidR="00E93368" w:rsidRPr="00E93368" w:rsidRDefault="00DD0461" w:rsidP="00DD0461">
            <w:pPr>
              <w:ind w:left="113" w:right="57"/>
              <w:rPr>
                <w:bCs/>
                <w:sz w:val="20"/>
                <w:szCs w:val="20"/>
              </w:rPr>
            </w:pPr>
            <w:r w:rsidRPr="00E93368">
              <w:rPr>
                <w:bCs/>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E93368" w:rsidRPr="00973863" w:rsidTr="00022FBB">
        <w:trPr>
          <w:trHeight w:val="1163"/>
          <w:jc w:val="center"/>
        </w:trPr>
        <w:tc>
          <w:tcPr>
            <w:tcW w:w="475" w:type="pct"/>
            <w:tcBorders>
              <w:top w:val="single" w:sz="4" w:space="0" w:color="auto"/>
              <w:left w:val="single" w:sz="4" w:space="0" w:color="auto"/>
              <w:bottom w:val="single" w:sz="4" w:space="0" w:color="auto"/>
              <w:right w:val="single" w:sz="4" w:space="0" w:color="auto"/>
            </w:tcBorders>
          </w:tcPr>
          <w:p w:rsidR="00E93368" w:rsidRPr="00773A00" w:rsidRDefault="00E93368" w:rsidP="00F42B50">
            <w:pPr>
              <w:jc w:val="center"/>
              <w:rPr>
                <w:sz w:val="20"/>
                <w:szCs w:val="20"/>
              </w:rPr>
            </w:pPr>
            <w:r w:rsidRPr="00773A00">
              <w:rPr>
                <w:sz w:val="20"/>
                <w:szCs w:val="20"/>
              </w:rPr>
              <w:t>3.4.1</w:t>
            </w:r>
          </w:p>
        </w:tc>
        <w:tc>
          <w:tcPr>
            <w:tcW w:w="1187"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Амбулаторно-поликлиническое обслуживание</w:t>
            </w:r>
          </w:p>
        </w:tc>
        <w:tc>
          <w:tcPr>
            <w:tcW w:w="3338"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Размещение объектов капитального строительства, предназн</w:t>
            </w:r>
            <w:r w:rsidR="00022FBB">
              <w:rPr>
                <w:sz w:val="20"/>
                <w:szCs w:val="20"/>
              </w:rPr>
              <w:t>аченных для оказания гражданам а</w:t>
            </w:r>
            <w:r w:rsidRPr="00773A00">
              <w:rPr>
                <w:sz w:val="20"/>
                <w:szCs w:val="20"/>
              </w:rPr>
              <w:t>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368" w:rsidRPr="00973863" w:rsidTr="00022FBB">
        <w:trPr>
          <w:trHeight w:val="1282"/>
          <w:jc w:val="center"/>
        </w:trPr>
        <w:tc>
          <w:tcPr>
            <w:tcW w:w="475" w:type="pct"/>
            <w:tcBorders>
              <w:top w:val="single" w:sz="4" w:space="0" w:color="auto"/>
              <w:left w:val="single" w:sz="4" w:space="0" w:color="auto"/>
              <w:bottom w:val="single" w:sz="4" w:space="0" w:color="auto"/>
              <w:right w:val="single" w:sz="4" w:space="0" w:color="auto"/>
            </w:tcBorders>
          </w:tcPr>
          <w:p w:rsidR="00E93368" w:rsidRPr="00773A00" w:rsidRDefault="00E93368" w:rsidP="00F42B50">
            <w:pPr>
              <w:jc w:val="center"/>
              <w:rPr>
                <w:sz w:val="20"/>
                <w:szCs w:val="20"/>
              </w:rPr>
            </w:pPr>
            <w:r w:rsidRPr="00773A00">
              <w:rPr>
                <w:sz w:val="20"/>
                <w:szCs w:val="20"/>
              </w:rPr>
              <w:t>3.5.1</w:t>
            </w:r>
          </w:p>
        </w:tc>
        <w:tc>
          <w:tcPr>
            <w:tcW w:w="1187"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Дошкольное, начальное и среднее общее образование</w:t>
            </w:r>
          </w:p>
        </w:tc>
        <w:tc>
          <w:tcPr>
            <w:tcW w:w="3338"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93368" w:rsidRPr="00973863" w:rsidTr="00022FBB">
        <w:trPr>
          <w:trHeight w:val="635"/>
          <w:jc w:val="center"/>
        </w:trPr>
        <w:tc>
          <w:tcPr>
            <w:tcW w:w="475" w:type="pct"/>
            <w:tcBorders>
              <w:top w:val="single" w:sz="4" w:space="0" w:color="auto"/>
              <w:left w:val="single" w:sz="4" w:space="0" w:color="auto"/>
              <w:bottom w:val="single" w:sz="4" w:space="0" w:color="auto"/>
              <w:right w:val="single" w:sz="4" w:space="0" w:color="auto"/>
            </w:tcBorders>
          </w:tcPr>
          <w:p w:rsidR="00E93368" w:rsidRPr="00773A00" w:rsidRDefault="00E93368" w:rsidP="00F42B50">
            <w:pPr>
              <w:jc w:val="center"/>
              <w:rPr>
                <w:sz w:val="20"/>
                <w:szCs w:val="20"/>
              </w:rPr>
            </w:pPr>
            <w:r w:rsidRPr="00773A00">
              <w:rPr>
                <w:sz w:val="20"/>
                <w:szCs w:val="20"/>
              </w:rPr>
              <w:t>3.6.1</w:t>
            </w:r>
          </w:p>
        </w:tc>
        <w:tc>
          <w:tcPr>
            <w:tcW w:w="1187"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Объекты культурно-досуговой деятельности</w:t>
            </w:r>
          </w:p>
        </w:tc>
        <w:tc>
          <w:tcPr>
            <w:tcW w:w="3338"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w:t>
            </w:r>
            <w:r w:rsidR="00022FBB">
              <w:rPr>
                <w:sz w:val="20"/>
                <w:szCs w:val="20"/>
              </w:rPr>
              <w:t>й, концертных залов, планетариев</w:t>
            </w:r>
          </w:p>
        </w:tc>
      </w:tr>
      <w:tr w:rsidR="00E93368" w:rsidRPr="00973863" w:rsidTr="00022FBB">
        <w:trPr>
          <w:trHeight w:val="1246"/>
          <w:jc w:val="center"/>
        </w:trPr>
        <w:tc>
          <w:tcPr>
            <w:tcW w:w="475" w:type="pct"/>
            <w:tcBorders>
              <w:top w:val="single" w:sz="4" w:space="0" w:color="auto"/>
              <w:left w:val="single" w:sz="4" w:space="0" w:color="auto"/>
              <w:bottom w:val="single" w:sz="4" w:space="0" w:color="auto"/>
              <w:right w:val="single" w:sz="4" w:space="0" w:color="auto"/>
            </w:tcBorders>
          </w:tcPr>
          <w:p w:rsidR="00E93368" w:rsidRPr="00773A00" w:rsidRDefault="00E93368" w:rsidP="00F42B50">
            <w:pPr>
              <w:jc w:val="center"/>
              <w:rPr>
                <w:sz w:val="20"/>
                <w:szCs w:val="20"/>
              </w:rPr>
            </w:pPr>
            <w:r w:rsidRPr="00773A00">
              <w:rPr>
                <w:sz w:val="20"/>
                <w:szCs w:val="20"/>
              </w:rPr>
              <w:t>4.1</w:t>
            </w:r>
          </w:p>
        </w:tc>
        <w:tc>
          <w:tcPr>
            <w:tcW w:w="1187"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Деловое управление</w:t>
            </w:r>
          </w:p>
        </w:tc>
        <w:tc>
          <w:tcPr>
            <w:tcW w:w="3338"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368" w:rsidRPr="00973863" w:rsidTr="00022FBB">
        <w:trPr>
          <w:trHeight w:val="465"/>
          <w:jc w:val="center"/>
        </w:trPr>
        <w:tc>
          <w:tcPr>
            <w:tcW w:w="475" w:type="pct"/>
            <w:tcBorders>
              <w:top w:val="single" w:sz="4" w:space="0" w:color="auto"/>
              <w:left w:val="single" w:sz="4" w:space="0" w:color="auto"/>
              <w:bottom w:val="single" w:sz="4" w:space="0" w:color="auto"/>
              <w:right w:val="single" w:sz="4" w:space="0" w:color="auto"/>
            </w:tcBorders>
          </w:tcPr>
          <w:p w:rsidR="00E93368" w:rsidRPr="00773A00" w:rsidRDefault="00E93368" w:rsidP="00F42B50">
            <w:pPr>
              <w:jc w:val="center"/>
              <w:rPr>
                <w:sz w:val="20"/>
                <w:szCs w:val="20"/>
              </w:rPr>
            </w:pPr>
            <w:r w:rsidRPr="00773A00">
              <w:rPr>
                <w:sz w:val="20"/>
                <w:szCs w:val="20"/>
              </w:rPr>
              <w:t>4.4</w:t>
            </w:r>
          </w:p>
        </w:tc>
        <w:tc>
          <w:tcPr>
            <w:tcW w:w="1187"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Магазины</w:t>
            </w:r>
          </w:p>
        </w:tc>
        <w:tc>
          <w:tcPr>
            <w:tcW w:w="3338"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Размещение объектов капитального строительства, предназначенных для продажи товаров, торговая площадь которых составляет до 500</w:t>
            </w:r>
            <w:r w:rsidR="00977323">
              <w:rPr>
                <w:sz w:val="20"/>
                <w:szCs w:val="20"/>
              </w:rPr>
              <w:t>0</w:t>
            </w:r>
            <w:r w:rsidRPr="00773A00">
              <w:rPr>
                <w:sz w:val="20"/>
                <w:szCs w:val="20"/>
              </w:rPr>
              <w:t xml:space="preserve"> кв. м</w:t>
            </w:r>
          </w:p>
        </w:tc>
      </w:tr>
      <w:tr w:rsidR="00E93368" w:rsidRPr="00973863" w:rsidTr="00022FBB">
        <w:trPr>
          <w:trHeight w:val="473"/>
          <w:jc w:val="center"/>
        </w:trPr>
        <w:tc>
          <w:tcPr>
            <w:tcW w:w="475" w:type="pct"/>
            <w:tcBorders>
              <w:top w:val="single" w:sz="4" w:space="0" w:color="auto"/>
              <w:left w:val="single" w:sz="4" w:space="0" w:color="auto"/>
              <w:bottom w:val="single" w:sz="4" w:space="0" w:color="auto"/>
              <w:right w:val="single" w:sz="4" w:space="0" w:color="auto"/>
            </w:tcBorders>
          </w:tcPr>
          <w:p w:rsidR="00E93368" w:rsidRPr="00773A00" w:rsidRDefault="00E93368" w:rsidP="00F42B50">
            <w:pPr>
              <w:jc w:val="center"/>
              <w:rPr>
                <w:sz w:val="20"/>
                <w:szCs w:val="20"/>
              </w:rPr>
            </w:pPr>
            <w:r w:rsidRPr="00773A00">
              <w:rPr>
                <w:sz w:val="20"/>
                <w:szCs w:val="20"/>
              </w:rPr>
              <w:t>4.5</w:t>
            </w:r>
          </w:p>
        </w:tc>
        <w:tc>
          <w:tcPr>
            <w:tcW w:w="1187"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Банковская и страховая деятельность</w:t>
            </w:r>
          </w:p>
        </w:tc>
        <w:tc>
          <w:tcPr>
            <w:tcW w:w="3338"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93368" w:rsidRPr="00973863" w:rsidTr="00022FBB">
        <w:trPr>
          <w:trHeight w:val="485"/>
          <w:jc w:val="center"/>
        </w:trPr>
        <w:tc>
          <w:tcPr>
            <w:tcW w:w="475" w:type="pct"/>
            <w:tcBorders>
              <w:top w:val="single" w:sz="4" w:space="0" w:color="auto"/>
              <w:left w:val="single" w:sz="4" w:space="0" w:color="auto"/>
              <w:bottom w:val="single" w:sz="4" w:space="0" w:color="auto"/>
              <w:right w:val="single" w:sz="4" w:space="0" w:color="auto"/>
            </w:tcBorders>
          </w:tcPr>
          <w:p w:rsidR="00E93368" w:rsidRPr="00773A00" w:rsidRDefault="00E93368" w:rsidP="00F42B50">
            <w:pPr>
              <w:jc w:val="center"/>
              <w:rPr>
                <w:sz w:val="20"/>
                <w:szCs w:val="20"/>
              </w:rPr>
            </w:pPr>
            <w:r w:rsidRPr="00773A00">
              <w:rPr>
                <w:sz w:val="20"/>
                <w:szCs w:val="20"/>
              </w:rPr>
              <w:t>4.6</w:t>
            </w:r>
          </w:p>
        </w:tc>
        <w:tc>
          <w:tcPr>
            <w:tcW w:w="1187"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Общественное питание</w:t>
            </w:r>
          </w:p>
        </w:tc>
        <w:tc>
          <w:tcPr>
            <w:tcW w:w="3338"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368" w:rsidRPr="00973863" w:rsidTr="00022FBB">
        <w:trPr>
          <w:trHeight w:val="652"/>
          <w:jc w:val="center"/>
        </w:trPr>
        <w:tc>
          <w:tcPr>
            <w:tcW w:w="475" w:type="pct"/>
            <w:tcBorders>
              <w:top w:val="single" w:sz="4" w:space="0" w:color="auto"/>
              <w:left w:val="single" w:sz="4" w:space="0" w:color="auto"/>
              <w:bottom w:val="single" w:sz="4" w:space="0" w:color="auto"/>
              <w:right w:val="single" w:sz="4" w:space="0" w:color="auto"/>
            </w:tcBorders>
          </w:tcPr>
          <w:p w:rsidR="00E93368" w:rsidRPr="00773A00" w:rsidRDefault="00E93368" w:rsidP="00F42B50">
            <w:pPr>
              <w:jc w:val="center"/>
              <w:rPr>
                <w:sz w:val="20"/>
                <w:szCs w:val="20"/>
              </w:rPr>
            </w:pPr>
            <w:r w:rsidRPr="00773A00">
              <w:rPr>
                <w:sz w:val="20"/>
                <w:szCs w:val="20"/>
              </w:rPr>
              <w:t>8.3</w:t>
            </w:r>
          </w:p>
        </w:tc>
        <w:tc>
          <w:tcPr>
            <w:tcW w:w="1187"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Обеспечение внутреннего правопорядка</w:t>
            </w:r>
          </w:p>
        </w:tc>
        <w:tc>
          <w:tcPr>
            <w:tcW w:w="3338"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73A00">
              <w:rPr>
                <w:sz w:val="20"/>
                <w:szCs w:val="20"/>
              </w:rPr>
              <w:t>Росгвардии</w:t>
            </w:r>
            <w:proofErr w:type="spellEnd"/>
            <w:r w:rsidRPr="00773A00">
              <w:rPr>
                <w:sz w:val="20"/>
                <w:szCs w:val="20"/>
              </w:rPr>
              <w:t xml:space="preserve"> и спасательных служб, в которых существует военизированная служба</w:t>
            </w:r>
          </w:p>
        </w:tc>
      </w:tr>
      <w:tr w:rsidR="00E93368" w:rsidRPr="00973863" w:rsidTr="00022FBB">
        <w:trPr>
          <w:trHeight w:val="503"/>
          <w:jc w:val="center"/>
        </w:trPr>
        <w:tc>
          <w:tcPr>
            <w:tcW w:w="475" w:type="pct"/>
            <w:tcBorders>
              <w:top w:val="single" w:sz="4" w:space="0" w:color="auto"/>
              <w:left w:val="single" w:sz="4" w:space="0" w:color="auto"/>
              <w:bottom w:val="single" w:sz="4" w:space="0" w:color="auto"/>
              <w:right w:val="single" w:sz="4" w:space="0" w:color="auto"/>
            </w:tcBorders>
          </w:tcPr>
          <w:p w:rsidR="00E93368" w:rsidRPr="00773A00" w:rsidRDefault="00E93368" w:rsidP="00F42B50">
            <w:pPr>
              <w:jc w:val="center"/>
              <w:rPr>
                <w:sz w:val="20"/>
                <w:szCs w:val="20"/>
              </w:rPr>
            </w:pPr>
            <w:r w:rsidRPr="00773A00">
              <w:rPr>
                <w:sz w:val="20"/>
                <w:szCs w:val="20"/>
              </w:rPr>
              <w:t>5.1.3</w:t>
            </w:r>
          </w:p>
        </w:tc>
        <w:tc>
          <w:tcPr>
            <w:tcW w:w="1187"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Площадки для занятий спортом</w:t>
            </w:r>
          </w:p>
        </w:tc>
        <w:tc>
          <w:tcPr>
            <w:tcW w:w="3338"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93368" w:rsidRPr="00973863" w:rsidTr="00022FBB">
        <w:trPr>
          <w:trHeight w:val="529"/>
          <w:jc w:val="center"/>
        </w:trPr>
        <w:tc>
          <w:tcPr>
            <w:tcW w:w="475" w:type="pct"/>
            <w:tcBorders>
              <w:top w:val="single" w:sz="4" w:space="0" w:color="auto"/>
              <w:left w:val="single" w:sz="4" w:space="0" w:color="auto"/>
              <w:bottom w:val="single" w:sz="4" w:space="0" w:color="auto"/>
              <w:right w:val="single" w:sz="4" w:space="0" w:color="auto"/>
            </w:tcBorders>
          </w:tcPr>
          <w:p w:rsidR="00E93368" w:rsidRPr="00773A00" w:rsidRDefault="00E93368" w:rsidP="00F42B50">
            <w:pPr>
              <w:jc w:val="center"/>
              <w:rPr>
                <w:sz w:val="20"/>
                <w:szCs w:val="20"/>
              </w:rPr>
            </w:pPr>
            <w:r w:rsidRPr="00773A00">
              <w:rPr>
                <w:sz w:val="20"/>
                <w:szCs w:val="20"/>
              </w:rPr>
              <w:t>3.1.1</w:t>
            </w:r>
          </w:p>
        </w:tc>
        <w:tc>
          <w:tcPr>
            <w:tcW w:w="1187"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Предоставление коммунальных услуг</w:t>
            </w:r>
          </w:p>
        </w:tc>
        <w:tc>
          <w:tcPr>
            <w:tcW w:w="3338"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93368" w:rsidRPr="00973863" w:rsidTr="00022FBB">
        <w:trPr>
          <w:trHeight w:val="513"/>
          <w:jc w:val="center"/>
        </w:trPr>
        <w:tc>
          <w:tcPr>
            <w:tcW w:w="475" w:type="pct"/>
            <w:tcBorders>
              <w:top w:val="single" w:sz="4" w:space="0" w:color="auto"/>
              <w:left w:val="single" w:sz="4" w:space="0" w:color="auto"/>
              <w:bottom w:val="single" w:sz="4" w:space="0" w:color="auto"/>
              <w:right w:val="single" w:sz="4" w:space="0" w:color="auto"/>
            </w:tcBorders>
          </w:tcPr>
          <w:p w:rsidR="00E93368" w:rsidRPr="00773A00" w:rsidRDefault="00E93368" w:rsidP="00F42B50">
            <w:pPr>
              <w:jc w:val="center"/>
              <w:rPr>
                <w:sz w:val="20"/>
                <w:szCs w:val="20"/>
              </w:rPr>
            </w:pPr>
            <w:r w:rsidRPr="00773A00">
              <w:rPr>
                <w:sz w:val="20"/>
                <w:szCs w:val="20"/>
              </w:rPr>
              <w:t>3.1.2</w:t>
            </w:r>
          </w:p>
        </w:tc>
        <w:tc>
          <w:tcPr>
            <w:tcW w:w="1187"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 xml:space="preserve">Административные здания организаций, обеспечивающих предоставление </w:t>
            </w:r>
            <w:r w:rsidRPr="00773A00">
              <w:rPr>
                <w:sz w:val="20"/>
                <w:szCs w:val="20"/>
              </w:rPr>
              <w:lastRenderedPageBreak/>
              <w:t>коммунальных услуг</w:t>
            </w:r>
          </w:p>
        </w:tc>
        <w:tc>
          <w:tcPr>
            <w:tcW w:w="3338"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E93368" w:rsidRPr="00973863" w:rsidTr="00022FBB">
        <w:trPr>
          <w:trHeight w:val="713"/>
          <w:jc w:val="center"/>
        </w:trPr>
        <w:tc>
          <w:tcPr>
            <w:tcW w:w="475" w:type="pct"/>
            <w:tcBorders>
              <w:top w:val="single" w:sz="4" w:space="0" w:color="auto"/>
              <w:left w:val="single" w:sz="4" w:space="0" w:color="auto"/>
              <w:bottom w:val="single" w:sz="4" w:space="0" w:color="auto"/>
              <w:right w:val="single" w:sz="4" w:space="0" w:color="auto"/>
            </w:tcBorders>
          </w:tcPr>
          <w:p w:rsidR="00E93368" w:rsidRPr="00773A00" w:rsidRDefault="00E93368" w:rsidP="00F42B50">
            <w:pPr>
              <w:jc w:val="center"/>
              <w:rPr>
                <w:sz w:val="20"/>
                <w:szCs w:val="20"/>
              </w:rPr>
            </w:pPr>
            <w:r w:rsidRPr="00773A00">
              <w:rPr>
                <w:sz w:val="20"/>
                <w:szCs w:val="20"/>
              </w:rPr>
              <w:lastRenderedPageBreak/>
              <w:t>3.2.3</w:t>
            </w:r>
          </w:p>
        </w:tc>
        <w:tc>
          <w:tcPr>
            <w:tcW w:w="1187"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Оказание услуг связи</w:t>
            </w:r>
          </w:p>
        </w:tc>
        <w:tc>
          <w:tcPr>
            <w:tcW w:w="3338" w:type="pct"/>
            <w:tcBorders>
              <w:top w:val="single" w:sz="4" w:space="0" w:color="auto"/>
              <w:left w:val="single" w:sz="4" w:space="0" w:color="auto"/>
              <w:bottom w:val="single" w:sz="4" w:space="0" w:color="auto"/>
              <w:right w:val="single" w:sz="4" w:space="0" w:color="auto"/>
            </w:tcBorders>
          </w:tcPr>
          <w:p w:rsidR="00E93368" w:rsidRPr="00773A00" w:rsidRDefault="00E93368" w:rsidP="004B5D60">
            <w:pPr>
              <w:autoSpaceDE w:val="0"/>
              <w:autoSpaceDN w:val="0"/>
              <w:adjustRightInd w:val="0"/>
              <w:ind w:left="113" w:right="57"/>
              <w:rPr>
                <w:sz w:val="20"/>
                <w:szCs w:val="20"/>
              </w:rPr>
            </w:pPr>
            <w:r w:rsidRPr="00773A00">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E93368" w:rsidRPr="00973863" w:rsidTr="004B5D60">
        <w:trPr>
          <w:trHeight w:val="1907"/>
          <w:jc w:val="center"/>
        </w:trPr>
        <w:tc>
          <w:tcPr>
            <w:tcW w:w="475" w:type="pct"/>
            <w:tcBorders>
              <w:top w:val="single" w:sz="4" w:space="0" w:color="auto"/>
              <w:left w:val="single" w:sz="4" w:space="0" w:color="auto"/>
              <w:bottom w:val="single" w:sz="4" w:space="0" w:color="auto"/>
              <w:right w:val="single" w:sz="4" w:space="0" w:color="auto"/>
            </w:tcBorders>
          </w:tcPr>
          <w:p w:rsidR="00E93368" w:rsidRPr="00973863" w:rsidRDefault="00E93368" w:rsidP="00F42B50">
            <w:pPr>
              <w:spacing w:line="247" w:lineRule="auto"/>
              <w:jc w:val="center"/>
              <w:rPr>
                <w:sz w:val="20"/>
                <w:szCs w:val="20"/>
              </w:rPr>
            </w:pPr>
            <w:r w:rsidRPr="00973863">
              <w:rPr>
                <w:sz w:val="20"/>
                <w:szCs w:val="20"/>
              </w:rPr>
              <w:t>12.0.1</w:t>
            </w:r>
          </w:p>
        </w:tc>
        <w:tc>
          <w:tcPr>
            <w:tcW w:w="1187" w:type="pct"/>
            <w:tcBorders>
              <w:top w:val="single" w:sz="4" w:space="0" w:color="auto"/>
              <w:left w:val="single" w:sz="4" w:space="0" w:color="auto"/>
              <w:bottom w:val="single" w:sz="4" w:space="0" w:color="auto"/>
              <w:right w:val="single" w:sz="4" w:space="0" w:color="auto"/>
            </w:tcBorders>
          </w:tcPr>
          <w:p w:rsidR="00E93368" w:rsidRPr="00973863" w:rsidRDefault="00E93368" w:rsidP="004B5D60">
            <w:pPr>
              <w:autoSpaceDE w:val="0"/>
              <w:autoSpaceDN w:val="0"/>
              <w:adjustRightInd w:val="0"/>
              <w:ind w:left="113" w:right="57"/>
              <w:rPr>
                <w:bCs/>
                <w:iCs/>
                <w:spacing w:val="-2"/>
                <w:sz w:val="20"/>
                <w:shd w:val="clear" w:color="auto" w:fill="FFFFFF"/>
              </w:rPr>
            </w:pPr>
            <w:r w:rsidRPr="00973863">
              <w:rPr>
                <w:bCs/>
                <w:iCs/>
                <w:spacing w:val="-2"/>
                <w:sz w:val="20"/>
                <w:shd w:val="clear" w:color="auto" w:fill="FFFFFF"/>
              </w:rPr>
              <w:t>Улично-дорожная сеть</w:t>
            </w:r>
          </w:p>
        </w:tc>
        <w:tc>
          <w:tcPr>
            <w:tcW w:w="3338" w:type="pct"/>
            <w:tcBorders>
              <w:top w:val="single" w:sz="4" w:space="0" w:color="auto"/>
              <w:left w:val="single" w:sz="4" w:space="0" w:color="auto"/>
              <w:bottom w:val="single" w:sz="4" w:space="0" w:color="auto"/>
              <w:right w:val="single" w:sz="4" w:space="0" w:color="auto"/>
            </w:tcBorders>
          </w:tcPr>
          <w:p w:rsidR="00E93368" w:rsidRPr="00973863" w:rsidRDefault="00E93368" w:rsidP="004B5D60">
            <w:pPr>
              <w:autoSpaceDE w:val="0"/>
              <w:autoSpaceDN w:val="0"/>
              <w:adjustRightInd w:val="0"/>
              <w:ind w:left="113" w:right="57"/>
              <w:rPr>
                <w:bCs/>
                <w:iCs/>
                <w:spacing w:val="-2"/>
                <w:sz w:val="20"/>
                <w:shd w:val="clear" w:color="auto" w:fill="FFFFFF"/>
              </w:rPr>
            </w:pPr>
            <w:r w:rsidRPr="00973863">
              <w:rPr>
                <w:bCs/>
                <w:iCs/>
                <w:spacing w:val="-2"/>
                <w:sz w:val="20"/>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73863">
              <w:rPr>
                <w:bCs/>
                <w:iCs/>
                <w:spacing w:val="-2"/>
                <w:sz w:val="20"/>
                <w:shd w:val="clear" w:color="auto" w:fill="FFFFFF"/>
              </w:rPr>
              <w:t>велотранспортной</w:t>
            </w:r>
            <w:proofErr w:type="spellEnd"/>
            <w:r w:rsidRPr="00973863">
              <w:rPr>
                <w:bCs/>
                <w:iCs/>
                <w:spacing w:val="-2"/>
                <w:sz w:val="20"/>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93368" w:rsidRPr="00973863" w:rsidTr="00022FBB">
        <w:trPr>
          <w:trHeight w:val="1222"/>
          <w:jc w:val="center"/>
        </w:trPr>
        <w:tc>
          <w:tcPr>
            <w:tcW w:w="475" w:type="pct"/>
            <w:tcBorders>
              <w:top w:val="single" w:sz="4" w:space="0" w:color="auto"/>
              <w:left w:val="single" w:sz="4" w:space="0" w:color="auto"/>
              <w:bottom w:val="single" w:sz="4" w:space="0" w:color="auto"/>
              <w:right w:val="single" w:sz="4" w:space="0" w:color="auto"/>
            </w:tcBorders>
          </w:tcPr>
          <w:p w:rsidR="00E93368" w:rsidRPr="00973863" w:rsidRDefault="00E93368" w:rsidP="00F42B50">
            <w:pPr>
              <w:spacing w:line="247" w:lineRule="auto"/>
              <w:jc w:val="center"/>
              <w:rPr>
                <w:sz w:val="20"/>
                <w:szCs w:val="20"/>
              </w:rPr>
            </w:pPr>
            <w:r w:rsidRPr="00973863">
              <w:rPr>
                <w:sz w:val="20"/>
                <w:szCs w:val="20"/>
              </w:rPr>
              <w:t>12.0.2</w:t>
            </w:r>
          </w:p>
        </w:tc>
        <w:tc>
          <w:tcPr>
            <w:tcW w:w="1187" w:type="pct"/>
            <w:tcBorders>
              <w:top w:val="single" w:sz="4" w:space="0" w:color="auto"/>
              <w:left w:val="single" w:sz="4" w:space="0" w:color="auto"/>
              <w:bottom w:val="single" w:sz="4" w:space="0" w:color="auto"/>
              <w:right w:val="single" w:sz="4" w:space="0" w:color="auto"/>
            </w:tcBorders>
          </w:tcPr>
          <w:p w:rsidR="00E93368" w:rsidRPr="00973863" w:rsidRDefault="00E93368" w:rsidP="004B5D60">
            <w:pPr>
              <w:autoSpaceDE w:val="0"/>
              <w:autoSpaceDN w:val="0"/>
              <w:adjustRightInd w:val="0"/>
              <w:ind w:left="113" w:right="57"/>
              <w:rPr>
                <w:bCs/>
                <w:iCs/>
                <w:spacing w:val="-2"/>
                <w:sz w:val="20"/>
                <w:shd w:val="clear" w:color="auto" w:fill="FFFFFF"/>
              </w:rPr>
            </w:pPr>
            <w:r w:rsidRPr="00973863">
              <w:rPr>
                <w:bCs/>
                <w:iCs/>
                <w:spacing w:val="-2"/>
                <w:sz w:val="20"/>
                <w:shd w:val="clear" w:color="auto" w:fill="FFFFFF"/>
              </w:rPr>
              <w:t>Благоустройство территории</w:t>
            </w:r>
          </w:p>
        </w:tc>
        <w:tc>
          <w:tcPr>
            <w:tcW w:w="3338" w:type="pct"/>
            <w:tcBorders>
              <w:top w:val="single" w:sz="4" w:space="0" w:color="auto"/>
              <w:left w:val="single" w:sz="4" w:space="0" w:color="auto"/>
              <w:bottom w:val="single" w:sz="4" w:space="0" w:color="auto"/>
              <w:right w:val="single" w:sz="4" w:space="0" w:color="auto"/>
            </w:tcBorders>
          </w:tcPr>
          <w:p w:rsidR="00E93368" w:rsidRPr="00973863" w:rsidRDefault="00E93368" w:rsidP="004B5D60">
            <w:pPr>
              <w:autoSpaceDE w:val="0"/>
              <w:autoSpaceDN w:val="0"/>
              <w:adjustRightInd w:val="0"/>
              <w:ind w:left="113" w:right="57"/>
              <w:rPr>
                <w:bCs/>
                <w:iCs/>
                <w:spacing w:val="-2"/>
                <w:sz w:val="20"/>
                <w:shd w:val="clear" w:color="auto" w:fill="FFFFFF"/>
              </w:rPr>
            </w:pPr>
            <w:r w:rsidRPr="00973863">
              <w:rPr>
                <w:bCs/>
                <w:iCs/>
                <w:spacing w:val="-2"/>
                <w:sz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E62CC" w:rsidRPr="00090897" w:rsidRDefault="001F6B88" w:rsidP="00DD0461">
      <w:pPr>
        <w:tabs>
          <w:tab w:val="left" w:pos="0"/>
        </w:tabs>
        <w:jc w:val="both"/>
      </w:pPr>
      <w:r>
        <w:tab/>
      </w:r>
      <w:r w:rsidR="00DD0461">
        <w:t>3</w:t>
      </w:r>
      <w:r w:rsidR="00FE62CC" w:rsidRPr="00090897">
        <w:t>. Условно разрешенные виды использования земельных участков и объектов капитального строительства устанавливаются в соответствии с таблицей 2.</w:t>
      </w:r>
    </w:p>
    <w:p w:rsidR="00E045B3" w:rsidRDefault="00E045B3" w:rsidP="00E93368">
      <w:pPr>
        <w:ind w:firstLine="708"/>
        <w:jc w:val="right"/>
      </w:pPr>
    </w:p>
    <w:p w:rsidR="00FE62CC" w:rsidRDefault="00FE62CC" w:rsidP="00E93368">
      <w:pPr>
        <w:ind w:firstLine="708"/>
        <w:jc w:val="right"/>
      </w:pPr>
      <w:r w:rsidRPr="00090897">
        <w:t>Таблица 2</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6"/>
        <w:gridCol w:w="2295"/>
        <w:gridCol w:w="6803"/>
      </w:tblGrid>
      <w:tr w:rsidR="004B5F64" w:rsidRPr="004B5F64" w:rsidTr="00022FBB">
        <w:trPr>
          <w:trHeight w:val="20"/>
          <w:jc w:val="center"/>
        </w:trPr>
        <w:tc>
          <w:tcPr>
            <w:tcW w:w="1627" w:type="pct"/>
            <w:gridSpan w:val="2"/>
            <w:tcBorders>
              <w:bottom w:val="single" w:sz="4" w:space="0" w:color="auto"/>
            </w:tcBorders>
            <w:vAlign w:val="center"/>
          </w:tcPr>
          <w:p w:rsidR="004B5F64" w:rsidRPr="00E93368" w:rsidRDefault="004B5F64" w:rsidP="00E93368">
            <w:pPr>
              <w:widowControl w:val="0"/>
              <w:ind w:left="113" w:right="113"/>
              <w:contextualSpacing/>
              <w:jc w:val="center"/>
              <w:rPr>
                <w:spacing w:val="-4"/>
                <w:sz w:val="20"/>
                <w:szCs w:val="20"/>
              </w:rPr>
            </w:pPr>
            <w:bookmarkStart w:id="187" w:name="_Hlk33615318"/>
            <w:r w:rsidRPr="004B5F64">
              <w:rPr>
                <w:spacing w:val="-2"/>
                <w:sz w:val="20"/>
                <w:shd w:val="clear" w:color="auto" w:fill="FFFFFF"/>
              </w:rPr>
              <w:t>Вид разрешенного использования земельного участка и объекта капитального строительства</w:t>
            </w:r>
          </w:p>
        </w:tc>
        <w:tc>
          <w:tcPr>
            <w:tcW w:w="3373" w:type="pct"/>
            <w:vMerge w:val="restart"/>
            <w:tcBorders>
              <w:bottom w:val="nil"/>
            </w:tcBorders>
            <w:shd w:val="clear" w:color="auto" w:fill="auto"/>
            <w:vAlign w:val="center"/>
          </w:tcPr>
          <w:p w:rsidR="004B5F64" w:rsidRPr="00E93368" w:rsidRDefault="004B5F64" w:rsidP="00E93368">
            <w:pPr>
              <w:tabs>
                <w:tab w:val="left" w:pos="236"/>
              </w:tabs>
              <w:autoSpaceDE w:val="0"/>
              <w:autoSpaceDN w:val="0"/>
              <w:adjustRightInd w:val="0"/>
              <w:ind w:left="113" w:right="113"/>
              <w:contextualSpacing/>
              <w:jc w:val="center"/>
              <w:rPr>
                <w:rFonts w:eastAsia="Calibri"/>
                <w:sz w:val="20"/>
                <w:szCs w:val="20"/>
                <w:shd w:val="clear" w:color="auto" w:fill="FFFFFF"/>
                <w:lang w:eastAsia="en-US"/>
              </w:rPr>
            </w:pPr>
            <w:r w:rsidRPr="004B5F64">
              <w:rPr>
                <w:spacing w:val="-2"/>
                <w:sz w:val="20"/>
                <w:shd w:val="clear" w:color="auto" w:fill="FFFFFF"/>
              </w:rPr>
              <w:t>Описание вида разрешенного использования земельного участка и объекта капитального строительства</w:t>
            </w:r>
          </w:p>
        </w:tc>
      </w:tr>
      <w:tr w:rsidR="004B5F64" w:rsidRPr="004B5F64" w:rsidTr="00022FBB">
        <w:trPr>
          <w:trHeight w:val="20"/>
          <w:jc w:val="center"/>
        </w:trPr>
        <w:tc>
          <w:tcPr>
            <w:tcW w:w="489" w:type="pct"/>
            <w:tcBorders>
              <w:bottom w:val="nil"/>
            </w:tcBorders>
            <w:vAlign w:val="center"/>
          </w:tcPr>
          <w:p w:rsidR="004B5F64" w:rsidRPr="00E93368" w:rsidRDefault="004B5F64" w:rsidP="00E93368">
            <w:pPr>
              <w:widowControl w:val="0"/>
              <w:ind w:left="113" w:right="113"/>
              <w:contextualSpacing/>
              <w:jc w:val="center"/>
              <w:rPr>
                <w:spacing w:val="-4"/>
                <w:sz w:val="20"/>
                <w:szCs w:val="20"/>
              </w:rPr>
            </w:pPr>
            <w:r w:rsidRPr="004B5F64">
              <w:rPr>
                <w:spacing w:val="-2"/>
                <w:sz w:val="20"/>
                <w:shd w:val="clear" w:color="auto" w:fill="FFFFFF"/>
              </w:rPr>
              <w:t>Код</w:t>
            </w:r>
          </w:p>
        </w:tc>
        <w:tc>
          <w:tcPr>
            <w:tcW w:w="1138" w:type="pct"/>
            <w:tcBorders>
              <w:bottom w:val="nil"/>
            </w:tcBorders>
            <w:shd w:val="clear" w:color="auto" w:fill="auto"/>
            <w:vAlign w:val="center"/>
          </w:tcPr>
          <w:p w:rsidR="004B5F64" w:rsidRPr="00E93368" w:rsidRDefault="004B5F64" w:rsidP="00E93368">
            <w:pPr>
              <w:widowControl w:val="0"/>
              <w:tabs>
                <w:tab w:val="left" w:pos="480"/>
                <w:tab w:val="center" w:pos="1129"/>
              </w:tabs>
              <w:ind w:left="113" w:right="113"/>
              <w:contextualSpacing/>
              <w:jc w:val="center"/>
              <w:rPr>
                <w:spacing w:val="-4"/>
                <w:sz w:val="20"/>
                <w:szCs w:val="20"/>
              </w:rPr>
            </w:pPr>
            <w:r w:rsidRPr="004B5F64">
              <w:rPr>
                <w:spacing w:val="-2"/>
                <w:sz w:val="20"/>
                <w:shd w:val="clear" w:color="auto" w:fill="FFFFFF"/>
              </w:rPr>
              <w:t>Наименование</w:t>
            </w:r>
          </w:p>
        </w:tc>
        <w:tc>
          <w:tcPr>
            <w:tcW w:w="3373" w:type="pct"/>
            <w:vMerge/>
            <w:tcBorders>
              <w:bottom w:val="nil"/>
            </w:tcBorders>
            <w:shd w:val="clear" w:color="auto" w:fill="auto"/>
            <w:vAlign w:val="center"/>
          </w:tcPr>
          <w:p w:rsidR="004B5F64" w:rsidRPr="00E93368" w:rsidRDefault="004B5F64" w:rsidP="00E93368">
            <w:pPr>
              <w:tabs>
                <w:tab w:val="left" w:pos="236"/>
              </w:tabs>
              <w:autoSpaceDE w:val="0"/>
              <w:autoSpaceDN w:val="0"/>
              <w:adjustRightInd w:val="0"/>
              <w:ind w:left="113" w:right="113"/>
              <w:contextualSpacing/>
              <w:jc w:val="center"/>
              <w:rPr>
                <w:rFonts w:eastAsia="Calibri"/>
                <w:sz w:val="20"/>
                <w:szCs w:val="20"/>
                <w:shd w:val="clear" w:color="auto" w:fill="FFFFFF"/>
                <w:lang w:eastAsia="en-US"/>
              </w:rPr>
            </w:pPr>
          </w:p>
        </w:tc>
      </w:tr>
    </w:tbl>
    <w:p w:rsidR="00E93368" w:rsidRPr="00E93368" w:rsidRDefault="00E93368" w:rsidP="00E93368">
      <w:pPr>
        <w:spacing w:line="14" w:lineRule="auto"/>
        <w:ind w:firstLine="425"/>
        <w:jc w:val="right"/>
      </w:pP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7"/>
        <w:gridCol w:w="2268"/>
        <w:gridCol w:w="6803"/>
      </w:tblGrid>
      <w:tr w:rsidR="004B5F64" w:rsidRPr="00E93368" w:rsidTr="00022FBB">
        <w:trPr>
          <w:trHeight w:val="208"/>
          <w:tblHeader/>
          <w:jc w:val="center"/>
        </w:trPr>
        <w:tc>
          <w:tcPr>
            <w:tcW w:w="504" w:type="pct"/>
            <w:tcBorders>
              <w:left w:val="single" w:sz="4" w:space="0" w:color="auto"/>
            </w:tcBorders>
          </w:tcPr>
          <w:p w:rsidR="004B5F64" w:rsidRPr="00E93368" w:rsidRDefault="004B5F64" w:rsidP="00E93368">
            <w:pPr>
              <w:ind w:left="113" w:right="113"/>
              <w:jc w:val="center"/>
              <w:rPr>
                <w:sz w:val="20"/>
                <w:szCs w:val="20"/>
              </w:rPr>
            </w:pPr>
            <w:r>
              <w:rPr>
                <w:sz w:val="20"/>
                <w:szCs w:val="20"/>
              </w:rPr>
              <w:t>1</w:t>
            </w:r>
          </w:p>
        </w:tc>
        <w:tc>
          <w:tcPr>
            <w:tcW w:w="1124" w:type="pct"/>
            <w:shd w:val="clear" w:color="auto" w:fill="auto"/>
          </w:tcPr>
          <w:p w:rsidR="004B5F64" w:rsidRPr="00E93368" w:rsidRDefault="004B5F64" w:rsidP="00E93368">
            <w:pPr>
              <w:autoSpaceDE w:val="0"/>
              <w:autoSpaceDN w:val="0"/>
              <w:adjustRightInd w:val="0"/>
              <w:ind w:left="113" w:right="113"/>
              <w:jc w:val="center"/>
              <w:rPr>
                <w:spacing w:val="-2"/>
                <w:sz w:val="20"/>
                <w:shd w:val="clear" w:color="auto" w:fill="FFFFFF"/>
              </w:rPr>
            </w:pPr>
            <w:r>
              <w:rPr>
                <w:spacing w:val="-2"/>
                <w:sz w:val="20"/>
                <w:shd w:val="clear" w:color="auto" w:fill="FFFFFF"/>
              </w:rPr>
              <w:t>2</w:t>
            </w:r>
          </w:p>
        </w:tc>
        <w:tc>
          <w:tcPr>
            <w:tcW w:w="3373" w:type="pct"/>
            <w:shd w:val="clear" w:color="auto" w:fill="auto"/>
          </w:tcPr>
          <w:p w:rsidR="004B5F64" w:rsidRPr="00E93368" w:rsidRDefault="004B5F64" w:rsidP="00E93368">
            <w:pPr>
              <w:widowControl w:val="0"/>
              <w:spacing w:line="247" w:lineRule="auto"/>
              <w:ind w:left="113" w:right="113"/>
              <w:jc w:val="center"/>
              <w:rPr>
                <w:bCs/>
                <w:iCs/>
                <w:spacing w:val="-2"/>
                <w:sz w:val="20"/>
                <w:shd w:val="clear" w:color="auto" w:fill="FFFFFF"/>
              </w:rPr>
            </w:pPr>
            <w:r>
              <w:rPr>
                <w:bCs/>
                <w:iCs/>
                <w:spacing w:val="-2"/>
                <w:sz w:val="20"/>
                <w:shd w:val="clear" w:color="auto" w:fill="FFFFFF"/>
              </w:rPr>
              <w:t>3</w:t>
            </w:r>
          </w:p>
        </w:tc>
      </w:tr>
      <w:tr w:rsidR="004B5F64" w:rsidRPr="00E93368" w:rsidTr="00022FBB">
        <w:trPr>
          <w:trHeight w:val="1837"/>
          <w:jc w:val="center"/>
        </w:trPr>
        <w:tc>
          <w:tcPr>
            <w:tcW w:w="504" w:type="pct"/>
            <w:tcBorders>
              <w:left w:val="single" w:sz="4" w:space="0" w:color="auto"/>
            </w:tcBorders>
          </w:tcPr>
          <w:p w:rsidR="004B5F64" w:rsidRPr="00E93368" w:rsidRDefault="004B5F64" w:rsidP="00E93368">
            <w:pPr>
              <w:ind w:left="113" w:right="113"/>
              <w:jc w:val="center"/>
              <w:rPr>
                <w:sz w:val="20"/>
                <w:szCs w:val="20"/>
              </w:rPr>
            </w:pPr>
            <w:r w:rsidRPr="00E93368">
              <w:rPr>
                <w:sz w:val="20"/>
                <w:szCs w:val="20"/>
              </w:rPr>
              <w:t>2.1.1</w:t>
            </w:r>
          </w:p>
        </w:tc>
        <w:tc>
          <w:tcPr>
            <w:tcW w:w="1124" w:type="pct"/>
            <w:shd w:val="clear" w:color="auto" w:fill="auto"/>
          </w:tcPr>
          <w:p w:rsidR="004B5F64" w:rsidRPr="00E93368" w:rsidRDefault="004B5F64" w:rsidP="00EA6B9A">
            <w:pPr>
              <w:autoSpaceDE w:val="0"/>
              <w:autoSpaceDN w:val="0"/>
              <w:adjustRightInd w:val="0"/>
              <w:ind w:left="113" w:right="113"/>
              <w:rPr>
                <w:sz w:val="20"/>
                <w:szCs w:val="20"/>
              </w:rPr>
            </w:pPr>
            <w:r w:rsidRPr="00E93368">
              <w:rPr>
                <w:spacing w:val="-2"/>
                <w:sz w:val="20"/>
                <w:shd w:val="clear" w:color="auto" w:fill="FFFFFF"/>
              </w:rPr>
              <w:t>Малоэтажная многоквартирная жилая застройка</w:t>
            </w:r>
          </w:p>
        </w:tc>
        <w:tc>
          <w:tcPr>
            <w:tcW w:w="3373" w:type="pct"/>
            <w:shd w:val="clear" w:color="auto" w:fill="auto"/>
          </w:tcPr>
          <w:p w:rsidR="004B5F64" w:rsidRPr="00E93368" w:rsidRDefault="004B5F64" w:rsidP="00EA6B9A">
            <w:pPr>
              <w:widowControl w:val="0"/>
              <w:spacing w:line="247" w:lineRule="auto"/>
              <w:ind w:left="113" w:right="113"/>
              <w:rPr>
                <w:bCs/>
                <w:iCs/>
                <w:spacing w:val="-2"/>
                <w:sz w:val="20"/>
                <w:shd w:val="clear" w:color="auto" w:fill="FFFFFF"/>
              </w:rPr>
            </w:pPr>
            <w:r w:rsidRPr="00E93368">
              <w:rPr>
                <w:bCs/>
                <w:iCs/>
                <w:spacing w:val="-2"/>
                <w:sz w:val="20"/>
                <w:shd w:val="clear" w:color="auto" w:fill="FFFFFF"/>
              </w:rPr>
              <w:t>Размещение малоэтажных многоквартирных домов (многоквартирные дома высотой до 4 этажей, включая мансардный);</w:t>
            </w:r>
          </w:p>
          <w:p w:rsidR="004B5F64" w:rsidRPr="00E93368" w:rsidRDefault="004B5F64" w:rsidP="00EA6B9A">
            <w:pPr>
              <w:widowControl w:val="0"/>
              <w:spacing w:line="247" w:lineRule="auto"/>
              <w:ind w:left="113" w:right="113"/>
              <w:rPr>
                <w:bCs/>
                <w:iCs/>
                <w:spacing w:val="-2"/>
                <w:sz w:val="20"/>
                <w:shd w:val="clear" w:color="auto" w:fill="FFFFFF"/>
              </w:rPr>
            </w:pPr>
            <w:r w:rsidRPr="00E93368">
              <w:rPr>
                <w:bCs/>
                <w:iCs/>
                <w:spacing w:val="-2"/>
                <w:sz w:val="20"/>
                <w:shd w:val="clear" w:color="auto" w:fill="FFFFFF"/>
              </w:rPr>
              <w:t>обустройство спортивных и детских площадок, площадок для отдыха;</w:t>
            </w:r>
          </w:p>
          <w:p w:rsidR="004B5F64" w:rsidRPr="00E93368" w:rsidRDefault="004B5F64" w:rsidP="00EA6B9A">
            <w:pPr>
              <w:autoSpaceDE w:val="0"/>
              <w:autoSpaceDN w:val="0"/>
              <w:adjustRightInd w:val="0"/>
              <w:ind w:left="113" w:right="113"/>
              <w:rPr>
                <w:sz w:val="20"/>
                <w:szCs w:val="20"/>
              </w:rPr>
            </w:pPr>
            <w:r w:rsidRPr="00E93368">
              <w:rPr>
                <w:bCs/>
                <w:iCs/>
                <w:spacing w:val="-2"/>
                <w:sz w:val="20"/>
                <w:shd w:val="clear" w:color="auto" w:fill="FFFFFF"/>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r>
      <w:tr w:rsidR="004B5F64" w:rsidRPr="00E93368" w:rsidTr="00022FBB">
        <w:trPr>
          <w:trHeight w:val="775"/>
          <w:jc w:val="center"/>
        </w:trPr>
        <w:tc>
          <w:tcPr>
            <w:tcW w:w="504" w:type="pct"/>
            <w:tcBorders>
              <w:left w:val="single" w:sz="4" w:space="0" w:color="auto"/>
            </w:tcBorders>
          </w:tcPr>
          <w:p w:rsidR="004B5F64" w:rsidRPr="004B5F64" w:rsidRDefault="004B5F64" w:rsidP="004B5F64">
            <w:pPr>
              <w:jc w:val="center"/>
              <w:rPr>
                <w:bCs/>
                <w:sz w:val="20"/>
                <w:szCs w:val="20"/>
              </w:rPr>
            </w:pPr>
            <w:r w:rsidRPr="004B5F64">
              <w:rPr>
                <w:bCs/>
                <w:sz w:val="20"/>
                <w:szCs w:val="20"/>
              </w:rPr>
              <w:t>3.10.1</w:t>
            </w:r>
          </w:p>
        </w:tc>
        <w:tc>
          <w:tcPr>
            <w:tcW w:w="1124" w:type="pct"/>
            <w:shd w:val="clear" w:color="auto" w:fill="auto"/>
          </w:tcPr>
          <w:p w:rsidR="004B5F64" w:rsidRPr="004B5F64" w:rsidRDefault="004B5F64" w:rsidP="004B5D60">
            <w:pPr>
              <w:widowControl w:val="0"/>
              <w:autoSpaceDE w:val="0"/>
              <w:autoSpaceDN w:val="0"/>
              <w:adjustRightInd w:val="0"/>
              <w:ind w:left="113" w:right="57"/>
              <w:rPr>
                <w:sz w:val="20"/>
                <w:szCs w:val="20"/>
              </w:rPr>
            </w:pPr>
            <w:r w:rsidRPr="004B5F64">
              <w:rPr>
                <w:sz w:val="20"/>
                <w:szCs w:val="20"/>
              </w:rPr>
              <w:t>Амбулаторное ветеринарное обслуживание</w:t>
            </w:r>
          </w:p>
        </w:tc>
        <w:tc>
          <w:tcPr>
            <w:tcW w:w="3373" w:type="pct"/>
            <w:shd w:val="clear" w:color="auto" w:fill="auto"/>
          </w:tcPr>
          <w:p w:rsidR="004B5F64" w:rsidRPr="00E93368" w:rsidRDefault="004B5F64" w:rsidP="004B5D60">
            <w:pPr>
              <w:widowControl w:val="0"/>
              <w:autoSpaceDE w:val="0"/>
              <w:autoSpaceDN w:val="0"/>
              <w:adjustRightInd w:val="0"/>
              <w:ind w:left="113" w:right="57"/>
              <w:rPr>
                <w:sz w:val="20"/>
                <w:szCs w:val="20"/>
              </w:rPr>
            </w:pPr>
            <w:r w:rsidRPr="004B5F64">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022FBB" w:rsidRPr="00E93368" w:rsidTr="0011416B">
        <w:trPr>
          <w:trHeight w:val="445"/>
          <w:jc w:val="center"/>
        </w:trPr>
        <w:tc>
          <w:tcPr>
            <w:tcW w:w="504" w:type="pct"/>
            <w:tcBorders>
              <w:left w:val="single" w:sz="4" w:space="0" w:color="auto"/>
            </w:tcBorders>
          </w:tcPr>
          <w:p w:rsidR="00022FBB" w:rsidRPr="00773A00" w:rsidRDefault="00022FBB" w:rsidP="003049E6">
            <w:pPr>
              <w:jc w:val="center"/>
              <w:rPr>
                <w:sz w:val="20"/>
                <w:szCs w:val="20"/>
              </w:rPr>
            </w:pPr>
            <w:r w:rsidRPr="00773A00">
              <w:rPr>
                <w:sz w:val="20"/>
                <w:szCs w:val="20"/>
              </w:rPr>
              <w:t>4.7</w:t>
            </w:r>
          </w:p>
        </w:tc>
        <w:tc>
          <w:tcPr>
            <w:tcW w:w="1124" w:type="pct"/>
            <w:shd w:val="clear" w:color="auto" w:fill="auto"/>
          </w:tcPr>
          <w:p w:rsidR="00022FBB" w:rsidRPr="00773A00" w:rsidRDefault="00022FBB" w:rsidP="004B5D60">
            <w:pPr>
              <w:autoSpaceDE w:val="0"/>
              <w:autoSpaceDN w:val="0"/>
              <w:adjustRightInd w:val="0"/>
              <w:ind w:left="113" w:right="57"/>
              <w:rPr>
                <w:sz w:val="20"/>
                <w:szCs w:val="20"/>
              </w:rPr>
            </w:pPr>
            <w:r w:rsidRPr="00773A00">
              <w:rPr>
                <w:sz w:val="20"/>
                <w:szCs w:val="20"/>
              </w:rPr>
              <w:t>Гостиничное обслуживание</w:t>
            </w:r>
          </w:p>
        </w:tc>
        <w:tc>
          <w:tcPr>
            <w:tcW w:w="3373" w:type="pct"/>
            <w:shd w:val="clear" w:color="auto" w:fill="auto"/>
          </w:tcPr>
          <w:p w:rsidR="00022FBB" w:rsidRPr="00773A00" w:rsidRDefault="0011416B" w:rsidP="0011416B">
            <w:pPr>
              <w:autoSpaceDE w:val="0"/>
              <w:autoSpaceDN w:val="0"/>
              <w:adjustRightInd w:val="0"/>
              <w:ind w:left="113" w:right="57"/>
              <w:rPr>
                <w:sz w:val="20"/>
                <w:szCs w:val="20"/>
              </w:rPr>
            </w:pPr>
            <w:r>
              <w:rPr>
                <w:sz w:val="20"/>
                <w:szCs w:val="20"/>
              </w:rPr>
              <w:t>Размещение гостиниц</w:t>
            </w:r>
          </w:p>
        </w:tc>
      </w:tr>
    </w:tbl>
    <w:bookmarkEnd w:id="187"/>
    <w:p w:rsidR="00FE62CC" w:rsidRDefault="00AC0188" w:rsidP="00FE62CC">
      <w:pPr>
        <w:tabs>
          <w:tab w:val="left" w:pos="0"/>
        </w:tabs>
        <w:jc w:val="both"/>
      </w:pPr>
      <w:r>
        <w:tab/>
      </w:r>
      <w:r w:rsidR="00FE62CC" w:rsidRPr="00090897">
        <w:t xml:space="preserve">4. Вспомогательные виды разрешенного использования земельных участков и объектов капитального строительства </w:t>
      </w:r>
      <w:r w:rsidR="004B5F64" w:rsidRPr="00090897">
        <w:t>устанавливаются в соответствии с таблицей 3</w:t>
      </w:r>
      <w:r w:rsidR="00FE62CC" w:rsidRPr="00090897">
        <w:t>.</w:t>
      </w:r>
    </w:p>
    <w:p w:rsidR="004B5F64" w:rsidRDefault="004B5F64" w:rsidP="00FE62CC">
      <w:pPr>
        <w:tabs>
          <w:tab w:val="left" w:pos="0"/>
        </w:tabs>
        <w:jc w:val="both"/>
      </w:pPr>
    </w:p>
    <w:p w:rsidR="004B5F64" w:rsidRPr="00090897" w:rsidRDefault="004B5F64" w:rsidP="004B5F64">
      <w:pPr>
        <w:tabs>
          <w:tab w:val="left" w:pos="0"/>
        </w:tabs>
        <w:jc w:val="right"/>
      </w:pPr>
      <w:r>
        <w:t>Таблица 3</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7"/>
        <w:gridCol w:w="2259"/>
        <w:gridCol w:w="6865"/>
      </w:tblGrid>
      <w:tr w:rsidR="004B5F64" w:rsidRPr="00022FBB" w:rsidTr="00022FBB">
        <w:trPr>
          <w:trHeight w:val="20"/>
          <w:jc w:val="center"/>
        </w:trPr>
        <w:tc>
          <w:tcPr>
            <w:tcW w:w="1605" w:type="pct"/>
            <w:gridSpan w:val="2"/>
            <w:tcBorders>
              <w:bottom w:val="single" w:sz="4" w:space="0" w:color="auto"/>
            </w:tcBorders>
            <w:vAlign w:val="center"/>
          </w:tcPr>
          <w:p w:rsidR="004B5F64" w:rsidRPr="00022FBB" w:rsidRDefault="004B5F64" w:rsidP="00F42B50">
            <w:pPr>
              <w:pStyle w:val="25"/>
              <w:shd w:val="clear" w:color="auto" w:fill="auto"/>
              <w:spacing w:after="0" w:line="240" w:lineRule="auto"/>
              <w:ind w:firstLine="0"/>
              <w:contextualSpacing/>
              <w:rPr>
                <w:sz w:val="20"/>
                <w:szCs w:val="20"/>
              </w:rPr>
            </w:pPr>
            <w:r w:rsidRPr="00022FBB">
              <w:rPr>
                <w:rStyle w:val="9pt0pt"/>
                <w:sz w:val="20"/>
                <w:szCs w:val="20"/>
              </w:rPr>
              <w:t>Вид разрешенного использования земельного участка и объекта капитального строительства</w:t>
            </w:r>
          </w:p>
        </w:tc>
        <w:tc>
          <w:tcPr>
            <w:tcW w:w="3395" w:type="pct"/>
            <w:vMerge w:val="restart"/>
            <w:tcBorders>
              <w:bottom w:val="nil"/>
            </w:tcBorders>
            <w:shd w:val="clear" w:color="auto" w:fill="auto"/>
            <w:vAlign w:val="center"/>
          </w:tcPr>
          <w:p w:rsidR="004B5F64" w:rsidRPr="00022FBB" w:rsidRDefault="004B5F64" w:rsidP="00F42B50">
            <w:pPr>
              <w:tabs>
                <w:tab w:val="left" w:pos="236"/>
              </w:tabs>
              <w:autoSpaceDE w:val="0"/>
              <w:autoSpaceDN w:val="0"/>
              <w:adjustRightInd w:val="0"/>
              <w:contextualSpacing/>
              <w:jc w:val="center"/>
              <w:rPr>
                <w:rFonts w:eastAsia="Calibri"/>
                <w:sz w:val="20"/>
                <w:szCs w:val="20"/>
                <w:shd w:val="clear" w:color="auto" w:fill="FFFFFF"/>
                <w:lang w:eastAsia="en-US"/>
              </w:rPr>
            </w:pPr>
            <w:r w:rsidRPr="00022FBB">
              <w:rPr>
                <w:rStyle w:val="9pt0pt"/>
                <w:sz w:val="20"/>
                <w:szCs w:val="20"/>
              </w:rPr>
              <w:t>Описание вида разрешенного использования земельного участка и объекта капитального строительства</w:t>
            </w:r>
          </w:p>
        </w:tc>
      </w:tr>
      <w:tr w:rsidR="004B5F64" w:rsidRPr="00022FBB" w:rsidTr="00022FBB">
        <w:trPr>
          <w:trHeight w:val="20"/>
          <w:jc w:val="center"/>
        </w:trPr>
        <w:tc>
          <w:tcPr>
            <w:tcW w:w="488" w:type="pct"/>
            <w:tcBorders>
              <w:bottom w:val="nil"/>
            </w:tcBorders>
            <w:vAlign w:val="center"/>
          </w:tcPr>
          <w:p w:rsidR="004B5F64" w:rsidRPr="00022FBB" w:rsidRDefault="004B5F64" w:rsidP="00F42B50">
            <w:pPr>
              <w:pStyle w:val="25"/>
              <w:shd w:val="clear" w:color="auto" w:fill="auto"/>
              <w:spacing w:after="0" w:line="240" w:lineRule="auto"/>
              <w:ind w:firstLine="0"/>
              <w:contextualSpacing/>
              <w:rPr>
                <w:sz w:val="20"/>
                <w:szCs w:val="20"/>
              </w:rPr>
            </w:pPr>
            <w:r w:rsidRPr="00022FBB">
              <w:rPr>
                <w:rStyle w:val="9pt0pt"/>
                <w:sz w:val="20"/>
                <w:szCs w:val="20"/>
              </w:rPr>
              <w:t>Код</w:t>
            </w:r>
          </w:p>
        </w:tc>
        <w:tc>
          <w:tcPr>
            <w:tcW w:w="1117" w:type="pct"/>
            <w:tcBorders>
              <w:bottom w:val="nil"/>
            </w:tcBorders>
            <w:shd w:val="clear" w:color="auto" w:fill="auto"/>
            <w:vAlign w:val="center"/>
          </w:tcPr>
          <w:p w:rsidR="004B5F64" w:rsidRPr="00022FBB" w:rsidRDefault="004B5F64" w:rsidP="00F42B50">
            <w:pPr>
              <w:pStyle w:val="25"/>
              <w:shd w:val="clear" w:color="auto" w:fill="auto"/>
              <w:tabs>
                <w:tab w:val="left" w:pos="480"/>
                <w:tab w:val="center" w:pos="1129"/>
              </w:tabs>
              <w:spacing w:after="0" w:line="240" w:lineRule="auto"/>
              <w:ind w:firstLine="0"/>
              <w:contextualSpacing/>
              <w:rPr>
                <w:sz w:val="20"/>
                <w:szCs w:val="20"/>
              </w:rPr>
            </w:pPr>
            <w:r w:rsidRPr="00022FBB">
              <w:rPr>
                <w:rStyle w:val="9pt0pt"/>
                <w:sz w:val="20"/>
                <w:szCs w:val="20"/>
              </w:rPr>
              <w:t>Наименование</w:t>
            </w:r>
          </w:p>
        </w:tc>
        <w:tc>
          <w:tcPr>
            <w:tcW w:w="3395" w:type="pct"/>
            <w:vMerge/>
            <w:tcBorders>
              <w:bottom w:val="nil"/>
            </w:tcBorders>
            <w:shd w:val="clear" w:color="auto" w:fill="auto"/>
            <w:vAlign w:val="center"/>
          </w:tcPr>
          <w:p w:rsidR="004B5F64" w:rsidRPr="00022FBB" w:rsidRDefault="004B5F64" w:rsidP="00F42B50">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4B5F64" w:rsidRPr="00773A00" w:rsidRDefault="004B5F64" w:rsidP="004B5F64">
      <w:pPr>
        <w:spacing w:line="14" w:lineRule="auto"/>
        <w:ind w:firstLine="425"/>
        <w:jc w:val="right"/>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6"/>
        <w:gridCol w:w="2257"/>
        <w:gridCol w:w="6841"/>
      </w:tblGrid>
      <w:tr w:rsidR="004B5F64" w:rsidRPr="00773A00" w:rsidTr="00022FBB">
        <w:trPr>
          <w:trHeight w:val="248"/>
          <w:tblHeader/>
          <w:jc w:val="center"/>
        </w:trPr>
        <w:tc>
          <w:tcPr>
            <w:tcW w:w="489" w:type="pct"/>
            <w:tcBorders>
              <w:top w:val="single" w:sz="4" w:space="0" w:color="auto"/>
              <w:left w:val="single" w:sz="4" w:space="0" w:color="auto"/>
              <w:bottom w:val="single" w:sz="4" w:space="0" w:color="auto"/>
              <w:right w:val="single" w:sz="4" w:space="0" w:color="auto"/>
            </w:tcBorders>
          </w:tcPr>
          <w:p w:rsidR="004B5F64" w:rsidRPr="00773A00" w:rsidRDefault="004B5F64" w:rsidP="00F42B50">
            <w:pPr>
              <w:jc w:val="center"/>
              <w:rPr>
                <w:sz w:val="20"/>
                <w:szCs w:val="20"/>
              </w:rPr>
            </w:pPr>
            <w:r>
              <w:rPr>
                <w:sz w:val="20"/>
                <w:szCs w:val="20"/>
              </w:rPr>
              <w:t>1</w:t>
            </w:r>
          </w:p>
        </w:tc>
        <w:tc>
          <w:tcPr>
            <w:tcW w:w="1119" w:type="pct"/>
            <w:tcBorders>
              <w:top w:val="single" w:sz="4" w:space="0" w:color="auto"/>
              <w:left w:val="single" w:sz="4" w:space="0" w:color="auto"/>
              <w:bottom w:val="single" w:sz="4" w:space="0" w:color="auto"/>
              <w:right w:val="single" w:sz="4" w:space="0" w:color="auto"/>
            </w:tcBorders>
          </w:tcPr>
          <w:p w:rsidR="004B5F64" w:rsidRPr="00773A00" w:rsidRDefault="004B5F64" w:rsidP="00F42B50">
            <w:pPr>
              <w:autoSpaceDE w:val="0"/>
              <w:autoSpaceDN w:val="0"/>
              <w:adjustRightInd w:val="0"/>
              <w:jc w:val="center"/>
              <w:rPr>
                <w:rStyle w:val="9pt"/>
                <w:b w:val="0"/>
                <w:i w:val="0"/>
                <w:spacing w:val="-2"/>
                <w:sz w:val="20"/>
                <w:szCs w:val="20"/>
              </w:rPr>
            </w:pPr>
            <w:r>
              <w:rPr>
                <w:rStyle w:val="9pt"/>
                <w:b w:val="0"/>
                <w:i w:val="0"/>
                <w:spacing w:val="-2"/>
                <w:sz w:val="20"/>
                <w:szCs w:val="20"/>
              </w:rPr>
              <w:t>2</w:t>
            </w:r>
          </w:p>
        </w:tc>
        <w:tc>
          <w:tcPr>
            <w:tcW w:w="3392" w:type="pct"/>
            <w:tcBorders>
              <w:top w:val="single" w:sz="4" w:space="0" w:color="auto"/>
              <w:left w:val="single" w:sz="4" w:space="0" w:color="auto"/>
              <w:bottom w:val="single" w:sz="4" w:space="0" w:color="auto"/>
              <w:right w:val="single" w:sz="4" w:space="0" w:color="auto"/>
            </w:tcBorders>
          </w:tcPr>
          <w:p w:rsidR="004B5F64" w:rsidRPr="00773A00" w:rsidRDefault="004B5F64" w:rsidP="00F42B50">
            <w:pPr>
              <w:autoSpaceDE w:val="0"/>
              <w:autoSpaceDN w:val="0"/>
              <w:adjustRightInd w:val="0"/>
              <w:spacing w:line="257" w:lineRule="auto"/>
              <w:jc w:val="center"/>
              <w:rPr>
                <w:rStyle w:val="9pt"/>
                <w:b w:val="0"/>
                <w:i w:val="0"/>
                <w:spacing w:val="-2"/>
                <w:sz w:val="20"/>
                <w:szCs w:val="20"/>
              </w:rPr>
            </w:pPr>
            <w:r>
              <w:rPr>
                <w:rStyle w:val="9pt"/>
                <w:b w:val="0"/>
                <w:i w:val="0"/>
                <w:spacing w:val="-2"/>
                <w:sz w:val="20"/>
                <w:szCs w:val="20"/>
              </w:rPr>
              <w:t>2</w:t>
            </w:r>
          </w:p>
        </w:tc>
      </w:tr>
      <w:tr w:rsidR="004B5F64" w:rsidRPr="00773A00" w:rsidTr="00022FBB">
        <w:trPr>
          <w:trHeight w:val="949"/>
          <w:jc w:val="center"/>
        </w:trPr>
        <w:tc>
          <w:tcPr>
            <w:tcW w:w="489" w:type="pct"/>
            <w:tcBorders>
              <w:top w:val="single" w:sz="4" w:space="0" w:color="auto"/>
              <w:left w:val="single" w:sz="4" w:space="0" w:color="auto"/>
              <w:bottom w:val="single" w:sz="4" w:space="0" w:color="auto"/>
              <w:right w:val="single" w:sz="4" w:space="0" w:color="auto"/>
            </w:tcBorders>
          </w:tcPr>
          <w:p w:rsidR="004B5F64" w:rsidRPr="00773A00" w:rsidRDefault="004B5F64" w:rsidP="00F42B50">
            <w:pPr>
              <w:jc w:val="center"/>
              <w:rPr>
                <w:sz w:val="20"/>
                <w:szCs w:val="20"/>
              </w:rPr>
            </w:pPr>
            <w:r w:rsidRPr="00773A00">
              <w:rPr>
                <w:sz w:val="20"/>
                <w:szCs w:val="20"/>
              </w:rPr>
              <w:t>2.7.1</w:t>
            </w:r>
          </w:p>
        </w:tc>
        <w:tc>
          <w:tcPr>
            <w:tcW w:w="1119" w:type="pct"/>
            <w:tcBorders>
              <w:top w:val="single" w:sz="4" w:space="0" w:color="auto"/>
              <w:left w:val="single" w:sz="4" w:space="0" w:color="auto"/>
              <w:bottom w:val="single" w:sz="4" w:space="0" w:color="auto"/>
              <w:right w:val="single" w:sz="4" w:space="0" w:color="auto"/>
            </w:tcBorders>
          </w:tcPr>
          <w:p w:rsidR="004B5F64" w:rsidRPr="00773A00" w:rsidRDefault="004B5F64" w:rsidP="004B5D60">
            <w:pPr>
              <w:autoSpaceDE w:val="0"/>
              <w:autoSpaceDN w:val="0"/>
              <w:adjustRightInd w:val="0"/>
              <w:ind w:left="113" w:right="57"/>
              <w:rPr>
                <w:sz w:val="20"/>
                <w:szCs w:val="20"/>
              </w:rPr>
            </w:pPr>
            <w:r w:rsidRPr="00773A00">
              <w:rPr>
                <w:rStyle w:val="9pt"/>
                <w:b w:val="0"/>
                <w:i w:val="0"/>
                <w:spacing w:val="-2"/>
                <w:sz w:val="20"/>
                <w:szCs w:val="20"/>
              </w:rPr>
              <w:t>Хранение автотранспорта</w:t>
            </w:r>
          </w:p>
        </w:tc>
        <w:tc>
          <w:tcPr>
            <w:tcW w:w="3392" w:type="pct"/>
            <w:tcBorders>
              <w:top w:val="single" w:sz="4" w:space="0" w:color="auto"/>
              <w:left w:val="single" w:sz="4" w:space="0" w:color="auto"/>
              <w:bottom w:val="single" w:sz="4" w:space="0" w:color="auto"/>
              <w:right w:val="single" w:sz="4" w:space="0" w:color="auto"/>
            </w:tcBorders>
          </w:tcPr>
          <w:p w:rsidR="004B5F64" w:rsidRPr="00773A00" w:rsidRDefault="0011416B" w:rsidP="004B5D60">
            <w:pPr>
              <w:autoSpaceDE w:val="0"/>
              <w:autoSpaceDN w:val="0"/>
              <w:adjustRightInd w:val="0"/>
              <w:spacing w:line="257" w:lineRule="auto"/>
              <w:ind w:left="113" w:right="57"/>
              <w:rPr>
                <w:sz w:val="20"/>
                <w:szCs w:val="20"/>
              </w:rPr>
            </w:pPr>
            <w:r w:rsidRPr="0011416B">
              <w:rPr>
                <w:sz w:val="20"/>
                <w:szCs w:val="20"/>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1416B">
              <w:rPr>
                <w:sz w:val="20"/>
                <w:szCs w:val="20"/>
                <w:shd w:val="clear" w:color="auto" w:fill="FFFFFF"/>
              </w:rPr>
              <w:t>машино</w:t>
            </w:r>
            <w:proofErr w:type="spellEnd"/>
            <w:r w:rsidRPr="0011416B">
              <w:rPr>
                <w:sz w:val="20"/>
                <w:szCs w:val="20"/>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r>
      <w:tr w:rsidR="004B5F64" w:rsidRPr="00773A00" w:rsidTr="00DD0461">
        <w:trPr>
          <w:trHeight w:val="604"/>
          <w:jc w:val="center"/>
        </w:trPr>
        <w:tc>
          <w:tcPr>
            <w:tcW w:w="489" w:type="pct"/>
            <w:tcBorders>
              <w:top w:val="single" w:sz="4" w:space="0" w:color="auto"/>
              <w:left w:val="single" w:sz="4" w:space="0" w:color="auto"/>
              <w:bottom w:val="single" w:sz="4" w:space="0" w:color="auto"/>
              <w:right w:val="single" w:sz="4" w:space="0" w:color="auto"/>
            </w:tcBorders>
          </w:tcPr>
          <w:p w:rsidR="004B5F64" w:rsidRPr="00773A00" w:rsidRDefault="004B5F64" w:rsidP="00F42B50">
            <w:pPr>
              <w:jc w:val="center"/>
              <w:rPr>
                <w:sz w:val="20"/>
                <w:szCs w:val="20"/>
              </w:rPr>
            </w:pPr>
            <w:r w:rsidRPr="00773A00">
              <w:rPr>
                <w:sz w:val="20"/>
                <w:szCs w:val="20"/>
              </w:rPr>
              <w:t>4.9</w:t>
            </w:r>
          </w:p>
        </w:tc>
        <w:tc>
          <w:tcPr>
            <w:tcW w:w="1119" w:type="pct"/>
            <w:tcBorders>
              <w:top w:val="single" w:sz="4" w:space="0" w:color="auto"/>
              <w:left w:val="single" w:sz="4" w:space="0" w:color="auto"/>
              <w:bottom w:val="single" w:sz="4" w:space="0" w:color="auto"/>
              <w:right w:val="single" w:sz="4" w:space="0" w:color="auto"/>
            </w:tcBorders>
          </w:tcPr>
          <w:p w:rsidR="004B5F64" w:rsidRPr="00773A00" w:rsidRDefault="004B5F64" w:rsidP="004B5D60">
            <w:pPr>
              <w:autoSpaceDE w:val="0"/>
              <w:autoSpaceDN w:val="0"/>
              <w:adjustRightInd w:val="0"/>
              <w:ind w:left="113" w:right="57"/>
              <w:rPr>
                <w:rStyle w:val="9pt"/>
                <w:b w:val="0"/>
                <w:i w:val="0"/>
                <w:spacing w:val="-2"/>
                <w:sz w:val="20"/>
                <w:szCs w:val="20"/>
              </w:rPr>
            </w:pPr>
            <w:r w:rsidRPr="00773A00">
              <w:rPr>
                <w:sz w:val="20"/>
                <w:szCs w:val="20"/>
              </w:rPr>
              <w:t>Служебные гаражи</w:t>
            </w:r>
          </w:p>
        </w:tc>
        <w:tc>
          <w:tcPr>
            <w:tcW w:w="3392" w:type="pct"/>
            <w:tcBorders>
              <w:top w:val="single" w:sz="4" w:space="0" w:color="auto"/>
              <w:left w:val="single" w:sz="4" w:space="0" w:color="auto"/>
              <w:bottom w:val="single" w:sz="4" w:space="0" w:color="auto"/>
              <w:right w:val="single" w:sz="4" w:space="0" w:color="auto"/>
            </w:tcBorders>
          </w:tcPr>
          <w:p w:rsidR="004B5F64" w:rsidRPr="00773A00" w:rsidRDefault="00DD0461" w:rsidP="004B5D60">
            <w:pPr>
              <w:autoSpaceDE w:val="0"/>
              <w:autoSpaceDN w:val="0"/>
              <w:adjustRightInd w:val="0"/>
              <w:spacing w:line="257" w:lineRule="auto"/>
              <w:ind w:left="113" w:right="57"/>
              <w:rPr>
                <w:rStyle w:val="9pt"/>
                <w:b w:val="0"/>
                <w:i w:val="0"/>
                <w:spacing w:val="-2"/>
                <w:sz w:val="20"/>
                <w:szCs w:val="20"/>
              </w:rPr>
            </w:pPr>
            <w:r w:rsidRPr="00773A00">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w:t>
            </w:r>
            <w:r>
              <w:rPr>
                <w:sz w:val="20"/>
                <w:szCs w:val="20"/>
              </w:rPr>
              <w:t xml:space="preserve">шенного использования с </w:t>
            </w:r>
            <w:r>
              <w:rPr>
                <w:sz w:val="20"/>
                <w:szCs w:val="20"/>
              </w:rPr>
              <w:lastRenderedPageBreak/>
              <w:t xml:space="preserve">кодами </w:t>
            </w:r>
            <w:r w:rsidRPr="00773A00">
              <w:rPr>
                <w:sz w:val="20"/>
                <w:szCs w:val="20"/>
              </w:rPr>
              <w:t>3.0, 4.0, а также для стоянки и хранения транспортных средств общего пользования, в том числе в деп</w:t>
            </w:r>
            <w:r>
              <w:rPr>
                <w:sz w:val="20"/>
                <w:szCs w:val="20"/>
              </w:rPr>
              <w:t>о</w:t>
            </w:r>
          </w:p>
        </w:tc>
      </w:tr>
    </w:tbl>
    <w:p w:rsidR="00FE62CC" w:rsidRPr="00282E2C" w:rsidRDefault="00FE62CC" w:rsidP="004135B9">
      <w:pPr>
        <w:ind w:firstLine="567"/>
        <w:jc w:val="both"/>
        <w:rPr>
          <w:color w:val="FF0000"/>
        </w:rPr>
      </w:pPr>
      <w:r w:rsidRPr="00090897">
        <w:lastRenderedPageBreak/>
        <w:t xml:space="preserve">5. </w:t>
      </w:r>
      <w:r w:rsidR="004E2DAC"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E2DAC">
        <w:rPr>
          <w:color w:val="000000" w:themeColor="text1"/>
        </w:rPr>
        <w:t xml:space="preserve"> устанавливаются в соответствии с таблицей</w:t>
      </w:r>
      <w:r w:rsidR="004B5F64">
        <w:t xml:space="preserve"> 4</w:t>
      </w:r>
      <w:r w:rsidRPr="00090897">
        <w:t>.</w:t>
      </w:r>
      <w:r w:rsidR="00282E2C">
        <w:t xml:space="preserve"> </w:t>
      </w:r>
    </w:p>
    <w:p w:rsidR="004B5F64" w:rsidRPr="00282E2C" w:rsidRDefault="004B5F64" w:rsidP="00FE62CC">
      <w:pPr>
        <w:ind w:firstLine="708"/>
        <w:jc w:val="both"/>
        <w:rPr>
          <w:color w:val="FF0000"/>
        </w:rPr>
      </w:pPr>
    </w:p>
    <w:p w:rsidR="004B5F64" w:rsidRPr="00090897" w:rsidRDefault="004B5F64" w:rsidP="004B5F64">
      <w:pPr>
        <w:ind w:firstLine="708"/>
        <w:jc w:val="right"/>
      </w:pPr>
      <w:r>
        <w:t>Таблица 4</w:t>
      </w:r>
    </w:p>
    <w:tbl>
      <w:tblPr>
        <w:tblW w:w="4761" w:type="pct"/>
        <w:tblInd w:w="2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4057"/>
        <w:gridCol w:w="3517"/>
      </w:tblGrid>
      <w:tr w:rsidR="004B5F64" w:rsidRPr="004B5F64" w:rsidTr="00593FBF">
        <w:tc>
          <w:tcPr>
            <w:tcW w:w="1184" w:type="pct"/>
            <w:shd w:val="clear" w:color="auto" w:fill="auto"/>
            <w:vAlign w:val="center"/>
          </w:tcPr>
          <w:p w:rsidR="004B5F64" w:rsidRPr="004B5F64" w:rsidRDefault="004B5F64" w:rsidP="00F42B50">
            <w:pPr>
              <w:jc w:val="center"/>
              <w:rPr>
                <w:sz w:val="20"/>
                <w:szCs w:val="20"/>
              </w:rPr>
            </w:pPr>
            <w:bookmarkStart w:id="188" w:name="_Hlk33615281"/>
            <w:r w:rsidRPr="004B5F64">
              <w:rPr>
                <w:sz w:val="20"/>
                <w:szCs w:val="20"/>
              </w:rPr>
              <w:t>Виды разрешенного использования земельных участков и объектов капитального строительства</w:t>
            </w:r>
          </w:p>
        </w:tc>
        <w:tc>
          <w:tcPr>
            <w:tcW w:w="2044" w:type="pct"/>
            <w:shd w:val="clear" w:color="auto" w:fill="auto"/>
            <w:vAlign w:val="center"/>
          </w:tcPr>
          <w:p w:rsidR="004B5F64" w:rsidRPr="004B5F64" w:rsidRDefault="004B5F64" w:rsidP="00F42B50">
            <w:pPr>
              <w:ind w:firstLine="2"/>
              <w:jc w:val="center"/>
              <w:rPr>
                <w:sz w:val="20"/>
                <w:szCs w:val="20"/>
              </w:rPr>
            </w:pPr>
            <w:r w:rsidRPr="004B5F64">
              <w:rPr>
                <w:sz w:val="20"/>
                <w:szCs w:val="20"/>
              </w:rPr>
              <w:t>Предельные параметры разрешенного строительства, реконструкции объектов капитального строительства</w:t>
            </w:r>
          </w:p>
        </w:tc>
        <w:tc>
          <w:tcPr>
            <w:tcW w:w="1772" w:type="pct"/>
            <w:shd w:val="clear" w:color="auto" w:fill="auto"/>
            <w:vAlign w:val="center"/>
          </w:tcPr>
          <w:p w:rsidR="004B5F64" w:rsidRPr="004B5F64" w:rsidRDefault="004B5F64" w:rsidP="00F42B50">
            <w:pPr>
              <w:jc w:val="center"/>
              <w:rPr>
                <w:sz w:val="20"/>
                <w:szCs w:val="20"/>
              </w:rPr>
            </w:pPr>
            <w:r w:rsidRPr="004B5F64">
              <w:rPr>
                <w:sz w:val="20"/>
                <w:szCs w:val="20"/>
              </w:rPr>
              <w:t>Предельные (минимальные и (или) максимальные) размеры земельных участков</w:t>
            </w:r>
          </w:p>
        </w:tc>
      </w:tr>
    </w:tbl>
    <w:p w:rsidR="004B5F64" w:rsidRPr="00773A00" w:rsidRDefault="004B5F64" w:rsidP="004B5F64">
      <w:pPr>
        <w:spacing w:line="14" w:lineRule="auto"/>
        <w:jc w:val="center"/>
        <w:rPr>
          <w:b/>
        </w:rPr>
      </w:pP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6"/>
        <w:gridCol w:w="4082"/>
        <w:gridCol w:w="3518"/>
      </w:tblGrid>
      <w:tr w:rsidR="004B5F64" w:rsidRPr="00773A00" w:rsidTr="00593FBF">
        <w:trPr>
          <w:trHeight w:val="20"/>
          <w:tblHeader/>
          <w:jc w:val="center"/>
        </w:trPr>
        <w:tc>
          <w:tcPr>
            <w:tcW w:w="1187" w:type="pct"/>
            <w:vAlign w:val="center"/>
          </w:tcPr>
          <w:bookmarkEnd w:id="188"/>
          <w:p w:rsidR="004B5F64" w:rsidRPr="00773A00" w:rsidRDefault="004B5F64" w:rsidP="00F42B50">
            <w:pPr>
              <w:autoSpaceDE w:val="0"/>
              <w:autoSpaceDN w:val="0"/>
              <w:adjustRightInd w:val="0"/>
              <w:jc w:val="center"/>
              <w:rPr>
                <w:sz w:val="18"/>
                <w:szCs w:val="18"/>
              </w:rPr>
            </w:pPr>
            <w:r>
              <w:rPr>
                <w:sz w:val="18"/>
                <w:szCs w:val="18"/>
              </w:rPr>
              <w:t>1</w:t>
            </w:r>
          </w:p>
        </w:tc>
        <w:tc>
          <w:tcPr>
            <w:tcW w:w="2048" w:type="pct"/>
            <w:vAlign w:val="center"/>
          </w:tcPr>
          <w:p w:rsidR="004B5F64" w:rsidRPr="00773A00" w:rsidRDefault="004B5F64" w:rsidP="00F42B50">
            <w:pPr>
              <w:contextualSpacing/>
              <w:jc w:val="center"/>
              <w:rPr>
                <w:rStyle w:val="9pt"/>
                <w:b w:val="0"/>
                <w:bCs w:val="0"/>
                <w:i w:val="0"/>
                <w:iCs w:val="0"/>
                <w:spacing w:val="-2"/>
                <w:sz w:val="18"/>
                <w:szCs w:val="18"/>
              </w:rPr>
            </w:pPr>
            <w:r>
              <w:rPr>
                <w:rStyle w:val="9pt"/>
                <w:b w:val="0"/>
                <w:bCs w:val="0"/>
                <w:i w:val="0"/>
                <w:iCs w:val="0"/>
                <w:spacing w:val="-2"/>
                <w:sz w:val="18"/>
                <w:szCs w:val="18"/>
              </w:rPr>
              <w:t>2</w:t>
            </w:r>
          </w:p>
        </w:tc>
        <w:tc>
          <w:tcPr>
            <w:tcW w:w="1765" w:type="pct"/>
            <w:vAlign w:val="center"/>
          </w:tcPr>
          <w:p w:rsidR="004B5F64" w:rsidRPr="00773A00" w:rsidRDefault="004B5F64" w:rsidP="00F42B50">
            <w:pPr>
              <w:pStyle w:val="25"/>
              <w:shd w:val="clear" w:color="auto" w:fill="auto"/>
              <w:spacing w:after="0" w:line="240" w:lineRule="auto"/>
              <w:ind w:left="0" w:right="0" w:firstLine="0"/>
              <w:rPr>
                <w:rStyle w:val="9pt"/>
                <w:b w:val="0"/>
                <w:bCs w:val="0"/>
                <w:i w:val="0"/>
                <w:iCs w:val="0"/>
                <w:spacing w:val="-2"/>
                <w:sz w:val="18"/>
                <w:szCs w:val="18"/>
              </w:rPr>
            </w:pPr>
            <w:r>
              <w:rPr>
                <w:rStyle w:val="9pt"/>
                <w:b w:val="0"/>
                <w:bCs w:val="0"/>
                <w:i w:val="0"/>
                <w:iCs w:val="0"/>
                <w:spacing w:val="-2"/>
                <w:sz w:val="18"/>
                <w:szCs w:val="18"/>
              </w:rPr>
              <w:t>3</w:t>
            </w:r>
          </w:p>
        </w:tc>
      </w:tr>
      <w:tr w:rsidR="004B5F64" w:rsidRPr="00773A00" w:rsidTr="00593FBF">
        <w:trPr>
          <w:trHeight w:val="915"/>
          <w:jc w:val="center"/>
        </w:trPr>
        <w:tc>
          <w:tcPr>
            <w:tcW w:w="1187" w:type="pct"/>
          </w:tcPr>
          <w:p w:rsidR="004B5F64" w:rsidRPr="00773A00" w:rsidRDefault="004B5F64" w:rsidP="004B5D60">
            <w:pPr>
              <w:autoSpaceDE w:val="0"/>
              <w:autoSpaceDN w:val="0"/>
              <w:adjustRightInd w:val="0"/>
              <w:spacing w:line="250" w:lineRule="auto"/>
              <w:ind w:left="113" w:right="57"/>
              <w:rPr>
                <w:sz w:val="20"/>
                <w:szCs w:val="20"/>
              </w:rPr>
            </w:pPr>
            <w:proofErr w:type="spellStart"/>
            <w:r w:rsidRPr="00773A00">
              <w:rPr>
                <w:sz w:val="20"/>
                <w:szCs w:val="20"/>
              </w:rPr>
              <w:t>Среднеэтажная</w:t>
            </w:r>
            <w:proofErr w:type="spellEnd"/>
            <w:r w:rsidRPr="00773A00">
              <w:rPr>
                <w:sz w:val="20"/>
                <w:szCs w:val="20"/>
              </w:rPr>
              <w:t xml:space="preserve"> жилая застройка</w:t>
            </w:r>
          </w:p>
        </w:tc>
        <w:tc>
          <w:tcPr>
            <w:tcW w:w="2048" w:type="pct"/>
          </w:tcPr>
          <w:p w:rsidR="00C61756" w:rsidRDefault="00FB57F9" w:rsidP="00C61756">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sidR="00C61756">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sidR="00C61756">
              <w:rPr>
                <w:rStyle w:val="9pt"/>
                <w:rFonts w:eastAsiaTheme="minorHAnsi"/>
                <w:b w:val="0"/>
                <w:i w:val="0"/>
                <w:color w:val="000000" w:themeColor="text1"/>
                <w:spacing w:val="-2"/>
                <w:sz w:val="20"/>
                <w:szCs w:val="20"/>
              </w:rPr>
              <w:t>:</w:t>
            </w:r>
          </w:p>
          <w:p w:rsidR="00FB57F9" w:rsidRPr="00862CA3" w:rsidRDefault="00C61756" w:rsidP="00C61756">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FB57F9">
              <w:rPr>
                <w:rStyle w:val="9pt"/>
                <w:rFonts w:eastAsiaTheme="minorHAnsi"/>
                <w:b w:val="0"/>
                <w:i w:val="0"/>
                <w:color w:val="000000" w:themeColor="text1"/>
                <w:spacing w:val="-2"/>
                <w:sz w:val="20"/>
                <w:szCs w:val="20"/>
              </w:rPr>
              <w:t xml:space="preserve">со стороны </w:t>
            </w:r>
            <w:r w:rsidR="00FB57F9">
              <w:rPr>
                <w:rStyle w:val="9pt"/>
                <w:rFonts w:eastAsia="Calibri"/>
                <w:b w:val="0"/>
                <w:i w:val="0"/>
                <w:color w:val="000000" w:themeColor="text1"/>
                <w:spacing w:val="-2"/>
                <w:sz w:val="20"/>
                <w:szCs w:val="20"/>
              </w:rPr>
              <w:t>главной улицы, улицы</w:t>
            </w:r>
            <w:r w:rsidR="00FB57F9" w:rsidRPr="00862CA3">
              <w:rPr>
                <w:rStyle w:val="9pt"/>
                <w:rFonts w:eastAsia="Calibri"/>
                <w:b w:val="0"/>
                <w:i w:val="0"/>
                <w:color w:val="000000" w:themeColor="text1"/>
                <w:spacing w:val="-2"/>
                <w:sz w:val="20"/>
                <w:szCs w:val="20"/>
              </w:rPr>
              <w:t xml:space="preserve"> в жилой застройке</w:t>
            </w:r>
            <w:r w:rsidR="00FB57F9" w:rsidRPr="00862CA3">
              <w:rPr>
                <w:rStyle w:val="9pt"/>
                <w:rFonts w:eastAsiaTheme="minorHAnsi"/>
                <w:b w:val="0"/>
                <w:i w:val="0"/>
                <w:color w:val="000000" w:themeColor="text1"/>
                <w:spacing w:val="-2"/>
                <w:sz w:val="20"/>
                <w:szCs w:val="20"/>
              </w:rPr>
              <w:t xml:space="preserve"> </w:t>
            </w:r>
            <w:r w:rsidR="00FB57F9" w:rsidRPr="00862CA3">
              <w:rPr>
                <w:color w:val="000000" w:themeColor="text1"/>
                <w:sz w:val="20"/>
                <w:szCs w:val="20"/>
              </w:rPr>
              <w:t xml:space="preserve">– </w:t>
            </w:r>
            <w:r w:rsidR="00FB57F9" w:rsidRPr="00862CA3">
              <w:rPr>
                <w:rStyle w:val="9pt"/>
                <w:rFonts w:eastAsiaTheme="minorHAnsi"/>
                <w:b w:val="0"/>
                <w:i w:val="0"/>
                <w:color w:val="000000" w:themeColor="text1"/>
                <w:spacing w:val="-2"/>
                <w:sz w:val="20"/>
                <w:szCs w:val="20"/>
              </w:rPr>
              <w:t>5 м;</w:t>
            </w:r>
          </w:p>
          <w:p w:rsidR="00FB57F9" w:rsidRPr="00862CA3" w:rsidRDefault="00FB57F9" w:rsidP="00FB57F9">
            <w:pPr>
              <w:pStyle w:val="25"/>
              <w:numPr>
                <w:ilvl w:val="1"/>
                <w:numId w:val="16"/>
              </w:numPr>
              <w:shd w:val="clear" w:color="auto" w:fill="auto"/>
              <w:tabs>
                <w:tab w:val="left" w:pos="246"/>
              </w:tabs>
              <w:spacing w:after="0" w:line="240" w:lineRule="auto"/>
              <w:ind w:left="113" w:firstLine="0"/>
              <w:jc w:val="left"/>
              <w:rPr>
                <w:color w:val="000000" w:themeColor="text1"/>
                <w:sz w:val="20"/>
                <w:szCs w:val="20"/>
              </w:rPr>
            </w:pPr>
            <w:r w:rsidRPr="00862CA3">
              <w:rPr>
                <w:rStyle w:val="9pt"/>
                <w:rFonts w:eastAsiaTheme="minorHAnsi"/>
                <w:b w:val="0"/>
                <w:i w:val="0"/>
                <w:color w:val="000000" w:themeColor="text1"/>
                <w:spacing w:val="-2"/>
                <w:sz w:val="20"/>
                <w:szCs w:val="20"/>
              </w:rPr>
              <w:t>с</w:t>
            </w:r>
            <w:r w:rsidR="00DD7083">
              <w:rPr>
                <w:rStyle w:val="9pt"/>
                <w:rFonts w:eastAsiaTheme="minorHAnsi"/>
                <w:b w:val="0"/>
                <w:i w:val="0"/>
                <w:color w:val="000000" w:themeColor="text1"/>
                <w:spacing w:val="-2"/>
                <w:sz w:val="20"/>
                <w:szCs w:val="20"/>
              </w:rPr>
              <w:t>о стороны</w:t>
            </w:r>
            <w:r>
              <w:rPr>
                <w:rStyle w:val="9pt"/>
                <w:rFonts w:eastAsiaTheme="minorHAnsi"/>
                <w:b w:val="0"/>
                <w:i w:val="0"/>
                <w:color w:val="000000" w:themeColor="text1"/>
                <w:spacing w:val="-2"/>
                <w:sz w:val="20"/>
                <w:szCs w:val="20"/>
              </w:rPr>
              <w:t xml:space="preserve"> 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Pr>
                <w:rStyle w:val="9pt"/>
                <w:rFonts w:eastAsiaTheme="minorHAnsi"/>
                <w:b w:val="0"/>
                <w:i w:val="0"/>
                <w:color w:val="000000" w:themeColor="text1"/>
                <w:spacing w:val="-2"/>
                <w:sz w:val="20"/>
                <w:szCs w:val="20"/>
              </w:rPr>
              <w:t>.</w:t>
            </w:r>
          </w:p>
          <w:p w:rsidR="00FB57F9" w:rsidRPr="00EA6B9A" w:rsidRDefault="00FB57F9" w:rsidP="00FB57F9">
            <w:pPr>
              <w:widowControl w:val="0"/>
              <w:spacing w:line="238" w:lineRule="auto"/>
              <w:ind w:left="113" w:right="113"/>
              <w:rPr>
                <w:spacing w:val="-4"/>
                <w:sz w:val="20"/>
                <w:szCs w:val="20"/>
              </w:rPr>
            </w:pPr>
            <w:r w:rsidRPr="00EA6B9A">
              <w:rPr>
                <w:spacing w:val="-2"/>
                <w:sz w:val="20"/>
                <w:shd w:val="clear" w:color="auto" w:fill="FFFFFF"/>
              </w:rPr>
              <w:t xml:space="preserve">Предельное количество этажей </w:t>
            </w:r>
            <w:r w:rsidRPr="00EA6B9A">
              <w:rPr>
                <w:spacing w:val="-4"/>
                <w:sz w:val="20"/>
                <w:szCs w:val="20"/>
              </w:rPr>
              <w:t xml:space="preserve">– </w:t>
            </w:r>
            <w:r>
              <w:rPr>
                <w:spacing w:val="-2"/>
                <w:sz w:val="20"/>
                <w:shd w:val="clear" w:color="auto" w:fill="FFFFFF"/>
              </w:rPr>
              <w:t>5</w:t>
            </w:r>
            <w:r w:rsidR="00137BA4">
              <w:rPr>
                <w:spacing w:val="-2"/>
                <w:sz w:val="20"/>
                <w:shd w:val="clear" w:color="auto" w:fill="FFFFFF"/>
              </w:rPr>
              <w:t>.</w:t>
            </w:r>
            <w:r w:rsidR="005249FF">
              <w:rPr>
                <w:spacing w:val="-2"/>
                <w:sz w:val="20"/>
                <w:shd w:val="clear" w:color="auto" w:fill="FFFFFF"/>
              </w:rPr>
              <w:t xml:space="preserve"> </w:t>
            </w:r>
          </w:p>
          <w:p w:rsidR="004B5F64" w:rsidRPr="003C7815" w:rsidRDefault="00FB57F9" w:rsidP="00FB57F9">
            <w:pPr>
              <w:tabs>
                <w:tab w:val="left" w:pos="246"/>
              </w:tabs>
              <w:spacing w:line="250" w:lineRule="auto"/>
              <w:ind w:left="113"/>
              <w:contextualSpacing/>
              <w:rPr>
                <w:sz w:val="20"/>
                <w:szCs w:val="20"/>
              </w:rPr>
            </w:pPr>
            <w:r w:rsidRPr="00EA6B9A">
              <w:rPr>
                <w:spacing w:val="-2"/>
                <w:sz w:val="20"/>
                <w:shd w:val="clear" w:color="auto" w:fill="FFFFFF"/>
              </w:rPr>
              <w:t xml:space="preserve">Максимальный процент застройки в границах земельного участка </w:t>
            </w:r>
            <w:r w:rsidRPr="00EA6B9A">
              <w:rPr>
                <w:spacing w:val="-4"/>
                <w:sz w:val="20"/>
                <w:szCs w:val="20"/>
              </w:rPr>
              <w:t xml:space="preserve">– </w:t>
            </w:r>
            <w:r w:rsidRPr="00EA6B9A">
              <w:rPr>
                <w:spacing w:val="-2"/>
                <w:sz w:val="20"/>
                <w:shd w:val="clear" w:color="auto" w:fill="FFFFFF"/>
              </w:rPr>
              <w:t>60 %</w:t>
            </w:r>
          </w:p>
        </w:tc>
        <w:tc>
          <w:tcPr>
            <w:tcW w:w="1765" w:type="pct"/>
          </w:tcPr>
          <w:p w:rsidR="004B5F64" w:rsidRPr="00773A00" w:rsidRDefault="00022FBB" w:rsidP="004B5D60">
            <w:pPr>
              <w:spacing w:line="250" w:lineRule="auto"/>
              <w:ind w:left="113" w:right="57"/>
              <w:rPr>
                <w:spacing w:val="-2"/>
                <w:sz w:val="20"/>
                <w:szCs w:val="20"/>
                <w:shd w:val="clear" w:color="auto" w:fill="FFFFFF"/>
              </w:rPr>
            </w:pPr>
            <w:r>
              <w:rPr>
                <w:spacing w:val="-2"/>
                <w:sz w:val="20"/>
                <w:szCs w:val="20"/>
                <w:shd w:val="clear" w:color="auto" w:fill="FFFFFF"/>
              </w:rPr>
              <w:t xml:space="preserve"> </w:t>
            </w:r>
            <w:r w:rsidR="004B5D60"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B5F64" w:rsidRPr="00773A00" w:rsidTr="00593FBF">
        <w:trPr>
          <w:trHeight w:val="774"/>
          <w:jc w:val="center"/>
        </w:trPr>
        <w:tc>
          <w:tcPr>
            <w:tcW w:w="1187" w:type="pct"/>
          </w:tcPr>
          <w:p w:rsidR="004B5F64" w:rsidRPr="00773A00" w:rsidRDefault="004B5F64" w:rsidP="006E7FA8">
            <w:pPr>
              <w:autoSpaceDE w:val="0"/>
              <w:autoSpaceDN w:val="0"/>
              <w:adjustRightInd w:val="0"/>
              <w:spacing w:line="257" w:lineRule="auto"/>
              <w:ind w:left="113" w:right="57"/>
              <w:rPr>
                <w:sz w:val="20"/>
                <w:szCs w:val="20"/>
              </w:rPr>
            </w:pPr>
            <w:r w:rsidRPr="00773A00">
              <w:rPr>
                <w:rStyle w:val="9pt"/>
                <w:b w:val="0"/>
                <w:bCs w:val="0"/>
                <w:i w:val="0"/>
                <w:iCs w:val="0"/>
                <w:spacing w:val="-2"/>
                <w:sz w:val="20"/>
                <w:szCs w:val="20"/>
              </w:rPr>
              <w:t>Малоэтажная многоквартирная жилая застройка</w:t>
            </w:r>
          </w:p>
        </w:tc>
        <w:tc>
          <w:tcPr>
            <w:tcW w:w="2048" w:type="pct"/>
          </w:tcPr>
          <w:p w:rsidR="00C61756" w:rsidRDefault="00C61756" w:rsidP="00C61756">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C61756" w:rsidRPr="00862CA3" w:rsidRDefault="00DD7083" w:rsidP="00C61756">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со стороны</w:t>
            </w:r>
            <w:r w:rsidR="00C61756">
              <w:rPr>
                <w:rStyle w:val="9pt"/>
                <w:rFonts w:eastAsia="Calibri"/>
                <w:b w:val="0"/>
                <w:i w:val="0"/>
                <w:color w:val="000000" w:themeColor="text1"/>
                <w:spacing w:val="-2"/>
                <w:sz w:val="20"/>
                <w:szCs w:val="20"/>
              </w:rPr>
              <w:t xml:space="preserve"> главной улицы, улицы</w:t>
            </w:r>
            <w:r w:rsidR="00C61756" w:rsidRPr="00862CA3">
              <w:rPr>
                <w:rStyle w:val="9pt"/>
                <w:rFonts w:eastAsia="Calibri"/>
                <w:b w:val="0"/>
                <w:i w:val="0"/>
                <w:color w:val="000000" w:themeColor="text1"/>
                <w:spacing w:val="-2"/>
                <w:sz w:val="20"/>
                <w:szCs w:val="20"/>
              </w:rPr>
              <w:t xml:space="preserve"> в жилой застройке</w:t>
            </w:r>
            <w:r w:rsidR="00C61756" w:rsidRPr="00862CA3">
              <w:rPr>
                <w:rStyle w:val="9pt"/>
                <w:rFonts w:eastAsiaTheme="minorHAnsi"/>
                <w:b w:val="0"/>
                <w:i w:val="0"/>
                <w:color w:val="000000" w:themeColor="text1"/>
                <w:spacing w:val="-2"/>
                <w:sz w:val="20"/>
                <w:szCs w:val="20"/>
              </w:rPr>
              <w:t xml:space="preserve"> </w:t>
            </w:r>
            <w:r w:rsidR="00C61756" w:rsidRPr="00862CA3">
              <w:rPr>
                <w:color w:val="000000" w:themeColor="text1"/>
                <w:sz w:val="20"/>
                <w:szCs w:val="20"/>
              </w:rPr>
              <w:t xml:space="preserve">– </w:t>
            </w:r>
            <w:r w:rsidR="00C61756" w:rsidRPr="00862CA3">
              <w:rPr>
                <w:rStyle w:val="9pt"/>
                <w:rFonts w:eastAsiaTheme="minorHAnsi"/>
                <w:b w:val="0"/>
                <w:i w:val="0"/>
                <w:color w:val="000000" w:themeColor="text1"/>
                <w:spacing w:val="-2"/>
                <w:sz w:val="20"/>
                <w:szCs w:val="20"/>
              </w:rPr>
              <w:t>5 м;</w:t>
            </w:r>
          </w:p>
          <w:p w:rsidR="00C61756" w:rsidRPr="00862CA3" w:rsidRDefault="00C61756" w:rsidP="00C61756">
            <w:pPr>
              <w:pStyle w:val="25"/>
              <w:numPr>
                <w:ilvl w:val="1"/>
                <w:numId w:val="16"/>
              </w:numPr>
              <w:shd w:val="clear" w:color="auto" w:fill="auto"/>
              <w:tabs>
                <w:tab w:val="left" w:pos="246"/>
              </w:tabs>
              <w:spacing w:after="0" w:line="240" w:lineRule="auto"/>
              <w:ind w:left="113"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с</w:t>
            </w:r>
            <w:r w:rsidR="00DD7083">
              <w:rPr>
                <w:rStyle w:val="9pt"/>
                <w:rFonts w:eastAsiaTheme="minorHAnsi"/>
                <w:b w:val="0"/>
                <w:i w:val="0"/>
                <w:color w:val="000000" w:themeColor="text1"/>
                <w:spacing w:val="-2"/>
                <w:sz w:val="20"/>
                <w:szCs w:val="20"/>
              </w:rPr>
              <w:t xml:space="preserve">о стороны </w:t>
            </w:r>
            <w:r>
              <w:rPr>
                <w:rStyle w:val="9pt"/>
                <w:rFonts w:eastAsiaTheme="minorHAnsi"/>
                <w:b w:val="0"/>
                <w:i w:val="0"/>
                <w:color w:val="000000" w:themeColor="text1"/>
                <w:spacing w:val="-2"/>
                <w:sz w:val="20"/>
                <w:szCs w:val="20"/>
              </w:rPr>
              <w:t>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Pr>
                <w:rStyle w:val="9pt"/>
                <w:rFonts w:eastAsiaTheme="minorHAnsi"/>
                <w:b w:val="0"/>
                <w:i w:val="0"/>
                <w:color w:val="000000" w:themeColor="text1"/>
                <w:spacing w:val="-2"/>
                <w:sz w:val="20"/>
                <w:szCs w:val="20"/>
              </w:rPr>
              <w:t>.</w:t>
            </w:r>
          </w:p>
          <w:p w:rsidR="00BD28D1" w:rsidRDefault="00C61756" w:rsidP="00C61756">
            <w:pPr>
              <w:widowControl w:val="0"/>
              <w:spacing w:line="238" w:lineRule="auto"/>
              <w:ind w:left="113" w:right="113"/>
              <w:rPr>
                <w:spacing w:val="-2"/>
                <w:sz w:val="20"/>
                <w:shd w:val="clear" w:color="auto" w:fill="FFFFFF"/>
              </w:rPr>
            </w:pPr>
            <w:r w:rsidRPr="00EA6B9A">
              <w:rPr>
                <w:spacing w:val="-2"/>
                <w:sz w:val="20"/>
                <w:shd w:val="clear" w:color="auto" w:fill="FFFFFF"/>
              </w:rPr>
              <w:t>Предельное количество</w:t>
            </w:r>
            <w:r w:rsidRPr="00EA6B9A">
              <w:rPr>
                <w:rFonts w:eastAsia="Calibri"/>
                <w:bCs/>
                <w:iCs/>
                <w:spacing w:val="1"/>
                <w:sz w:val="20"/>
                <w:shd w:val="clear" w:color="auto" w:fill="FFFFFF"/>
              </w:rPr>
              <w:t xml:space="preserve"> </w:t>
            </w:r>
            <w:r w:rsidRPr="00EA6B9A">
              <w:rPr>
                <w:spacing w:val="-2"/>
                <w:sz w:val="20"/>
                <w:shd w:val="clear" w:color="auto" w:fill="FFFFFF"/>
              </w:rPr>
              <w:t xml:space="preserve">этажей </w:t>
            </w:r>
            <w:r w:rsidRPr="00EA6B9A">
              <w:rPr>
                <w:spacing w:val="-4"/>
                <w:sz w:val="20"/>
                <w:szCs w:val="20"/>
              </w:rPr>
              <w:t xml:space="preserve">– </w:t>
            </w:r>
            <w:r w:rsidRPr="00EA6B9A">
              <w:rPr>
                <w:spacing w:val="-2"/>
                <w:sz w:val="20"/>
                <w:shd w:val="clear" w:color="auto" w:fill="FFFFFF"/>
              </w:rPr>
              <w:t>4, включая мансардный</w:t>
            </w:r>
            <w:r w:rsidR="00BD28D1">
              <w:rPr>
                <w:spacing w:val="-2"/>
                <w:sz w:val="20"/>
                <w:shd w:val="clear" w:color="auto" w:fill="FFFFFF"/>
              </w:rPr>
              <w:t>.</w:t>
            </w:r>
            <w:r w:rsidR="005249FF">
              <w:rPr>
                <w:spacing w:val="-2"/>
                <w:sz w:val="20"/>
                <w:shd w:val="clear" w:color="auto" w:fill="FFFFFF"/>
              </w:rPr>
              <w:t xml:space="preserve"> </w:t>
            </w:r>
          </w:p>
          <w:p w:rsidR="004B5F64" w:rsidRPr="003C7815" w:rsidRDefault="00C61756" w:rsidP="00C61756">
            <w:pPr>
              <w:pStyle w:val="25"/>
              <w:shd w:val="clear" w:color="auto" w:fill="auto"/>
              <w:spacing w:after="0" w:line="257" w:lineRule="auto"/>
              <w:ind w:firstLine="0"/>
              <w:jc w:val="left"/>
              <w:rPr>
                <w:rStyle w:val="9pt"/>
                <w:b w:val="0"/>
                <w:bCs w:val="0"/>
                <w:i w:val="0"/>
                <w:iCs w:val="0"/>
                <w:spacing w:val="-2"/>
                <w:sz w:val="20"/>
                <w:szCs w:val="20"/>
              </w:rPr>
            </w:pPr>
            <w:r w:rsidRPr="00EA6B9A">
              <w:rPr>
                <w:spacing w:val="-2"/>
                <w:sz w:val="20"/>
                <w:shd w:val="clear" w:color="auto" w:fill="FFFFFF"/>
              </w:rPr>
              <w:t xml:space="preserve">Максимальный процент застройки в границах земельного участка </w:t>
            </w:r>
            <w:r w:rsidRPr="00EA6B9A">
              <w:rPr>
                <w:sz w:val="20"/>
                <w:szCs w:val="20"/>
              </w:rPr>
              <w:t xml:space="preserve">– </w:t>
            </w:r>
            <w:r w:rsidRPr="00EA6B9A">
              <w:rPr>
                <w:spacing w:val="-2"/>
                <w:sz w:val="20"/>
                <w:shd w:val="clear" w:color="auto" w:fill="FFFFFF"/>
              </w:rPr>
              <w:t>60 %</w:t>
            </w:r>
          </w:p>
        </w:tc>
        <w:tc>
          <w:tcPr>
            <w:tcW w:w="1765" w:type="pct"/>
          </w:tcPr>
          <w:p w:rsidR="004B5F64" w:rsidRPr="00773A00" w:rsidRDefault="004B5D60" w:rsidP="00EA6B9A">
            <w:pPr>
              <w:pStyle w:val="25"/>
              <w:shd w:val="clear" w:color="auto" w:fill="auto"/>
              <w:spacing w:after="0" w:line="240" w:lineRule="auto"/>
              <w:ind w:firstLine="0"/>
              <w:jc w:val="left"/>
              <w:rPr>
                <w:rStyle w:val="9pt"/>
                <w:b w:val="0"/>
                <w:bCs w:val="0"/>
                <w:i w:val="0"/>
                <w:iCs w:val="0"/>
                <w:spacing w:val="-2"/>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B5F64" w:rsidRPr="00773A00" w:rsidTr="00593FBF">
        <w:trPr>
          <w:trHeight w:val="1480"/>
          <w:jc w:val="center"/>
        </w:trPr>
        <w:tc>
          <w:tcPr>
            <w:tcW w:w="1187" w:type="pct"/>
          </w:tcPr>
          <w:p w:rsidR="004B5F64" w:rsidRPr="00773A00" w:rsidRDefault="004B5F64" w:rsidP="00DB3A46">
            <w:pPr>
              <w:autoSpaceDE w:val="0"/>
              <w:autoSpaceDN w:val="0"/>
              <w:adjustRightInd w:val="0"/>
              <w:ind w:left="113" w:right="57"/>
              <w:rPr>
                <w:rStyle w:val="9pt"/>
                <w:b w:val="0"/>
                <w:bCs w:val="0"/>
                <w:i w:val="0"/>
                <w:iCs w:val="0"/>
                <w:spacing w:val="-2"/>
                <w:sz w:val="20"/>
                <w:szCs w:val="20"/>
              </w:rPr>
            </w:pPr>
            <w:r w:rsidRPr="00773A00">
              <w:rPr>
                <w:sz w:val="20"/>
                <w:szCs w:val="20"/>
              </w:rPr>
              <w:t>Амбулаторно-поликлиническое обслуживание</w:t>
            </w:r>
          </w:p>
        </w:tc>
        <w:tc>
          <w:tcPr>
            <w:tcW w:w="2048" w:type="pct"/>
          </w:tcPr>
          <w:p w:rsidR="00C61756" w:rsidRDefault="00FB57F9" w:rsidP="00C61756">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sidR="00C61756">
              <w:rPr>
                <w:color w:val="000000" w:themeColor="text1"/>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sidR="00C61756">
              <w:rPr>
                <w:rStyle w:val="9pt"/>
                <w:rFonts w:eastAsiaTheme="minorHAnsi"/>
                <w:b w:val="0"/>
                <w:i w:val="0"/>
                <w:color w:val="000000" w:themeColor="text1"/>
                <w:spacing w:val="-2"/>
                <w:sz w:val="20"/>
                <w:szCs w:val="20"/>
              </w:rPr>
              <w:t>:</w:t>
            </w:r>
          </w:p>
          <w:p w:rsidR="00FB57F9" w:rsidRPr="00862CA3" w:rsidRDefault="00C61756" w:rsidP="00C61756">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FB57F9">
              <w:rPr>
                <w:rStyle w:val="9pt"/>
                <w:rFonts w:eastAsiaTheme="minorHAnsi"/>
                <w:b w:val="0"/>
                <w:i w:val="0"/>
                <w:color w:val="000000" w:themeColor="text1"/>
                <w:spacing w:val="-2"/>
                <w:sz w:val="20"/>
                <w:szCs w:val="20"/>
              </w:rPr>
              <w:t xml:space="preserve"> со стороны </w:t>
            </w:r>
            <w:r w:rsidR="00FB57F9">
              <w:rPr>
                <w:rStyle w:val="9pt"/>
                <w:rFonts w:eastAsia="Calibri"/>
                <w:b w:val="0"/>
                <w:i w:val="0"/>
                <w:color w:val="000000" w:themeColor="text1"/>
                <w:spacing w:val="-2"/>
                <w:sz w:val="20"/>
                <w:szCs w:val="20"/>
              </w:rPr>
              <w:t xml:space="preserve"> главной улицы, улицы</w:t>
            </w:r>
            <w:r w:rsidR="00FB57F9" w:rsidRPr="00862CA3">
              <w:rPr>
                <w:rStyle w:val="9pt"/>
                <w:rFonts w:eastAsia="Calibri"/>
                <w:b w:val="0"/>
                <w:i w:val="0"/>
                <w:color w:val="000000" w:themeColor="text1"/>
                <w:spacing w:val="-2"/>
                <w:sz w:val="20"/>
                <w:szCs w:val="20"/>
              </w:rPr>
              <w:t xml:space="preserve"> в жилой застройке</w:t>
            </w:r>
            <w:r w:rsidR="00FB57F9" w:rsidRPr="00862CA3">
              <w:rPr>
                <w:rStyle w:val="9pt"/>
                <w:rFonts w:eastAsiaTheme="minorHAnsi"/>
                <w:b w:val="0"/>
                <w:i w:val="0"/>
                <w:color w:val="000000" w:themeColor="text1"/>
                <w:spacing w:val="-2"/>
                <w:sz w:val="20"/>
                <w:szCs w:val="20"/>
              </w:rPr>
              <w:t xml:space="preserve"> </w:t>
            </w:r>
            <w:r w:rsidR="00FB57F9" w:rsidRPr="00862CA3">
              <w:rPr>
                <w:color w:val="000000" w:themeColor="text1"/>
                <w:sz w:val="20"/>
                <w:szCs w:val="20"/>
              </w:rPr>
              <w:t xml:space="preserve">– </w:t>
            </w:r>
            <w:r w:rsidR="00FB57F9" w:rsidRPr="00862CA3">
              <w:rPr>
                <w:rStyle w:val="9pt"/>
                <w:rFonts w:eastAsiaTheme="minorHAnsi"/>
                <w:b w:val="0"/>
                <w:i w:val="0"/>
                <w:color w:val="000000" w:themeColor="text1"/>
                <w:spacing w:val="-2"/>
                <w:sz w:val="20"/>
                <w:szCs w:val="20"/>
              </w:rPr>
              <w:t>5 м;</w:t>
            </w:r>
          </w:p>
          <w:p w:rsidR="00FB57F9" w:rsidRPr="00862CA3" w:rsidRDefault="00FB57F9" w:rsidP="00FB57F9">
            <w:pPr>
              <w:pStyle w:val="25"/>
              <w:numPr>
                <w:ilvl w:val="1"/>
                <w:numId w:val="16"/>
              </w:numPr>
              <w:shd w:val="clear" w:color="auto" w:fill="auto"/>
              <w:tabs>
                <w:tab w:val="left" w:pos="246"/>
              </w:tabs>
              <w:spacing w:after="0" w:line="240" w:lineRule="auto"/>
              <w:ind w:left="113" w:firstLine="0"/>
              <w:jc w:val="left"/>
              <w:rPr>
                <w:color w:val="000000" w:themeColor="text1"/>
                <w:sz w:val="20"/>
                <w:szCs w:val="20"/>
              </w:rPr>
            </w:pPr>
            <w:r w:rsidRPr="00862CA3">
              <w:rPr>
                <w:rStyle w:val="9pt"/>
                <w:rFonts w:eastAsiaTheme="minorHAnsi"/>
                <w:b w:val="0"/>
                <w:i w:val="0"/>
                <w:color w:val="000000" w:themeColor="text1"/>
                <w:spacing w:val="-2"/>
                <w:sz w:val="20"/>
                <w:szCs w:val="20"/>
              </w:rPr>
              <w:t>с</w:t>
            </w:r>
            <w:r>
              <w:rPr>
                <w:rStyle w:val="9pt"/>
                <w:rFonts w:eastAsiaTheme="minorHAnsi"/>
                <w:b w:val="0"/>
                <w:i w:val="0"/>
                <w:color w:val="000000" w:themeColor="text1"/>
                <w:spacing w:val="-2"/>
                <w:sz w:val="20"/>
                <w:szCs w:val="20"/>
              </w:rPr>
              <w:t>о стороны  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Pr>
                <w:rStyle w:val="9pt"/>
                <w:rFonts w:eastAsiaTheme="minorHAnsi"/>
                <w:b w:val="0"/>
                <w:i w:val="0"/>
                <w:color w:val="000000" w:themeColor="text1"/>
                <w:spacing w:val="-2"/>
                <w:sz w:val="20"/>
                <w:szCs w:val="20"/>
              </w:rPr>
              <w:t>.</w:t>
            </w:r>
          </w:p>
          <w:p w:rsidR="00FB57F9" w:rsidRPr="00862CA3" w:rsidRDefault="00FB57F9" w:rsidP="00FB57F9">
            <w:pPr>
              <w:ind w:left="113" w:right="113"/>
              <w:rPr>
                <w:sz w:val="20"/>
                <w:szCs w:val="20"/>
              </w:rPr>
            </w:pPr>
            <w:r w:rsidRPr="00862CA3">
              <w:rPr>
                <w:rFonts w:eastAsia="Calibri"/>
                <w:spacing w:val="-2"/>
                <w:sz w:val="20"/>
                <w:shd w:val="clear" w:color="auto" w:fill="FFFFFF"/>
              </w:rPr>
              <w:t>Предельное количество этажей – 3</w:t>
            </w:r>
            <w:r w:rsidRPr="00862CA3">
              <w:rPr>
                <w:sz w:val="20"/>
                <w:szCs w:val="20"/>
              </w:rPr>
              <w:t>.</w:t>
            </w:r>
          </w:p>
          <w:p w:rsidR="004B5F64" w:rsidRPr="00977323" w:rsidRDefault="00FB57F9" w:rsidP="00DB3A46">
            <w:pPr>
              <w:pStyle w:val="25"/>
              <w:shd w:val="clear" w:color="auto" w:fill="auto"/>
              <w:spacing w:after="0" w:line="257" w:lineRule="auto"/>
              <w:ind w:firstLine="0"/>
              <w:jc w:val="left"/>
              <w:rPr>
                <w:rStyle w:val="9pt"/>
                <w:b w:val="0"/>
                <w:bCs w:val="0"/>
                <w:i w:val="0"/>
                <w:iCs w:val="0"/>
                <w:color w:val="FF0000"/>
                <w:spacing w:val="-2"/>
                <w:sz w:val="20"/>
                <w:szCs w:val="20"/>
              </w:rPr>
            </w:pPr>
            <w:r w:rsidRPr="00862CA3">
              <w:rPr>
                <w:rStyle w:val="9pt"/>
                <w:rFonts w:eastAsiaTheme="minorHAnsi"/>
                <w:b w:val="0"/>
                <w:i w:val="0"/>
                <w:color w:val="000000" w:themeColor="text1"/>
                <w:spacing w:val="-2"/>
                <w:sz w:val="20"/>
                <w:szCs w:val="20"/>
              </w:rPr>
              <w:t xml:space="preserve">Максимальный процент застройки в </w:t>
            </w:r>
            <w:r w:rsidR="006E7FA8">
              <w:rPr>
                <w:rStyle w:val="9pt"/>
                <w:rFonts w:eastAsiaTheme="minorHAnsi"/>
                <w:b w:val="0"/>
                <w:i w:val="0"/>
                <w:color w:val="000000" w:themeColor="text1"/>
                <w:spacing w:val="-2"/>
                <w:sz w:val="20"/>
                <w:szCs w:val="20"/>
              </w:rPr>
              <w:t xml:space="preserve">границах земельного участка - </w:t>
            </w:r>
            <w:r w:rsidR="00DB3A46">
              <w:rPr>
                <w:rStyle w:val="9pt"/>
                <w:rFonts w:eastAsiaTheme="minorHAnsi"/>
                <w:b w:val="0"/>
                <w:i w:val="0"/>
                <w:color w:val="000000" w:themeColor="text1"/>
                <w:spacing w:val="-2"/>
                <w:sz w:val="20"/>
                <w:szCs w:val="20"/>
              </w:rPr>
              <w:t>70 %</w:t>
            </w:r>
          </w:p>
        </w:tc>
        <w:tc>
          <w:tcPr>
            <w:tcW w:w="1765" w:type="pct"/>
          </w:tcPr>
          <w:p w:rsidR="004B5F64" w:rsidRPr="00773A00" w:rsidRDefault="004B5D60" w:rsidP="00EA6B9A">
            <w:pPr>
              <w:pStyle w:val="25"/>
              <w:shd w:val="clear" w:color="auto" w:fill="auto"/>
              <w:spacing w:after="0" w:line="257" w:lineRule="auto"/>
              <w:ind w:firstLine="0"/>
              <w:jc w:val="left"/>
              <w:rPr>
                <w:rStyle w:val="9pt"/>
                <w:b w:val="0"/>
                <w:bCs w:val="0"/>
                <w:i w:val="0"/>
                <w:iCs w:val="0"/>
                <w:spacing w:val="-2"/>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B5F64" w:rsidRPr="00773A00" w:rsidTr="00593FBF">
        <w:trPr>
          <w:trHeight w:val="425"/>
          <w:jc w:val="center"/>
        </w:trPr>
        <w:tc>
          <w:tcPr>
            <w:tcW w:w="1187" w:type="pct"/>
          </w:tcPr>
          <w:p w:rsidR="004B5F64" w:rsidRPr="00773A00" w:rsidRDefault="004B5F64" w:rsidP="004B5D60">
            <w:pPr>
              <w:autoSpaceDE w:val="0"/>
              <w:autoSpaceDN w:val="0"/>
              <w:adjustRightInd w:val="0"/>
              <w:ind w:left="113" w:right="57"/>
              <w:rPr>
                <w:sz w:val="10"/>
                <w:szCs w:val="10"/>
              </w:rPr>
            </w:pPr>
            <w:r w:rsidRPr="004B5F64">
              <w:rPr>
                <w:sz w:val="20"/>
                <w:szCs w:val="20"/>
              </w:rPr>
              <w:t>Амбулаторное ветеринарное обслуживание</w:t>
            </w:r>
          </w:p>
        </w:tc>
        <w:tc>
          <w:tcPr>
            <w:tcW w:w="2048" w:type="pct"/>
            <w:vMerge w:val="restart"/>
          </w:tcPr>
          <w:p w:rsidR="00C61756" w:rsidRDefault="00C61756" w:rsidP="00C61756">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color w:val="000000" w:themeColor="text1"/>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C61756" w:rsidRPr="00862CA3" w:rsidRDefault="00C61756" w:rsidP="00C61756">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со стороны </w:t>
            </w:r>
            <w:r>
              <w:rPr>
                <w:rStyle w:val="9pt"/>
                <w:rFonts w:eastAsia="Calibri"/>
                <w:b w:val="0"/>
                <w:i w:val="0"/>
                <w:color w:val="000000" w:themeColor="text1"/>
                <w:spacing w:val="-2"/>
                <w:sz w:val="20"/>
                <w:szCs w:val="20"/>
              </w:rPr>
              <w:t xml:space="preserve"> 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C61756" w:rsidRPr="00862CA3" w:rsidRDefault="00C61756" w:rsidP="00C61756">
            <w:pPr>
              <w:pStyle w:val="25"/>
              <w:numPr>
                <w:ilvl w:val="1"/>
                <w:numId w:val="16"/>
              </w:numPr>
              <w:shd w:val="clear" w:color="auto" w:fill="auto"/>
              <w:tabs>
                <w:tab w:val="left" w:pos="246"/>
              </w:tabs>
              <w:spacing w:after="0" w:line="240" w:lineRule="auto"/>
              <w:ind w:left="113" w:firstLine="0"/>
              <w:jc w:val="left"/>
              <w:rPr>
                <w:color w:val="000000" w:themeColor="text1"/>
                <w:sz w:val="20"/>
                <w:szCs w:val="20"/>
              </w:rPr>
            </w:pPr>
            <w:r w:rsidRPr="00862CA3">
              <w:rPr>
                <w:rStyle w:val="9pt"/>
                <w:rFonts w:eastAsiaTheme="minorHAnsi"/>
                <w:b w:val="0"/>
                <w:i w:val="0"/>
                <w:color w:val="000000" w:themeColor="text1"/>
                <w:spacing w:val="-2"/>
                <w:sz w:val="20"/>
                <w:szCs w:val="20"/>
              </w:rPr>
              <w:t>с</w:t>
            </w:r>
            <w:r>
              <w:rPr>
                <w:rStyle w:val="9pt"/>
                <w:rFonts w:eastAsiaTheme="minorHAnsi"/>
                <w:b w:val="0"/>
                <w:i w:val="0"/>
                <w:color w:val="000000" w:themeColor="text1"/>
                <w:spacing w:val="-2"/>
                <w:sz w:val="20"/>
                <w:szCs w:val="20"/>
              </w:rPr>
              <w:t>о стороны  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Pr>
                <w:rStyle w:val="9pt"/>
                <w:rFonts w:eastAsiaTheme="minorHAnsi"/>
                <w:b w:val="0"/>
                <w:i w:val="0"/>
                <w:color w:val="000000" w:themeColor="text1"/>
                <w:spacing w:val="-2"/>
                <w:sz w:val="20"/>
                <w:szCs w:val="20"/>
              </w:rPr>
              <w:t>.</w:t>
            </w:r>
          </w:p>
          <w:p w:rsidR="00FB57F9" w:rsidRPr="00862CA3" w:rsidRDefault="00FB57F9" w:rsidP="00FB57F9">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r>
              <w:rPr>
                <w:rStyle w:val="9pt"/>
                <w:rFonts w:eastAsia="Calibri"/>
                <w:b w:val="0"/>
                <w:i w:val="0"/>
                <w:color w:val="000000" w:themeColor="text1"/>
                <w:spacing w:val="-2"/>
                <w:sz w:val="20"/>
                <w:szCs w:val="20"/>
              </w:rPr>
              <w:t>Предельное количество этажей – 4</w:t>
            </w:r>
            <w:r w:rsidRPr="00862CA3">
              <w:rPr>
                <w:rStyle w:val="9pt"/>
                <w:rFonts w:eastAsia="Calibri"/>
                <w:b w:val="0"/>
                <w:i w:val="0"/>
                <w:color w:val="000000" w:themeColor="text1"/>
                <w:spacing w:val="-2"/>
                <w:sz w:val="20"/>
                <w:szCs w:val="20"/>
              </w:rPr>
              <w:t>.</w:t>
            </w:r>
          </w:p>
          <w:p w:rsidR="004B5F64" w:rsidRPr="00773A00" w:rsidRDefault="00FB57F9" w:rsidP="00FB57F9">
            <w:pPr>
              <w:pStyle w:val="25"/>
              <w:shd w:val="clear" w:color="auto" w:fill="auto"/>
              <w:spacing w:after="0" w:line="235" w:lineRule="auto"/>
              <w:ind w:firstLine="0"/>
              <w:jc w:val="left"/>
              <w:rPr>
                <w:rStyle w:val="9pt"/>
                <w:b w:val="0"/>
                <w:bCs w:val="0"/>
                <w:i w:val="0"/>
                <w:iCs w:val="0"/>
                <w:spacing w:val="-2"/>
                <w:sz w:val="20"/>
                <w:szCs w:val="20"/>
              </w:rPr>
            </w:pPr>
            <w:r w:rsidRPr="00862CA3">
              <w:rPr>
                <w:rStyle w:val="9pt"/>
                <w:rFonts w:eastAsia="Calibri"/>
                <w:b w:val="0"/>
                <w:i w:val="0"/>
                <w:color w:val="000000" w:themeColor="text1"/>
                <w:spacing w:val="-2"/>
                <w:sz w:val="20"/>
                <w:szCs w:val="20"/>
              </w:rPr>
              <w:t>Максимальный процент застройки в границах земельного участка – 60 %</w:t>
            </w:r>
          </w:p>
        </w:tc>
        <w:tc>
          <w:tcPr>
            <w:tcW w:w="1765" w:type="pct"/>
            <w:vMerge w:val="restart"/>
          </w:tcPr>
          <w:p w:rsidR="004B5F64" w:rsidRPr="00773A00" w:rsidRDefault="004B5D60" w:rsidP="004B5D60">
            <w:pPr>
              <w:spacing w:line="235" w:lineRule="auto"/>
              <w:ind w:left="113" w:right="57"/>
              <w:rPr>
                <w:rStyle w:val="9pt"/>
                <w:b w:val="0"/>
                <w:bCs w:val="0"/>
                <w:i w:val="0"/>
                <w:iCs w:val="0"/>
                <w:spacing w:val="-2"/>
                <w:sz w:val="20"/>
                <w:szCs w:val="20"/>
              </w:rPr>
            </w:pPr>
            <w:r w:rsidRPr="00184EB7">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B5F64" w:rsidRPr="00773A00" w:rsidTr="00593FBF">
        <w:trPr>
          <w:trHeight w:val="248"/>
          <w:jc w:val="center"/>
        </w:trPr>
        <w:tc>
          <w:tcPr>
            <w:tcW w:w="1187" w:type="pct"/>
          </w:tcPr>
          <w:p w:rsidR="004B5F64" w:rsidRPr="00773A00" w:rsidRDefault="004B5F64" w:rsidP="004B5D60">
            <w:pPr>
              <w:autoSpaceDE w:val="0"/>
              <w:autoSpaceDN w:val="0"/>
              <w:adjustRightInd w:val="0"/>
              <w:ind w:left="113" w:right="57"/>
              <w:rPr>
                <w:sz w:val="10"/>
                <w:szCs w:val="10"/>
              </w:rPr>
            </w:pPr>
            <w:r w:rsidRPr="00773A00">
              <w:rPr>
                <w:sz w:val="20"/>
                <w:szCs w:val="20"/>
              </w:rPr>
              <w:t>Оказание услуг связи</w:t>
            </w:r>
          </w:p>
        </w:tc>
        <w:tc>
          <w:tcPr>
            <w:tcW w:w="2048" w:type="pct"/>
            <w:vMerge/>
          </w:tcPr>
          <w:p w:rsidR="004B5F64" w:rsidRPr="00773A00" w:rsidRDefault="004B5F64" w:rsidP="00EA6B9A">
            <w:pPr>
              <w:pStyle w:val="25"/>
              <w:shd w:val="clear" w:color="auto" w:fill="auto"/>
              <w:spacing w:after="0" w:line="240" w:lineRule="auto"/>
              <w:ind w:firstLine="0"/>
              <w:jc w:val="left"/>
              <w:rPr>
                <w:rStyle w:val="9pt"/>
                <w:b w:val="0"/>
                <w:bCs w:val="0"/>
                <w:i w:val="0"/>
                <w:iCs w:val="0"/>
                <w:spacing w:val="-2"/>
                <w:sz w:val="20"/>
                <w:szCs w:val="20"/>
              </w:rPr>
            </w:pPr>
          </w:p>
        </w:tc>
        <w:tc>
          <w:tcPr>
            <w:tcW w:w="1765" w:type="pct"/>
            <w:vMerge/>
          </w:tcPr>
          <w:p w:rsidR="004B5F64" w:rsidRPr="00773A00" w:rsidRDefault="004B5F64" w:rsidP="004B5D60">
            <w:pPr>
              <w:ind w:left="113" w:right="57"/>
              <w:rPr>
                <w:rStyle w:val="9pt"/>
                <w:b w:val="0"/>
                <w:bCs w:val="0"/>
                <w:i w:val="0"/>
                <w:iCs w:val="0"/>
                <w:spacing w:val="-2"/>
                <w:sz w:val="20"/>
                <w:szCs w:val="20"/>
              </w:rPr>
            </w:pPr>
          </w:p>
        </w:tc>
      </w:tr>
      <w:tr w:rsidR="004B5F64" w:rsidRPr="00773A00" w:rsidTr="00593FBF">
        <w:trPr>
          <w:trHeight w:val="267"/>
          <w:jc w:val="center"/>
        </w:trPr>
        <w:tc>
          <w:tcPr>
            <w:tcW w:w="1187" w:type="pct"/>
          </w:tcPr>
          <w:p w:rsidR="004B5F64" w:rsidRPr="00773A00" w:rsidRDefault="004B5F64" w:rsidP="004B5D60">
            <w:pPr>
              <w:autoSpaceDE w:val="0"/>
              <w:autoSpaceDN w:val="0"/>
              <w:adjustRightInd w:val="0"/>
              <w:ind w:left="113" w:right="57"/>
              <w:rPr>
                <w:sz w:val="6"/>
                <w:szCs w:val="6"/>
              </w:rPr>
            </w:pPr>
            <w:r w:rsidRPr="00773A00">
              <w:rPr>
                <w:sz w:val="20"/>
                <w:szCs w:val="20"/>
              </w:rPr>
              <w:t>Бытовое обслуживание</w:t>
            </w:r>
          </w:p>
        </w:tc>
        <w:tc>
          <w:tcPr>
            <w:tcW w:w="2048" w:type="pct"/>
            <w:vMerge/>
          </w:tcPr>
          <w:p w:rsidR="004B5F64" w:rsidRPr="00773A00" w:rsidRDefault="004B5F64" w:rsidP="00EA6B9A">
            <w:pPr>
              <w:pStyle w:val="25"/>
              <w:shd w:val="clear" w:color="auto" w:fill="auto"/>
              <w:spacing w:after="0" w:line="240" w:lineRule="auto"/>
              <w:ind w:firstLine="0"/>
              <w:jc w:val="left"/>
              <w:rPr>
                <w:rStyle w:val="9pt"/>
                <w:b w:val="0"/>
                <w:bCs w:val="0"/>
                <w:i w:val="0"/>
                <w:iCs w:val="0"/>
                <w:spacing w:val="-2"/>
                <w:sz w:val="20"/>
                <w:szCs w:val="20"/>
              </w:rPr>
            </w:pPr>
          </w:p>
        </w:tc>
        <w:tc>
          <w:tcPr>
            <w:tcW w:w="1765" w:type="pct"/>
            <w:vMerge/>
          </w:tcPr>
          <w:p w:rsidR="004B5F64" w:rsidRPr="00773A00" w:rsidRDefault="004B5F64" w:rsidP="004B5D60">
            <w:pPr>
              <w:ind w:left="113" w:right="57"/>
              <w:rPr>
                <w:rStyle w:val="9pt"/>
                <w:b w:val="0"/>
                <w:bCs w:val="0"/>
                <w:i w:val="0"/>
                <w:iCs w:val="0"/>
                <w:spacing w:val="-2"/>
                <w:sz w:val="20"/>
                <w:szCs w:val="20"/>
              </w:rPr>
            </w:pPr>
          </w:p>
        </w:tc>
      </w:tr>
      <w:tr w:rsidR="004B5F64" w:rsidRPr="00773A00" w:rsidTr="00593FBF">
        <w:trPr>
          <w:trHeight w:val="277"/>
          <w:jc w:val="center"/>
        </w:trPr>
        <w:tc>
          <w:tcPr>
            <w:tcW w:w="1187" w:type="pct"/>
          </w:tcPr>
          <w:p w:rsidR="004B5F64" w:rsidRPr="00773A00" w:rsidRDefault="004B5F64" w:rsidP="004B5D60">
            <w:pPr>
              <w:autoSpaceDE w:val="0"/>
              <w:autoSpaceDN w:val="0"/>
              <w:adjustRightInd w:val="0"/>
              <w:ind w:left="113" w:right="57"/>
              <w:rPr>
                <w:sz w:val="20"/>
                <w:szCs w:val="20"/>
              </w:rPr>
            </w:pPr>
            <w:r w:rsidRPr="00773A00">
              <w:rPr>
                <w:sz w:val="20"/>
                <w:szCs w:val="20"/>
              </w:rPr>
              <w:t>Деловое управление</w:t>
            </w:r>
          </w:p>
        </w:tc>
        <w:tc>
          <w:tcPr>
            <w:tcW w:w="2048" w:type="pct"/>
            <w:vMerge/>
          </w:tcPr>
          <w:p w:rsidR="004B5F64" w:rsidRPr="00773A00" w:rsidRDefault="004B5F64" w:rsidP="00EA6B9A">
            <w:pPr>
              <w:pStyle w:val="25"/>
              <w:shd w:val="clear" w:color="auto" w:fill="auto"/>
              <w:spacing w:after="0" w:line="240" w:lineRule="auto"/>
              <w:ind w:firstLine="0"/>
              <w:jc w:val="left"/>
              <w:rPr>
                <w:rStyle w:val="9pt"/>
                <w:b w:val="0"/>
                <w:bCs w:val="0"/>
                <w:i w:val="0"/>
                <w:iCs w:val="0"/>
                <w:spacing w:val="-2"/>
                <w:sz w:val="20"/>
                <w:szCs w:val="20"/>
              </w:rPr>
            </w:pPr>
          </w:p>
        </w:tc>
        <w:tc>
          <w:tcPr>
            <w:tcW w:w="1765" w:type="pct"/>
            <w:vMerge/>
          </w:tcPr>
          <w:p w:rsidR="004B5F64" w:rsidRPr="00773A00" w:rsidRDefault="004B5F64" w:rsidP="004B5D60">
            <w:pPr>
              <w:ind w:left="113" w:right="57"/>
              <w:rPr>
                <w:rStyle w:val="9pt"/>
                <w:b w:val="0"/>
                <w:bCs w:val="0"/>
                <w:i w:val="0"/>
                <w:iCs w:val="0"/>
                <w:spacing w:val="-2"/>
                <w:sz w:val="20"/>
                <w:szCs w:val="20"/>
              </w:rPr>
            </w:pPr>
          </w:p>
        </w:tc>
      </w:tr>
      <w:tr w:rsidR="004B5F64" w:rsidRPr="00773A00" w:rsidTr="00593FBF">
        <w:trPr>
          <w:trHeight w:val="312"/>
          <w:jc w:val="center"/>
        </w:trPr>
        <w:tc>
          <w:tcPr>
            <w:tcW w:w="1187" w:type="pct"/>
          </w:tcPr>
          <w:p w:rsidR="004B5F64" w:rsidRPr="00773A00" w:rsidRDefault="004B5F64" w:rsidP="004B5D60">
            <w:pPr>
              <w:autoSpaceDE w:val="0"/>
              <w:autoSpaceDN w:val="0"/>
              <w:adjustRightInd w:val="0"/>
              <w:ind w:left="113" w:right="57"/>
              <w:rPr>
                <w:sz w:val="20"/>
                <w:szCs w:val="20"/>
              </w:rPr>
            </w:pPr>
            <w:r w:rsidRPr="00773A00">
              <w:rPr>
                <w:rStyle w:val="9pt"/>
                <w:b w:val="0"/>
                <w:i w:val="0"/>
                <w:spacing w:val="-2"/>
                <w:sz w:val="20"/>
                <w:szCs w:val="20"/>
              </w:rPr>
              <w:t>Административные здания организаций, обеспечивающих предоставление коммунальных услуг</w:t>
            </w:r>
          </w:p>
        </w:tc>
        <w:tc>
          <w:tcPr>
            <w:tcW w:w="2048" w:type="pct"/>
            <w:vMerge/>
          </w:tcPr>
          <w:p w:rsidR="004B5F64" w:rsidRPr="00773A00" w:rsidRDefault="004B5F64" w:rsidP="00EA6B9A">
            <w:pPr>
              <w:pStyle w:val="25"/>
              <w:shd w:val="clear" w:color="auto" w:fill="auto"/>
              <w:spacing w:after="0" w:line="240" w:lineRule="auto"/>
              <w:ind w:firstLine="0"/>
              <w:jc w:val="left"/>
              <w:rPr>
                <w:rStyle w:val="9pt"/>
                <w:b w:val="0"/>
                <w:bCs w:val="0"/>
                <w:i w:val="0"/>
                <w:iCs w:val="0"/>
                <w:spacing w:val="-2"/>
                <w:sz w:val="20"/>
                <w:szCs w:val="20"/>
              </w:rPr>
            </w:pPr>
          </w:p>
        </w:tc>
        <w:tc>
          <w:tcPr>
            <w:tcW w:w="1765" w:type="pct"/>
            <w:vMerge/>
          </w:tcPr>
          <w:p w:rsidR="004B5F64" w:rsidRPr="00773A00" w:rsidRDefault="004B5F64" w:rsidP="004B5D60">
            <w:pPr>
              <w:ind w:left="113" w:right="57"/>
              <w:rPr>
                <w:rStyle w:val="9pt"/>
                <w:b w:val="0"/>
                <w:bCs w:val="0"/>
                <w:i w:val="0"/>
                <w:iCs w:val="0"/>
                <w:spacing w:val="-2"/>
                <w:sz w:val="20"/>
                <w:szCs w:val="20"/>
              </w:rPr>
            </w:pPr>
          </w:p>
        </w:tc>
      </w:tr>
      <w:tr w:rsidR="004B5F64" w:rsidRPr="00773A00" w:rsidTr="00593FBF">
        <w:trPr>
          <w:trHeight w:val="312"/>
          <w:jc w:val="center"/>
        </w:trPr>
        <w:tc>
          <w:tcPr>
            <w:tcW w:w="1187" w:type="pct"/>
          </w:tcPr>
          <w:p w:rsidR="004B5F64" w:rsidRPr="00773A00" w:rsidRDefault="004B5F64" w:rsidP="004B5D60">
            <w:pPr>
              <w:autoSpaceDE w:val="0"/>
              <w:autoSpaceDN w:val="0"/>
              <w:adjustRightInd w:val="0"/>
              <w:ind w:left="113" w:right="57"/>
              <w:rPr>
                <w:rStyle w:val="9pt"/>
                <w:b w:val="0"/>
                <w:i w:val="0"/>
                <w:spacing w:val="-2"/>
                <w:sz w:val="20"/>
                <w:szCs w:val="20"/>
              </w:rPr>
            </w:pPr>
            <w:r w:rsidRPr="00773A00">
              <w:rPr>
                <w:rStyle w:val="9pt"/>
                <w:b w:val="0"/>
                <w:i w:val="0"/>
                <w:spacing w:val="-2"/>
                <w:sz w:val="20"/>
                <w:szCs w:val="20"/>
              </w:rPr>
              <w:t>Гостиничное обслуживание</w:t>
            </w:r>
          </w:p>
        </w:tc>
        <w:tc>
          <w:tcPr>
            <w:tcW w:w="2048" w:type="pct"/>
            <w:vMerge/>
          </w:tcPr>
          <w:p w:rsidR="004B5F64" w:rsidRPr="00773A00" w:rsidRDefault="004B5F64" w:rsidP="00EA6B9A">
            <w:pPr>
              <w:pStyle w:val="25"/>
              <w:shd w:val="clear" w:color="auto" w:fill="auto"/>
              <w:spacing w:after="0" w:line="240" w:lineRule="auto"/>
              <w:ind w:firstLine="0"/>
              <w:jc w:val="left"/>
              <w:rPr>
                <w:rStyle w:val="9pt"/>
                <w:b w:val="0"/>
                <w:bCs w:val="0"/>
                <w:i w:val="0"/>
                <w:iCs w:val="0"/>
                <w:spacing w:val="-2"/>
                <w:sz w:val="20"/>
                <w:szCs w:val="20"/>
              </w:rPr>
            </w:pPr>
          </w:p>
        </w:tc>
        <w:tc>
          <w:tcPr>
            <w:tcW w:w="1765" w:type="pct"/>
            <w:vMerge/>
          </w:tcPr>
          <w:p w:rsidR="004B5F64" w:rsidRPr="00773A00" w:rsidRDefault="004B5F64" w:rsidP="004B5D60">
            <w:pPr>
              <w:ind w:left="113" w:right="57"/>
              <w:rPr>
                <w:rStyle w:val="9pt"/>
                <w:b w:val="0"/>
                <w:bCs w:val="0"/>
                <w:i w:val="0"/>
                <w:iCs w:val="0"/>
                <w:spacing w:val="-2"/>
                <w:sz w:val="20"/>
                <w:szCs w:val="20"/>
              </w:rPr>
            </w:pPr>
          </w:p>
        </w:tc>
      </w:tr>
      <w:tr w:rsidR="00184EB7" w:rsidRPr="00773A00" w:rsidTr="00593FBF">
        <w:trPr>
          <w:trHeight w:val="507"/>
          <w:jc w:val="center"/>
        </w:trPr>
        <w:tc>
          <w:tcPr>
            <w:tcW w:w="1187" w:type="pct"/>
          </w:tcPr>
          <w:p w:rsidR="00184EB7" w:rsidRPr="00773A00" w:rsidRDefault="00184EB7" w:rsidP="004B5D60">
            <w:pPr>
              <w:autoSpaceDE w:val="0"/>
              <w:autoSpaceDN w:val="0"/>
              <w:adjustRightInd w:val="0"/>
              <w:ind w:left="113" w:right="57"/>
              <w:rPr>
                <w:sz w:val="20"/>
                <w:szCs w:val="20"/>
              </w:rPr>
            </w:pPr>
            <w:r w:rsidRPr="00773A00">
              <w:rPr>
                <w:rStyle w:val="9pt"/>
                <w:b w:val="0"/>
                <w:bCs w:val="0"/>
                <w:i w:val="0"/>
                <w:iCs w:val="0"/>
                <w:spacing w:val="-2"/>
                <w:sz w:val="20"/>
                <w:szCs w:val="20"/>
              </w:rPr>
              <w:lastRenderedPageBreak/>
              <w:t>Банковская и страховая деятельность</w:t>
            </w:r>
          </w:p>
        </w:tc>
        <w:tc>
          <w:tcPr>
            <w:tcW w:w="2048" w:type="pct"/>
            <w:vMerge/>
          </w:tcPr>
          <w:p w:rsidR="00184EB7" w:rsidRPr="00773A00" w:rsidRDefault="00184EB7" w:rsidP="00EA6B9A">
            <w:pPr>
              <w:contextualSpacing/>
              <w:rPr>
                <w:rStyle w:val="9pt"/>
                <w:b w:val="0"/>
                <w:bCs w:val="0"/>
                <w:i w:val="0"/>
                <w:iCs w:val="0"/>
                <w:spacing w:val="-2"/>
                <w:sz w:val="20"/>
                <w:szCs w:val="20"/>
              </w:rPr>
            </w:pPr>
          </w:p>
        </w:tc>
        <w:tc>
          <w:tcPr>
            <w:tcW w:w="1765" w:type="pct"/>
            <w:vMerge/>
          </w:tcPr>
          <w:p w:rsidR="00184EB7" w:rsidRPr="00773A00" w:rsidRDefault="00184EB7" w:rsidP="004B5D60">
            <w:pPr>
              <w:ind w:left="113" w:right="57"/>
              <w:rPr>
                <w:rStyle w:val="9pt"/>
                <w:b w:val="0"/>
                <w:bCs w:val="0"/>
                <w:i w:val="0"/>
                <w:iCs w:val="0"/>
                <w:spacing w:val="-2"/>
                <w:sz w:val="20"/>
                <w:szCs w:val="20"/>
              </w:rPr>
            </w:pPr>
          </w:p>
        </w:tc>
      </w:tr>
      <w:tr w:rsidR="004B5F64" w:rsidRPr="00773A00" w:rsidTr="00593FBF">
        <w:trPr>
          <w:trHeight w:val="167"/>
          <w:jc w:val="center"/>
        </w:trPr>
        <w:tc>
          <w:tcPr>
            <w:tcW w:w="1187" w:type="pct"/>
          </w:tcPr>
          <w:p w:rsidR="004B5F64" w:rsidRPr="00773A00" w:rsidRDefault="004B5F64" w:rsidP="004B5D60">
            <w:pPr>
              <w:autoSpaceDE w:val="0"/>
              <w:autoSpaceDN w:val="0"/>
              <w:adjustRightInd w:val="0"/>
              <w:ind w:left="113" w:right="57"/>
              <w:rPr>
                <w:rStyle w:val="9pt"/>
                <w:b w:val="0"/>
                <w:bCs w:val="0"/>
                <w:i w:val="0"/>
                <w:iCs w:val="0"/>
                <w:spacing w:val="-2"/>
                <w:sz w:val="20"/>
                <w:szCs w:val="20"/>
              </w:rPr>
            </w:pPr>
            <w:r w:rsidRPr="00773A00">
              <w:rPr>
                <w:rStyle w:val="9pt"/>
                <w:b w:val="0"/>
                <w:bCs w:val="0"/>
                <w:i w:val="0"/>
                <w:iCs w:val="0"/>
                <w:spacing w:val="-2"/>
                <w:sz w:val="20"/>
                <w:szCs w:val="20"/>
              </w:rPr>
              <w:t>Общественное питание</w:t>
            </w:r>
          </w:p>
        </w:tc>
        <w:tc>
          <w:tcPr>
            <w:tcW w:w="2048" w:type="pct"/>
            <w:vMerge/>
          </w:tcPr>
          <w:p w:rsidR="004B5F64" w:rsidRPr="00773A00" w:rsidRDefault="004B5F64" w:rsidP="00EA6B9A">
            <w:pPr>
              <w:contextualSpacing/>
              <w:rPr>
                <w:rStyle w:val="9pt"/>
                <w:b w:val="0"/>
                <w:bCs w:val="0"/>
                <w:i w:val="0"/>
                <w:iCs w:val="0"/>
                <w:spacing w:val="-2"/>
                <w:sz w:val="20"/>
                <w:szCs w:val="20"/>
              </w:rPr>
            </w:pPr>
          </w:p>
        </w:tc>
        <w:tc>
          <w:tcPr>
            <w:tcW w:w="1765" w:type="pct"/>
            <w:vMerge/>
          </w:tcPr>
          <w:p w:rsidR="004B5F64" w:rsidRPr="00773A00" w:rsidRDefault="004B5F64" w:rsidP="004B5D60">
            <w:pPr>
              <w:ind w:left="113" w:right="57"/>
              <w:rPr>
                <w:rStyle w:val="9pt"/>
                <w:b w:val="0"/>
                <w:bCs w:val="0"/>
                <w:i w:val="0"/>
                <w:iCs w:val="0"/>
                <w:spacing w:val="-2"/>
                <w:sz w:val="20"/>
                <w:szCs w:val="20"/>
              </w:rPr>
            </w:pPr>
          </w:p>
        </w:tc>
      </w:tr>
      <w:tr w:rsidR="00184EB7" w:rsidRPr="00773A00" w:rsidTr="00593FBF">
        <w:trPr>
          <w:trHeight w:val="70"/>
          <w:jc w:val="center"/>
        </w:trPr>
        <w:tc>
          <w:tcPr>
            <w:tcW w:w="1187" w:type="pct"/>
          </w:tcPr>
          <w:p w:rsidR="00184EB7" w:rsidRPr="00773A00" w:rsidRDefault="00184EB7" w:rsidP="004B5D60">
            <w:pPr>
              <w:spacing w:line="252" w:lineRule="auto"/>
              <w:ind w:left="113" w:right="57"/>
              <w:rPr>
                <w:rStyle w:val="9pt"/>
                <w:b w:val="0"/>
                <w:i w:val="0"/>
                <w:spacing w:val="-2"/>
                <w:sz w:val="20"/>
                <w:szCs w:val="20"/>
              </w:rPr>
            </w:pPr>
            <w:r w:rsidRPr="00773A00">
              <w:rPr>
                <w:sz w:val="20"/>
                <w:szCs w:val="20"/>
              </w:rPr>
              <w:t>Магазины</w:t>
            </w:r>
          </w:p>
        </w:tc>
        <w:tc>
          <w:tcPr>
            <w:tcW w:w="2048" w:type="pct"/>
          </w:tcPr>
          <w:p w:rsidR="00184EB7" w:rsidRDefault="00184EB7" w:rsidP="00184EB7">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color w:val="000000" w:themeColor="text1"/>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184EB7" w:rsidRPr="00862CA3" w:rsidRDefault="00184EB7" w:rsidP="00184EB7">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со стороны </w:t>
            </w:r>
            <w:r>
              <w:rPr>
                <w:rStyle w:val="9pt"/>
                <w:rFonts w:eastAsia="Calibri"/>
                <w:b w:val="0"/>
                <w:i w:val="0"/>
                <w:color w:val="000000" w:themeColor="text1"/>
                <w:spacing w:val="-2"/>
                <w:sz w:val="20"/>
                <w:szCs w:val="20"/>
              </w:rPr>
              <w:t xml:space="preserve"> 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184EB7" w:rsidRPr="00862CA3" w:rsidRDefault="00184EB7" w:rsidP="00184EB7">
            <w:pPr>
              <w:pStyle w:val="25"/>
              <w:numPr>
                <w:ilvl w:val="1"/>
                <w:numId w:val="16"/>
              </w:numPr>
              <w:shd w:val="clear" w:color="auto" w:fill="auto"/>
              <w:tabs>
                <w:tab w:val="left" w:pos="246"/>
              </w:tabs>
              <w:spacing w:after="0" w:line="240" w:lineRule="auto"/>
              <w:ind w:left="113" w:firstLine="0"/>
              <w:jc w:val="left"/>
              <w:rPr>
                <w:color w:val="000000" w:themeColor="text1"/>
                <w:sz w:val="20"/>
                <w:szCs w:val="20"/>
              </w:rPr>
            </w:pPr>
            <w:r w:rsidRPr="00862CA3">
              <w:rPr>
                <w:rStyle w:val="9pt"/>
                <w:rFonts w:eastAsiaTheme="minorHAnsi"/>
                <w:b w:val="0"/>
                <w:i w:val="0"/>
                <w:color w:val="000000" w:themeColor="text1"/>
                <w:spacing w:val="-2"/>
                <w:sz w:val="20"/>
                <w:szCs w:val="20"/>
              </w:rPr>
              <w:t>с</w:t>
            </w:r>
            <w:r>
              <w:rPr>
                <w:rStyle w:val="9pt"/>
                <w:rFonts w:eastAsiaTheme="minorHAnsi"/>
                <w:b w:val="0"/>
                <w:i w:val="0"/>
                <w:color w:val="000000" w:themeColor="text1"/>
                <w:spacing w:val="-2"/>
                <w:sz w:val="20"/>
                <w:szCs w:val="20"/>
              </w:rPr>
              <w:t>о стороны  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Pr>
                <w:rStyle w:val="9pt"/>
                <w:rFonts w:eastAsiaTheme="minorHAnsi"/>
                <w:b w:val="0"/>
                <w:i w:val="0"/>
                <w:color w:val="000000" w:themeColor="text1"/>
                <w:spacing w:val="-2"/>
                <w:sz w:val="20"/>
                <w:szCs w:val="20"/>
              </w:rPr>
              <w:t>.</w:t>
            </w:r>
          </w:p>
          <w:p w:rsidR="00184EB7" w:rsidRPr="00862CA3" w:rsidRDefault="00184EB7" w:rsidP="00184EB7">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r>
              <w:rPr>
                <w:rStyle w:val="9pt"/>
                <w:rFonts w:eastAsia="Calibri"/>
                <w:b w:val="0"/>
                <w:i w:val="0"/>
                <w:color w:val="000000" w:themeColor="text1"/>
                <w:spacing w:val="-2"/>
                <w:sz w:val="20"/>
                <w:szCs w:val="20"/>
              </w:rPr>
              <w:t>Предельное количество этажей – 3</w:t>
            </w:r>
            <w:r w:rsidRPr="00862CA3">
              <w:rPr>
                <w:rStyle w:val="9pt"/>
                <w:rFonts w:eastAsia="Calibri"/>
                <w:b w:val="0"/>
                <w:i w:val="0"/>
                <w:color w:val="000000" w:themeColor="text1"/>
                <w:spacing w:val="-2"/>
                <w:sz w:val="20"/>
                <w:szCs w:val="20"/>
              </w:rPr>
              <w:t>.</w:t>
            </w:r>
          </w:p>
          <w:p w:rsidR="00184EB7" w:rsidRDefault="00184EB7" w:rsidP="00184EB7">
            <w:pPr>
              <w:pStyle w:val="25"/>
              <w:shd w:val="clear" w:color="auto" w:fill="auto"/>
              <w:spacing w:after="0" w:line="240" w:lineRule="auto"/>
              <w:ind w:firstLine="0"/>
              <w:jc w:val="left"/>
              <w:rPr>
                <w:rStyle w:val="9pt"/>
                <w:rFonts w:eastAsia="Calibri"/>
                <w:b w:val="0"/>
                <w:i w:val="0"/>
                <w:color w:val="000000" w:themeColor="text1"/>
                <w:spacing w:val="-2"/>
                <w:sz w:val="20"/>
                <w:szCs w:val="20"/>
              </w:rPr>
            </w:pPr>
            <w:r w:rsidRPr="00862CA3">
              <w:rPr>
                <w:rStyle w:val="9pt"/>
                <w:rFonts w:eastAsia="Calibri"/>
                <w:b w:val="0"/>
                <w:i w:val="0"/>
                <w:color w:val="000000" w:themeColor="text1"/>
                <w:spacing w:val="-2"/>
                <w:sz w:val="20"/>
                <w:szCs w:val="20"/>
              </w:rPr>
              <w:t>Максимальный процент застройки в границах земельного участка – 60 %</w:t>
            </w:r>
          </w:p>
          <w:p w:rsidR="00184EB7" w:rsidRPr="00862CA3" w:rsidRDefault="00184EB7" w:rsidP="00184EB7">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Pr>
                <w:rStyle w:val="9pt"/>
                <w:rFonts w:eastAsia="Calibri"/>
                <w:b w:val="0"/>
                <w:i w:val="0"/>
                <w:color w:val="000000" w:themeColor="text1"/>
                <w:spacing w:val="-2"/>
                <w:sz w:val="20"/>
                <w:szCs w:val="20"/>
              </w:rPr>
              <w:t>Максимальная торговая площадь – 500 кв. м</w:t>
            </w:r>
          </w:p>
        </w:tc>
        <w:tc>
          <w:tcPr>
            <w:tcW w:w="1765" w:type="pct"/>
          </w:tcPr>
          <w:p w:rsidR="00184EB7" w:rsidRPr="00511023" w:rsidRDefault="00184EB7" w:rsidP="004B5D60">
            <w:pPr>
              <w:spacing w:line="252" w:lineRule="auto"/>
              <w:ind w:left="113" w:right="57"/>
              <w:rPr>
                <w:sz w:val="20"/>
                <w:szCs w:val="20"/>
                <w:highlight w:val="yellow"/>
                <w:shd w:val="clear" w:color="auto" w:fill="FFFFFF"/>
              </w:rPr>
            </w:pPr>
            <w:r w:rsidRPr="00184EB7">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B5F64" w:rsidRPr="00773A00" w:rsidTr="00593FBF">
        <w:trPr>
          <w:trHeight w:val="70"/>
          <w:jc w:val="center"/>
        </w:trPr>
        <w:tc>
          <w:tcPr>
            <w:tcW w:w="1187" w:type="pct"/>
          </w:tcPr>
          <w:p w:rsidR="004B5F64" w:rsidRPr="00773A00" w:rsidRDefault="004B5F64" w:rsidP="004B5D60">
            <w:pPr>
              <w:spacing w:line="252" w:lineRule="auto"/>
              <w:ind w:left="113" w:right="57"/>
              <w:rPr>
                <w:rStyle w:val="9pt"/>
                <w:b w:val="0"/>
                <w:i w:val="0"/>
                <w:spacing w:val="-2"/>
                <w:sz w:val="20"/>
                <w:szCs w:val="20"/>
              </w:rPr>
            </w:pPr>
            <w:r w:rsidRPr="00773A00">
              <w:rPr>
                <w:rStyle w:val="9pt"/>
                <w:b w:val="0"/>
                <w:i w:val="0"/>
                <w:spacing w:val="-2"/>
                <w:sz w:val="20"/>
                <w:szCs w:val="20"/>
              </w:rPr>
              <w:t>Объекты культурно-досуговой деятельности</w:t>
            </w:r>
          </w:p>
        </w:tc>
        <w:tc>
          <w:tcPr>
            <w:tcW w:w="2048" w:type="pct"/>
          </w:tcPr>
          <w:p w:rsidR="00C61756" w:rsidRDefault="00C61756" w:rsidP="00C61756">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color w:val="000000" w:themeColor="text1"/>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C61756" w:rsidRPr="00862CA3" w:rsidRDefault="00C61756" w:rsidP="00C61756">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со стороны </w:t>
            </w:r>
            <w:r>
              <w:rPr>
                <w:rStyle w:val="9pt"/>
                <w:rFonts w:eastAsia="Calibri"/>
                <w:b w:val="0"/>
                <w:i w:val="0"/>
                <w:color w:val="000000" w:themeColor="text1"/>
                <w:spacing w:val="-2"/>
                <w:sz w:val="20"/>
                <w:szCs w:val="20"/>
              </w:rPr>
              <w:t xml:space="preserve"> 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C61756" w:rsidRPr="00862CA3" w:rsidRDefault="00DD0461" w:rsidP="00DD0461">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C61756" w:rsidRPr="00862CA3">
              <w:rPr>
                <w:rStyle w:val="9pt"/>
                <w:rFonts w:eastAsiaTheme="minorHAnsi"/>
                <w:b w:val="0"/>
                <w:i w:val="0"/>
                <w:color w:val="000000" w:themeColor="text1"/>
                <w:spacing w:val="-2"/>
                <w:sz w:val="20"/>
                <w:szCs w:val="20"/>
              </w:rPr>
              <w:t>с</w:t>
            </w:r>
            <w:r w:rsidR="00C61756">
              <w:rPr>
                <w:rStyle w:val="9pt"/>
                <w:rFonts w:eastAsiaTheme="minorHAnsi"/>
                <w:b w:val="0"/>
                <w:i w:val="0"/>
                <w:color w:val="000000" w:themeColor="text1"/>
                <w:spacing w:val="-2"/>
                <w:sz w:val="20"/>
                <w:szCs w:val="20"/>
              </w:rPr>
              <w:t>о стороны  проезда</w:t>
            </w:r>
            <w:r w:rsidR="00C61756" w:rsidRPr="00862CA3">
              <w:rPr>
                <w:rStyle w:val="9pt"/>
                <w:rFonts w:eastAsiaTheme="minorHAnsi"/>
                <w:b w:val="0"/>
                <w:i w:val="0"/>
                <w:color w:val="000000" w:themeColor="text1"/>
                <w:spacing w:val="-2"/>
                <w:sz w:val="20"/>
                <w:szCs w:val="20"/>
              </w:rPr>
              <w:t>,</w:t>
            </w:r>
            <w:r w:rsidR="00C61756" w:rsidRPr="00862CA3">
              <w:rPr>
                <w:rStyle w:val="9pt"/>
                <w:rFonts w:eastAsia="Calibri"/>
                <w:b w:val="0"/>
                <w:i w:val="0"/>
                <w:spacing w:val="-2"/>
                <w:sz w:val="20"/>
                <w:szCs w:val="20"/>
              </w:rPr>
              <w:t xml:space="preserve"> </w:t>
            </w:r>
            <w:r w:rsidR="00C61756" w:rsidRPr="00862CA3">
              <w:rPr>
                <w:sz w:val="20"/>
                <w:szCs w:val="20"/>
              </w:rPr>
              <w:t>смежного земельного участка и территорий,</w:t>
            </w:r>
            <w:r w:rsidR="00C61756" w:rsidRPr="00862CA3">
              <w:rPr>
                <w:spacing w:val="-20"/>
                <w:sz w:val="20"/>
                <w:szCs w:val="20"/>
              </w:rPr>
              <w:t xml:space="preserve"> </w:t>
            </w:r>
            <w:r w:rsidR="00C61756" w:rsidRPr="00862CA3">
              <w:rPr>
                <w:sz w:val="20"/>
                <w:szCs w:val="20"/>
              </w:rPr>
              <w:t>на которых земельные участки не сформированы</w:t>
            </w:r>
            <w:r w:rsidR="00C61756" w:rsidRPr="00862CA3">
              <w:rPr>
                <w:rStyle w:val="9pt"/>
                <w:rFonts w:eastAsiaTheme="minorHAnsi"/>
                <w:b w:val="0"/>
                <w:i w:val="0"/>
                <w:color w:val="000000" w:themeColor="text1"/>
                <w:spacing w:val="-2"/>
                <w:sz w:val="20"/>
                <w:szCs w:val="20"/>
              </w:rPr>
              <w:t xml:space="preserve"> </w:t>
            </w:r>
            <w:r w:rsidR="00C61756" w:rsidRPr="00862CA3">
              <w:rPr>
                <w:color w:val="000000" w:themeColor="text1"/>
                <w:sz w:val="20"/>
                <w:szCs w:val="20"/>
              </w:rPr>
              <w:t xml:space="preserve">– </w:t>
            </w:r>
            <w:r w:rsidR="00C61756" w:rsidRPr="00862CA3">
              <w:rPr>
                <w:rStyle w:val="9pt"/>
                <w:rFonts w:eastAsiaTheme="minorHAnsi"/>
                <w:b w:val="0"/>
                <w:i w:val="0"/>
                <w:color w:val="000000" w:themeColor="text1"/>
                <w:spacing w:val="-2"/>
                <w:sz w:val="20"/>
                <w:szCs w:val="20"/>
              </w:rPr>
              <w:t>3 м</w:t>
            </w:r>
            <w:r w:rsidR="00C61756">
              <w:rPr>
                <w:rStyle w:val="9pt"/>
                <w:rFonts w:eastAsiaTheme="minorHAnsi"/>
                <w:b w:val="0"/>
                <w:i w:val="0"/>
                <w:color w:val="000000" w:themeColor="text1"/>
                <w:spacing w:val="-2"/>
                <w:sz w:val="20"/>
                <w:szCs w:val="20"/>
              </w:rPr>
              <w:t>.</w:t>
            </w:r>
          </w:p>
          <w:p w:rsidR="00FB57F9" w:rsidRPr="00862CA3" w:rsidRDefault="00FB57F9" w:rsidP="00FB57F9">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r>
              <w:rPr>
                <w:rStyle w:val="9pt"/>
                <w:rFonts w:eastAsia="Calibri"/>
                <w:b w:val="0"/>
                <w:i w:val="0"/>
                <w:color w:val="000000" w:themeColor="text1"/>
                <w:spacing w:val="-2"/>
                <w:sz w:val="20"/>
                <w:szCs w:val="20"/>
              </w:rPr>
              <w:t>Предельное количество этажей – 3</w:t>
            </w:r>
            <w:r w:rsidRPr="00862CA3">
              <w:rPr>
                <w:rStyle w:val="9pt"/>
                <w:rFonts w:eastAsia="Calibri"/>
                <w:b w:val="0"/>
                <w:i w:val="0"/>
                <w:color w:val="000000" w:themeColor="text1"/>
                <w:spacing w:val="-2"/>
                <w:sz w:val="20"/>
                <w:szCs w:val="20"/>
              </w:rPr>
              <w:t>.</w:t>
            </w:r>
          </w:p>
          <w:p w:rsidR="004B5F64" w:rsidRPr="00773A00" w:rsidRDefault="00FB57F9" w:rsidP="00FB57F9">
            <w:pPr>
              <w:pStyle w:val="25"/>
              <w:shd w:val="clear" w:color="auto" w:fill="auto"/>
              <w:spacing w:after="0" w:line="240" w:lineRule="auto"/>
              <w:ind w:firstLine="0"/>
              <w:jc w:val="left"/>
              <w:rPr>
                <w:sz w:val="20"/>
                <w:szCs w:val="20"/>
              </w:rPr>
            </w:pPr>
            <w:r w:rsidRPr="00862CA3">
              <w:rPr>
                <w:rStyle w:val="9pt"/>
                <w:rFonts w:eastAsia="Calibri"/>
                <w:b w:val="0"/>
                <w:i w:val="0"/>
                <w:color w:val="000000" w:themeColor="text1"/>
                <w:spacing w:val="-2"/>
                <w:sz w:val="20"/>
                <w:szCs w:val="20"/>
              </w:rPr>
              <w:t>Максимальный процент застройки в</w:t>
            </w:r>
            <w:r>
              <w:rPr>
                <w:rStyle w:val="9pt"/>
                <w:rFonts w:eastAsia="Calibri"/>
                <w:b w:val="0"/>
                <w:i w:val="0"/>
                <w:color w:val="000000" w:themeColor="text1"/>
                <w:spacing w:val="-2"/>
                <w:sz w:val="20"/>
                <w:szCs w:val="20"/>
              </w:rPr>
              <w:t xml:space="preserve"> границах земельного участка – 5</w:t>
            </w:r>
            <w:r w:rsidRPr="00862CA3">
              <w:rPr>
                <w:rStyle w:val="9pt"/>
                <w:rFonts w:eastAsia="Calibri"/>
                <w:b w:val="0"/>
                <w:i w:val="0"/>
                <w:color w:val="000000" w:themeColor="text1"/>
                <w:spacing w:val="-2"/>
                <w:sz w:val="20"/>
                <w:szCs w:val="20"/>
              </w:rPr>
              <w:t>0 %</w:t>
            </w:r>
          </w:p>
        </w:tc>
        <w:tc>
          <w:tcPr>
            <w:tcW w:w="1765" w:type="pct"/>
          </w:tcPr>
          <w:p w:rsidR="004B5F64" w:rsidRPr="00773A00" w:rsidRDefault="004B5D60" w:rsidP="004B5D60">
            <w:pPr>
              <w:spacing w:line="252" w:lineRule="auto"/>
              <w:ind w:left="113" w:right="57"/>
              <w:rPr>
                <w:sz w:val="20"/>
                <w:szCs w:val="20"/>
              </w:rPr>
            </w:pPr>
            <w:r w:rsidRPr="00184EB7">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B5F64" w:rsidRPr="00773A00" w:rsidTr="00593FBF">
        <w:trPr>
          <w:trHeight w:val="348"/>
          <w:jc w:val="center"/>
        </w:trPr>
        <w:tc>
          <w:tcPr>
            <w:tcW w:w="1187" w:type="pct"/>
          </w:tcPr>
          <w:p w:rsidR="004B5F64" w:rsidRPr="00773A00" w:rsidRDefault="004B5F64" w:rsidP="004B5D60">
            <w:pPr>
              <w:autoSpaceDE w:val="0"/>
              <w:autoSpaceDN w:val="0"/>
              <w:adjustRightInd w:val="0"/>
              <w:spacing w:line="252" w:lineRule="auto"/>
              <w:ind w:left="113" w:right="57"/>
              <w:rPr>
                <w:sz w:val="20"/>
                <w:szCs w:val="20"/>
              </w:rPr>
            </w:pPr>
            <w:r w:rsidRPr="00773A00">
              <w:rPr>
                <w:sz w:val="20"/>
                <w:szCs w:val="20"/>
              </w:rPr>
              <w:t>Обеспечение внутреннего правопорядка</w:t>
            </w:r>
          </w:p>
        </w:tc>
        <w:tc>
          <w:tcPr>
            <w:tcW w:w="2048" w:type="pct"/>
          </w:tcPr>
          <w:p w:rsidR="00184EB7" w:rsidRDefault="00184EB7" w:rsidP="00184EB7">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color w:val="000000" w:themeColor="text1"/>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184EB7" w:rsidRPr="00862CA3" w:rsidRDefault="00184EB7" w:rsidP="00184EB7">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со стороны </w:t>
            </w:r>
            <w:r>
              <w:rPr>
                <w:rStyle w:val="9pt"/>
                <w:rFonts w:eastAsia="Calibri"/>
                <w:b w:val="0"/>
                <w:i w:val="0"/>
                <w:color w:val="000000" w:themeColor="text1"/>
                <w:spacing w:val="-2"/>
                <w:sz w:val="20"/>
                <w:szCs w:val="20"/>
              </w:rPr>
              <w:t xml:space="preserve"> 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184EB7" w:rsidRPr="00862CA3" w:rsidRDefault="00DD0461" w:rsidP="00DD0461">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184EB7" w:rsidRPr="00862CA3">
              <w:rPr>
                <w:rStyle w:val="9pt"/>
                <w:rFonts w:eastAsiaTheme="minorHAnsi"/>
                <w:b w:val="0"/>
                <w:i w:val="0"/>
                <w:color w:val="000000" w:themeColor="text1"/>
                <w:spacing w:val="-2"/>
                <w:sz w:val="20"/>
                <w:szCs w:val="20"/>
              </w:rPr>
              <w:t>с</w:t>
            </w:r>
            <w:r w:rsidR="00184EB7">
              <w:rPr>
                <w:rStyle w:val="9pt"/>
                <w:rFonts w:eastAsiaTheme="minorHAnsi"/>
                <w:b w:val="0"/>
                <w:i w:val="0"/>
                <w:color w:val="000000" w:themeColor="text1"/>
                <w:spacing w:val="-2"/>
                <w:sz w:val="20"/>
                <w:szCs w:val="20"/>
              </w:rPr>
              <w:t>о стороны  проезда</w:t>
            </w:r>
            <w:r w:rsidR="00184EB7" w:rsidRPr="00862CA3">
              <w:rPr>
                <w:rStyle w:val="9pt"/>
                <w:rFonts w:eastAsiaTheme="minorHAnsi"/>
                <w:b w:val="0"/>
                <w:i w:val="0"/>
                <w:color w:val="000000" w:themeColor="text1"/>
                <w:spacing w:val="-2"/>
                <w:sz w:val="20"/>
                <w:szCs w:val="20"/>
              </w:rPr>
              <w:t>,</w:t>
            </w:r>
            <w:r w:rsidR="00184EB7" w:rsidRPr="00862CA3">
              <w:rPr>
                <w:rStyle w:val="9pt"/>
                <w:rFonts w:eastAsia="Calibri"/>
                <w:b w:val="0"/>
                <w:i w:val="0"/>
                <w:spacing w:val="-2"/>
                <w:sz w:val="20"/>
                <w:szCs w:val="20"/>
              </w:rPr>
              <w:t xml:space="preserve"> </w:t>
            </w:r>
            <w:r w:rsidR="00184EB7" w:rsidRPr="00862CA3">
              <w:rPr>
                <w:sz w:val="20"/>
                <w:szCs w:val="20"/>
              </w:rPr>
              <w:t>смежного земельного участка и территорий,</w:t>
            </w:r>
            <w:r w:rsidR="00184EB7" w:rsidRPr="00862CA3">
              <w:rPr>
                <w:spacing w:val="-20"/>
                <w:sz w:val="20"/>
                <w:szCs w:val="20"/>
              </w:rPr>
              <w:t xml:space="preserve"> </w:t>
            </w:r>
            <w:r w:rsidR="00184EB7" w:rsidRPr="00862CA3">
              <w:rPr>
                <w:sz w:val="20"/>
                <w:szCs w:val="20"/>
              </w:rPr>
              <w:t>на которых земельные участки не сформированы</w:t>
            </w:r>
            <w:r w:rsidR="00184EB7" w:rsidRPr="00862CA3">
              <w:rPr>
                <w:rStyle w:val="9pt"/>
                <w:rFonts w:eastAsiaTheme="minorHAnsi"/>
                <w:b w:val="0"/>
                <w:i w:val="0"/>
                <w:color w:val="000000" w:themeColor="text1"/>
                <w:spacing w:val="-2"/>
                <w:sz w:val="20"/>
                <w:szCs w:val="20"/>
              </w:rPr>
              <w:t xml:space="preserve"> </w:t>
            </w:r>
            <w:r w:rsidR="00184EB7" w:rsidRPr="00862CA3">
              <w:rPr>
                <w:color w:val="000000" w:themeColor="text1"/>
                <w:sz w:val="20"/>
                <w:szCs w:val="20"/>
              </w:rPr>
              <w:t xml:space="preserve">– </w:t>
            </w:r>
            <w:r w:rsidR="00184EB7" w:rsidRPr="00862CA3">
              <w:rPr>
                <w:rStyle w:val="9pt"/>
                <w:rFonts w:eastAsiaTheme="minorHAnsi"/>
                <w:b w:val="0"/>
                <w:i w:val="0"/>
                <w:color w:val="000000" w:themeColor="text1"/>
                <w:spacing w:val="-2"/>
                <w:sz w:val="20"/>
                <w:szCs w:val="20"/>
              </w:rPr>
              <w:t>3 м</w:t>
            </w:r>
            <w:r w:rsidR="00184EB7">
              <w:rPr>
                <w:rStyle w:val="9pt"/>
                <w:rFonts w:eastAsiaTheme="minorHAnsi"/>
                <w:b w:val="0"/>
                <w:i w:val="0"/>
                <w:color w:val="000000" w:themeColor="text1"/>
                <w:spacing w:val="-2"/>
                <w:sz w:val="20"/>
                <w:szCs w:val="20"/>
              </w:rPr>
              <w:t>.</w:t>
            </w:r>
          </w:p>
          <w:p w:rsidR="00184EB7" w:rsidRPr="00862CA3" w:rsidRDefault="00184EB7" w:rsidP="00184EB7">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r>
              <w:rPr>
                <w:rStyle w:val="9pt"/>
                <w:rFonts w:eastAsia="Calibri"/>
                <w:b w:val="0"/>
                <w:i w:val="0"/>
                <w:color w:val="000000" w:themeColor="text1"/>
                <w:spacing w:val="-2"/>
                <w:sz w:val="20"/>
                <w:szCs w:val="20"/>
              </w:rPr>
              <w:t>Предельное количество этажей – 3</w:t>
            </w:r>
            <w:r w:rsidRPr="00862CA3">
              <w:rPr>
                <w:rStyle w:val="9pt"/>
                <w:rFonts w:eastAsia="Calibri"/>
                <w:b w:val="0"/>
                <w:i w:val="0"/>
                <w:color w:val="000000" w:themeColor="text1"/>
                <w:spacing w:val="-2"/>
                <w:sz w:val="20"/>
                <w:szCs w:val="20"/>
              </w:rPr>
              <w:t>.</w:t>
            </w:r>
          </w:p>
          <w:p w:rsidR="004B5F64" w:rsidRPr="00773A00" w:rsidRDefault="00184EB7" w:rsidP="00184EB7">
            <w:pPr>
              <w:pStyle w:val="25"/>
              <w:shd w:val="clear" w:color="auto" w:fill="auto"/>
              <w:spacing w:after="0" w:line="240" w:lineRule="auto"/>
              <w:ind w:firstLine="0"/>
              <w:jc w:val="left"/>
              <w:rPr>
                <w:sz w:val="20"/>
                <w:szCs w:val="20"/>
              </w:rPr>
            </w:pPr>
            <w:r w:rsidRPr="00862CA3">
              <w:rPr>
                <w:rStyle w:val="9pt"/>
                <w:rFonts w:eastAsia="Calibri"/>
                <w:b w:val="0"/>
                <w:i w:val="0"/>
                <w:color w:val="000000" w:themeColor="text1"/>
                <w:spacing w:val="-2"/>
                <w:sz w:val="20"/>
                <w:szCs w:val="20"/>
              </w:rPr>
              <w:t>Максимальный процент застройки в</w:t>
            </w:r>
            <w:r>
              <w:rPr>
                <w:rStyle w:val="9pt"/>
                <w:rFonts w:eastAsia="Calibri"/>
                <w:b w:val="0"/>
                <w:i w:val="0"/>
                <w:color w:val="000000" w:themeColor="text1"/>
                <w:spacing w:val="-2"/>
                <w:sz w:val="20"/>
                <w:szCs w:val="20"/>
              </w:rPr>
              <w:t xml:space="preserve"> границах земельного участка – 7</w:t>
            </w:r>
            <w:r w:rsidRPr="00862CA3">
              <w:rPr>
                <w:rStyle w:val="9pt"/>
                <w:rFonts w:eastAsia="Calibri"/>
                <w:b w:val="0"/>
                <w:i w:val="0"/>
                <w:color w:val="000000" w:themeColor="text1"/>
                <w:spacing w:val="-2"/>
                <w:sz w:val="20"/>
                <w:szCs w:val="20"/>
              </w:rPr>
              <w:t>0 %</w:t>
            </w:r>
          </w:p>
        </w:tc>
        <w:tc>
          <w:tcPr>
            <w:tcW w:w="1765" w:type="pct"/>
          </w:tcPr>
          <w:p w:rsidR="004B5F64" w:rsidRPr="00773A00" w:rsidRDefault="004B5D60" w:rsidP="004B5D60">
            <w:pPr>
              <w:spacing w:line="252" w:lineRule="auto"/>
              <w:ind w:left="113" w:right="57"/>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184EB7" w:rsidRPr="00773A00" w:rsidTr="00593FBF">
        <w:trPr>
          <w:trHeight w:val="2530"/>
          <w:jc w:val="center"/>
        </w:trPr>
        <w:tc>
          <w:tcPr>
            <w:tcW w:w="1187" w:type="pct"/>
          </w:tcPr>
          <w:p w:rsidR="00184EB7" w:rsidRPr="00773A00" w:rsidRDefault="00184EB7" w:rsidP="004B5D60">
            <w:pPr>
              <w:autoSpaceDE w:val="0"/>
              <w:autoSpaceDN w:val="0"/>
              <w:adjustRightInd w:val="0"/>
              <w:spacing w:line="252" w:lineRule="auto"/>
              <w:ind w:left="113" w:right="57"/>
              <w:rPr>
                <w:sz w:val="20"/>
                <w:szCs w:val="20"/>
              </w:rPr>
            </w:pPr>
            <w:r w:rsidRPr="00773A00">
              <w:rPr>
                <w:sz w:val="20"/>
                <w:szCs w:val="20"/>
              </w:rPr>
              <w:t>Предоставление коммунальных услуг</w:t>
            </w:r>
          </w:p>
        </w:tc>
        <w:tc>
          <w:tcPr>
            <w:tcW w:w="2048" w:type="pct"/>
          </w:tcPr>
          <w:p w:rsidR="00184EB7" w:rsidRDefault="00184EB7" w:rsidP="00C61756">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color w:val="000000" w:themeColor="text1"/>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184EB7" w:rsidRPr="00862CA3" w:rsidRDefault="00184EB7" w:rsidP="00C61756">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со стороны </w:t>
            </w:r>
            <w:r>
              <w:rPr>
                <w:rStyle w:val="9pt"/>
                <w:rFonts w:eastAsia="Calibri"/>
                <w:b w:val="0"/>
                <w:i w:val="0"/>
                <w:color w:val="000000" w:themeColor="text1"/>
                <w:spacing w:val="-2"/>
                <w:sz w:val="20"/>
                <w:szCs w:val="20"/>
              </w:rPr>
              <w:t>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184EB7" w:rsidRPr="00862CA3" w:rsidRDefault="00DD0461" w:rsidP="00DD0461">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w:t>
            </w:r>
            <w:r w:rsidR="00184EB7" w:rsidRPr="00862CA3">
              <w:rPr>
                <w:rStyle w:val="9pt"/>
                <w:rFonts w:eastAsiaTheme="minorHAnsi"/>
                <w:b w:val="0"/>
                <w:i w:val="0"/>
                <w:color w:val="000000" w:themeColor="text1"/>
                <w:spacing w:val="-2"/>
                <w:sz w:val="20"/>
                <w:szCs w:val="20"/>
              </w:rPr>
              <w:t>с</w:t>
            </w:r>
            <w:r w:rsidR="00DD7083">
              <w:rPr>
                <w:rStyle w:val="9pt"/>
                <w:rFonts w:eastAsiaTheme="minorHAnsi"/>
                <w:b w:val="0"/>
                <w:i w:val="0"/>
                <w:color w:val="000000" w:themeColor="text1"/>
                <w:spacing w:val="-2"/>
                <w:sz w:val="20"/>
                <w:szCs w:val="20"/>
              </w:rPr>
              <w:t>о стороны</w:t>
            </w:r>
            <w:r w:rsidR="00184EB7">
              <w:rPr>
                <w:rStyle w:val="9pt"/>
                <w:rFonts w:eastAsiaTheme="minorHAnsi"/>
                <w:b w:val="0"/>
                <w:i w:val="0"/>
                <w:color w:val="000000" w:themeColor="text1"/>
                <w:spacing w:val="-2"/>
                <w:sz w:val="20"/>
                <w:szCs w:val="20"/>
              </w:rPr>
              <w:t xml:space="preserve"> проезда</w:t>
            </w:r>
            <w:r w:rsidR="00184EB7" w:rsidRPr="00862CA3">
              <w:rPr>
                <w:rStyle w:val="9pt"/>
                <w:rFonts w:eastAsiaTheme="minorHAnsi"/>
                <w:b w:val="0"/>
                <w:i w:val="0"/>
                <w:color w:val="000000" w:themeColor="text1"/>
                <w:spacing w:val="-2"/>
                <w:sz w:val="20"/>
                <w:szCs w:val="20"/>
              </w:rPr>
              <w:t>,</w:t>
            </w:r>
            <w:r w:rsidR="00184EB7" w:rsidRPr="00862CA3">
              <w:rPr>
                <w:rStyle w:val="9pt"/>
                <w:rFonts w:eastAsia="Calibri"/>
                <w:b w:val="0"/>
                <w:i w:val="0"/>
                <w:spacing w:val="-2"/>
                <w:sz w:val="20"/>
                <w:szCs w:val="20"/>
              </w:rPr>
              <w:t xml:space="preserve"> </w:t>
            </w:r>
            <w:r w:rsidR="00184EB7" w:rsidRPr="00862CA3">
              <w:rPr>
                <w:sz w:val="20"/>
                <w:szCs w:val="20"/>
              </w:rPr>
              <w:t>смежного земельного участка и территорий,</w:t>
            </w:r>
            <w:r w:rsidR="00184EB7" w:rsidRPr="00862CA3">
              <w:rPr>
                <w:spacing w:val="-20"/>
                <w:sz w:val="20"/>
                <w:szCs w:val="20"/>
              </w:rPr>
              <w:t xml:space="preserve"> </w:t>
            </w:r>
            <w:r w:rsidR="00184EB7" w:rsidRPr="00862CA3">
              <w:rPr>
                <w:sz w:val="20"/>
                <w:szCs w:val="20"/>
              </w:rPr>
              <w:t>на которых земельные участки не сформированы</w:t>
            </w:r>
            <w:r w:rsidR="00184EB7" w:rsidRPr="00862CA3">
              <w:rPr>
                <w:rStyle w:val="9pt"/>
                <w:rFonts w:eastAsiaTheme="minorHAnsi"/>
                <w:b w:val="0"/>
                <w:i w:val="0"/>
                <w:color w:val="000000" w:themeColor="text1"/>
                <w:spacing w:val="-2"/>
                <w:sz w:val="20"/>
                <w:szCs w:val="20"/>
              </w:rPr>
              <w:t xml:space="preserve"> </w:t>
            </w:r>
            <w:r w:rsidR="00184EB7" w:rsidRPr="00862CA3">
              <w:rPr>
                <w:color w:val="000000" w:themeColor="text1"/>
                <w:sz w:val="20"/>
                <w:szCs w:val="20"/>
              </w:rPr>
              <w:t xml:space="preserve">– </w:t>
            </w:r>
            <w:r w:rsidR="00184EB7" w:rsidRPr="00862CA3">
              <w:rPr>
                <w:rStyle w:val="9pt"/>
                <w:rFonts w:eastAsiaTheme="minorHAnsi"/>
                <w:b w:val="0"/>
                <w:i w:val="0"/>
                <w:color w:val="000000" w:themeColor="text1"/>
                <w:spacing w:val="-2"/>
                <w:sz w:val="20"/>
                <w:szCs w:val="20"/>
              </w:rPr>
              <w:t>3 м</w:t>
            </w:r>
            <w:r w:rsidR="00184EB7">
              <w:rPr>
                <w:rStyle w:val="9pt"/>
                <w:rFonts w:eastAsiaTheme="minorHAnsi"/>
                <w:b w:val="0"/>
                <w:i w:val="0"/>
                <w:color w:val="000000" w:themeColor="text1"/>
                <w:spacing w:val="-2"/>
                <w:sz w:val="20"/>
                <w:szCs w:val="20"/>
              </w:rPr>
              <w:t>.</w:t>
            </w:r>
          </w:p>
          <w:p w:rsidR="00184EB7" w:rsidRDefault="00184EB7" w:rsidP="00184EB7">
            <w:pPr>
              <w:autoSpaceDE w:val="0"/>
              <w:autoSpaceDN w:val="0"/>
              <w:adjustRightInd w:val="0"/>
              <w:ind w:left="113"/>
              <w:rPr>
                <w:sz w:val="20"/>
                <w:szCs w:val="20"/>
              </w:rPr>
            </w:pPr>
            <w:r w:rsidRPr="00511023">
              <w:rPr>
                <w:sz w:val="20"/>
                <w:szCs w:val="20"/>
              </w:rPr>
              <w:t>Предельное количество этажей</w:t>
            </w:r>
            <w:r>
              <w:rPr>
                <w:sz w:val="20"/>
                <w:szCs w:val="20"/>
              </w:rPr>
              <w:t xml:space="preserve"> – 3</w:t>
            </w:r>
          </w:p>
          <w:p w:rsidR="00184EB7" w:rsidRPr="00773A00" w:rsidRDefault="00184EB7" w:rsidP="00184EB7">
            <w:pPr>
              <w:autoSpaceDE w:val="0"/>
              <w:autoSpaceDN w:val="0"/>
              <w:adjustRightInd w:val="0"/>
              <w:ind w:left="113"/>
              <w:rPr>
                <w:rStyle w:val="9pt"/>
                <w:b w:val="0"/>
                <w:bCs w:val="0"/>
                <w:i w:val="0"/>
                <w:iCs w:val="0"/>
                <w:spacing w:val="-2"/>
                <w:sz w:val="20"/>
                <w:szCs w:val="20"/>
              </w:rPr>
            </w:pPr>
            <w:r w:rsidRPr="00862CA3">
              <w:rPr>
                <w:rStyle w:val="9pt"/>
                <w:rFonts w:eastAsiaTheme="minorHAnsi"/>
                <w:b w:val="0"/>
                <w:i w:val="0"/>
                <w:color w:val="000000" w:themeColor="text1"/>
                <w:spacing w:val="-2"/>
                <w:sz w:val="20"/>
                <w:szCs w:val="20"/>
              </w:rPr>
              <w:t xml:space="preserve">Максимальный процент застройки в </w:t>
            </w:r>
            <w:r w:rsidR="00225C41">
              <w:rPr>
                <w:rStyle w:val="9pt"/>
                <w:rFonts w:eastAsiaTheme="minorHAnsi"/>
                <w:b w:val="0"/>
                <w:i w:val="0"/>
                <w:color w:val="000000" w:themeColor="text1"/>
                <w:spacing w:val="-2"/>
                <w:sz w:val="20"/>
                <w:szCs w:val="20"/>
              </w:rPr>
              <w:t xml:space="preserve">границах земельного участка - </w:t>
            </w:r>
            <w:r w:rsidRPr="00862CA3">
              <w:rPr>
                <w:rStyle w:val="9pt"/>
                <w:rFonts w:eastAsiaTheme="minorHAnsi"/>
                <w:b w:val="0"/>
                <w:i w:val="0"/>
                <w:color w:val="000000" w:themeColor="text1"/>
                <w:spacing w:val="-2"/>
                <w:sz w:val="20"/>
                <w:szCs w:val="20"/>
              </w:rPr>
              <w:t>не подлежит установлению</w:t>
            </w:r>
          </w:p>
        </w:tc>
        <w:tc>
          <w:tcPr>
            <w:tcW w:w="1765" w:type="pct"/>
          </w:tcPr>
          <w:p w:rsidR="00184EB7" w:rsidRPr="00773A00" w:rsidRDefault="00184EB7" w:rsidP="004B5D60">
            <w:pPr>
              <w:ind w:left="113" w:right="57"/>
              <w:rPr>
                <w:rStyle w:val="9pt"/>
                <w:b w:val="0"/>
                <w:bCs w:val="0"/>
                <w:i w:val="0"/>
                <w:iCs w:val="0"/>
                <w:spacing w:val="-2"/>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1020A7" w:rsidRPr="007942BB" w:rsidTr="00593FBF">
        <w:trPr>
          <w:trHeight w:val="321"/>
          <w:jc w:val="center"/>
        </w:trPr>
        <w:tc>
          <w:tcPr>
            <w:tcW w:w="1187" w:type="pct"/>
          </w:tcPr>
          <w:p w:rsidR="001020A7" w:rsidRPr="007942BB" w:rsidRDefault="00590189" w:rsidP="001020A7">
            <w:pPr>
              <w:autoSpaceDE w:val="0"/>
              <w:autoSpaceDN w:val="0"/>
              <w:adjustRightInd w:val="0"/>
              <w:ind w:left="113" w:right="57"/>
              <w:rPr>
                <w:sz w:val="20"/>
                <w:szCs w:val="20"/>
              </w:rPr>
            </w:pPr>
            <w:r w:rsidRPr="007942BB">
              <w:rPr>
                <w:sz w:val="20"/>
                <w:szCs w:val="20"/>
              </w:rPr>
              <w:t>Служебные гаражи*</w:t>
            </w:r>
          </w:p>
        </w:tc>
        <w:tc>
          <w:tcPr>
            <w:tcW w:w="2048" w:type="pct"/>
            <w:vMerge w:val="restar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Предельное количество этажей – 2.</w:t>
            </w:r>
          </w:p>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765" w:type="pct"/>
            <w:vMerge w:val="restart"/>
            <w:shd w:val="clear" w:color="auto" w:fill="auto"/>
          </w:tcPr>
          <w:p w:rsidR="001020A7" w:rsidRPr="007942BB" w:rsidRDefault="001020A7" w:rsidP="001020A7">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C61756" w:rsidRPr="00773A00" w:rsidTr="00593FBF">
        <w:trPr>
          <w:trHeight w:val="411"/>
          <w:jc w:val="center"/>
        </w:trPr>
        <w:tc>
          <w:tcPr>
            <w:tcW w:w="1187" w:type="pct"/>
          </w:tcPr>
          <w:p w:rsidR="00C61756" w:rsidRPr="007942BB" w:rsidRDefault="00C61756" w:rsidP="004B5D60">
            <w:pPr>
              <w:autoSpaceDE w:val="0"/>
              <w:autoSpaceDN w:val="0"/>
              <w:adjustRightInd w:val="0"/>
              <w:ind w:left="113" w:right="57"/>
              <w:rPr>
                <w:sz w:val="20"/>
                <w:szCs w:val="20"/>
              </w:rPr>
            </w:pPr>
            <w:r w:rsidRPr="007942BB">
              <w:rPr>
                <w:color w:val="000000" w:themeColor="text1"/>
                <w:sz w:val="20"/>
                <w:szCs w:val="20"/>
              </w:rPr>
              <w:t>Хранение автотранспорта</w:t>
            </w:r>
            <w:r w:rsidR="00590189" w:rsidRPr="007942BB">
              <w:rPr>
                <w:color w:val="000000" w:themeColor="text1"/>
                <w:sz w:val="20"/>
                <w:szCs w:val="20"/>
              </w:rPr>
              <w:t>*</w:t>
            </w:r>
          </w:p>
        </w:tc>
        <w:tc>
          <w:tcPr>
            <w:tcW w:w="2048" w:type="pct"/>
            <w:vMerge/>
          </w:tcPr>
          <w:p w:rsidR="00C61756" w:rsidRPr="00862CA3" w:rsidRDefault="00C61756" w:rsidP="00C61756">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p>
        </w:tc>
        <w:tc>
          <w:tcPr>
            <w:tcW w:w="1765" w:type="pct"/>
            <w:vMerge/>
          </w:tcPr>
          <w:p w:rsidR="00C61756" w:rsidRPr="00862CA3" w:rsidRDefault="00C61756" w:rsidP="004B5D60">
            <w:pPr>
              <w:tabs>
                <w:tab w:val="left" w:pos="318"/>
              </w:tabs>
              <w:ind w:left="113" w:right="57"/>
              <w:rPr>
                <w:sz w:val="20"/>
                <w:szCs w:val="20"/>
                <w:shd w:val="clear" w:color="auto" w:fill="FFFFFF"/>
              </w:rPr>
            </w:pPr>
          </w:p>
        </w:tc>
      </w:tr>
      <w:tr w:rsidR="00DB3A46" w:rsidRPr="00773A00" w:rsidTr="00593FBF">
        <w:trPr>
          <w:trHeight w:val="20"/>
          <w:jc w:val="center"/>
        </w:trPr>
        <w:tc>
          <w:tcPr>
            <w:tcW w:w="1187" w:type="pct"/>
          </w:tcPr>
          <w:p w:rsidR="00DB3A46" w:rsidRPr="004A76C9" w:rsidRDefault="00DB3A46" w:rsidP="004B5D60">
            <w:pPr>
              <w:autoSpaceDE w:val="0"/>
              <w:autoSpaceDN w:val="0"/>
              <w:adjustRightInd w:val="0"/>
              <w:ind w:left="113" w:right="57"/>
              <w:rPr>
                <w:color w:val="000000" w:themeColor="text1"/>
                <w:sz w:val="20"/>
                <w:szCs w:val="20"/>
              </w:rPr>
            </w:pPr>
            <w:r w:rsidRPr="00E045B3">
              <w:rPr>
                <w:sz w:val="20"/>
                <w:szCs w:val="20"/>
              </w:rPr>
              <w:t>Дошкольное, начальное и среднее общее образование</w:t>
            </w:r>
          </w:p>
        </w:tc>
        <w:tc>
          <w:tcPr>
            <w:tcW w:w="2048" w:type="pct"/>
          </w:tcPr>
          <w:p w:rsidR="00C61756" w:rsidRPr="00E045B3" w:rsidRDefault="00C61756" w:rsidP="00C61756">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E045B3">
              <w:rPr>
                <w:rStyle w:val="9pt"/>
                <w:rFonts w:eastAsiaTheme="minorHAnsi"/>
                <w:b w:val="0"/>
                <w:i w:val="0"/>
                <w:color w:val="000000" w:themeColor="text1"/>
                <w:spacing w:val="-2"/>
                <w:sz w:val="20"/>
                <w:szCs w:val="20"/>
              </w:rPr>
              <w:t>Минимальные отступы зданий, строений, сооружений</w:t>
            </w:r>
            <w:r w:rsidRPr="00E045B3">
              <w:rPr>
                <w:color w:val="000000" w:themeColor="text1"/>
                <w:sz w:val="20"/>
                <w:szCs w:val="20"/>
              </w:rPr>
              <w:t xml:space="preserve"> </w:t>
            </w:r>
            <w:r w:rsidRPr="00E045B3">
              <w:rPr>
                <w:rStyle w:val="9pt"/>
                <w:rFonts w:eastAsiaTheme="minorHAnsi"/>
                <w:b w:val="0"/>
                <w:i w:val="0"/>
                <w:color w:val="000000" w:themeColor="text1"/>
                <w:spacing w:val="-2"/>
                <w:sz w:val="20"/>
                <w:szCs w:val="20"/>
              </w:rPr>
              <w:t>от границ земельного участка – не подлежат установлению</w:t>
            </w:r>
          </w:p>
          <w:p w:rsidR="00E045B3" w:rsidRPr="00E045B3" w:rsidRDefault="00A52926" w:rsidP="00E045B3">
            <w:pPr>
              <w:pStyle w:val="25"/>
              <w:shd w:val="clear" w:color="auto" w:fill="auto"/>
              <w:spacing w:after="0" w:line="240" w:lineRule="auto"/>
              <w:ind w:firstLine="0"/>
              <w:jc w:val="left"/>
              <w:rPr>
                <w:color w:val="000000" w:themeColor="text1"/>
                <w:sz w:val="20"/>
                <w:szCs w:val="20"/>
              </w:rPr>
            </w:pPr>
            <w:r>
              <w:rPr>
                <w:sz w:val="20"/>
                <w:szCs w:val="20"/>
              </w:rPr>
              <w:t>П</w:t>
            </w:r>
            <w:r w:rsidR="00E045B3" w:rsidRPr="00E045B3">
              <w:rPr>
                <w:sz w:val="20"/>
                <w:szCs w:val="20"/>
              </w:rPr>
              <w:t>редельная высота зданий, с</w:t>
            </w:r>
            <w:r>
              <w:rPr>
                <w:sz w:val="20"/>
                <w:szCs w:val="20"/>
              </w:rPr>
              <w:t>троений, сооружений – не подлежи</w:t>
            </w:r>
            <w:r w:rsidR="00E045B3" w:rsidRPr="00E045B3">
              <w:rPr>
                <w:sz w:val="20"/>
                <w:szCs w:val="20"/>
              </w:rPr>
              <w:t>т установлению</w:t>
            </w:r>
            <w:r w:rsidR="00C61756" w:rsidRPr="00E045B3">
              <w:rPr>
                <w:color w:val="000000" w:themeColor="text1"/>
                <w:sz w:val="20"/>
                <w:szCs w:val="20"/>
              </w:rPr>
              <w:t xml:space="preserve">  </w:t>
            </w:r>
          </w:p>
          <w:p w:rsidR="00DB3A46" w:rsidRDefault="00225C41" w:rsidP="00E045B3">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lastRenderedPageBreak/>
              <w:t xml:space="preserve">Максимальный процент застройки </w:t>
            </w:r>
            <w:r w:rsidR="00184EB7" w:rsidRPr="00E045B3">
              <w:rPr>
                <w:rStyle w:val="9pt"/>
                <w:rFonts w:eastAsia="Calibri"/>
                <w:b w:val="0"/>
                <w:i w:val="0"/>
                <w:color w:val="000000" w:themeColor="text1"/>
                <w:spacing w:val="-2"/>
                <w:sz w:val="20"/>
                <w:szCs w:val="20"/>
              </w:rPr>
              <w:t xml:space="preserve">в границах земельного участка - </w:t>
            </w:r>
            <w:r w:rsidR="00C61756" w:rsidRPr="00E045B3">
              <w:rPr>
                <w:rStyle w:val="9pt"/>
                <w:rFonts w:eastAsiaTheme="minorHAnsi"/>
                <w:b w:val="0"/>
                <w:i w:val="0"/>
                <w:color w:val="000000" w:themeColor="text1"/>
                <w:spacing w:val="-2"/>
                <w:sz w:val="20"/>
                <w:szCs w:val="20"/>
              </w:rPr>
              <w:t>не подлежит установлению</w:t>
            </w:r>
          </w:p>
        </w:tc>
        <w:tc>
          <w:tcPr>
            <w:tcW w:w="1765" w:type="pct"/>
          </w:tcPr>
          <w:p w:rsidR="00DB3A46" w:rsidRPr="007313B2" w:rsidRDefault="00184EB7" w:rsidP="004B5D60">
            <w:pPr>
              <w:autoSpaceDE w:val="0"/>
              <w:autoSpaceDN w:val="0"/>
              <w:adjustRightInd w:val="0"/>
              <w:spacing w:line="250" w:lineRule="auto"/>
              <w:ind w:left="113" w:right="57"/>
              <w:rPr>
                <w:rStyle w:val="9pt"/>
                <w:color w:val="auto"/>
                <w:spacing w:val="-2"/>
              </w:rPr>
            </w:pPr>
            <w:r w:rsidRPr="00862CA3">
              <w:rPr>
                <w:sz w:val="20"/>
                <w:szCs w:val="20"/>
                <w:shd w:val="clear" w:color="auto" w:fill="FFFFFF"/>
              </w:rPr>
              <w:lastRenderedPageBreak/>
              <w:t>Предельные (минимальные и (или) максимальные) размеры земельных участков, в том числе их площадь – не подлежат установлению</w:t>
            </w:r>
          </w:p>
        </w:tc>
      </w:tr>
      <w:tr w:rsidR="006E7FA8" w:rsidRPr="00773A00" w:rsidTr="00593FBF">
        <w:trPr>
          <w:trHeight w:val="20"/>
          <w:jc w:val="center"/>
        </w:trPr>
        <w:tc>
          <w:tcPr>
            <w:tcW w:w="1187" w:type="pct"/>
          </w:tcPr>
          <w:p w:rsidR="006E7FA8" w:rsidRPr="00773A00" w:rsidRDefault="006E7FA8" w:rsidP="004B5D60">
            <w:pPr>
              <w:autoSpaceDE w:val="0"/>
              <w:autoSpaceDN w:val="0"/>
              <w:adjustRightInd w:val="0"/>
              <w:ind w:left="113" w:right="57"/>
              <w:rPr>
                <w:sz w:val="20"/>
                <w:szCs w:val="20"/>
              </w:rPr>
            </w:pPr>
            <w:r w:rsidRPr="00773A00">
              <w:rPr>
                <w:sz w:val="20"/>
                <w:szCs w:val="20"/>
              </w:rPr>
              <w:lastRenderedPageBreak/>
              <w:t>Площадки для занятий спортом</w:t>
            </w:r>
          </w:p>
        </w:tc>
        <w:tc>
          <w:tcPr>
            <w:tcW w:w="2048" w:type="pct"/>
          </w:tcPr>
          <w:p w:rsidR="006E7FA8" w:rsidRPr="00D76763" w:rsidRDefault="006E7FA8" w:rsidP="006E7FA8">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D76763">
              <w:rPr>
                <w:rStyle w:val="9pt"/>
                <w:rFonts w:eastAsiaTheme="minorHAnsi"/>
                <w:b w:val="0"/>
                <w:i w:val="0"/>
                <w:color w:val="000000" w:themeColor="text1"/>
                <w:spacing w:val="-2"/>
                <w:sz w:val="20"/>
                <w:szCs w:val="20"/>
              </w:rPr>
              <w:t>Минимальные отступы зданий, строений, сооружений</w:t>
            </w:r>
            <w:r w:rsidRPr="00D76763">
              <w:rPr>
                <w:color w:val="000000" w:themeColor="text1"/>
                <w:sz w:val="20"/>
                <w:szCs w:val="20"/>
              </w:rPr>
              <w:t xml:space="preserve"> </w:t>
            </w:r>
            <w:r w:rsidRPr="00D76763">
              <w:rPr>
                <w:rStyle w:val="9pt"/>
                <w:rFonts w:eastAsiaTheme="minorHAnsi"/>
                <w:b w:val="0"/>
                <w:i w:val="0"/>
                <w:color w:val="000000" w:themeColor="text1"/>
                <w:spacing w:val="-2"/>
                <w:sz w:val="20"/>
                <w:szCs w:val="20"/>
              </w:rPr>
              <w:t>от границ земельного участка</w:t>
            </w:r>
            <w:r w:rsidR="00131520" w:rsidRPr="00D76763">
              <w:rPr>
                <w:rStyle w:val="9pt"/>
                <w:rFonts w:eastAsiaTheme="minorHAnsi"/>
                <w:b w:val="0"/>
                <w:i w:val="0"/>
                <w:color w:val="000000" w:themeColor="text1"/>
                <w:spacing w:val="-2"/>
                <w:sz w:val="20"/>
                <w:szCs w:val="20"/>
              </w:rPr>
              <w:t xml:space="preserve"> – 0 м.</w:t>
            </w:r>
          </w:p>
          <w:p w:rsidR="006E7FA8" w:rsidRPr="00D76763" w:rsidRDefault="006E7FA8" w:rsidP="006E7FA8">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D76763">
              <w:rPr>
                <w:rStyle w:val="9pt"/>
                <w:rFonts w:eastAsia="Calibri"/>
                <w:b w:val="0"/>
                <w:i w:val="0"/>
                <w:color w:val="000000" w:themeColor="text1"/>
                <w:spacing w:val="-2"/>
                <w:sz w:val="20"/>
                <w:szCs w:val="20"/>
              </w:rPr>
              <w:t>Предельное количество этажей – 0</w:t>
            </w:r>
            <w:r w:rsidRPr="00D76763">
              <w:rPr>
                <w:color w:val="000000" w:themeColor="text1"/>
                <w:sz w:val="20"/>
                <w:szCs w:val="20"/>
              </w:rPr>
              <w:t xml:space="preserve">. </w:t>
            </w:r>
            <w:r w:rsidRPr="00D76763">
              <w:rPr>
                <w:rStyle w:val="9pt"/>
                <w:rFonts w:eastAsiaTheme="minorHAnsi"/>
                <w:b w:val="0"/>
                <w:i w:val="0"/>
                <w:color w:val="000000" w:themeColor="text1"/>
                <w:spacing w:val="-2"/>
                <w:sz w:val="20"/>
                <w:szCs w:val="20"/>
              </w:rPr>
              <w:t xml:space="preserve">Максимальный процент застройки </w:t>
            </w:r>
            <w:r w:rsidRPr="00D76763">
              <w:rPr>
                <w:rStyle w:val="9pt"/>
                <w:rFonts w:eastAsia="Calibri"/>
                <w:b w:val="0"/>
                <w:i w:val="0"/>
                <w:color w:val="000000" w:themeColor="text1"/>
                <w:spacing w:val="-2"/>
                <w:sz w:val="20"/>
                <w:szCs w:val="20"/>
              </w:rPr>
              <w:t>в границах земельного участка – 0 %</w:t>
            </w:r>
          </w:p>
        </w:tc>
        <w:tc>
          <w:tcPr>
            <w:tcW w:w="1765" w:type="pct"/>
          </w:tcPr>
          <w:p w:rsidR="006E7FA8" w:rsidRPr="00862CA3" w:rsidRDefault="006E7FA8" w:rsidP="004B5D60">
            <w:pPr>
              <w:autoSpaceDE w:val="0"/>
              <w:autoSpaceDN w:val="0"/>
              <w:adjustRightInd w:val="0"/>
              <w:spacing w:line="250" w:lineRule="auto"/>
              <w:ind w:left="113" w:right="57"/>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6E7FA8" w:rsidRPr="00773A00" w:rsidTr="00593FBF">
        <w:trPr>
          <w:trHeight w:val="1235"/>
          <w:jc w:val="center"/>
        </w:trPr>
        <w:tc>
          <w:tcPr>
            <w:tcW w:w="1187" w:type="pct"/>
          </w:tcPr>
          <w:p w:rsidR="006E7FA8" w:rsidRPr="00733CD5" w:rsidRDefault="006E7FA8" w:rsidP="004B5D60">
            <w:pPr>
              <w:autoSpaceDE w:val="0"/>
              <w:autoSpaceDN w:val="0"/>
              <w:adjustRightInd w:val="0"/>
              <w:ind w:left="113" w:right="57"/>
              <w:rPr>
                <w:sz w:val="20"/>
                <w:szCs w:val="20"/>
                <w:highlight w:val="yellow"/>
              </w:rPr>
            </w:pPr>
            <w:r w:rsidRPr="00773A00">
              <w:rPr>
                <w:sz w:val="20"/>
                <w:szCs w:val="20"/>
              </w:rPr>
              <w:t>Благоустройство территории</w:t>
            </w:r>
          </w:p>
        </w:tc>
        <w:tc>
          <w:tcPr>
            <w:tcW w:w="2048" w:type="pct"/>
          </w:tcPr>
          <w:p w:rsidR="006E7FA8" w:rsidRPr="00D76763" w:rsidRDefault="006E7FA8" w:rsidP="006E7FA8">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D76763">
              <w:rPr>
                <w:rStyle w:val="9pt"/>
                <w:rFonts w:eastAsiaTheme="minorHAnsi"/>
                <w:b w:val="0"/>
                <w:i w:val="0"/>
                <w:color w:val="000000" w:themeColor="text1"/>
                <w:spacing w:val="-2"/>
                <w:sz w:val="20"/>
                <w:szCs w:val="20"/>
              </w:rPr>
              <w:t>Минимальные отступы зданий, строений, сооружений</w:t>
            </w:r>
            <w:r w:rsidRPr="00D76763">
              <w:rPr>
                <w:color w:val="000000" w:themeColor="text1"/>
                <w:sz w:val="20"/>
                <w:szCs w:val="20"/>
              </w:rPr>
              <w:t xml:space="preserve"> </w:t>
            </w:r>
            <w:r w:rsidRPr="00D76763">
              <w:rPr>
                <w:rStyle w:val="9pt"/>
                <w:rFonts w:eastAsiaTheme="minorHAnsi"/>
                <w:b w:val="0"/>
                <w:i w:val="0"/>
                <w:color w:val="000000" w:themeColor="text1"/>
                <w:spacing w:val="-2"/>
                <w:sz w:val="20"/>
                <w:szCs w:val="20"/>
              </w:rPr>
              <w:t>от границ земельного участка –</w:t>
            </w:r>
            <w:r w:rsidR="00131520" w:rsidRPr="00D76763">
              <w:rPr>
                <w:rStyle w:val="9pt"/>
                <w:rFonts w:eastAsiaTheme="minorHAnsi"/>
                <w:b w:val="0"/>
                <w:i w:val="0"/>
                <w:color w:val="000000" w:themeColor="text1"/>
                <w:spacing w:val="-2"/>
                <w:sz w:val="20"/>
                <w:szCs w:val="20"/>
              </w:rPr>
              <w:t xml:space="preserve"> </w:t>
            </w:r>
            <w:r w:rsidRPr="00D76763">
              <w:rPr>
                <w:rStyle w:val="9pt"/>
                <w:rFonts w:eastAsiaTheme="minorHAnsi"/>
                <w:b w:val="0"/>
                <w:i w:val="0"/>
                <w:color w:val="000000" w:themeColor="text1"/>
                <w:spacing w:val="-2"/>
                <w:sz w:val="20"/>
                <w:szCs w:val="20"/>
              </w:rPr>
              <w:t>0</w:t>
            </w:r>
            <w:r w:rsidR="004135B9" w:rsidRPr="00D76763">
              <w:rPr>
                <w:rStyle w:val="9pt"/>
                <w:rFonts w:eastAsiaTheme="minorHAnsi"/>
                <w:b w:val="0"/>
                <w:i w:val="0"/>
                <w:color w:val="000000" w:themeColor="text1"/>
                <w:spacing w:val="-2"/>
                <w:sz w:val="20"/>
                <w:szCs w:val="20"/>
              </w:rPr>
              <w:t xml:space="preserve"> м</w:t>
            </w:r>
            <w:r w:rsidRPr="00D76763">
              <w:rPr>
                <w:rStyle w:val="9pt"/>
                <w:rFonts w:eastAsiaTheme="minorHAnsi"/>
                <w:b w:val="0"/>
                <w:i w:val="0"/>
                <w:color w:val="000000" w:themeColor="text1"/>
                <w:spacing w:val="-2"/>
                <w:sz w:val="20"/>
                <w:szCs w:val="20"/>
              </w:rPr>
              <w:t>.</w:t>
            </w:r>
          </w:p>
          <w:p w:rsidR="006E7FA8" w:rsidRPr="00D76763" w:rsidRDefault="006E7FA8" w:rsidP="006E7FA8">
            <w:pPr>
              <w:pStyle w:val="25"/>
              <w:shd w:val="clear" w:color="auto" w:fill="auto"/>
              <w:spacing w:after="0" w:line="240" w:lineRule="auto"/>
              <w:ind w:firstLine="0"/>
              <w:jc w:val="left"/>
              <w:rPr>
                <w:color w:val="000000" w:themeColor="text1"/>
                <w:sz w:val="20"/>
                <w:szCs w:val="20"/>
              </w:rPr>
            </w:pPr>
            <w:r w:rsidRPr="00D76763">
              <w:rPr>
                <w:rStyle w:val="9pt"/>
                <w:rFonts w:eastAsia="Calibri"/>
                <w:b w:val="0"/>
                <w:i w:val="0"/>
                <w:color w:val="000000" w:themeColor="text1"/>
                <w:spacing w:val="-2"/>
                <w:sz w:val="20"/>
                <w:szCs w:val="20"/>
              </w:rPr>
              <w:t>Предельное количество этажей – 0</w:t>
            </w:r>
            <w:r w:rsidRPr="00D76763">
              <w:rPr>
                <w:color w:val="000000" w:themeColor="text1"/>
                <w:sz w:val="20"/>
                <w:szCs w:val="20"/>
              </w:rPr>
              <w:t xml:space="preserve">. </w:t>
            </w:r>
            <w:r w:rsidRPr="00D76763">
              <w:rPr>
                <w:rStyle w:val="9pt"/>
                <w:rFonts w:eastAsiaTheme="minorHAnsi"/>
                <w:b w:val="0"/>
                <w:i w:val="0"/>
                <w:color w:val="000000" w:themeColor="text1"/>
                <w:spacing w:val="-2"/>
                <w:sz w:val="20"/>
                <w:szCs w:val="20"/>
              </w:rPr>
              <w:t xml:space="preserve">Максимальный процент застройки </w:t>
            </w:r>
            <w:r w:rsidRPr="00D76763">
              <w:rPr>
                <w:rStyle w:val="9pt"/>
                <w:rFonts w:eastAsia="Calibri"/>
                <w:b w:val="0"/>
                <w:i w:val="0"/>
                <w:color w:val="000000" w:themeColor="text1"/>
                <w:spacing w:val="-2"/>
                <w:sz w:val="20"/>
                <w:szCs w:val="20"/>
              </w:rPr>
              <w:t xml:space="preserve">в границах земельного участка – </w:t>
            </w:r>
            <w:r w:rsidRPr="00D76763">
              <w:rPr>
                <w:rStyle w:val="9pt"/>
                <w:rFonts w:eastAsiaTheme="minorHAnsi"/>
                <w:b w:val="0"/>
                <w:i w:val="0"/>
                <w:color w:val="000000" w:themeColor="text1"/>
                <w:spacing w:val="-2"/>
                <w:sz w:val="20"/>
                <w:szCs w:val="20"/>
              </w:rPr>
              <w:t>0 %</w:t>
            </w:r>
          </w:p>
        </w:tc>
        <w:tc>
          <w:tcPr>
            <w:tcW w:w="1765" w:type="pct"/>
          </w:tcPr>
          <w:p w:rsidR="006E7FA8" w:rsidRPr="007313B2" w:rsidRDefault="006E7FA8" w:rsidP="004B5D60">
            <w:pPr>
              <w:autoSpaceDE w:val="0"/>
              <w:autoSpaceDN w:val="0"/>
              <w:adjustRightInd w:val="0"/>
              <w:spacing w:line="250" w:lineRule="auto"/>
              <w:ind w:left="113" w:right="57"/>
              <w:rPr>
                <w:rStyle w:val="9pt"/>
                <w:color w:val="auto"/>
                <w:spacing w:val="-2"/>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184EB7" w:rsidRPr="00773A00" w:rsidTr="00593FBF">
        <w:trPr>
          <w:trHeight w:val="1828"/>
          <w:jc w:val="center"/>
        </w:trPr>
        <w:tc>
          <w:tcPr>
            <w:tcW w:w="1187" w:type="pct"/>
          </w:tcPr>
          <w:p w:rsidR="00184EB7" w:rsidRPr="00773A00" w:rsidRDefault="00184EB7" w:rsidP="004B5D60">
            <w:pPr>
              <w:autoSpaceDE w:val="0"/>
              <w:autoSpaceDN w:val="0"/>
              <w:adjustRightInd w:val="0"/>
              <w:ind w:left="113" w:right="57"/>
              <w:rPr>
                <w:sz w:val="20"/>
                <w:szCs w:val="20"/>
              </w:rPr>
            </w:pPr>
            <w:r w:rsidRPr="00773A00">
              <w:rPr>
                <w:sz w:val="20"/>
                <w:szCs w:val="20"/>
              </w:rPr>
              <w:t>Улично-дорожная сеть</w:t>
            </w:r>
          </w:p>
        </w:tc>
        <w:tc>
          <w:tcPr>
            <w:tcW w:w="2048" w:type="pct"/>
          </w:tcPr>
          <w:p w:rsidR="00184EB7" w:rsidRPr="00862CA3" w:rsidRDefault="00184EB7" w:rsidP="00E15B5F">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не подлежат установлению.</w:t>
            </w:r>
          </w:p>
          <w:p w:rsidR="00184EB7" w:rsidRPr="00733CD5" w:rsidRDefault="00D41387" w:rsidP="00733CD5">
            <w:pPr>
              <w:autoSpaceDE w:val="0"/>
              <w:autoSpaceDN w:val="0"/>
              <w:adjustRightInd w:val="0"/>
              <w:ind w:left="113"/>
              <w:rPr>
                <w:sz w:val="20"/>
                <w:szCs w:val="20"/>
              </w:rPr>
            </w:pPr>
            <w:r w:rsidRPr="00D76763">
              <w:rPr>
                <w:sz w:val="20"/>
                <w:szCs w:val="20"/>
              </w:rPr>
              <w:t>Предельная высота зданий, строений, сооружений</w:t>
            </w:r>
            <w:r w:rsidRPr="006505B0">
              <w:rPr>
                <w:sz w:val="20"/>
                <w:szCs w:val="20"/>
              </w:rPr>
              <w:t xml:space="preserve"> </w:t>
            </w:r>
            <w:r w:rsidR="004135B9">
              <w:rPr>
                <w:sz w:val="20"/>
                <w:szCs w:val="20"/>
              </w:rPr>
              <w:t>– не подлежи</w:t>
            </w:r>
            <w:r w:rsidR="00184EB7" w:rsidRPr="00511023">
              <w:rPr>
                <w:sz w:val="20"/>
                <w:szCs w:val="20"/>
              </w:rPr>
              <w:t>т установлению.</w:t>
            </w:r>
          </w:p>
          <w:p w:rsidR="00184EB7" w:rsidRPr="00773A00" w:rsidRDefault="00184EB7" w:rsidP="0082080D">
            <w:pPr>
              <w:spacing w:line="245" w:lineRule="auto"/>
              <w:ind w:left="113"/>
              <w:contextualSpacing/>
              <w:rPr>
                <w:sz w:val="20"/>
                <w:szCs w:val="20"/>
              </w:rPr>
            </w:pPr>
            <w:r w:rsidRPr="00862CA3">
              <w:rPr>
                <w:rStyle w:val="9pt"/>
                <w:rFonts w:eastAsiaTheme="minorHAnsi"/>
                <w:b w:val="0"/>
                <w:i w:val="0"/>
                <w:color w:val="000000" w:themeColor="text1"/>
                <w:spacing w:val="-2"/>
                <w:sz w:val="20"/>
                <w:szCs w:val="20"/>
              </w:rPr>
              <w:t>Максимальный процент застройки в гра</w:t>
            </w:r>
            <w:r w:rsidR="00225C41">
              <w:rPr>
                <w:rStyle w:val="9pt"/>
                <w:rFonts w:eastAsiaTheme="minorHAnsi"/>
                <w:b w:val="0"/>
                <w:i w:val="0"/>
                <w:color w:val="000000" w:themeColor="text1"/>
                <w:spacing w:val="-2"/>
                <w:sz w:val="20"/>
                <w:szCs w:val="20"/>
              </w:rPr>
              <w:t xml:space="preserve">ницах </w:t>
            </w:r>
            <w:r w:rsidRPr="00862CA3">
              <w:rPr>
                <w:rStyle w:val="9pt"/>
                <w:rFonts w:eastAsiaTheme="minorHAnsi"/>
                <w:b w:val="0"/>
                <w:i w:val="0"/>
                <w:color w:val="000000" w:themeColor="text1"/>
                <w:spacing w:val="-2"/>
                <w:sz w:val="20"/>
                <w:szCs w:val="20"/>
              </w:rPr>
              <w:t>земельного участка -  не подлежит установлению</w:t>
            </w:r>
          </w:p>
        </w:tc>
        <w:tc>
          <w:tcPr>
            <w:tcW w:w="1765" w:type="pct"/>
          </w:tcPr>
          <w:p w:rsidR="00184EB7" w:rsidRPr="00773A00" w:rsidRDefault="00184EB7" w:rsidP="004B5D60">
            <w:pPr>
              <w:ind w:left="113" w:right="57"/>
              <w:contextualSpacing/>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bl>
    <w:p w:rsidR="00F201C5" w:rsidRPr="00590189" w:rsidRDefault="00F201C5" w:rsidP="00F201C5">
      <w:pPr>
        <w:autoSpaceDE w:val="0"/>
        <w:autoSpaceDN w:val="0"/>
        <w:adjustRightInd w:val="0"/>
        <w:ind w:firstLine="567"/>
        <w:jc w:val="both"/>
        <w:rPr>
          <w:sz w:val="22"/>
          <w:szCs w:val="22"/>
        </w:rPr>
      </w:pPr>
      <w:r w:rsidRPr="00590189">
        <w:rPr>
          <w:rFonts w:eastAsia="Calibri"/>
          <w:sz w:val="22"/>
          <w:szCs w:val="22"/>
          <w:lang w:eastAsia="en-US"/>
        </w:rPr>
        <w:t xml:space="preserve">*Примечание: </w:t>
      </w:r>
      <w:r w:rsidRPr="00590189">
        <w:rPr>
          <w:rFonts w:eastAsia="Calibri"/>
          <w:color w:val="000000"/>
          <w:sz w:val="22"/>
          <w:szCs w:val="22"/>
          <w:shd w:val="clear" w:color="auto" w:fill="FFFFFF"/>
          <w:lang w:eastAsia="en-US"/>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 совместно с ними</w:t>
      </w:r>
      <w:r w:rsidRPr="00590189">
        <w:rPr>
          <w:sz w:val="22"/>
          <w:szCs w:val="22"/>
        </w:rPr>
        <w:t xml:space="preserve"> </w:t>
      </w:r>
    </w:p>
    <w:p w:rsidR="00F201C5" w:rsidRPr="00590189" w:rsidRDefault="00F201C5" w:rsidP="00F201C5">
      <w:pPr>
        <w:autoSpaceDE w:val="0"/>
        <w:autoSpaceDN w:val="0"/>
        <w:adjustRightInd w:val="0"/>
        <w:ind w:firstLine="567"/>
        <w:jc w:val="both"/>
      </w:pPr>
    </w:p>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701A81" w:rsidRDefault="00701A81" w:rsidP="00FE62CC">
      <w:pPr>
        <w:ind w:firstLine="708"/>
        <w:jc w:val="both"/>
      </w:pPr>
    </w:p>
    <w:p w:rsidR="001E710A" w:rsidRPr="00090897" w:rsidRDefault="005C7775" w:rsidP="00233E53">
      <w:pPr>
        <w:pStyle w:val="3"/>
        <w:spacing w:before="0" w:after="0"/>
        <w:ind w:firstLine="708"/>
        <w:jc w:val="both"/>
        <w:rPr>
          <w:rFonts w:ascii="Times New Roman" w:hAnsi="Times New Roman"/>
          <w:sz w:val="24"/>
          <w:szCs w:val="24"/>
        </w:rPr>
      </w:pPr>
      <w:bookmarkStart w:id="189" w:name="_Toc531783584"/>
      <w:bookmarkStart w:id="190" w:name="_Toc531785517"/>
      <w:bookmarkStart w:id="191" w:name="_Toc91247028"/>
      <w:r>
        <w:rPr>
          <w:rFonts w:ascii="Times New Roman" w:hAnsi="Times New Roman"/>
          <w:sz w:val="24"/>
          <w:szCs w:val="24"/>
        </w:rPr>
        <w:t>Статья 20</w:t>
      </w:r>
      <w:r w:rsidR="001E710A" w:rsidRPr="00090897">
        <w:rPr>
          <w:rFonts w:ascii="Times New Roman" w:hAnsi="Times New Roman"/>
          <w:sz w:val="24"/>
          <w:szCs w:val="24"/>
        </w:rPr>
        <w:t>. Градостроительный регламент зоны размещения объектов социального, коммунально-бытового, делового, общественного и коммерческого назначения (О1)</w:t>
      </w:r>
      <w:bookmarkEnd w:id="189"/>
      <w:bookmarkEnd w:id="190"/>
      <w:bookmarkEnd w:id="191"/>
    </w:p>
    <w:p w:rsidR="001E710A" w:rsidRPr="00090897" w:rsidRDefault="001E710A" w:rsidP="00233E53">
      <w:pPr>
        <w:tabs>
          <w:tab w:val="left" w:pos="0"/>
        </w:tabs>
        <w:ind w:firstLine="709"/>
        <w:jc w:val="both"/>
      </w:pPr>
    </w:p>
    <w:p w:rsidR="004A1010" w:rsidRPr="00090897" w:rsidRDefault="004A1010" w:rsidP="004A1010">
      <w:pPr>
        <w:tabs>
          <w:tab w:val="left" w:pos="0"/>
        </w:tabs>
        <w:ind w:firstLine="709"/>
        <w:jc w:val="both"/>
      </w:pPr>
      <w:bookmarkStart w:id="192" w:name="OLE_LINK72"/>
      <w:r w:rsidRPr="00090897">
        <w:lastRenderedPageBreak/>
        <w:t>1. Зона О1 предназначена для размещения объектов социального, коммунально-бытового, делового, общественного и коммерческого назначения, размещения необходимых объектов инженерной и транспортной инфраструктуры.</w:t>
      </w:r>
    </w:p>
    <w:p w:rsidR="004A1010" w:rsidRPr="00090897" w:rsidRDefault="004A1010" w:rsidP="004A1010">
      <w:pPr>
        <w:autoSpaceDE w:val="0"/>
        <w:autoSpaceDN w:val="0"/>
        <w:adjustRightInd w:val="0"/>
        <w:ind w:firstLine="708"/>
        <w:jc w:val="both"/>
        <w:rPr>
          <w:bCs/>
        </w:rPr>
      </w:pPr>
      <w:bookmarkStart w:id="193" w:name="_Hlk528589955"/>
      <w:r w:rsidRPr="00090897">
        <w:rPr>
          <w:bCs/>
        </w:rPr>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8E2CF8" w:rsidRDefault="008E2CF8" w:rsidP="004A1010">
      <w:pPr>
        <w:autoSpaceDE w:val="0"/>
        <w:autoSpaceDN w:val="0"/>
        <w:adjustRightInd w:val="0"/>
        <w:ind w:firstLine="708"/>
        <w:jc w:val="both"/>
        <w:rPr>
          <w:bCs/>
        </w:rPr>
      </w:pPr>
    </w:p>
    <w:p w:rsidR="004A1010" w:rsidRDefault="004A1010" w:rsidP="00594BC5">
      <w:pPr>
        <w:autoSpaceDE w:val="0"/>
        <w:autoSpaceDN w:val="0"/>
        <w:adjustRightInd w:val="0"/>
        <w:ind w:firstLine="708"/>
        <w:jc w:val="right"/>
        <w:rPr>
          <w:bCs/>
        </w:rPr>
      </w:pPr>
      <w:r w:rsidRPr="00090897">
        <w:rPr>
          <w:bCs/>
        </w:rPr>
        <w:t>Таблица 1</w:t>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6"/>
        <w:gridCol w:w="2266"/>
        <w:gridCol w:w="6930"/>
      </w:tblGrid>
      <w:tr w:rsidR="00F04C8F" w:rsidRPr="00D075A9" w:rsidTr="00183617">
        <w:trPr>
          <w:trHeight w:val="20"/>
          <w:jc w:val="center"/>
        </w:trPr>
        <w:tc>
          <w:tcPr>
            <w:tcW w:w="1587" w:type="pct"/>
            <w:gridSpan w:val="2"/>
            <w:tcBorders>
              <w:bottom w:val="single" w:sz="4" w:space="0" w:color="auto"/>
            </w:tcBorders>
            <w:vAlign w:val="center"/>
          </w:tcPr>
          <w:p w:rsidR="00F04C8F" w:rsidRPr="00D075A9" w:rsidRDefault="00F04C8F" w:rsidP="00F42B50">
            <w:pPr>
              <w:pStyle w:val="25"/>
              <w:shd w:val="clear" w:color="auto" w:fill="auto"/>
              <w:spacing w:after="0" w:line="240" w:lineRule="auto"/>
              <w:ind w:left="0" w:right="0" w:firstLine="0"/>
              <w:contextualSpacing/>
              <w:rPr>
                <w:sz w:val="20"/>
                <w:szCs w:val="20"/>
              </w:rPr>
            </w:pPr>
            <w:r w:rsidRPr="00D075A9">
              <w:rPr>
                <w:rStyle w:val="9pt0pt"/>
                <w:rFonts w:eastAsia="Calibri"/>
                <w:sz w:val="20"/>
                <w:szCs w:val="20"/>
              </w:rPr>
              <w:t>Вид разрешенного использования земельного участка и объекта капитального строительства</w:t>
            </w:r>
          </w:p>
        </w:tc>
        <w:tc>
          <w:tcPr>
            <w:tcW w:w="3413" w:type="pct"/>
            <w:vMerge w:val="restart"/>
            <w:tcBorders>
              <w:bottom w:val="nil"/>
            </w:tcBorders>
            <w:shd w:val="clear" w:color="auto" w:fill="auto"/>
            <w:vAlign w:val="center"/>
          </w:tcPr>
          <w:p w:rsidR="00F04C8F" w:rsidRPr="00D075A9" w:rsidRDefault="00F04C8F" w:rsidP="00F42B50">
            <w:pPr>
              <w:tabs>
                <w:tab w:val="left" w:pos="236"/>
              </w:tabs>
              <w:autoSpaceDE w:val="0"/>
              <w:autoSpaceDN w:val="0"/>
              <w:adjustRightInd w:val="0"/>
              <w:contextualSpacing/>
              <w:jc w:val="center"/>
              <w:rPr>
                <w:rFonts w:eastAsia="Calibri"/>
                <w:sz w:val="20"/>
                <w:szCs w:val="20"/>
                <w:shd w:val="clear" w:color="auto" w:fill="FFFFFF"/>
                <w:lang w:eastAsia="en-US"/>
              </w:rPr>
            </w:pPr>
            <w:r w:rsidRPr="00D075A9">
              <w:rPr>
                <w:rStyle w:val="9pt0pt"/>
                <w:sz w:val="20"/>
                <w:szCs w:val="20"/>
              </w:rPr>
              <w:t>Описание вида разрешенного использования земельного участка и объекта капитального строительства</w:t>
            </w:r>
          </w:p>
        </w:tc>
      </w:tr>
      <w:tr w:rsidR="00F04C8F" w:rsidRPr="00D075A9" w:rsidTr="00D76763">
        <w:trPr>
          <w:trHeight w:val="20"/>
          <w:jc w:val="center"/>
        </w:trPr>
        <w:tc>
          <w:tcPr>
            <w:tcW w:w="471" w:type="pct"/>
            <w:tcBorders>
              <w:bottom w:val="nil"/>
            </w:tcBorders>
            <w:vAlign w:val="center"/>
          </w:tcPr>
          <w:p w:rsidR="00F04C8F" w:rsidRPr="00D075A9" w:rsidRDefault="00F04C8F" w:rsidP="00F42B50">
            <w:pPr>
              <w:pStyle w:val="25"/>
              <w:shd w:val="clear" w:color="auto" w:fill="auto"/>
              <w:spacing w:after="0" w:line="240" w:lineRule="auto"/>
              <w:ind w:left="0" w:right="0" w:firstLine="0"/>
              <w:contextualSpacing/>
              <w:rPr>
                <w:sz w:val="20"/>
                <w:szCs w:val="20"/>
              </w:rPr>
            </w:pPr>
            <w:r w:rsidRPr="00D075A9">
              <w:rPr>
                <w:rStyle w:val="9pt0pt"/>
                <w:rFonts w:eastAsia="Calibri"/>
                <w:sz w:val="20"/>
                <w:szCs w:val="20"/>
              </w:rPr>
              <w:t>Код</w:t>
            </w:r>
          </w:p>
        </w:tc>
        <w:tc>
          <w:tcPr>
            <w:tcW w:w="1116" w:type="pct"/>
            <w:tcBorders>
              <w:bottom w:val="nil"/>
            </w:tcBorders>
            <w:shd w:val="clear" w:color="auto" w:fill="auto"/>
            <w:vAlign w:val="center"/>
          </w:tcPr>
          <w:p w:rsidR="00F04C8F" w:rsidRPr="00D075A9" w:rsidRDefault="00F04C8F" w:rsidP="00F42B50">
            <w:pPr>
              <w:pStyle w:val="25"/>
              <w:shd w:val="clear" w:color="auto" w:fill="auto"/>
              <w:tabs>
                <w:tab w:val="left" w:pos="480"/>
                <w:tab w:val="center" w:pos="1129"/>
              </w:tabs>
              <w:spacing w:after="0" w:line="240" w:lineRule="auto"/>
              <w:ind w:left="0" w:right="0" w:firstLine="0"/>
              <w:contextualSpacing/>
              <w:rPr>
                <w:sz w:val="20"/>
                <w:szCs w:val="20"/>
              </w:rPr>
            </w:pPr>
            <w:r w:rsidRPr="00D075A9">
              <w:rPr>
                <w:rStyle w:val="9pt0pt"/>
                <w:rFonts w:eastAsia="Calibri"/>
                <w:sz w:val="20"/>
                <w:szCs w:val="20"/>
              </w:rPr>
              <w:t>Наименование</w:t>
            </w:r>
          </w:p>
        </w:tc>
        <w:tc>
          <w:tcPr>
            <w:tcW w:w="3413" w:type="pct"/>
            <w:vMerge/>
            <w:tcBorders>
              <w:bottom w:val="nil"/>
            </w:tcBorders>
            <w:shd w:val="clear" w:color="auto" w:fill="auto"/>
            <w:vAlign w:val="center"/>
          </w:tcPr>
          <w:p w:rsidR="00F04C8F" w:rsidRPr="00D075A9" w:rsidRDefault="00F04C8F" w:rsidP="00F42B50">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F04C8F" w:rsidRPr="00773A00" w:rsidRDefault="00F04C8F" w:rsidP="00F04C8F">
      <w:pPr>
        <w:spacing w:line="14" w:lineRule="auto"/>
        <w:ind w:firstLine="425"/>
        <w:jc w:val="center"/>
      </w:pPr>
    </w:p>
    <w:p w:rsidR="00F04C8F" w:rsidRPr="00773A00" w:rsidRDefault="00F04C8F" w:rsidP="00F04C8F">
      <w:pPr>
        <w:spacing w:line="14" w:lineRule="auto"/>
        <w:rPr>
          <w:sz w:val="20"/>
          <w:szCs w:val="20"/>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
        <w:gridCol w:w="2259"/>
        <w:gridCol w:w="6947"/>
      </w:tblGrid>
      <w:tr w:rsidR="00F04C8F" w:rsidRPr="00773A00" w:rsidTr="00183617">
        <w:trPr>
          <w:trHeight w:val="20"/>
          <w:tblHeader/>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D075A9" w:rsidP="00F42B50">
            <w:pPr>
              <w:jc w:val="center"/>
              <w:rPr>
                <w:sz w:val="18"/>
                <w:szCs w:val="18"/>
              </w:rPr>
            </w:pPr>
            <w:r>
              <w:rPr>
                <w:sz w:val="18"/>
                <w:szCs w:val="18"/>
              </w:rPr>
              <w:t>1</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D075A9" w:rsidP="00F42B50">
            <w:pPr>
              <w:autoSpaceDE w:val="0"/>
              <w:autoSpaceDN w:val="0"/>
              <w:adjustRightInd w:val="0"/>
              <w:jc w:val="center"/>
              <w:rPr>
                <w:sz w:val="18"/>
                <w:szCs w:val="18"/>
              </w:rPr>
            </w:pPr>
            <w:r>
              <w:rPr>
                <w:sz w:val="18"/>
                <w:szCs w:val="18"/>
              </w:rPr>
              <w:t>2</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D075A9" w:rsidP="00F42B50">
            <w:pPr>
              <w:tabs>
                <w:tab w:val="left" w:pos="236"/>
              </w:tabs>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F04C8F" w:rsidRPr="00773A00" w:rsidTr="00183617">
        <w:trPr>
          <w:trHeight w:val="20"/>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183617">
            <w:pPr>
              <w:jc w:val="center"/>
              <w:rPr>
                <w:sz w:val="20"/>
                <w:szCs w:val="20"/>
              </w:rPr>
            </w:pPr>
            <w:r w:rsidRPr="00773A00">
              <w:rPr>
                <w:sz w:val="20"/>
                <w:szCs w:val="20"/>
              </w:rPr>
              <w:t>3.8.1</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Государственное управление</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04C8F" w:rsidRPr="00773A00" w:rsidTr="00183617">
        <w:trPr>
          <w:trHeight w:val="20"/>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4.1</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Деловое управление</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04C8F" w:rsidRPr="00773A00" w:rsidTr="00183617">
        <w:trPr>
          <w:trHeight w:val="545"/>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4.5</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Банковская и страховая деятельность</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04C8F" w:rsidRPr="00773A00" w:rsidTr="00183617">
        <w:trPr>
          <w:trHeight w:val="774"/>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3.6.1</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Объекты культурно-досуговой деятельности</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04C8F" w:rsidRPr="00773A00" w:rsidTr="00183617">
        <w:trPr>
          <w:trHeight w:val="1340"/>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4.2</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Объекты торговли (торговые центры, торгово-развлекательные центры (комплексы</w:t>
            </w:r>
          </w:p>
        </w:tc>
        <w:tc>
          <w:tcPr>
            <w:tcW w:w="3416" w:type="pct"/>
            <w:tcBorders>
              <w:top w:val="single" w:sz="4" w:space="0" w:color="auto"/>
              <w:left w:val="single" w:sz="4" w:space="0" w:color="auto"/>
              <w:bottom w:val="single" w:sz="4" w:space="0" w:color="auto"/>
              <w:right w:val="single" w:sz="4" w:space="0" w:color="auto"/>
            </w:tcBorders>
          </w:tcPr>
          <w:p w:rsidR="00222D68" w:rsidRPr="00222D68" w:rsidRDefault="00222D68" w:rsidP="00511023">
            <w:pPr>
              <w:autoSpaceDE w:val="0"/>
              <w:autoSpaceDN w:val="0"/>
              <w:adjustRightInd w:val="0"/>
              <w:ind w:left="113" w:right="113"/>
              <w:rPr>
                <w:sz w:val="20"/>
                <w:szCs w:val="20"/>
              </w:rPr>
            </w:pPr>
            <w:r w:rsidRPr="00222D68">
              <w:rPr>
                <w:sz w:val="20"/>
                <w:szCs w:val="20"/>
                <w:shd w:val="clear" w:color="auto" w:fill="FFFFFF"/>
              </w:rPr>
              <w:t xml:space="preserve">Размещение объектов капитального строительства, общей площадью свыше 5000 </w:t>
            </w:r>
            <w:proofErr w:type="spellStart"/>
            <w:r w:rsidRPr="00222D68">
              <w:rPr>
                <w:sz w:val="20"/>
                <w:szCs w:val="20"/>
                <w:shd w:val="clear" w:color="auto" w:fill="FFFFFF"/>
              </w:rPr>
              <w:t>кв.м</w:t>
            </w:r>
            <w:proofErr w:type="spellEnd"/>
            <w:r w:rsidRPr="00222D68">
              <w:rPr>
                <w:sz w:val="20"/>
                <w:szCs w:val="20"/>
                <w:shd w:val="clear" w:color="auto" w:fill="FFFFFF"/>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r>
      <w:tr w:rsidR="00F04C8F" w:rsidRPr="00773A00" w:rsidTr="00183617">
        <w:trPr>
          <w:trHeight w:val="20"/>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4.4</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Магазины</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Размещение объектов капитального строительства, предназначенных для продажи товаров, торговая площадь которых составляет до 500</w:t>
            </w:r>
            <w:r w:rsidR="00977323">
              <w:rPr>
                <w:sz w:val="20"/>
                <w:szCs w:val="20"/>
              </w:rPr>
              <w:t>0</w:t>
            </w:r>
            <w:r w:rsidRPr="00773A00">
              <w:rPr>
                <w:sz w:val="20"/>
                <w:szCs w:val="20"/>
              </w:rPr>
              <w:t xml:space="preserve"> кв. м</w:t>
            </w:r>
          </w:p>
        </w:tc>
      </w:tr>
      <w:tr w:rsidR="00F04C8F" w:rsidRPr="00773A00" w:rsidTr="00183617">
        <w:trPr>
          <w:trHeight w:val="20"/>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 xml:space="preserve">4.6 </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Общественное питание</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hanging="205"/>
              <w:rPr>
                <w:sz w:val="20"/>
                <w:szCs w:val="20"/>
              </w:rPr>
            </w:pPr>
            <w:r w:rsidRPr="00773A00">
              <w:rPr>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04C8F" w:rsidRPr="00773A00" w:rsidTr="00183617">
        <w:trPr>
          <w:trHeight w:val="20"/>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 xml:space="preserve">4.7 </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Гостиничное обслуживание</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11416B" w:rsidP="0011416B">
            <w:pPr>
              <w:autoSpaceDE w:val="0"/>
              <w:autoSpaceDN w:val="0"/>
              <w:adjustRightInd w:val="0"/>
              <w:ind w:left="113" w:right="113"/>
              <w:rPr>
                <w:sz w:val="20"/>
                <w:szCs w:val="20"/>
              </w:rPr>
            </w:pPr>
            <w:r>
              <w:rPr>
                <w:sz w:val="20"/>
                <w:szCs w:val="20"/>
              </w:rPr>
              <w:t xml:space="preserve"> Размещение гостиниц</w:t>
            </w:r>
          </w:p>
        </w:tc>
      </w:tr>
      <w:tr w:rsidR="00D075A9" w:rsidRPr="00773A00" w:rsidTr="00183617">
        <w:trPr>
          <w:trHeight w:val="20"/>
          <w:jc w:val="center"/>
        </w:trPr>
        <w:tc>
          <w:tcPr>
            <w:tcW w:w="473" w:type="pct"/>
            <w:tcBorders>
              <w:top w:val="single" w:sz="4" w:space="0" w:color="auto"/>
              <w:left w:val="single" w:sz="4" w:space="0" w:color="auto"/>
              <w:bottom w:val="single" w:sz="4" w:space="0" w:color="auto"/>
              <w:right w:val="single" w:sz="4" w:space="0" w:color="auto"/>
            </w:tcBorders>
          </w:tcPr>
          <w:p w:rsidR="00D075A9" w:rsidRPr="00773A00" w:rsidRDefault="00D075A9" w:rsidP="00F42B50">
            <w:pPr>
              <w:jc w:val="center"/>
              <w:rPr>
                <w:sz w:val="20"/>
                <w:szCs w:val="20"/>
              </w:rPr>
            </w:pPr>
            <w:r w:rsidRPr="00773A00">
              <w:rPr>
                <w:sz w:val="20"/>
                <w:szCs w:val="20"/>
              </w:rPr>
              <w:t>3.2.2</w:t>
            </w:r>
          </w:p>
        </w:tc>
        <w:tc>
          <w:tcPr>
            <w:tcW w:w="1111" w:type="pct"/>
            <w:tcBorders>
              <w:top w:val="single" w:sz="4" w:space="0" w:color="auto"/>
              <w:left w:val="single" w:sz="4" w:space="0" w:color="auto"/>
              <w:bottom w:val="single" w:sz="4" w:space="0" w:color="auto"/>
              <w:right w:val="single" w:sz="4" w:space="0" w:color="auto"/>
            </w:tcBorders>
          </w:tcPr>
          <w:p w:rsidR="00D075A9" w:rsidRPr="00773A00" w:rsidRDefault="00D075A9" w:rsidP="004135B9">
            <w:pPr>
              <w:autoSpaceDE w:val="0"/>
              <w:autoSpaceDN w:val="0"/>
              <w:adjustRightInd w:val="0"/>
              <w:ind w:left="113" w:right="113"/>
              <w:rPr>
                <w:sz w:val="20"/>
                <w:szCs w:val="20"/>
              </w:rPr>
            </w:pPr>
            <w:r w:rsidRPr="00773A00">
              <w:rPr>
                <w:sz w:val="20"/>
                <w:szCs w:val="20"/>
              </w:rPr>
              <w:t>Оказание социальной помощи населению</w:t>
            </w:r>
          </w:p>
        </w:tc>
        <w:tc>
          <w:tcPr>
            <w:tcW w:w="3416" w:type="pct"/>
            <w:tcBorders>
              <w:top w:val="single" w:sz="4" w:space="0" w:color="auto"/>
              <w:left w:val="single" w:sz="4" w:space="0" w:color="auto"/>
              <w:bottom w:val="single" w:sz="4" w:space="0" w:color="auto"/>
              <w:right w:val="single" w:sz="4" w:space="0" w:color="auto"/>
            </w:tcBorders>
          </w:tcPr>
          <w:p w:rsidR="00D075A9" w:rsidRPr="00773A00" w:rsidRDefault="00D075A9" w:rsidP="00511023">
            <w:pPr>
              <w:autoSpaceDE w:val="0"/>
              <w:autoSpaceDN w:val="0"/>
              <w:adjustRightInd w:val="0"/>
              <w:ind w:left="113" w:right="113"/>
              <w:rPr>
                <w:sz w:val="20"/>
                <w:szCs w:val="20"/>
              </w:rPr>
            </w:pPr>
            <w:r w:rsidRPr="00773A00">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F04C8F" w:rsidRPr="00773A00" w:rsidTr="00183617">
        <w:trPr>
          <w:trHeight w:val="488"/>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4.8.1</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Развлекательные мероприятия</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04C8F" w:rsidRPr="00773A00" w:rsidTr="00183617">
        <w:trPr>
          <w:trHeight w:val="361"/>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3.6.2</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Парки культуры и отдыха</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tabs>
                <w:tab w:val="left" w:pos="236"/>
                <w:tab w:val="left" w:pos="262"/>
              </w:tabs>
              <w:ind w:left="113" w:right="113"/>
              <w:contextualSpacing/>
              <w:rPr>
                <w:sz w:val="20"/>
                <w:szCs w:val="20"/>
              </w:rPr>
            </w:pPr>
            <w:r w:rsidRPr="00773A00">
              <w:rPr>
                <w:sz w:val="20"/>
                <w:szCs w:val="20"/>
              </w:rPr>
              <w:t>Размещение парков культуры и отдыха</w:t>
            </w:r>
          </w:p>
        </w:tc>
      </w:tr>
      <w:tr w:rsidR="00F04C8F" w:rsidRPr="00773A00" w:rsidTr="00B7464D">
        <w:trPr>
          <w:trHeight w:val="693"/>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3.7.1</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Осуществление религиозных обрядов</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04C8F" w:rsidRPr="00773A00" w:rsidTr="00B7464D">
        <w:trPr>
          <w:trHeight w:val="419"/>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3.2.3</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Оказание услуг связи</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 xml:space="preserve">Размещение зданий, предназначенных для размещения пунктов оказания услуг почтовой, телеграфной, междугородней и международной телефонной </w:t>
            </w:r>
            <w:r w:rsidRPr="00773A00">
              <w:rPr>
                <w:sz w:val="20"/>
                <w:szCs w:val="20"/>
              </w:rPr>
              <w:lastRenderedPageBreak/>
              <w:t>связи</w:t>
            </w:r>
          </w:p>
        </w:tc>
      </w:tr>
      <w:tr w:rsidR="00F04C8F" w:rsidRPr="00773A00" w:rsidTr="00183617">
        <w:trPr>
          <w:trHeight w:val="1409"/>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lastRenderedPageBreak/>
              <w:t>3.1.1</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Предоставление коммунальных услуг</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075A9" w:rsidRPr="00773A00" w:rsidTr="00183617">
        <w:trPr>
          <w:trHeight w:val="1174"/>
          <w:jc w:val="center"/>
        </w:trPr>
        <w:tc>
          <w:tcPr>
            <w:tcW w:w="473" w:type="pct"/>
            <w:tcBorders>
              <w:top w:val="single" w:sz="4" w:space="0" w:color="auto"/>
              <w:left w:val="single" w:sz="4" w:space="0" w:color="auto"/>
              <w:bottom w:val="single" w:sz="4" w:space="0" w:color="auto"/>
              <w:right w:val="single" w:sz="4" w:space="0" w:color="auto"/>
            </w:tcBorders>
          </w:tcPr>
          <w:p w:rsidR="00D075A9" w:rsidRPr="00D075A9" w:rsidRDefault="00D075A9" w:rsidP="00D075A9">
            <w:pPr>
              <w:jc w:val="center"/>
              <w:rPr>
                <w:sz w:val="20"/>
                <w:szCs w:val="20"/>
              </w:rPr>
            </w:pPr>
            <w:r w:rsidRPr="00D075A9">
              <w:rPr>
                <w:sz w:val="20"/>
                <w:szCs w:val="20"/>
              </w:rPr>
              <w:t>3.1.2</w:t>
            </w:r>
          </w:p>
        </w:tc>
        <w:tc>
          <w:tcPr>
            <w:tcW w:w="1111" w:type="pct"/>
            <w:tcBorders>
              <w:top w:val="single" w:sz="4" w:space="0" w:color="auto"/>
              <w:left w:val="single" w:sz="4" w:space="0" w:color="auto"/>
              <w:bottom w:val="single" w:sz="4" w:space="0" w:color="auto"/>
              <w:right w:val="single" w:sz="4" w:space="0" w:color="auto"/>
            </w:tcBorders>
          </w:tcPr>
          <w:p w:rsidR="00D075A9" w:rsidRPr="00D075A9" w:rsidRDefault="00D075A9" w:rsidP="00511023">
            <w:pPr>
              <w:widowControl w:val="0"/>
              <w:autoSpaceDE w:val="0"/>
              <w:autoSpaceDN w:val="0"/>
              <w:adjustRightInd w:val="0"/>
              <w:ind w:left="113" w:right="113"/>
              <w:rPr>
                <w:sz w:val="20"/>
                <w:szCs w:val="20"/>
              </w:rPr>
            </w:pPr>
            <w:r w:rsidRPr="009E2754">
              <w:rPr>
                <w:sz w:val="20"/>
                <w:szCs w:val="20"/>
              </w:rPr>
              <w:t>Административные здания организаций, обеспечивающих предоставление коммунальных услуг</w:t>
            </w:r>
          </w:p>
        </w:tc>
        <w:tc>
          <w:tcPr>
            <w:tcW w:w="3416" w:type="pct"/>
            <w:tcBorders>
              <w:top w:val="single" w:sz="4" w:space="0" w:color="auto"/>
              <w:left w:val="single" w:sz="4" w:space="0" w:color="auto"/>
              <w:bottom w:val="single" w:sz="4" w:space="0" w:color="auto"/>
              <w:right w:val="single" w:sz="4" w:space="0" w:color="auto"/>
            </w:tcBorders>
          </w:tcPr>
          <w:p w:rsidR="00D075A9" w:rsidRPr="00D075A9" w:rsidRDefault="00D075A9" w:rsidP="00511023">
            <w:pPr>
              <w:widowControl w:val="0"/>
              <w:autoSpaceDE w:val="0"/>
              <w:autoSpaceDN w:val="0"/>
              <w:adjustRightInd w:val="0"/>
              <w:ind w:left="113" w:right="113"/>
              <w:rPr>
                <w:sz w:val="20"/>
                <w:szCs w:val="20"/>
              </w:rPr>
            </w:pPr>
            <w:r w:rsidRPr="00D075A9">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F04C8F" w:rsidRPr="00773A00" w:rsidTr="00183617">
        <w:trPr>
          <w:trHeight w:val="1240"/>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8.3</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rStyle w:val="9pt0pt"/>
                <w:sz w:val="20"/>
                <w:szCs w:val="20"/>
              </w:rPr>
            </w:pPr>
            <w:r w:rsidRPr="00773A00">
              <w:rPr>
                <w:sz w:val="20"/>
                <w:szCs w:val="20"/>
              </w:rPr>
              <w:t>Обеспечение внутреннего правопорядка</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pStyle w:val="ConsPlusNormal"/>
              <w:ind w:left="113" w:right="113" w:firstLine="0"/>
              <w:rPr>
                <w:rFonts w:ascii="Times New Roman" w:hAnsi="Times New Roman"/>
              </w:rPr>
            </w:pPr>
            <w:r w:rsidRPr="00773A0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73A00">
              <w:rPr>
                <w:rFonts w:ascii="Times New Roman" w:hAnsi="Times New Roman"/>
              </w:rPr>
              <w:t>Р</w:t>
            </w:r>
            <w:r w:rsidR="00225C41">
              <w:rPr>
                <w:rFonts w:ascii="Times New Roman" w:hAnsi="Times New Roman"/>
              </w:rPr>
              <w:t>осгвардии</w:t>
            </w:r>
            <w:proofErr w:type="spellEnd"/>
            <w:r w:rsidR="00225C41">
              <w:rPr>
                <w:rFonts w:ascii="Times New Roman" w:hAnsi="Times New Roman"/>
              </w:rPr>
              <w:t xml:space="preserve"> и спасательных служб,</w:t>
            </w:r>
            <w:r w:rsidRPr="00773A00">
              <w:rPr>
                <w:rFonts w:ascii="Times New Roman" w:hAnsi="Times New Roman"/>
              </w:rPr>
              <w:t xml:space="preserve"> в которых существует военизированная служба;</w:t>
            </w:r>
          </w:p>
          <w:p w:rsidR="00F04C8F" w:rsidRPr="00D075A9" w:rsidRDefault="00F04C8F" w:rsidP="00511023">
            <w:pPr>
              <w:autoSpaceDE w:val="0"/>
              <w:autoSpaceDN w:val="0"/>
              <w:adjustRightInd w:val="0"/>
              <w:ind w:left="113" w:right="113"/>
              <w:contextualSpacing/>
              <w:rPr>
                <w:rStyle w:val="9pt0pt"/>
                <w:color w:val="auto"/>
                <w:spacing w:val="0"/>
                <w:sz w:val="20"/>
                <w:szCs w:val="20"/>
                <w:shd w:val="clear" w:color="auto" w:fill="auto"/>
              </w:rPr>
            </w:pPr>
            <w:r w:rsidRPr="00773A00">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F04C8F" w:rsidRPr="00773A00" w:rsidTr="00183617">
        <w:trPr>
          <w:trHeight w:val="348"/>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9.3</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widowControl w:val="0"/>
              <w:autoSpaceDE w:val="0"/>
              <w:autoSpaceDN w:val="0"/>
              <w:adjustRightInd w:val="0"/>
              <w:ind w:left="113" w:right="113"/>
              <w:rPr>
                <w:sz w:val="20"/>
                <w:szCs w:val="20"/>
              </w:rPr>
            </w:pPr>
            <w:r w:rsidRPr="00773A00">
              <w:rPr>
                <w:sz w:val="20"/>
                <w:szCs w:val="20"/>
              </w:rPr>
              <w:t>Историко-культурная деятельность</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widowControl w:val="0"/>
              <w:autoSpaceDE w:val="0"/>
              <w:autoSpaceDN w:val="0"/>
              <w:adjustRightInd w:val="0"/>
              <w:ind w:left="113" w:right="113"/>
              <w:rPr>
                <w:sz w:val="20"/>
                <w:szCs w:val="20"/>
              </w:rPr>
            </w:pPr>
            <w:r w:rsidRPr="00773A00">
              <w:rPr>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r>
      <w:tr w:rsidR="00F04C8F" w:rsidRPr="00773A00" w:rsidTr="00183617">
        <w:trPr>
          <w:trHeight w:val="566"/>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5.1.2</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Обеспечение занятий спортом в помещениях</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Размещение спортивных клубов, спортивных залов, бассейнов, физкультурно-оздоро</w:t>
            </w:r>
            <w:r w:rsidR="00D075A9">
              <w:rPr>
                <w:sz w:val="20"/>
                <w:szCs w:val="20"/>
              </w:rPr>
              <w:t xml:space="preserve">вительных комплексов в зданиях </w:t>
            </w:r>
            <w:r w:rsidRPr="00773A00">
              <w:rPr>
                <w:sz w:val="20"/>
                <w:szCs w:val="20"/>
              </w:rPr>
              <w:t>и сооружениях</w:t>
            </w:r>
          </w:p>
        </w:tc>
      </w:tr>
      <w:tr w:rsidR="00824F26" w:rsidRPr="00773A00" w:rsidTr="00183617">
        <w:trPr>
          <w:trHeight w:val="566"/>
          <w:jc w:val="center"/>
        </w:trPr>
        <w:tc>
          <w:tcPr>
            <w:tcW w:w="473" w:type="pct"/>
            <w:tcBorders>
              <w:top w:val="single" w:sz="4" w:space="0" w:color="auto"/>
              <w:left w:val="single" w:sz="4" w:space="0" w:color="auto"/>
              <w:bottom w:val="single" w:sz="4" w:space="0" w:color="auto"/>
              <w:right w:val="single" w:sz="4" w:space="0" w:color="auto"/>
            </w:tcBorders>
          </w:tcPr>
          <w:p w:rsidR="00824F26" w:rsidRPr="004B487D" w:rsidRDefault="00824F26" w:rsidP="001040F6">
            <w:pPr>
              <w:jc w:val="center"/>
              <w:rPr>
                <w:color w:val="000000" w:themeColor="text1"/>
                <w:sz w:val="20"/>
                <w:szCs w:val="20"/>
              </w:rPr>
            </w:pPr>
            <w:r w:rsidRPr="004B487D">
              <w:rPr>
                <w:color w:val="000000" w:themeColor="text1"/>
                <w:sz w:val="20"/>
                <w:szCs w:val="20"/>
              </w:rPr>
              <w:t>5.1.3</w:t>
            </w:r>
          </w:p>
        </w:tc>
        <w:tc>
          <w:tcPr>
            <w:tcW w:w="1111" w:type="pct"/>
            <w:tcBorders>
              <w:top w:val="single" w:sz="4" w:space="0" w:color="auto"/>
              <w:left w:val="single" w:sz="4" w:space="0" w:color="auto"/>
              <w:bottom w:val="single" w:sz="4" w:space="0" w:color="auto"/>
              <w:right w:val="single" w:sz="4" w:space="0" w:color="auto"/>
            </w:tcBorders>
          </w:tcPr>
          <w:p w:rsidR="00824F26" w:rsidRPr="004B487D" w:rsidRDefault="00824F26" w:rsidP="00511023">
            <w:pPr>
              <w:autoSpaceDE w:val="0"/>
              <w:autoSpaceDN w:val="0"/>
              <w:adjustRightInd w:val="0"/>
              <w:ind w:left="113" w:right="113"/>
              <w:rPr>
                <w:color w:val="000000" w:themeColor="text1"/>
                <w:sz w:val="20"/>
                <w:szCs w:val="20"/>
              </w:rPr>
            </w:pPr>
            <w:r w:rsidRPr="004B487D">
              <w:rPr>
                <w:color w:val="000000" w:themeColor="text1"/>
                <w:sz w:val="20"/>
              </w:rPr>
              <w:t>Площадки для занятий спортом</w:t>
            </w:r>
          </w:p>
        </w:tc>
        <w:tc>
          <w:tcPr>
            <w:tcW w:w="3416" w:type="pct"/>
            <w:tcBorders>
              <w:top w:val="single" w:sz="4" w:space="0" w:color="auto"/>
              <w:left w:val="single" w:sz="4" w:space="0" w:color="auto"/>
              <w:bottom w:val="single" w:sz="4" w:space="0" w:color="auto"/>
              <w:right w:val="single" w:sz="4" w:space="0" w:color="auto"/>
            </w:tcBorders>
          </w:tcPr>
          <w:p w:rsidR="00824F26" w:rsidRPr="004B487D" w:rsidRDefault="00824F26" w:rsidP="00511023">
            <w:pPr>
              <w:autoSpaceDE w:val="0"/>
              <w:autoSpaceDN w:val="0"/>
              <w:adjustRightInd w:val="0"/>
              <w:ind w:left="113" w:right="113"/>
              <w:rPr>
                <w:color w:val="000000" w:themeColor="text1"/>
                <w:sz w:val="20"/>
                <w:szCs w:val="20"/>
              </w:rPr>
            </w:pPr>
            <w:r w:rsidRPr="004B487D">
              <w:rPr>
                <w:color w:val="000000" w:themeColor="text1"/>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04C8F" w:rsidRPr="00773A00" w:rsidTr="00183617">
        <w:trPr>
          <w:trHeight w:val="1130"/>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12.0.2</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Благоустройство территории</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pStyle w:val="ConsPlusNormal"/>
              <w:ind w:left="113" w:right="113" w:firstLine="0"/>
              <w:rPr>
                <w:rFonts w:ascii="Times New Roman" w:hAnsi="Times New Roman"/>
              </w:rPr>
            </w:pPr>
            <w:r w:rsidRPr="00773A0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04C8F" w:rsidRPr="00773A00" w:rsidTr="00183617">
        <w:trPr>
          <w:trHeight w:val="20"/>
          <w:jc w:val="center"/>
        </w:trPr>
        <w:tc>
          <w:tcPr>
            <w:tcW w:w="473" w:type="pct"/>
            <w:tcBorders>
              <w:top w:val="single" w:sz="4" w:space="0" w:color="auto"/>
              <w:left w:val="single" w:sz="4" w:space="0" w:color="auto"/>
              <w:bottom w:val="single" w:sz="4" w:space="0" w:color="auto"/>
              <w:right w:val="single" w:sz="4" w:space="0" w:color="auto"/>
            </w:tcBorders>
          </w:tcPr>
          <w:p w:rsidR="00F04C8F" w:rsidRPr="00773A00" w:rsidRDefault="00F04C8F" w:rsidP="00F42B50">
            <w:pPr>
              <w:jc w:val="center"/>
              <w:rPr>
                <w:sz w:val="20"/>
                <w:szCs w:val="20"/>
              </w:rPr>
            </w:pPr>
            <w:r w:rsidRPr="00773A00">
              <w:rPr>
                <w:sz w:val="20"/>
                <w:szCs w:val="20"/>
              </w:rPr>
              <w:t>12.0.1</w:t>
            </w:r>
          </w:p>
        </w:tc>
        <w:tc>
          <w:tcPr>
            <w:tcW w:w="1111"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rStyle w:val="9pt0pt"/>
                <w:sz w:val="20"/>
                <w:szCs w:val="20"/>
              </w:rPr>
            </w:pPr>
            <w:r w:rsidRPr="00773A00">
              <w:rPr>
                <w:sz w:val="20"/>
                <w:szCs w:val="20"/>
              </w:rPr>
              <w:t>Улично-дорожная сеть</w:t>
            </w:r>
          </w:p>
        </w:tc>
        <w:tc>
          <w:tcPr>
            <w:tcW w:w="3416" w:type="pct"/>
            <w:tcBorders>
              <w:top w:val="single" w:sz="4" w:space="0" w:color="auto"/>
              <w:left w:val="single" w:sz="4" w:space="0" w:color="auto"/>
              <w:bottom w:val="single" w:sz="4" w:space="0" w:color="auto"/>
              <w:right w:val="single" w:sz="4" w:space="0" w:color="auto"/>
            </w:tcBorders>
          </w:tcPr>
          <w:p w:rsidR="00F04C8F" w:rsidRPr="00773A00" w:rsidRDefault="00F04C8F" w:rsidP="00511023">
            <w:pPr>
              <w:autoSpaceDE w:val="0"/>
              <w:autoSpaceDN w:val="0"/>
              <w:adjustRightInd w:val="0"/>
              <w:ind w:left="113" w:right="113"/>
              <w:rPr>
                <w:sz w:val="20"/>
                <w:szCs w:val="20"/>
              </w:rPr>
            </w:pPr>
            <w:r w:rsidRPr="00773A0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A00">
              <w:rPr>
                <w:sz w:val="20"/>
                <w:szCs w:val="20"/>
              </w:rPr>
              <w:t>велотранспортной</w:t>
            </w:r>
            <w:proofErr w:type="spellEnd"/>
            <w:r w:rsidRPr="00773A00">
              <w:rPr>
                <w:sz w:val="20"/>
                <w:szCs w:val="20"/>
              </w:rPr>
              <w:t xml:space="preserve"> и инженерной инфраструктуры;</w:t>
            </w:r>
          </w:p>
          <w:p w:rsidR="00F04C8F" w:rsidRPr="00773A00" w:rsidRDefault="00F04C8F" w:rsidP="00511023">
            <w:pPr>
              <w:autoSpaceDE w:val="0"/>
              <w:autoSpaceDN w:val="0"/>
              <w:adjustRightInd w:val="0"/>
              <w:ind w:left="113" w:right="113"/>
              <w:contextualSpacing/>
              <w:rPr>
                <w:rStyle w:val="9pt0pt"/>
                <w:sz w:val="20"/>
                <w:szCs w:val="20"/>
              </w:rPr>
            </w:pPr>
            <w:r w:rsidRPr="00773A00">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w:t>
            </w:r>
            <w:r w:rsidR="00D075A9">
              <w:rPr>
                <w:sz w:val="20"/>
                <w:szCs w:val="20"/>
              </w:rPr>
              <w:t xml:space="preserve">ми разрешенного использования </w:t>
            </w:r>
            <w:r w:rsidRPr="00773A00">
              <w:rPr>
                <w:sz w:val="20"/>
                <w:szCs w:val="20"/>
              </w:rPr>
              <w:t xml:space="preserve">с </w:t>
            </w:r>
            <w:hyperlink w:anchor="P186" w:history="1">
              <w:r w:rsidRPr="00773A00">
                <w:rPr>
                  <w:sz w:val="20"/>
                  <w:szCs w:val="20"/>
                </w:rPr>
                <w:t>кодами 2.7.1</w:t>
              </w:r>
            </w:hyperlink>
            <w:r w:rsidRPr="00773A00">
              <w:rPr>
                <w:sz w:val="20"/>
                <w:szCs w:val="20"/>
              </w:rPr>
              <w:t xml:space="preserve">, </w:t>
            </w:r>
            <w:hyperlink w:anchor="P382" w:history="1">
              <w:r w:rsidRPr="00773A00">
                <w:rPr>
                  <w:sz w:val="20"/>
                  <w:szCs w:val="20"/>
                </w:rPr>
                <w:t>4.9</w:t>
              </w:r>
            </w:hyperlink>
            <w:r w:rsidRPr="00773A00">
              <w:rPr>
                <w:sz w:val="20"/>
                <w:szCs w:val="20"/>
              </w:rPr>
              <w:t>, 7.2.3, а также некапитальных сооружений, предназначенных для охраны транспортных средств</w:t>
            </w:r>
          </w:p>
        </w:tc>
      </w:tr>
    </w:tbl>
    <w:bookmarkEnd w:id="193"/>
    <w:p w:rsidR="004A1010" w:rsidRPr="0007194E" w:rsidRDefault="004A1010" w:rsidP="004135B9">
      <w:pPr>
        <w:tabs>
          <w:tab w:val="left" w:pos="0"/>
        </w:tabs>
        <w:ind w:firstLine="567"/>
        <w:jc w:val="both"/>
        <w:rPr>
          <w:color w:val="FF0000"/>
        </w:rPr>
      </w:pPr>
      <w:r w:rsidRPr="00090897">
        <w:t>3. Условно разрешенные виды использования земельных участков и объектов капитального строительства устанавливаются в соответствии с таблицей 2.</w:t>
      </w:r>
      <w:r w:rsidR="0007194E">
        <w:t xml:space="preserve"> </w:t>
      </w:r>
    </w:p>
    <w:p w:rsidR="00AC0188" w:rsidRPr="0007194E" w:rsidRDefault="00AC0188" w:rsidP="004A1010">
      <w:pPr>
        <w:ind w:firstLine="708"/>
        <w:jc w:val="both"/>
        <w:rPr>
          <w:color w:val="FF0000"/>
        </w:rPr>
      </w:pPr>
    </w:p>
    <w:p w:rsidR="004A1010" w:rsidRDefault="004A1010" w:rsidP="00594BC5">
      <w:pPr>
        <w:ind w:firstLine="708"/>
        <w:jc w:val="right"/>
      </w:pPr>
      <w:r w:rsidRPr="00090897">
        <w:t>Таблица 2</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7"/>
        <w:gridCol w:w="2257"/>
        <w:gridCol w:w="6787"/>
      </w:tblGrid>
      <w:tr w:rsidR="00594BC5" w:rsidRPr="00D075A9" w:rsidTr="00594BC5">
        <w:trPr>
          <w:trHeight w:val="20"/>
          <w:jc w:val="center"/>
        </w:trPr>
        <w:tc>
          <w:tcPr>
            <w:tcW w:w="1617" w:type="pct"/>
            <w:gridSpan w:val="2"/>
            <w:tcBorders>
              <w:bottom w:val="single" w:sz="4" w:space="0" w:color="auto"/>
            </w:tcBorders>
            <w:vAlign w:val="center"/>
          </w:tcPr>
          <w:p w:rsidR="00594BC5" w:rsidRPr="00D075A9" w:rsidRDefault="00594BC5" w:rsidP="00F42B50">
            <w:pPr>
              <w:pStyle w:val="25"/>
              <w:shd w:val="clear" w:color="auto" w:fill="auto"/>
              <w:spacing w:after="0" w:line="240" w:lineRule="auto"/>
              <w:ind w:left="0" w:right="0" w:firstLine="0"/>
              <w:contextualSpacing/>
              <w:rPr>
                <w:sz w:val="20"/>
                <w:szCs w:val="20"/>
              </w:rPr>
            </w:pPr>
            <w:r w:rsidRPr="00D075A9">
              <w:rPr>
                <w:rStyle w:val="9pt0pt"/>
                <w:rFonts w:eastAsia="Calibri"/>
                <w:sz w:val="20"/>
                <w:szCs w:val="20"/>
              </w:rPr>
              <w:t>Вид разрешенного использования земельного участка и объекта капитального строительства</w:t>
            </w:r>
          </w:p>
        </w:tc>
        <w:tc>
          <w:tcPr>
            <w:tcW w:w="3383" w:type="pct"/>
            <w:vMerge w:val="restart"/>
            <w:tcBorders>
              <w:bottom w:val="nil"/>
            </w:tcBorders>
            <w:shd w:val="clear" w:color="auto" w:fill="auto"/>
            <w:vAlign w:val="center"/>
          </w:tcPr>
          <w:p w:rsidR="00594BC5" w:rsidRPr="00D075A9" w:rsidRDefault="00594BC5" w:rsidP="00F42B50">
            <w:pPr>
              <w:tabs>
                <w:tab w:val="left" w:pos="236"/>
              </w:tabs>
              <w:autoSpaceDE w:val="0"/>
              <w:autoSpaceDN w:val="0"/>
              <w:adjustRightInd w:val="0"/>
              <w:contextualSpacing/>
              <w:jc w:val="center"/>
              <w:rPr>
                <w:rFonts w:eastAsia="Calibri"/>
                <w:sz w:val="20"/>
                <w:szCs w:val="20"/>
                <w:shd w:val="clear" w:color="auto" w:fill="FFFFFF"/>
                <w:lang w:eastAsia="en-US"/>
              </w:rPr>
            </w:pPr>
            <w:r w:rsidRPr="00D075A9">
              <w:rPr>
                <w:rStyle w:val="9pt0pt"/>
                <w:sz w:val="20"/>
                <w:szCs w:val="20"/>
              </w:rPr>
              <w:t>Описание вида разрешенного использования земельного участка и объекта капитального строительства</w:t>
            </w:r>
          </w:p>
        </w:tc>
      </w:tr>
      <w:tr w:rsidR="00594BC5" w:rsidRPr="00D075A9" w:rsidTr="00594BC5">
        <w:trPr>
          <w:trHeight w:val="20"/>
          <w:jc w:val="center"/>
        </w:trPr>
        <w:tc>
          <w:tcPr>
            <w:tcW w:w="492" w:type="pct"/>
            <w:tcBorders>
              <w:bottom w:val="nil"/>
            </w:tcBorders>
            <w:vAlign w:val="center"/>
          </w:tcPr>
          <w:p w:rsidR="00594BC5" w:rsidRPr="00D075A9" w:rsidRDefault="00594BC5" w:rsidP="00F42B50">
            <w:pPr>
              <w:pStyle w:val="25"/>
              <w:shd w:val="clear" w:color="auto" w:fill="auto"/>
              <w:spacing w:after="0" w:line="240" w:lineRule="auto"/>
              <w:ind w:left="0" w:right="0" w:firstLine="0"/>
              <w:contextualSpacing/>
              <w:rPr>
                <w:sz w:val="20"/>
                <w:szCs w:val="20"/>
              </w:rPr>
            </w:pPr>
            <w:r w:rsidRPr="00D075A9">
              <w:rPr>
                <w:rStyle w:val="9pt0pt"/>
                <w:rFonts w:eastAsia="Calibri"/>
                <w:sz w:val="20"/>
                <w:szCs w:val="20"/>
              </w:rPr>
              <w:t>Код</w:t>
            </w:r>
          </w:p>
        </w:tc>
        <w:tc>
          <w:tcPr>
            <w:tcW w:w="1125" w:type="pct"/>
            <w:tcBorders>
              <w:bottom w:val="nil"/>
            </w:tcBorders>
            <w:shd w:val="clear" w:color="auto" w:fill="auto"/>
            <w:vAlign w:val="center"/>
          </w:tcPr>
          <w:p w:rsidR="00594BC5" w:rsidRPr="00D075A9" w:rsidRDefault="00594BC5" w:rsidP="00F42B50">
            <w:pPr>
              <w:pStyle w:val="25"/>
              <w:shd w:val="clear" w:color="auto" w:fill="auto"/>
              <w:tabs>
                <w:tab w:val="left" w:pos="480"/>
                <w:tab w:val="center" w:pos="1129"/>
              </w:tabs>
              <w:spacing w:after="0" w:line="240" w:lineRule="auto"/>
              <w:ind w:left="0" w:right="0" w:firstLine="0"/>
              <w:contextualSpacing/>
              <w:rPr>
                <w:sz w:val="20"/>
                <w:szCs w:val="20"/>
              </w:rPr>
            </w:pPr>
            <w:r w:rsidRPr="00D075A9">
              <w:rPr>
                <w:rStyle w:val="9pt0pt"/>
                <w:rFonts w:eastAsia="Calibri"/>
                <w:sz w:val="20"/>
                <w:szCs w:val="20"/>
              </w:rPr>
              <w:t>Наименование</w:t>
            </w:r>
          </w:p>
        </w:tc>
        <w:tc>
          <w:tcPr>
            <w:tcW w:w="3383" w:type="pct"/>
            <w:vMerge/>
            <w:tcBorders>
              <w:bottom w:val="nil"/>
            </w:tcBorders>
            <w:shd w:val="clear" w:color="auto" w:fill="auto"/>
            <w:vAlign w:val="center"/>
          </w:tcPr>
          <w:p w:rsidR="00594BC5" w:rsidRPr="00D075A9" w:rsidRDefault="00594BC5" w:rsidP="00F42B50">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594BC5" w:rsidRPr="00773A00" w:rsidRDefault="00594BC5" w:rsidP="00594BC5">
      <w:pPr>
        <w:spacing w:line="14" w:lineRule="auto"/>
        <w:ind w:firstLine="425"/>
        <w:jc w:val="center"/>
      </w:pPr>
    </w:p>
    <w:p w:rsidR="00594BC5" w:rsidRPr="00773A00" w:rsidRDefault="00594BC5" w:rsidP="00594BC5">
      <w:pPr>
        <w:spacing w:line="14" w:lineRule="auto"/>
        <w:rPr>
          <w:sz w:val="20"/>
          <w:szCs w:val="20"/>
        </w:rPr>
      </w:pP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6"/>
        <w:gridCol w:w="2259"/>
        <w:gridCol w:w="6770"/>
      </w:tblGrid>
      <w:tr w:rsidR="00594BC5" w:rsidRPr="00773A00" w:rsidTr="00594BC5">
        <w:trPr>
          <w:trHeight w:val="20"/>
          <w:tblHeader/>
          <w:jc w:val="center"/>
        </w:trPr>
        <w:tc>
          <w:tcPr>
            <w:tcW w:w="492" w:type="pct"/>
            <w:tcBorders>
              <w:top w:val="single" w:sz="4" w:space="0" w:color="auto"/>
              <w:left w:val="single" w:sz="4" w:space="0" w:color="auto"/>
              <w:bottom w:val="single" w:sz="4" w:space="0" w:color="auto"/>
              <w:right w:val="single" w:sz="4" w:space="0" w:color="auto"/>
            </w:tcBorders>
          </w:tcPr>
          <w:p w:rsidR="00594BC5" w:rsidRPr="00773A00" w:rsidRDefault="00594BC5" w:rsidP="00F42B50">
            <w:pPr>
              <w:jc w:val="center"/>
              <w:rPr>
                <w:sz w:val="18"/>
                <w:szCs w:val="18"/>
              </w:rPr>
            </w:pPr>
            <w:r>
              <w:rPr>
                <w:sz w:val="18"/>
                <w:szCs w:val="18"/>
              </w:rPr>
              <w:t>1</w:t>
            </w:r>
          </w:p>
        </w:tc>
        <w:tc>
          <w:tcPr>
            <w:tcW w:w="1128" w:type="pct"/>
            <w:tcBorders>
              <w:top w:val="single" w:sz="4" w:space="0" w:color="auto"/>
              <w:left w:val="single" w:sz="4" w:space="0" w:color="auto"/>
              <w:bottom w:val="single" w:sz="4" w:space="0" w:color="auto"/>
              <w:right w:val="single" w:sz="4" w:space="0" w:color="auto"/>
            </w:tcBorders>
          </w:tcPr>
          <w:p w:rsidR="00594BC5" w:rsidRPr="00773A00" w:rsidRDefault="00594BC5" w:rsidP="00F42B50">
            <w:pPr>
              <w:autoSpaceDE w:val="0"/>
              <w:autoSpaceDN w:val="0"/>
              <w:adjustRightInd w:val="0"/>
              <w:jc w:val="center"/>
              <w:rPr>
                <w:sz w:val="18"/>
                <w:szCs w:val="18"/>
              </w:rPr>
            </w:pPr>
            <w:r>
              <w:rPr>
                <w:sz w:val="18"/>
                <w:szCs w:val="18"/>
              </w:rPr>
              <w:t>2</w:t>
            </w:r>
          </w:p>
        </w:tc>
        <w:tc>
          <w:tcPr>
            <w:tcW w:w="3380" w:type="pct"/>
            <w:tcBorders>
              <w:top w:val="single" w:sz="4" w:space="0" w:color="auto"/>
              <w:left w:val="single" w:sz="4" w:space="0" w:color="auto"/>
              <w:bottom w:val="single" w:sz="4" w:space="0" w:color="auto"/>
              <w:right w:val="single" w:sz="4" w:space="0" w:color="auto"/>
            </w:tcBorders>
          </w:tcPr>
          <w:p w:rsidR="00594BC5" w:rsidRPr="00773A00" w:rsidRDefault="00594BC5" w:rsidP="00F42B50">
            <w:pPr>
              <w:tabs>
                <w:tab w:val="left" w:pos="236"/>
              </w:tabs>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594BC5" w:rsidRPr="00F42B50" w:rsidTr="00594BC5">
        <w:trPr>
          <w:trHeight w:val="20"/>
          <w:jc w:val="center"/>
        </w:trPr>
        <w:tc>
          <w:tcPr>
            <w:tcW w:w="492" w:type="pct"/>
            <w:tcBorders>
              <w:top w:val="single" w:sz="4" w:space="0" w:color="auto"/>
              <w:left w:val="single" w:sz="4" w:space="0" w:color="auto"/>
              <w:bottom w:val="single" w:sz="4" w:space="0" w:color="auto"/>
              <w:right w:val="single" w:sz="4" w:space="0" w:color="auto"/>
            </w:tcBorders>
          </w:tcPr>
          <w:p w:rsidR="00594BC5" w:rsidRPr="00F42B50" w:rsidRDefault="00594BC5" w:rsidP="00F42B50">
            <w:pPr>
              <w:widowControl w:val="0"/>
              <w:autoSpaceDE w:val="0"/>
              <w:autoSpaceDN w:val="0"/>
              <w:adjustRightInd w:val="0"/>
              <w:jc w:val="center"/>
              <w:rPr>
                <w:sz w:val="20"/>
                <w:szCs w:val="20"/>
              </w:rPr>
            </w:pPr>
            <w:r w:rsidRPr="00F42B50">
              <w:rPr>
                <w:sz w:val="20"/>
                <w:szCs w:val="20"/>
              </w:rPr>
              <w:t>2.1.1</w:t>
            </w:r>
          </w:p>
        </w:tc>
        <w:tc>
          <w:tcPr>
            <w:tcW w:w="1128" w:type="pct"/>
            <w:tcBorders>
              <w:top w:val="single" w:sz="4" w:space="0" w:color="auto"/>
              <w:left w:val="single" w:sz="4" w:space="0" w:color="auto"/>
              <w:bottom w:val="single" w:sz="4" w:space="0" w:color="auto"/>
              <w:right w:val="single" w:sz="4" w:space="0" w:color="auto"/>
            </w:tcBorders>
          </w:tcPr>
          <w:p w:rsidR="00594BC5" w:rsidRPr="00E15B5F" w:rsidRDefault="00594BC5" w:rsidP="00511023">
            <w:pPr>
              <w:ind w:left="113" w:right="113"/>
              <w:rPr>
                <w:sz w:val="20"/>
                <w:szCs w:val="20"/>
              </w:rPr>
            </w:pPr>
            <w:r w:rsidRPr="00E15B5F">
              <w:rPr>
                <w:sz w:val="20"/>
                <w:szCs w:val="20"/>
              </w:rPr>
              <w:t>Малоэтажная многоквартирная жилая застройка</w:t>
            </w:r>
          </w:p>
          <w:p w:rsidR="0007194E" w:rsidRPr="009E2754" w:rsidRDefault="0007194E" w:rsidP="00511023">
            <w:pPr>
              <w:ind w:left="113" w:right="113"/>
              <w:rPr>
                <w:sz w:val="20"/>
                <w:szCs w:val="20"/>
              </w:rPr>
            </w:pPr>
          </w:p>
        </w:tc>
        <w:tc>
          <w:tcPr>
            <w:tcW w:w="3380" w:type="pct"/>
            <w:tcBorders>
              <w:top w:val="single" w:sz="4" w:space="0" w:color="auto"/>
              <w:left w:val="single" w:sz="4" w:space="0" w:color="auto"/>
              <w:bottom w:val="single" w:sz="4" w:space="0" w:color="auto"/>
              <w:right w:val="single" w:sz="4" w:space="0" w:color="auto"/>
            </w:tcBorders>
          </w:tcPr>
          <w:p w:rsidR="00594BC5" w:rsidRPr="00F42B50" w:rsidRDefault="00594BC5" w:rsidP="00511023">
            <w:pPr>
              <w:ind w:left="113" w:right="113"/>
              <w:rPr>
                <w:sz w:val="20"/>
                <w:szCs w:val="20"/>
              </w:rPr>
            </w:pPr>
            <w:r w:rsidRPr="00F42B50">
              <w:rPr>
                <w:sz w:val="20"/>
                <w:szCs w:val="20"/>
              </w:rPr>
              <w:t>Размещение малоэтажных многоквартирных домов (многоквартирные дома высотой до 4 этажей, включая мансардный);</w:t>
            </w:r>
          </w:p>
          <w:p w:rsidR="00594BC5" w:rsidRPr="00F42B50" w:rsidRDefault="00594BC5" w:rsidP="00511023">
            <w:pPr>
              <w:ind w:left="113" w:right="113"/>
              <w:rPr>
                <w:sz w:val="20"/>
                <w:szCs w:val="20"/>
              </w:rPr>
            </w:pPr>
            <w:r w:rsidRPr="00F42B50">
              <w:rPr>
                <w:sz w:val="20"/>
                <w:szCs w:val="20"/>
              </w:rPr>
              <w:t>обустройство спортивных и детских площадок, площадок для отдыха;</w:t>
            </w:r>
          </w:p>
          <w:p w:rsidR="00594BC5" w:rsidRPr="00F42B50" w:rsidRDefault="00594BC5" w:rsidP="00511023">
            <w:pPr>
              <w:ind w:left="113" w:right="113"/>
              <w:rPr>
                <w:sz w:val="20"/>
                <w:szCs w:val="20"/>
              </w:rPr>
            </w:pPr>
            <w:r w:rsidRPr="00F42B50">
              <w:rPr>
                <w:sz w:val="20"/>
                <w:szCs w:val="20"/>
              </w:rPr>
              <w:t xml:space="preserve">размещение объектов обслуживания жилой застройки во встроенных, </w:t>
            </w:r>
            <w:r w:rsidRPr="00F42B50">
              <w:rPr>
                <w:sz w:val="20"/>
                <w:szCs w:val="20"/>
              </w:rPr>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94BC5" w:rsidRPr="00F42B50" w:rsidTr="00594BC5">
        <w:trPr>
          <w:trHeight w:val="20"/>
          <w:jc w:val="center"/>
        </w:trPr>
        <w:tc>
          <w:tcPr>
            <w:tcW w:w="492" w:type="pct"/>
            <w:tcBorders>
              <w:top w:val="single" w:sz="4" w:space="0" w:color="auto"/>
              <w:left w:val="single" w:sz="4" w:space="0" w:color="auto"/>
              <w:bottom w:val="single" w:sz="4" w:space="0" w:color="auto"/>
              <w:right w:val="single" w:sz="4" w:space="0" w:color="auto"/>
            </w:tcBorders>
          </w:tcPr>
          <w:p w:rsidR="00594BC5" w:rsidRPr="00F42B50" w:rsidRDefault="00594BC5" w:rsidP="00F42B50">
            <w:pPr>
              <w:autoSpaceDE w:val="0"/>
              <w:autoSpaceDN w:val="0"/>
              <w:adjustRightInd w:val="0"/>
              <w:jc w:val="center"/>
              <w:rPr>
                <w:sz w:val="20"/>
                <w:szCs w:val="20"/>
              </w:rPr>
            </w:pPr>
            <w:r w:rsidRPr="00F42B50">
              <w:rPr>
                <w:sz w:val="20"/>
                <w:szCs w:val="20"/>
              </w:rPr>
              <w:lastRenderedPageBreak/>
              <w:t>3.2.4</w:t>
            </w:r>
          </w:p>
        </w:tc>
        <w:tc>
          <w:tcPr>
            <w:tcW w:w="1128" w:type="pct"/>
            <w:tcBorders>
              <w:top w:val="single" w:sz="4" w:space="0" w:color="auto"/>
              <w:left w:val="single" w:sz="4" w:space="0" w:color="auto"/>
              <w:bottom w:val="single" w:sz="4" w:space="0" w:color="auto"/>
              <w:right w:val="single" w:sz="4" w:space="0" w:color="auto"/>
            </w:tcBorders>
          </w:tcPr>
          <w:p w:rsidR="00594BC5" w:rsidRPr="009E2754" w:rsidRDefault="00594BC5" w:rsidP="00511023">
            <w:pPr>
              <w:ind w:left="113" w:right="113"/>
              <w:rPr>
                <w:sz w:val="20"/>
                <w:szCs w:val="20"/>
              </w:rPr>
            </w:pPr>
            <w:r w:rsidRPr="009E2754">
              <w:rPr>
                <w:sz w:val="20"/>
                <w:szCs w:val="20"/>
              </w:rPr>
              <w:t xml:space="preserve">Общежития </w:t>
            </w:r>
          </w:p>
        </w:tc>
        <w:tc>
          <w:tcPr>
            <w:tcW w:w="3380" w:type="pct"/>
            <w:tcBorders>
              <w:top w:val="single" w:sz="4" w:space="0" w:color="auto"/>
              <w:left w:val="single" w:sz="4" w:space="0" w:color="auto"/>
              <w:bottom w:val="single" w:sz="4" w:space="0" w:color="auto"/>
              <w:right w:val="single" w:sz="4" w:space="0" w:color="auto"/>
            </w:tcBorders>
          </w:tcPr>
          <w:p w:rsidR="00594BC5" w:rsidRPr="00F42B50" w:rsidRDefault="00594BC5" w:rsidP="00511023">
            <w:pPr>
              <w:ind w:left="113" w:right="113"/>
              <w:rPr>
                <w:sz w:val="20"/>
                <w:szCs w:val="20"/>
              </w:rPr>
            </w:pPr>
            <w:r w:rsidRPr="00F42B50">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r>
      <w:tr w:rsidR="00594BC5" w:rsidRPr="00F42B50" w:rsidTr="00594BC5">
        <w:trPr>
          <w:trHeight w:val="779"/>
          <w:jc w:val="center"/>
        </w:trPr>
        <w:tc>
          <w:tcPr>
            <w:tcW w:w="492" w:type="pct"/>
            <w:tcBorders>
              <w:top w:val="single" w:sz="4" w:space="0" w:color="auto"/>
              <w:left w:val="single" w:sz="4" w:space="0" w:color="auto"/>
              <w:bottom w:val="single" w:sz="4" w:space="0" w:color="auto"/>
              <w:right w:val="single" w:sz="4" w:space="0" w:color="auto"/>
            </w:tcBorders>
          </w:tcPr>
          <w:p w:rsidR="00594BC5" w:rsidRPr="00F42B50" w:rsidRDefault="00594BC5" w:rsidP="00F42B50">
            <w:pPr>
              <w:autoSpaceDE w:val="0"/>
              <w:autoSpaceDN w:val="0"/>
              <w:adjustRightInd w:val="0"/>
              <w:jc w:val="center"/>
              <w:rPr>
                <w:bCs/>
                <w:sz w:val="20"/>
                <w:szCs w:val="20"/>
              </w:rPr>
            </w:pPr>
            <w:r w:rsidRPr="00F42B50">
              <w:rPr>
                <w:bCs/>
                <w:sz w:val="20"/>
                <w:szCs w:val="20"/>
              </w:rPr>
              <w:t>6.8</w:t>
            </w:r>
          </w:p>
        </w:tc>
        <w:tc>
          <w:tcPr>
            <w:tcW w:w="1128" w:type="pct"/>
            <w:tcBorders>
              <w:top w:val="single" w:sz="4" w:space="0" w:color="auto"/>
              <w:left w:val="single" w:sz="4" w:space="0" w:color="auto"/>
              <w:bottom w:val="single" w:sz="4" w:space="0" w:color="auto"/>
              <w:right w:val="single" w:sz="4" w:space="0" w:color="auto"/>
            </w:tcBorders>
          </w:tcPr>
          <w:p w:rsidR="00594BC5" w:rsidRPr="009E2754" w:rsidRDefault="00594BC5" w:rsidP="00511023">
            <w:pPr>
              <w:ind w:left="113" w:right="113"/>
              <w:rPr>
                <w:sz w:val="20"/>
                <w:szCs w:val="20"/>
              </w:rPr>
            </w:pPr>
            <w:r w:rsidRPr="009E2754">
              <w:rPr>
                <w:sz w:val="20"/>
                <w:szCs w:val="20"/>
              </w:rPr>
              <w:t>Связь</w:t>
            </w:r>
          </w:p>
        </w:tc>
        <w:tc>
          <w:tcPr>
            <w:tcW w:w="3380" w:type="pct"/>
            <w:tcBorders>
              <w:top w:val="single" w:sz="4" w:space="0" w:color="auto"/>
              <w:left w:val="single" w:sz="4" w:space="0" w:color="auto"/>
              <w:bottom w:val="single" w:sz="4" w:space="0" w:color="auto"/>
              <w:right w:val="single" w:sz="4" w:space="0" w:color="auto"/>
            </w:tcBorders>
          </w:tcPr>
          <w:p w:rsidR="00594BC5" w:rsidRPr="00F42B50" w:rsidRDefault="00594BC5" w:rsidP="00511023">
            <w:pPr>
              <w:ind w:left="113" w:right="113"/>
              <w:rPr>
                <w:sz w:val="20"/>
                <w:szCs w:val="20"/>
              </w:rPr>
            </w:pPr>
            <w:r w:rsidRPr="00F42B5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4A1010" w:rsidRDefault="004A1010" w:rsidP="004135B9">
      <w:pPr>
        <w:tabs>
          <w:tab w:val="left" w:pos="0"/>
        </w:tabs>
        <w:ind w:firstLine="567"/>
        <w:jc w:val="both"/>
      </w:pPr>
      <w:r w:rsidRPr="00090897">
        <w:t>4. Вспомогательные виды разрешенного использования земельных участков и объектов капитального строительства устанавливаются</w:t>
      </w:r>
      <w:r w:rsidR="00594BC5">
        <w:t xml:space="preserve"> в соответствии с таблицей 3</w:t>
      </w:r>
      <w:r w:rsidRPr="00090897">
        <w:t>.</w:t>
      </w:r>
    </w:p>
    <w:p w:rsidR="00183617" w:rsidRDefault="00183617" w:rsidP="004A1010">
      <w:pPr>
        <w:tabs>
          <w:tab w:val="left" w:pos="0"/>
        </w:tabs>
        <w:jc w:val="both"/>
      </w:pPr>
    </w:p>
    <w:p w:rsidR="00594BC5" w:rsidRPr="00090897" w:rsidRDefault="00594BC5" w:rsidP="00594BC5">
      <w:pPr>
        <w:tabs>
          <w:tab w:val="left" w:pos="0"/>
        </w:tabs>
        <w:jc w:val="right"/>
      </w:pPr>
      <w:r>
        <w:t>Таблица 3</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2"/>
        <w:gridCol w:w="2695"/>
        <w:gridCol w:w="6637"/>
      </w:tblGrid>
      <w:tr w:rsidR="00594BC5" w:rsidRPr="00594BC5" w:rsidTr="00137BA4">
        <w:trPr>
          <w:trHeight w:val="20"/>
          <w:jc w:val="center"/>
        </w:trPr>
        <w:tc>
          <w:tcPr>
            <w:tcW w:w="1735" w:type="pct"/>
            <w:gridSpan w:val="2"/>
            <w:tcBorders>
              <w:bottom w:val="single" w:sz="4" w:space="0" w:color="auto"/>
            </w:tcBorders>
            <w:vAlign w:val="center"/>
          </w:tcPr>
          <w:p w:rsidR="00594BC5" w:rsidRPr="00594BC5" w:rsidRDefault="00594BC5" w:rsidP="00F42B50">
            <w:pPr>
              <w:pStyle w:val="25"/>
              <w:shd w:val="clear" w:color="auto" w:fill="auto"/>
              <w:spacing w:after="0" w:line="240" w:lineRule="auto"/>
              <w:ind w:left="0" w:right="0" w:firstLine="0"/>
              <w:contextualSpacing/>
              <w:rPr>
                <w:sz w:val="20"/>
                <w:szCs w:val="20"/>
              </w:rPr>
            </w:pPr>
            <w:r w:rsidRPr="00594BC5">
              <w:rPr>
                <w:rStyle w:val="9pt0pt"/>
                <w:rFonts w:eastAsia="Calibri"/>
                <w:sz w:val="20"/>
                <w:szCs w:val="20"/>
              </w:rPr>
              <w:t>Вид разрешенного использования земельного участка и объекта капитального строительства</w:t>
            </w:r>
          </w:p>
        </w:tc>
        <w:tc>
          <w:tcPr>
            <w:tcW w:w="3265" w:type="pct"/>
            <w:vMerge w:val="restart"/>
            <w:tcBorders>
              <w:bottom w:val="nil"/>
            </w:tcBorders>
            <w:shd w:val="clear" w:color="auto" w:fill="auto"/>
            <w:vAlign w:val="center"/>
          </w:tcPr>
          <w:p w:rsidR="00594BC5" w:rsidRPr="00594BC5" w:rsidRDefault="00594BC5" w:rsidP="00F42B50">
            <w:pPr>
              <w:tabs>
                <w:tab w:val="left" w:pos="236"/>
              </w:tabs>
              <w:autoSpaceDE w:val="0"/>
              <w:autoSpaceDN w:val="0"/>
              <w:adjustRightInd w:val="0"/>
              <w:contextualSpacing/>
              <w:jc w:val="center"/>
              <w:rPr>
                <w:rFonts w:eastAsia="Calibri"/>
                <w:sz w:val="20"/>
                <w:szCs w:val="20"/>
                <w:shd w:val="clear" w:color="auto" w:fill="FFFFFF"/>
                <w:lang w:eastAsia="en-US"/>
              </w:rPr>
            </w:pPr>
            <w:r w:rsidRPr="00594BC5">
              <w:rPr>
                <w:rStyle w:val="9pt0pt"/>
                <w:sz w:val="20"/>
                <w:szCs w:val="20"/>
              </w:rPr>
              <w:t>Описание вида разрешенного использования земельного участка и объекта капитального строительства</w:t>
            </w:r>
          </w:p>
        </w:tc>
      </w:tr>
      <w:tr w:rsidR="00594BC5" w:rsidRPr="00594BC5" w:rsidTr="00137BA4">
        <w:trPr>
          <w:trHeight w:val="20"/>
          <w:jc w:val="center"/>
        </w:trPr>
        <w:tc>
          <w:tcPr>
            <w:tcW w:w="409" w:type="pct"/>
            <w:tcBorders>
              <w:bottom w:val="nil"/>
            </w:tcBorders>
            <w:vAlign w:val="center"/>
          </w:tcPr>
          <w:p w:rsidR="00594BC5" w:rsidRPr="00594BC5" w:rsidRDefault="00594BC5" w:rsidP="00F42B50">
            <w:pPr>
              <w:pStyle w:val="25"/>
              <w:shd w:val="clear" w:color="auto" w:fill="auto"/>
              <w:spacing w:after="0" w:line="240" w:lineRule="auto"/>
              <w:ind w:left="0" w:right="0" w:firstLine="0"/>
              <w:contextualSpacing/>
              <w:rPr>
                <w:sz w:val="20"/>
                <w:szCs w:val="20"/>
              </w:rPr>
            </w:pPr>
            <w:r w:rsidRPr="00594BC5">
              <w:rPr>
                <w:rStyle w:val="9pt0pt"/>
                <w:rFonts w:eastAsia="Calibri"/>
                <w:sz w:val="20"/>
                <w:szCs w:val="20"/>
              </w:rPr>
              <w:t>Код</w:t>
            </w:r>
          </w:p>
        </w:tc>
        <w:tc>
          <w:tcPr>
            <w:tcW w:w="1326" w:type="pct"/>
            <w:tcBorders>
              <w:bottom w:val="nil"/>
            </w:tcBorders>
            <w:shd w:val="clear" w:color="auto" w:fill="auto"/>
            <w:vAlign w:val="center"/>
          </w:tcPr>
          <w:p w:rsidR="00594BC5" w:rsidRPr="00594BC5" w:rsidRDefault="00594BC5" w:rsidP="00F42B50">
            <w:pPr>
              <w:pStyle w:val="25"/>
              <w:shd w:val="clear" w:color="auto" w:fill="auto"/>
              <w:tabs>
                <w:tab w:val="left" w:pos="480"/>
                <w:tab w:val="center" w:pos="1129"/>
              </w:tabs>
              <w:spacing w:after="0" w:line="240" w:lineRule="auto"/>
              <w:ind w:left="0" w:right="0" w:firstLine="0"/>
              <w:contextualSpacing/>
              <w:rPr>
                <w:sz w:val="20"/>
                <w:szCs w:val="20"/>
              </w:rPr>
            </w:pPr>
            <w:r w:rsidRPr="00594BC5">
              <w:rPr>
                <w:rStyle w:val="9pt0pt"/>
                <w:rFonts w:eastAsia="Calibri"/>
                <w:sz w:val="20"/>
                <w:szCs w:val="20"/>
              </w:rPr>
              <w:t>Наименование</w:t>
            </w:r>
          </w:p>
        </w:tc>
        <w:tc>
          <w:tcPr>
            <w:tcW w:w="3265" w:type="pct"/>
            <w:vMerge/>
            <w:tcBorders>
              <w:bottom w:val="nil"/>
            </w:tcBorders>
            <w:shd w:val="clear" w:color="auto" w:fill="auto"/>
            <w:vAlign w:val="center"/>
          </w:tcPr>
          <w:p w:rsidR="00594BC5" w:rsidRPr="00594BC5" w:rsidRDefault="00594BC5" w:rsidP="00F42B50">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594BC5" w:rsidRPr="00773A00" w:rsidRDefault="00594BC5" w:rsidP="00594BC5">
      <w:pPr>
        <w:spacing w:line="14" w:lineRule="auto"/>
        <w:ind w:firstLine="425"/>
        <w:jc w:val="right"/>
      </w:pPr>
    </w:p>
    <w:p w:rsidR="00594BC5" w:rsidRPr="00773A00" w:rsidRDefault="00594BC5" w:rsidP="00594BC5">
      <w:pPr>
        <w:spacing w:line="14" w:lineRule="auto"/>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56"/>
        <w:gridCol w:w="6699"/>
      </w:tblGrid>
      <w:tr w:rsidR="00594BC5" w:rsidRPr="00773A00" w:rsidTr="00137BA4">
        <w:tc>
          <w:tcPr>
            <w:tcW w:w="417" w:type="pct"/>
          </w:tcPr>
          <w:p w:rsidR="00594BC5" w:rsidRPr="00773A00" w:rsidRDefault="00594BC5" w:rsidP="00F42B50">
            <w:pPr>
              <w:jc w:val="center"/>
              <w:rPr>
                <w:sz w:val="20"/>
                <w:szCs w:val="20"/>
              </w:rPr>
            </w:pPr>
            <w:r w:rsidRPr="00773A00">
              <w:rPr>
                <w:sz w:val="20"/>
                <w:szCs w:val="20"/>
              </w:rPr>
              <w:t>2.7.1</w:t>
            </w:r>
          </w:p>
        </w:tc>
        <w:tc>
          <w:tcPr>
            <w:tcW w:w="1301" w:type="pct"/>
            <w:shd w:val="clear" w:color="auto" w:fill="auto"/>
          </w:tcPr>
          <w:p w:rsidR="00594BC5" w:rsidRPr="00773A00" w:rsidRDefault="00594BC5" w:rsidP="00EC64D0">
            <w:pPr>
              <w:autoSpaceDE w:val="0"/>
              <w:autoSpaceDN w:val="0"/>
              <w:adjustRightInd w:val="0"/>
              <w:rPr>
                <w:sz w:val="20"/>
                <w:szCs w:val="20"/>
              </w:rPr>
            </w:pPr>
            <w:r w:rsidRPr="009E2754">
              <w:rPr>
                <w:sz w:val="20"/>
                <w:szCs w:val="20"/>
              </w:rPr>
              <w:t>Хранение автотранспорта</w:t>
            </w:r>
          </w:p>
        </w:tc>
        <w:tc>
          <w:tcPr>
            <w:tcW w:w="3282" w:type="pct"/>
            <w:shd w:val="clear" w:color="auto" w:fill="auto"/>
          </w:tcPr>
          <w:p w:rsidR="00594BC5" w:rsidRPr="0011416B" w:rsidRDefault="0011416B" w:rsidP="00EC64D0">
            <w:pPr>
              <w:autoSpaceDE w:val="0"/>
              <w:autoSpaceDN w:val="0"/>
              <w:adjustRightInd w:val="0"/>
              <w:rPr>
                <w:sz w:val="20"/>
                <w:szCs w:val="20"/>
              </w:rPr>
            </w:pPr>
            <w:r w:rsidRPr="0011416B">
              <w:rPr>
                <w:sz w:val="20"/>
                <w:szCs w:val="20"/>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1416B">
              <w:rPr>
                <w:sz w:val="20"/>
                <w:szCs w:val="20"/>
                <w:shd w:val="clear" w:color="auto" w:fill="FFFFFF"/>
              </w:rPr>
              <w:t>машино</w:t>
            </w:r>
            <w:proofErr w:type="spellEnd"/>
            <w:r w:rsidRPr="0011416B">
              <w:rPr>
                <w:sz w:val="20"/>
                <w:szCs w:val="20"/>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r>
      <w:tr w:rsidR="004D65F8" w:rsidRPr="00773A00" w:rsidTr="00137BA4">
        <w:tc>
          <w:tcPr>
            <w:tcW w:w="417" w:type="pct"/>
          </w:tcPr>
          <w:p w:rsidR="004D65F8" w:rsidRPr="00773A00" w:rsidRDefault="004D65F8" w:rsidP="00E94081">
            <w:pPr>
              <w:jc w:val="center"/>
              <w:rPr>
                <w:sz w:val="20"/>
                <w:szCs w:val="20"/>
              </w:rPr>
            </w:pPr>
            <w:r w:rsidRPr="00773A00">
              <w:rPr>
                <w:sz w:val="20"/>
                <w:szCs w:val="20"/>
              </w:rPr>
              <w:t>4.9</w:t>
            </w:r>
          </w:p>
        </w:tc>
        <w:tc>
          <w:tcPr>
            <w:tcW w:w="1301" w:type="pct"/>
            <w:shd w:val="clear" w:color="auto" w:fill="auto"/>
          </w:tcPr>
          <w:p w:rsidR="004D65F8" w:rsidRPr="00773A00" w:rsidRDefault="004D65F8" w:rsidP="004D65F8">
            <w:pPr>
              <w:autoSpaceDE w:val="0"/>
              <w:autoSpaceDN w:val="0"/>
              <w:adjustRightInd w:val="0"/>
              <w:ind w:right="113"/>
              <w:rPr>
                <w:sz w:val="20"/>
                <w:szCs w:val="20"/>
              </w:rPr>
            </w:pPr>
            <w:r w:rsidRPr="00773A00">
              <w:rPr>
                <w:rStyle w:val="9pt0pt"/>
                <w:sz w:val="20"/>
                <w:szCs w:val="20"/>
              </w:rPr>
              <w:t>Служебные гаражи</w:t>
            </w:r>
          </w:p>
        </w:tc>
        <w:tc>
          <w:tcPr>
            <w:tcW w:w="3282" w:type="pct"/>
            <w:shd w:val="clear" w:color="auto" w:fill="auto"/>
          </w:tcPr>
          <w:p w:rsidR="004D65F8" w:rsidRPr="00773A00" w:rsidRDefault="004D65F8" w:rsidP="00E045B3">
            <w:pPr>
              <w:autoSpaceDE w:val="0"/>
              <w:autoSpaceDN w:val="0"/>
              <w:adjustRightInd w:val="0"/>
              <w:ind w:right="113"/>
              <w:contextualSpacing/>
              <w:rPr>
                <w:spacing w:val="-2"/>
                <w:sz w:val="20"/>
                <w:szCs w:val="20"/>
                <w:shd w:val="clear" w:color="auto" w:fill="FFFFFF"/>
              </w:rPr>
            </w:pPr>
            <w:r w:rsidRPr="00773A00">
              <w:rPr>
                <w:rStyle w:val="9pt0pt"/>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4A1010" w:rsidRPr="00764DFB" w:rsidRDefault="004A1010" w:rsidP="004A1010">
      <w:pPr>
        <w:ind w:firstLine="708"/>
        <w:jc w:val="both"/>
        <w:rPr>
          <w:color w:val="FF0000"/>
        </w:rPr>
      </w:pPr>
      <w:r w:rsidRPr="00090897">
        <w:t xml:space="preserve">5. </w:t>
      </w:r>
      <w:r w:rsidR="004E2DAC"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E2DAC">
        <w:rPr>
          <w:color w:val="000000" w:themeColor="text1"/>
        </w:rPr>
        <w:t xml:space="preserve"> устанавливаются в соответствии с таблицей </w:t>
      </w:r>
      <w:r w:rsidR="00594BC5">
        <w:t>4</w:t>
      </w:r>
      <w:r w:rsidRPr="00090897">
        <w:t xml:space="preserve">. </w:t>
      </w:r>
    </w:p>
    <w:p w:rsidR="00183617" w:rsidRDefault="00183617" w:rsidP="00594BC5">
      <w:pPr>
        <w:ind w:firstLine="708"/>
        <w:jc w:val="right"/>
      </w:pPr>
    </w:p>
    <w:p w:rsidR="004A1010" w:rsidRPr="00090897" w:rsidRDefault="004A1010" w:rsidP="00594BC5">
      <w:pPr>
        <w:ind w:firstLine="708"/>
        <w:jc w:val="right"/>
      </w:pPr>
      <w:r w:rsidRPr="001C521F">
        <w:t>Таблица 4</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4199"/>
        <w:gridCol w:w="3225"/>
      </w:tblGrid>
      <w:tr w:rsidR="00594BC5" w:rsidRPr="00594BC5" w:rsidTr="00593FBF">
        <w:tc>
          <w:tcPr>
            <w:tcW w:w="1363" w:type="pct"/>
            <w:shd w:val="clear" w:color="auto" w:fill="auto"/>
            <w:vAlign w:val="center"/>
          </w:tcPr>
          <w:p w:rsidR="00594BC5" w:rsidRPr="00594BC5" w:rsidRDefault="00594BC5" w:rsidP="00F42B50">
            <w:pPr>
              <w:jc w:val="center"/>
              <w:rPr>
                <w:sz w:val="20"/>
                <w:szCs w:val="20"/>
              </w:rPr>
            </w:pPr>
            <w:r w:rsidRPr="00594BC5">
              <w:rPr>
                <w:sz w:val="20"/>
                <w:szCs w:val="20"/>
              </w:rPr>
              <w:t>Виды разрешенного использования земельных участков и объектов капитального строительства</w:t>
            </w:r>
          </w:p>
        </w:tc>
        <w:tc>
          <w:tcPr>
            <w:tcW w:w="2057" w:type="pct"/>
            <w:shd w:val="clear" w:color="auto" w:fill="auto"/>
            <w:vAlign w:val="center"/>
          </w:tcPr>
          <w:p w:rsidR="00594BC5" w:rsidRPr="00594BC5" w:rsidRDefault="00594BC5" w:rsidP="00F42B50">
            <w:pPr>
              <w:ind w:firstLine="2"/>
              <w:jc w:val="center"/>
              <w:rPr>
                <w:sz w:val="20"/>
                <w:szCs w:val="20"/>
              </w:rPr>
            </w:pPr>
            <w:r w:rsidRPr="00594BC5">
              <w:rPr>
                <w:sz w:val="20"/>
                <w:szCs w:val="20"/>
              </w:rPr>
              <w:t>Предельные параметры разрешенного строительства, реконструкции объектов капитального строительства</w:t>
            </w:r>
          </w:p>
        </w:tc>
        <w:tc>
          <w:tcPr>
            <w:tcW w:w="1580" w:type="pct"/>
            <w:shd w:val="clear" w:color="auto" w:fill="auto"/>
            <w:vAlign w:val="center"/>
          </w:tcPr>
          <w:p w:rsidR="00594BC5" w:rsidRPr="00594BC5" w:rsidRDefault="00594BC5" w:rsidP="00F42B50">
            <w:pPr>
              <w:jc w:val="center"/>
              <w:rPr>
                <w:sz w:val="20"/>
                <w:szCs w:val="20"/>
              </w:rPr>
            </w:pPr>
            <w:r w:rsidRPr="00594BC5">
              <w:rPr>
                <w:sz w:val="20"/>
                <w:szCs w:val="20"/>
              </w:rPr>
              <w:t>Предельные (минимальные и (или) максимальные) размеры земельных участков</w:t>
            </w:r>
          </w:p>
        </w:tc>
      </w:tr>
    </w:tbl>
    <w:p w:rsidR="00594BC5" w:rsidRPr="00773A00" w:rsidRDefault="00594BC5" w:rsidP="00594BC5">
      <w:pPr>
        <w:spacing w:line="14" w:lineRule="auto"/>
        <w:jc w:val="center"/>
        <w:rPr>
          <w:b/>
        </w:rPr>
      </w:pPr>
    </w:p>
    <w:p w:rsidR="00594BC5" w:rsidRPr="00773A00" w:rsidRDefault="00594BC5" w:rsidP="00594BC5">
      <w:pPr>
        <w:spacing w:line="14"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5"/>
        <w:gridCol w:w="4149"/>
        <w:gridCol w:w="3261"/>
      </w:tblGrid>
      <w:tr w:rsidR="00594BC5" w:rsidRPr="00773A00" w:rsidTr="001F6B88">
        <w:trPr>
          <w:trHeight w:val="20"/>
          <w:tblHeader/>
          <w:jc w:val="center"/>
        </w:trPr>
        <w:tc>
          <w:tcPr>
            <w:tcW w:w="1373" w:type="pct"/>
            <w:tcBorders>
              <w:top w:val="single" w:sz="4" w:space="0" w:color="auto"/>
              <w:left w:val="single" w:sz="4" w:space="0" w:color="auto"/>
              <w:bottom w:val="single" w:sz="4" w:space="0" w:color="auto"/>
              <w:right w:val="single" w:sz="4" w:space="0" w:color="auto"/>
            </w:tcBorders>
          </w:tcPr>
          <w:p w:rsidR="00594BC5" w:rsidRPr="00773A00" w:rsidRDefault="00F42B50" w:rsidP="00F42B50">
            <w:pPr>
              <w:autoSpaceDE w:val="0"/>
              <w:autoSpaceDN w:val="0"/>
              <w:adjustRightInd w:val="0"/>
              <w:jc w:val="center"/>
              <w:rPr>
                <w:sz w:val="18"/>
                <w:szCs w:val="18"/>
              </w:rPr>
            </w:pPr>
            <w:r>
              <w:rPr>
                <w:sz w:val="18"/>
                <w:szCs w:val="18"/>
              </w:rPr>
              <w:t>1</w:t>
            </w:r>
          </w:p>
        </w:tc>
        <w:tc>
          <w:tcPr>
            <w:tcW w:w="2031" w:type="pct"/>
            <w:tcBorders>
              <w:top w:val="single" w:sz="4" w:space="0" w:color="auto"/>
              <w:left w:val="single" w:sz="4" w:space="0" w:color="auto"/>
              <w:bottom w:val="single" w:sz="4" w:space="0" w:color="auto"/>
              <w:right w:val="single" w:sz="4" w:space="0" w:color="auto"/>
            </w:tcBorders>
          </w:tcPr>
          <w:p w:rsidR="00594BC5" w:rsidRPr="00773A00" w:rsidRDefault="00F42B50" w:rsidP="00F42B50">
            <w:pPr>
              <w:pStyle w:val="25"/>
              <w:shd w:val="clear" w:color="auto" w:fill="auto"/>
              <w:spacing w:after="0" w:line="240" w:lineRule="auto"/>
              <w:ind w:left="0" w:right="0" w:firstLine="0"/>
              <w:rPr>
                <w:rStyle w:val="9pt"/>
                <w:rFonts w:eastAsia="Calibri"/>
                <w:b w:val="0"/>
                <w:bCs w:val="0"/>
                <w:i w:val="0"/>
                <w:iCs w:val="0"/>
                <w:spacing w:val="-2"/>
                <w:sz w:val="18"/>
                <w:szCs w:val="18"/>
              </w:rPr>
            </w:pPr>
            <w:r>
              <w:rPr>
                <w:rStyle w:val="9pt"/>
                <w:rFonts w:eastAsia="Calibri"/>
                <w:b w:val="0"/>
                <w:bCs w:val="0"/>
                <w:i w:val="0"/>
                <w:iCs w:val="0"/>
                <w:spacing w:val="-2"/>
                <w:sz w:val="18"/>
                <w:szCs w:val="18"/>
              </w:rPr>
              <w:t>2</w:t>
            </w:r>
          </w:p>
        </w:tc>
        <w:tc>
          <w:tcPr>
            <w:tcW w:w="1596" w:type="pct"/>
            <w:tcBorders>
              <w:top w:val="single" w:sz="4" w:space="0" w:color="auto"/>
              <w:left w:val="single" w:sz="4" w:space="0" w:color="auto"/>
              <w:bottom w:val="single" w:sz="4" w:space="0" w:color="auto"/>
              <w:right w:val="single" w:sz="4" w:space="0" w:color="auto"/>
            </w:tcBorders>
          </w:tcPr>
          <w:p w:rsidR="00594BC5" w:rsidRPr="00773A00" w:rsidRDefault="00F42B50" w:rsidP="00F42B50">
            <w:pPr>
              <w:jc w:val="center"/>
              <w:rPr>
                <w:rStyle w:val="9pt"/>
                <w:b w:val="0"/>
                <w:bCs w:val="0"/>
                <w:i w:val="0"/>
                <w:iCs w:val="0"/>
                <w:spacing w:val="-2"/>
                <w:sz w:val="18"/>
                <w:szCs w:val="18"/>
              </w:rPr>
            </w:pPr>
            <w:r>
              <w:rPr>
                <w:rStyle w:val="9pt"/>
                <w:b w:val="0"/>
                <w:bCs w:val="0"/>
                <w:i w:val="0"/>
                <w:iCs w:val="0"/>
                <w:spacing w:val="-2"/>
                <w:sz w:val="18"/>
                <w:szCs w:val="18"/>
              </w:rPr>
              <w:t>3</w:t>
            </w:r>
          </w:p>
        </w:tc>
      </w:tr>
      <w:tr w:rsidR="00593045" w:rsidRPr="00773A00" w:rsidTr="001F6B88">
        <w:trPr>
          <w:trHeight w:val="323"/>
          <w:jc w:val="center"/>
        </w:trPr>
        <w:tc>
          <w:tcPr>
            <w:tcW w:w="1373" w:type="pct"/>
            <w:tcBorders>
              <w:top w:val="single" w:sz="4" w:space="0" w:color="auto"/>
              <w:left w:val="single" w:sz="4" w:space="0" w:color="auto"/>
              <w:right w:val="single" w:sz="4" w:space="0" w:color="auto"/>
            </w:tcBorders>
          </w:tcPr>
          <w:p w:rsidR="00593045" w:rsidRPr="00773A00" w:rsidRDefault="00593045" w:rsidP="00511023">
            <w:pPr>
              <w:autoSpaceDE w:val="0"/>
              <w:autoSpaceDN w:val="0"/>
              <w:adjustRightInd w:val="0"/>
              <w:ind w:left="113"/>
              <w:rPr>
                <w:sz w:val="20"/>
                <w:szCs w:val="20"/>
              </w:rPr>
            </w:pPr>
            <w:r w:rsidRPr="00773A00">
              <w:rPr>
                <w:sz w:val="20"/>
                <w:szCs w:val="20"/>
              </w:rPr>
              <w:t>Государственное управление</w:t>
            </w:r>
          </w:p>
        </w:tc>
        <w:tc>
          <w:tcPr>
            <w:tcW w:w="2031" w:type="pct"/>
            <w:vMerge w:val="restart"/>
            <w:tcBorders>
              <w:top w:val="single" w:sz="4" w:space="0" w:color="auto"/>
              <w:left w:val="single" w:sz="4" w:space="0" w:color="auto"/>
              <w:right w:val="single" w:sz="4" w:space="0" w:color="auto"/>
            </w:tcBorders>
          </w:tcPr>
          <w:p w:rsidR="00593045" w:rsidRDefault="00593045" w:rsidP="00593045">
            <w:pPr>
              <w:autoSpaceDE w:val="0"/>
              <w:autoSpaceDN w:val="0"/>
              <w:adjustRightInd w:val="0"/>
              <w:ind w:left="113"/>
              <w:rPr>
                <w:rStyle w:val="9pt"/>
                <w:rFonts w:eastAsiaTheme="minorHAnsi"/>
                <w:b w:val="0"/>
                <w:i w:val="0"/>
                <w:color w:val="000000" w:themeColor="text1"/>
                <w:spacing w:val="-2"/>
                <w:sz w:val="20"/>
                <w:szCs w:val="20"/>
              </w:rPr>
            </w:pPr>
            <w:r w:rsidRPr="00773A00">
              <w:rPr>
                <w:sz w:val="20"/>
                <w:szCs w:val="20"/>
              </w:rPr>
              <w:t>Минимальные отступы зданий, строений, сооружений</w:t>
            </w:r>
            <w:r>
              <w:rPr>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593045" w:rsidRPr="00862CA3" w:rsidRDefault="00DD0461" w:rsidP="00593045">
            <w:pPr>
              <w:autoSpaceDE w:val="0"/>
              <w:autoSpaceDN w:val="0"/>
              <w:adjustRightInd w:val="0"/>
              <w:ind w:left="113"/>
              <w:rPr>
                <w:color w:val="000000" w:themeColor="text1"/>
                <w:sz w:val="20"/>
                <w:szCs w:val="20"/>
              </w:rPr>
            </w:pPr>
            <w:r>
              <w:rPr>
                <w:rStyle w:val="9pt"/>
                <w:rFonts w:eastAsiaTheme="minorHAnsi"/>
                <w:b w:val="0"/>
                <w:i w:val="0"/>
                <w:color w:val="000000" w:themeColor="text1"/>
                <w:spacing w:val="-2"/>
                <w:sz w:val="20"/>
                <w:szCs w:val="20"/>
              </w:rPr>
              <w:t xml:space="preserve">- </w:t>
            </w:r>
            <w:r w:rsidR="00593045">
              <w:rPr>
                <w:rStyle w:val="9pt"/>
                <w:rFonts w:eastAsiaTheme="minorHAnsi"/>
                <w:b w:val="0"/>
                <w:i w:val="0"/>
                <w:color w:val="000000" w:themeColor="text1"/>
                <w:spacing w:val="-2"/>
                <w:sz w:val="20"/>
                <w:szCs w:val="20"/>
              </w:rPr>
              <w:t xml:space="preserve">со стороны </w:t>
            </w:r>
            <w:r w:rsidR="00593045">
              <w:rPr>
                <w:rStyle w:val="9pt"/>
                <w:rFonts w:eastAsia="Calibri"/>
                <w:b w:val="0"/>
                <w:i w:val="0"/>
                <w:color w:val="000000" w:themeColor="text1"/>
                <w:spacing w:val="-2"/>
                <w:sz w:val="20"/>
                <w:szCs w:val="20"/>
              </w:rPr>
              <w:t>главной улицы, улицы</w:t>
            </w:r>
            <w:r w:rsidR="00593045" w:rsidRPr="00862CA3">
              <w:rPr>
                <w:rStyle w:val="9pt"/>
                <w:rFonts w:eastAsia="Calibri"/>
                <w:b w:val="0"/>
                <w:i w:val="0"/>
                <w:color w:val="000000" w:themeColor="text1"/>
                <w:spacing w:val="-2"/>
                <w:sz w:val="20"/>
                <w:szCs w:val="20"/>
              </w:rPr>
              <w:t xml:space="preserve"> в жилой застройке</w:t>
            </w:r>
            <w:r w:rsidR="00593045" w:rsidRPr="00862CA3">
              <w:rPr>
                <w:rStyle w:val="9pt"/>
                <w:rFonts w:eastAsiaTheme="minorHAnsi"/>
                <w:b w:val="0"/>
                <w:i w:val="0"/>
                <w:color w:val="000000" w:themeColor="text1"/>
                <w:spacing w:val="-2"/>
                <w:sz w:val="20"/>
                <w:szCs w:val="20"/>
              </w:rPr>
              <w:t xml:space="preserve"> </w:t>
            </w:r>
            <w:r w:rsidR="00593045" w:rsidRPr="00862CA3">
              <w:rPr>
                <w:color w:val="000000" w:themeColor="text1"/>
                <w:sz w:val="20"/>
                <w:szCs w:val="20"/>
              </w:rPr>
              <w:t xml:space="preserve">– </w:t>
            </w:r>
            <w:r w:rsidR="00593045" w:rsidRPr="00862CA3">
              <w:rPr>
                <w:rStyle w:val="9pt"/>
                <w:rFonts w:eastAsiaTheme="minorHAnsi"/>
                <w:b w:val="0"/>
                <w:i w:val="0"/>
                <w:color w:val="000000" w:themeColor="text1"/>
                <w:spacing w:val="-2"/>
                <w:sz w:val="20"/>
                <w:szCs w:val="20"/>
              </w:rPr>
              <w:t>5 м;</w:t>
            </w:r>
          </w:p>
          <w:p w:rsidR="00593045" w:rsidRPr="00862CA3" w:rsidRDefault="00FD6163" w:rsidP="00FD6163">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593045" w:rsidRPr="00862CA3">
              <w:rPr>
                <w:rStyle w:val="9pt"/>
                <w:rFonts w:eastAsiaTheme="minorHAnsi"/>
                <w:b w:val="0"/>
                <w:i w:val="0"/>
                <w:color w:val="000000" w:themeColor="text1"/>
                <w:spacing w:val="-2"/>
                <w:sz w:val="20"/>
                <w:szCs w:val="20"/>
              </w:rPr>
              <w:t>с</w:t>
            </w:r>
            <w:r w:rsidR="00225C41">
              <w:rPr>
                <w:rStyle w:val="9pt"/>
                <w:rFonts w:eastAsiaTheme="minorHAnsi"/>
                <w:b w:val="0"/>
                <w:i w:val="0"/>
                <w:color w:val="000000" w:themeColor="text1"/>
                <w:spacing w:val="-2"/>
                <w:sz w:val="20"/>
                <w:szCs w:val="20"/>
              </w:rPr>
              <w:t xml:space="preserve">о стороны </w:t>
            </w:r>
            <w:r w:rsidR="00593045">
              <w:rPr>
                <w:rStyle w:val="9pt"/>
                <w:rFonts w:eastAsiaTheme="minorHAnsi"/>
                <w:b w:val="0"/>
                <w:i w:val="0"/>
                <w:color w:val="000000" w:themeColor="text1"/>
                <w:spacing w:val="-2"/>
                <w:sz w:val="20"/>
                <w:szCs w:val="20"/>
              </w:rPr>
              <w:t>проезда</w:t>
            </w:r>
            <w:r w:rsidR="00593045" w:rsidRPr="00862CA3">
              <w:rPr>
                <w:rStyle w:val="9pt"/>
                <w:rFonts w:eastAsiaTheme="minorHAnsi"/>
                <w:b w:val="0"/>
                <w:i w:val="0"/>
                <w:color w:val="000000" w:themeColor="text1"/>
                <w:spacing w:val="-2"/>
                <w:sz w:val="20"/>
                <w:szCs w:val="20"/>
              </w:rPr>
              <w:t>,</w:t>
            </w:r>
            <w:r w:rsidR="00593045" w:rsidRPr="00862CA3">
              <w:rPr>
                <w:rStyle w:val="9pt"/>
                <w:rFonts w:eastAsia="Calibri"/>
                <w:b w:val="0"/>
                <w:i w:val="0"/>
                <w:spacing w:val="-2"/>
                <w:sz w:val="20"/>
                <w:szCs w:val="20"/>
              </w:rPr>
              <w:t xml:space="preserve"> </w:t>
            </w:r>
            <w:r w:rsidR="00593045" w:rsidRPr="00862CA3">
              <w:rPr>
                <w:sz w:val="20"/>
                <w:szCs w:val="20"/>
              </w:rPr>
              <w:t>смежного земельного участка и территорий,</w:t>
            </w:r>
            <w:r w:rsidR="00593045" w:rsidRPr="00862CA3">
              <w:rPr>
                <w:spacing w:val="-20"/>
                <w:sz w:val="20"/>
                <w:szCs w:val="20"/>
              </w:rPr>
              <w:t xml:space="preserve"> </w:t>
            </w:r>
            <w:r w:rsidR="00593045" w:rsidRPr="00862CA3">
              <w:rPr>
                <w:sz w:val="20"/>
                <w:szCs w:val="20"/>
              </w:rPr>
              <w:t>на которых земельные участки не сформированы</w:t>
            </w:r>
            <w:r w:rsidR="00593045" w:rsidRPr="00862CA3">
              <w:rPr>
                <w:rStyle w:val="9pt"/>
                <w:rFonts w:eastAsiaTheme="minorHAnsi"/>
                <w:b w:val="0"/>
                <w:i w:val="0"/>
                <w:color w:val="000000" w:themeColor="text1"/>
                <w:spacing w:val="-2"/>
                <w:sz w:val="20"/>
                <w:szCs w:val="20"/>
              </w:rPr>
              <w:t xml:space="preserve"> </w:t>
            </w:r>
            <w:r w:rsidR="00593045" w:rsidRPr="00862CA3">
              <w:rPr>
                <w:color w:val="000000" w:themeColor="text1"/>
                <w:sz w:val="20"/>
                <w:szCs w:val="20"/>
              </w:rPr>
              <w:t xml:space="preserve">– </w:t>
            </w:r>
            <w:r w:rsidR="00593045" w:rsidRPr="00862CA3">
              <w:rPr>
                <w:rStyle w:val="9pt"/>
                <w:rFonts w:eastAsiaTheme="minorHAnsi"/>
                <w:b w:val="0"/>
                <w:i w:val="0"/>
                <w:color w:val="000000" w:themeColor="text1"/>
                <w:spacing w:val="-2"/>
                <w:sz w:val="20"/>
                <w:szCs w:val="20"/>
              </w:rPr>
              <w:t>3 м</w:t>
            </w:r>
            <w:r w:rsidR="00593045">
              <w:rPr>
                <w:rStyle w:val="9pt"/>
                <w:rFonts w:eastAsiaTheme="minorHAnsi"/>
                <w:b w:val="0"/>
                <w:i w:val="0"/>
                <w:color w:val="000000" w:themeColor="text1"/>
                <w:spacing w:val="-2"/>
                <w:sz w:val="20"/>
                <w:szCs w:val="20"/>
              </w:rPr>
              <w:t>.</w:t>
            </w:r>
          </w:p>
          <w:p w:rsidR="00593045" w:rsidRPr="00773A00" w:rsidRDefault="00593045" w:rsidP="00511023">
            <w:pPr>
              <w:autoSpaceDE w:val="0"/>
              <w:autoSpaceDN w:val="0"/>
              <w:adjustRightInd w:val="0"/>
              <w:ind w:left="113"/>
              <w:rPr>
                <w:sz w:val="20"/>
                <w:szCs w:val="20"/>
              </w:rPr>
            </w:pPr>
            <w:r>
              <w:rPr>
                <w:sz w:val="20"/>
                <w:szCs w:val="20"/>
              </w:rPr>
              <w:t xml:space="preserve">Предельное количество этажей </w:t>
            </w:r>
            <w:r w:rsidR="00FD6163">
              <w:rPr>
                <w:sz w:val="20"/>
                <w:szCs w:val="20"/>
              </w:rPr>
              <w:t>–</w:t>
            </w:r>
            <w:r>
              <w:rPr>
                <w:sz w:val="20"/>
                <w:szCs w:val="20"/>
              </w:rPr>
              <w:t xml:space="preserve"> 3</w:t>
            </w:r>
            <w:r w:rsidR="00FD6163">
              <w:rPr>
                <w:sz w:val="20"/>
                <w:szCs w:val="20"/>
              </w:rPr>
              <w:t>.</w:t>
            </w:r>
          </w:p>
          <w:p w:rsidR="00593045" w:rsidRPr="00F42B50" w:rsidRDefault="00593045" w:rsidP="00511023">
            <w:pPr>
              <w:autoSpaceDE w:val="0"/>
              <w:autoSpaceDN w:val="0"/>
              <w:adjustRightInd w:val="0"/>
              <w:ind w:left="113"/>
              <w:rPr>
                <w:spacing w:val="-2"/>
                <w:sz w:val="20"/>
                <w:szCs w:val="20"/>
                <w:shd w:val="clear" w:color="auto" w:fill="FFFFFF"/>
              </w:rPr>
            </w:pPr>
            <w:r w:rsidRPr="00773A00">
              <w:rPr>
                <w:sz w:val="20"/>
                <w:szCs w:val="20"/>
              </w:rPr>
              <w:t>Максимальный процент застройки в</w:t>
            </w:r>
            <w:r w:rsidR="00225C41">
              <w:rPr>
                <w:sz w:val="20"/>
                <w:szCs w:val="20"/>
              </w:rPr>
              <w:t xml:space="preserve"> границах земельного участка – </w:t>
            </w:r>
            <w:r w:rsidRPr="00B7464D">
              <w:rPr>
                <w:sz w:val="20"/>
                <w:szCs w:val="20"/>
              </w:rPr>
              <w:t>60 %</w:t>
            </w:r>
            <w:r w:rsidRPr="00773A00">
              <w:rPr>
                <w:sz w:val="20"/>
                <w:szCs w:val="20"/>
              </w:rPr>
              <w:t xml:space="preserve"> </w:t>
            </w:r>
          </w:p>
        </w:tc>
        <w:tc>
          <w:tcPr>
            <w:tcW w:w="1596" w:type="pct"/>
            <w:vMerge w:val="restart"/>
            <w:tcBorders>
              <w:top w:val="single" w:sz="4" w:space="0" w:color="auto"/>
              <w:left w:val="single" w:sz="4" w:space="0" w:color="auto"/>
              <w:right w:val="single" w:sz="4" w:space="0" w:color="auto"/>
            </w:tcBorders>
          </w:tcPr>
          <w:p w:rsidR="00593045" w:rsidRPr="00773A00" w:rsidRDefault="00593045" w:rsidP="00511023">
            <w:pPr>
              <w:autoSpaceDE w:val="0"/>
              <w:autoSpaceDN w:val="0"/>
              <w:adjustRightInd w:val="0"/>
              <w:ind w:left="113"/>
              <w:rPr>
                <w:sz w:val="20"/>
                <w:szCs w:val="20"/>
              </w:rPr>
            </w:pPr>
            <w:r>
              <w:rPr>
                <w:sz w:val="20"/>
                <w:szCs w:val="20"/>
              </w:rPr>
              <w:t xml:space="preserve"> </w:t>
            </w: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593045" w:rsidRPr="00773A00" w:rsidTr="001F6B88">
        <w:trPr>
          <w:trHeight w:val="227"/>
          <w:jc w:val="center"/>
        </w:trPr>
        <w:tc>
          <w:tcPr>
            <w:tcW w:w="1373" w:type="pct"/>
            <w:tcBorders>
              <w:top w:val="single" w:sz="4" w:space="0" w:color="auto"/>
              <w:left w:val="single" w:sz="4" w:space="0" w:color="auto"/>
              <w:right w:val="single" w:sz="4" w:space="0" w:color="auto"/>
            </w:tcBorders>
          </w:tcPr>
          <w:p w:rsidR="00593045" w:rsidRPr="00773A00" w:rsidRDefault="00593045" w:rsidP="00511023">
            <w:pPr>
              <w:autoSpaceDE w:val="0"/>
              <w:autoSpaceDN w:val="0"/>
              <w:adjustRightInd w:val="0"/>
              <w:ind w:left="113"/>
              <w:rPr>
                <w:sz w:val="20"/>
                <w:szCs w:val="20"/>
              </w:rPr>
            </w:pPr>
            <w:r w:rsidRPr="00773A00">
              <w:rPr>
                <w:sz w:val="20"/>
                <w:szCs w:val="20"/>
              </w:rPr>
              <w:t>Деловое управление</w:t>
            </w:r>
          </w:p>
        </w:tc>
        <w:tc>
          <w:tcPr>
            <w:tcW w:w="2031"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c>
          <w:tcPr>
            <w:tcW w:w="1596"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r>
      <w:tr w:rsidR="00593045" w:rsidRPr="00773A00" w:rsidTr="001F6B88">
        <w:trPr>
          <w:trHeight w:val="287"/>
          <w:jc w:val="center"/>
        </w:trPr>
        <w:tc>
          <w:tcPr>
            <w:tcW w:w="1373" w:type="pct"/>
            <w:tcBorders>
              <w:top w:val="single" w:sz="4" w:space="0" w:color="auto"/>
              <w:left w:val="single" w:sz="4" w:space="0" w:color="auto"/>
              <w:right w:val="single" w:sz="4" w:space="0" w:color="auto"/>
            </w:tcBorders>
          </w:tcPr>
          <w:p w:rsidR="00593045" w:rsidRPr="00773A00" w:rsidRDefault="00593045" w:rsidP="00511023">
            <w:pPr>
              <w:autoSpaceDE w:val="0"/>
              <w:autoSpaceDN w:val="0"/>
              <w:adjustRightInd w:val="0"/>
              <w:ind w:left="113"/>
              <w:rPr>
                <w:sz w:val="20"/>
                <w:szCs w:val="20"/>
              </w:rPr>
            </w:pPr>
            <w:r w:rsidRPr="00773A00">
              <w:rPr>
                <w:sz w:val="20"/>
                <w:szCs w:val="20"/>
              </w:rPr>
              <w:t>Магазины</w:t>
            </w:r>
          </w:p>
        </w:tc>
        <w:tc>
          <w:tcPr>
            <w:tcW w:w="2031"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c>
          <w:tcPr>
            <w:tcW w:w="1596"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r>
      <w:tr w:rsidR="00593045" w:rsidRPr="00773A00" w:rsidTr="001F6B88">
        <w:trPr>
          <w:trHeight w:val="495"/>
          <w:jc w:val="center"/>
        </w:trPr>
        <w:tc>
          <w:tcPr>
            <w:tcW w:w="1373" w:type="pct"/>
            <w:tcBorders>
              <w:top w:val="single" w:sz="4" w:space="0" w:color="auto"/>
              <w:left w:val="single" w:sz="4" w:space="0" w:color="auto"/>
              <w:right w:val="single" w:sz="4" w:space="0" w:color="auto"/>
            </w:tcBorders>
          </w:tcPr>
          <w:p w:rsidR="00593045" w:rsidRPr="00773A00" w:rsidRDefault="00593045" w:rsidP="00511023">
            <w:pPr>
              <w:autoSpaceDE w:val="0"/>
              <w:autoSpaceDN w:val="0"/>
              <w:adjustRightInd w:val="0"/>
              <w:ind w:left="113"/>
              <w:rPr>
                <w:sz w:val="20"/>
                <w:szCs w:val="20"/>
              </w:rPr>
            </w:pPr>
            <w:r w:rsidRPr="00773A00">
              <w:rPr>
                <w:sz w:val="20"/>
                <w:szCs w:val="20"/>
              </w:rPr>
              <w:t>Банковская и страховая деятельность</w:t>
            </w:r>
          </w:p>
        </w:tc>
        <w:tc>
          <w:tcPr>
            <w:tcW w:w="2031"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c>
          <w:tcPr>
            <w:tcW w:w="1596"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r>
      <w:tr w:rsidR="00593045" w:rsidRPr="00773A00" w:rsidTr="001F6B88">
        <w:trPr>
          <w:trHeight w:val="227"/>
          <w:jc w:val="center"/>
        </w:trPr>
        <w:tc>
          <w:tcPr>
            <w:tcW w:w="1373" w:type="pct"/>
            <w:tcBorders>
              <w:top w:val="single" w:sz="4" w:space="0" w:color="auto"/>
              <w:left w:val="single" w:sz="4" w:space="0" w:color="auto"/>
              <w:right w:val="single" w:sz="4" w:space="0" w:color="auto"/>
            </w:tcBorders>
          </w:tcPr>
          <w:p w:rsidR="00593045" w:rsidRPr="00773A00" w:rsidRDefault="00593045" w:rsidP="00511023">
            <w:pPr>
              <w:autoSpaceDE w:val="0"/>
              <w:autoSpaceDN w:val="0"/>
              <w:adjustRightInd w:val="0"/>
              <w:ind w:left="113"/>
              <w:rPr>
                <w:sz w:val="20"/>
                <w:szCs w:val="20"/>
              </w:rPr>
            </w:pPr>
            <w:r w:rsidRPr="00773A00">
              <w:rPr>
                <w:sz w:val="20"/>
                <w:szCs w:val="20"/>
              </w:rPr>
              <w:t>Общественное питание</w:t>
            </w:r>
          </w:p>
        </w:tc>
        <w:tc>
          <w:tcPr>
            <w:tcW w:w="2031"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c>
          <w:tcPr>
            <w:tcW w:w="1596"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r>
      <w:tr w:rsidR="00593045" w:rsidRPr="00773A00" w:rsidTr="001F6B88">
        <w:trPr>
          <w:trHeight w:val="494"/>
          <w:jc w:val="center"/>
        </w:trPr>
        <w:tc>
          <w:tcPr>
            <w:tcW w:w="1373" w:type="pct"/>
            <w:tcBorders>
              <w:top w:val="single" w:sz="4" w:space="0" w:color="auto"/>
              <w:left w:val="single" w:sz="4" w:space="0" w:color="auto"/>
              <w:right w:val="single" w:sz="4" w:space="0" w:color="auto"/>
            </w:tcBorders>
          </w:tcPr>
          <w:p w:rsidR="00593045" w:rsidRPr="00773A00" w:rsidRDefault="00593045" w:rsidP="00511023">
            <w:pPr>
              <w:autoSpaceDE w:val="0"/>
              <w:autoSpaceDN w:val="0"/>
              <w:adjustRightInd w:val="0"/>
              <w:ind w:left="113"/>
              <w:rPr>
                <w:sz w:val="20"/>
                <w:szCs w:val="20"/>
              </w:rPr>
            </w:pPr>
            <w:r w:rsidRPr="00773A00">
              <w:rPr>
                <w:sz w:val="20"/>
                <w:szCs w:val="20"/>
              </w:rPr>
              <w:t>Оказание социальной помощи населению</w:t>
            </w:r>
          </w:p>
        </w:tc>
        <w:tc>
          <w:tcPr>
            <w:tcW w:w="2031"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c>
          <w:tcPr>
            <w:tcW w:w="1596"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r>
      <w:tr w:rsidR="00593045" w:rsidRPr="00773A00" w:rsidTr="001F6B88">
        <w:trPr>
          <w:trHeight w:val="184"/>
          <w:jc w:val="center"/>
        </w:trPr>
        <w:tc>
          <w:tcPr>
            <w:tcW w:w="1373" w:type="pct"/>
            <w:tcBorders>
              <w:top w:val="single" w:sz="4" w:space="0" w:color="auto"/>
              <w:left w:val="single" w:sz="4" w:space="0" w:color="auto"/>
              <w:right w:val="single" w:sz="4" w:space="0" w:color="auto"/>
            </w:tcBorders>
          </w:tcPr>
          <w:p w:rsidR="00593045" w:rsidRPr="00773A00" w:rsidRDefault="00593045" w:rsidP="00511023">
            <w:pPr>
              <w:autoSpaceDE w:val="0"/>
              <w:autoSpaceDN w:val="0"/>
              <w:adjustRightInd w:val="0"/>
              <w:ind w:left="113"/>
              <w:rPr>
                <w:sz w:val="20"/>
                <w:szCs w:val="20"/>
              </w:rPr>
            </w:pPr>
            <w:r>
              <w:rPr>
                <w:sz w:val="20"/>
                <w:szCs w:val="20"/>
              </w:rPr>
              <w:t xml:space="preserve"> </w:t>
            </w:r>
            <w:r w:rsidRPr="00773A00">
              <w:rPr>
                <w:sz w:val="20"/>
                <w:szCs w:val="20"/>
              </w:rPr>
              <w:t>Оказание услуг связи</w:t>
            </w:r>
          </w:p>
        </w:tc>
        <w:tc>
          <w:tcPr>
            <w:tcW w:w="2031"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c>
          <w:tcPr>
            <w:tcW w:w="1596"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r>
      <w:tr w:rsidR="00593045" w:rsidRPr="00773A00" w:rsidTr="001F6B88">
        <w:trPr>
          <w:trHeight w:val="428"/>
          <w:jc w:val="center"/>
        </w:trPr>
        <w:tc>
          <w:tcPr>
            <w:tcW w:w="1373" w:type="pct"/>
            <w:tcBorders>
              <w:top w:val="single" w:sz="4" w:space="0" w:color="auto"/>
              <w:left w:val="single" w:sz="4" w:space="0" w:color="auto"/>
              <w:right w:val="single" w:sz="4" w:space="0" w:color="auto"/>
            </w:tcBorders>
          </w:tcPr>
          <w:p w:rsidR="00593045" w:rsidRPr="00773A00" w:rsidRDefault="00593045" w:rsidP="00511023">
            <w:pPr>
              <w:autoSpaceDE w:val="0"/>
              <w:autoSpaceDN w:val="0"/>
              <w:adjustRightInd w:val="0"/>
              <w:ind w:left="113"/>
              <w:rPr>
                <w:sz w:val="20"/>
                <w:szCs w:val="20"/>
              </w:rPr>
            </w:pPr>
            <w:r w:rsidRPr="00F42B50">
              <w:rPr>
                <w:sz w:val="20"/>
                <w:szCs w:val="20"/>
              </w:rPr>
              <w:t>Административные здания организаций, обеспечивающих предоставление коммунальных услуг</w:t>
            </w:r>
          </w:p>
        </w:tc>
        <w:tc>
          <w:tcPr>
            <w:tcW w:w="2031"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c>
          <w:tcPr>
            <w:tcW w:w="1596"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r>
      <w:tr w:rsidR="00593045" w:rsidRPr="00773A00" w:rsidTr="001F6B88">
        <w:trPr>
          <w:trHeight w:val="199"/>
          <w:jc w:val="center"/>
        </w:trPr>
        <w:tc>
          <w:tcPr>
            <w:tcW w:w="1373" w:type="pct"/>
            <w:tcBorders>
              <w:top w:val="single" w:sz="4" w:space="0" w:color="auto"/>
              <w:left w:val="single" w:sz="4" w:space="0" w:color="auto"/>
              <w:right w:val="single" w:sz="4" w:space="0" w:color="auto"/>
            </w:tcBorders>
          </w:tcPr>
          <w:p w:rsidR="00593045" w:rsidRPr="00773A00" w:rsidRDefault="00593045" w:rsidP="00511023">
            <w:pPr>
              <w:autoSpaceDE w:val="0"/>
              <w:autoSpaceDN w:val="0"/>
              <w:adjustRightInd w:val="0"/>
              <w:ind w:left="113"/>
              <w:rPr>
                <w:sz w:val="16"/>
                <w:szCs w:val="16"/>
              </w:rPr>
            </w:pPr>
            <w:r w:rsidRPr="00773A00">
              <w:rPr>
                <w:sz w:val="20"/>
                <w:szCs w:val="20"/>
              </w:rPr>
              <w:t>Гостиничное обслуживание</w:t>
            </w:r>
          </w:p>
        </w:tc>
        <w:tc>
          <w:tcPr>
            <w:tcW w:w="2031"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c>
          <w:tcPr>
            <w:tcW w:w="1596"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r>
      <w:tr w:rsidR="00593045" w:rsidRPr="00773A00" w:rsidTr="001F6B88">
        <w:trPr>
          <w:trHeight w:val="199"/>
          <w:jc w:val="center"/>
        </w:trPr>
        <w:tc>
          <w:tcPr>
            <w:tcW w:w="1373" w:type="pct"/>
            <w:tcBorders>
              <w:top w:val="single" w:sz="4" w:space="0" w:color="auto"/>
              <w:left w:val="single" w:sz="4" w:space="0" w:color="auto"/>
              <w:right w:val="single" w:sz="4" w:space="0" w:color="auto"/>
            </w:tcBorders>
          </w:tcPr>
          <w:p w:rsidR="00593045" w:rsidRPr="00773A00" w:rsidRDefault="00593045" w:rsidP="00511023">
            <w:pPr>
              <w:autoSpaceDE w:val="0"/>
              <w:autoSpaceDN w:val="0"/>
              <w:adjustRightInd w:val="0"/>
              <w:ind w:left="113"/>
              <w:rPr>
                <w:sz w:val="20"/>
                <w:szCs w:val="20"/>
              </w:rPr>
            </w:pPr>
            <w:r w:rsidRPr="00773A00">
              <w:rPr>
                <w:sz w:val="20"/>
                <w:szCs w:val="20"/>
              </w:rPr>
              <w:lastRenderedPageBreak/>
              <w:t>Обеспечение внутреннего правопорядка</w:t>
            </w:r>
          </w:p>
        </w:tc>
        <w:tc>
          <w:tcPr>
            <w:tcW w:w="2031"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c>
          <w:tcPr>
            <w:tcW w:w="1596" w:type="pct"/>
            <w:vMerge/>
            <w:tcBorders>
              <w:left w:val="single" w:sz="4" w:space="0" w:color="auto"/>
              <w:right w:val="single" w:sz="4" w:space="0" w:color="auto"/>
            </w:tcBorders>
          </w:tcPr>
          <w:p w:rsidR="00593045" w:rsidRPr="00773A00" w:rsidRDefault="00593045" w:rsidP="00EC64D0">
            <w:pPr>
              <w:autoSpaceDE w:val="0"/>
              <w:autoSpaceDN w:val="0"/>
              <w:adjustRightInd w:val="0"/>
              <w:rPr>
                <w:sz w:val="20"/>
                <w:szCs w:val="20"/>
              </w:rPr>
            </w:pPr>
          </w:p>
        </w:tc>
      </w:tr>
      <w:tr w:rsidR="00594BC5" w:rsidRPr="00773A00" w:rsidTr="001F6B88">
        <w:trPr>
          <w:trHeight w:val="996"/>
          <w:jc w:val="center"/>
        </w:trPr>
        <w:tc>
          <w:tcPr>
            <w:tcW w:w="1373" w:type="pct"/>
            <w:tcBorders>
              <w:top w:val="single" w:sz="4" w:space="0" w:color="auto"/>
              <w:left w:val="single" w:sz="4" w:space="0" w:color="auto"/>
              <w:bottom w:val="single" w:sz="4" w:space="0" w:color="auto"/>
              <w:right w:val="single" w:sz="4" w:space="0" w:color="auto"/>
            </w:tcBorders>
          </w:tcPr>
          <w:p w:rsidR="00594BC5" w:rsidRPr="00773A00" w:rsidRDefault="00594BC5" w:rsidP="00511023">
            <w:pPr>
              <w:autoSpaceDE w:val="0"/>
              <w:autoSpaceDN w:val="0"/>
              <w:adjustRightInd w:val="0"/>
              <w:ind w:left="113"/>
              <w:rPr>
                <w:sz w:val="20"/>
                <w:szCs w:val="20"/>
              </w:rPr>
            </w:pPr>
            <w:r w:rsidRPr="00773A00">
              <w:rPr>
                <w:sz w:val="20"/>
                <w:szCs w:val="20"/>
              </w:rPr>
              <w:t>Объекты торговли (торговые центры, торгово-развлекательные центры (комплексы)</w:t>
            </w:r>
          </w:p>
        </w:tc>
        <w:tc>
          <w:tcPr>
            <w:tcW w:w="2031" w:type="pct"/>
            <w:vMerge w:val="restart"/>
            <w:tcBorders>
              <w:top w:val="single" w:sz="4" w:space="0" w:color="auto"/>
              <w:left w:val="single" w:sz="4" w:space="0" w:color="auto"/>
              <w:right w:val="single" w:sz="4" w:space="0" w:color="auto"/>
            </w:tcBorders>
          </w:tcPr>
          <w:p w:rsidR="00593045" w:rsidRDefault="00593045" w:rsidP="00593045">
            <w:pPr>
              <w:autoSpaceDE w:val="0"/>
              <w:autoSpaceDN w:val="0"/>
              <w:adjustRightInd w:val="0"/>
              <w:ind w:left="113"/>
              <w:rPr>
                <w:rStyle w:val="9pt"/>
                <w:rFonts w:eastAsiaTheme="minorHAnsi"/>
                <w:b w:val="0"/>
                <w:i w:val="0"/>
                <w:color w:val="000000" w:themeColor="text1"/>
                <w:spacing w:val="-2"/>
                <w:sz w:val="20"/>
                <w:szCs w:val="20"/>
              </w:rPr>
            </w:pPr>
            <w:r w:rsidRPr="00773A00">
              <w:rPr>
                <w:sz w:val="20"/>
                <w:szCs w:val="20"/>
              </w:rPr>
              <w:t>Минимальные отступы зданий, строений, сооружений</w:t>
            </w:r>
            <w:r>
              <w:rPr>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593045" w:rsidRPr="00862CA3" w:rsidRDefault="00593045" w:rsidP="00593045">
            <w:pPr>
              <w:autoSpaceDE w:val="0"/>
              <w:autoSpaceDN w:val="0"/>
              <w:adjustRightInd w:val="0"/>
              <w:ind w:left="113"/>
              <w:rPr>
                <w:color w:val="000000" w:themeColor="text1"/>
                <w:sz w:val="20"/>
                <w:szCs w:val="20"/>
              </w:rPr>
            </w:pPr>
            <w:r>
              <w:rPr>
                <w:rStyle w:val="9pt"/>
                <w:rFonts w:eastAsiaTheme="minorHAnsi"/>
                <w:b w:val="0"/>
                <w:i w:val="0"/>
                <w:color w:val="000000" w:themeColor="text1"/>
                <w:spacing w:val="-2"/>
                <w:sz w:val="20"/>
                <w:szCs w:val="20"/>
              </w:rPr>
              <w:t xml:space="preserve">-  со стороны </w:t>
            </w:r>
            <w:r>
              <w:rPr>
                <w:rStyle w:val="9pt"/>
                <w:rFonts w:eastAsia="Calibri"/>
                <w:b w:val="0"/>
                <w:i w:val="0"/>
                <w:color w:val="000000" w:themeColor="text1"/>
                <w:spacing w:val="-2"/>
                <w:sz w:val="20"/>
                <w:szCs w:val="20"/>
              </w:rPr>
              <w:t>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593045" w:rsidRDefault="00FD6163" w:rsidP="00593045">
            <w:pPr>
              <w:spacing w:line="247" w:lineRule="auto"/>
              <w:ind w:left="113"/>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w:t>
            </w:r>
            <w:r w:rsidR="00593045" w:rsidRPr="00862CA3">
              <w:rPr>
                <w:rStyle w:val="9pt"/>
                <w:rFonts w:eastAsiaTheme="minorHAnsi"/>
                <w:b w:val="0"/>
                <w:i w:val="0"/>
                <w:color w:val="000000" w:themeColor="text1"/>
                <w:spacing w:val="-2"/>
                <w:sz w:val="20"/>
                <w:szCs w:val="20"/>
              </w:rPr>
              <w:t>с</w:t>
            </w:r>
            <w:r w:rsidR="00225C41">
              <w:rPr>
                <w:rStyle w:val="9pt"/>
                <w:rFonts w:eastAsiaTheme="minorHAnsi"/>
                <w:b w:val="0"/>
                <w:i w:val="0"/>
                <w:color w:val="000000" w:themeColor="text1"/>
                <w:spacing w:val="-2"/>
                <w:sz w:val="20"/>
                <w:szCs w:val="20"/>
              </w:rPr>
              <w:t xml:space="preserve">о стороны </w:t>
            </w:r>
            <w:r w:rsidR="00593045">
              <w:rPr>
                <w:rStyle w:val="9pt"/>
                <w:rFonts w:eastAsiaTheme="minorHAnsi"/>
                <w:b w:val="0"/>
                <w:i w:val="0"/>
                <w:color w:val="000000" w:themeColor="text1"/>
                <w:spacing w:val="-2"/>
                <w:sz w:val="20"/>
                <w:szCs w:val="20"/>
              </w:rPr>
              <w:t>проезда</w:t>
            </w:r>
            <w:r w:rsidR="00593045" w:rsidRPr="00862CA3">
              <w:rPr>
                <w:rStyle w:val="9pt"/>
                <w:rFonts w:eastAsiaTheme="minorHAnsi"/>
                <w:b w:val="0"/>
                <w:i w:val="0"/>
                <w:color w:val="000000" w:themeColor="text1"/>
                <w:spacing w:val="-2"/>
                <w:sz w:val="20"/>
                <w:szCs w:val="20"/>
              </w:rPr>
              <w:t>,</w:t>
            </w:r>
            <w:r w:rsidR="00593045" w:rsidRPr="00862CA3">
              <w:rPr>
                <w:rStyle w:val="9pt"/>
                <w:rFonts w:eastAsia="Calibri"/>
                <w:b w:val="0"/>
                <w:i w:val="0"/>
                <w:spacing w:val="-2"/>
                <w:sz w:val="20"/>
                <w:szCs w:val="20"/>
              </w:rPr>
              <w:t xml:space="preserve"> </w:t>
            </w:r>
            <w:r w:rsidR="00593045" w:rsidRPr="00862CA3">
              <w:rPr>
                <w:sz w:val="20"/>
                <w:szCs w:val="20"/>
              </w:rPr>
              <w:t>смежного земельного участка и территорий,</w:t>
            </w:r>
            <w:r w:rsidR="00593045" w:rsidRPr="00862CA3">
              <w:rPr>
                <w:spacing w:val="-20"/>
                <w:sz w:val="20"/>
                <w:szCs w:val="20"/>
              </w:rPr>
              <w:t xml:space="preserve"> </w:t>
            </w:r>
            <w:r w:rsidR="00593045" w:rsidRPr="00862CA3">
              <w:rPr>
                <w:sz w:val="20"/>
                <w:szCs w:val="20"/>
              </w:rPr>
              <w:t>на которых земельные участки не сформированы</w:t>
            </w:r>
            <w:r w:rsidR="00593045" w:rsidRPr="00862CA3">
              <w:rPr>
                <w:rStyle w:val="9pt"/>
                <w:rFonts w:eastAsiaTheme="minorHAnsi"/>
                <w:b w:val="0"/>
                <w:i w:val="0"/>
                <w:color w:val="000000" w:themeColor="text1"/>
                <w:spacing w:val="-2"/>
                <w:sz w:val="20"/>
                <w:szCs w:val="20"/>
              </w:rPr>
              <w:t xml:space="preserve"> </w:t>
            </w:r>
            <w:r w:rsidR="00593045" w:rsidRPr="00862CA3">
              <w:rPr>
                <w:color w:val="000000" w:themeColor="text1"/>
                <w:sz w:val="20"/>
                <w:szCs w:val="20"/>
              </w:rPr>
              <w:t xml:space="preserve">– </w:t>
            </w:r>
            <w:r w:rsidR="00593045" w:rsidRPr="00862CA3">
              <w:rPr>
                <w:rStyle w:val="9pt"/>
                <w:rFonts w:eastAsiaTheme="minorHAnsi"/>
                <w:b w:val="0"/>
                <w:i w:val="0"/>
                <w:color w:val="000000" w:themeColor="text1"/>
                <w:spacing w:val="-2"/>
                <w:sz w:val="20"/>
                <w:szCs w:val="20"/>
              </w:rPr>
              <w:t>3 м</w:t>
            </w:r>
            <w:r w:rsidR="00593045">
              <w:rPr>
                <w:rStyle w:val="9pt"/>
                <w:rFonts w:eastAsiaTheme="minorHAnsi"/>
                <w:b w:val="0"/>
                <w:i w:val="0"/>
                <w:color w:val="000000" w:themeColor="text1"/>
                <w:spacing w:val="-2"/>
                <w:sz w:val="20"/>
                <w:szCs w:val="20"/>
              </w:rPr>
              <w:t>.</w:t>
            </w:r>
          </w:p>
          <w:p w:rsidR="00594BC5" w:rsidRPr="00773A00" w:rsidRDefault="00F42B50" w:rsidP="00593045">
            <w:pPr>
              <w:spacing w:line="247" w:lineRule="auto"/>
              <w:ind w:left="113"/>
              <w:rPr>
                <w:sz w:val="20"/>
                <w:szCs w:val="20"/>
              </w:rPr>
            </w:pPr>
            <w:r w:rsidRPr="00593045">
              <w:rPr>
                <w:sz w:val="20"/>
                <w:szCs w:val="20"/>
              </w:rPr>
              <w:t xml:space="preserve">Предельная высота </w:t>
            </w:r>
            <w:r w:rsidR="00593FBF" w:rsidRPr="00593FBF">
              <w:rPr>
                <w:sz w:val="20"/>
                <w:szCs w:val="20"/>
              </w:rPr>
              <w:t xml:space="preserve">зданий, строений, сооружений </w:t>
            </w:r>
            <w:r w:rsidRPr="00593FBF">
              <w:rPr>
                <w:sz w:val="20"/>
                <w:szCs w:val="20"/>
              </w:rPr>
              <w:t xml:space="preserve">– </w:t>
            </w:r>
            <w:r w:rsidR="00B41302" w:rsidRPr="00593FBF">
              <w:rPr>
                <w:sz w:val="20"/>
                <w:szCs w:val="20"/>
              </w:rPr>
              <w:t>2</w:t>
            </w:r>
            <w:r w:rsidR="00B41302" w:rsidRPr="00593045">
              <w:rPr>
                <w:sz w:val="20"/>
                <w:szCs w:val="20"/>
              </w:rPr>
              <w:t>0</w:t>
            </w:r>
            <w:r w:rsidR="00594BC5" w:rsidRPr="00593045">
              <w:rPr>
                <w:sz w:val="20"/>
                <w:szCs w:val="20"/>
              </w:rPr>
              <w:t xml:space="preserve"> м.</w:t>
            </w:r>
            <w:r w:rsidR="00594BC5" w:rsidRPr="00773A00">
              <w:rPr>
                <w:sz w:val="20"/>
                <w:szCs w:val="20"/>
              </w:rPr>
              <w:t xml:space="preserve"> </w:t>
            </w:r>
          </w:p>
          <w:p w:rsidR="00594BC5" w:rsidRPr="00773A00" w:rsidRDefault="00594BC5" w:rsidP="00511023">
            <w:pPr>
              <w:autoSpaceDE w:val="0"/>
              <w:autoSpaceDN w:val="0"/>
              <w:adjustRightInd w:val="0"/>
              <w:spacing w:line="247" w:lineRule="auto"/>
              <w:ind w:left="113"/>
              <w:rPr>
                <w:sz w:val="20"/>
                <w:szCs w:val="20"/>
              </w:rPr>
            </w:pPr>
            <w:r w:rsidRPr="00773A00">
              <w:rPr>
                <w:sz w:val="20"/>
                <w:szCs w:val="20"/>
              </w:rPr>
              <w:t>Максимальный процент застройки в границах земельного участка –</w:t>
            </w:r>
            <w:r w:rsidR="00F42B50" w:rsidRPr="00E3369A">
              <w:rPr>
                <w:sz w:val="20"/>
                <w:szCs w:val="20"/>
              </w:rPr>
              <w:t>50</w:t>
            </w:r>
            <w:r w:rsidRPr="00E3369A">
              <w:rPr>
                <w:sz w:val="20"/>
                <w:szCs w:val="20"/>
              </w:rPr>
              <w:t xml:space="preserve"> %</w:t>
            </w:r>
            <w:r w:rsidRPr="00773A00">
              <w:rPr>
                <w:sz w:val="20"/>
                <w:szCs w:val="20"/>
              </w:rPr>
              <w:t xml:space="preserve"> </w:t>
            </w:r>
          </w:p>
        </w:tc>
        <w:tc>
          <w:tcPr>
            <w:tcW w:w="1596" w:type="pct"/>
            <w:vMerge w:val="restart"/>
            <w:tcBorders>
              <w:top w:val="single" w:sz="4" w:space="0" w:color="auto"/>
              <w:left w:val="single" w:sz="4" w:space="0" w:color="auto"/>
              <w:right w:val="single" w:sz="4" w:space="0" w:color="auto"/>
            </w:tcBorders>
          </w:tcPr>
          <w:p w:rsidR="00594BC5" w:rsidRPr="00773A00" w:rsidRDefault="00B41302" w:rsidP="00511023">
            <w:pPr>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594BC5" w:rsidRPr="00773A00" w:rsidTr="001F6B88">
        <w:trPr>
          <w:trHeight w:val="20"/>
          <w:jc w:val="center"/>
        </w:trPr>
        <w:tc>
          <w:tcPr>
            <w:tcW w:w="1373" w:type="pct"/>
            <w:tcBorders>
              <w:top w:val="single" w:sz="4" w:space="0" w:color="auto"/>
              <w:left w:val="single" w:sz="4" w:space="0" w:color="auto"/>
              <w:right w:val="single" w:sz="4" w:space="0" w:color="auto"/>
            </w:tcBorders>
          </w:tcPr>
          <w:p w:rsidR="00594BC5" w:rsidRPr="00773A00" w:rsidRDefault="00594BC5" w:rsidP="00511023">
            <w:pPr>
              <w:autoSpaceDE w:val="0"/>
              <w:autoSpaceDN w:val="0"/>
              <w:adjustRightInd w:val="0"/>
              <w:ind w:left="113"/>
              <w:rPr>
                <w:sz w:val="20"/>
                <w:szCs w:val="20"/>
              </w:rPr>
            </w:pPr>
            <w:r w:rsidRPr="00773A00">
              <w:rPr>
                <w:sz w:val="20"/>
                <w:szCs w:val="20"/>
              </w:rPr>
              <w:t>Развлекательные мероприятия</w:t>
            </w:r>
          </w:p>
        </w:tc>
        <w:tc>
          <w:tcPr>
            <w:tcW w:w="2031" w:type="pct"/>
            <w:vMerge/>
            <w:tcBorders>
              <w:left w:val="single" w:sz="4" w:space="0" w:color="auto"/>
              <w:right w:val="single" w:sz="4" w:space="0" w:color="auto"/>
            </w:tcBorders>
          </w:tcPr>
          <w:p w:rsidR="00594BC5" w:rsidRPr="00773A00" w:rsidRDefault="00594BC5" w:rsidP="00EC64D0">
            <w:pPr>
              <w:spacing w:line="247" w:lineRule="auto"/>
              <w:rPr>
                <w:sz w:val="20"/>
                <w:szCs w:val="20"/>
              </w:rPr>
            </w:pPr>
          </w:p>
        </w:tc>
        <w:tc>
          <w:tcPr>
            <w:tcW w:w="1596" w:type="pct"/>
            <w:vMerge/>
            <w:tcBorders>
              <w:left w:val="single" w:sz="4" w:space="0" w:color="auto"/>
              <w:right w:val="single" w:sz="4" w:space="0" w:color="auto"/>
            </w:tcBorders>
          </w:tcPr>
          <w:p w:rsidR="00594BC5" w:rsidRPr="00773A00" w:rsidRDefault="00594BC5" w:rsidP="00511023">
            <w:pPr>
              <w:ind w:left="113"/>
              <w:rPr>
                <w:sz w:val="20"/>
                <w:szCs w:val="20"/>
              </w:rPr>
            </w:pPr>
          </w:p>
        </w:tc>
      </w:tr>
      <w:tr w:rsidR="00594BC5" w:rsidRPr="00773A00" w:rsidTr="001F6B88">
        <w:trPr>
          <w:trHeight w:val="20"/>
          <w:jc w:val="center"/>
        </w:trPr>
        <w:tc>
          <w:tcPr>
            <w:tcW w:w="1373" w:type="pct"/>
            <w:tcBorders>
              <w:top w:val="single" w:sz="4" w:space="0" w:color="auto"/>
              <w:left w:val="single" w:sz="4" w:space="0" w:color="auto"/>
              <w:bottom w:val="single" w:sz="4" w:space="0" w:color="auto"/>
              <w:right w:val="single" w:sz="4" w:space="0" w:color="auto"/>
            </w:tcBorders>
          </w:tcPr>
          <w:p w:rsidR="00594BC5" w:rsidRPr="00773A00" w:rsidRDefault="00593045" w:rsidP="00511023">
            <w:pPr>
              <w:autoSpaceDE w:val="0"/>
              <w:autoSpaceDN w:val="0"/>
              <w:adjustRightInd w:val="0"/>
              <w:ind w:left="113"/>
              <w:rPr>
                <w:sz w:val="20"/>
                <w:szCs w:val="20"/>
              </w:rPr>
            </w:pPr>
            <w:r w:rsidRPr="00EC64D0">
              <w:rPr>
                <w:sz w:val="20"/>
                <w:szCs w:val="20"/>
              </w:rPr>
              <w:t>Осуществление религиозных обрядов</w:t>
            </w:r>
          </w:p>
        </w:tc>
        <w:tc>
          <w:tcPr>
            <w:tcW w:w="2031" w:type="pct"/>
            <w:tcBorders>
              <w:top w:val="single" w:sz="4" w:space="0" w:color="auto"/>
              <w:left w:val="single" w:sz="4" w:space="0" w:color="auto"/>
              <w:bottom w:val="single" w:sz="4" w:space="0" w:color="auto"/>
              <w:right w:val="single" w:sz="4" w:space="0" w:color="auto"/>
            </w:tcBorders>
          </w:tcPr>
          <w:p w:rsidR="00593045" w:rsidRDefault="00593045" w:rsidP="00593045">
            <w:pPr>
              <w:autoSpaceDE w:val="0"/>
              <w:autoSpaceDN w:val="0"/>
              <w:adjustRightInd w:val="0"/>
              <w:ind w:left="113"/>
              <w:rPr>
                <w:rStyle w:val="9pt"/>
                <w:rFonts w:eastAsiaTheme="minorHAnsi"/>
                <w:b w:val="0"/>
                <w:i w:val="0"/>
                <w:color w:val="000000" w:themeColor="text1"/>
                <w:spacing w:val="-2"/>
                <w:sz w:val="20"/>
                <w:szCs w:val="20"/>
              </w:rPr>
            </w:pPr>
            <w:r w:rsidRPr="00773A00">
              <w:rPr>
                <w:sz w:val="20"/>
                <w:szCs w:val="20"/>
              </w:rPr>
              <w:t>Минимальные отступы зданий, строений, сооружений</w:t>
            </w:r>
            <w:r>
              <w:rPr>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593045" w:rsidRPr="00862CA3" w:rsidRDefault="00593045" w:rsidP="00593045">
            <w:pPr>
              <w:autoSpaceDE w:val="0"/>
              <w:autoSpaceDN w:val="0"/>
              <w:adjustRightInd w:val="0"/>
              <w:ind w:left="113"/>
              <w:rPr>
                <w:color w:val="000000" w:themeColor="text1"/>
                <w:sz w:val="20"/>
                <w:szCs w:val="20"/>
              </w:rPr>
            </w:pPr>
            <w:r>
              <w:rPr>
                <w:rStyle w:val="9pt"/>
                <w:rFonts w:eastAsiaTheme="minorHAnsi"/>
                <w:b w:val="0"/>
                <w:i w:val="0"/>
                <w:color w:val="000000" w:themeColor="text1"/>
                <w:spacing w:val="-2"/>
                <w:sz w:val="20"/>
                <w:szCs w:val="20"/>
              </w:rPr>
              <w:t xml:space="preserve">-  со стороны </w:t>
            </w:r>
            <w:r>
              <w:rPr>
                <w:rStyle w:val="9pt"/>
                <w:rFonts w:eastAsia="Calibri"/>
                <w:b w:val="0"/>
                <w:i w:val="0"/>
                <w:color w:val="000000" w:themeColor="text1"/>
                <w:spacing w:val="-2"/>
                <w:sz w:val="20"/>
                <w:szCs w:val="20"/>
              </w:rPr>
              <w:t>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593045" w:rsidRDefault="00FD6163" w:rsidP="00593045">
            <w:pPr>
              <w:autoSpaceDE w:val="0"/>
              <w:autoSpaceDN w:val="0"/>
              <w:adjustRightInd w:val="0"/>
              <w:ind w:left="113"/>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w:t>
            </w:r>
            <w:r w:rsidR="00593045" w:rsidRPr="00862CA3">
              <w:rPr>
                <w:rStyle w:val="9pt"/>
                <w:rFonts w:eastAsiaTheme="minorHAnsi"/>
                <w:b w:val="0"/>
                <w:i w:val="0"/>
                <w:color w:val="000000" w:themeColor="text1"/>
                <w:spacing w:val="-2"/>
                <w:sz w:val="20"/>
                <w:szCs w:val="20"/>
              </w:rPr>
              <w:t>с</w:t>
            </w:r>
            <w:r w:rsidR="00225C41">
              <w:rPr>
                <w:rStyle w:val="9pt"/>
                <w:rFonts w:eastAsiaTheme="minorHAnsi"/>
                <w:b w:val="0"/>
                <w:i w:val="0"/>
                <w:color w:val="000000" w:themeColor="text1"/>
                <w:spacing w:val="-2"/>
                <w:sz w:val="20"/>
                <w:szCs w:val="20"/>
              </w:rPr>
              <w:t xml:space="preserve">о стороны </w:t>
            </w:r>
            <w:r w:rsidR="00593045">
              <w:rPr>
                <w:rStyle w:val="9pt"/>
                <w:rFonts w:eastAsiaTheme="minorHAnsi"/>
                <w:b w:val="0"/>
                <w:i w:val="0"/>
                <w:color w:val="000000" w:themeColor="text1"/>
                <w:spacing w:val="-2"/>
                <w:sz w:val="20"/>
                <w:szCs w:val="20"/>
              </w:rPr>
              <w:t>проезда</w:t>
            </w:r>
            <w:r w:rsidR="00593045" w:rsidRPr="00862CA3">
              <w:rPr>
                <w:rStyle w:val="9pt"/>
                <w:rFonts w:eastAsiaTheme="minorHAnsi"/>
                <w:b w:val="0"/>
                <w:i w:val="0"/>
                <w:color w:val="000000" w:themeColor="text1"/>
                <w:spacing w:val="-2"/>
                <w:sz w:val="20"/>
                <w:szCs w:val="20"/>
              </w:rPr>
              <w:t>,</w:t>
            </w:r>
            <w:r w:rsidR="00593045" w:rsidRPr="00862CA3">
              <w:rPr>
                <w:rStyle w:val="9pt"/>
                <w:rFonts w:eastAsia="Calibri"/>
                <w:b w:val="0"/>
                <w:i w:val="0"/>
                <w:spacing w:val="-2"/>
                <w:sz w:val="20"/>
                <w:szCs w:val="20"/>
              </w:rPr>
              <w:t xml:space="preserve"> </w:t>
            </w:r>
            <w:r w:rsidR="00593045" w:rsidRPr="00862CA3">
              <w:rPr>
                <w:sz w:val="20"/>
                <w:szCs w:val="20"/>
              </w:rPr>
              <w:t>смежного земельного участка и территорий,</w:t>
            </w:r>
            <w:r w:rsidR="00593045" w:rsidRPr="00862CA3">
              <w:rPr>
                <w:spacing w:val="-20"/>
                <w:sz w:val="20"/>
                <w:szCs w:val="20"/>
              </w:rPr>
              <w:t xml:space="preserve"> </w:t>
            </w:r>
            <w:r w:rsidR="00593045" w:rsidRPr="00862CA3">
              <w:rPr>
                <w:sz w:val="20"/>
                <w:szCs w:val="20"/>
              </w:rPr>
              <w:t>на которых земельные участки не сформированы</w:t>
            </w:r>
            <w:r w:rsidR="00593045" w:rsidRPr="00862CA3">
              <w:rPr>
                <w:rStyle w:val="9pt"/>
                <w:rFonts w:eastAsiaTheme="minorHAnsi"/>
                <w:b w:val="0"/>
                <w:i w:val="0"/>
                <w:color w:val="000000" w:themeColor="text1"/>
                <w:spacing w:val="-2"/>
                <w:sz w:val="20"/>
                <w:szCs w:val="20"/>
              </w:rPr>
              <w:t xml:space="preserve"> </w:t>
            </w:r>
            <w:r w:rsidR="00593045" w:rsidRPr="00862CA3">
              <w:rPr>
                <w:color w:val="000000" w:themeColor="text1"/>
                <w:sz w:val="20"/>
                <w:szCs w:val="20"/>
              </w:rPr>
              <w:t xml:space="preserve">– </w:t>
            </w:r>
            <w:r w:rsidR="00593045" w:rsidRPr="00862CA3">
              <w:rPr>
                <w:rStyle w:val="9pt"/>
                <w:rFonts w:eastAsiaTheme="minorHAnsi"/>
                <w:b w:val="0"/>
                <w:i w:val="0"/>
                <w:color w:val="000000" w:themeColor="text1"/>
                <w:spacing w:val="-2"/>
                <w:sz w:val="20"/>
                <w:szCs w:val="20"/>
              </w:rPr>
              <w:t>3 м</w:t>
            </w:r>
          </w:p>
          <w:p w:rsidR="00593045" w:rsidRPr="00733CD5" w:rsidRDefault="00593045" w:rsidP="00593045">
            <w:pPr>
              <w:autoSpaceDE w:val="0"/>
              <w:autoSpaceDN w:val="0"/>
              <w:adjustRightInd w:val="0"/>
              <w:ind w:left="113"/>
              <w:rPr>
                <w:sz w:val="20"/>
                <w:szCs w:val="20"/>
              </w:rPr>
            </w:pPr>
            <w:r w:rsidRPr="00EC64D0">
              <w:rPr>
                <w:sz w:val="20"/>
                <w:szCs w:val="20"/>
              </w:rPr>
              <w:t xml:space="preserve"> </w:t>
            </w:r>
            <w:r w:rsidRPr="00D76763">
              <w:rPr>
                <w:sz w:val="20"/>
                <w:szCs w:val="20"/>
              </w:rPr>
              <w:t>Предельное количество этажей</w:t>
            </w:r>
            <w:r w:rsidR="006E7FA8" w:rsidRPr="00D76763">
              <w:rPr>
                <w:sz w:val="20"/>
                <w:szCs w:val="20"/>
              </w:rPr>
              <w:t xml:space="preserve"> – не подлежи</w:t>
            </w:r>
            <w:r w:rsidRPr="00D76763">
              <w:rPr>
                <w:sz w:val="20"/>
                <w:szCs w:val="20"/>
              </w:rPr>
              <w:t>т установлению.</w:t>
            </w:r>
          </w:p>
          <w:p w:rsidR="00594BC5" w:rsidRPr="00773A00" w:rsidRDefault="00593045" w:rsidP="00593045">
            <w:pPr>
              <w:autoSpaceDE w:val="0"/>
              <w:autoSpaceDN w:val="0"/>
              <w:adjustRightInd w:val="0"/>
              <w:ind w:left="113"/>
              <w:rPr>
                <w:sz w:val="20"/>
                <w:szCs w:val="20"/>
              </w:rPr>
            </w:pPr>
            <w:r w:rsidRPr="00773A00">
              <w:rPr>
                <w:sz w:val="20"/>
                <w:szCs w:val="20"/>
              </w:rPr>
              <w:t>Максимальный процент застройки в границах земельного участка</w:t>
            </w:r>
            <w:r>
              <w:rPr>
                <w:sz w:val="20"/>
                <w:szCs w:val="20"/>
              </w:rPr>
              <w:t xml:space="preserve"> – не подлежит установлению</w:t>
            </w:r>
          </w:p>
        </w:tc>
        <w:tc>
          <w:tcPr>
            <w:tcW w:w="1596" w:type="pct"/>
            <w:tcBorders>
              <w:top w:val="single" w:sz="4" w:space="0" w:color="auto"/>
              <w:left w:val="single" w:sz="4" w:space="0" w:color="auto"/>
              <w:bottom w:val="single" w:sz="4" w:space="0" w:color="auto"/>
              <w:right w:val="single" w:sz="4" w:space="0" w:color="auto"/>
            </w:tcBorders>
          </w:tcPr>
          <w:p w:rsidR="00594BC5" w:rsidRPr="00773A00" w:rsidRDefault="00FD6163" w:rsidP="00511023">
            <w:pPr>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511023" w:rsidRPr="00773A00" w:rsidTr="001F6B88">
        <w:trPr>
          <w:trHeight w:val="487"/>
          <w:jc w:val="center"/>
        </w:trPr>
        <w:tc>
          <w:tcPr>
            <w:tcW w:w="1373" w:type="pct"/>
            <w:tcBorders>
              <w:top w:val="single" w:sz="4" w:space="0" w:color="auto"/>
              <w:left w:val="single" w:sz="4" w:space="0" w:color="auto"/>
              <w:bottom w:val="single" w:sz="4" w:space="0" w:color="auto"/>
              <w:right w:val="single" w:sz="4" w:space="0" w:color="auto"/>
            </w:tcBorders>
          </w:tcPr>
          <w:p w:rsidR="00511023" w:rsidRPr="00EC64D0" w:rsidRDefault="00511023" w:rsidP="00511023">
            <w:pPr>
              <w:autoSpaceDE w:val="0"/>
              <w:autoSpaceDN w:val="0"/>
              <w:adjustRightInd w:val="0"/>
              <w:ind w:left="113"/>
              <w:rPr>
                <w:sz w:val="20"/>
                <w:szCs w:val="20"/>
              </w:rPr>
            </w:pPr>
            <w:r w:rsidRPr="00EC64D0">
              <w:rPr>
                <w:sz w:val="20"/>
                <w:szCs w:val="20"/>
              </w:rPr>
              <w:t>Объекты культурно-досуговой деятельности</w:t>
            </w:r>
          </w:p>
        </w:tc>
        <w:tc>
          <w:tcPr>
            <w:tcW w:w="2031" w:type="pct"/>
            <w:vMerge w:val="restart"/>
            <w:tcBorders>
              <w:top w:val="single" w:sz="4" w:space="0" w:color="auto"/>
              <w:left w:val="single" w:sz="4" w:space="0" w:color="auto"/>
              <w:right w:val="single" w:sz="4" w:space="0" w:color="auto"/>
            </w:tcBorders>
          </w:tcPr>
          <w:p w:rsidR="00593045" w:rsidRDefault="00593045" w:rsidP="00593045">
            <w:pPr>
              <w:autoSpaceDE w:val="0"/>
              <w:autoSpaceDN w:val="0"/>
              <w:adjustRightInd w:val="0"/>
              <w:ind w:left="113"/>
              <w:rPr>
                <w:rStyle w:val="9pt"/>
                <w:rFonts w:eastAsiaTheme="minorHAnsi"/>
                <w:b w:val="0"/>
                <w:i w:val="0"/>
                <w:color w:val="000000" w:themeColor="text1"/>
                <w:spacing w:val="-2"/>
                <w:sz w:val="20"/>
                <w:szCs w:val="20"/>
              </w:rPr>
            </w:pPr>
            <w:r w:rsidRPr="00773A00">
              <w:rPr>
                <w:sz w:val="20"/>
                <w:szCs w:val="20"/>
              </w:rPr>
              <w:t>Минимальные отступы зданий, строений, сооружений</w:t>
            </w:r>
            <w:r>
              <w:rPr>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593045" w:rsidRPr="00862CA3" w:rsidRDefault="00D41387" w:rsidP="00593045">
            <w:pPr>
              <w:autoSpaceDE w:val="0"/>
              <w:autoSpaceDN w:val="0"/>
              <w:adjustRightInd w:val="0"/>
              <w:ind w:left="113"/>
              <w:rPr>
                <w:color w:val="000000" w:themeColor="text1"/>
                <w:sz w:val="20"/>
                <w:szCs w:val="20"/>
              </w:rPr>
            </w:pPr>
            <w:r>
              <w:rPr>
                <w:rStyle w:val="9pt"/>
                <w:rFonts w:eastAsiaTheme="minorHAnsi"/>
                <w:b w:val="0"/>
                <w:i w:val="0"/>
                <w:color w:val="000000" w:themeColor="text1"/>
                <w:spacing w:val="-2"/>
                <w:sz w:val="20"/>
                <w:szCs w:val="20"/>
              </w:rPr>
              <w:t xml:space="preserve">- </w:t>
            </w:r>
            <w:r w:rsidR="00593045">
              <w:rPr>
                <w:rStyle w:val="9pt"/>
                <w:rFonts w:eastAsiaTheme="minorHAnsi"/>
                <w:b w:val="0"/>
                <w:i w:val="0"/>
                <w:color w:val="000000" w:themeColor="text1"/>
                <w:spacing w:val="-2"/>
                <w:sz w:val="20"/>
                <w:szCs w:val="20"/>
              </w:rPr>
              <w:t xml:space="preserve">со стороны </w:t>
            </w:r>
            <w:r w:rsidR="00593045">
              <w:rPr>
                <w:rStyle w:val="9pt"/>
                <w:rFonts w:eastAsia="Calibri"/>
                <w:b w:val="0"/>
                <w:i w:val="0"/>
                <w:color w:val="000000" w:themeColor="text1"/>
                <w:spacing w:val="-2"/>
                <w:sz w:val="20"/>
                <w:szCs w:val="20"/>
              </w:rPr>
              <w:t>главной улицы, улицы</w:t>
            </w:r>
            <w:r w:rsidR="00593045" w:rsidRPr="00862CA3">
              <w:rPr>
                <w:rStyle w:val="9pt"/>
                <w:rFonts w:eastAsia="Calibri"/>
                <w:b w:val="0"/>
                <w:i w:val="0"/>
                <w:color w:val="000000" w:themeColor="text1"/>
                <w:spacing w:val="-2"/>
                <w:sz w:val="20"/>
                <w:szCs w:val="20"/>
              </w:rPr>
              <w:t xml:space="preserve"> в жилой застройке</w:t>
            </w:r>
            <w:r w:rsidR="00593045" w:rsidRPr="00862CA3">
              <w:rPr>
                <w:rStyle w:val="9pt"/>
                <w:rFonts w:eastAsiaTheme="minorHAnsi"/>
                <w:b w:val="0"/>
                <w:i w:val="0"/>
                <w:color w:val="000000" w:themeColor="text1"/>
                <w:spacing w:val="-2"/>
                <w:sz w:val="20"/>
                <w:szCs w:val="20"/>
              </w:rPr>
              <w:t xml:space="preserve"> </w:t>
            </w:r>
            <w:r w:rsidR="00593045" w:rsidRPr="00862CA3">
              <w:rPr>
                <w:color w:val="000000" w:themeColor="text1"/>
                <w:sz w:val="20"/>
                <w:szCs w:val="20"/>
              </w:rPr>
              <w:t xml:space="preserve">– </w:t>
            </w:r>
            <w:r w:rsidR="00593045" w:rsidRPr="00862CA3">
              <w:rPr>
                <w:rStyle w:val="9pt"/>
                <w:rFonts w:eastAsiaTheme="minorHAnsi"/>
                <w:b w:val="0"/>
                <w:i w:val="0"/>
                <w:color w:val="000000" w:themeColor="text1"/>
                <w:spacing w:val="-2"/>
                <w:sz w:val="20"/>
                <w:szCs w:val="20"/>
              </w:rPr>
              <w:t>5 м;</w:t>
            </w:r>
          </w:p>
          <w:p w:rsidR="00593045" w:rsidRDefault="00FD6163" w:rsidP="00593045">
            <w:pPr>
              <w:autoSpaceDE w:val="0"/>
              <w:autoSpaceDN w:val="0"/>
              <w:adjustRightInd w:val="0"/>
              <w:ind w:left="113" w:right="57"/>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w:t>
            </w:r>
            <w:r w:rsidR="00593045" w:rsidRPr="00862CA3">
              <w:rPr>
                <w:rStyle w:val="9pt"/>
                <w:rFonts w:eastAsiaTheme="minorHAnsi"/>
                <w:b w:val="0"/>
                <w:i w:val="0"/>
                <w:color w:val="000000" w:themeColor="text1"/>
                <w:spacing w:val="-2"/>
                <w:sz w:val="20"/>
                <w:szCs w:val="20"/>
              </w:rPr>
              <w:t>с</w:t>
            </w:r>
            <w:r w:rsidR="00D41387">
              <w:rPr>
                <w:rStyle w:val="9pt"/>
                <w:rFonts w:eastAsiaTheme="minorHAnsi"/>
                <w:b w:val="0"/>
                <w:i w:val="0"/>
                <w:color w:val="000000" w:themeColor="text1"/>
                <w:spacing w:val="-2"/>
                <w:sz w:val="20"/>
                <w:szCs w:val="20"/>
              </w:rPr>
              <w:t xml:space="preserve">о стороны </w:t>
            </w:r>
            <w:r w:rsidR="00593045">
              <w:rPr>
                <w:rStyle w:val="9pt"/>
                <w:rFonts w:eastAsiaTheme="minorHAnsi"/>
                <w:b w:val="0"/>
                <w:i w:val="0"/>
                <w:color w:val="000000" w:themeColor="text1"/>
                <w:spacing w:val="-2"/>
                <w:sz w:val="20"/>
                <w:szCs w:val="20"/>
              </w:rPr>
              <w:t>проезда</w:t>
            </w:r>
            <w:r w:rsidR="00593045" w:rsidRPr="00862CA3">
              <w:rPr>
                <w:rStyle w:val="9pt"/>
                <w:rFonts w:eastAsiaTheme="minorHAnsi"/>
                <w:b w:val="0"/>
                <w:i w:val="0"/>
                <w:color w:val="000000" w:themeColor="text1"/>
                <w:spacing w:val="-2"/>
                <w:sz w:val="20"/>
                <w:szCs w:val="20"/>
              </w:rPr>
              <w:t>,</w:t>
            </w:r>
            <w:r w:rsidR="00593045" w:rsidRPr="00862CA3">
              <w:rPr>
                <w:rStyle w:val="9pt"/>
                <w:rFonts w:eastAsia="Calibri"/>
                <w:b w:val="0"/>
                <w:i w:val="0"/>
                <w:spacing w:val="-2"/>
                <w:sz w:val="20"/>
                <w:szCs w:val="20"/>
              </w:rPr>
              <w:t xml:space="preserve"> </w:t>
            </w:r>
            <w:r w:rsidR="00593045" w:rsidRPr="00862CA3">
              <w:rPr>
                <w:sz w:val="20"/>
                <w:szCs w:val="20"/>
              </w:rPr>
              <w:t>смежного земельного участка и территорий,</w:t>
            </w:r>
            <w:r w:rsidR="00593045" w:rsidRPr="00862CA3">
              <w:rPr>
                <w:spacing w:val="-20"/>
                <w:sz w:val="20"/>
                <w:szCs w:val="20"/>
              </w:rPr>
              <w:t xml:space="preserve"> </w:t>
            </w:r>
            <w:r w:rsidR="00593045" w:rsidRPr="00862CA3">
              <w:rPr>
                <w:sz w:val="20"/>
                <w:szCs w:val="20"/>
              </w:rPr>
              <w:t>на которых земельные участки не сформированы</w:t>
            </w:r>
            <w:r w:rsidR="00593045" w:rsidRPr="00862CA3">
              <w:rPr>
                <w:rStyle w:val="9pt"/>
                <w:rFonts w:eastAsiaTheme="minorHAnsi"/>
                <w:b w:val="0"/>
                <w:i w:val="0"/>
                <w:color w:val="000000" w:themeColor="text1"/>
                <w:spacing w:val="-2"/>
                <w:sz w:val="20"/>
                <w:szCs w:val="20"/>
              </w:rPr>
              <w:t xml:space="preserve"> </w:t>
            </w:r>
            <w:r w:rsidR="00593045" w:rsidRPr="00862CA3">
              <w:rPr>
                <w:color w:val="000000" w:themeColor="text1"/>
                <w:sz w:val="20"/>
                <w:szCs w:val="20"/>
              </w:rPr>
              <w:t xml:space="preserve">– </w:t>
            </w:r>
            <w:r w:rsidR="00593045" w:rsidRPr="00862CA3">
              <w:rPr>
                <w:rStyle w:val="9pt"/>
                <w:rFonts w:eastAsiaTheme="minorHAnsi"/>
                <w:b w:val="0"/>
                <w:i w:val="0"/>
                <w:color w:val="000000" w:themeColor="text1"/>
                <w:spacing w:val="-2"/>
                <w:sz w:val="20"/>
                <w:szCs w:val="20"/>
              </w:rPr>
              <w:t>3 м</w:t>
            </w:r>
            <w:r w:rsidR="006E7FA8">
              <w:rPr>
                <w:rStyle w:val="9pt"/>
                <w:rFonts w:eastAsiaTheme="minorHAnsi"/>
                <w:b w:val="0"/>
                <w:i w:val="0"/>
                <w:color w:val="000000" w:themeColor="text1"/>
                <w:spacing w:val="-2"/>
                <w:sz w:val="20"/>
                <w:szCs w:val="20"/>
              </w:rPr>
              <w:t>.</w:t>
            </w:r>
          </w:p>
          <w:p w:rsidR="00511023" w:rsidRPr="00EC64D0" w:rsidRDefault="00511023" w:rsidP="00593045">
            <w:pPr>
              <w:autoSpaceDE w:val="0"/>
              <w:autoSpaceDN w:val="0"/>
              <w:adjustRightInd w:val="0"/>
              <w:ind w:left="113" w:right="57"/>
              <w:rPr>
                <w:sz w:val="20"/>
                <w:szCs w:val="20"/>
              </w:rPr>
            </w:pPr>
            <w:r w:rsidRPr="00EC64D0">
              <w:rPr>
                <w:sz w:val="20"/>
                <w:szCs w:val="20"/>
              </w:rPr>
              <w:t xml:space="preserve">Предельное количество этажей </w:t>
            </w:r>
            <w:r w:rsidR="006E7FA8">
              <w:rPr>
                <w:sz w:val="20"/>
                <w:szCs w:val="20"/>
              </w:rPr>
              <w:t>–</w:t>
            </w:r>
            <w:r w:rsidRPr="00EC64D0">
              <w:rPr>
                <w:sz w:val="20"/>
                <w:szCs w:val="20"/>
              </w:rPr>
              <w:t xml:space="preserve"> 3</w:t>
            </w:r>
            <w:r w:rsidR="006E7FA8">
              <w:rPr>
                <w:sz w:val="20"/>
                <w:szCs w:val="20"/>
              </w:rPr>
              <w:t>.</w:t>
            </w:r>
          </w:p>
          <w:p w:rsidR="00511023" w:rsidRPr="00EC64D0" w:rsidRDefault="00FD6163" w:rsidP="00511023">
            <w:pPr>
              <w:pStyle w:val="25"/>
              <w:shd w:val="clear" w:color="auto" w:fill="auto"/>
              <w:spacing w:after="0" w:line="240" w:lineRule="auto"/>
              <w:ind w:right="57" w:hanging="113"/>
              <w:jc w:val="left"/>
              <w:rPr>
                <w:sz w:val="20"/>
                <w:szCs w:val="20"/>
              </w:rPr>
            </w:pPr>
            <w:r>
              <w:rPr>
                <w:rStyle w:val="9pt"/>
                <w:rFonts w:eastAsia="Calibri"/>
                <w:b w:val="0"/>
                <w:bCs w:val="0"/>
                <w:i w:val="0"/>
                <w:iCs w:val="0"/>
                <w:spacing w:val="-2"/>
                <w:sz w:val="20"/>
                <w:szCs w:val="20"/>
              </w:rPr>
              <w:t xml:space="preserve">  </w:t>
            </w:r>
            <w:r w:rsidR="00511023" w:rsidRPr="00EC64D0">
              <w:rPr>
                <w:rStyle w:val="9pt"/>
                <w:rFonts w:eastAsia="Calibri"/>
                <w:b w:val="0"/>
                <w:bCs w:val="0"/>
                <w:i w:val="0"/>
                <w:iCs w:val="0"/>
                <w:spacing w:val="-2"/>
                <w:sz w:val="20"/>
                <w:szCs w:val="20"/>
              </w:rPr>
              <w:t xml:space="preserve">Максимальный процент застройки в границах земельного участка </w:t>
            </w:r>
            <w:r w:rsidR="00511023" w:rsidRPr="00EC64D0">
              <w:rPr>
                <w:sz w:val="20"/>
                <w:szCs w:val="20"/>
              </w:rPr>
              <w:t>–</w:t>
            </w:r>
            <w:r w:rsidR="00511023" w:rsidRPr="00EC64D0">
              <w:rPr>
                <w:rStyle w:val="9pt"/>
                <w:rFonts w:eastAsia="Calibri"/>
                <w:b w:val="0"/>
                <w:bCs w:val="0"/>
                <w:i w:val="0"/>
                <w:iCs w:val="0"/>
                <w:spacing w:val="-2"/>
                <w:sz w:val="20"/>
                <w:szCs w:val="20"/>
              </w:rPr>
              <w:t xml:space="preserve"> 50 % </w:t>
            </w:r>
          </w:p>
        </w:tc>
        <w:tc>
          <w:tcPr>
            <w:tcW w:w="1596" w:type="pct"/>
            <w:vMerge w:val="restart"/>
            <w:tcBorders>
              <w:top w:val="single" w:sz="4" w:space="0" w:color="auto"/>
              <w:left w:val="single" w:sz="4" w:space="0" w:color="auto"/>
              <w:right w:val="single" w:sz="4" w:space="0" w:color="auto"/>
            </w:tcBorders>
          </w:tcPr>
          <w:p w:rsidR="00511023" w:rsidRPr="00EC64D0" w:rsidRDefault="00511023" w:rsidP="00511023">
            <w:pPr>
              <w:autoSpaceDE w:val="0"/>
              <w:autoSpaceDN w:val="0"/>
              <w:adjustRightInd w:val="0"/>
              <w:ind w:left="113"/>
              <w:rPr>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511023" w:rsidRPr="00773A00" w:rsidTr="001F6B88">
        <w:trPr>
          <w:trHeight w:val="1557"/>
          <w:jc w:val="center"/>
        </w:trPr>
        <w:tc>
          <w:tcPr>
            <w:tcW w:w="1373" w:type="pct"/>
            <w:tcBorders>
              <w:top w:val="single" w:sz="4" w:space="0" w:color="auto"/>
              <w:left w:val="single" w:sz="4" w:space="0" w:color="auto"/>
              <w:bottom w:val="single" w:sz="4" w:space="0" w:color="auto"/>
              <w:right w:val="single" w:sz="4" w:space="0" w:color="auto"/>
            </w:tcBorders>
          </w:tcPr>
          <w:p w:rsidR="00511023" w:rsidRPr="00EC64D0" w:rsidRDefault="00511023" w:rsidP="00511023">
            <w:pPr>
              <w:autoSpaceDE w:val="0"/>
              <w:autoSpaceDN w:val="0"/>
              <w:adjustRightInd w:val="0"/>
              <w:ind w:left="113"/>
              <w:rPr>
                <w:sz w:val="20"/>
                <w:szCs w:val="20"/>
              </w:rPr>
            </w:pPr>
            <w:r w:rsidRPr="00EC64D0">
              <w:rPr>
                <w:sz w:val="20"/>
                <w:szCs w:val="20"/>
              </w:rPr>
              <w:t>Обеспечение занятий спортом в помещениях</w:t>
            </w:r>
          </w:p>
        </w:tc>
        <w:tc>
          <w:tcPr>
            <w:tcW w:w="2031" w:type="pct"/>
            <w:vMerge/>
            <w:tcBorders>
              <w:left w:val="single" w:sz="4" w:space="0" w:color="auto"/>
              <w:right w:val="single" w:sz="4" w:space="0" w:color="auto"/>
            </w:tcBorders>
          </w:tcPr>
          <w:p w:rsidR="00511023" w:rsidRPr="00EC64D0" w:rsidRDefault="00511023" w:rsidP="00EC64D0">
            <w:pPr>
              <w:pStyle w:val="25"/>
              <w:shd w:val="clear" w:color="auto" w:fill="auto"/>
              <w:spacing w:after="0" w:line="240" w:lineRule="auto"/>
              <w:ind w:firstLine="0"/>
              <w:jc w:val="left"/>
              <w:rPr>
                <w:rStyle w:val="9pt"/>
                <w:rFonts w:eastAsia="Calibri"/>
                <w:b w:val="0"/>
                <w:bCs w:val="0"/>
                <w:i w:val="0"/>
                <w:iCs w:val="0"/>
                <w:spacing w:val="-2"/>
                <w:sz w:val="20"/>
                <w:szCs w:val="20"/>
              </w:rPr>
            </w:pPr>
          </w:p>
        </w:tc>
        <w:tc>
          <w:tcPr>
            <w:tcW w:w="1596" w:type="pct"/>
            <w:vMerge/>
            <w:tcBorders>
              <w:left w:val="single" w:sz="4" w:space="0" w:color="auto"/>
              <w:right w:val="single" w:sz="4" w:space="0" w:color="auto"/>
            </w:tcBorders>
          </w:tcPr>
          <w:p w:rsidR="00511023" w:rsidRPr="00862CA3" w:rsidRDefault="00511023" w:rsidP="00511023">
            <w:pPr>
              <w:autoSpaceDE w:val="0"/>
              <w:autoSpaceDN w:val="0"/>
              <w:adjustRightInd w:val="0"/>
              <w:ind w:left="113"/>
              <w:rPr>
                <w:sz w:val="20"/>
                <w:szCs w:val="20"/>
                <w:shd w:val="clear" w:color="auto" w:fill="FFFFFF"/>
              </w:rPr>
            </w:pPr>
          </w:p>
        </w:tc>
      </w:tr>
      <w:tr w:rsidR="00FD6163" w:rsidRPr="00773A00" w:rsidTr="001F6B88">
        <w:trPr>
          <w:trHeight w:val="2541"/>
          <w:jc w:val="center"/>
        </w:trPr>
        <w:tc>
          <w:tcPr>
            <w:tcW w:w="1373" w:type="pct"/>
            <w:tcBorders>
              <w:top w:val="single" w:sz="4" w:space="0" w:color="auto"/>
              <w:left w:val="single" w:sz="4" w:space="0" w:color="auto"/>
              <w:right w:val="single" w:sz="4" w:space="0" w:color="auto"/>
            </w:tcBorders>
          </w:tcPr>
          <w:p w:rsidR="00FD6163" w:rsidRPr="00EC64D0" w:rsidRDefault="00FD6163" w:rsidP="00511023">
            <w:pPr>
              <w:autoSpaceDE w:val="0"/>
              <w:autoSpaceDN w:val="0"/>
              <w:adjustRightInd w:val="0"/>
              <w:ind w:left="113"/>
              <w:rPr>
                <w:sz w:val="20"/>
                <w:szCs w:val="20"/>
              </w:rPr>
            </w:pPr>
            <w:r w:rsidRPr="00EC64D0">
              <w:rPr>
                <w:sz w:val="20"/>
                <w:szCs w:val="20"/>
              </w:rPr>
              <w:t>Предоставление коммунальных услуг</w:t>
            </w:r>
          </w:p>
        </w:tc>
        <w:tc>
          <w:tcPr>
            <w:tcW w:w="2031" w:type="pct"/>
            <w:tcBorders>
              <w:top w:val="single" w:sz="4" w:space="0" w:color="auto"/>
              <w:left w:val="single" w:sz="4" w:space="0" w:color="auto"/>
              <w:right w:val="single" w:sz="4" w:space="0" w:color="auto"/>
            </w:tcBorders>
          </w:tcPr>
          <w:p w:rsidR="00FD6163" w:rsidRDefault="00FD6163" w:rsidP="00593045">
            <w:pPr>
              <w:autoSpaceDE w:val="0"/>
              <w:autoSpaceDN w:val="0"/>
              <w:adjustRightInd w:val="0"/>
              <w:ind w:left="113"/>
              <w:rPr>
                <w:rStyle w:val="9pt"/>
                <w:rFonts w:eastAsiaTheme="minorHAnsi"/>
                <w:b w:val="0"/>
                <w:i w:val="0"/>
                <w:color w:val="000000" w:themeColor="text1"/>
                <w:spacing w:val="-2"/>
                <w:sz w:val="20"/>
                <w:szCs w:val="20"/>
              </w:rPr>
            </w:pPr>
            <w:r w:rsidRPr="00773A00">
              <w:rPr>
                <w:sz w:val="20"/>
                <w:szCs w:val="20"/>
              </w:rPr>
              <w:t>Минимальные отступы зданий, строений, сооружений</w:t>
            </w:r>
            <w:r>
              <w:rPr>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FD6163" w:rsidRPr="00862CA3" w:rsidRDefault="00FD6163" w:rsidP="00593045">
            <w:pPr>
              <w:autoSpaceDE w:val="0"/>
              <w:autoSpaceDN w:val="0"/>
              <w:adjustRightInd w:val="0"/>
              <w:ind w:left="113"/>
              <w:rPr>
                <w:color w:val="000000" w:themeColor="text1"/>
                <w:sz w:val="20"/>
                <w:szCs w:val="20"/>
              </w:rPr>
            </w:pPr>
            <w:r>
              <w:rPr>
                <w:rStyle w:val="9pt"/>
                <w:rFonts w:eastAsiaTheme="minorHAnsi"/>
                <w:b w:val="0"/>
                <w:i w:val="0"/>
                <w:color w:val="000000" w:themeColor="text1"/>
                <w:spacing w:val="-2"/>
                <w:sz w:val="20"/>
                <w:szCs w:val="20"/>
              </w:rPr>
              <w:t xml:space="preserve">-  со стороны </w:t>
            </w:r>
            <w:r>
              <w:rPr>
                <w:rStyle w:val="9pt"/>
                <w:rFonts w:eastAsia="Calibri"/>
                <w:b w:val="0"/>
                <w:i w:val="0"/>
                <w:color w:val="000000" w:themeColor="text1"/>
                <w:spacing w:val="-2"/>
                <w:sz w:val="20"/>
                <w:szCs w:val="20"/>
              </w:rPr>
              <w:t>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FD6163" w:rsidRDefault="00FD6163" w:rsidP="00593045">
            <w:pPr>
              <w:autoSpaceDE w:val="0"/>
              <w:autoSpaceDN w:val="0"/>
              <w:adjustRightInd w:val="0"/>
              <w:ind w:left="113"/>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с</w:t>
            </w:r>
            <w:r w:rsidR="00225C41">
              <w:rPr>
                <w:rStyle w:val="9pt"/>
                <w:rFonts w:eastAsiaTheme="minorHAnsi"/>
                <w:b w:val="0"/>
                <w:i w:val="0"/>
                <w:color w:val="000000" w:themeColor="text1"/>
                <w:spacing w:val="-2"/>
                <w:sz w:val="20"/>
                <w:szCs w:val="20"/>
              </w:rPr>
              <w:t>о стороны</w:t>
            </w:r>
            <w:r>
              <w:rPr>
                <w:rStyle w:val="9pt"/>
                <w:rFonts w:eastAsiaTheme="minorHAnsi"/>
                <w:b w:val="0"/>
                <w:i w:val="0"/>
                <w:color w:val="000000" w:themeColor="text1"/>
                <w:spacing w:val="-2"/>
                <w:sz w:val="20"/>
                <w:szCs w:val="20"/>
              </w:rPr>
              <w:t xml:space="preserve"> 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sidR="00225C41">
              <w:rPr>
                <w:rStyle w:val="9pt"/>
                <w:rFonts w:eastAsiaTheme="minorHAnsi"/>
                <w:b w:val="0"/>
                <w:i w:val="0"/>
                <w:color w:val="000000" w:themeColor="text1"/>
                <w:spacing w:val="-2"/>
                <w:sz w:val="20"/>
                <w:szCs w:val="20"/>
              </w:rPr>
              <w:t>.</w:t>
            </w:r>
          </w:p>
          <w:p w:rsidR="00FD6163" w:rsidRPr="00733CD5" w:rsidRDefault="00FD6163" w:rsidP="00593045">
            <w:pPr>
              <w:autoSpaceDE w:val="0"/>
              <w:autoSpaceDN w:val="0"/>
              <w:adjustRightInd w:val="0"/>
              <w:ind w:left="113"/>
              <w:rPr>
                <w:sz w:val="20"/>
                <w:szCs w:val="20"/>
              </w:rPr>
            </w:pPr>
            <w:r w:rsidRPr="00EC64D0">
              <w:rPr>
                <w:sz w:val="20"/>
                <w:szCs w:val="20"/>
              </w:rPr>
              <w:t xml:space="preserve"> </w:t>
            </w:r>
            <w:r w:rsidRPr="00FD6163">
              <w:rPr>
                <w:sz w:val="20"/>
                <w:szCs w:val="20"/>
              </w:rPr>
              <w:t>Предельное количество этажей</w:t>
            </w:r>
            <w:r>
              <w:rPr>
                <w:sz w:val="20"/>
                <w:szCs w:val="20"/>
              </w:rPr>
              <w:t xml:space="preserve"> – 2. </w:t>
            </w:r>
          </w:p>
          <w:p w:rsidR="00FD6163" w:rsidRPr="00EC64D0" w:rsidRDefault="00FD6163" w:rsidP="00511023">
            <w:pPr>
              <w:pStyle w:val="25"/>
              <w:shd w:val="clear" w:color="auto" w:fill="auto"/>
              <w:spacing w:after="0" w:line="240" w:lineRule="auto"/>
              <w:ind w:firstLine="0"/>
              <w:jc w:val="left"/>
              <w:rPr>
                <w:spacing w:val="-2"/>
                <w:sz w:val="20"/>
                <w:szCs w:val="20"/>
                <w:shd w:val="clear" w:color="auto" w:fill="FFFFFF"/>
              </w:rPr>
            </w:pPr>
            <w:r w:rsidRPr="00773A00">
              <w:rPr>
                <w:sz w:val="20"/>
                <w:szCs w:val="20"/>
              </w:rPr>
              <w:t>Максимальный процент застройки в границах земельного участка</w:t>
            </w:r>
            <w:r>
              <w:rPr>
                <w:sz w:val="20"/>
                <w:szCs w:val="20"/>
              </w:rPr>
              <w:t xml:space="preserve"> – не подлежит установлению</w:t>
            </w:r>
          </w:p>
        </w:tc>
        <w:tc>
          <w:tcPr>
            <w:tcW w:w="1596" w:type="pct"/>
            <w:tcBorders>
              <w:top w:val="single" w:sz="4" w:space="0" w:color="auto"/>
              <w:left w:val="single" w:sz="4" w:space="0" w:color="auto"/>
              <w:right w:val="single" w:sz="4" w:space="0" w:color="auto"/>
            </w:tcBorders>
          </w:tcPr>
          <w:p w:rsidR="00FD6163" w:rsidRPr="00EC64D0" w:rsidRDefault="00FD6163" w:rsidP="00511023">
            <w:pPr>
              <w:autoSpaceDE w:val="0"/>
              <w:autoSpaceDN w:val="0"/>
              <w:adjustRightInd w:val="0"/>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FD6163" w:rsidRPr="00773A00" w:rsidTr="001F6B88">
        <w:trPr>
          <w:trHeight w:val="488"/>
          <w:jc w:val="center"/>
        </w:trPr>
        <w:tc>
          <w:tcPr>
            <w:tcW w:w="1373" w:type="pct"/>
            <w:tcBorders>
              <w:top w:val="single" w:sz="4" w:space="0" w:color="auto"/>
              <w:left w:val="single" w:sz="4" w:space="0" w:color="auto"/>
              <w:bottom w:val="single" w:sz="4" w:space="0" w:color="auto"/>
              <w:right w:val="single" w:sz="4" w:space="0" w:color="auto"/>
            </w:tcBorders>
          </w:tcPr>
          <w:p w:rsidR="00FD6163" w:rsidRPr="00EC64D0" w:rsidRDefault="00FD6163" w:rsidP="00511023">
            <w:pPr>
              <w:autoSpaceDE w:val="0"/>
              <w:autoSpaceDN w:val="0"/>
              <w:adjustRightInd w:val="0"/>
              <w:ind w:left="113"/>
              <w:rPr>
                <w:color w:val="000000" w:themeColor="text1"/>
                <w:sz w:val="20"/>
              </w:rPr>
            </w:pPr>
            <w:r w:rsidRPr="00EC64D0">
              <w:rPr>
                <w:color w:val="000000" w:themeColor="text1"/>
                <w:sz w:val="20"/>
              </w:rPr>
              <w:t>Площадки для занятий спортом</w:t>
            </w:r>
          </w:p>
        </w:tc>
        <w:tc>
          <w:tcPr>
            <w:tcW w:w="2031" w:type="pct"/>
            <w:tcBorders>
              <w:left w:val="single" w:sz="4" w:space="0" w:color="auto"/>
              <w:right w:val="single" w:sz="4" w:space="0" w:color="auto"/>
            </w:tcBorders>
          </w:tcPr>
          <w:p w:rsidR="004135B9" w:rsidRDefault="00FD6163" w:rsidP="00FD6163">
            <w:pPr>
              <w:autoSpaceDE w:val="0"/>
              <w:autoSpaceDN w:val="0"/>
              <w:adjustRightInd w:val="0"/>
              <w:ind w:left="113"/>
              <w:rPr>
                <w:rStyle w:val="9pt"/>
                <w:rFonts w:eastAsiaTheme="minorHAnsi"/>
                <w:b w:val="0"/>
                <w:i w:val="0"/>
                <w:color w:val="000000" w:themeColor="text1"/>
                <w:spacing w:val="-2"/>
                <w:sz w:val="20"/>
                <w:szCs w:val="20"/>
              </w:rPr>
            </w:pPr>
            <w:r w:rsidRPr="00773A00">
              <w:rPr>
                <w:sz w:val="20"/>
                <w:szCs w:val="20"/>
              </w:rPr>
              <w:t>Минимальные отступы зданий, строений, сооружений</w:t>
            </w:r>
            <w:r>
              <w:rPr>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sidR="00131520">
              <w:rPr>
                <w:rStyle w:val="9pt"/>
                <w:rFonts w:eastAsiaTheme="minorHAnsi"/>
                <w:b w:val="0"/>
                <w:i w:val="0"/>
                <w:color w:val="000000" w:themeColor="text1"/>
                <w:spacing w:val="-2"/>
                <w:sz w:val="20"/>
                <w:szCs w:val="20"/>
              </w:rPr>
              <w:t xml:space="preserve"> – </w:t>
            </w:r>
          </w:p>
          <w:p w:rsidR="00FD6163" w:rsidRDefault="00131520" w:rsidP="00FD6163">
            <w:pPr>
              <w:autoSpaceDE w:val="0"/>
              <w:autoSpaceDN w:val="0"/>
              <w:adjustRightInd w:val="0"/>
              <w:ind w:left="113"/>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0</w:t>
            </w:r>
            <w:r w:rsidR="004135B9">
              <w:rPr>
                <w:rStyle w:val="9pt"/>
                <w:rFonts w:eastAsiaTheme="minorHAnsi"/>
                <w:b w:val="0"/>
                <w:i w:val="0"/>
                <w:color w:val="000000" w:themeColor="text1"/>
                <w:spacing w:val="-2"/>
                <w:sz w:val="20"/>
                <w:szCs w:val="20"/>
              </w:rPr>
              <w:t xml:space="preserve"> м</w:t>
            </w:r>
            <w:r>
              <w:rPr>
                <w:rStyle w:val="9pt"/>
                <w:rFonts w:eastAsiaTheme="minorHAnsi"/>
                <w:b w:val="0"/>
                <w:i w:val="0"/>
                <w:color w:val="000000" w:themeColor="text1"/>
                <w:spacing w:val="-2"/>
                <w:sz w:val="20"/>
                <w:szCs w:val="20"/>
              </w:rPr>
              <w:t>.</w:t>
            </w:r>
          </w:p>
          <w:p w:rsidR="00FD6163" w:rsidRPr="00EC64D0" w:rsidRDefault="00E045B3" w:rsidP="00FD6163">
            <w:pPr>
              <w:autoSpaceDE w:val="0"/>
              <w:autoSpaceDN w:val="0"/>
              <w:adjustRightInd w:val="0"/>
              <w:ind w:left="113" w:right="57"/>
              <w:rPr>
                <w:sz w:val="20"/>
                <w:szCs w:val="20"/>
              </w:rPr>
            </w:pPr>
            <w:r>
              <w:rPr>
                <w:sz w:val="20"/>
                <w:szCs w:val="20"/>
              </w:rPr>
              <w:t>Предельное количество этажей - 0</w:t>
            </w:r>
          </w:p>
          <w:p w:rsidR="00FD6163" w:rsidRPr="00EC64D0" w:rsidRDefault="00FD6163" w:rsidP="00131520">
            <w:pPr>
              <w:pStyle w:val="25"/>
              <w:shd w:val="clear" w:color="auto" w:fill="auto"/>
              <w:spacing w:after="0" w:line="240" w:lineRule="auto"/>
              <w:ind w:firstLine="0"/>
              <w:jc w:val="left"/>
              <w:rPr>
                <w:rStyle w:val="9pt"/>
                <w:b w:val="0"/>
                <w:bCs w:val="0"/>
                <w:i w:val="0"/>
                <w:iCs w:val="0"/>
                <w:spacing w:val="-2"/>
                <w:sz w:val="20"/>
                <w:szCs w:val="20"/>
              </w:rPr>
            </w:pPr>
            <w:r w:rsidRPr="00EC64D0">
              <w:rPr>
                <w:rStyle w:val="9pt"/>
                <w:rFonts w:eastAsia="Calibri"/>
                <w:b w:val="0"/>
                <w:bCs w:val="0"/>
                <w:i w:val="0"/>
                <w:iCs w:val="0"/>
                <w:spacing w:val="-2"/>
                <w:sz w:val="20"/>
                <w:szCs w:val="20"/>
              </w:rPr>
              <w:t>.</w:t>
            </w:r>
            <w:r>
              <w:rPr>
                <w:rStyle w:val="9pt"/>
                <w:rFonts w:eastAsia="Calibri"/>
                <w:b w:val="0"/>
                <w:bCs w:val="0"/>
                <w:i w:val="0"/>
                <w:iCs w:val="0"/>
                <w:spacing w:val="-2"/>
                <w:sz w:val="20"/>
                <w:szCs w:val="20"/>
              </w:rPr>
              <w:t xml:space="preserve"> </w:t>
            </w:r>
            <w:r w:rsidRPr="00EC64D0">
              <w:rPr>
                <w:rStyle w:val="9pt"/>
                <w:rFonts w:eastAsia="Calibri"/>
                <w:b w:val="0"/>
                <w:bCs w:val="0"/>
                <w:i w:val="0"/>
                <w:iCs w:val="0"/>
                <w:spacing w:val="-2"/>
                <w:sz w:val="20"/>
                <w:szCs w:val="20"/>
              </w:rPr>
              <w:t xml:space="preserve">Максимальный процент застройки в границах земельного участка </w:t>
            </w:r>
            <w:r w:rsidRPr="00D76763">
              <w:rPr>
                <w:sz w:val="20"/>
                <w:szCs w:val="20"/>
              </w:rPr>
              <w:t>–</w:t>
            </w:r>
            <w:r w:rsidRPr="00D76763">
              <w:rPr>
                <w:rStyle w:val="9pt"/>
                <w:rFonts w:eastAsia="Calibri"/>
                <w:b w:val="0"/>
                <w:bCs w:val="0"/>
                <w:i w:val="0"/>
                <w:iCs w:val="0"/>
                <w:spacing w:val="-2"/>
                <w:sz w:val="20"/>
                <w:szCs w:val="20"/>
              </w:rPr>
              <w:t>0 %</w:t>
            </w:r>
          </w:p>
        </w:tc>
        <w:tc>
          <w:tcPr>
            <w:tcW w:w="1596" w:type="pct"/>
            <w:tcBorders>
              <w:left w:val="single" w:sz="4" w:space="0" w:color="auto"/>
              <w:right w:val="single" w:sz="4" w:space="0" w:color="auto"/>
            </w:tcBorders>
          </w:tcPr>
          <w:p w:rsidR="00FD6163" w:rsidRPr="00EC64D0" w:rsidRDefault="00E045B3" w:rsidP="00511023">
            <w:pPr>
              <w:autoSpaceDE w:val="0"/>
              <w:autoSpaceDN w:val="0"/>
              <w:adjustRightInd w:val="0"/>
              <w:ind w:left="113"/>
              <w:rPr>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6B1D69" w:rsidRPr="00773A00" w:rsidTr="001F6B88">
        <w:trPr>
          <w:trHeight w:val="121"/>
          <w:jc w:val="center"/>
        </w:trPr>
        <w:tc>
          <w:tcPr>
            <w:tcW w:w="1373" w:type="pct"/>
            <w:tcBorders>
              <w:top w:val="single" w:sz="4" w:space="0" w:color="auto"/>
              <w:left w:val="single" w:sz="4" w:space="0" w:color="auto"/>
              <w:bottom w:val="single" w:sz="4" w:space="0" w:color="auto"/>
              <w:right w:val="single" w:sz="4" w:space="0" w:color="auto"/>
            </w:tcBorders>
          </w:tcPr>
          <w:p w:rsidR="006B1D69" w:rsidRPr="00EC64D0" w:rsidRDefault="006B1D69" w:rsidP="00511023">
            <w:pPr>
              <w:ind w:left="113"/>
              <w:rPr>
                <w:sz w:val="20"/>
                <w:szCs w:val="20"/>
              </w:rPr>
            </w:pPr>
            <w:r w:rsidRPr="00EC64D0">
              <w:rPr>
                <w:sz w:val="20"/>
                <w:szCs w:val="20"/>
              </w:rPr>
              <w:t>Малоэтажная многоквартирная жилая застройка</w:t>
            </w:r>
          </w:p>
        </w:tc>
        <w:tc>
          <w:tcPr>
            <w:tcW w:w="2031" w:type="pct"/>
            <w:vMerge w:val="restart"/>
            <w:tcBorders>
              <w:left w:val="single" w:sz="4" w:space="0" w:color="auto"/>
              <w:right w:val="single" w:sz="4" w:space="0" w:color="auto"/>
            </w:tcBorders>
          </w:tcPr>
          <w:p w:rsidR="00593045" w:rsidRDefault="00593045" w:rsidP="00593045">
            <w:pPr>
              <w:autoSpaceDE w:val="0"/>
              <w:autoSpaceDN w:val="0"/>
              <w:adjustRightInd w:val="0"/>
              <w:ind w:left="113"/>
              <w:rPr>
                <w:rStyle w:val="9pt"/>
                <w:rFonts w:eastAsiaTheme="minorHAnsi"/>
                <w:b w:val="0"/>
                <w:i w:val="0"/>
                <w:color w:val="000000" w:themeColor="text1"/>
                <w:spacing w:val="-2"/>
                <w:sz w:val="20"/>
                <w:szCs w:val="20"/>
              </w:rPr>
            </w:pPr>
            <w:r w:rsidRPr="00773A00">
              <w:rPr>
                <w:sz w:val="20"/>
                <w:szCs w:val="20"/>
              </w:rPr>
              <w:t>Минимальные отступы зданий, строений, сооружений</w:t>
            </w:r>
            <w:r>
              <w:rPr>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593045" w:rsidRPr="00862CA3" w:rsidRDefault="00D41387" w:rsidP="00593045">
            <w:pPr>
              <w:autoSpaceDE w:val="0"/>
              <w:autoSpaceDN w:val="0"/>
              <w:adjustRightInd w:val="0"/>
              <w:ind w:left="113"/>
              <w:rPr>
                <w:color w:val="000000" w:themeColor="text1"/>
                <w:sz w:val="20"/>
                <w:szCs w:val="20"/>
              </w:rPr>
            </w:pPr>
            <w:r>
              <w:rPr>
                <w:rStyle w:val="9pt"/>
                <w:rFonts w:eastAsiaTheme="minorHAnsi"/>
                <w:b w:val="0"/>
                <w:i w:val="0"/>
                <w:color w:val="000000" w:themeColor="text1"/>
                <w:spacing w:val="-2"/>
                <w:sz w:val="20"/>
                <w:szCs w:val="20"/>
              </w:rPr>
              <w:t>-</w:t>
            </w:r>
            <w:r w:rsidR="00593045">
              <w:rPr>
                <w:rStyle w:val="9pt"/>
                <w:rFonts w:eastAsiaTheme="minorHAnsi"/>
                <w:b w:val="0"/>
                <w:i w:val="0"/>
                <w:color w:val="000000" w:themeColor="text1"/>
                <w:spacing w:val="-2"/>
                <w:sz w:val="20"/>
                <w:szCs w:val="20"/>
              </w:rPr>
              <w:t xml:space="preserve"> со стороны </w:t>
            </w:r>
            <w:r w:rsidR="00593045">
              <w:rPr>
                <w:rStyle w:val="9pt"/>
                <w:rFonts w:eastAsia="Calibri"/>
                <w:b w:val="0"/>
                <w:i w:val="0"/>
                <w:color w:val="000000" w:themeColor="text1"/>
                <w:spacing w:val="-2"/>
                <w:sz w:val="20"/>
                <w:szCs w:val="20"/>
              </w:rPr>
              <w:t>главной улицы, улицы</w:t>
            </w:r>
            <w:r w:rsidR="00593045" w:rsidRPr="00862CA3">
              <w:rPr>
                <w:rStyle w:val="9pt"/>
                <w:rFonts w:eastAsia="Calibri"/>
                <w:b w:val="0"/>
                <w:i w:val="0"/>
                <w:color w:val="000000" w:themeColor="text1"/>
                <w:spacing w:val="-2"/>
                <w:sz w:val="20"/>
                <w:szCs w:val="20"/>
              </w:rPr>
              <w:t xml:space="preserve"> в жилой застройке</w:t>
            </w:r>
            <w:r w:rsidR="00593045" w:rsidRPr="00862CA3">
              <w:rPr>
                <w:rStyle w:val="9pt"/>
                <w:rFonts w:eastAsiaTheme="minorHAnsi"/>
                <w:b w:val="0"/>
                <w:i w:val="0"/>
                <w:color w:val="000000" w:themeColor="text1"/>
                <w:spacing w:val="-2"/>
                <w:sz w:val="20"/>
                <w:szCs w:val="20"/>
              </w:rPr>
              <w:t xml:space="preserve"> </w:t>
            </w:r>
            <w:r w:rsidR="00593045" w:rsidRPr="00862CA3">
              <w:rPr>
                <w:color w:val="000000" w:themeColor="text1"/>
                <w:sz w:val="20"/>
                <w:szCs w:val="20"/>
              </w:rPr>
              <w:t xml:space="preserve">– </w:t>
            </w:r>
            <w:r w:rsidR="00593045" w:rsidRPr="00862CA3">
              <w:rPr>
                <w:rStyle w:val="9pt"/>
                <w:rFonts w:eastAsiaTheme="minorHAnsi"/>
                <w:b w:val="0"/>
                <w:i w:val="0"/>
                <w:color w:val="000000" w:themeColor="text1"/>
                <w:spacing w:val="-2"/>
                <w:sz w:val="20"/>
                <w:szCs w:val="20"/>
              </w:rPr>
              <w:t>5 м;</w:t>
            </w:r>
          </w:p>
          <w:p w:rsidR="00593045" w:rsidRDefault="00FD6163" w:rsidP="00FD6163">
            <w:pPr>
              <w:autoSpaceDE w:val="0"/>
              <w:autoSpaceDN w:val="0"/>
              <w:adjustRightInd w:val="0"/>
              <w:ind w:left="113"/>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w:t>
            </w:r>
            <w:r w:rsidR="00593045" w:rsidRPr="00862CA3">
              <w:rPr>
                <w:rStyle w:val="9pt"/>
                <w:rFonts w:eastAsiaTheme="minorHAnsi"/>
                <w:b w:val="0"/>
                <w:i w:val="0"/>
                <w:color w:val="000000" w:themeColor="text1"/>
                <w:spacing w:val="-2"/>
                <w:sz w:val="20"/>
                <w:szCs w:val="20"/>
              </w:rPr>
              <w:t>с</w:t>
            </w:r>
            <w:r w:rsidR="00225C41">
              <w:rPr>
                <w:rStyle w:val="9pt"/>
                <w:rFonts w:eastAsiaTheme="minorHAnsi"/>
                <w:b w:val="0"/>
                <w:i w:val="0"/>
                <w:color w:val="000000" w:themeColor="text1"/>
                <w:spacing w:val="-2"/>
                <w:sz w:val="20"/>
                <w:szCs w:val="20"/>
              </w:rPr>
              <w:t>о стороны</w:t>
            </w:r>
            <w:r w:rsidR="00593045">
              <w:rPr>
                <w:rStyle w:val="9pt"/>
                <w:rFonts w:eastAsiaTheme="minorHAnsi"/>
                <w:b w:val="0"/>
                <w:i w:val="0"/>
                <w:color w:val="000000" w:themeColor="text1"/>
                <w:spacing w:val="-2"/>
                <w:sz w:val="20"/>
                <w:szCs w:val="20"/>
              </w:rPr>
              <w:t xml:space="preserve"> проезда</w:t>
            </w:r>
            <w:r w:rsidR="00593045" w:rsidRPr="00862CA3">
              <w:rPr>
                <w:rStyle w:val="9pt"/>
                <w:rFonts w:eastAsiaTheme="minorHAnsi"/>
                <w:b w:val="0"/>
                <w:i w:val="0"/>
                <w:color w:val="000000" w:themeColor="text1"/>
                <w:spacing w:val="-2"/>
                <w:sz w:val="20"/>
                <w:szCs w:val="20"/>
              </w:rPr>
              <w:t>,</w:t>
            </w:r>
            <w:r w:rsidR="00593045" w:rsidRPr="00862CA3">
              <w:rPr>
                <w:rStyle w:val="9pt"/>
                <w:rFonts w:eastAsia="Calibri"/>
                <w:b w:val="0"/>
                <w:i w:val="0"/>
                <w:spacing w:val="-2"/>
                <w:sz w:val="20"/>
                <w:szCs w:val="20"/>
              </w:rPr>
              <w:t xml:space="preserve"> </w:t>
            </w:r>
            <w:r w:rsidR="00593045" w:rsidRPr="00862CA3">
              <w:rPr>
                <w:sz w:val="20"/>
                <w:szCs w:val="20"/>
              </w:rPr>
              <w:t>смежного земельного участка и территорий,</w:t>
            </w:r>
            <w:r w:rsidR="00593045" w:rsidRPr="00862CA3">
              <w:rPr>
                <w:spacing w:val="-20"/>
                <w:sz w:val="20"/>
                <w:szCs w:val="20"/>
              </w:rPr>
              <w:t xml:space="preserve"> </w:t>
            </w:r>
            <w:r w:rsidR="00593045" w:rsidRPr="00862CA3">
              <w:rPr>
                <w:sz w:val="20"/>
                <w:szCs w:val="20"/>
              </w:rPr>
              <w:t>на которых земельные участки не сформированы</w:t>
            </w:r>
            <w:r w:rsidR="00593045" w:rsidRPr="00862CA3">
              <w:rPr>
                <w:rStyle w:val="9pt"/>
                <w:rFonts w:eastAsiaTheme="minorHAnsi"/>
                <w:b w:val="0"/>
                <w:i w:val="0"/>
                <w:color w:val="000000" w:themeColor="text1"/>
                <w:spacing w:val="-2"/>
                <w:sz w:val="20"/>
                <w:szCs w:val="20"/>
              </w:rPr>
              <w:t xml:space="preserve"> </w:t>
            </w:r>
            <w:r w:rsidR="00593045" w:rsidRPr="00862CA3">
              <w:rPr>
                <w:color w:val="000000" w:themeColor="text1"/>
                <w:sz w:val="20"/>
                <w:szCs w:val="20"/>
              </w:rPr>
              <w:t xml:space="preserve">– </w:t>
            </w:r>
            <w:r w:rsidR="00593045" w:rsidRPr="00862CA3">
              <w:rPr>
                <w:rStyle w:val="9pt"/>
                <w:rFonts w:eastAsiaTheme="minorHAnsi"/>
                <w:b w:val="0"/>
                <w:i w:val="0"/>
                <w:color w:val="000000" w:themeColor="text1"/>
                <w:spacing w:val="-2"/>
                <w:sz w:val="20"/>
                <w:szCs w:val="20"/>
              </w:rPr>
              <w:t>3 м</w:t>
            </w:r>
            <w:r>
              <w:rPr>
                <w:rStyle w:val="9pt"/>
                <w:rFonts w:eastAsiaTheme="minorHAnsi"/>
                <w:b w:val="0"/>
                <w:i w:val="0"/>
                <w:color w:val="000000" w:themeColor="text1"/>
                <w:spacing w:val="-2"/>
                <w:sz w:val="20"/>
                <w:szCs w:val="20"/>
              </w:rPr>
              <w:t>.</w:t>
            </w:r>
          </w:p>
          <w:p w:rsidR="004D65F8" w:rsidRDefault="004D65F8" w:rsidP="00FD6163">
            <w:pPr>
              <w:autoSpaceDE w:val="0"/>
              <w:autoSpaceDN w:val="0"/>
              <w:adjustRightInd w:val="0"/>
              <w:ind w:left="113"/>
              <w:rPr>
                <w:sz w:val="20"/>
                <w:szCs w:val="20"/>
              </w:rPr>
            </w:pPr>
            <w:r>
              <w:rPr>
                <w:sz w:val="20"/>
                <w:szCs w:val="20"/>
              </w:rPr>
              <w:t xml:space="preserve"> </w:t>
            </w:r>
            <w:r w:rsidR="006B1D69" w:rsidRPr="00EC64D0">
              <w:rPr>
                <w:sz w:val="20"/>
                <w:szCs w:val="20"/>
              </w:rPr>
              <w:t>Предельное количество</w:t>
            </w:r>
            <w:r>
              <w:rPr>
                <w:sz w:val="20"/>
                <w:szCs w:val="20"/>
              </w:rPr>
              <w:t xml:space="preserve"> </w:t>
            </w:r>
            <w:r w:rsidR="006B1D69" w:rsidRPr="00EC64D0">
              <w:rPr>
                <w:sz w:val="20"/>
                <w:szCs w:val="20"/>
              </w:rPr>
              <w:t>этажей –</w:t>
            </w:r>
            <w:r w:rsidR="003049E6" w:rsidRPr="001C521F">
              <w:rPr>
                <w:sz w:val="20"/>
                <w:szCs w:val="20"/>
              </w:rPr>
              <w:t>3</w:t>
            </w:r>
            <w:r w:rsidR="00B41302" w:rsidRPr="001C521F">
              <w:rPr>
                <w:sz w:val="20"/>
                <w:szCs w:val="20"/>
              </w:rPr>
              <w:t>.</w:t>
            </w:r>
            <w:r w:rsidR="006B1D69" w:rsidRPr="00EC64D0">
              <w:rPr>
                <w:sz w:val="20"/>
                <w:szCs w:val="20"/>
              </w:rPr>
              <w:t xml:space="preserve"> </w:t>
            </w:r>
          </w:p>
          <w:p w:rsidR="006B1D69" w:rsidRPr="00EC64D0" w:rsidRDefault="00C63646" w:rsidP="00593FBF">
            <w:pPr>
              <w:autoSpaceDE w:val="0"/>
              <w:autoSpaceDN w:val="0"/>
              <w:adjustRightInd w:val="0"/>
              <w:ind w:left="113"/>
              <w:rPr>
                <w:sz w:val="20"/>
                <w:szCs w:val="20"/>
              </w:rPr>
            </w:pPr>
            <w:r>
              <w:rPr>
                <w:sz w:val="20"/>
                <w:szCs w:val="20"/>
              </w:rPr>
              <w:t xml:space="preserve"> </w:t>
            </w:r>
            <w:r w:rsidR="006B1D69" w:rsidRPr="00EC64D0">
              <w:rPr>
                <w:rStyle w:val="9pt"/>
                <w:rFonts w:eastAsia="Calibri"/>
                <w:b w:val="0"/>
                <w:bCs w:val="0"/>
                <w:i w:val="0"/>
                <w:iCs w:val="0"/>
                <w:spacing w:val="-2"/>
                <w:sz w:val="20"/>
                <w:szCs w:val="20"/>
              </w:rPr>
              <w:t xml:space="preserve">Максимальный процент застройки в границах </w:t>
            </w:r>
            <w:r w:rsidR="004D65F8">
              <w:rPr>
                <w:rStyle w:val="9pt"/>
                <w:rFonts w:eastAsia="Calibri"/>
                <w:b w:val="0"/>
                <w:bCs w:val="0"/>
                <w:i w:val="0"/>
                <w:iCs w:val="0"/>
                <w:spacing w:val="-2"/>
                <w:sz w:val="20"/>
                <w:szCs w:val="20"/>
              </w:rPr>
              <w:t xml:space="preserve">  </w:t>
            </w:r>
            <w:r w:rsidR="006B1D69" w:rsidRPr="00EC64D0">
              <w:rPr>
                <w:rStyle w:val="9pt"/>
                <w:rFonts w:eastAsia="Calibri"/>
                <w:b w:val="0"/>
                <w:bCs w:val="0"/>
                <w:i w:val="0"/>
                <w:iCs w:val="0"/>
                <w:spacing w:val="-2"/>
                <w:sz w:val="20"/>
                <w:szCs w:val="20"/>
              </w:rPr>
              <w:lastRenderedPageBreak/>
              <w:t xml:space="preserve">земельного участка </w:t>
            </w:r>
            <w:r w:rsidR="006B1D69" w:rsidRPr="00EC64D0">
              <w:rPr>
                <w:sz w:val="20"/>
                <w:szCs w:val="20"/>
              </w:rPr>
              <w:t>–</w:t>
            </w:r>
            <w:r w:rsidR="00B41302">
              <w:rPr>
                <w:rStyle w:val="9pt"/>
                <w:rFonts w:eastAsia="Calibri"/>
                <w:b w:val="0"/>
                <w:bCs w:val="0"/>
                <w:i w:val="0"/>
                <w:iCs w:val="0"/>
                <w:spacing w:val="-2"/>
                <w:sz w:val="20"/>
                <w:szCs w:val="20"/>
              </w:rPr>
              <w:t xml:space="preserve"> 7</w:t>
            </w:r>
            <w:r w:rsidR="006B1D69" w:rsidRPr="00EC64D0">
              <w:rPr>
                <w:rStyle w:val="9pt"/>
                <w:rFonts w:eastAsia="Calibri"/>
                <w:b w:val="0"/>
                <w:bCs w:val="0"/>
                <w:i w:val="0"/>
                <w:iCs w:val="0"/>
                <w:spacing w:val="-2"/>
                <w:sz w:val="20"/>
                <w:szCs w:val="20"/>
              </w:rPr>
              <w:t xml:space="preserve">0 % </w:t>
            </w:r>
          </w:p>
        </w:tc>
        <w:tc>
          <w:tcPr>
            <w:tcW w:w="1596" w:type="pct"/>
            <w:vMerge w:val="restart"/>
            <w:tcBorders>
              <w:left w:val="single" w:sz="4" w:space="0" w:color="auto"/>
              <w:right w:val="single" w:sz="4" w:space="0" w:color="auto"/>
            </w:tcBorders>
          </w:tcPr>
          <w:p w:rsidR="006B1D69" w:rsidRPr="00EC64D0" w:rsidRDefault="00B41302" w:rsidP="00511023">
            <w:pPr>
              <w:autoSpaceDE w:val="0"/>
              <w:autoSpaceDN w:val="0"/>
              <w:adjustRightInd w:val="0"/>
              <w:ind w:left="113"/>
              <w:rPr>
                <w:sz w:val="20"/>
                <w:szCs w:val="20"/>
              </w:rPr>
            </w:pPr>
            <w:r w:rsidRPr="00862CA3">
              <w:rPr>
                <w:sz w:val="20"/>
                <w:szCs w:val="20"/>
                <w:shd w:val="clear" w:color="auto" w:fill="FFFFFF"/>
              </w:rPr>
              <w:lastRenderedPageBreak/>
              <w:t>Предельные (минимальные и (или) максимальные) размеры земельных участков, в том числе их площадь – не подлежат установлению</w:t>
            </w:r>
          </w:p>
        </w:tc>
      </w:tr>
      <w:tr w:rsidR="006B1D69" w:rsidRPr="00773A00" w:rsidTr="001F6B88">
        <w:trPr>
          <w:trHeight w:val="345"/>
          <w:jc w:val="center"/>
        </w:trPr>
        <w:tc>
          <w:tcPr>
            <w:tcW w:w="1373" w:type="pct"/>
            <w:tcBorders>
              <w:top w:val="single" w:sz="4" w:space="0" w:color="auto"/>
              <w:left w:val="single" w:sz="4" w:space="0" w:color="auto"/>
              <w:bottom w:val="single" w:sz="4" w:space="0" w:color="auto"/>
              <w:right w:val="single" w:sz="4" w:space="0" w:color="auto"/>
            </w:tcBorders>
          </w:tcPr>
          <w:p w:rsidR="006B1D69" w:rsidRPr="00EC64D0" w:rsidRDefault="006B1D69" w:rsidP="00511023">
            <w:pPr>
              <w:ind w:left="113"/>
              <w:rPr>
                <w:sz w:val="20"/>
                <w:szCs w:val="20"/>
              </w:rPr>
            </w:pPr>
            <w:r w:rsidRPr="00EC64D0">
              <w:rPr>
                <w:sz w:val="20"/>
                <w:szCs w:val="20"/>
              </w:rPr>
              <w:t xml:space="preserve">Общежития </w:t>
            </w:r>
          </w:p>
        </w:tc>
        <w:tc>
          <w:tcPr>
            <w:tcW w:w="2031" w:type="pct"/>
            <w:vMerge/>
            <w:tcBorders>
              <w:left w:val="single" w:sz="4" w:space="0" w:color="auto"/>
              <w:bottom w:val="single" w:sz="4" w:space="0" w:color="auto"/>
              <w:right w:val="single" w:sz="4" w:space="0" w:color="auto"/>
            </w:tcBorders>
          </w:tcPr>
          <w:p w:rsidR="006B1D69" w:rsidRPr="00EC64D0" w:rsidRDefault="006B1D69" w:rsidP="00EC64D0">
            <w:pPr>
              <w:autoSpaceDE w:val="0"/>
              <w:autoSpaceDN w:val="0"/>
              <w:adjustRightInd w:val="0"/>
              <w:rPr>
                <w:sz w:val="20"/>
                <w:szCs w:val="20"/>
              </w:rPr>
            </w:pPr>
          </w:p>
        </w:tc>
        <w:tc>
          <w:tcPr>
            <w:tcW w:w="1596" w:type="pct"/>
            <w:vMerge/>
            <w:tcBorders>
              <w:left w:val="single" w:sz="4" w:space="0" w:color="auto"/>
              <w:bottom w:val="single" w:sz="4" w:space="0" w:color="auto"/>
              <w:right w:val="single" w:sz="4" w:space="0" w:color="auto"/>
            </w:tcBorders>
          </w:tcPr>
          <w:p w:rsidR="006B1D69" w:rsidRPr="00EC64D0" w:rsidRDefault="006B1D69" w:rsidP="00511023">
            <w:pPr>
              <w:autoSpaceDE w:val="0"/>
              <w:autoSpaceDN w:val="0"/>
              <w:adjustRightInd w:val="0"/>
              <w:ind w:left="113"/>
              <w:rPr>
                <w:sz w:val="20"/>
                <w:szCs w:val="20"/>
              </w:rPr>
            </w:pPr>
          </w:p>
        </w:tc>
      </w:tr>
      <w:tr w:rsidR="001020A7" w:rsidRPr="007942BB" w:rsidTr="001F6B88">
        <w:trPr>
          <w:trHeight w:val="263"/>
          <w:jc w:val="center"/>
        </w:trPr>
        <w:tc>
          <w:tcPr>
            <w:tcW w:w="1373" w:type="pct"/>
            <w:tcBorders>
              <w:top w:val="single" w:sz="4" w:space="0" w:color="auto"/>
              <w:left w:val="single" w:sz="4" w:space="0" w:color="auto"/>
              <w:bottom w:val="single" w:sz="4" w:space="0" w:color="auto"/>
              <w:right w:val="single" w:sz="4" w:space="0" w:color="auto"/>
            </w:tcBorders>
          </w:tcPr>
          <w:p w:rsidR="001020A7" w:rsidRPr="007942BB" w:rsidRDefault="001020A7" w:rsidP="001020A7">
            <w:pPr>
              <w:autoSpaceDE w:val="0"/>
              <w:autoSpaceDN w:val="0"/>
              <w:adjustRightInd w:val="0"/>
              <w:ind w:left="113"/>
              <w:rPr>
                <w:sz w:val="20"/>
                <w:szCs w:val="20"/>
              </w:rPr>
            </w:pPr>
            <w:r w:rsidRPr="007942BB">
              <w:rPr>
                <w:sz w:val="20"/>
                <w:szCs w:val="20"/>
              </w:rPr>
              <w:lastRenderedPageBreak/>
              <w:t>Служебные гаражи</w:t>
            </w:r>
            <w:r w:rsidR="00590189" w:rsidRPr="007942BB">
              <w:rPr>
                <w:sz w:val="20"/>
                <w:szCs w:val="20"/>
              </w:rPr>
              <w:t>*</w:t>
            </w:r>
          </w:p>
        </w:tc>
        <w:tc>
          <w:tcPr>
            <w:tcW w:w="2031" w:type="pct"/>
            <w:vMerge w:val="restar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 xml:space="preserve"> Предельное количество этажей – 2.</w:t>
            </w:r>
          </w:p>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596" w:type="pct"/>
            <w:vMerge w:val="restart"/>
            <w:shd w:val="clear" w:color="auto" w:fill="auto"/>
          </w:tcPr>
          <w:p w:rsidR="001020A7" w:rsidRPr="007942BB" w:rsidRDefault="001020A7" w:rsidP="001020A7">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6B1D69" w:rsidRPr="00773A00" w:rsidTr="001F6B88">
        <w:trPr>
          <w:trHeight w:val="543"/>
          <w:jc w:val="center"/>
        </w:trPr>
        <w:tc>
          <w:tcPr>
            <w:tcW w:w="1373" w:type="pct"/>
            <w:tcBorders>
              <w:top w:val="single" w:sz="4" w:space="0" w:color="auto"/>
              <w:left w:val="single" w:sz="4" w:space="0" w:color="auto"/>
              <w:bottom w:val="single" w:sz="4" w:space="0" w:color="auto"/>
              <w:right w:val="single" w:sz="4" w:space="0" w:color="auto"/>
            </w:tcBorders>
          </w:tcPr>
          <w:p w:rsidR="006B1D69" w:rsidRPr="007942BB" w:rsidRDefault="006B1D69" w:rsidP="00511023">
            <w:pPr>
              <w:autoSpaceDE w:val="0"/>
              <w:autoSpaceDN w:val="0"/>
              <w:adjustRightInd w:val="0"/>
              <w:ind w:left="113"/>
              <w:rPr>
                <w:sz w:val="20"/>
                <w:szCs w:val="20"/>
              </w:rPr>
            </w:pPr>
            <w:r w:rsidRPr="007942BB">
              <w:rPr>
                <w:sz w:val="20"/>
                <w:szCs w:val="20"/>
              </w:rPr>
              <w:t>Хранение автотранспорта</w:t>
            </w:r>
            <w:r w:rsidR="00590189" w:rsidRPr="007942BB">
              <w:rPr>
                <w:sz w:val="20"/>
                <w:szCs w:val="20"/>
              </w:rPr>
              <w:t>*</w:t>
            </w:r>
          </w:p>
        </w:tc>
        <w:tc>
          <w:tcPr>
            <w:tcW w:w="2031" w:type="pct"/>
            <w:vMerge/>
            <w:tcBorders>
              <w:left w:val="single" w:sz="4" w:space="0" w:color="auto"/>
              <w:bottom w:val="single" w:sz="4" w:space="0" w:color="auto"/>
              <w:right w:val="single" w:sz="4" w:space="0" w:color="auto"/>
            </w:tcBorders>
          </w:tcPr>
          <w:p w:rsidR="006B1D69" w:rsidRPr="00EC64D0" w:rsidRDefault="006B1D69" w:rsidP="00EC64D0">
            <w:pPr>
              <w:tabs>
                <w:tab w:val="left" w:pos="318"/>
              </w:tabs>
              <w:contextualSpacing/>
              <w:rPr>
                <w:sz w:val="20"/>
                <w:szCs w:val="20"/>
              </w:rPr>
            </w:pPr>
          </w:p>
        </w:tc>
        <w:tc>
          <w:tcPr>
            <w:tcW w:w="1596" w:type="pct"/>
            <w:vMerge/>
            <w:tcBorders>
              <w:left w:val="single" w:sz="4" w:space="0" w:color="auto"/>
              <w:bottom w:val="single" w:sz="4" w:space="0" w:color="auto"/>
              <w:right w:val="single" w:sz="4" w:space="0" w:color="auto"/>
            </w:tcBorders>
          </w:tcPr>
          <w:p w:rsidR="006B1D69" w:rsidRPr="00EC64D0" w:rsidRDefault="006B1D69" w:rsidP="00511023">
            <w:pPr>
              <w:ind w:left="113"/>
              <w:rPr>
                <w:sz w:val="20"/>
                <w:szCs w:val="20"/>
              </w:rPr>
            </w:pPr>
          </w:p>
        </w:tc>
      </w:tr>
      <w:tr w:rsidR="004D65F8" w:rsidRPr="00773A00" w:rsidTr="001F6B88">
        <w:trPr>
          <w:trHeight w:val="240"/>
          <w:jc w:val="center"/>
        </w:trPr>
        <w:tc>
          <w:tcPr>
            <w:tcW w:w="1373" w:type="pct"/>
            <w:tcBorders>
              <w:top w:val="single" w:sz="4" w:space="0" w:color="auto"/>
              <w:left w:val="single" w:sz="4" w:space="0" w:color="auto"/>
              <w:bottom w:val="single" w:sz="4" w:space="0" w:color="auto"/>
              <w:right w:val="single" w:sz="4" w:space="0" w:color="auto"/>
            </w:tcBorders>
          </w:tcPr>
          <w:p w:rsidR="004D65F8" w:rsidRPr="00EC64D0" w:rsidRDefault="004D65F8" w:rsidP="00511023">
            <w:pPr>
              <w:autoSpaceDE w:val="0"/>
              <w:autoSpaceDN w:val="0"/>
              <w:adjustRightInd w:val="0"/>
              <w:ind w:left="113"/>
              <w:rPr>
                <w:sz w:val="20"/>
                <w:szCs w:val="20"/>
              </w:rPr>
            </w:pPr>
            <w:r w:rsidRPr="00773A00">
              <w:rPr>
                <w:sz w:val="20"/>
                <w:szCs w:val="20"/>
              </w:rPr>
              <w:t>Благоустройство территории</w:t>
            </w:r>
          </w:p>
        </w:tc>
        <w:tc>
          <w:tcPr>
            <w:tcW w:w="2031" w:type="pct"/>
            <w:vMerge w:val="restart"/>
            <w:tcBorders>
              <w:top w:val="single" w:sz="4" w:space="0" w:color="auto"/>
              <w:left w:val="single" w:sz="4" w:space="0" w:color="auto"/>
              <w:right w:val="single" w:sz="4" w:space="0" w:color="auto"/>
            </w:tcBorders>
          </w:tcPr>
          <w:p w:rsidR="004135B9" w:rsidRDefault="004D65F8" w:rsidP="004D65F8">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00D41387">
              <w:rPr>
                <w:color w:val="000000" w:themeColor="text1"/>
                <w:sz w:val="20"/>
                <w:szCs w:val="20"/>
              </w:rPr>
              <w:t>–</w:t>
            </w:r>
          </w:p>
          <w:p w:rsidR="004D65F8" w:rsidRPr="00862CA3" w:rsidRDefault="00D41387" w:rsidP="004D65F8">
            <w:pPr>
              <w:pStyle w:val="25"/>
              <w:shd w:val="clear" w:color="auto" w:fill="auto"/>
              <w:spacing w:after="0" w:line="240" w:lineRule="auto"/>
              <w:ind w:firstLine="0"/>
              <w:jc w:val="left"/>
              <w:rPr>
                <w:color w:val="000000" w:themeColor="text1"/>
                <w:sz w:val="20"/>
                <w:szCs w:val="20"/>
              </w:rPr>
            </w:pPr>
            <w:r>
              <w:rPr>
                <w:color w:val="000000" w:themeColor="text1"/>
                <w:sz w:val="20"/>
                <w:szCs w:val="20"/>
              </w:rPr>
              <w:t>0</w:t>
            </w:r>
            <w:r w:rsidR="004135B9">
              <w:rPr>
                <w:color w:val="000000" w:themeColor="text1"/>
                <w:sz w:val="20"/>
                <w:szCs w:val="20"/>
              </w:rPr>
              <w:t xml:space="preserve"> м</w:t>
            </w:r>
            <w:r w:rsidR="004D65F8" w:rsidRPr="00862CA3">
              <w:rPr>
                <w:rStyle w:val="9pt"/>
                <w:rFonts w:eastAsiaTheme="minorHAnsi"/>
                <w:b w:val="0"/>
                <w:i w:val="0"/>
                <w:color w:val="000000" w:themeColor="text1"/>
                <w:spacing w:val="-2"/>
                <w:sz w:val="20"/>
                <w:szCs w:val="20"/>
              </w:rPr>
              <w:t>.</w:t>
            </w:r>
          </w:p>
          <w:p w:rsidR="004D65F8" w:rsidRDefault="004D65F8" w:rsidP="004D65F8">
            <w:pPr>
              <w:tabs>
                <w:tab w:val="left" w:pos="246"/>
              </w:tabs>
              <w:ind w:left="113"/>
              <w:contextualSpacing/>
              <w:rPr>
                <w:color w:val="000000"/>
                <w:sz w:val="20"/>
              </w:rPr>
            </w:pPr>
            <w:r>
              <w:rPr>
                <w:color w:val="000000"/>
                <w:sz w:val="20"/>
              </w:rPr>
              <w:t>Предельное количество этажей – 0</w:t>
            </w:r>
            <w:r w:rsidRPr="00EC64D0">
              <w:rPr>
                <w:color w:val="000000"/>
                <w:sz w:val="20"/>
              </w:rPr>
              <w:t xml:space="preserve">. </w:t>
            </w:r>
          </w:p>
          <w:p w:rsidR="004D65F8" w:rsidRPr="00862CA3" w:rsidRDefault="004D65F8" w:rsidP="004D65F8">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Максимальны</w:t>
            </w:r>
            <w:r w:rsidR="00225C41">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земельного участка</w:t>
            </w:r>
            <w:r>
              <w:rPr>
                <w:rStyle w:val="9pt"/>
                <w:rFonts w:eastAsiaTheme="minorHAnsi"/>
                <w:b w:val="0"/>
                <w:i w:val="0"/>
                <w:color w:val="000000" w:themeColor="text1"/>
                <w:spacing w:val="-2"/>
                <w:sz w:val="20"/>
                <w:szCs w:val="20"/>
              </w:rPr>
              <w:t>- 0 %</w:t>
            </w:r>
          </w:p>
        </w:tc>
        <w:tc>
          <w:tcPr>
            <w:tcW w:w="1596" w:type="pct"/>
            <w:vMerge w:val="restart"/>
            <w:tcBorders>
              <w:top w:val="single" w:sz="4" w:space="0" w:color="auto"/>
              <w:left w:val="single" w:sz="4" w:space="0" w:color="auto"/>
              <w:right w:val="single" w:sz="4" w:space="0" w:color="auto"/>
            </w:tcBorders>
          </w:tcPr>
          <w:p w:rsidR="004D65F8" w:rsidRPr="00862CA3" w:rsidRDefault="004D65F8" w:rsidP="00511023">
            <w:pPr>
              <w:autoSpaceDE w:val="0"/>
              <w:autoSpaceDN w:val="0"/>
              <w:adjustRightInd w:val="0"/>
              <w:ind w:left="113"/>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D65F8" w:rsidRPr="00773A00" w:rsidTr="001F6B88">
        <w:trPr>
          <w:trHeight w:val="240"/>
          <w:jc w:val="center"/>
        </w:trPr>
        <w:tc>
          <w:tcPr>
            <w:tcW w:w="1373" w:type="pct"/>
            <w:tcBorders>
              <w:top w:val="single" w:sz="4" w:space="0" w:color="auto"/>
              <w:left w:val="single" w:sz="4" w:space="0" w:color="auto"/>
              <w:bottom w:val="single" w:sz="4" w:space="0" w:color="auto"/>
              <w:right w:val="single" w:sz="4" w:space="0" w:color="auto"/>
            </w:tcBorders>
          </w:tcPr>
          <w:p w:rsidR="004D65F8" w:rsidRPr="00773A00" w:rsidRDefault="004D65F8" w:rsidP="00511023">
            <w:pPr>
              <w:autoSpaceDE w:val="0"/>
              <w:autoSpaceDN w:val="0"/>
              <w:adjustRightInd w:val="0"/>
              <w:ind w:left="113"/>
              <w:rPr>
                <w:sz w:val="20"/>
                <w:szCs w:val="20"/>
              </w:rPr>
            </w:pPr>
            <w:r w:rsidRPr="00773A00">
              <w:rPr>
                <w:sz w:val="20"/>
                <w:szCs w:val="20"/>
              </w:rPr>
              <w:t>Парки культуры и отдыха</w:t>
            </w:r>
          </w:p>
        </w:tc>
        <w:tc>
          <w:tcPr>
            <w:tcW w:w="2031" w:type="pct"/>
            <w:vMerge/>
            <w:tcBorders>
              <w:left w:val="single" w:sz="4" w:space="0" w:color="auto"/>
              <w:right w:val="single" w:sz="4" w:space="0" w:color="auto"/>
            </w:tcBorders>
          </w:tcPr>
          <w:p w:rsidR="004D65F8" w:rsidRPr="00862CA3" w:rsidRDefault="004D65F8" w:rsidP="004D65F8">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p>
        </w:tc>
        <w:tc>
          <w:tcPr>
            <w:tcW w:w="1596" w:type="pct"/>
            <w:vMerge/>
            <w:tcBorders>
              <w:left w:val="single" w:sz="4" w:space="0" w:color="auto"/>
              <w:right w:val="single" w:sz="4" w:space="0" w:color="auto"/>
            </w:tcBorders>
          </w:tcPr>
          <w:p w:rsidR="004D65F8" w:rsidRPr="00862CA3" w:rsidRDefault="004D65F8" w:rsidP="00511023">
            <w:pPr>
              <w:autoSpaceDE w:val="0"/>
              <w:autoSpaceDN w:val="0"/>
              <w:adjustRightInd w:val="0"/>
              <w:ind w:left="113"/>
              <w:rPr>
                <w:sz w:val="20"/>
                <w:szCs w:val="20"/>
                <w:shd w:val="clear" w:color="auto" w:fill="FFFFFF"/>
              </w:rPr>
            </w:pPr>
          </w:p>
        </w:tc>
      </w:tr>
      <w:tr w:rsidR="00DF13BF" w:rsidRPr="00773A00" w:rsidTr="001F6B88">
        <w:trPr>
          <w:trHeight w:val="240"/>
          <w:jc w:val="center"/>
        </w:trPr>
        <w:tc>
          <w:tcPr>
            <w:tcW w:w="1373" w:type="pct"/>
            <w:tcBorders>
              <w:top w:val="single" w:sz="4" w:space="0" w:color="auto"/>
              <w:left w:val="single" w:sz="4" w:space="0" w:color="auto"/>
              <w:bottom w:val="single" w:sz="4" w:space="0" w:color="auto"/>
              <w:right w:val="single" w:sz="4" w:space="0" w:color="auto"/>
            </w:tcBorders>
          </w:tcPr>
          <w:p w:rsidR="00DF13BF" w:rsidRPr="00EC64D0" w:rsidRDefault="00DF13BF" w:rsidP="00511023">
            <w:pPr>
              <w:autoSpaceDE w:val="0"/>
              <w:autoSpaceDN w:val="0"/>
              <w:adjustRightInd w:val="0"/>
              <w:ind w:left="113"/>
              <w:rPr>
                <w:sz w:val="20"/>
                <w:szCs w:val="20"/>
              </w:rPr>
            </w:pPr>
            <w:r w:rsidRPr="00EC64D0">
              <w:rPr>
                <w:sz w:val="20"/>
                <w:szCs w:val="20"/>
              </w:rPr>
              <w:t>Улично-дорожная сеть</w:t>
            </w:r>
          </w:p>
        </w:tc>
        <w:tc>
          <w:tcPr>
            <w:tcW w:w="2031" w:type="pct"/>
            <w:vMerge w:val="restart"/>
            <w:tcBorders>
              <w:top w:val="single" w:sz="4" w:space="0" w:color="auto"/>
              <w:left w:val="single" w:sz="4" w:space="0" w:color="auto"/>
              <w:right w:val="single" w:sz="4" w:space="0" w:color="auto"/>
            </w:tcBorders>
          </w:tcPr>
          <w:p w:rsidR="00B41302" w:rsidRPr="00862CA3" w:rsidRDefault="00B41302" w:rsidP="00B41302">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не подлежат установлению.</w:t>
            </w:r>
          </w:p>
          <w:p w:rsidR="00733CD5" w:rsidRPr="00733CD5" w:rsidRDefault="00D41387" w:rsidP="00733CD5">
            <w:pPr>
              <w:autoSpaceDE w:val="0"/>
              <w:autoSpaceDN w:val="0"/>
              <w:adjustRightInd w:val="0"/>
              <w:ind w:left="113"/>
              <w:rPr>
                <w:sz w:val="20"/>
                <w:szCs w:val="20"/>
              </w:rPr>
            </w:pPr>
            <w:r w:rsidRPr="00D76763">
              <w:rPr>
                <w:sz w:val="20"/>
                <w:szCs w:val="20"/>
              </w:rPr>
              <w:t>Предельная высота зданий, строений, сооружений</w:t>
            </w:r>
            <w:r w:rsidRPr="006505B0">
              <w:rPr>
                <w:sz w:val="20"/>
                <w:szCs w:val="20"/>
              </w:rPr>
              <w:t xml:space="preserve"> </w:t>
            </w:r>
            <w:r>
              <w:rPr>
                <w:sz w:val="20"/>
                <w:szCs w:val="20"/>
              </w:rPr>
              <w:t>– не подлежи</w:t>
            </w:r>
            <w:r w:rsidR="00733CD5" w:rsidRPr="00754C04">
              <w:rPr>
                <w:sz w:val="20"/>
                <w:szCs w:val="20"/>
              </w:rPr>
              <w:t>т установлению.</w:t>
            </w:r>
          </w:p>
          <w:p w:rsidR="00DF13BF" w:rsidRPr="00EC64D0" w:rsidRDefault="00B41302" w:rsidP="00B41302">
            <w:pPr>
              <w:autoSpaceDE w:val="0"/>
              <w:autoSpaceDN w:val="0"/>
              <w:adjustRightInd w:val="0"/>
              <w:ind w:left="113"/>
              <w:rPr>
                <w:sz w:val="20"/>
                <w:szCs w:val="20"/>
              </w:rPr>
            </w:pP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 xml:space="preserve">Максимальный процент застройки в </w:t>
            </w:r>
            <w:r w:rsidR="0098434C">
              <w:rPr>
                <w:rStyle w:val="9pt"/>
                <w:rFonts w:eastAsiaTheme="minorHAnsi"/>
                <w:b w:val="0"/>
                <w:i w:val="0"/>
                <w:color w:val="000000" w:themeColor="text1"/>
                <w:spacing w:val="-2"/>
                <w:sz w:val="20"/>
                <w:szCs w:val="20"/>
              </w:rPr>
              <w:t>границах</w:t>
            </w:r>
            <w:r w:rsidR="00D41387">
              <w:rPr>
                <w:rStyle w:val="9pt"/>
                <w:rFonts w:eastAsiaTheme="minorHAnsi"/>
                <w:b w:val="0"/>
                <w:i w:val="0"/>
                <w:color w:val="000000" w:themeColor="text1"/>
                <w:spacing w:val="-2"/>
                <w:sz w:val="20"/>
                <w:szCs w:val="20"/>
              </w:rPr>
              <w:t xml:space="preserve"> земельного участка - </w:t>
            </w:r>
            <w:r w:rsidRPr="00862CA3">
              <w:rPr>
                <w:rStyle w:val="9pt"/>
                <w:rFonts w:eastAsiaTheme="minorHAnsi"/>
                <w:b w:val="0"/>
                <w:i w:val="0"/>
                <w:color w:val="000000" w:themeColor="text1"/>
                <w:spacing w:val="-2"/>
                <w:sz w:val="20"/>
                <w:szCs w:val="20"/>
              </w:rPr>
              <w:t>не подлежит установлению</w:t>
            </w:r>
          </w:p>
        </w:tc>
        <w:tc>
          <w:tcPr>
            <w:tcW w:w="1596" w:type="pct"/>
            <w:vMerge w:val="restart"/>
            <w:tcBorders>
              <w:top w:val="single" w:sz="4" w:space="0" w:color="auto"/>
              <w:left w:val="single" w:sz="4" w:space="0" w:color="auto"/>
              <w:right w:val="single" w:sz="4" w:space="0" w:color="auto"/>
            </w:tcBorders>
          </w:tcPr>
          <w:p w:rsidR="00DF13BF" w:rsidRPr="00EC64D0" w:rsidRDefault="00B41302" w:rsidP="00511023">
            <w:pPr>
              <w:autoSpaceDE w:val="0"/>
              <w:autoSpaceDN w:val="0"/>
              <w:adjustRightInd w:val="0"/>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D65F8" w:rsidRPr="00773A00" w:rsidTr="001F6B88">
        <w:trPr>
          <w:trHeight w:val="237"/>
          <w:jc w:val="center"/>
        </w:trPr>
        <w:tc>
          <w:tcPr>
            <w:tcW w:w="1373" w:type="pct"/>
            <w:tcBorders>
              <w:top w:val="single" w:sz="4" w:space="0" w:color="auto"/>
              <w:left w:val="single" w:sz="4" w:space="0" w:color="auto"/>
              <w:right w:val="single" w:sz="4" w:space="0" w:color="auto"/>
            </w:tcBorders>
          </w:tcPr>
          <w:p w:rsidR="004D65F8" w:rsidRPr="00773A00" w:rsidRDefault="004D65F8" w:rsidP="00511023">
            <w:pPr>
              <w:autoSpaceDE w:val="0"/>
              <w:autoSpaceDN w:val="0"/>
              <w:adjustRightInd w:val="0"/>
              <w:ind w:left="113"/>
              <w:rPr>
                <w:sz w:val="20"/>
                <w:szCs w:val="20"/>
              </w:rPr>
            </w:pPr>
            <w:r>
              <w:rPr>
                <w:sz w:val="20"/>
                <w:szCs w:val="20"/>
              </w:rPr>
              <w:t>Связь</w:t>
            </w:r>
          </w:p>
        </w:tc>
        <w:tc>
          <w:tcPr>
            <w:tcW w:w="2031" w:type="pct"/>
            <w:vMerge/>
            <w:tcBorders>
              <w:left w:val="single" w:sz="4" w:space="0" w:color="auto"/>
              <w:right w:val="single" w:sz="4" w:space="0" w:color="auto"/>
            </w:tcBorders>
          </w:tcPr>
          <w:p w:rsidR="004D65F8" w:rsidRPr="00773A00" w:rsidRDefault="004D65F8" w:rsidP="00F42B50">
            <w:pPr>
              <w:autoSpaceDE w:val="0"/>
              <w:autoSpaceDN w:val="0"/>
              <w:adjustRightInd w:val="0"/>
              <w:spacing w:line="230" w:lineRule="auto"/>
              <w:rPr>
                <w:rStyle w:val="9pt"/>
                <w:b w:val="0"/>
                <w:bCs w:val="0"/>
                <w:i w:val="0"/>
                <w:iCs w:val="0"/>
                <w:spacing w:val="-2"/>
                <w:sz w:val="20"/>
                <w:szCs w:val="20"/>
              </w:rPr>
            </w:pPr>
          </w:p>
        </w:tc>
        <w:tc>
          <w:tcPr>
            <w:tcW w:w="1596" w:type="pct"/>
            <w:vMerge/>
            <w:tcBorders>
              <w:left w:val="single" w:sz="4" w:space="0" w:color="auto"/>
              <w:right w:val="single" w:sz="4" w:space="0" w:color="auto"/>
            </w:tcBorders>
          </w:tcPr>
          <w:p w:rsidR="004D65F8" w:rsidRPr="00773A00" w:rsidRDefault="004D65F8" w:rsidP="00F42B50">
            <w:pPr>
              <w:autoSpaceDE w:val="0"/>
              <w:autoSpaceDN w:val="0"/>
              <w:adjustRightInd w:val="0"/>
              <w:rPr>
                <w:sz w:val="20"/>
                <w:szCs w:val="20"/>
                <w:lang w:eastAsia="en-US"/>
              </w:rPr>
            </w:pPr>
          </w:p>
        </w:tc>
      </w:tr>
      <w:tr w:rsidR="004D65F8" w:rsidRPr="00773A00" w:rsidTr="001F6B88">
        <w:trPr>
          <w:trHeight w:val="700"/>
          <w:jc w:val="center"/>
        </w:trPr>
        <w:tc>
          <w:tcPr>
            <w:tcW w:w="1373" w:type="pct"/>
            <w:tcBorders>
              <w:top w:val="single" w:sz="4" w:space="0" w:color="auto"/>
              <w:left w:val="single" w:sz="4" w:space="0" w:color="auto"/>
              <w:right w:val="single" w:sz="4" w:space="0" w:color="auto"/>
            </w:tcBorders>
          </w:tcPr>
          <w:p w:rsidR="004D65F8" w:rsidRPr="00773A00" w:rsidRDefault="004D65F8" w:rsidP="00511023">
            <w:pPr>
              <w:autoSpaceDE w:val="0"/>
              <w:autoSpaceDN w:val="0"/>
              <w:adjustRightInd w:val="0"/>
              <w:ind w:left="113"/>
              <w:rPr>
                <w:sz w:val="20"/>
                <w:szCs w:val="20"/>
              </w:rPr>
            </w:pPr>
            <w:r w:rsidRPr="00773A00">
              <w:rPr>
                <w:sz w:val="20"/>
                <w:szCs w:val="20"/>
              </w:rPr>
              <w:t>Историко-культурная деятельность</w:t>
            </w:r>
          </w:p>
        </w:tc>
        <w:tc>
          <w:tcPr>
            <w:tcW w:w="2031" w:type="pct"/>
            <w:vMerge/>
            <w:tcBorders>
              <w:left w:val="single" w:sz="4" w:space="0" w:color="auto"/>
              <w:right w:val="single" w:sz="4" w:space="0" w:color="auto"/>
            </w:tcBorders>
          </w:tcPr>
          <w:p w:rsidR="004D65F8" w:rsidRPr="00773A00" w:rsidRDefault="004D65F8" w:rsidP="00F42B50">
            <w:pPr>
              <w:autoSpaceDE w:val="0"/>
              <w:autoSpaceDN w:val="0"/>
              <w:adjustRightInd w:val="0"/>
              <w:spacing w:line="230" w:lineRule="auto"/>
              <w:rPr>
                <w:rStyle w:val="9pt"/>
                <w:b w:val="0"/>
                <w:bCs w:val="0"/>
                <w:i w:val="0"/>
                <w:iCs w:val="0"/>
                <w:spacing w:val="-2"/>
                <w:sz w:val="20"/>
                <w:szCs w:val="20"/>
              </w:rPr>
            </w:pPr>
          </w:p>
        </w:tc>
        <w:tc>
          <w:tcPr>
            <w:tcW w:w="1596" w:type="pct"/>
            <w:vMerge/>
            <w:tcBorders>
              <w:left w:val="single" w:sz="4" w:space="0" w:color="auto"/>
              <w:right w:val="single" w:sz="4" w:space="0" w:color="auto"/>
            </w:tcBorders>
          </w:tcPr>
          <w:p w:rsidR="004D65F8" w:rsidRPr="00773A00" w:rsidRDefault="004D65F8" w:rsidP="00F42B50">
            <w:pPr>
              <w:autoSpaceDE w:val="0"/>
              <w:autoSpaceDN w:val="0"/>
              <w:adjustRightInd w:val="0"/>
              <w:rPr>
                <w:sz w:val="20"/>
                <w:szCs w:val="20"/>
                <w:lang w:eastAsia="en-US"/>
              </w:rPr>
            </w:pPr>
          </w:p>
        </w:tc>
      </w:tr>
    </w:tbl>
    <w:p w:rsidR="00F201C5" w:rsidRPr="00590189" w:rsidRDefault="00F201C5" w:rsidP="00F201C5">
      <w:pPr>
        <w:autoSpaceDE w:val="0"/>
        <w:autoSpaceDN w:val="0"/>
        <w:adjustRightInd w:val="0"/>
        <w:ind w:firstLine="567"/>
        <w:jc w:val="both"/>
        <w:rPr>
          <w:sz w:val="22"/>
          <w:szCs w:val="22"/>
        </w:rPr>
      </w:pPr>
      <w:r w:rsidRPr="00590189">
        <w:rPr>
          <w:rFonts w:eastAsia="Calibri"/>
          <w:sz w:val="22"/>
          <w:szCs w:val="22"/>
          <w:lang w:eastAsia="en-US"/>
        </w:rPr>
        <w:t xml:space="preserve">*Примечание: </w:t>
      </w:r>
      <w:r w:rsidRPr="00590189">
        <w:rPr>
          <w:rFonts w:eastAsia="Calibri"/>
          <w:color w:val="000000"/>
          <w:sz w:val="22"/>
          <w:szCs w:val="22"/>
          <w:shd w:val="clear" w:color="auto" w:fill="FFFFFF"/>
          <w:lang w:eastAsia="en-US"/>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 совместно с ними</w:t>
      </w:r>
      <w:r w:rsidRPr="00590189">
        <w:rPr>
          <w:sz w:val="22"/>
          <w:szCs w:val="22"/>
        </w:rPr>
        <w:t xml:space="preserve"> </w:t>
      </w:r>
    </w:p>
    <w:p w:rsidR="00F201C5" w:rsidRPr="00590189" w:rsidRDefault="00F201C5" w:rsidP="00F201C5">
      <w:pPr>
        <w:autoSpaceDE w:val="0"/>
        <w:autoSpaceDN w:val="0"/>
        <w:adjustRightInd w:val="0"/>
        <w:ind w:firstLine="567"/>
        <w:jc w:val="both"/>
      </w:pPr>
    </w:p>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 законом от 21 декабря</w:t>
      </w:r>
      <w:r w:rsidR="00B7293F">
        <w:rPr>
          <w:u w:color="FFFFFF"/>
        </w:rPr>
        <w:t xml:space="preserve">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0C6963" w:rsidRPr="00090897" w:rsidRDefault="000C6963" w:rsidP="00EC64D0">
      <w:pPr>
        <w:pStyle w:val="3"/>
        <w:spacing w:before="0" w:after="0"/>
        <w:ind w:firstLine="708"/>
        <w:jc w:val="center"/>
        <w:rPr>
          <w:rFonts w:ascii="Times New Roman" w:hAnsi="Times New Roman"/>
          <w:sz w:val="24"/>
          <w:szCs w:val="24"/>
        </w:rPr>
      </w:pPr>
      <w:bookmarkStart w:id="194" w:name="_Toc531785515"/>
      <w:bookmarkStart w:id="195" w:name="_Toc91247029"/>
      <w:r w:rsidRPr="00824F26">
        <w:rPr>
          <w:rFonts w:ascii="Times New Roman" w:hAnsi="Times New Roman"/>
          <w:sz w:val="24"/>
          <w:szCs w:val="24"/>
        </w:rPr>
        <w:lastRenderedPageBreak/>
        <w:t>Статья 2</w:t>
      </w:r>
      <w:r w:rsidR="005C7775">
        <w:rPr>
          <w:rFonts w:ascii="Times New Roman" w:hAnsi="Times New Roman"/>
          <w:sz w:val="24"/>
          <w:szCs w:val="24"/>
        </w:rPr>
        <w:t>1</w:t>
      </w:r>
      <w:r w:rsidRPr="00824F26">
        <w:rPr>
          <w:rFonts w:ascii="Times New Roman" w:hAnsi="Times New Roman"/>
          <w:sz w:val="24"/>
          <w:szCs w:val="24"/>
        </w:rPr>
        <w:t>. Градостроительный регламент зоны размещения объектов дошкольного и общего образования (О2)</w:t>
      </w:r>
      <w:bookmarkEnd w:id="194"/>
      <w:bookmarkEnd w:id="195"/>
    </w:p>
    <w:p w:rsidR="000C6963" w:rsidRPr="00090897" w:rsidRDefault="000C6963" w:rsidP="00233E53">
      <w:pPr>
        <w:autoSpaceDE w:val="0"/>
        <w:autoSpaceDN w:val="0"/>
        <w:adjustRightInd w:val="0"/>
        <w:ind w:firstLine="708"/>
        <w:jc w:val="both"/>
        <w:rPr>
          <w:bCs/>
        </w:rPr>
      </w:pPr>
    </w:p>
    <w:p w:rsidR="000C6963" w:rsidRPr="00090897" w:rsidRDefault="000C6963" w:rsidP="00233E53">
      <w:pPr>
        <w:tabs>
          <w:tab w:val="left" w:pos="0"/>
        </w:tabs>
        <w:ind w:firstLine="709"/>
        <w:jc w:val="both"/>
      </w:pPr>
      <w:r w:rsidRPr="00090897">
        <w:t>1. Зона О2 предназначена для обеспечения правовых условий размещения и реконструкции объектов дошкольного и общего образования, с размещением необходимых объектов обслуживания, инженерной и транспортной инфраструктуры.</w:t>
      </w:r>
    </w:p>
    <w:bookmarkEnd w:id="192"/>
    <w:p w:rsidR="004A1010" w:rsidRDefault="004A1010" w:rsidP="004A1010">
      <w:pPr>
        <w:autoSpaceDE w:val="0"/>
        <w:autoSpaceDN w:val="0"/>
        <w:adjustRightInd w:val="0"/>
        <w:ind w:firstLine="708"/>
        <w:jc w:val="both"/>
        <w:rPr>
          <w:bCs/>
        </w:rPr>
      </w:pPr>
      <w:r w:rsidRPr="00090897">
        <w:rPr>
          <w:bCs/>
        </w:rPr>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3049E6" w:rsidRDefault="003049E6" w:rsidP="00824F26">
      <w:pPr>
        <w:autoSpaceDE w:val="0"/>
        <w:autoSpaceDN w:val="0"/>
        <w:adjustRightInd w:val="0"/>
        <w:ind w:firstLine="708"/>
        <w:jc w:val="right"/>
        <w:rPr>
          <w:bCs/>
        </w:rPr>
      </w:pPr>
    </w:p>
    <w:p w:rsidR="00824F26" w:rsidRPr="00090897" w:rsidRDefault="00824F26" w:rsidP="00824F26">
      <w:pPr>
        <w:autoSpaceDE w:val="0"/>
        <w:autoSpaceDN w:val="0"/>
        <w:adjustRightInd w:val="0"/>
        <w:ind w:firstLine="708"/>
        <w:jc w:val="right"/>
        <w:rPr>
          <w:bCs/>
        </w:rPr>
      </w:pPr>
      <w:r>
        <w:rPr>
          <w:bCs/>
        </w:rPr>
        <w:t>Таблица 1</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8"/>
        <w:gridCol w:w="2565"/>
        <w:gridCol w:w="6781"/>
      </w:tblGrid>
      <w:tr w:rsidR="00824F26" w:rsidRPr="00824F26" w:rsidTr="00824F26">
        <w:trPr>
          <w:trHeight w:val="20"/>
          <w:jc w:val="center"/>
        </w:trPr>
        <w:tc>
          <w:tcPr>
            <w:tcW w:w="1664" w:type="pct"/>
            <w:gridSpan w:val="2"/>
            <w:tcBorders>
              <w:bottom w:val="single" w:sz="4" w:space="0" w:color="auto"/>
            </w:tcBorders>
            <w:vAlign w:val="center"/>
          </w:tcPr>
          <w:p w:rsidR="00824F26" w:rsidRPr="00824F26" w:rsidRDefault="00824F26" w:rsidP="001040F6">
            <w:pPr>
              <w:pStyle w:val="25"/>
              <w:shd w:val="clear" w:color="auto" w:fill="auto"/>
              <w:spacing w:after="0" w:line="240" w:lineRule="auto"/>
              <w:ind w:left="0" w:right="0" w:firstLine="0"/>
              <w:contextualSpacing/>
              <w:rPr>
                <w:sz w:val="20"/>
                <w:szCs w:val="20"/>
              </w:rPr>
            </w:pPr>
            <w:r w:rsidRPr="00824F26">
              <w:rPr>
                <w:rStyle w:val="9pt0pt"/>
                <w:rFonts w:eastAsia="Calibri"/>
                <w:sz w:val="20"/>
                <w:szCs w:val="20"/>
              </w:rPr>
              <w:t>Вид разрешенного использования земельного участка и объекта капитального строительства</w:t>
            </w:r>
          </w:p>
        </w:tc>
        <w:tc>
          <w:tcPr>
            <w:tcW w:w="3336" w:type="pct"/>
            <w:vMerge w:val="restart"/>
            <w:tcBorders>
              <w:bottom w:val="nil"/>
            </w:tcBorders>
            <w:shd w:val="clear" w:color="auto" w:fill="auto"/>
            <w:vAlign w:val="center"/>
          </w:tcPr>
          <w:p w:rsidR="00824F26" w:rsidRPr="00824F26" w:rsidRDefault="00824F26" w:rsidP="001040F6">
            <w:pPr>
              <w:tabs>
                <w:tab w:val="left" w:pos="236"/>
              </w:tabs>
              <w:autoSpaceDE w:val="0"/>
              <w:autoSpaceDN w:val="0"/>
              <w:adjustRightInd w:val="0"/>
              <w:contextualSpacing/>
              <w:jc w:val="center"/>
              <w:rPr>
                <w:rFonts w:eastAsia="Calibri"/>
                <w:sz w:val="20"/>
                <w:szCs w:val="20"/>
                <w:shd w:val="clear" w:color="auto" w:fill="FFFFFF"/>
                <w:lang w:eastAsia="en-US"/>
              </w:rPr>
            </w:pPr>
            <w:r w:rsidRPr="00824F26">
              <w:rPr>
                <w:rStyle w:val="9pt0pt"/>
                <w:sz w:val="20"/>
                <w:szCs w:val="20"/>
              </w:rPr>
              <w:t>Описание вида разрешенного использования земельного участка и объекта капитального строительства</w:t>
            </w:r>
          </w:p>
        </w:tc>
      </w:tr>
      <w:tr w:rsidR="00824F26" w:rsidRPr="00824F26" w:rsidTr="00824F26">
        <w:trPr>
          <w:trHeight w:val="20"/>
          <w:jc w:val="center"/>
        </w:trPr>
        <w:tc>
          <w:tcPr>
            <w:tcW w:w="402" w:type="pct"/>
            <w:tcBorders>
              <w:bottom w:val="nil"/>
            </w:tcBorders>
            <w:vAlign w:val="center"/>
          </w:tcPr>
          <w:p w:rsidR="00824F26" w:rsidRPr="00824F26" w:rsidRDefault="00824F26" w:rsidP="001040F6">
            <w:pPr>
              <w:pStyle w:val="25"/>
              <w:shd w:val="clear" w:color="auto" w:fill="auto"/>
              <w:spacing w:after="0" w:line="240" w:lineRule="auto"/>
              <w:ind w:left="0" w:right="0" w:firstLine="0"/>
              <w:contextualSpacing/>
              <w:rPr>
                <w:sz w:val="20"/>
                <w:szCs w:val="20"/>
              </w:rPr>
            </w:pPr>
            <w:r>
              <w:rPr>
                <w:rStyle w:val="9pt0pt"/>
                <w:rFonts w:eastAsia="Calibri"/>
                <w:sz w:val="20"/>
                <w:szCs w:val="20"/>
              </w:rPr>
              <w:t xml:space="preserve">Код </w:t>
            </w:r>
            <w:r w:rsidRPr="00824F26">
              <w:rPr>
                <w:rStyle w:val="9pt0pt"/>
                <w:rFonts w:eastAsia="Calibri"/>
                <w:sz w:val="20"/>
                <w:szCs w:val="20"/>
              </w:rPr>
              <w:t xml:space="preserve"> </w:t>
            </w:r>
          </w:p>
        </w:tc>
        <w:tc>
          <w:tcPr>
            <w:tcW w:w="1262" w:type="pct"/>
            <w:tcBorders>
              <w:bottom w:val="nil"/>
            </w:tcBorders>
            <w:shd w:val="clear" w:color="auto" w:fill="auto"/>
            <w:vAlign w:val="center"/>
          </w:tcPr>
          <w:p w:rsidR="00824F26" w:rsidRPr="00824F26" w:rsidRDefault="00824F26" w:rsidP="001040F6">
            <w:pPr>
              <w:pStyle w:val="25"/>
              <w:shd w:val="clear" w:color="auto" w:fill="auto"/>
              <w:tabs>
                <w:tab w:val="left" w:pos="480"/>
                <w:tab w:val="center" w:pos="1129"/>
              </w:tabs>
              <w:spacing w:after="0" w:line="240" w:lineRule="auto"/>
              <w:ind w:left="0" w:right="0" w:firstLine="0"/>
              <w:contextualSpacing/>
              <w:rPr>
                <w:sz w:val="20"/>
                <w:szCs w:val="20"/>
              </w:rPr>
            </w:pPr>
            <w:r w:rsidRPr="00824F26">
              <w:rPr>
                <w:rStyle w:val="9pt0pt"/>
                <w:rFonts w:eastAsia="Calibri"/>
                <w:sz w:val="20"/>
                <w:szCs w:val="20"/>
              </w:rPr>
              <w:t>Наименование</w:t>
            </w:r>
          </w:p>
        </w:tc>
        <w:tc>
          <w:tcPr>
            <w:tcW w:w="3336" w:type="pct"/>
            <w:vMerge/>
            <w:tcBorders>
              <w:bottom w:val="nil"/>
            </w:tcBorders>
            <w:shd w:val="clear" w:color="auto" w:fill="auto"/>
            <w:vAlign w:val="center"/>
          </w:tcPr>
          <w:p w:rsidR="00824F26" w:rsidRPr="00824F26" w:rsidRDefault="00824F26" w:rsidP="001040F6">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824F26" w:rsidRPr="00773A00" w:rsidRDefault="00824F26" w:rsidP="00824F26">
      <w:pPr>
        <w:spacing w:line="14" w:lineRule="auto"/>
        <w:ind w:firstLine="425"/>
        <w:jc w:val="center"/>
      </w:pPr>
    </w:p>
    <w:p w:rsidR="00824F26" w:rsidRPr="00773A00" w:rsidRDefault="00824F26" w:rsidP="00824F26">
      <w:pPr>
        <w:spacing w:line="14" w:lineRule="auto"/>
        <w:ind w:firstLine="709"/>
      </w:pPr>
    </w:p>
    <w:p w:rsidR="00824F26" w:rsidRPr="00773A00" w:rsidRDefault="00824F26" w:rsidP="00824F26">
      <w:pPr>
        <w:spacing w:line="14" w:lineRule="auto"/>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2551"/>
        <w:gridCol w:w="6801"/>
      </w:tblGrid>
      <w:tr w:rsidR="00824F26" w:rsidRPr="00773A00" w:rsidTr="00824F26">
        <w:trPr>
          <w:trHeight w:val="20"/>
          <w:tblHeader/>
          <w:jc w:val="center"/>
        </w:trPr>
        <w:tc>
          <w:tcPr>
            <w:tcW w:w="417" w:type="pct"/>
            <w:tcBorders>
              <w:top w:val="single" w:sz="4" w:space="0" w:color="auto"/>
              <w:left w:val="single" w:sz="4" w:space="0" w:color="auto"/>
              <w:bottom w:val="single" w:sz="4" w:space="0" w:color="auto"/>
              <w:right w:val="single" w:sz="4" w:space="0" w:color="auto"/>
            </w:tcBorders>
          </w:tcPr>
          <w:p w:rsidR="00824F26" w:rsidRPr="00773A00" w:rsidRDefault="00824F26" w:rsidP="001040F6">
            <w:pPr>
              <w:jc w:val="center"/>
              <w:rPr>
                <w:sz w:val="20"/>
                <w:szCs w:val="20"/>
              </w:rPr>
            </w:pPr>
            <w:r>
              <w:rPr>
                <w:sz w:val="20"/>
                <w:szCs w:val="20"/>
              </w:rPr>
              <w:t>1</w:t>
            </w:r>
          </w:p>
        </w:tc>
        <w:tc>
          <w:tcPr>
            <w:tcW w:w="1250" w:type="pct"/>
            <w:tcBorders>
              <w:top w:val="single" w:sz="4" w:space="0" w:color="auto"/>
              <w:left w:val="single" w:sz="4" w:space="0" w:color="auto"/>
              <w:bottom w:val="single" w:sz="4" w:space="0" w:color="auto"/>
              <w:right w:val="single" w:sz="4" w:space="0" w:color="auto"/>
            </w:tcBorders>
          </w:tcPr>
          <w:p w:rsidR="00824F26" w:rsidRPr="00773A00" w:rsidRDefault="00824F26" w:rsidP="001040F6">
            <w:pPr>
              <w:autoSpaceDE w:val="0"/>
              <w:autoSpaceDN w:val="0"/>
              <w:adjustRightInd w:val="0"/>
              <w:jc w:val="center"/>
              <w:rPr>
                <w:sz w:val="20"/>
                <w:szCs w:val="20"/>
              </w:rPr>
            </w:pPr>
            <w:r>
              <w:rPr>
                <w:sz w:val="20"/>
                <w:szCs w:val="20"/>
              </w:rPr>
              <w:t>2</w:t>
            </w:r>
          </w:p>
        </w:tc>
        <w:tc>
          <w:tcPr>
            <w:tcW w:w="3333" w:type="pct"/>
            <w:tcBorders>
              <w:top w:val="single" w:sz="4" w:space="0" w:color="auto"/>
              <w:left w:val="single" w:sz="4" w:space="0" w:color="auto"/>
              <w:bottom w:val="single" w:sz="4" w:space="0" w:color="auto"/>
              <w:right w:val="single" w:sz="4" w:space="0" w:color="auto"/>
            </w:tcBorders>
          </w:tcPr>
          <w:p w:rsidR="00824F26" w:rsidRPr="00773A00" w:rsidRDefault="00824F26" w:rsidP="001040F6">
            <w:pPr>
              <w:autoSpaceDE w:val="0"/>
              <w:autoSpaceDN w:val="0"/>
              <w:adjustRightInd w:val="0"/>
              <w:jc w:val="center"/>
              <w:rPr>
                <w:sz w:val="20"/>
                <w:szCs w:val="20"/>
              </w:rPr>
            </w:pPr>
            <w:r>
              <w:rPr>
                <w:sz w:val="20"/>
                <w:szCs w:val="20"/>
              </w:rPr>
              <w:t>3</w:t>
            </w:r>
          </w:p>
        </w:tc>
      </w:tr>
      <w:tr w:rsidR="00824F26" w:rsidRPr="00773A00" w:rsidTr="00E045B3">
        <w:trPr>
          <w:trHeight w:val="518"/>
          <w:jc w:val="center"/>
        </w:trPr>
        <w:tc>
          <w:tcPr>
            <w:tcW w:w="417" w:type="pct"/>
            <w:tcBorders>
              <w:top w:val="single" w:sz="4" w:space="0" w:color="auto"/>
              <w:left w:val="single" w:sz="4" w:space="0" w:color="auto"/>
              <w:bottom w:val="single" w:sz="4" w:space="0" w:color="auto"/>
              <w:right w:val="single" w:sz="4" w:space="0" w:color="auto"/>
            </w:tcBorders>
            <w:shd w:val="clear" w:color="auto" w:fill="auto"/>
          </w:tcPr>
          <w:p w:rsidR="00824F26" w:rsidRPr="00773A00" w:rsidRDefault="00824F26" w:rsidP="001040F6">
            <w:pPr>
              <w:jc w:val="center"/>
              <w:rPr>
                <w:sz w:val="20"/>
                <w:szCs w:val="20"/>
              </w:rPr>
            </w:pPr>
            <w:r w:rsidRPr="00773A00">
              <w:rPr>
                <w:sz w:val="20"/>
                <w:szCs w:val="20"/>
              </w:rPr>
              <w:t>3.5.1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24F26" w:rsidRPr="00773A00" w:rsidRDefault="00824F26" w:rsidP="006505B0">
            <w:pPr>
              <w:autoSpaceDE w:val="0"/>
              <w:autoSpaceDN w:val="0"/>
              <w:adjustRightInd w:val="0"/>
              <w:ind w:left="113"/>
              <w:rPr>
                <w:sz w:val="20"/>
                <w:szCs w:val="20"/>
              </w:rPr>
            </w:pPr>
            <w:r w:rsidRPr="00773A00">
              <w:rPr>
                <w:sz w:val="20"/>
                <w:szCs w:val="20"/>
              </w:rPr>
              <w:t>Дошкольное, начальное и среднее общее образование</w:t>
            </w:r>
          </w:p>
        </w:tc>
        <w:tc>
          <w:tcPr>
            <w:tcW w:w="3333" w:type="pct"/>
            <w:tcBorders>
              <w:top w:val="single" w:sz="4" w:space="0" w:color="auto"/>
              <w:left w:val="single" w:sz="4" w:space="0" w:color="auto"/>
              <w:bottom w:val="single" w:sz="4" w:space="0" w:color="auto"/>
              <w:right w:val="single" w:sz="4" w:space="0" w:color="auto"/>
            </w:tcBorders>
            <w:shd w:val="clear" w:color="auto" w:fill="auto"/>
          </w:tcPr>
          <w:p w:rsidR="00824F26" w:rsidRPr="00773A00" w:rsidRDefault="00824F26" w:rsidP="00E045B3">
            <w:pPr>
              <w:autoSpaceDE w:val="0"/>
              <w:autoSpaceDN w:val="0"/>
              <w:adjustRightInd w:val="0"/>
              <w:ind w:left="113"/>
              <w:rPr>
                <w:sz w:val="20"/>
                <w:szCs w:val="20"/>
              </w:rPr>
            </w:pPr>
            <w:r w:rsidRPr="00773A00">
              <w:rPr>
                <w:sz w:val="20"/>
                <w:szCs w:val="20"/>
              </w:rPr>
              <w:t xml:space="preserve"> </w:t>
            </w:r>
            <w:r w:rsidR="00E045B3" w:rsidRPr="00773A00">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24F26" w:rsidRPr="00773A00" w:rsidTr="00824F26">
        <w:trPr>
          <w:trHeight w:val="726"/>
          <w:jc w:val="center"/>
        </w:trPr>
        <w:tc>
          <w:tcPr>
            <w:tcW w:w="417" w:type="pct"/>
            <w:tcBorders>
              <w:top w:val="single" w:sz="4" w:space="0" w:color="auto"/>
              <w:left w:val="single" w:sz="4" w:space="0" w:color="auto"/>
              <w:bottom w:val="single" w:sz="4" w:space="0" w:color="auto"/>
              <w:right w:val="single" w:sz="4" w:space="0" w:color="auto"/>
            </w:tcBorders>
            <w:shd w:val="clear" w:color="auto" w:fill="auto"/>
          </w:tcPr>
          <w:p w:rsidR="00824F26" w:rsidRPr="00773A00" w:rsidRDefault="00824F26" w:rsidP="001040F6">
            <w:pPr>
              <w:jc w:val="center"/>
              <w:rPr>
                <w:sz w:val="20"/>
                <w:szCs w:val="20"/>
              </w:rPr>
            </w:pPr>
            <w:r w:rsidRPr="00773A00">
              <w:rPr>
                <w:sz w:val="20"/>
                <w:szCs w:val="20"/>
              </w:rPr>
              <w:t>5.1.3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24F26" w:rsidRPr="00773A00" w:rsidRDefault="00824F26" w:rsidP="006505B0">
            <w:pPr>
              <w:autoSpaceDE w:val="0"/>
              <w:autoSpaceDN w:val="0"/>
              <w:adjustRightInd w:val="0"/>
              <w:ind w:left="113"/>
              <w:rPr>
                <w:sz w:val="20"/>
                <w:szCs w:val="20"/>
              </w:rPr>
            </w:pPr>
            <w:r w:rsidRPr="00773A00">
              <w:rPr>
                <w:sz w:val="20"/>
                <w:szCs w:val="20"/>
              </w:rPr>
              <w:t>Площадки для занятий</w:t>
            </w:r>
            <w:r w:rsidR="003049E6">
              <w:rPr>
                <w:sz w:val="20"/>
                <w:szCs w:val="20"/>
              </w:rPr>
              <w:t xml:space="preserve"> </w:t>
            </w:r>
            <w:r w:rsidRPr="00773A00">
              <w:rPr>
                <w:sz w:val="20"/>
                <w:szCs w:val="20"/>
              </w:rPr>
              <w:t>спортом</w:t>
            </w:r>
          </w:p>
        </w:tc>
        <w:tc>
          <w:tcPr>
            <w:tcW w:w="3333" w:type="pct"/>
            <w:tcBorders>
              <w:top w:val="single" w:sz="4" w:space="0" w:color="auto"/>
              <w:left w:val="single" w:sz="4" w:space="0" w:color="auto"/>
              <w:bottom w:val="single" w:sz="4" w:space="0" w:color="auto"/>
              <w:right w:val="single" w:sz="4" w:space="0" w:color="auto"/>
            </w:tcBorders>
            <w:shd w:val="clear" w:color="auto" w:fill="auto"/>
          </w:tcPr>
          <w:p w:rsidR="00824F26" w:rsidRPr="00773A00" w:rsidRDefault="00824F26" w:rsidP="006505B0">
            <w:pPr>
              <w:autoSpaceDE w:val="0"/>
              <w:autoSpaceDN w:val="0"/>
              <w:adjustRightInd w:val="0"/>
              <w:ind w:left="113"/>
              <w:rPr>
                <w:sz w:val="20"/>
                <w:szCs w:val="20"/>
              </w:rPr>
            </w:pPr>
            <w:r w:rsidRPr="00773A00">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24F26" w:rsidRPr="00773A00" w:rsidTr="003049E6">
        <w:trPr>
          <w:trHeight w:val="1610"/>
          <w:jc w:val="center"/>
        </w:trPr>
        <w:tc>
          <w:tcPr>
            <w:tcW w:w="417" w:type="pct"/>
            <w:tcBorders>
              <w:top w:val="single" w:sz="4" w:space="0" w:color="auto"/>
              <w:left w:val="single" w:sz="4" w:space="0" w:color="auto"/>
              <w:bottom w:val="single" w:sz="4" w:space="0" w:color="auto"/>
              <w:right w:val="single" w:sz="4" w:space="0" w:color="auto"/>
            </w:tcBorders>
            <w:shd w:val="clear" w:color="auto" w:fill="auto"/>
          </w:tcPr>
          <w:p w:rsidR="00824F26" w:rsidRPr="00773A00" w:rsidRDefault="00824F26" w:rsidP="001040F6">
            <w:pPr>
              <w:jc w:val="center"/>
              <w:rPr>
                <w:sz w:val="20"/>
                <w:szCs w:val="20"/>
              </w:rPr>
            </w:pPr>
            <w:r w:rsidRPr="00773A00">
              <w:rPr>
                <w:sz w:val="20"/>
                <w:szCs w:val="20"/>
              </w:rPr>
              <w:t>3.1.1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24F26" w:rsidRPr="00773A00" w:rsidRDefault="00824F26" w:rsidP="006505B0">
            <w:pPr>
              <w:autoSpaceDE w:val="0"/>
              <w:autoSpaceDN w:val="0"/>
              <w:adjustRightInd w:val="0"/>
              <w:ind w:left="113"/>
              <w:rPr>
                <w:sz w:val="20"/>
                <w:szCs w:val="20"/>
              </w:rPr>
            </w:pPr>
            <w:r w:rsidRPr="00773A00">
              <w:rPr>
                <w:sz w:val="20"/>
                <w:szCs w:val="20"/>
              </w:rPr>
              <w:t>Предоставление коммунальных  услуг</w:t>
            </w:r>
          </w:p>
        </w:tc>
        <w:tc>
          <w:tcPr>
            <w:tcW w:w="3333" w:type="pct"/>
            <w:tcBorders>
              <w:top w:val="single" w:sz="4" w:space="0" w:color="auto"/>
              <w:left w:val="single" w:sz="4" w:space="0" w:color="auto"/>
              <w:bottom w:val="single" w:sz="4" w:space="0" w:color="auto"/>
              <w:right w:val="single" w:sz="4" w:space="0" w:color="auto"/>
            </w:tcBorders>
            <w:shd w:val="clear" w:color="auto" w:fill="auto"/>
          </w:tcPr>
          <w:p w:rsidR="00824F26" w:rsidRPr="00773A00" w:rsidRDefault="003049E6" w:rsidP="00EC64D0">
            <w:pPr>
              <w:autoSpaceDE w:val="0"/>
              <w:autoSpaceDN w:val="0"/>
              <w:adjustRightInd w:val="0"/>
              <w:ind w:left="139" w:hanging="139"/>
              <w:rPr>
                <w:sz w:val="20"/>
                <w:szCs w:val="20"/>
              </w:rPr>
            </w:pPr>
            <w:r>
              <w:rPr>
                <w:sz w:val="20"/>
                <w:szCs w:val="20"/>
              </w:rPr>
              <w:t xml:space="preserve"> </w:t>
            </w:r>
            <w:r w:rsidR="006505B0">
              <w:rPr>
                <w:sz w:val="20"/>
                <w:szCs w:val="20"/>
              </w:rPr>
              <w:t xml:space="preserve">  </w:t>
            </w:r>
            <w:r w:rsidR="00824F26" w:rsidRPr="00773A00">
              <w:rPr>
                <w:sz w:val="20"/>
                <w:szCs w:val="20"/>
              </w:rPr>
              <w:t>Размещение зданий и сооружений, обеспеч</w:t>
            </w:r>
            <w:r w:rsidR="00EC64D0">
              <w:rPr>
                <w:sz w:val="20"/>
                <w:szCs w:val="20"/>
              </w:rPr>
              <w:t xml:space="preserve">ивающих поставку воды, тепла, </w:t>
            </w:r>
            <w:r w:rsidR="00824F26" w:rsidRPr="00773A00">
              <w:rPr>
                <w:sz w:val="20"/>
                <w:szCs w:val="20"/>
              </w:rPr>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24F26" w:rsidRPr="00773A00" w:rsidTr="00EC64D0">
        <w:trPr>
          <w:trHeight w:val="1794"/>
          <w:jc w:val="center"/>
        </w:trPr>
        <w:tc>
          <w:tcPr>
            <w:tcW w:w="417" w:type="pct"/>
            <w:tcBorders>
              <w:top w:val="single" w:sz="4" w:space="0" w:color="auto"/>
              <w:left w:val="single" w:sz="4" w:space="0" w:color="auto"/>
              <w:bottom w:val="single" w:sz="4" w:space="0" w:color="auto"/>
              <w:right w:val="single" w:sz="4" w:space="0" w:color="auto"/>
            </w:tcBorders>
            <w:shd w:val="clear" w:color="auto" w:fill="auto"/>
          </w:tcPr>
          <w:p w:rsidR="00824F26" w:rsidRPr="00773A00" w:rsidRDefault="00824F26" w:rsidP="001040F6">
            <w:pPr>
              <w:jc w:val="center"/>
              <w:rPr>
                <w:sz w:val="20"/>
                <w:szCs w:val="20"/>
              </w:rPr>
            </w:pPr>
            <w:r w:rsidRPr="00773A00">
              <w:rPr>
                <w:sz w:val="20"/>
                <w:szCs w:val="20"/>
              </w:rPr>
              <w:t>12.0.1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24F26" w:rsidRPr="00773A00" w:rsidRDefault="00824F26" w:rsidP="006505B0">
            <w:pPr>
              <w:pStyle w:val="ConsPlusNormal"/>
              <w:ind w:left="113" w:firstLine="0"/>
              <w:rPr>
                <w:rFonts w:ascii="Times New Roman" w:hAnsi="Times New Roman"/>
              </w:rPr>
            </w:pPr>
            <w:r w:rsidRPr="00773A00">
              <w:rPr>
                <w:rFonts w:ascii="Times New Roman" w:hAnsi="Times New Roman"/>
              </w:rPr>
              <w:t>Улично-дорожная сеть</w:t>
            </w:r>
          </w:p>
        </w:tc>
        <w:tc>
          <w:tcPr>
            <w:tcW w:w="3333" w:type="pct"/>
            <w:tcBorders>
              <w:top w:val="single" w:sz="4" w:space="0" w:color="auto"/>
              <w:left w:val="single" w:sz="4" w:space="0" w:color="auto"/>
              <w:bottom w:val="single" w:sz="4" w:space="0" w:color="auto"/>
              <w:right w:val="single" w:sz="4" w:space="0" w:color="auto"/>
            </w:tcBorders>
            <w:shd w:val="clear" w:color="auto" w:fill="auto"/>
          </w:tcPr>
          <w:p w:rsidR="00824F26" w:rsidRPr="00773A00" w:rsidRDefault="00824F26" w:rsidP="006505B0">
            <w:pPr>
              <w:autoSpaceDE w:val="0"/>
              <w:autoSpaceDN w:val="0"/>
              <w:adjustRightInd w:val="0"/>
              <w:ind w:left="113"/>
              <w:rPr>
                <w:sz w:val="20"/>
                <w:szCs w:val="20"/>
              </w:rPr>
            </w:pPr>
            <w:r w:rsidRPr="00773A0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A00">
              <w:rPr>
                <w:sz w:val="20"/>
                <w:szCs w:val="20"/>
              </w:rPr>
              <w:t>велотранспортной</w:t>
            </w:r>
            <w:proofErr w:type="spellEnd"/>
            <w:r w:rsidRPr="00773A00">
              <w:rPr>
                <w:sz w:val="20"/>
                <w:szCs w:val="20"/>
              </w:rPr>
              <w:t xml:space="preserve"> и инженерной инфраструктуры;</w:t>
            </w:r>
          </w:p>
          <w:p w:rsidR="00824F26" w:rsidRPr="00773A00" w:rsidRDefault="00824F26" w:rsidP="006505B0">
            <w:pPr>
              <w:pStyle w:val="ConsPlusNormal"/>
              <w:ind w:left="113" w:firstLine="0"/>
              <w:rPr>
                <w:rFonts w:ascii="Times New Roman" w:hAnsi="Times New Roman"/>
              </w:rPr>
            </w:pPr>
            <w:r w:rsidRPr="00773A0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w:t>
            </w:r>
            <w:r>
              <w:rPr>
                <w:rFonts w:ascii="Times New Roman" w:hAnsi="Times New Roman"/>
              </w:rPr>
              <w:t xml:space="preserve">ами разрешенного использования </w:t>
            </w:r>
            <w:r w:rsidRPr="00773A00">
              <w:rPr>
                <w:rFonts w:ascii="Times New Roman" w:hAnsi="Times New Roman"/>
              </w:rPr>
              <w:t xml:space="preserve">с </w:t>
            </w:r>
            <w:hyperlink w:anchor="P186" w:history="1">
              <w:r w:rsidRPr="00773A00">
                <w:rPr>
                  <w:rFonts w:ascii="Times New Roman" w:hAnsi="Times New Roman"/>
                </w:rPr>
                <w:t>кодами 2.7.1</w:t>
              </w:r>
            </w:hyperlink>
            <w:r w:rsidRPr="00773A00">
              <w:rPr>
                <w:rFonts w:ascii="Times New Roman" w:hAnsi="Times New Roman"/>
              </w:rPr>
              <w:t xml:space="preserve">, </w:t>
            </w:r>
            <w:hyperlink w:anchor="P382" w:history="1">
              <w:r w:rsidRPr="00773A00">
                <w:rPr>
                  <w:rFonts w:ascii="Times New Roman" w:hAnsi="Times New Roman"/>
                </w:rPr>
                <w:t>4.9</w:t>
              </w:r>
            </w:hyperlink>
            <w:r w:rsidRPr="00773A00">
              <w:rPr>
                <w:rFonts w:ascii="Times New Roman" w:hAnsi="Times New Roman"/>
              </w:rPr>
              <w:t>, 7.2.3, а также некапитальных сооружений, предназначенных для охраны транспортных средств</w:t>
            </w:r>
          </w:p>
        </w:tc>
      </w:tr>
    </w:tbl>
    <w:p w:rsidR="004A1010" w:rsidRPr="00090897" w:rsidRDefault="004A1010" w:rsidP="004A1010">
      <w:pPr>
        <w:ind w:firstLine="708"/>
        <w:jc w:val="both"/>
      </w:pPr>
      <w:r w:rsidRPr="00090897">
        <w:tab/>
        <w:t xml:space="preserve">3. Условно разрешенные виды использования земельных участков и объектов капитального строительства </w:t>
      </w:r>
      <w:r w:rsidRPr="003049E6">
        <w:t>не устанавливаются.</w:t>
      </w:r>
    </w:p>
    <w:p w:rsidR="004A1010" w:rsidRDefault="004A1010" w:rsidP="004A1010">
      <w:pPr>
        <w:ind w:firstLine="708"/>
        <w:jc w:val="both"/>
      </w:pPr>
      <w:r w:rsidRPr="00090897">
        <w:tab/>
        <w:t>4. Вспомогательные виды разрешенного использования земельных участков и объектов капитального строительства устанавливаются</w:t>
      </w:r>
      <w:r w:rsidR="0002037D">
        <w:t xml:space="preserve"> в соответствии с таблицей 2</w:t>
      </w:r>
      <w:r w:rsidRPr="00090897">
        <w:t>.</w:t>
      </w:r>
    </w:p>
    <w:p w:rsidR="0002037D" w:rsidRDefault="0002037D" w:rsidP="004A1010">
      <w:pPr>
        <w:ind w:firstLine="708"/>
        <w:jc w:val="both"/>
      </w:pPr>
    </w:p>
    <w:p w:rsidR="00374D46" w:rsidRPr="00090897" w:rsidRDefault="0002037D" w:rsidP="00374D46">
      <w:pPr>
        <w:ind w:firstLine="708"/>
        <w:jc w:val="right"/>
      </w:pPr>
      <w:r>
        <w:t>Таблица 2</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8"/>
        <w:gridCol w:w="2648"/>
        <w:gridCol w:w="6377"/>
      </w:tblGrid>
      <w:tr w:rsidR="00374D46" w:rsidRPr="00374D46" w:rsidTr="003049E6">
        <w:trPr>
          <w:trHeight w:val="20"/>
          <w:jc w:val="center"/>
        </w:trPr>
        <w:tc>
          <w:tcPr>
            <w:tcW w:w="1847" w:type="pct"/>
            <w:gridSpan w:val="2"/>
            <w:tcBorders>
              <w:bottom w:val="single" w:sz="4" w:space="0" w:color="auto"/>
            </w:tcBorders>
            <w:vAlign w:val="center"/>
          </w:tcPr>
          <w:p w:rsidR="00374D46" w:rsidRPr="00374D46" w:rsidRDefault="00374D46" w:rsidP="001040F6">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Вид разрешенного использования земельного участка и объекта капитального строительства</w:t>
            </w:r>
          </w:p>
        </w:tc>
        <w:tc>
          <w:tcPr>
            <w:tcW w:w="3153" w:type="pct"/>
            <w:vMerge w:val="restart"/>
            <w:tcBorders>
              <w:bottom w:val="nil"/>
            </w:tcBorders>
            <w:shd w:val="clear" w:color="auto" w:fill="auto"/>
            <w:vAlign w:val="center"/>
          </w:tcPr>
          <w:p w:rsidR="00374D46" w:rsidRPr="00374D46" w:rsidRDefault="00374D46" w:rsidP="001040F6">
            <w:pPr>
              <w:tabs>
                <w:tab w:val="left" w:pos="236"/>
              </w:tabs>
              <w:autoSpaceDE w:val="0"/>
              <w:autoSpaceDN w:val="0"/>
              <w:adjustRightInd w:val="0"/>
              <w:contextualSpacing/>
              <w:jc w:val="center"/>
              <w:rPr>
                <w:rFonts w:eastAsia="Calibri"/>
                <w:sz w:val="20"/>
                <w:szCs w:val="20"/>
                <w:shd w:val="clear" w:color="auto" w:fill="FFFFFF"/>
                <w:lang w:eastAsia="en-US"/>
              </w:rPr>
            </w:pPr>
            <w:r w:rsidRPr="00374D46">
              <w:rPr>
                <w:rStyle w:val="9pt0pt"/>
                <w:sz w:val="20"/>
                <w:szCs w:val="20"/>
              </w:rPr>
              <w:t>Описание вида разрешенного использования земельного участка и объекта капитального строительства</w:t>
            </w:r>
          </w:p>
        </w:tc>
      </w:tr>
      <w:tr w:rsidR="00374D46" w:rsidRPr="00374D46" w:rsidTr="003049E6">
        <w:trPr>
          <w:trHeight w:val="20"/>
          <w:jc w:val="center"/>
        </w:trPr>
        <w:tc>
          <w:tcPr>
            <w:tcW w:w="538" w:type="pct"/>
            <w:tcBorders>
              <w:bottom w:val="nil"/>
            </w:tcBorders>
            <w:vAlign w:val="center"/>
          </w:tcPr>
          <w:p w:rsidR="00374D46" w:rsidRPr="00374D46" w:rsidRDefault="00374D46" w:rsidP="001040F6">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Код</w:t>
            </w:r>
          </w:p>
        </w:tc>
        <w:tc>
          <w:tcPr>
            <w:tcW w:w="1309" w:type="pct"/>
            <w:tcBorders>
              <w:bottom w:val="nil"/>
            </w:tcBorders>
            <w:shd w:val="clear" w:color="auto" w:fill="auto"/>
            <w:vAlign w:val="center"/>
          </w:tcPr>
          <w:p w:rsidR="00374D46" w:rsidRPr="00374D46" w:rsidRDefault="00374D46" w:rsidP="001040F6">
            <w:pPr>
              <w:pStyle w:val="25"/>
              <w:shd w:val="clear" w:color="auto" w:fill="auto"/>
              <w:tabs>
                <w:tab w:val="left" w:pos="480"/>
                <w:tab w:val="center" w:pos="1129"/>
              </w:tabs>
              <w:spacing w:after="0" w:line="240" w:lineRule="auto"/>
              <w:ind w:left="0" w:right="0" w:firstLine="0"/>
              <w:contextualSpacing/>
              <w:rPr>
                <w:sz w:val="20"/>
                <w:szCs w:val="20"/>
              </w:rPr>
            </w:pPr>
            <w:r w:rsidRPr="00374D46">
              <w:rPr>
                <w:rStyle w:val="9pt0pt"/>
                <w:rFonts w:eastAsia="Calibri"/>
                <w:sz w:val="20"/>
                <w:szCs w:val="20"/>
              </w:rPr>
              <w:t>Наименование</w:t>
            </w:r>
          </w:p>
        </w:tc>
        <w:tc>
          <w:tcPr>
            <w:tcW w:w="3153" w:type="pct"/>
            <w:vMerge/>
            <w:tcBorders>
              <w:bottom w:val="nil"/>
            </w:tcBorders>
            <w:shd w:val="clear" w:color="auto" w:fill="auto"/>
            <w:vAlign w:val="center"/>
          </w:tcPr>
          <w:p w:rsidR="00374D46" w:rsidRPr="00374D46" w:rsidRDefault="00374D46" w:rsidP="001040F6">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374D46" w:rsidRPr="00773A00" w:rsidRDefault="00374D46" w:rsidP="00374D46">
      <w:pPr>
        <w:spacing w:line="14" w:lineRule="auto"/>
        <w:ind w:firstLine="709"/>
        <w:jc w:val="center"/>
        <w:rPr>
          <w:b/>
        </w:rPr>
      </w:pPr>
    </w:p>
    <w:p w:rsidR="00374D46" w:rsidRPr="00773A00" w:rsidRDefault="00374D46" w:rsidP="00374D46">
      <w:pPr>
        <w:spacing w:line="14" w:lineRule="auto"/>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8"/>
        <w:gridCol w:w="2648"/>
        <w:gridCol w:w="6377"/>
      </w:tblGrid>
      <w:tr w:rsidR="00374D46" w:rsidRPr="00773A00" w:rsidTr="003049E6">
        <w:trPr>
          <w:trHeight w:val="20"/>
          <w:tblHeader/>
          <w:jc w:val="center"/>
        </w:trPr>
        <w:tc>
          <w:tcPr>
            <w:tcW w:w="538" w:type="pct"/>
            <w:tcBorders>
              <w:top w:val="single" w:sz="4" w:space="0" w:color="auto"/>
              <w:left w:val="single" w:sz="4" w:space="0" w:color="auto"/>
              <w:bottom w:val="single" w:sz="4" w:space="0" w:color="auto"/>
              <w:right w:val="single" w:sz="4" w:space="0" w:color="auto"/>
            </w:tcBorders>
          </w:tcPr>
          <w:p w:rsidR="00374D46" w:rsidRPr="00773A00" w:rsidRDefault="00374D46" w:rsidP="001040F6">
            <w:pPr>
              <w:jc w:val="center"/>
              <w:rPr>
                <w:sz w:val="20"/>
                <w:szCs w:val="20"/>
              </w:rPr>
            </w:pPr>
            <w:r>
              <w:rPr>
                <w:sz w:val="20"/>
                <w:szCs w:val="20"/>
              </w:rPr>
              <w:t>1</w:t>
            </w:r>
          </w:p>
        </w:tc>
        <w:tc>
          <w:tcPr>
            <w:tcW w:w="1309" w:type="pct"/>
            <w:tcBorders>
              <w:top w:val="single" w:sz="4" w:space="0" w:color="auto"/>
              <w:left w:val="single" w:sz="4" w:space="0" w:color="auto"/>
              <w:bottom w:val="single" w:sz="4" w:space="0" w:color="auto"/>
              <w:right w:val="single" w:sz="4" w:space="0" w:color="auto"/>
            </w:tcBorders>
          </w:tcPr>
          <w:p w:rsidR="00374D46" w:rsidRPr="00773A00" w:rsidRDefault="00374D46" w:rsidP="001040F6">
            <w:pPr>
              <w:pStyle w:val="ConsPlusNormal"/>
              <w:ind w:firstLine="0"/>
              <w:jc w:val="center"/>
              <w:rPr>
                <w:rFonts w:ascii="Times New Roman" w:hAnsi="Times New Roman"/>
              </w:rPr>
            </w:pPr>
            <w:r>
              <w:rPr>
                <w:rFonts w:ascii="Times New Roman" w:hAnsi="Times New Roman"/>
              </w:rPr>
              <w:t>2</w:t>
            </w:r>
          </w:p>
        </w:tc>
        <w:tc>
          <w:tcPr>
            <w:tcW w:w="3153" w:type="pct"/>
            <w:tcBorders>
              <w:top w:val="single" w:sz="4" w:space="0" w:color="auto"/>
              <w:left w:val="single" w:sz="4" w:space="0" w:color="auto"/>
              <w:bottom w:val="single" w:sz="4" w:space="0" w:color="auto"/>
              <w:right w:val="single" w:sz="4" w:space="0" w:color="auto"/>
            </w:tcBorders>
          </w:tcPr>
          <w:p w:rsidR="00374D46" w:rsidRPr="00773A00" w:rsidRDefault="00374D46" w:rsidP="001040F6">
            <w:pPr>
              <w:pStyle w:val="ConsPlusNormal"/>
              <w:ind w:firstLine="0"/>
              <w:jc w:val="center"/>
              <w:rPr>
                <w:rFonts w:ascii="Times New Roman" w:hAnsi="Times New Roman"/>
              </w:rPr>
            </w:pPr>
            <w:r>
              <w:rPr>
                <w:rFonts w:ascii="Times New Roman" w:hAnsi="Times New Roman"/>
              </w:rPr>
              <w:t>3</w:t>
            </w:r>
          </w:p>
        </w:tc>
      </w:tr>
      <w:tr w:rsidR="00374D46" w:rsidRPr="00773A00" w:rsidTr="003049E6">
        <w:trPr>
          <w:trHeight w:val="20"/>
          <w:jc w:val="center"/>
        </w:trPr>
        <w:tc>
          <w:tcPr>
            <w:tcW w:w="538" w:type="pct"/>
            <w:tcBorders>
              <w:top w:val="single" w:sz="4" w:space="0" w:color="auto"/>
              <w:left w:val="single" w:sz="4" w:space="0" w:color="auto"/>
              <w:bottom w:val="single" w:sz="4" w:space="0" w:color="auto"/>
              <w:right w:val="single" w:sz="4" w:space="0" w:color="auto"/>
            </w:tcBorders>
          </w:tcPr>
          <w:p w:rsidR="00374D46" w:rsidRPr="00773A00" w:rsidRDefault="00374D46" w:rsidP="001040F6">
            <w:pPr>
              <w:jc w:val="center"/>
              <w:rPr>
                <w:sz w:val="20"/>
                <w:szCs w:val="20"/>
              </w:rPr>
            </w:pPr>
            <w:r w:rsidRPr="00773A00">
              <w:rPr>
                <w:sz w:val="20"/>
                <w:szCs w:val="20"/>
              </w:rPr>
              <w:t>4.9</w:t>
            </w:r>
          </w:p>
        </w:tc>
        <w:tc>
          <w:tcPr>
            <w:tcW w:w="1309" w:type="pct"/>
            <w:tcBorders>
              <w:top w:val="single" w:sz="4" w:space="0" w:color="auto"/>
              <w:left w:val="single" w:sz="4" w:space="0" w:color="auto"/>
              <w:bottom w:val="single" w:sz="4" w:space="0" w:color="auto"/>
              <w:right w:val="single" w:sz="4" w:space="0" w:color="auto"/>
            </w:tcBorders>
          </w:tcPr>
          <w:p w:rsidR="00374D46" w:rsidRPr="00773A00" w:rsidRDefault="00374D46" w:rsidP="006505B0">
            <w:pPr>
              <w:pStyle w:val="ConsPlusNormal"/>
              <w:ind w:left="113" w:firstLine="0"/>
              <w:rPr>
                <w:rFonts w:ascii="Times New Roman" w:hAnsi="Times New Roman"/>
              </w:rPr>
            </w:pPr>
            <w:r w:rsidRPr="00773A00">
              <w:rPr>
                <w:rFonts w:ascii="Times New Roman" w:hAnsi="Times New Roman"/>
              </w:rPr>
              <w:t>Служебные гаражи</w:t>
            </w:r>
          </w:p>
        </w:tc>
        <w:tc>
          <w:tcPr>
            <w:tcW w:w="3153" w:type="pct"/>
            <w:tcBorders>
              <w:top w:val="single" w:sz="4" w:space="0" w:color="auto"/>
              <w:left w:val="single" w:sz="4" w:space="0" w:color="auto"/>
              <w:bottom w:val="single" w:sz="4" w:space="0" w:color="auto"/>
              <w:right w:val="single" w:sz="4" w:space="0" w:color="auto"/>
            </w:tcBorders>
          </w:tcPr>
          <w:p w:rsidR="00374D46" w:rsidRPr="00773A00" w:rsidRDefault="00374D46" w:rsidP="006505B0">
            <w:pPr>
              <w:pStyle w:val="ConsPlusNormal"/>
              <w:ind w:left="113" w:firstLine="0"/>
              <w:rPr>
                <w:rFonts w:ascii="Times New Roman" w:hAnsi="Times New Roman"/>
              </w:rPr>
            </w:pPr>
            <w:r w:rsidRPr="00773A0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w:t>
            </w:r>
            <w:hyperlink w:anchor="P190" w:history="1">
              <w:r w:rsidRPr="00773A00">
                <w:rPr>
                  <w:rFonts w:ascii="Times New Roman" w:hAnsi="Times New Roman"/>
                </w:rPr>
                <w:t xml:space="preserve"> 3.0</w:t>
              </w:r>
            </w:hyperlink>
            <w:r w:rsidRPr="00773A00">
              <w:rPr>
                <w:rFonts w:ascii="Times New Roman" w:hAnsi="Times New Roman"/>
              </w:rPr>
              <w:t xml:space="preserve">, </w:t>
            </w:r>
            <w:hyperlink w:anchor="P333" w:history="1">
              <w:r w:rsidRPr="00773A00">
                <w:rPr>
                  <w:rFonts w:ascii="Times New Roman" w:hAnsi="Times New Roman"/>
                </w:rPr>
                <w:t>4.0</w:t>
              </w:r>
            </w:hyperlink>
            <w:r w:rsidRPr="00773A00">
              <w:rPr>
                <w:rFonts w:ascii="Times New Roman" w:hAnsi="Times New Roman"/>
              </w:rPr>
              <w:t>, а также для стоянки и хранения транспортных средств общего пользования, в том числе в депо</w:t>
            </w:r>
          </w:p>
        </w:tc>
      </w:tr>
      <w:tr w:rsidR="00374D46" w:rsidRPr="00773A00" w:rsidTr="003049E6">
        <w:trPr>
          <w:trHeight w:val="20"/>
          <w:jc w:val="center"/>
        </w:trPr>
        <w:tc>
          <w:tcPr>
            <w:tcW w:w="538" w:type="pct"/>
            <w:tcBorders>
              <w:top w:val="single" w:sz="4" w:space="0" w:color="auto"/>
              <w:left w:val="single" w:sz="4" w:space="0" w:color="auto"/>
              <w:bottom w:val="single" w:sz="4" w:space="0" w:color="auto"/>
              <w:right w:val="single" w:sz="4" w:space="0" w:color="auto"/>
            </w:tcBorders>
          </w:tcPr>
          <w:p w:rsidR="00374D46" w:rsidRPr="00374D46" w:rsidRDefault="00374D46" w:rsidP="00374D46">
            <w:pPr>
              <w:jc w:val="center"/>
              <w:rPr>
                <w:sz w:val="20"/>
                <w:szCs w:val="20"/>
              </w:rPr>
            </w:pPr>
            <w:r w:rsidRPr="00374D46">
              <w:rPr>
                <w:sz w:val="20"/>
                <w:szCs w:val="20"/>
              </w:rPr>
              <w:lastRenderedPageBreak/>
              <w:t>12.0.2</w:t>
            </w:r>
          </w:p>
        </w:tc>
        <w:tc>
          <w:tcPr>
            <w:tcW w:w="1309" w:type="pct"/>
            <w:tcBorders>
              <w:top w:val="single" w:sz="4" w:space="0" w:color="auto"/>
              <w:left w:val="single" w:sz="4" w:space="0" w:color="auto"/>
              <w:bottom w:val="single" w:sz="4" w:space="0" w:color="auto"/>
              <w:right w:val="single" w:sz="4" w:space="0" w:color="auto"/>
            </w:tcBorders>
          </w:tcPr>
          <w:p w:rsidR="00374D46" w:rsidRPr="00374D46" w:rsidRDefault="00374D46" w:rsidP="006505B0">
            <w:pPr>
              <w:widowControl w:val="0"/>
              <w:autoSpaceDE w:val="0"/>
              <w:autoSpaceDN w:val="0"/>
              <w:adjustRightInd w:val="0"/>
              <w:ind w:left="113"/>
              <w:rPr>
                <w:sz w:val="20"/>
                <w:szCs w:val="20"/>
              </w:rPr>
            </w:pPr>
            <w:r w:rsidRPr="00374D46">
              <w:rPr>
                <w:sz w:val="20"/>
                <w:szCs w:val="20"/>
              </w:rPr>
              <w:t>Благоустройство территории</w:t>
            </w:r>
          </w:p>
        </w:tc>
        <w:tc>
          <w:tcPr>
            <w:tcW w:w="3153" w:type="pct"/>
            <w:tcBorders>
              <w:top w:val="single" w:sz="4" w:space="0" w:color="auto"/>
              <w:left w:val="single" w:sz="4" w:space="0" w:color="auto"/>
              <w:bottom w:val="single" w:sz="4" w:space="0" w:color="auto"/>
              <w:right w:val="single" w:sz="4" w:space="0" w:color="auto"/>
            </w:tcBorders>
          </w:tcPr>
          <w:p w:rsidR="00374D46" w:rsidRPr="00374D46" w:rsidRDefault="00374D46" w:rsidP="006505B0">
            <w:pPr>
              <w:widowControl w:val="0"/>
              <w:autoSpaceDE w:val="0"/>
              <w:autoSpaceDN w:val="0"/>
              <w:adjustRightInd w:val="0"/>
              <w:ind w:left="113"/>
              <w:rPr>
                <w:sz w:val="20"/>
                <w:szCs w:val="20"/>
              </w:rPr>
            </w:pPr>
            <w:r w:rsidRPr="00374D46">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E1124" w:rsidRPr="0045392F" w:rsidRDefault="00BA2C79" w:rsidP="004A1010">
      <w:pPr>
        <w:ind w:firstLine="708"/>
        <w:jc w:val="both"/>
        <w:rPr>
          <w:color w:val="FF0000"/>
        </w:rPr>
      </w:pPr>
      <w:r w:rsidRPr="009E2754">
        <w:t>5</w:t>
      </w:r>
      <w:r w:rsidR="004A1010" w:rsidRPr="009E2754">
        <w:t xml:space="preserve">. </w:t>
      </w:r>
      <w:r w:rsidR="004E2DAC"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E2DAC">
        <w:rPr>
          <w:color w:val="000000" w:themeColor="text1"/>
        </w:rPr>
        <w:t xml:space="preserve"> устанавливаются в соответствии с таблицей </w:t>
      </w:r>
      <w:r w:rsidR="00374D46" w:rsidRPr="009E2754">
        <w:t>3</w:t>
      </w:r>
      <w:r w:rsidR="006E1124" w:rsidRPr="009E2754">
        <w:t>.</w:t>
      </w:r>
      <w:r w:rsidR="0045392F">
        <w:t xml:space="preserve"> </w:t>
      </w:r>
    </w:p>
    <w:p w:rsidR="00374D46" w:rsidRDefault="00374D46" w:rsidP="004A1010">
      <w:pPr>
        <w:ind w:firstLine="708"/>
        <w:jc w:val="both"/>
      </w:pPr>
    </w:p>
    <w:p w:rsidR="00374D46" w:rsidRDefault="00374D46" w:rsidP="00374D46">
      <w:pPr>
        <w:ind w:firstLine="708"/>
        <w:jc w:val="right"/>
      </w:pPr>
      <w:r>
        <w:t>Таблица 3</w:t>
      </w:r>
    </w:p>
    <w:tbl>
      <w:tblPr>
        <w:tblW w:w="4946"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956"/>
        <w:gridCol w:w="3084"/>
      </w:tblGrid>
      <w:tr w:rsidR="00374D46" w:rsidRPr="00374D46" w:rsidTr="00BD28D1">
        <w:tc>
          <w:tcPr>
            <w:tcW w:w="1100" w:type="pct"/>
            <w:shd w:val="clear" w:color="auto" w:fill="auto"/>
            <w:vAlign w:val="center"/>
          </w:tcPr>
          <w:p w:rsidR="00374D46" w:rsidRPr="00374D46" w:rsidRDefault="00374D46" w:rsidP="001040F6">
            <w:pPr>
              <w:jc w:val="center"/>
              <w:rPr>
                <w:sz w:val="20"/>
                <w:szCs w:val="20"/>
              </w:rPr>
            </w:pPr>
            <w:r w:rsidRPr="00374D46">
              <w:rPr>
                <w:sz w:val="20"/>
                <w:szCs w:val="20"/>
              </w:rPr>
              <w:t>Виды разрешенного использования земельных участков и объектов капитального строительства</w:t>
            </w:r>
          </w:p>
        </w:tc>
        <w:tc>
          <w:tcPr>
            <w:tcW w:w="2404" w:type="pct"/>
            <w:shd w:val="clear" w:color="auto" w:fill="auto"/>
            <w:vAlign w:val="center"/>
          </w:tcPr>
          <w:p w:rsidR="00374D46" w:rsidRPr="00374D46" w:rsidRDefault="00374D46" w:rsidP="001040F6">
            <w:pPr>
              <w:ind w:firstLine="2"/>
              <w:jc w:val="center"/>
              <w:rPr>
                <w:sz w:val="20"/>
                <w:szCs w:val="20"/>
              </w:rPr>
            </w:pPr>
            <w:r w:rsidRPr="00374D46">
              <w:rPr>
                <w:sz w:val="20"/>
                <w:szCs w:val="20"/>
              </w:rPr>
              <w:t>Предельные параметры разрешенного строительства, реконструкции объектов капитального строительства</w:t>
            </w:r>
          </w:p>
        </w:tc>
        <w:tc>
          <w:tcPr>
            <w:tcW w:w="1496" w:type="pct"/>
            <w:shd w:val="clear" w:color="auto" w:fill="auto"/>
            <w:vAlign w:val="center"/>
          </w:tcPr>
          <w:p w:rsidR="00374D46" w:rsidRPr="00374D46" w:rsidRDefault="00374D46" w:rsidP="001040F6">
            <w:pPr>
              <w:jc w:val="center"/>
              <w:rPr>
                <w:sz w:val="20"/>
                <w:szCs w:val="20"/>
              </w:rPr>
            </w:pPr>
            <w:r w:rsidRPr="00BA2C79">
              <w:rPr>
                <w:sz w:val="20"/>
                <w:szCs w:val="20"/>
              </w:rPr>
              <w:t>Предельные (минимальные и (или) максимальные) размеры земельных участков</w:t>
            </w:r>
            <w:r w:rsidR="003049E6">
              <w:rPr>
                <w:sz w:val="20"/>
                <w:szCs w:val="20"/>
              </w:rPr>
              <w:t>, в том числе их площадь</w:t>
            </w:r>
          </w:p>
        </w:tc>
      </w:tr>
    </w:tbl>
    <w:p w:rsidR="00374D46" w:rsidRPr="00773A00" w:rsidRDefault="00374D46" w:rsidP="00374D46">
      <w:pPr>
        <w:spacing w:line="14" w:lineRule="auto"/>
        <w:ind w:firstLine="709"/>
        <w:rPr>
          <w:b/>
        </w:rPr>
      </w:pPr>
    </w:p>
    <w:p w:rsidR="00374D46" w:rsidRPr="00773A00" w:rsidRDefault="00374D46" w:rsidP="00374D46">
      <w:pPr>
        <w:spacing w:line="14" w:lineRule="auto"/>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7"/>
        <w:gridCol w:w="4962"/>
        <w:gridCol w:w="2964"/>
      </w:tblGrid>
      <w:tr w:rsidR="00374D46" w:rsidRPr="00773A00" w:rsidTr="003F2EF9">
        <w:trPr>
          <w:trHeight w:val="20"/>
          <w:tblHeader/>
          <w:jc w:val="center"/>
        </w:trPr>
        <w:tc>
          <w:tcPr>
            <w:tcW w:w="1112" w:type="pct"/>
            <w:tcBorders>
              <w:top w:val="single" w:sz="4" w:space="0" w:color="auto"/>
              <w:left w:val="single" w:sz="4" w:space="0" w:color="auto"/>
              <w:bottom w:val="single" w:sz="4" w:space="0" w:color="auto"/>
              <w:right w:val="single" w:sz="4" w:space="0" w:color="auto"/>
            </w:tcBorders>
          </w:tcPr>
          <w:p w:rsidR="00374D46" w:rsidRPr="00773A00" w:rsidRDefault="00374D46" w:rsidP="001040F6">
            <w:pPr>
              <w:autoSpaceDE w:val="0"/>
              <w:autoSpaceDN w:val="0"/>
              <w:adjustRightInd w:val="0"/>
              <w:jc w:val="center"/>
              <w:rPr>
                <w:sz w:val="18"/>
                <w:szCs w:val="18"/>
              </w:rPr>
            </w:pPr>
            <w:r>
              <w:rPr>
                <w:sz w:val="18"/>
                <w:szCs w:val="18"/>
              </w:rPr>
              <w:t>1</w:t>
            </w:r>
          </w:p>
        </w:tc>
        <w:tc>
          <w:tcPr>
            <w:tcW w:w="2434" w:type="pct"/>
            <w:tcBorders>
              <w:top w:val="single" w:sz="4" w:space="0" w:color="auto"/>
              <w:left w:val="single" w:sz="4" w:space="0" w:color="auto"/>
              <w:bottom w:val="single" w:sz="4" w:space="0" w:color="auto"/>
              <w:right w:val="single" w:sz="4" w:space="0" w:color="auto"/>
            </w:tcBorders>
          </w:tcPr>
          <w:p w:rsidR="00374D46" w:rsidRPr="00773A00" w:rsidRDefault="00374D46" w:rsidP="001040F6">
            <w:pPr>
              <w:pStyle w:val="25"/>
              <w:shd w:val="clear" w:color="auto" w:fill="auto"/>
              <w:spacing w:after="0" w:line="240" w:lineRule="auto"/>
              <w:ind w:left="0" w:right="0" w:firstLine="0"/>
              <w:rPr>
                <w:rStyle w:val="9pt"/>
                <w:rFonts w:eastAsia="Calibri"/>
                <w:b w:val="0"/>
                <w:bCs w:val="0"/>
                <w:i w:val="0"/>
                <w:iCs w:val="0"/>
                <w:spacing w:val="-2"/>
                <w:sz w:val="18"/>
                <w:szCs w:val="18"/>
              </w:rPr>
            </w:pPr>
            <w:r>
              <w:rPr>
                <w:rStyle w:val="9pt"/>
                <w:rFonts w:eastAsia="Calibri"/>
                <w:b w:val="0"/>
                <w:bCs w:val="0"/>
                <w:i w:val="0"/>
                <w:iCs w:val="0"/>
                <w:spacing w:val="-2"/>
                <w:sz w:val="18"/>
                <w:szCs w:val="18"/>
              </w:rPr>
              <w:t>2</w:t>
            </w:r>
          </w:p>
        </w:tc>
        <w:tc>
          <w:tcPr>
            <w:tcW w:w="1454" w:type="pct"/>
            <w:tcBorders>
              <w:top w:val="single" w:sz="4" w:space="0" w:color="auto"/>
              <w:left w:val="single" w:sz="4" w:space="0" w:color="auto"/>
              <w:bottom w:val="single" w:sz="4" w:space="0" w:color="auto"/>
              <w:right w:val="single" w:sz="4" w:space="0" w:color="auto"/>
            </w:tcBorders>
          </w:tcPr>
          <w:p w:rsidR="00374D46" w:rsidRPr="00773A00" w:rsidRDefault="00374D46" w:rsidP="001040F6">
            <w:pPr>
              <w:jc w:val="center"/>
              <w:rPr>
                <w:rStyle w:val="9pt"/>
                <w:b w:val="0"/>
                <w:bCs w:val="0"/>
                <w:i w:val="0"/>
                <w:iCs w:val="0"/>
                <w:spacing w:val="-2"/>
                <w:sz w:val="18"/>
                <w:szCs w:val="18"/>
              </w:rPr>
            </w:pPr>
            <w:r>
              <w:rPr>
                <w:rStyle w:val="9pt"/>
                <w:b w:val="0"/>
                <w:bCs w:val="0"/>
                <w:i w:val="0"/>
                <w:iCs w:val="0"/>
                <w:spacing w:val="-2"/>
                <w:sz w:val="18"/>
                <w:szCs w:val="18"/>
              </w:rPr>
              <w:t>3</w:t>
            </w:r>
          </w:p>
        </w:tc>
      </w:tr>
      <w:tr w:rsidR="00E045B3" w:rsidRPr="00773A00" w:rsidTr="003F2EF9">
        <w:trPr>
          <w:trHeight w:val="262"/>
          <w:jc w:val="center"/>
        </w:trPr>
        <w:tc>
          <w:tcPr>
            <w:tcW w:w="1112" w:type="pct"/>
            <w:tcBorders>
              <w:top w:val="single" w:sz="4" w:space="0" w:color="auto"/>
              <w:left w:val="single" w:sz="4" w:space="0" w:color="auto"/>
              <w:bottom w:val="single" w:sz="4" w:space="0" w:color="auto"/>
              <w:right w:val="single" w:sz="4" w:space="0" w:color="auto"/>
            </w:tcBorders>
          </w:tcPr>
          <w:p w:rsidR="00E045B3" w:rsidRPr="00CF328C" w:rsidRDefault="00E045B3" w:rsidP="006505B0">
            <w:pPr>
              <w:autoSpaceDE w:val="0"/>
              <w:autoSpaceDN w:val="0"/>
              <w:adjustRightInd w:val="0"/>
              <w:ind w:left="113"/>
              <w:rPr>
                <w:sz w:val="20"/>
                <w:szCs w:val="20"/>
              </w:rPr>
            </w:pPr>
            <w:r w:rsidRPr="00E045B3">
              <w:rPr>
                <w:sz w:val="20"/>
                <w:szCs w:val="20"/>
              </w:rPr>
              <w:t>Дошкольное, начальное и среднее общее образование</w:t>
            </w:r>
          </w:p>
        </w:tc>
        <w:tc>
          <w:tcPr>
            <w:tcW w:w="2434" w:type="pct"/>
            <w:tcBorders>
              <w:left w:val="single" w:sz="4" w:space="0" w:color="auto"/>
              <w:right w:val="single" w:sz="4" w:space="0" w:color="auto"/>
            </w:tcBorders>
          </w:tcPr>
          <w:p w:rsidR="00E045B3" w:rsidRPr="00E045B3" w:rsidRDefault="00E045B3" w:rsidP="00C76314">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E045B3">
              <w:rPr>
                <w:rStyle w:val="9pt"/>
                <w:rFonts w:eastAsiaTheme="minorHAnsi"/>
                <w:b w:val="0"/>
                <w:i w:val="0"/>
                <w:color w:val="000000" w:themeColor="text1"/>
                <w:spacing w:val="-2"/>
                <w:sz w:val="20"/>
                <w:szCs w:val="20"/>
              </w:rPr>
              <w:t>Минимальные отступы зданий, строений, сооружений</w:t>
            </w:r>
            <w:r w:rsidRPr="00E045B3">
              <w:rPr>
                <w:color w:val="000000" w:themeColor="text1"/>
                <w:sz w:val="20"/>
                <w:szCs w:val="20"/>
              </w:rPr>
              <w:t xml:space="preserve"> </w:t>
            </w:r>
            <w:r w:rsidRPr="00E045B3">
              <w:rPr>
                <w:rStyle w:val="9pt"/>
                <w:rFonts w:eastAsiaTheme="minorHAnsi"/>
                <w:b w:val="0"/>
                <w:i w:val="0"/>
                <w:color w:val="000000" w:themeColor="text1"/>
                <w:spacing w:val="-2"/>
                <w:sz w:val="20"/>
                <w:szCs w:val="20"/>
              </w:rPr>
              <w:t>от границ земельного участка – не подлежат установлению</w:t>
            </w:r>
          </w:p>
          <w:p w:rsidR="00E045B3" w:rsidRPr="00D76763" w:rsidRDefault="00A52926" w:rsidP="00C76314">
            <w:pPr>
              <w:pStyle w:val="25"/>
              <w:shd w:val="clear" w:color="auto" w:fill="auto"/>
              <w:spacing w:after="0" w:line="240" w:lineRule="auto"/>
              <w:ind w:firstLine="0"/>
              <w:jc w:val="left"/>
              <w:rPr>
                <w:color w:val="000000" w:themeColor="text1"/>
                <w:sz w:val="20"/>
                <w:szCs w:val="20"/>
              </w:rPr>
            </w:pPr>
            <w:r w:rsidRPr="00D76763">
              <w:rPr>
                <w:sz w:val="20"/>
                <w:szCs w:val="20"/>
              </w:rPr>
              <w:t>П</w:t>
            </w:r>
            <w:r w:rsidR="00E045B3" w:rsidRPr="00D76763">
              <w:rPr>
                <w:sz w:val="20"/>
                <w:szCs w:val="20"/>
              </w:rPr>
              <w:t>редельная высота зданий, с</w:t>
            </w:r>
            <w:r w:rsidRPr="00D76763">
              <w:rPr>
                <w:sz w:val="20"/>
                <w:szCs w:val="20"/>
              </w:rPr>
              <w:t>троений, сооружений – не подлежи</w:t>
            </w:r>
            <w:r w:rsidR="00E045B3" w:rsidRPr="00D76763">
              <w:rPr>
                <w:sz w:val="20"/>
                <w:szCs w:val="20"/>
              </w:rPr>
              <w:t>т установлению</w:t>
            </w:r>
            <w:r w:rsidR="00E045B3" w:rsidRPr="00D76763">
              <w:rPr>
                <w:color w:val="000000" w:themeColor="text1"/>
                <w:sz w:val="20"/>
                <w:szCs w:val="20"/>
              </w:rPr>
              <w:t xml:space="preserve">  </w:t>
            </w:r>
          </w:p>
          <w:p w:rsidR="00E045B3" w:rsidRDefault="00E045B3" w:rsidP="00C76314">
            <w:pPr>
              <w:pStyle w:val="25"/>
              <w:shd w:val="clear" w:color="auto" w:fill="auto"/>
              <w:spacing w:after="0" w:line="240" w:lineRule="auto"/>
              <w:ind w:firstLine="0"/>
              <w:jc w:val="left"/>
              <w:rPr>
                <w:color w:val="000000" w:themeColor="text1"/>
                <w:sz w:val="20"/>
                <w:szCs w:val="20"/>
              </w:rPr>
            </w:pPr>
            <w:r w:rsidRPr="00D76763">
              <w:rPr>
                <w:rStyle w:val="9pt"/>
                <w:rFonts w:eastAsiaTheme="minorHAnsi"/>
                <w:b w:val="0"/>
                <w:i w:val="0"/>
                <w:color w:val="000000" w:themeColor="text1"/>
                <w:spacing w:val="-2"/>
                <w:sz w:val="20"/>
                <w:szCs w:val="20"/>
              </w:rPr>
              <w:t>Максимальный процент</w:t>
            </w:r>
            <w:r w:rsidR="00225C41">
              <w:rPr>
                <w:rStyle w:val="9pt"/>
                <w:rFonts w:eastAsiaTheme="minorHAnsi"/>
                <w:b w:val="0"/>
                <w:i w:val="0"/>
                <w:color w:val="000000" w:themeColor="text1"/>
                <w:spacing w:val="-2"/>
                <w:sz w:val="20"/>
                <w:szCs w:val="20"/>
              </w:rPr>
              <w:t xml:space="preserve"> застройки </w:t>
            </w:r>
            <w:r w:rsidRPr="00E045B3">
              <w:rPr>
                <w:rStyle w:val="9pt"/>
                <w:rFonts w:eastAsia="Calibri"/>
                <w:b w:val="0"/>
                <w:i w:val="0"/>
                <w:color w:val="000000" w:themeColor="text1"/>
                <w:spacing w:val="-2"/>
                <w:sz w:val="20"/>
                <w:szCs w:val="20"/>
              </w:rPr>
              <w:t xml:space="preserve">в границах земельного участка - </w:t>
            </w:r>
            <w:r w:rsidRPr="00E045B3">
              <w:rPr>
                <w:rStyle w:val="9pt"/>
                <w:rFonts w:eastAsiaTheme="minorHAnsi"/>
                <w:b w:val="0"/>
                <w:i w:val="0"/>
                <w:color w:val="000000" w:themeColor="text1"/>
                <w:spacing w:val="-2"/>
                <w:sz w:val="20"/>
                <w:szCs w:val="20"/>
              </w:rPr>
              <w:t>не подлежит установлению</w:t>
            </w:r>
          </w:p>
        </w:tc>
        <w:tc>
          <w:tcPr>
            <w:tcW w:w="1454" w:type="pct"/>
            <w:tcBorders>
              <w:left w:val="single" w:sz="4" w:space="0" w:color="auto"/>
              <w:right w:val="single" w:sz="4" w:space="0" w:color="auto"/>
            </w:tcBorders>
          </w:tcPr>
          <w:p w:rsidR="00E045B3" w:rsidRPr="007313B2" w:rsidRDefault="00E045B3" w:rsidP="00C76314">
            <w:pPr>
              <w:autoSpaceDE w:val="0"/>
              <w:autoSpaceDN w:val="0"/>
              <w:adjustRightInd w:val="0"/>
              <w:spacing w:line="250" w:lineRule="auto"/>
              <w:ind w:left="113" w:right="57"/>
              <w:rPr>
                <w:rStyle w:val="9pt"/>
                <w:color w:val="auto"/>
                <w:spacing w:val="-2"/>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CF328C" w:rsidRPr="00773A00" w:rsidTr="003F2EF9">
        <w:trPr>
          <w:trHeight w:val="2640"/>
          <w:jc w:val="center"/>
        </w:trPr>
        <w:tc>
          <w:tcPr>
            <w:tcW w:w="1112" w:type="pct"/>
            <w:tcBorders>
              <w:top w:val="single" w:sz="4" w:space="0" w:color="auto"/>
              <w:left w:val="single" w:sz="4" w:space="0" w:color="auto"/>
              <w:right w:val="single" w:sz="4" w:space="0" w:color="auto"/>
            </w:tcBorders>
          </w:tcPr>
          <w:p w:rsidR="00CF328C" w:rsidRPr="00773A00" w:rsidRDefault="00CF328C" w:rsidP="00CF328C">
            <w:pPr>
              <w:pStyle w:val="ConsPlusNormal"/>
              <w:ind w:left="113" w:firstLine="0"/>
              <w:rPr>
                <w:spacing w:val="-2"/>
                <w:shd w:val="clear" w:color="auto" w:fill="FFFFFF"/>
              </w:rPr>
            </w:pPr>
            <w:r w:rsidRPr="00773A00">
              <w:rPr>
                <w:rFonts w:ascii="Times New Roman" w:hAnsi="Times New Roman"/>
              </w:rPr>
              <w:t>Предоставление коммунальных услуг</w:t>
            </w:r>
          </w:p>
        </w:tc>
        <w:tc>
          <w:tcPr>
            <w:tcW w:w="2434" w:type="pct"/>
            <w:tcBorders>
              <w:left w:val="single" w:sz="4" w:space="0" w:color="auto"/>
              <w:right w:val="single" w:sz="4" w:space="0" w:color="auto"/>
            </w:tcBorders>
          </w:tcPr>
          <w:p w:rsidR="00CF328C" w:rsidRDefault="00CF328C" w:rsidP="001367AC">
            <w:pPr>
              <w:pStyle w:val="25"/>
              <w:shd w:val="clear" w:color="auto" w:fill="auto"/>
              <w:spacing w:after="0" w:line="240" w:lineRule="auto"/>
              <w:ind w:right="57" w:firstLine="0"/>
              <w:jc w:val="left"/>
              <w:rPr>
                <w:rStyle w:val="9pt"/>
                <w:rFonts w:eastAsiaTheme="minorHAnsi"/>
                <w:b w:val="0"/>
                <w:i w:val="0"/>
                <w:color w:val="000000" w:themeColor="text1"/>
                <w:spacing w:val="-2"/>
                <w:sz w:val="20"/>
                <w:szCs w:val="20"/>
              </w:rPr>
            </w:pPr>
            <w:r w:rsidRPr="00773A00">
              <w:rPr>
                <w:sz w:val="20"/>
                <w:szCs w:val="20"/>
              </w:rPr>
              <w:t>Минимальные отступы зданий, строений, сооружений</w:t>
            </w:r>
            <w:r>
              <w:rPr>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CF328C" w:rsidRPr="001367AC" w:rsidRDefault="00CF328C" w:rsidP="001367AC">
            <w:pPr>
              <w:pStyle w:val="25"/>
              <w:shd w:val="clear" w:color="auto" w:fill="auto"/>
              <w:spacing w:after="0" w:line="240" w:lineRule="auto"/>
              <w:ind w:right="57" w:firstLine="0"/>
              <w:jc w:val="left"/>
              <w:rPr>
                <w:sz w:val="20"/>
                <w:szCs w:val="20"/>
              </w:rPr>
            </w:pPr>
            <w:r>
              <w:rPr>
                <w:rStyle w:val="9pt"/>
                <w:rFonts w:eastAsiaTheme="minorHAnsi"/>
                <w:b w:val="0"/>
                <w:i w:val="0"/>
                <w:color w:val="000000" w:themeColor="text1"/>
                <w:spacing w:val="-2"/>
                <w:sz w:val="20"/>
                <w:szCs w:val="20"/>
              </w:rPr>
              <w:t xml:space="preserve">-  со стороны </w:t>
            </w:r>
            <w:r>
              <w:rPr>
                <w:rStyle w:val="9pt"/>
                <w:rFonts w:eastAsia="Calibri"/>
                <w:b w:val="0"/>
                <w:i w:val="0"/>
                <w:color w:val="000000" w:themeColor="text1"/>
                <w:spacing w:val="-2"/>
                <w:sz w:val="20"/>
                <w:szCs w:val="20"/>
              </w:rPr>
              <w:t>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CF328C" w:rsidRPr="00862CA3" w:rsidRDefault="00CF328C" w:rsidP="006505B0">
            <w:pPr>
              <w:pStyle w:val="25"/>
              <w:numPr>
                <w:ilvl w:val="1"/>
                <w:numId w:val="16"/>
              </w:numPr>
              <w:shd w:val="clear" w:color="auto" w:fill="auto"/>
              <w:tabs>
                <w:tab w:val="left" w:pos="246"/>
              </w:tabs>
              <w:spacing w:after="0" w:line="240" w:lineRule="auto"/>
              <w:ind w:left="113" w:right="57" w:firstLine="0"/>
              <w:jc w:val="left"/>
              <w:rPr>
                <w:color w:val="000000" w:themeColor="text1"/>
                <w:sz w:val="20"/>
                <w:szCs w:val="20"/>
              </w:rPr>
            </w:pPr>
            <w:r w:rsidRPr="00862CA3">
              <w:rPr>
                <w:rStyle w:val="9pt"/>
                <w:rFonts w:eastAsiaTheme="minorHAnsi"/>
                <w:b w:val="0"/>
                <w:i w:val="0"/>
                <w:color w:val="000000" w:themeColor="text1"/>
                <w:spacing w:val="-2"/>
                <w:sz w:val="20"/>
                <w:szCs w:val="20"/>
              </w:rPr>
              <w:t>с</w:t>
            </w:r>
            <w:r w:rsidR="00D41387">
              <w:rPr>
                <w:rStyle w:val="9pt"/>
                <w:rFonts w:eastAsiaTheme="minorHAnsi"/>
                <w:b w:val="0"/>
                <w:i w:val="0"/>
                <w:color w:val="000000" w:themeColor="text1"/>
                <w:spacing w:val="-2"/>
                <w:sz w:val="20"/>
                <w:szCs w:val="20"/>
              </w:rPr>
              <w:t xml:space="preserve">о стороны </w:t>
            </w:r>
            <w:r>
              <w:rPr>
                <w:rStyle w:val="9pt"/>
                <w:rFonts w:eastAsiaTheme="minorHAnsi"/>
                <w:b w:val="0"/>
                <w:i w:val="0"/>
                <w:color w:val="000000" w:themeColor="text1"/>
                <w:spacing w:val="-2"/>
                <w:sz w:val="20"/>
                <w:szCs w:val="20"/>
              </w:rPr>
              <w:t>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Pr>
                <w:rStyle w:val="9pt"/>
                <w:rFonts w:eastAsiaTheme="minorHAnsi"/>
                <w:b w:val="0"/>
                <w:i w:val="0"/>
                <w:color w:val="000000" w:themeColor="text1"/>
                <w:spacing w:val="-2"/>
                <w:sz w:val="20"/>
                <w:szCs w:val="20"/>
              </w:rPr>
              <w:t>.</w:t>
            </w:r>
          </w:p>
          <w:p w:rsidR="00CF328C" w:rsidRPr="006505B0" w:rsidRDefault="00A52926" w:rsidP="006505B0">
            <w:pPr>
              <w:autoSpaceDE w:val="0"/>
              <w:autoSpaceDN w:val="0"/>
              <w:adjustRightInd w:val="0"/>
              <w:ind w:left="113" w:right="57"/>
              <w:rPr>
                <w:sz w:val="20"/>
                <w:szCs w:val="20"/>
              </w:rPr>
            </w:pPr>
            <w:r>
              <w:rPr>
                <w:sz w:val="20"/>
                <w:szCs w:val="20"/>
              </w:rPr>
              <w:t>П</w:t>
            </w:r>
            <w:r w:rsidR="00CF328C" w:rsidRPr="006505B0">
              <w:rPr>
                <w:sz w:val="20"/>
                <w:szCs w:val="20"/>
              </w:rPr>
              <w:t>редельная высота зданий, с</w:t>
            </w:r>
            <w:r>
              <w:rPr>
                <w:sz w:val="20"/>
                <w:szCs w:val="20"/>
              </w:rPr>
              <w:t>троений, сооружений – не подлежи</w:t>
            </w:r>
            <w:r w:rsidR="00CF328C" w:rsidRPr="006505B0">
              <w:rPr>
                <w:sz w:val="20"/>
                <w:szCs w:val="20"/>
              </w:rPr>
              <w:t>т установлению.</w:t>
            </w:r>
          </w:p>
          <w:p w:rsidR="00CF328C" w:rsidRPr="00773A00" w:rsidRDefault="00CF328C" w:rsidP="006505B0">
            <w:pPr>
              <w:pStyle w:val="25"/>
              <w:spacing w:after="0" w:line="240" w:lineRule="auto"/>
              <w:ind w:right="57" w:hanging="113"/>
              <w:jc w:val="left"/>
              <w:rPr>
                <w:rStyle w:val="9pt"/>
                <w:rFonts w:eastAsia="Calibri"/>
                <w:b w:val="0"/>
                <w:bCs w:val="0"/>
                <w:i w:val="0"/>
                <w:iCs w:val="0"/>
                <w:spacing w:val="-2"/>
                <w:sz w:val="20"/>
                <w:szCs w:val="20"/>
              </w:rPr>
            </w:pPr>
            <w:r w:rsidRPr="006505B0">
              <w:rPr>
                <w:color w:val="000000" w:themeColor="text1"/>
                <w:sz w:val="20"/>
                <w:szCs w:val="20"/>
              </w:rPr>
              <w:t xml:space="preserve"> </w:t>
            </w:r>
            <w:r>
              <w:rPr>
                <w:color w:val="000000" w:themeColor="text1"/>
                <w:sz w:val="20"/>
                <w:szCs w:val="20"/>
              </w:rPr>
              <w:t xml:space="preserve">  </w:t>
            </w:r>
            <w:r w:rsidR="00225C41">
              <w:rPr>
                <w:rStyle w:val="9pt"/>
                <w:rFonts w:eastAsiaTheme="minorHAnsi"/>
                <w:b w:val="0"/>
                <w:i w:val="0"/>
                <w:color w:val="000000" w:themeColor="text1"/>
                <w:spacing w:val="-2"/>
                <w:sz w:val="20"/>
                <w:szCs w:val="20"/>
              </w:rPr>
              <w:t xml:space="preserve">Максимальный </w:t>
            </w:r>
            <w:r w:rsidRPr="006505B0">
              <w:rPr>
                <w:rStyle w:val="9pt"/>
                <w:rFonts w:eastAsiaTheme="minorHAnsi"/>
                <w:b w:val="0"/>
                <w:i w:val="0"/>
                <w:color w:val="000000" w:themeColor="text1"/>
                <w:spacing w:val="-2"/>
                <w:sz w:val="20"/>
                <w:szCs w:val="20"/>
              </w:rPr>
              <w:t>процент застройки в границах земельного участка</w:t>
            </w:r>
            <w:r>
              <w:rPr>
                <w:rStyle w:val="9pt"/>
                <w:rFonts w:eastAsiaTheme="minorHAnsi"/>
                <w:b w:val="0"/>
                <w:i w:val="0"/>
                <w:color w:val="000000" w:themeColor="text1"/>
                <w:spacing w:val="-2"/>
                <w:sz w:val="20"/>
                <w:szCs w:val="20"/>
              </w:rPr>
              <w:t xml:space="preserve"> - </w:t>
            </w:r>
            <w:r w:rsidRPr="00862CA3">
              <w:rPr>
                <w:rStyle w:val="9pt"/>
                <w:rFonts w:eastAsiaTheme="minorHAnsi"/>
                <w:b w:val="0"/>
                <w:i w:val="0"/>
                <w:color w:val="000000" w:themeColor="text1"/>
                <w:spacing w:val="-2"/>
                <w:sz w:val="20"/>
                <w:szCs w:val="20"/>
              </w:rPr>
              <w:t>не подлежит установлению</w:t>
            </w:r>
          </w:p>
        </w:tc>
        <w:tc>
          <w:tcPr>
            <w:tcW w:w="1454" w:type="pct"/>
            <w:tcBorders>
              <w:left w:val="single" w:sz="4" w:space="0" w:color="auto"/>
              <w:right w:val="single" w:sz="4" w:space="0" w:color="auto"/>
            </w:tcBorders>
          </w:tcPr>
          <w:p w:rsidR="00CF328C" w:rsidRPr="00773A00" w:rsidRDefault="00CF328C" w:rsidP="00CF328C">
            <w:pPr>
              <w:ind w:left="113"/>
              <w:rPr>
                <w:rStyle w:val="9pt"/>
                <w:b w:val="0"/>
                <w:bCs w:val="0"/>
                <w:i w:val="0"/>
                <w:iCs w:val="0"/>
                <w:spacing w:val="-2"/>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1020A7" w:rsidRPr="007942BB" w:rsidTr="003F2EF9">
        <w:trPr>
          <w:trHeight w:val="352"/>
          <w:jc w:val="center"/>
        </w:trPr>
        <w:tc>
          <w:tcPr>
            <w:tcW w:w="1112" w:type="pct"/>
            <w:tcBorders>
              <w:top w:val="single" w:sz="4" w:space="0" w:color="auto"/>
              <w:left w:val="single" w:sz="4" w:space="0" w:color="auto"/>
              <w:bottom w:val="single" w:sz="4" w:space="0" w:color="auto"/>
              <w:right w:val="single" w:sz="4" w:space="0" w:color="auto"/>
            </w:tcBorders>
          </w:tcPr>
          <w:p w:rsidR="001020A7" w:rsidRPr="007942BB" w:rsidRDefault="001020A7" w:rsidP="001020A7">
            <w:pPr>
              <w:pStyle w:val="ConsPlusNormal"/>
              <w:ind w:left="113" w:firstLine="0"/>
              <w:rPr>
                <w:rFonts w:ascii="Times New Roman" w:hAnsi="Times New Roman"/>
              </w:rPr>
            </w:pPr>
            <w:r w:rsidRPr="007942BB">
              <w:rPr>
                <w:rFonts w:ascii="Times New Roman" w:hAnsi="Times New Roman"/>
              </w:rPr>
              <w:t>Служебные гаражи</w:t>
            </w:r>
            <w:r w:rsidR="00590189" w:rsidRPr="007942BB">
              <w:rPr>
                <w:rFonts w:ascii="Times New Roman" w:hAnsi="Times New Roman"/>
              </w:rPr>
              <w:t>*</w:t>
            </w:r>
          </w:p>
        </w:tc>
        <w:tc>
          <w:tcPr>
            <w:tcW w:w="2434" w:type="pc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 xml:space="preserve"> Предельное количество этажей – 1.</w:t>
            </w:r>
          </w:p>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454" w:type="pct"/>
            <w:shd w:val="clear" w:color="auto" w:fill="auto"/>
          </w:tcPr>
          <w:p w:rsidR="001020A7" w:rsidRPr="007942BB" w:rsidRDefault="001020A7" w:rsidP="001020A7">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6505B0" w:rsidRPr="007942BB" w:rsidTr="003F2EF9">
        <w:trPr>
          <w:trHeight w:val="352"/>
          <w:jc w:val="center"/>
        </w:trPr>
        <w:tc>
          <w:tcPr>
            <w:tcW w:w="1112" w:type="pct"/>
            <w:tcBorders>
              <w:top w:val="single" w:sz="4" w:space="0" w:color="auto"/>
              <w:left w:val="single" w:sz="4" w:space="0" w:color="auto"/>
              <w:bottom w:val="single" w:sz="4" w:space="0" w:color="auto"/>
              <w:right w:val="single" w:sz="4" w:space="0" w:color="auto"/>
            </w:tcBorders>
          </w:tcPr>
          <w:p w:rsidR="006505B0" w:rsidRPr="007942BB" w:rsidRDefault="00CF328C" w:rsidP="006505B0">
            <w:pPr>
              <w:pStyle w:val="ConsPlusNormal"/>
              <w:ind w:left="113" w:firstLine="0"/>
              <w:rPr>
                <w:rFonts w:ascii="Times New Roman" w:hAnsi="Times New Roman" w:cs="Times New Roman"/>
              </w:rPr>
            </w:pPr>
            <w:r w:rsidRPr="007942BB">
              <w:rPr>
                <w:rFonts w:ascii="Times New Roman" w:hAnsi="Times New Roman" w:cs="Times New Roman"/>
              </w:rPr>
              <w:t>Площадки для занятий спортом</w:t>
            </w:r>
          </w:p>
        </w:tc>
        <w:tc>
          <w:tcPr>
            <w:tcW w:w="2434" w:type="pct"/>
            <w:tcBorders>
              <w:left w:val="single" w:sz="4" w:space="0" w:color="auto"/>
              <w:right w:val="single" w:sz="4" w:space="0" w:color="auto"/>
            </w:tcBorders>
          </w:tcPr>
          <w:p w:rsidR="00CF328C" w:rsidRPr="007942BB" w:rsidRDefault="00CF328C" w:rsidP="00CF328C">
            <w:pPr>
              <w:pStyle w:val="25"/>
              <w:shd w:val="clear" w:color="auto" w:fill="auto"/>
              <w:spacing w:after="0" w:line="240" w:lineRule="auto"/>
              <w:ind w:right="57" w:firstLine="0"/>
              <w:jc w:val="left"/>
              <w:rPr>
                <w:rStyle w:val="9pt"/>
                <w:rFonts w:eastAsiaTheme="minorHAnsi"/>
                <w:b w:val="0"/>
                <w:i w:val="0"/>
                <w:color w:val="000000" w:themeColor="text1"/>
                <w:spacing w:val="-2"/>
                <w:sz w:val="20"/>
                <w:szCs w:val="20"/>
              </w:rPr>
            </w:pPr>
            <w:r w:rsidRPr="007942BB">
              <w:rPr>
                <w:sz w:val="20"/>
                <w:szCs w:val="20"/>
              </w:rPr>
              <w:t xml:space="preserve">Минимальные отступы зданий, строений, сооружений </w:t>
            </w:r>
            <w:r w:rsidRPr="007942BB">
              <w:rPr>
                <w:rStyle w:val="9pt"/>
                <w:rFonts w:eastAsiaTheme="minorHAnsi"/>
                <w:b w:val="0"/>
                <w:i w:val="0"/>
                <w:color w:val="000000" w:themeColor="text1"/>
                <w:spacing w:val="-2"/>
                <w:sz w:val="20"/>
                <w:szCs w:val="20"/>
              </w:rPr>
              <w:t>от границ земельного участка</w:t>
            </w:r>
            <w:r w:rsidR="00131520" w:rsidRPr="007942BB">
              <w:rPr>
                <w:rStyle w:val="9pt"/>
                <w:rFonts w:eastAsiaTheme="minorHAnsi"/>
                <w:b w:val="0"/>
                <w:i w:val="0"/>
                <w:color w:val="000000" w:themeColor="text1"/>
                <w:spacing w:val="-2"/>
                <w:sz w:val="20"/>
                <w:szCs w:val="20"/>
              </w:rPr>
              <w:t xml:space="preserve"> -0 м.</w:t>
            </w:r>
          </w:p>
          <w:p w:rsidR="00CF328C" w:rsidRPr="007942BB" w:rsidRDefault="00CF328C" w:rsidP="00CF328C">
            <w:pPr>
              <w:autoSpaceDE w:val="0"/>
              <w:autoSpaceDN w:val="0"/>
              <w:adjustRightInd w:val="0"/>
              <w:ind w:left="113" w:right="57"/>
              <w:rPr>
                <w:sz w:val="20"/>
                <w:szCs w:val="20"/>
              </w:rPr>
            </w:pPr>
            <w:r w:rsidRPr="007942BB">
              <w:rPr>
                <w:sz w:val="20"/>
                <w:szCs w:val="20"/>
              </w:rPr>
              <w:t>Предельное количество этажей- 0.</w:t>
            </w:r>
          </w:p>
          <w:p w:rsidR="006505B0" w:rsidRPr="007942BB" w:rsidRDefault="00CF328C" w:rsidP="00CF328C">
            <w:pPr>
              <w:autoSpaceDE w:val="0"/>
              <w:autoSpaceDN w:val="0"/>
              <w:adjustRightInd w:val="0"/>
              <w:ind w:left="113" w:right="57"/>
              <w:rPr>
                <w:sz w:val="20"/>
                <w:szCs w:val="20"/>
              </w:rPr>
            </w:pPr>
            <w:r w:rsidRPr="007942BB">
              <w:rPr>
                <w:color w:val="000000" w:themeColor="text1"/>
                <w:sz w:val="20"/>
                <w:szCs w:val="20"/>
              </w:rPr>
              <w:t xml:space="preserve"> </w:t>
            </w:r>
            <w:r w:rsidR="0098434C" w:rsidRPr="007942BB">
              <w:rPr>
                <w:rStyle w:val="9pt"/>
                <w:rFonts w:eastAsiaTheme="minorHAnsi"/>
                <w:b w:val="0"/>
                <w:i w:val="0"/>
                <w:color w:val="000000" w:themeColor="text1"/>
                <w:spacing w:val="-2"/>
                <w:sz w:val="20"/>
                <w:szCs w:val="20"/>
              </w:rPr>
              <w:t xml:space="preserve">Максимальный </w:t>
            </w:r>
            <w:r w:rsidRPr="007942BB">
              <w:rPr>
                <w:rStyle w:val="9pt"/>
                <w:rFonts w:eastAsiaTheme="minorHAnsi"/>
                <w:b w:val="0"/>
                <w:i w:val="0"/>
                <w:color w:val="000000" w:themeColor="text1"/>
                <w:spacing w:val="-2"/>
                <w:sz w:val="20"/>
                <w:szCs w:val="20"/>
              </w:rPr>
              <w:t>процент застройки в границах земельного участка</w:t>
            </w:r>
            <w:r w:rsidR="00D41387" w:rsidRPr="007942BB">
              <w:rPr>
                <w:rStyle w:val="9pt"/>
                <w:rFonts w:eastAsiaTheme="minorHAnsi"/>
                <w:b w:val="0"/>
                <w:i w:val="0"/>
                <w:color w:val="000000" w:themeColor="text1"/>
                <w:spacing w:val="-2"/>
                <w:sz w:val="20"/>
                <w:szCs w:val="20"/>
              </w:rPr>
              <w:t xml:space="preserve"> - </w:t>
            </w:r>
            <w:r w:rsidRPr="007942BB">
              <w:rPr>
                <w:rStyle w:val="9pt"/>
                <w:rFonts w:eastAsiaTheme="minorHAnsi"/>
                <w:b w:val="0"/>
                <w:i w:val="0"/>
                <w:color w:val="000000" w:themeColor="text1"/>
                <w:spacing w:val="-2"/>
                <w:sz w:val="20"/>
                <w:szCs w:val="20"/>
              </w:rPr>
              <w:t xml:space="preserve">0 </w:t>
            </w:r>
            <w:r w:rsidR="008B3A9F" w:rsidRPr="007942BB">
              <w:rPr>
                <w:rStyle w:val="9pt"/>
                <w:rFonts w:eastAsiaTheme="minorHAnsi"/>
                <w:b w:val="0"/>
                <w:i w:val="0"/>
                <w:color w:val="000000" w:themeColor="text1"/>
                <w:spacing w:val="-2"/>
                <w:sz w:val="20"/>
                <w:szCs w:val="20"/>
              </w:rPr>
              <w:t>%.</w:t>
            </w:r>
          </w:p>
        </w:tc>
        <w:tc>
          <w:tcPr>
            <w:tcW w:w="1454" w:type="pct"/>
            <w:tcBorders>
              <w:left w:val="single" w:sz="4" w:space="0" w:color="auto"/>
              <w:right w:val="single" w:sz="4" w:space="0" w:color="auto"/>
            </w:tcBorders>
          </w:tcPr>
          <w:p w:rsidR="006505B0" w:rsidRPr="007942BB" w:rsidRDefault="008B3A9F" w:rsidP="00CF328C">
            <w:pPr>
              <w:ind w:left="113"/>
              <w:rPr>
                <w:sz w:val="20"/>
                <w:szCs w:val="20"/>
                <w:shd w:val="clear" w:color="auto" w:fill="FFFFFF"/>
              </w:rPr>
            </w:pPr>
            <w:r w:rsidRPr="007942BB">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1020A7" w:rsidRPr="00773A00" w:rsidTr="003F2EF9">
        <w:trPr>
          <w:trHeight w:val="352"/>
          <w:jc w:val="center"/>
        </w:trPr>
        <w:tc>
          <w:tcPr>
            <w:tcW w:w="1112" w:type="pct"/>
            <w:tcBorders>
              <w:top w:val="single" w:sz="4" w:space="0" w:color="auto"/>
              <w:left w:val="single" w:sz="4" w:space="0" w:color="auto"/>
              <w:bottom w:val="single" w:sz="4" w:space="0" w:color="auto"/>
              <w:right w:val="single" w:sz="4" w:space="0" w:color="auto"/>
            </w:tcBorders>
          </w:tcPr>
          <w:p w:rsidR="001020A7" w:rsidRPr="007942BB" w:rsidRDefault="001020A7" w:rsidP="001020A7">
            <w:pPr>
              <w:pStyle w:val="ConsPlusNormal"/>
              <w:ind w:left="113" w:firstLine="0"/>
              <w:rPr>
                <w:rFonts w:ascii="Times New Roman" w:hAnsi="Times New Roman" w:cs="Times New Roman"/>
              </w:rPr>
            </w:pPr>
            <w:r w:rsidRPr="007942BB">
              <w:rPr>
                <w:rFonts w:ascii="Times New Roman" w:hAnsi="Times New Roman" w:cs="Times New Roman"/>
              </w:rPr>
              <w:t>Благоустройство территории</w:t>
            </w:r>
            <w:r w:rsidR="00590189" w:rsidRPr="007942BB">
              <w:rPr>
                <w:rFonts w:ascii="Times New Roman" w:hAnsi="Times New Roman" w:cs="Times New Roman"/>
              </w:rPr>
              <w:t>*</w:t>
            </w:r>
          </w:p>
        </w:tc>
        <w:tc>
          <w:tcPr>
            <w:tcW w:w="2434" w:type="pc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Предельное количество этажей – 0.</w:t>
            </w:r>
          </w:p>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454" w:type="pct"/>
            <w:shd w:val="clear" w:color="auto" w:fill="auto"/>
          </w:tcPr>
          <w:p w:rsidR="001020A7" w:rsidRPr="00411FB6" w:rsidRDefault="001020A7" w:rsidP="001020A7">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1367AC" w:rsidRPr="00773A00" w:rsidTr="003F2EF9">
        <w:trPr>
          <w:trHeight w:val="1634"/>
          <w:jc w:val="center"/>
        </w:trPr>
        <w:tc>
          <w:tcPr>
            <w:tcW w:w="1112" w:type="pct"/>
            <w:tcBorders>
              <w:top w:val="single" w:sz="4" w:space="0" w:color="auto"/>
              <w:left w:val="single" w:sz="4" w:space="0" w:color="auto"/>
              <w:right w:val="single" w:sz="4" w:space="0" w:color="auto"/>
            </w:tcBorders>
          </w:tcPr>
          <w:p w:rsidR="001367AC" w:rsidRPr="00773A00" w:rsidRDefault="001367AC" w:rsidP="006505B0">
            <w:pPr>
              <w:autoSpaceDE w:val="0"/>
              <w:autoSpaceDN w:val="0"/>
              <w:adjustRightInd w:val="0"/>
              <w:ind w:left="113"/>
            </w:pPr>
            <w:r w:rsidRPr="00773A00">
              <w:rPr>
                <w:sz w:val="20"/>
                <w:szCs w:val="20"/>
              </w:rPr>
              <w:lastRenderedPageBreak/>
              <w:t>Улично-дорожная сеть</w:t>
            </w:r>
          </w:p>
        </w:tc>
        <w:tc>
          <w:tcPr>
            <w:tcW w:w="2434" w:type="pct"/>
            <w:tcBorders>
              <w:left w:val="single" w:sz="4" w:space="0" w:color="auto"/>
              <w:right w:val="single" w:sz="4" w:space="0" w:color="auto"/>
            </w:tcBorders>
          </w:tcPr>
          <w:p w:rsidR="001367AC" w:rsidRPr="00862CA3" w:rsidRDefault="001367AC" w:rsidP="00A9773E">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w:t>
            </w:r>
            <w:r w:rsidRPr="00862CA3">
              <w:rPr>
                <w:rStyle w:val="9pt"/>
                <w:rFonts w:eastAsiaTheme="minorHAnsi"/>
                <w:b w:val="0"/>
                <w:i w:val="0"/>
                <w:color w:val="000000" w:themeColor="text1"/>
                <w:spacing w:val="-2"/>
                <w:sz w:val="20"/>
                <w:szCs w:val="20"/>
              </w:rPr>
              <w:t>не подлежат установлению.</w:t>
            </w:r>
          </w:p>
          <w:p w:rsidR="001367AC" w:rsidRPr="006505B0" w:rsidRDefault="00D41387" w:rsidP="006505B0">
            <w:pPr>
              <w:autoSpaceDE w:val="0"/>
              <w:autoSpaceDN w:val="0"/>
              <w:adjustRightInd w:val="0"/>
              <w:ind w:left="113"/>
              <w:rPr>
                <w:sz w:val="20"/>
                <w:szCs w:val="20"/>
              </w:rPr>
            </w:pPr>
            <w:r w:rsidRPr="00824B2C">
              <w:rPr>
                <w:sz w:val="20"/>
                <w:szCs w:val="20"/>
              </w:rPr>
              <w:t>П</w:t>
            </w:r>
            <w:r w:rsidR="001367AC" w:rsidRPr="00824B2C">
              <w:rPr>
                <w:sz w:val="20"/>
                <w:szCs w:val="20"/>
              </w:rPr>
              <w:t xml:space="preserve">редельная высота зданий, строений, сооружений </w:t>
            </w:r>
            <w:r w:rsidRPr="00824B2C">
              <w:rPr>
                <w:sz w:val="20"/>
                <w:szCs w:val="20"/>
              </w:rPr>
              <w:t>– не подлежи</w:t>
            </w:r>
            <w:r w:rsidR="001367AC" w:rsidRPr="00824B2C">
              <w:rPr>
                <w:sz w:val="20"/>
                <w:szCs w:val="20"/>
              </w:rPr>
              <w:t>т установлению.</w:t>
            </w:r>
          </w:p>
          <w:p w:rsidR="001367AC" w:rsidRPr="00773A00" w:rsidRDefault="001367AC" w:rsidP="006505B0">
            <w:pPr>
              <w:spacing w:line="235" w:lineRule="auto"/>
              <w:ind w:left="113"/>
              <w:rPr>
                <w:sz w:val="20"/>
                <w:szCs w:val="20"/>
              </w:rPr>
            </w:pPr>
            <w:r w:rsidRPr="006505B0">
              <w:rPr>
                <w:color w:val="000000" w:themeColor="text1"/>
                <w:sz w:val="20"/>
                <w:szCs w:val="20"/>
              </w:rPr>
              <w:t xml:space="preserve"> </w:t>
            </w:r>
            <w:r w:rsidRPr="006505B0">
              <w:rPr>
                <w:rStyle w:val="9pt"/>
                <w:rFonts w:eastAsiaTheme="minorHAnsi"/>
                <w:b w:val="0"/>
                <w:i w:val="0"/>
                <w:color w:val="000000" w:themeColor="text1"/>
                <w:spacing w:val="-2"/>
                <w:sz w:val="20"/>
                <w:szCs w:val="20"/>
              </w:rPr>
              <w:t>Максимальный процент</w:t>
            </w:r>
            <w:r w:rsidR="00225C41">
              <w:rPr>
                <w:rStyle w:val="9pt"/>
                <w:rFonts w:eastAsiaTheme="minorHAnsi"/>
                <w:b w:val="0"/>
                <w:i w:val="0"/>
                <w:color w:val="000000" w:themeColor="text1"/>
                <w:spacing w:val="-2"/>
                <w:sz w:val="20"/>
                <w:szCs w:val="20"/>
              </w:rPr>
              <w:t xml:space="preserve"> застройки в границах </w:t>
            </w:r>
            <w:r w:rsidRPr="00862CA3">
              <w:rPr>
                <w:rStyle w:val="9pt"/>
                <w:rFonts w:eastAsiaTheme="minorHAnsi"/>
                <w:b w:val="0"/>
                <w:i w:val="0"/>
                <w:color w:val="000000" w:themeColor="text1"/>
                <w:spacing w:val="-2"/>
                <w:sz w:val="20"/>
                <w:szCs w:val="20"/>
              </w:rPr>
              <w:t>земельного участка -  не подлежит установлению</w:t>
            </w:r>
          </w:p>
        </w:tc>
        <w:tc>
          <w:tcPr>
            <w:tcW w:w="1454" w:type="pct"/>
            <w:tcBorders>
              <w:left w:val="single" w:sz="4" w:space="0" w:color="auto"/>
              <w:right w:val="single" w:sz="4" w:space="0" w:color="auto"/>
            </w:tcBorders>
          </w:tcPr>
          <w:p w:rsidR="001367AC" w:rsidRPr="00773A00" w:rsidRDefault="001367AC" w:rsidP="00CF328C">
            <w:pPr>
              <w:ind w:left="113"/>
              <w:contextualSpacing/>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bl>
    <w:p w:rsidR="00F201C5" w:rsidRPr="00590189" w:rsidRDefault="00F201C5" w:rsidP="00F201C5">
      <w:pPr>
        <w:autoSpaceDE w:val="0"/>
        <w:autoSpaceDN w:val="0"/>
        <w:adjustRightInd w:val="0"/>
        <w:ind w:firstLine="567"/>
        <w:jc w:val="both"/>
        <w:rPr>
          <w:sz w:val="22"/>
          <w:szCs w:val="22"/>
        </w:rPr>
      </w:pPr>
      <w:r w:rsidRPr="00590189">
        <w:rPr>
          <w:rFonts w:eastAsia="Calibri"/>
          <w:sz w:val="22"/>
          <w:szCs w:val="22"/>
          <w:lang w:eastAsia="en-US"/>
        </w:rPr>
        <w:t xml:space="preserve">*Примечание: </w:t>
      </w:r>
      <w:r w:rsidRPr="00590189">
        <w:rPr>
          <w:rFonts w:eastAsia="Calibri"/>
          <w:color w:val="000000"/>
          <w:sz w:val="22"/>
          <w:szCs w:val="22"/>
          <w:shd w:val="clear" w:color="auto" w:fill="FFFFFF"/>
          <w:lang w:eastAsia="en-US"/>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 совместно с ними</w:t>
      </w:r>
      <w:r w:rsidRPr="00590189">
        <w:rPr>
          <w:sz w:val="22"/>
          <w:szCs w:val="22"/>
        </w:rPr>
        <w:t xml:space="preserve"> </w:t>
      </w:r>
    </w:p>
    <w:p w:rsidR="00F201C5" w:rsidRPr="00590189" w:rsidRDefault="00F201C5" w:rsidP="00F201C5">
      <w:pPr>
        <w:autoSpaceDE w:val="0"/>
        <w:autoSpaceDN w:val="0"/>
        <w:adjustRightInd w:val="0"/>
        <w:ind w:firstLine="567"/>
        <w:jc w:val="both"/>
      </w:pPr>
    </w:p>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F201C5" w:rsidRDefault="00F201C5" w:rsidP="008B3A9F">
      <w:pPr>
        <w:pStyle w:val="3"/>
        <w:spacing w:before="0" w:after="0"/>
        <w:ind w:firstLine="708"/>
        <w:jc w:val="center"/>
        <w:rPr>
          <w:rFonts w:ascii="Times New Roman" w:hAnsi="Times New Roman"/>
          <w:sz w:val="24"/>
          <w:szCs w:val="24"/>
        </w:rPr>
      </w:pPr>
    </w:p>
    <w:p w:rsidR="006E1124" w:rsidRPr="00090897" w:rsidRDefault="006E1124" w:rsidP="008B3A9F">
      <w:pPr>
        <w:pStyle w:val="3"/>
        <w:spacing w:before="0" w:after="0"/>
        <w:ind w:firstLine="708"/>
        <w:jc w:val="center"/>
        <w:rPr>
          <w:rFonts w:ascii="Times New Roman" w:hAnsi="Times New Roman"/>
          <w:sz w:val="24"/>
          <w:szCs w:val="24"/>
        </w:rPr>
      </w:pPr>
      <w:bookmarkStart w:id="196" w:name="_Toc91247030"/>
      <w:r w:rsidRPr="00CD4A2B">
        <w:rPr>
          <w:rFonts w:ascii="Times New Roman" w:hAnsi="Times New Roman"/>
          <w:sz w:val="24"/>
          <w:szCs w:val="24"/>
        </w:rPr>
        <w:t>Статья 2</w:t>
      </w:r>
      <w:r w:rsidR="005C7775">
        <w:rPr>
          <w:rFonts w:ascii="Times New Roman" w:hAnsi="Times New Roman"/>
          <w:sz w:val="24"/>
          <w:szCs w:val="24"/>
        </w:rPr>
        <w:t>2</w:t>
      </w:r>
      <w:r w:rsidRPr="00CD4A2B">
        <w:rPr>
          <w:rFonts w:ascii="Times New Roman" w:hAnsi="Times New Roman"/>
          <w:sz w:val="24"/>
          <w:szCs w:val="24"/>
        </w:rPr>
        <w:t>. Градостроительный регламент зоны размещения объектов здравоохранения (О3)</w:t>
      </w:r>
      <w:bookmarkEnd w:id="196"/>
    </w:p>
    <w:p w:rsidR="006E1124" w:rsidRPr="00090897" w:rsidRDefault="006E1124" w:rsidP="006E1124">
      <w:pPr>
        <w:autoSpaceDE w:val="0"/>
        <w:autoSpaceDN w:val="0"/>
        <w:adjustRightInd w:val="0"/>
        <w:ind w:firstLine="708"/>
        <w:jc w:val="both"/>
        <w:rPr>
          <w:bCs/>
        </w:rPr>
      </w:pPr>
    </w:p>
    <w:p w:rsidR="006E1124" w:rsidRPr="00090897" w:rsidRDefault="006E1124" w:rsidP="004135B9">
      <w:pPr>
        <w:tabs>
          <w:tab w:val="left" w:pos="0"/>
        </w:tabs>
        <w:ind w:firstLine="567"/>
        <w:jc w:val="both"/>
      </w:pPr>
      <w:r>
        <w:t>1. Зона О3</w:t>
      </w:r>
      <w:r w:rsidRPr="00090897">
        <w:t xml:space="preserve"> предназначена для обеспечения правовых условий размещения и реконструкции объектов</w:t>
      </w:r>
      <w:r>
        <w:t xml:space="preserve"> здравоохранения</w:t>
      </w:r>
      <w:r w:rsidRPr="00090897">
        <w:t>, с размещением необходимых объектов обслуживания, инженерной и транспортной инфраструктуры.</w:t>
      </w:r>
    </w:p>
    <w:p w:rsidR="006E1124" w:rsidRPr="00090897" w:rsidRDefault="006E1124" w:rsidP="004135B9">
      <w:pPr>
        <w:autoSpaceDE w:val="0"/>
        <w:autoSpaceDN w:val="0"/>
        <w:adjustRightInd w:val="0"/>
        <w:ind w:firstLine="567"/>
        <w:jc w:val="both"/>
        <w:rPr>
          <w:bCs/>
        </w:rPr>
      </w:pPr>
      <w:r w:rsidRPr="00090897">
        <w:rPr>
          <w:bCs/>
        </w:rPr>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8C3009" w:rsidRDefault="008C3009" w:rsidP="008C3009">
      <w:pPr>
        <w:autoSpaceDE w:val="0"/>
        <w:autoSpaceDN w:val="0"/>
        <w:adjustRightInd w:val="0"/>
        <w:ind w:firstLine="708"/>
        <w:jc w:val="right"/>
        <w:rPr>
          <w:bCs/>
          <w:color w:val="FF0000"/>
        </w:rPr>
      </w:pPr>
    </w:p>
    <w:p w:rsidR="006E1124" w:rsidRDefault="006E1124" w:rsidP="008C3009">
      <w:pPr>
        <w:autoSpaceDE w:val="0"/>
        <w:autoSpaceDN w:val="0"/>
        <w:adjustRightInd w:val="0"/>
        <w:ind w:firstLine="708"/>
        <w:jc w:val="right"/>
        <w:rPr>
          <w:bCs/>
        </w:rPr>
      </w:pPr>
      <w:r w:rsidRPr="00090897">
        <w:rPr>
          <w:bCs/>
        </w:rPr>
        <w:t>Таблица 1</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0"/>
        <w:gridCol w:w="2552"/>
        <w:gridCol w:w="6425"/>
      </w:tblGrid>
      <w:tr w:rsidR="009E2754" w:rsidRPr="00374D46" w:rsidTr="003049E6">
        <w:trPr>
          <w:trHeight w:val="20"/>
          <w:jc w:val="center"/>
        </w:trPr>
        <w:tc>
          <w:tcPr>
            <w:tcW w:w="1793" w:type="pct"/>
            <w:gridSpan w:val="2"/>
            <w:tcBorders>
              <w:bottom w:val="single" w:sz="4" w:space="0" w:color="auto"/>
            </w:tcBorders>
            <w:vAlign w:val="center"/>
          </w:tcPr>
          <w:p w:rsidR="009E2754" w:rsidRPr="00374D46" w:rsidRDefault="009E2754" w:rsidP="001040F6">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Вид разрешенного использования земельного участка и объекта капитального строительства</w:t>
            </w:r>
          </w:p>
        </w:tc>
        <w:tc>
          <w:tcPr>
            <w:tcW w:w="3207" w:type="pct"/>
            <w:vMerge w:val="restart"/>
            <w:tcBorders>
              <w:bottom w:val="nil"/>
            </w:tcBorders>
            <w:shd w:val="clear" w:color="auto" w:fill="auto"/>
            <w:vAlign w:val="center"/>
          </w:tcPr>
          <w:p w:rsidR="009E2754" w:rsidRPr="00374D46" w:rsidRDefault="009E2754" w:rsidP="001040F6">
            <w:pPr>
              <w:tabs>
                <w:tab w:val="left" w:pos="236"/>
              </w:tabs>
              <w:autoSpaceDE w:val="0"/>
              <w:autoSpaceDN w:val="0"/>
              <w:adjustRightInd w:val="0"/>
              <w:contextualSpacing/>
              <w:jc w:val="center"/>
              <w:rPr>
                <w:rFonts w:eastAsia="Calibri"/>
                <w:sz w:val="20"/>
                <w:szCs w:val="20"/>
                <w:shd w:val="clear" w:color="auto" w:fill="FFFFFF"/>
                <w:lang w:eastAsia="en-US"/>
              </w:rPr>
            </w:pPr>
            <w:r w:rsidRPr="00374D46">
              <w:rPr>
                <w:rStyle w:val="9pt0pt"/>
                <w:sz w:val="20"/>
                <w:szCs w:val="20"/>
              </w:rPr>
              <w:t>Описание вида разрешенного использования земельного участка и объекта капитального строительства</w:t>
            </w:r>
          </w:p>
        </w:tc>
      </w:tr>
      <w:tr w:rsidR="009E2754" w:rsidRPr="00374D46" w:rsidTr="003049E6">
        <w:trPr>
          <w:trHeight w:val="20"/>
          <w:jc w:val="center"/>
        </w:trPr>
        <w:tc>
          <w:tcPr>
            <w:tcW w:w="519" w:type="pct"/>
            <w:tcBorders>
              <w:bottom w:val="nil"/>
            </w:tcBorders>
            <w:vAlign w:val="center"/>
          </w:tcPr>
          <w:p w:rsidR="009E2754" w:rsidRPr="00374D46" w:rsidRDefault="009E2754" w:rsidP="001040F6">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Код</w:t>
            </w:r>
          </w:p>
        </w:tc>
        <w:tc>
          <w:tcPr>
            <w:tcW w:w="1274" w:type="pct"/>
            <w:tcBorders>
              <w:bottom w:val="nil"/>
            </w:tcBorders>
            <w:shd w:val="clear" w:color="auto" w:fill="auto"/>
            <w:vAlign w:val="center"/>
          </w:tcPr>
          <w:p w:rsidR="009E2754" w:rsidRPr="00374D46" w:rsidRDefault="009E2754" w:rsidP="001040F6">
            <w:pPr>
              <w:pStyle w:val="25"/>
              <w:shd w:val="clear" w:color="auto" w:fill="auto"/>
              <w:tabs>
                <w:tab w:val="left" w:pos="480"/>
                <w:tab w:val="center" w:pos="1129"/>
              </w:tabs>
              <w:spacing w:after="0" w:line="240" w:lineRule="auto"/>
              <w:ind w:left="0" w:right="0" w:firstLine="0"/>
              <w:contextualSpacing/>
              <w:rPr>
                <w:sz w:val="20"/>
                <w:szCs w:val="20"/>
              </w:rPr>
            </w:pPr>
            <w:r w:rsidRPr="00374D46">
              <w:rPr>
                <w:rStyle w:val="9pt0pt"/>
                <w:rFonts w:eastAsia="Calibri"/>
                <w:sz w:val="20"/>
                <w:szCs w:val="20"/>
              </w:rPr>
              <w:t>Наименование</w:t>
            </w:r>
          </w:p>
        </w:tc>
        <w:tc>
          <w:tcPr>
            <w:tcW w:w="3207" w:type="pct"/>
            <w:vMerge/>
            <w:tcBorders>
              <w:bottom w:val="nil"/>
            </w:tcBorders>
            <w:shd w:val="clear" w:color="auto" w:fill="auto"/>
            <w:vAlign w:val="center"/>
          </w:tcPr>
          <w:p w:rsidR="009E2754" w:rsidRPr="00374D46" w:rsidRDefault="009E2754" w:rsidP="001040F6">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9E2754" w:rsidRPr="00773A00" w:rsidRDefault="009E2754" w:rsidP="009E2754">
      <w:pPr>
        <w:spacing w:line="14" w:lineRule="auto"/>
        <w:ind w:firstLine="709"/>
        <w:jc w:val="center"/>
        <w:rPr>
          <w:b/>
        </w:rPr>
      </w:pPr>
    </w:p>
    <w:p w:rsidR="009E2754" w:rsidRPr="00773A00" w:rsidRDefault="009E2754" w:rsidP="009E2754">
      <w:pPr>
        <w:spacing w:line="14" w:lineRule="auto"/>
      </w:pP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0"/>
        <w:gridCol w:w="2552"/>
        <w:gridCol w:w="6425"/>
      </w:tblGrid>
      <w:tr w:rsidR="009E2754" w:rsidRPr="00773A00" w:rsidTr="003049E6">
        <w:trPr>
          <w:trHeight w:val="20"/>
          <w:tblHeader/>
          <w:jc w:val="center"/>
        </w:trPr>
        <w:tc>
          <w:tcPr>
            <w:tcW w:w="519" w:type="pct"/>
            <w:tcBorders>
              <w:top w:val="single" w:sz="4" w:space="0" w:color="auto"/>
              <w:left w:val="single" w:sz="4" w:space="0" w:color="auto"/>
              <w:bottom w:val="single" w:sz="4" w:space="0" w:color="auto"/>
              <w:right w:val="single" w:sz="4" w:space="0" w:color="auto"/>
            </w:tcBorders>
          </w:tcPr>
          <w:p w:rsidR="009E2754" w:rsidRPr="00773A00" w:rsidRDefault="009E2754" w:rsidP="001040F6">
            <w:pPr>
              <w:jc w:val="center"/>
              <w:rPr>
                <w:sz w:val="20"/>
                <w:szCs w:val="20"/>
              </w:rPr>
            </w:pPr>
            <w:r>
              <w:rPr>
                <w:sz w:val="20"/>
                <w:szCs w:val="20"/>
              </w:rPr>
              <w:t>1</w:t>
            </w:r>
          </w:p>
        </w:tc>
        <w:tc>
          <w:tcPr>
            <w:tcW w:w="1274" w:type="pct"/>
            <w:tcBorders>
              <w:top w:val="single" w:sz="4" w:space="0" w:color="auto"/>
              <w:left w:val="single" w:sz="4" w:space="0" w:color="auto"/>
              <w:bottom w:val="single" w:sz="4" w:space="0" w:color="auto"/>
              <w:right w:val="single" w:sz="4" w:space="0" w:color="auto"/>
            </w:tcBorders>
          </w:tcPr>
          <w:p w:rsidR="009E2754" w:rsidRPr="00773A00" w:rsidRDefault="009E2754" w:rsidP="001040F6">
            <w:pPr>
              <w:pStyle w:val="ConsPlusNormal"/>
              <w:ind w:firstLine="0"/>
              <w:jc w:val="center"/>
              <w:rPr>
                <w:rFonts w:ascii="Times New Roman" w:hAnsi="Times New Roman"/>
              </w:rPr>
            </w:pPr>
            <w:r>
              <w:rPr>
                <w:rFonts w:ascii="Times New Roman" w:hAnsi="Times New Roman"/>
              </w:rPr>
              <w:t>2</w:t>
            </w:r>
          </w:p>
        </w:tc>
        <w:tc>
          <w:tcPr>
            <w:tcW w:w="3207" w:type="pct"/>
            <w:tcBorders>
              <w:top w:val="single" w:sz="4" w:space="0" w:color="auto"/>
              <w:left w:val="single" w:sz="4" w:space="0" w:color="auto"/>
              <w:bottom w:val="single" w:sz="4" w:space="0" w:color="auto"/>
              <w:right w:val="single" w:sz="4" w:space="0" w:color="auto"/>
            </w:tcBorders>
          </w:tcPr>
          <w:p w:rsidR="009E2754" w:rsidRPr="00773A00" w:rsidRDefault="009E2754" w:rsidP="001040F6">
            <w:pPr>
              <w:pStyle w:val="ConsPlusNormal"/>
              <w:ind w:firstLine="0"/>
              <w:jc w:val="center"/>
              <w:rPr>
                <w:rFonts w:ascii="Times New Roman" w:hAnsi="Times New Roman"/>
              </w:rPr>
            </w:pPr>
            <w:r>
              <w:rPr>
                <w:rFonts w:ascii="Times New Roman" w:hAnsi="Times New Roman"/>
              </w:rPr>
              <w:t>3</w:t>
            </w:r>
          </w:p>
        </w:tc>
      </w:tr>
      <w:tr w:rsidR="009E2754" w:rsidRPr="009E2754" w:rsidTr="003049E6">
        <w:trPr>
          <w:trHeight w:val="20"/>
          <w:jc w:val="center"/>
        </w:trPr>
        <w:tc>
          <w:tcPr>
            <w:tcW w:w="519" w:type="pct"/>
            <w:tcBorders>
              <w:top w:val="single" w:sz="4" w:space="0" w:color="auto"/>
              <w:left w:val="single" w:sz="4" w:space="0" w:color="auto"/>
              <w:bottom w:val="single" w:sz="4" w:space="0" w:color="auto"/>
              <w:right w:val="single" w:sz="4" w:space="0" w:color="auto"/>
            </w:tcBorders>
          </w:tcPr>
          <w:p w:rsidR="009E2754" w:rsidRPr="009E2754" w:rsidRDefault="009E2754" w:rsidP="009E2754">
            <w:pPr>
              <w:jc w:val="center"/>
              <w:rPr>
                <w:sz w:val="20"/>
                <w:szCs w:val="20"/>
              </w:rPr>
            </w:pPr>
            <w:r w:rsidRPr="009E2754">
              <w:rPr>
                <w:sz w:val="20"/>
                <w:szCs w:val="20"/>
              </w:rPr>
              <w:t>3.4.1</w:t>
            </w:r>
          </w:p>
        </w:tc>
        <w:tc>
          <w:tcPr>
            <w:tcW w:w="1274" w:type="pct"/>
            <w:tcBorders>
              <w:top w:val="single" w:sz="4" w:space="0" w:color="auto"/>
              <w:left w:val="single" w:sz="4" w:space="0" w:color="auto"/>
              <w:bottom w:val="single" w:sz="4" w:space="0" w:color="auto"/>
              <w:right w:val="single" w:sz="4" w:space="0" w:color="auto"/>
            </w:tcBorders>
          </w:tcPr>
          <w:p w:rsidR="009E2754" w:rsidRPr="009E2754" w:rsidRDefault="009E2754" w:rsidP="006505B0">
            <w:pPr>
              <w:widowControl w:val="0"/>
              <w:autoSpaceDE w:val="0"/>
              <w:autoSpaceDN w:val="0"/>
              <w:adjustRightInd w:val="0"/>
              <w:ind w:left="113" w:right="57"/>
              <w:rPr>
                <w:sz w:val="20"/>
                <w:szCs w:val="20"/>
              </w:rPr>
            </w:pPr>
            <w:r w:rsidRPr="009E2754">
              <w:rPr>
                <w:sz w:val="20"/>
                <w:szCs w:val="20"/>
              </w:rPr>
              <w:t xml:space="preserve">Амбулаторно-поликлиническое обслуживание </w:t>
            </w:r>
          </w:p>
        </w:tc>
        <w:tc>
          <w:tcPr>
            <w:tcW w:w="3207" w:type="pct"/>
            <w:tcBorders>
              <w:top w:val="single" w:sz="4" w:space="0" w:color="auto"/>
              <w:left w:val="single" w:sz="4" w:space="0" w:color="auto"/>
              <w:bottom w:val="single" w:sz="4" w:space="0" w:color="auto"/>
              <w:right w:val="single" w:sz="4" w:space="0" w:color="auto"/>
            </w:tcBorders>
          </w:tcPr>
          <w:p w:rsidR="009E2754" w:rsidRPr="009E2754" w:rsidRDefault="009E2754" w:rsidP="006505B0">
            <w:pPr>
              <w:widowControl w:val="0"/>
              <w:autoSpaceDE w:val="0"/>
              <w:autoSpaceDN w:val="0"/>
              <w:adjustRightInd w:val="0"/>
              <w:ind w:left="113" w:right="57"/>
              <w:rPr>
                <w:sz w:val="20"/>
                <w:szCs w:val="20"/>
              </w:rPr>
            </w:pPr>
            <w:r w:rsidRPr="009E2754">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sidRPr="009E2754">
              <w:rPr>
                <w:sz w:val="20"/>
                <w:szCs w:val="20"/>
              </w:rPr>
              <w:lastRenderedPageBreak/>
              <w:t xml:space="preserve">молочные кухни, станции донорства крови, клинические лаборатории) </w:t>
            </w:r>
          </w:p>
        </w:tc>
      </w:tr>
      <w:tr w:rsidR="009E2754" w:rsidRPr="009E2754" w:rsidTr="003049E6">
        <w:trPr>
          <w:trHeight w:val="20"/>
          <w:jc w:val="center"/>
        </w:trPr>
        <w:tc>
          <w:tcPr>
            <w:tcW w:w="519" w:type="pct"/>
            <w:tcBorders>
              <w:top w:val="single" w:sz="4" w:space="0" w:color="auto"/>
              <w:left w:val="single" w:sz="4" w:space="0" w:color="auto"/>
              <w:bottom w:val="single" w:sz="4" w:space="0" w:color="auto"/>
              <w:right w:val="single" w:sz="4" w:space="0" w:color="auto"/>
            </w:tcBorders>
          </w:tcPr>
          <w:p w:rsidR="009E2754" w:rsidRPr="009E2754" w:rsidRDefault="009E2754" w:rsidP="009E2754">
            <w:pPr>
              <w:jc w:val="center"/>
              <w:rPr>
                <w:sz w:val="20"/>
                <w:szCs w:val="20"/>
              </w:rPr>
            </w:pPr>
            <w:r w:rsidRPr="009E2754">
              <w:rPr>
                <w:sz w:val="20"/>
                <w:szCs w:val="20"/>
              </w:rPr>
              <w:lastRenderedPageBreak/>
              <w:t>3.4.2</w:t>
            </w:r>
          </w:p>
        </w:tc>
        <w:tc>
          <w:tcPr>
            <w:tcW w:w="1274" w:type="pct"/>
            <w:tcBorders>
              <w:top w:val="single" w:sz="4" w:space="0" w:color="auto"/>
              <w:left w:val="single" w:sz="4" w:space="0" w:color="auto"/>
              <w:bottom w:val="single" w:sz="4" w:space="0" w:color="auto"/>
              <w:right w:val="single" w:sz="4" w:space="0" w:color="auto"/>
            </w:tcBorders>
          </w:tcPr>
          <w:p w:rsidR="009E2754" w:rsidRPr="009E2754" w:rsidRDefault="009E2754" w:rsidP="006505B0">
            <w:pPr>
              <w:widowControl w:val="0"/>
              <w:autoSpaceDE w:val="0"/>
              <w:autoSpaceDN w:val="0"/>
              <w:adjustRightInd w:val="0"/>
              <w:ind w:left="113" w:right="57"/>
              <w:rPr>
                <w:sz w:val="20"/>
                <w:szCs w:val="20"/>
              </w:rPr>
            </w:pPr>
            <w:r w:rsidRPr="009E2754">
              <w:rPr>
                <w:sz w:val="20"/>
                <w:szCs w:val="20"/>
              </w:rPr>
              <w:t xml:space="preserve">Стационарное медицинское обслуживание </w:t>
            </w:r>
          </w:p>
        </w:tc>
        <w:tc>
          <w:tcPr>
            <w:tcW w:w="3207" w:type="pct"/>
            <w:tcBorders>
              <w:top w:val="single" w:sz="4" w:space="0" w:color="auto"/>
              <w:left w:val="single" w:sz="4" w:space="0" w:color="auto"/>
              <w:bottom w:val="single" w:sz="4" w:space="0" w:color="auto"/>
              <w:right w:val="single" w:sz="4" w:space="0" w:color="auto"/>
            </w:tcBorders>
          </w:tcPr>
          <w:p w:rsidR="009E2754" w:rsidRPr="009E2754" w:rsidRDefault="009E2754" w:rsidP="006505B0">
            <w:pPr>
              <w:widowControl w:val="0"/>
              <w:autoSpaceDE w:val="0"/>
              <w:autoSpaceDN w:val="0"/>
              <w:adjustRightInd w:val="0"/>
              <w:ind w:left="113" w:right="57"/>
              <w:rPr>
                <w:sz w:val="20"/>
                <w:szCs w:val="20"/>
              </w:rPr>
            </w:pPr>
            <w:r w:rsidRPr="009E2754">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p w:rsidR="009E2754" w:rsidRPr="009E2754" w:rsidRDefault="009E2754" w:rsidP="006505B0">
            <w:pPr>
              <w:widowControl w:val="0"/>
              <w:autoSpaceDE w:val="0"/>
              <w:autoSpaceDN w:val="0"/>
              <w:adjustRightInd w:val="0"/>
              <w:ind w:left="113" w:right="57"/>
              <w:rPr>
                <w:sz w:val="20"/>
                <w:szCs w:val="20"/>
              </w:rPr>
            </w:pPr>
            <w:r w:rsidRPr="009E2754">
              <w:rPr>
                <w:sz w:val="20"/>
                <w:szCs w:val="20"/>
              </w:rPr>
              <w:t>размещение площадок санитарной авиации</w:t>
            </w:r>
          </w:p>
        </w:tc>
      </w:tr>
      <w:tr w:rsidR="009E2754" w:rsidRPr="009E2754" w:rsidTr="003049E6">
        <w:trPr>
          <w:trHeight w:val="20"/>
          <w:jc w:val="center"/>
        </w:trPr>
        <w:tc>
          <w:tcPr>
            <w:tcW w:w="519" w:type="pct"/>
            <w:tcBorders>
              <w:top w:val="single" w:sz="4" w:space="0" w:color="auto"/>
              <w:left w:val="single" w:sz="4" w:space="0" w:color="auto"/>
              <w:bottom w:val="single" w:sz="4" w:space="0" w:color="auto"/>
              <w:right w:val="single" w:sz="4" w:space="0" w:color="auto"/>
            </w:tcBorders>
          </w:tcPr>
          <w:p w:rsidR="009E2754" w:rsidRPr="009E2754" w:rsidRDefault="009E2754" w:rsidP="009E2754">
            <w:pPr>
              <w:jc w:val="center"/>
              <w:rPr>
                <w:sz w:val="20"/>
                <w:szCs w:val="20"/>
              </w:rPr>
            </w:pPr>
            <w:r w:rsidRPr="009E2754">
              <w:rPr>
                <w:sz w:val="20"/>
                <w:szCs w:val="20"/>
              </w:rPr>
              <w:t>9.3</w:t>
            </w:r>
          </w:p>
        </w:tc>
        <w:tc>
          <w:tcPr>
            <w:tcW w:w="1274" w:type="pct"/>
            <w:tcBorders>
              <w:top w:val="single" w:sz="4" w:space="0" w:color="auto"/>
              <w:left w:val="single" w:sz="4" w:space="0" w:color="auto"/>
              <w:bottom w:val="single" w:sz="4" w:space="0" w:color="auto"/>
              <w:right w:val="single" w:sz="4" w:space="0" w:color="auto"/>
            </w:tcBorders>
          </w:tcPr>
          <w:p w:rsidR="009E2754" w:rsidRPr="008C3009" w:rsidRDefault="009E2754" w:rsidP="006505B0">
            <w:pPr>
              <w:widowControl w:val="0"/>
              <w:autoSpaceDE w:val="0"/>
              <w:autoSpaceDN w:val="0"/>
              <w:adjustRightInd w:val="0"/>
              <w:ind w:left="113"/>
              <w:rPr>
                <w:sz w:val="20"/>
                <w:szCs w:val="20"/>
              </w:rPr>
            </w:pPr>
            <w:r w:rsidRPr="008C3009">
              <w:rPr>
                <w:sz w:val="20"/>
                <w:szCs w:val="20"/>
              </w:rPr>
              <w:t>Историко-культурная деятельность</w:t>
            </w:r>
          </w:p>
        </w:tc>
        <w:tc>
          <w:tcPr>
            <w:tcW w:w="3207" w:type="pct"/>
            <w:tcBorders>
              <w:top w:val="single" w:sz="4" w:space="0" w:color="auto"/>
              <w:left w:val="single" w:sz="4" w:space="0" w:color="auto"/>
              <w:bottom w:val="single" w:sz="4" w:space="0" w:color="auto"/>
              <w:right w:val="single" w:sz="4" w:space="0" w:color="auto"/>
            </w:tcBorders>
          </w:tcPr>
          <w:p w:rsidR="009E2754" w:rsidRPr="009E2754" w:rsidRDefault="009E2754" w:rsidP="006505B0">
            <w:pPr>
              <w:widowControl w:val="0"/>
              <w:autoSpaceDE w:val="0"/>
              <w:autoSpaceDN w:val="0"/>
              <w:adjustRightInd w:val="0"/>
              <w:ind w:left="113"/>
              <w:rPr>
                <w:sz w:val="20"/>
                <w:szCs w:val="20"/>
              </w:rPr>
            </w:pPr>
            <w:r w:rsidRPr="009E2754">
              <w:rPr>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r>
      <w:tr w:rsidR="00006782" w:rsidRPr="009E2754" w:rsidTr="003049E6">
        <w:trPr>
          <w:trHeight w:val="20"/>
          <w:jc w:val="center"/>
        </w:trPr>
        <w:tc>
          <w:tcPr>
            <w:tcW w:w="519" w:type="pct"/>
            <w:tcBorders>
              <w:top w:val="single" w:sz="4" w:space="0" w:color="auto"/>
              <w:left w:val="single" w:sz="4" w:space="0" w:color="auto"/>
              <w:bottom w:val="single" w:sz="4" w:space="0" w:color="auto"/>
              <w:right w:val="single" w:sz="4" w:space="0" w:color="auto"/>
            </w:tcBorders>
          </w:tcPr>
          <w:p w:rsidR="00006782" w:rsidRPr="008C3009" w:rsidRDefault="008C3009" w:rsidP="009E2754">
            <w:pPr>
              <w:jc w:val="center"/>
              <w:rPr>
                <w:sz w:val="20"/>
                <w:szCs w:val="20"/>
              </w:rPr>
            </w:pPr>
            <w:r w:rsidRPr="008C3009">
              <w:rPr>
                <w:sz w:val="20"/>
                <w:szCs w:val="20"/>
              </w:rPr>
              <w:t>3.2.4</w:t>
            </w:r>
          </w:p>
        </w:tc>
        <w:tc>
          <w:tcPr>
            <w:tcW w:w="1274" w:type="pct"/>
            <w:tcBorders>
              <w:top w:val="single" w:sz="4" w:space="0" w:color="auto"/>
              <w:left w:val="single" w:sz="4" w:space="0" w:color="auto"/>
              <w:bottom w:val="single" w:sz="4" w:space="0" w:color="auto"/>
              <w:right w:val="single" w:sz="4" w:space="0" w:color="auto"/>
            </w:tcBorders>
          </w:tcPr>
          <w:p w:rsidR="00006782" w:rsidRPr="008C3009" w:rsidRDefault="00006782" w:rsidP="006505B0">
            <w:pPr>
              <w:widowControl w:val="0"/>
              <w:autoSpaceDE w:val="0"/>
              <w:autoSpaceDN w:val="0"/>
              <w:adjustRightInd w:val="0"/>
              <w:ind w:left="113"/>
              <w:rPr>
                <w:sz w:val="20"/>
                <w:szCs w:val="20"/>
              </w:rPr>
            </w:pPr>
            <w:r w:rsidRPr="008C3009">
              <w:rPr>
                <w:sz w:val="20"/>
                <w:szCs w:val="20"/>
              </w:rPr>
              <w:t>Общежития</w:t>
            </w:r>
          </w:p>
        </w:tc>
        <w:tc>
          <w:tcPr>
            <w:tcW w:w="3207" w:type="pct"/>
            <w:tcBorders>
              <w:top w:val="single" w:sz="4" w:space="0" w:color="auto"/>
              <w:left w:val="single" w:sz="4" w:space="0" w:color="auto"/>
              <w:bottom w:val="single" w:sz="4" w:space="0" w:color="auto"/>
              <w:right w:val="single" w:sz="4" w:space="0" w:color="auto"/>
            </w:tcBorders>
          </w:tcPr>
          <w:p w:rsidR="00006782" w:rsidRPr="008C3009" w:rsidRDefault="00006782" w:rsidP="006505B0">
            <w:pPr>
              <w:widowControl w:val="0"/>
              <w:autoSpaceDE w:val="0"/>
              <w:autoSpaceDN w:val="0"/>
              <w:adjustRightInd w:val="0"/>
              <w:ind w:left="113"/>
              <w:rPr>
                <w:sz w:val="20"/>
                <w:szCs w:val="20"/>
              </w:rPr>
            </w:pPr>
            <w:r w:rsidRPr="008C3009">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9E2754" w:rsidRPr="009E2754" w:rsidTr="003049E6">
        <w:trPr>
          <w:trHeight w:val="20"/>
          <w:jc w:val="center"/>
        </w:trPr>
        <w:tc>
          <w:tcPr>
            <w:tcW w:w="519" w:type="pct"/>
            <w:tcBorders>
              <w:top w:val="single" w:sz="4" w:space="0" w:color="auto"/>
              <w:left w:val="single" w:sz="4" w:space="0" w:color="auto"/>
              <w:bottom w:val="single" w:sz="4" w:space="0" w:color="auto"/>
              <w:right w:val="single" w:sz="4" w:space="0" w:color="auto"/>
            </w:tcBorders>
          </w:tcPr>
          <w:p w:rsidR="009E2754" w:rsidRPr="009E2754" w:rsidRDefault="009E2754" w:rsidP="009E2754">
            <w:pPr>
              <w:jc w:val="center"/>
              <w:rPr>
                <w:sz w:val="20"/>
                <w:szCs w:val="20"/>
              </w:rPr>
            </w:pPr>
            <w:r w:rsidRPr="009E2754">
              <w:rPr>
                <w:sz w:val="20"/>
                <w:szCs w:val="20"/>
              </w:rPr>
              <w:t>12.0.1</w:t>
            </w:r>
          </w:p>
        </w:tc>
        <w:tc>
          <w:tcPr>
            <w:tcW w:w="1274" w:type="pct"/>
            <w:tcBorders>
              <w:top w:val="single" w:sz="4" w:space="0" w:color="auto"/>
              <w:left w:val="single" w:sz="4" w:space="0" w:color="auto"/>
              <w:bottom w:val="single" w:sz="4" w:space="0" w:color="auto"/>
              <w:right w:val="single" w:sz="4" w:space="0" w:color="auto"/>
            </w:tcBorders>
          </w:tcPr>
          <w:p w:rsidR="009E2754" w:rsidRPr="009E2754" w:rsidRDefault="009E2754" w:rsidP="006505B0">
            <w:pPr>
              <w:widowControl w:val="0"/>
              <w:autoSpaceDE w:val="0"/>
              <w:autoSpaceDN w:val="0"/>
              <w:adjustRightInd w:val="0"/>
              <w:ind w:left="113"/>
              <w:rPr>
                <w:sz w:val="20"/>
                <w:szCs w:val="20"/>
              </w:rPr>
            </w:pPr>
            <w:r w:rsidRPr="009E2754">
              <w:rPr>
                <w:sz w:val="20"/>
                <w:szCs w:val="20"/>
              </w:rPr>
              <w:t>Улично-дорожная сеть</w:t>
            </w:r>
          </w:p>
        </w:tc>
        <w:tc>
          <w:tcPr>
            <w:tcW w:w="3207" w:type="pct"/>
            <w:tcBorders>
              <w:top w:val="single" w:sz="4" w:space="0" w:color="auto"/>
              <w:left w:val="single" w:sz="4" w:space="0" w:color="auto"/>
              <w:bottom w:val="single" w:sz="4" w:space="0" w:color="auto"/>
              <w:right w:val="single" w:sz="4" w:space="0" w:color="auto"/>
            </w:tcBorders>
          </w:tcPr>
          <w:p w:rsidR="009E2754" w:rsidRPr="009E2754" w:rsidRDefault="009E2754" w:rsidP="006505B0">
            <w:pPr>
              <w:widowControl w:val="0"/>
              <w:autoSpaceDE w:val="0"/>
              <w:autoSpaceDN w:val="0"/>
              <w:adjustRightInd w:val="0"/>
              <w:ind w:left="113"/>
              <w:rPr>
                <w:sz w:val="20"/>
                <w:szCs w:val="20"/>
              </w:rPr>
            </w:pPr>
            <w:r w:rsidRPr="009E2754">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E2754">
              <w:rPr>
                <w:sz w:val="20"/>
                <w:szCs w:val="20"/>
              </w:rPr>
              <w:t>велотранспортной</w:t>
            </w:r>
            <w:proofErr w:type="spellEnd"/>
            <w:r w:rsidRPr="009E2754">
              <w:rPr>
                <w:sz w:val="20"/>
                <w:szCs w:val="20"/>
              </w:rPr>
              <w:t xml:space="preserve"> и инженерной инфраструктуры;</w:t>
            </w:r>
          </w:p>
          <w:p w:rsidR="009E2754" w:rsidRPr="009E2754" w:rsidRDefault="009E2754" w:rsidP="006505B0">
            <w:pPr>
              <w:widowControl w:val="0"/>
              <w:autoSpaceDE w:val="0"/>
              <w:autoSpaceDN w:val="0"/>
              <w:adjustRightInd w:val="0"/>
              <w:ind w:left="113"/>
              <w:rPr>
                <w:sz w:val="20"/>
                <w:szCs w:val="20"/>
              </w:rPr>
            </w:pPr>
            <w:r w:rsidRPr="009E2754">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16F8E" w:rsidRPr="009E2754" w:rsidTr="003049E6">
        <w:trPr>
          <w:trHeight w:val="20"/>
          <w:jc w:val="center"/>
        </w:trPr>
        <w:tc>
          <w:tcPr>
            <w:tcW w:w="519" w:type="pct"/>
            <w:tcBorders>
              <w:top w:val="single" w:sz="4" w:space="0" w:color="auto"/>
              <w:left w:val="single" w:sz="4" w:space="0" w:color="auto"/>
              <w:bottom w:val="single" w:sz="4" w:space="0" w:color="auto"/>
              <w:right w:val="single" w:sz="4" w:space="0" w:color="auto"/>
            </w:tcBorders>
          </w:tcPr>
          <w:p w:rsidR="00A16F8E" w:rsidRPr="009E2754" w:rsidRDefault="00A16F8E" w:rsidP="001040F6">
            <w:pPr>
              <w:jc w:val="center"/>
              <w:rPr>
                <w:sz w:val="20"/>
                <w:szCs w:val="20"/>
              </w:rPr>
            </w:pPr>
            <w:r w:rsidRPr="009E2754">
              <w:rPr>
                <w:sz w:val="20"/>
                <w:szCs w:val="20"/>
              </w:rPr>
              <w:t>3.1.1</w:t>
            </w:r>
          </w:p>
        </w:tc>
        <w:tc>
          <w:tcPr>
            <w:tcW w:w="1274" w:type="pct"/>
            <w:tcBorders>
              <w:top w:val="single" w:sz="4" w:space="0" w:color="auto"/>
              <w:left w:val="single" w:sz="4" w:space="0" w:color="auto"/>
              <w:bottom w:val="single" w:sz="4" w:space="0" w:color="auto"/>
              <w:right w:val="single" w:sz="4" w:space="0" w:color="auto"/>
            </w:tcBorders>
          </w:tcPr>
          <w:p w:rsidR="00A16F8E" w:rsidRPr="009E2754" w:rsidRDefault="00A16F8E" w:rsidP="006505B0">
            <w:pPr>
              <w:widowControl w:val="0"/>
              <w:autoSpaceDE w:val="0"/>
              <w:autoSpaceDN w:val="0"/>
              <w:adjustRightInd w:val="0"/>
              <w:ind w:left="113"/>
              <w:rPr>
                <w:sz w:val="20"/>
                <w:szCs w:val="20"/>
              </w:rPr>
            </w:pPr>
            <w:r w:rsidRPr="009E2754">
              <w:rPr>
                <w:sz w:val="20"/>
                <w:szCs w:val="20"/>
              </w:rPr>
              <w:t>Предоставление коммунальных услуг</w:t>
            </w:r>
          </w:p>
        </w:tc>
        <w:tc>
          <w:tcPr>
            <w:tcW w:w="3207" w:type="pct"/>
            <w:tcBorders>
              <w:top w:val="single" w:sz="4" w:space="0" w:color="auto"/>
              <w:left w:val="single" w:sz="4" w:space="0" w:color="auto"/>
              <w:bottom w:val="single" w:sz="4" w:space="0" w:color="auto"/>
              <w:right w:val="single" w:sz="4" w:space="0" w:color="auto"/>
            </w:tcBorders>
          </w:tcPr>
          <w:p w:rsidR="00A16F8E" w:rsidRPr="009E2754" w:rsidRDefault="00A16F8E" w:rsidP="006505B0">
            <w:pPr>
              <w:widowControl w:val="0"/>
              <w:autoSpaceDE w:val="0"/>
              <w:autoSpaceDN w:val="0"/>
              <w:adjustRightInd w:val="0"/>
              <w:ind w:left="113"/>
              <w:rPr>
                <w:sz w:val="20"/>
                <w:szCs w:val="20"/>
              </w:rPr>
            </w:pPr>
            <w:r w:rsidRPr="009E2754">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6E1124" w:rsidRPr="00090897" w:rsidRDefault="006E1124" w:rsidP="004135B9">
      <w:pPr>
        <w:ind w:firstLine="567"/>
        <w:jc w:val="both"/>
      </w:pPr>
      <w:r w:rsidRPr="00090897">
        <w:t>3. Условно разрешенные виды использования земельных участков и объектов капитального строит</w:t>
      </w:r>
      <w:r w:rsidR="00290D93">
        <w:t xml:space="preserve">ельства </w:t>
      </w:r>
      <w:r w:rsidRPr="00090897">
        <w:t>устанавливаются</w:t>
      </w:r>
      <w:r w:rsidR="00290D93">
        <w:t xml:space="preserve"> в соответствии с таблицей 2</w:t>
      </w:r>
      <w:r w:rsidRPr="00090897">
        <w:t>.</w:t>
      </w:r>
    </w:p>
    <w:p w:rsidR="00290D93" w:rsidRDefault="006E1124" w:rsidP="00290D93">
      <w:pPr>
        <w:ind w:firstLine="708"/>
        <w:jc w:val="both"/>
      </w:pPr>
      <w:r w:rsidRPr="00090897">
        <w:tab/>
      </w:r>
    </w:p>
    <w:p w:rsidR="00290D93" w:rsidRDefault="00290D93" w:rsidP="009E2754">
      <w:pPr>
        <w:ind w:firstLine="708"/>
        <w:jc w:val="right"/>
      </w:pPr>
      <w:r>
        <w:t>Таблица 2</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0"/>
        <w:gridCol w:w="2552"/>
        <w:gridCol w:w="6425"/>
      </w:tblGrid>
      <w:tr w:rsidR="009E2754" w:rsidRPr="00374D46" w:rsidTr="003049E6">
        <w:trPr>
          <w:trHeight w:val="20"/>
          <w:jc w:val="center"/>
        </w:trPr>
        <w:tc>
          <w:tcPr>
            <w:tcW w:w="1793" w:type="pct"/>
            <w:gridSpan w:val="2"/>
            <w:tcBorders>
              <w:bottom w:val="single" w:sz="4" w:space="0" w:color="auto"/>
            </w:tcBorders>
            <w:vAlign w:val="center"/>
          </w:tcPr>
          <w:p w:rsidR="009E2754" w:rsidRPr="00374D46" w:rsidRDefault="009E2754" w:rsidP="001040F6">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Вид разрешенного использования земельного участка и объекта капитального строительства</w:t>
            </w:r>
          </w:p>
        </w:tc>
        <w:tc>
          <w:tcPr>
            <w:tcW w:w="3207" w:type="pct"/>
            <w:vMerge w:val="restart"/>
            <w:tcBorders>
              <w:bottom w:val="nil"/>
            </w:tcBorders>
            <w:shd w:val="clear" w:color="auto" w:fill="auto"/>
            <w:vAlign w:val="center"/>
          </w:tcPr>
          <w:p w:rsidR="009E2754" w:rsidRPr="00374D46" w:rsidRDefault="009E2754" w:rsidP="001040F6">
            <w:pPr>
              <w:tabs>
                <w:tab w:val="left" w:pos="236"/>
              </w:tabs>
              <w:autoSpaceDE w:val="0"/>
              <w:autoSpaceDN w:val="0"/>
              <w:adjustRightInd w:val="0"/>
              <w:contextualSpacing/>
              <w:jc w:val="center"/>
              <w:rPr>
                <w:rFonts w:eastAsia="Calibri"/>
                <w:sz w:val="20"/>
                <w:szCs w:val="20"/>
                <w:shd w:val="clear" w:color="auto" w:fill="FFFFFF"/>
                <w:lang w:eastAsia="en-US"/>
              </w:rPr>
            </w:pPr>
            <w:r w:rsidRPr="00374D46">
              <w:rPr>
                <w:rStyle w:val="9pt0pt"/>
                <w:sz w:val="20"/>
                <w:szCs w:val="20"/>
              </w:rPr>
              <w:t>Описание вида разрешенного использования земельного участка и объекта капитального строительства</w:t>
            </w:r>
          </w:p>
        </w:tc>
      </w:tr>
      <w:tr w:rsidR="009E2754" w:rsidRPr="00374D46" w:rsidTr="003049E6">
        <w:trPr>
          <w:trHeight w:val="20"/>
          <w:jc w:val="center"/>
        </w:trPr>
        <w:tc>
          <w:tcPr>
            <w:tcW w:w="519" w:type="pct"/>
            <w:tcBorders>
              <w:bottom w:val="nil"/>
            </w:tcBorders>
            <w:vAlign w:val="center"/>
          </w:tcPr>
          <w:p w:rsidR="009E2754" w:rsidRPr="00374D46" w:rsidRDefault="009E2754" w:rsidP="001040F6">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Код</w:t>
            </w:r>
          </w:p>
        </w:tc>
        <w:tc>
          <w:tcPr>
            <w:tcW w:w="1274" w:type="pct"/>
            <w:tcBorders>
              <w:bottom w:val="nil"/>
            </w:tcBorders>
            <w:shd w:val="clear" w:color="auto" w:fill="auto"/>
            <w:vAlign w:val="center"/>
          </w:tcPr>
          <w:p w:rsidR="009E2754" w:rsidRPr="00374D46" w:rsidRDefault="009E2754" w:rsidP="001040F6">
            <w:pPr>
              <w:pStyle w:val="25"/>
              <w:shd w:val="clear" w:color="auto" w:fill="auto"/>
              <w:tabs>
                <w:tab w:val="left" w:pos="480"/>
                <w:tab w:val="center" w:pos="1129"/>
              </w:tabs>
              <w:spacing w:after="0" w:line="240" w:lineRule="auto"/>
              <w:ind w:left="0" w:right="0" w:firstLine="0"/>
              <w:contextualSpacing/>
              <w:rPr>
                <w:sz w:val="20"/>
                <w:szCs w:val="20"/>
              </w:rPr>
            </w:pPr>
            <w:r w:rsidRPr="00374D46">
              <w:rPr>
                <w:rStyle w:val="9pt0pt"/>
                <w:rFonts w:eastAsia="Calibri"/>
                <w:sz w:val="20"/>
                <w:szCs w:val="20"/>
              </w:rPr>
              <w:t>Наименование</w:t>
            </w:r>
          </w:p>
        </w:tc>
        <w:tc>
          <w:tcPr>
            <w:tcW w:w="3207" w:type="pct"/>
            <w:vMerge/>
            <w:tcBorders>
              <w:bottom w:val="nil"/>
            </w:tcBorders>
            <w:shd w:val="clear" w:color="auto" w:fill="auto"/>
            <w:vAlign w:val="center"/>
          </w:tcPr>
          <w:p w:rsidR="009E2754" w:rsidRPr="00374D46" w:rsidRDefault="009E2754" w:rsidP="001040F6">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9E2754" w:rsidRPr="00773A00" w:rsidRDefault="009E2754" w:rsidP="009E2754">
      <w:pPr>
        <w:spacing w:line="14" w:lineRule="auto"/>
        <w:ind w:firstLine="709"/>
        <w:jc w:val="center"/>
        <w:rPr>
          <w:b/>
        </w:rPr>
      </w:pPr>
    </w:p>
    <w:p w:rsidR="009E2754" w:rsidRPr="00773A00" w:rsidRDefault="009E2754" w:rsidP="009E2754">
      <w:pPr>
        <w:spacing w:line="14" w:lineRule="auto"/>
      </w:pP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0"/>
        <w:gridCol w:w="2552"/>
        <w:gridCol w:w="6425"/>
      </w:tblGrid>
      <w:tr w:rsidR="009E2754" w:rsidRPr="00773A00" w:rsidTr="003049E6">
        <w:trPr>
          <w:trHeight w:val="20"/>
          <w:tblHeader/>
          <w:jc w:val="center"/>
        </w:trPr>
        <w:tc>
          <w:tcPr>
            <w:tcW w:w="519" w:type="pct"/>
            <w:tcBorders>
              <w:top w:val="single" w:sz="4" w:space="0" w:color="auto"/>
              <w:left w:val="single" w:sz="4" w:space="0" w:color="auto"/>
              <w:bottom w:val="single" w:sz="4" w:space="0" w:color="auto"/>
              <w:right w:val="single" w:sz="4" w:space="0" w:color="auto"/>
            </w:tcBorders>
          </w:tcPr>
          <w:p w:rsidR="009E2754" w:rsidRPr="00773A00" w:rsidRDefault="009E2754" w:rsidP="001040F6">
            <w:pPr>
              <w:jc w:val="center"/>
              <w:rPr>
                <w:sz w:val="20"/>
                <w:szCs w:val="20"/>
              </w:rPr>
            </w:pPr>
            <w:r>
              <w:rPr>
                <w:sz w:val="20"/>
                <w:szCs w:val="20"/>
              </w:rPr>
              <w:t>1</w:t>
            </w:r>
          </w:p>
        </w:tc>
        <w:tc>
          <w:tcPr>
            <w:tcW w:w="1274" w:type="pct"/>
            <w:tcBorders>
              <w:top w:val="single" w:sz="4" w:space="0" w:color="auto"/>
              <w:left w:val="single" w:sz="4" w:space="0" w:color="auto"/>
              <w:bottom w:val="single" w:sz="4" w:space="0" w:color="auto"/>
              <w:right w:val="single" w:sz="4" w:space="0" w:color="auto"/>
            </w:tcBorders>
          </w:tcPr>
          <w:p w:rsidR="009E2754" w:rsidRPr="00773A00" w:rsidRDefault="009E2754" w:rsidP="001040F6">
            <w:pPr>
              <w:pStyle w:val="ConsPlusNormal"/>
              <w:ind w:firstLine="0"/>
              <w:jc w:val="center"/>
              <w:rPr>
                <w:rFonts w:ascii="Times New Roman" w:hAnsi="Times New Roman"/>
              </w:rPr>
            </w:pPr>
            <w:r>
              <w:rPr>
                <w:rFonts w:ascii="Times New Roman" w:hAnsi="Times New Roman"/>
              </w:rPr>
              <w:t>2</w:t>
            </w:r>
          </w:p>
        </w:tc>
        <w:tc>
          <w:tcPr>
            <w:tcW w:w="3207" w:type="pct"/>
            <w:tcBorders>
              <w:top w:val="single" w:sz="4" w:space="0" w:color="auto"/>
              <w:left w:val="single" w:sz="4" w:space="0" w:color="auto"/>
              <w:bottom w:val="single" w:sz="4" w:space="0" w:color="auto"/>
              <w:right w:val="single" w:sz="4" w:space="0" w:color="auto"/>
            </w:tcBorders>
          </w:tcPr>
          <w:p w:rsidR="009E2754" w:rsidRPr="00773A00" w:rsidRDefault="009E2754" w:rsidP="001040F6">
            <w:pPr>
              <w:pStyle w:val="ConsPlusNormal"/>
              <w:ind w:firstLine="0"/>
              <w:jc w:val="center"/>
              <w:rPr>
                <w:rFonts w:ascii="Times New Roman" w:hAnsi="Times New Roman"/>
              </w:rPr>
            </w:pPr>
            <w:r>
              <w:rPr>
                <w:rFonts w:ascii="Times New Roman" w:hAnsi="Times New Roman"/>
              </w:rPr>
              <w:t>3</w:t>
            </w:r>
          </w:p>
        </w:tc>
      </w:tr>
      <w:tr w:rsidR="009E2754" w:rsidRPr="00322677" w:rsidTr="003049E6">
        <w:trPr>
          <w:trHeight w:val="20"/>
          <w:jc w:val="center"/>
        </w:trPr>
        <w:tc>
          <w:tcPr>
            <w:tcW w:w="519" w:type="pct"/>
            <w:tcBorders>
              <w:top w:val="single" w:sz="4" w:space="0" w:color="auto"/>
              <w:left w:val="single" w:sz="4" w:space="0" w:color="auto"/>
              <w:bottom w:val="single" w:sz="4" w:space="0" w:color="auto"/>
              <w:right w:val="single" w:sz="4" w:space="0" w:color="auto"/>
            </w:tcBorders>
          </w:tcPr>
          <w:p w:rsidR="009E2754" w:rsidRPr="00322677" w:rsidRDefault="009E2754" w:rsidP="00322677">
            <w:pPr>
              <w:jc w:val="center"/>
              <w:rPr>
                <w:sz w:val="20"/>
                <w:szCs w:val="20"/>
              </w:rPr>
            </w:pPr>
            <w:r w:rsidRPr="00322677">
              <w:rPr>
                <w:sz w:val="20"/>
                <w:szCs w:val="20"/>
              </w:rPr>
              <w:t>3.2.1</w:t>
            </w:r>
          </w:p>
        </w:tc>
        <w:tc>
          <w:tcPr>
            <w:tcW w:w="1274" w:type="pct"/>
            <w:tcBorders>
              <w:top w:val="single" w:sz="4" w:space="0" w:color="auto"/>
              <w:left w:val="single" w:sz="4" w:space="0" w:color="auto"/>
              <w:bottom w:val="single" w:sz="4" w:space="0" w:color="auto"/>
              <w:right w:val="single" w:sz="4" w:space="0" w:color="auto"/>
            </w:tcBorders>
          </w:tcPr>
          <w:p w:rsidR="009E2754" w:rsidRPr="00322677" w:rsidRDefault="009E2754" w:rsidP="006505B0">
            <w:pPr>
              <w:widowControl w:val="0"/>
              <w:autoSpaceDE w:val="0"/>
              <w:autoSpaceDN w:val="0"/>
              <w:adjustRightInd w:val="0"/>
              <w:ind w:left="113"/>
              <w:rPr>
                <w:sz w:val="20"/>
                <w:szCs w:val="20"/>
              </w:rPr>
            </w:pPr>
            <w:r w:rsidRPr="00322677">
              <w:rPr>
                <w:sz w:val="20"/>
                <w:szCs w:val="20"/>
              </w:rPr>
              <w:t>Дома социального обслуживания</w:t>
            </w:r>
          </w:p>
        </w:tc>
        <w:tc>
          <w:tcPr>
            <w:tcW w:w="3207" w:type="pct"/>
            <w:tcBorders>
              <w:top w:val="single" w:sz="4" w:space="0" w:color="auto"/>
              <w:left w:val="single" w:sz="4" w:space="0" w:color="auto"/>
              <w:bottom w:val="single" w:sz="4" w:space="0" w:color="auto"/>
              <w:right w:val="single" w:sz="4" w:space="0" w:color="auto"/>
            </w:tcBorders>
          </w:tcPr>
          <w:p w:rsidR="009E2754" w:rsidRPr="00322677" w:rsidRDefault="009E2754" w:rsidP="006505B0">
            <w:pPr>
              <w:widowControl w:val="0"/>
              <w:autoSpaceDE w:val="0"/>
              <w:autoSpaceDN w:val="0"/>
              <w:adjustRightInd w:val="0"/>
              <w:ind w:left="113"/>
              <w:rPr>
                <w:sz w:val="20"/>
                <w:szCs w:val="20"/>
              </w:rPr>
            </w:pPr>
            <w:r w:rsidRPr="00322677">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9E2754" w:rsidRPr="00322677" w:rsidRDefault="009E2754" w:rsidP="006505B0">
            <w:pPr>
              <w:widowControl w:val="0"/>
              <w:autoSpaceDE w:val="0"/>
              <w:autoSpaceDN w:val="0"/>
              <w:adjustRightInd w:val="0"/>
              <w:ind w:left="113"/>
              <w:rPr>
                <w:sz w:val="20"/>
                <w:szCs w:val="20"/>
              </w:rPr>
            </w:pPr>
            <w:r w:rsidRPr="00322677">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r>
      <w:tr w:rsidR="009E2754" w:rsidRPr="00322677" w:rsidTr="003049E6">
        <w:trPr>
          <w:trHeight w:val="20"/>
          <w:jc w:val="center"/>
        </w:trPr>
        <w:tc>
          <w:tcPr>
            <w:tcW w:w="519" w:type="pct"/>
            <w:tcBorders>
              <w:top w:val="single" w:sz="4" w:space="0" w:color="auto"/>
              <w:left w:val="single" w:sz="4" w:space="0" w:color="auto"/>
              <w:bottom w:val="single" w:sz="4" w:space="0" w:color="auto"/>
              <w:right w:val="single" w:sz="4" w:space="0" w:color="auto"/>
            </w:tcBorders>
          </w:tcPr>
          <w:p w:rsidR="009E2754" w:rsidRPr="00322677" w:rsidRDefault="009E2754" w:rsidP="00322677">
            <w:pPr>
              <w:jc w:val="center"/>
              <w:rPr>
                <w:sz w:val="20"/>
                <w:szCs w:val="20"/>
              </w:rPr>
            </w:pPr>
            <w:r w:rsidRPr="00322677">
              <w:rPr>
                <w:sz w:val="20"/>
                <w:szCs w:val="20"/>
              </w:rPr>
              <w:t>3.2.2</w:t>
            </w:r>
          </w:p>
        </w:tc>
        <w:tc>
          <w:tcPr>
            <w:tcW w:w="1274" w:type="pct"/>
            <w:tcBorders>
              <w:top w:val="single" w:sz="4" w:space="0" w:color="auto"/>
              <w:left w:val="single" w:sz="4" w:space="0" w:color="auto"/>
              <w:bottom w:val="single" w:sz="4" w:space="0" w:color="auto"/>
              <w:right w:val="single" w:sz="4" w:space="0" w:color="auto"/>
            </w:tcBorders>
          </w:tcPr>
          <w:p w:rsidR="009E2754" w:rsidRPr="00322677" w:rsidRDefault="009E2754" w:rsidP="006505B0">
            <w:pPr>
              <w:widowControl w:val="0"/>
              <w:autoSpaceDE w:val="0"/>
              <w:autoSpaceDN w:val="0"/>
              <w:adjustRightInd w:val="0"/>
              <w:ind w:left="113"/>
              <w:rPr>
                <w:sz w:val="20"/>
                <w:szCs w:val="20"/>
              </w:rPr>
            </w:pPr>
            <w:r w:rsidRPr="00322677">
              <w:rPr>
                <w:sz w:val="20"/>
                <w:szCs w:val="20"/>
              </w:rPr>
              <w:t>Оказание социальной помощи населению</w:t>
            </w:r>
          </w:p>
        </w:tc>
        <w:tc>
          <w:tcPr>
            <w:tcW w:w="3207" w:type="pct"/>
            <w:tcBorders>
              <w:top w:val="single" w:sz="4" w:space="0" w:color="auto"/>
              <w:left w:val="single" w:sz="4" w:space="0" w:color="auto"/>
              <w:bottom w:val="single" w:sz="4" w:space="0" w:color="auto"/>
              <w:right w:val="single" w:sz="4" w:space="0" w:color="auto"/>
            </w:tcBorders>
          </w:tcPr>
          <w:p w:rsidR="009E2754" w:rsidRPr="00322677" w:rsidRDefault="009E2754" w:rsidP="006505B0">
            <w:pPr>
              <w:widowControl w:val="0"/>
              <w:autoSpaceDE w:val="0"/>
              <w:autoSpaceDN w:val="0"/>
              <w:adjustRightInd w:val="0"/>
              <w:ind w:left="113"/>
              <w:rPr>
                <w:sz w:val="20"/>
                <w:szCs w:val="20"/>
              </w:rPr>
            </w:pPr>
            <w:r w:rsidRPr="00322677">
              <w:rPr>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w:t>
            </w:r>
            <w:r w:rsidRPr="00322677">
              <w:rPr>
                <w:sz w:val="20"/>
                <w:szCs w:val="20"/>
              </w:rPr>
              <w:lastRenderedPageBreak/>
              <w:t>клубов по интересам</w:t>
            </w:r>
          </w:p>
        </w:tc>
      </w:tr>
      <w:tr w:rsidR="00006782" w:rsidRPr="00322677" w:rsidTr="003049E6">
        <w:trPr>
          <w:trHeight w:val="20"/>
          <w:jc w:val="center"/>
        </w:trPr>
        <w:tc>
          <w:tcPr>
            <w:tcW w:w="519" w:type="pct"/>
            <w:tcBorders>
              <w:top w:val="single" w:sz="4" w:space="0" w:color="auto"/>
              <w:left w:val="single" w:sz="4" w:space="0" w:color="auto"/>
              <w:bottom w:val="single" w:sz="4" w:space="0" w:color="auto"/>
              <w:right w:val="single" w:sz="4" w:space="0" w:color="auto"/>
            </w:tcBorders>
          </w:tcPr>
          <w:p w:rsidR="00006782" w:rsidRPr="00322677" w:rsidRDefault="00006782" w:rsidP="002170CA">
            <w:pPr>
              <w:jc w:val="center"/>
              <w:rPr>
                <w:sz w:val="20"/>
                <w:szCs w:val="20"/>
              </w:rPr>
            </w:pPr>
            <w:r w:rsidRPr="00322677">
              <w:rPr>
                <w:sz w:val="20"/>
                <w:szCs w:val="20"/>
              </w:rPr>
              <w:lastRenderedPageBreak/>
              <w:t>2.1</w:t>
            </w:r>
          </w:p>
        </w:tc>
        <w:tc>
          <w:tcPr>
            <w:tcW w:w="1274" w:type="pct"/>
            <w:tcBorders>
              <w:top w:val="single" w:sz="4" w:space="0" w:color="auto"/>
              <w:left w:val="single" w:sz="4" w:space="0" w:color="auto"/>
              <w:bottom w:val="single" w:sz="4" w:space="0" w:color="auto"/>
              <w:right w:val="single" w:sz="4" w:space="0" w:color="auto"/>
            </w:tcBorders>
          </w:tcPr>
          <w:p w:rsidR="00006782" w:rsidRPr="00322677" w:rsidRDefault="00006782" w:rsidP="001D0C42">
            <w:pPr>
              <w:widowControl w:val="0"/>
              <w:autoSpaceDE w:val="0"/>
              <w:autoSpaceDN w:val="0"/>
              <w:adjustRightInd w:val="0"/>
              <w:ind w:left="113"/>
              <w:rPr>
                <w:sz w:val="20"/>
                <w:szCs w:val="20"/>
              </w:rPr>
            </w:pPr>
            <w:r w:rsidRPr="00257D70">
              <w:rPr>
                <w:sz w:val="20"/>
                <w:szCs w:val="20"/>
              </w:rPr>
              <w:t>Для индивидуального жилищного строительства</w:t>
            </w:r>
          </w:p>
        </w:tc>
        <w:tc>
          <w:tcPr>
            <w:tcW w:w="3207" w:type="pct"/>
            <w:tcBorders>
              <w:top w:val="single" w:sz="4" w:space="0" w:color="auto"/>
              <w:left w:val="single" w:sz="4" w:space="0" w:color="auto"/>
              <w:bottom w:val="single" w:sz="4" w:space="0" w:color="auto"/>
              <w:right w:val="single" w:sz="4" w:space="0" w:color="auto"/>
            </w:tcBorders>
          </w:tcPr>
          <w:p w:rsidR="00006782" w:rsidRPr="00322677" w:rsidRDefault="00222D68" w:rsidP="006505B0">
            <w:pPr>
              <w:widowControl w:val="0"/>
              <w:autoSpaceDE w:val="0"/>
              <w:autoSpaceDN w:val="0"/>
              <w:adjustRightInd w:val="0"/>
              <w:ind w:left="113"/>
              <w:rPr>
                <w:sz w:val="20"/>
                <w:szCs w:val="20"/>
              </w:rPr>
            </w:pPr>
            <w:r w:rsidRPr="00222D68">
              <w:rPr>
                <w:sz w:val="20"/>
                <w:szCs w:val="20"/>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r>
    </w:tbl>
    <w:p w:rsidR="006E1124" w:rsidRDefault="006E1124" w:rsidP="006E1124">
      <w:pPr>
        <w:ind w:firstLine="708"/>
        <w:jc w:val="both"/>
      </w:pPr>
      <w:r w:rsidRPr="00090897">
        <w:t>4. Вспомогательные виды разрешенного использования земельных участков и объектов капитального строительства устанавливаются</w:t>
      </w:r>
      <w:r>
        <w:t xml:space="preserve"> в соответствии с таблицей </w:t>
      </w:r>
      <w:r w:rsidR="00290D93">
        <w:t>3</w:t>
      </w:r>
      <w:r w:rsidRPr="00090897">
        <w:t>.</w:t>
      </w:r>
    </w:p>
    <w:p w:rsidR="006E1124" w:rsidRDefault="006E1124" w:rsidP="006E1124">
      <w:pPr>
        <w:ind w:firstLine="708"/>
        <w:jc w:val="both"/>
      </w:pPr>
    </w:p>
    <w:p w:rsidR="006E1124" w:rsidRDefault="006E1124" w:rsidP="003049E6">
      <w:pPr>
        <w:ind w:firstLine="708"/>
        <w:jc w:val="right"/>
      </w:pPr>
      <w:r>
        <w:t xml:space="preserve">Таблица </w:t>
      </w:r>
      <w:r w:rsidR="00290D93">
        <w:t>3</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2"/>
        <w:gridCol w:w="2410"/>
        <w:gridCol w:w="6425"/>
      </w:tblGrid>
      <w:tr w:rsidR="009E2754" w:rsidRPr="00374D46" w:rsidTr="003049E6">
        <w:trPr>
          <w:trHeight w:val="20"/>
          <w:jc w:val="center"/>
        </w:trPr>
        <w:tc>
          <w:tcPr>
            <w:tcW w:w="1793" w:type="pct"/>
            <w:gridSpan w:val="2"/>
            <w:tcBorders>
              <w:bottom w:val="single" w:sz="4" w:space="0" w:color="auto"/>
            </w:tcBorders>
            <w:vAlign w:val="center"/>
          </w:tcPr>
          <w:p w:rsidR="009E2754" w:rsidRPr="00374D46" w:rsidRDefault="009E2754" w:rsidP="001040F6">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Вид разрешенного использования земельного участка и объекта капитального строительства</w:t>
            </w:r>
          </w:p>
        </w:tc>
        <w:tc>
          <w:tcPr>
            <w:tcW w:w="3207" w:type="pct"/>
            <w:vMerge w:val="restart"/>
            <w:tcBorders>
              <w:bottom w:val="nil"/>
            </w:tcBorders>
            <w:shd w:val="clear" w:color="auto" w:fill="auto"/>
            <w:vAlign w:val="center"/>
          </w:tcPr>
          <w:p w:rsidR="009E2754" w:rsidRPr="00374D46" w:rsidRDefault="009E2754" w:rsidP="001040F6">
            <w:pPr>
              <w:tabs>
                <w:tab w:val="left" w:pos="236"/>
              </w:tabs>
              <w:autoSpaceDE w:val="0"/>
              <w:autoSpaceDN w:val="0"/>
              <w:adjustRightInd w:val="0"/>
              <w:contextualSpacing/>
              <w:jc w:val="center"/>
              <w:rPr>
                <w:rFonts w:eastAsia="Calibri"/>
                <w:sz w:val="20"/>
                <w:szCs w:val="20"/>
                <w:shd w:val="clear" w:color="auto" w:fill="FFFFFF"/>
                <w:lang w:eastAsia="en-US"/>
              </w:rPr>
            </w:pPr>
            <w:r w:rsidRPr="00374D46">
              <w:rPr>
                <w:rStyle w:val="9pt0pt"/>
                <w:sz w:val="20"/>
                <w:szCs w:val="20"/>
              </w:rPr>
              <w:t>Описание вида разрешенного использования земельного участка и объекта капитального строительства</w:t>
            </w:r>
          </w:p>
        </w:tc>
      </w:tr>
      <w:tr w:rsidR="009E2754" w:rsidRPr="00374D46" w:rsidTr="003049E6">
        <w:trPr>
          <w:trHeight w:val="20"/>
          <w:jc w:val="center"/>
        </w:trPr>
        <w:tc>
          <w:tcPr>
            <w:tcW w:w="590" w:type="pct"/>
            <w:tcBorders>
              <w:bottom w:val="nil"/>
            </w:tcBorders>
            <w:vAlign w:val="center"/>
          </w:tcPr>
          <w:p w:rsidR="009E2754" w:rsidRPr="00374D46" w:rsidRDefault="009E2754" w:rsidP="001040F6">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Код</w:t>
            </w:r>
          </w:p>
        </w:tc>
        <w:tc>
          <w:tcPr>
            <w:tcW w:w="1203" w:type="pct"/>
            <w:tcBorders>
              <w:bottom w:val="nil"/>
            </w:tcBorders>
            <w:shd w:val="clear" w:color="auto" w:fill="auto"/>
            <w:vAlign w:val="center"/>
          </w:tcPr>
          <w:p w:rsidR="009E2754" w:rsidRPr="00374D46" w:rsidRDefault="009E2754" w:rsidP="001040F6">
            <w:pPr>
              <w:pStyle w:val="25"/>
              <w:shd w:val="clear" w:color="auto" w:fill="auto"/>
              <w:tabs>
                <w:tab w:val="left" w:pos="480"/>
                <w:tab w:val="center" w:pos="1129"/>
              </w:tabs>
              <w:spacing w:after="0" w:line="240" w:lineRule="auto"/>
              <w:ind w:left="0" w:right="0" w:firstLine="0"/>
              <w:contextualSpacing/>
              <w:rPr>
                <w:sz w:val="20"/>
                <w:szCs w:val="20"/>
              </w:rPr>
            </w:pPr>
            <w:r w:rsidRPr="00374D46">
              <w:rPr>
                <w:rStyle w:val="9pt0pt"/>
                <w:rFonts w:eastAsia="Calibri"/>
                <w:sz w:val="20"/>
                <w:szCs w:val="20"/>
              </w:rPr>
              <w:t>Наименование</w:t>
            </w:r>
          </w:p>
        </w:tc>
        <w:tc>
          <w:tcPr>
            <w:tcW w:w="3207" w:type="pct"/>
            <w:vMerge/>
            <w:tcBorders>
              <w:bottom w:val="nil"/>
            </w:tcBorders>
            <w:shd w:val="clear" w:color="auto" w:fill="auto"/>
            <w:vAlign w:val="center"/>
          </w:tcPr>
          <w:p w:rsidR="009E2754" w:rsidRPr="00374D46" w:rsidRDefault="009E2754" w:rsidP="001040F6">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9E2754" w:rsidRPr="00773A00" w:rsidRDefault="009E2754" w:rsidP="009E2754">
      <w:pPr>
        <w:spacing w:line="14" w:lineRule="auto"/>
        <w:ind w:firstLine="709"/>
        <w:jc w:val="center"/>
        <w:rPr>
          <w:b/>
        </w:rPr>
      </w:pPr>
    </w:p>
    <w:p w:rsidR="009E2754" w:rsidRPr="00773A00" w:rsidRDefault="009E2754" w:rsidP="009E2754">
      <w:pPr>
        <w:spacing w:line="14" w:lineRule="auto"/>
      </w:pP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2"/>
        <w:gridCol w:w="2410"/>
        <w:gridCol w:w="6425"/>
      </w:tblGrid>
      <w:tr w:rsidR="009E2754" w:rsidRPr="00773A00" w:rsidTr="003049E6">
        <w:trPr>
          <w:trHeight w:val="20"/>
          <w:tblHeader/>
          <w:jc w:val="center"/>
        </w:trPr>
        <w:tc>
          <w:tcPr>
            <w:tcW w:w="590" w:type="pct"/>
            <w:tcBorders>
              <w:top w:val="single" w:sz="4" w:space="0" w:color="auto"/>
              <w:left w:val="single" w:sz="4" w:space="0" w:color="auto"/>
              <w:bottom w:val="single" w:sz="4" w:space="0" w:color="auto"/>
              <w:right w:val="single" w:sz="4" w:space="0" w:color="auto"/>
            </w:tcBorders>
          </w:tcPr>
          <w:p w:rsidR="009E2754" w:rsidRPr="00773A00" w:rsidRDefault="009E2754" w:rsidP="001040F6">
            <w:pPr>
              <w:jc w:val="center"/>
              <w:rPr>
                <w:sz w:val="20"/>
                <w:szCs w:val="20"/>
              </w:rPr>
            </w:pPr>
            <w:r>
              <w:rPr>
                <w:sz w:val="20"/>
                <w:szCs w:val="20"/>
              </w:rPr>
              <w:t>1</w:t>
            </w:r>
          </w:p>
        </w:tc>
        <w:tc>
          <w:tcPr>
            <w:tcW w:w="1203" w:type="pct"/>
            <w:tcBorders>
              <w:top w:val="single" w:sz="4" w:space="0" w:color="auto"/>
              <w:left w:val="single" w:sz="4" w:space="0" w:color="auto"/>
              <w:bottom w:val="single" w:sz="4" w:space="0" w:color="auto"/>
              <w:right w:val="single" w:sz="4" w:space="0" w:color="auto"/>
            </w:tcBorders>
          </w:tcPr>
          <w:p w:rsidR="009E2754" w:rsidRPr="00773A00" w:rsidRDefault="009E2754" w:rsidP="001040F6">
            <w:pPr>
              <w:pStyle w:val="ConsPlusNormal"/>
              <w:ind w:firstLine="0"/>
              <w:jc w:val="center"/>
              <w:rPr>
                <w:rFonts w:ascii="Times New Roman" w:hAnsi="Times New Roman"/>
              </w:rPr>
            </w:pPr>
            <w:r>
              <w:rPr>
                <w:rFonts w:ascii="Times New Roman" w:hAnsi="Times New Roman"/>
              </w:rPr>
              <w:t>2</w:t>
            </w:r>
          </w:p>
        </w:tc>
        <w:tc>
          <w:tcPr>
            <w:tcW w:w="3207" w:type="pct"/>
            <w:tcBorders>
              <w:top w:val="single" w:sz="4" w:space="0" w:color="auto"/>
              <w:left w:val="single" w:sz="4" w:space="0" w:color="auto"/>
              <w:bottom w:val="single" w:sz="4" w:space="0" w:color="auto"/>
              <w:right w:val="single" w:sz="4" w:space="0" w:color="auto"/>
            </w:tcBorders>
          </w:tcPr>
          <w:p w:rsidR="009E2754" w:rsidRPr="00773A00" w:rsidRDefault="009E2754" w:rsidP="001040F6">
            <w:pPr>
              <w:pStyle w:val="ConsPlusNormal"/>
              <w:ind w:firstLine="0"/>
              <w:jc w:val="center"/>
              <w:rPr>
                <w:rFonts w:ascii="Times New Roman" w:hAnsi="Times New Roman"/>
              </w:rPr>
            </w:pPr>
            <w:r>
              <w:rPr>
                <w:rFonts w:ascii="Times New Roman" w:hAnsi="Times New Roman"/>
              </w:rPr>
              <w:t>3</w:t>
            </w:r>
          </w:p>
        </w:tc>
      </w:tr>
      <w:tr w:rsidR="009E2754" w:rsidRPr="00322677" w:rsidTr="003049E6">
        <w:trPr>
          <w:trHeight w:val="20"/>
          <w:jc w:val="center"/>
        </w:trPr>
        <w:tc>
          <w:tcPr>
            <w:tcW w:w="590" w:type="pct"/>
            <w:tcBorders>
              <w:top w:val="single" w:sz="4" w:space="0" w:color="auto"/>
              <w:left w:val="single" w:sz="4" w:space="0" w:color="auto"/>
              <w:bottom w:val="single" w:sz="4" w:space="0" w:color="auto"/>
              <w:right w:val="single" w:sz="4" w:space="0" w:color="auto"/>
            </w:tcBorders>
          </w:tcPr>
          <w:p w:rsidR="009E2754" w:rsidRPr="00322677" w:rsidRDefault="009E2754" w:rsidP="00322677">
            <w:pPr>
              <w:jc w:val="center"/>
              <w:rPr>
                <w:sz w:val="20"/>
                <w:szCs w:val="20"/>
              </w:rPr>
            </w:pPr>
            <w:r w:rsidRPr="00322677">
              <w:rPr>
                <w:sz w:val="20"/>
                <w:szCs w:val="20"/>
              </w:rPr>
              <w:t>12.0.2</w:t>
            </w:r>
          </w:p>
        </w:tc>
        <w:tc>
          <w:tcPr>
            <w:tcW w:w="1203" w:type="pct"/>
            <w:tcBorders>
              <w:top w:val="single" w:sz="4" w:space="0" w:color="auto"/>
              <w:left w:val="single" w:sz="4" w:space="0" w:color="auto"/>
              <w:bottom w:val="single" w:sz="4" w:space="0" w:color="auto"/>
              <w:right w:val="single" w:sz="4" w:space="0" w:color="auto"/>
            </w:tcBorders>
          </w:tcPr>
          <w:p w:rsidR="009E2754" w:rsidRPr="00322677" w:rsidRDefault="009E2754" w:rsidP="006505B0">
            <w:pPr>
              <w:widowControl w:val="0"/>
              <w:autoSpaceDE w:val="0"/>
              <w:autoSpaceDN w:val="0"/>
              <w:adjustRightInd w:val="0"/>
              <w:ind w:left="113"/>
              <w:rPr>
                <w:sz w:val="20"/>
                <w:szCs w:val="20"/>
              </w:rPr>
            </w:pPr>
            <w:r w:rsidRPr="00322677">
              <w:rPr>
                <w:sz w:val="20"/>
                <w:szCs w:val="20"/>
              </w:rPr>
              <w:t>Благоустройство территории</w:t>
            </w:r>
          </w:p>
        </w:tc>
        <w:tc>
          <w:tcPr>
            <w:tcW w:w="3207" w:type="pct"/>
            <w:tcBorders>
              <w:top w:val="single" w:sz="4" w:space="0" w:color="auto"/>
              <w:left w:val="single" w:sz="4" w:space="0" w:color="auto"/>
              <w:bottom w:val="single" w:sz="4" w:space="0" w:color="auto"/>
              <w:right w:val="single" w:sz="4" w:space="0" w:color="auto"/>
            </w:tcBorders>
          </w:tcPr>
          <w:p w:rsidR="009E2754" w:rsidRPr="00322677" w:rsidRDefault="009E2754" w:rsidP="006505B0">
            <w:pPr>
              <w:widowControl w:val="0"/>
              <w:autoSpaceDE w:val="0"/>
              <w:autoSpaceDN w:val="0"/>
              <w:adjustRightInd w:val="0"/>
              <w:ind w:left="113"/>
              <w:rPr>
                <w:sz w:val="20"/>
                <w:szCs w:val="20"/>
              </w:rPr>
            </w:pPr>
            <w:r w:rsidRPr="00322677">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E2754" w:rsidRPr="00322677" w:rsidTr="003049E6">
        <w:trPr>
          <w:trHeight w:val="20"/>
          <w:jc w:val="center"/>
        </w:trPr>
        <w:tc>
          <w:tcPr>
            <w:tcW w:w="590" w:type="pct"/>
            <w:tcBorders>
              <w:top w:val="single" w:sz="4" w:space="0" w:color="auto"/>
              <w:left w:val="single" w:sz="4" w:space="0" w:color="auto"/>
              <w:bottom w:val="single" w:sz="4" w:space="0" w:color="auto"/>
              <w:right w:val="single" w:sz="4" w:space="0" w:color="auto"/>
            </w:tcBorders>
          </w:tcPr>
          <w:p w:rsidR="009E2754" w:rsidRPr="00322677" w:rsidRDefault="009E2754" w:rsidP="00322677">
            <w:pPr>
              <w:jc w:val="center"/>
              <w:rPr>
                <w:sz w:val="20"/>
                <w:szCs w:val="20"/>
              </w:rPr>
            </w:pPr>
            <w:r w:rsidRPr="00322677">
              <w:rPr>
                <w:sz w:val="20"/>
                <w:szCs w:val="20"/>
              </w:rPr>
              <w:t>3.6.2</w:t>
            </w:r>
          </w:p>
        </w:tc>
        <w:tc>
          <w:tcPr>
            <w:tcW w:w="1203" w:type="pct"/>
            <w:tcBorders>
              <w:top w:val="single" w:sz="4" w:space="0" w:color="auto"/>
              <w:left w:val="single" w:sz="4" w:space="0" w:color="auto"/>
              <w:bottom w:val="single" w:sz="4" w:space="0" w:color="auto"/>
              <w:right w:val="single" w:sz="4" w:space="0" w:color="auto"/>
            </w:tcBorders>
          </w:tcPr>
          <w:p w:rsidR="009E2754" w:rsidRPr="00322677" w:rsidRDefault="009E2754" w:rsidP="006505B0">
            <w:pPr>
              <w:widowControl w:val="0"/>
              <w:autoSpaceDE w:val="0"/>
              <w:autoSpaceDN w:val="0"/>
              <w:adjustRightInd w:val="0"/>
              <w:ind w:left="113"/>
              <w:rPr>
                <w:sz w:val="20"/>
                <w:szCs w:val="20"/>
              </w:rPr>
            </w:pPr>
            <w:r w:rsidRPr="00322677">
              <w:rPr>
                <w:sz w:val="20"/>
                <w:szCs w:val="20"/>
              </w:rPr>
              <w:t>Парки культуры и отдыха</w:t>
            </w:r>
          </w:p>
        </w:tc>
        <w:tc>
          <w:tcPr>
            <w:tcW w:w="3207" w:type="pct"/>
            <w:tcBorders>
              <w:top w:val="single" w:sz="4" w:space="0" w:color="auto"/>
              <w:left w:val="single" w:sz="4" w:space="0" w:color="auto"/>
              <w:bottom w:val="single" w:sz="4" w:space="0" w:color="auto"/>
              <w:right w:val="single" w:sz="4" w:space="0" w:color="auto"/>
            </w:tcBorders>
          </w:tcPr>
          <w:p w:rsidR="009E2754" w:rsidRPr="00322677" w:rsidRDefault="009E2754" w:rsidP="006505B0">
            <w:pPr>
              <w:widowControl w:val="0"/>
              <w:autoSpaceDE w:val="0"/>
              <w:autoSpaceDN w:val="0"/>
              <w:adjustRightInd w:val="0"/>
              <w:ind w:left="113"/>
              <w:rPr>
                <w:sz w:val="20"/>
                <w:szCs w:val="20"/>
              </w:rPr>
            </w:pPr>
            <w:r w:rsidRPr="00322677">
              <w:rPr>
                <w:sz w:val="20"/>
                <w:szCs w:val="20"/>
              </w:rPr>
              <w:t>Размещение парков культуры и отдыха</w:t>
            </w:r>
          </w:p>
        </w:tc>
      </w:tr>
      <w:tr w:rsidR="009E2754" w:rsidRPr="00322677" w:rsidTr="003049E6">
        <w:trPr>
          <w:trHeight w:val="20"/>
          <w:jc w:val="center"/>
        </w:trPr>
        <w:tc>
          <w:tcPr>
            <w:tcW w:w="590" w:type="pct"/>
            <w:tcBorders>
              <w:top w:val="single" w:sz="4" w:space="0" w:color="auto"/>
              <w:left w:val="single" w:sz="4" w:space="0" w:color="auto"/>
              <w:bottom w:val="single" w:sz="4" w:space="0" w:color="auto"/>
              <w:right w:val="single" w:sz="4" w:space="0" w:color="auto"/>
            </w:tcBorders>
          </w:tcPr>
          <w:p w:rsidR="009E2754" w:rsidRPr="00322677" w:rsidRDefault="009E2754" w:rsidP="00322677">
            <w:pPr>
              <w:jc w:val="center"/>
              <w:rPr>
                <w:sz w:val="20"/>
                <w:szCs w:val="20"/>
              </w:rPr>
            </w:pPr>
            <w:r w:rsidRPr="00322677">
              <w:rPr>
                <w:sz w:val="20"/>
                <w:szCs w:val="20"/>
              </w:rPr>
              <w:t>4.9</w:t>
            </w:r>
          </w:p>
        </w:tc>
        <w:tc>
          <w:tcPr>
            <w:tcW w:w="1203" w:type="pct"/>
            <w:tcBorders>
              <w:top w:val="single" w:sz="4" w:space="0" w:color="auto"/>
              <w:left w:val="single" w:sz="4" w:space="0" w:color="auto"/>
              <w:bottom w:val="single" w:sz="4" w:space="0" w:color="auto"/>
              <w:right w:val="single" w:sz="4" w:space="0" w:color="auto"/>
            </w:tcBorders>
          </w:tcPr>
          <w:p w:rsidR="009E2754" w:rsidRPr="00322677" w:rsidRDefault="009E2754" w:rsidP="006505B0">
            <w:pPr>
              <w:widowControl w:val="0"/>
              <w:autoSpaceDE w:val="0"/>
              <w:autoSpaceDN w:val="0"/>
              <w:adjustRightInd w:val="0"/>
              <w:ind w:left="113"/>
              <w:rPr>
                <w:sz w:val="20"/>
                <w:szCs w:val="20"/>
              </w:rPr>
            </w:pPr>
            <w:r w:rsidRPr="00322677">
              <w:rPr>
                <w:sz w:val="20"/>
                <w:szCs w:val="20"/>
              </w:rPr>
              <w:t>Служебные гаражи</w:t>
            </w:r>
          </w:p>
        </w:tc>
        <w:tc>
          <w:tcPr>
            <w:tcW w:w="3207" w:type="pct"/>
            <w:tcBorders>
              <w:top w:val="single" w:sz="4" w:space="0" w:color="auto"/>
              <w:left w:val="single" w:sz="4" w:space="0" w:color="auto"/>
              <w:bottom w:val="single" w:sz="4" w:space="0" w:color="auto"/>
              <w:right w:val="single" w:sz="4" w:space="0" w:color="auto"/>
            </w:tcBorders>
          </w:tcPr>
          <w:p w:rsidR="009E2754" w:rsidRPr="00322677" w:rsidRDefault="009E2754" w:rsidP="006505B0">
            <w:pPr>
              <w:widowControl w:val="0"/>
              <w:autoSpaceDE w:val="0"/>
              <w:autoSpaceDN w:val="0"/>
              <w:adjustRightInd w:val="0"/>
              <w:ind w:left="113"/>
              <w:rPr>
                <w:sz w:val="20"/>
                <w:szCs w:val="20"/>
              </w:rPr>
            </w:pPr>
            <w:r w:rsidRPr="0032267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9E2754" w:rsidRPr="00322677" w:rsidTr="003049E6">
        <w:trPr>
          <w:trHeight w:val="20"/>
          <w:jc w:val="center"/>
        </w:trPr>
        <w:tc>
          <w:tcPr>
            <w:tcW w:w="590" w:type="pct"/>
            <w:tcBorders>
              <w:top w:val="single" w:sz="4" w:space="0" w:color="auto"/>
              <w:left w:val="single" w:sz="4" w:space="0" w:color="auto"/>
              <w:bottom w:val="single" w:sz="4" w:space="0" w:color="auto"/>
              <w:right w:val="single" w:sz="4" w:space="0" w:color="auto"/>
            </w:tcBorders>
          </w:tcPr>
          <w:p w:rsidR="009E2754" w:rsidRPr="00322677" w:rsidRDefault="009E2754" w:rsidP="00322677">
            <w:pPr>
              <w:jc w:val="center"/>
              <w:rPr>
                <w:sz w:val="20"/>
                <w:szCs w:val="20"/>
              </w:rPr>
            </w:pPr>
            <w:r w:rsidRPr="00322677">
              <w:rPr>
                <w:sz w:val="20"/>
                <w:szCs w:val="20"/>
              </w:rPr>
              <w:t>5.1.3</w:t>
            </w:r>
          </w:p>
        </w:tc>
        <w:tc>
          <w:tcPr>
            <w:tcW w:w="1203" w:type="pct"/>
            <w:tcBorders>
              <w:top w:val="single" w:sz="4" w:space="0" w:color="auto"/>
              <w:left w:val="single" w:sz="4" w:space="0" w:color="auto"/>
              <w:bottom w:val="single" w:sz="4" w:space="0" w:color="auto"/>
              <w:right w:val="single" w:sz="4" w:space="0" w:color="auto"/>
            </w:tcBorders>
          </w:tcPr>
          <w:p w:rsidR="009E2754" w:rsidRPr="00322677" w:rsidRDefault="009E2754" w:rsidP="006505B0">
            <w:pPr>
              <w:widowControl w:val="0"/>
              <w:autoSpaceDE w:val="0"/>
              <w:autoSpaceDN w:val="0"/>
              <w:adjustRightInd w:val="0"/>
              <w:ind w:left="113"/>
              <w:rPr>
                <w:sz w:val="20"/>
                <w:szCs w:val="20"/>
              </w:rPr>
            </w:pPr>
            <w:r w:rsidRPr="00322677">
              <w:rPr>
                <w:sz w:val="20"/>
                <w:szCs w:val="20"/>
              </w:rPr>
              <w:t>Площадки для занятий спортом</w:t>
            </w:r>
          </w:p>
        </w:tc>
        <w:tc>
          <w:tcPr>
            <w:tcW w:w="3207" w:type="pct"/>
            <w:tcBorders>
              <w:top w:val="single" w:sz="4" w:space="0" w:color="auto"/>
              <w:left w:val="single" w:sz="4" w:space="0" w:color="auto"/>
              <w:bottom w:val="single" w:sz="4" w:space="0" w:color="auto"/>
              <w:right w:val="single" w:sz="4" w:space="0" w:color="auto"/>
            </w:tcBorders>
          </w:tcPr>
          <w:p w:rsidR="009E2754" w:rsidRPr="00322677" w:rsidRDefault="009E2754" w:rsidP="006505B0">
            <w:pPr>
              <w:widowControl w:val="0"/>
              <w:autoSpaceDE w:val="0"/>
              <w:autoSpaceDN w:val="0"/>
              <w:adjustRightInd w:val="0"/>
              <w:ind w:left="113"/>
              <w:rPr>
                <w:sz w:val="20"/>
                <w:szCs w:val="20"/>
              </w:rPr>
            </w:pPr>
            <w:r w:rsidRPr="0032267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6E1124" w:rsidRPr="00375382" w:rsidRDefault="006E1124" w:rsidP="006E1124">
      <w:pPr>
        <w:ind w:firstLine="708"/>
        <w:jc w:val="both"/>
        <w:rPr>
          <w:color w:val="FF0000"/>
        </w:rPr>
      </w:pPr>
      <w:r w:rsidRPr="00090897">
        <w:t xml:space="preserve">5. </w:t>
      </w:r>
      <w:r w:rsidR="004E2DAC"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E2DAC">
        <w:rPr>
          <w:color w:val="000000" w:themeColor="text1"/>
        </w:rPr>
        <w:t xml:space="preserve"> устанавливаются в соответствии с таблицей</w:t>
      </w:r>
      <w:r w:rsidR="009E2754">
        <w:rPr>
          <w:color w:val="000000" w:themeColor="text1"/>
        </w:rPr>
        <w:t xml:space="preserve"> 4</w:t>
      </w:r>
      <w:r w:rsidRPr="00090897">
        <w:t xml:space="preserve">. </w:t>
      </w:r>
    </w:p>
    <w:p w:rsidR="00322677" w:rsidRPr="00375382" w:rsidRDefault="00322677" w:rsidP="006E1124">
      <w:pPr>
        <w:ind w:firstLine="708"/>
        <w:jc w:val="both"/>
        <w:rPr>
          <w:color w:val="FF0000"/>
        </w:rPr>
      </w:pPr>
    </w:p>
    <w:p w:rsidR="00322677" w:rsidRPr="00090897" w:rsidRDefault="00322677" w:rsidP="00322677">
      <w:pPr>
        <w:ind w:firstLine="708"/>
        <w:jc w:val="right"/>
      </w:pPr>
      <w:r>
        <w:t>Таблица 4</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4581"/>
        <w:gridCol w:w="3075"/>
      </w:tblGrid>
      <w:tr w:rsidR="00322677" w:rsidRPr="00374D46" w:rsidTr="00137BA4">
        <w:tc>
          <w:tcPr>
            <w:tcW w:w="1249" w:type="pct"/>
            <w:shd w:val="clear" w:color="auto" w:fill="auto"/>
            <w:vAlign w:val="center"/>
          </w:tcPr>
          <w:p w:rsidR="00322677" w:rsidRPr="00374D46" w:rsidRDefault="00322677" w:rsidP="001040F6">
            <w:pPr>
              <w:jc w:val="center"/>
              <w:rPr>
                <w:sz w:val="20"/>
                <w:szCs w:val="20"/>
              </w:rPr>
            </w:pPr>
            <w:r w:rsidRPr="00374D46">
              <w:rPr>
                <w:sz w:val="20"/>
                <w:szCs w:val="20"/>
              </w:rPr>
              <w:t>Виды разрешенного использования земельных участков и объектов капитального строительства</w:t>
            </w:r>
          </w:p>
        </w:tc>
        <w:tc>
          <w:tcPr>
            <w:tcW w:w="2244" w:type="pct"/>
            <w:shd w:val="clear" w:color="auto" w:fill="auto"/>
            <w:vAlign w:val="center"/>
          </w:tcPr>
          <w:p w:rsidR="00322677" w:rsidRPr="00374D46" w:rsidRDefault="00322677" w:rsidP="001040F6">
            <w:pPr>
              <w:ind w:firstLine="2"/>
              <w:jc w:val="center"/>
              <w:rPr>
                <w:sz w:val="20"/>
                <w:szCs w:val="20"/>
              </w:rPr>
            </w:pPr>
            <w:r w:rsidRPr="00374D46">
              <w:rPr>
                <w:sz w:val="20"/>
                <w:szCs w:val="20"/>
              </w:rPr>
              <w:t>Предельные параметры разрешенного строительства, реконструкции объектов капитального строительства</w:t>
            </w:r>
          </w:p>
        </w:tc>
        <w:tc>
          <w:tcPr>
            <w:tcW w:w="1506" w:type="pct"/>
            <w:shd w:val="clear" w:color="auto" w:fill="auto"/>
            <w:vAlign w:val="center"/>
          </w:tcPr>
          <w:p w:rsidR="00322677" w:rsidRPr="00374D46" w:rsidRDefault="00322677" w:rsidP="001040F6">
            <w:pPr>
              <w:jc w:val="center"/>
              <w:rPr>
                <w:sz w:val="20"/>
                <w:szCs w:val="20"/>
              </w:rPr>
            </w:pPr>
            <w:r w:rsidRPr="00BA2C79">
              <w:rPr>
                <w:sz w:val="20"/>
                <w:szCs w:val="20"/>
              </w:rPr>
              <w:t>Предельные (минимальные и (или) максимальные) размеры земельных участков</w:t>
            </w:r>
            <w:r w:rsidR="003049E6">
              <w:rPr>
                <w:sz w:val="20"/>
                <w:szCs w:val="20"/>
              </w:rPr>
              <w:t>, в том числе их площадь</w:t>
            </w:r>
          </w:p>
        </w:tc>
      </w:tr>
    </w:tbl>
    <w:p w:rsidR="00322677" w:rsidRPr="00773A00" w:rsidRDefault="00322677" w:rsidP="00322677">
      <w:pPr>
        <w:spacing w:line="14" w:lineRule="auto"/>
        <w:ind w:firstLine="709"/>
        <w:rPr>
          <w:b/>
        </w:rPr>
      </w:pPr>
    </w:p>
    <w:p w:rsidR="00322677" w:rsidRPr="00773A00" w:rsidRDefault="00322677" w:rsidP="00322677">
      <w:pPr>
        <w:spacing w:line="14" w:lineRule="auto"/>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4"/>
        <w:gridCol w:w="4473"/>
        <w:gridCol w:w="3124"/>
      </w:tblGrid>
      <w:tr w:rsidR="00322677" w:rsidRPr="00773A00" w:rsidTr="00DD0461">
        <w:trPr>
          <w:trHeight w:val="20"/>
          <w:tblHeader/>
          <w:jc w:val="center"/>
        </w:trPr>
        <w:tc>
          <w:tcPr>
            <w:tcW w:w="1284" w:type="pct"/>
            <w:tcBorders>
              <w:top w:val="single" w:sz="4" w:space="0" w:color="auto"/>
              <w:left w:val="single" w:sz="4" w:space="0" w:color="auto"/>
              <w:bottom w:val="single" w:sz="4" w:space="0" w:color="auto"/>
              <w:right w:val="single" w:sz="4" w:space="0" w:color="auto"/>
            </w:tcBorders>
          </w:tcPr>
          <w:p w:rsidR="00322677" w:rsidRPr="00773A00" w:rsidRDefault="00322677" w:rsidP="001040F6">
            <w:pPr>
              <w:autoSpaceDE w:val="0"/>
              <w:autoSpaceDN w:val="0"/>
              <w:adjustRightInd w:val="0"/>
              <w:jc w:val="center"/>
              <w:rPr>
                <w:sz w:val="18"/>
                <w:szCs w:val="18"/>
              </w:rPr>
            </w:pPr>
            <w:r>
              <w:rPr>
                <w:sz w:val="18"/>
                <w:szCs w:val="18"/>
              </w:rPr>
              <w:t>1</w:t>
            </w:r>
          </w:p>
        </w:tc>
        <w:tc>
          <w:tcPr>
            <w:tcW w:w="2188" w:type="pct"/>
            <w:tcBorders>
              <w:top w:val="single" w:sz="4" w:space="0" w:color="auto"/>
              <w:left w:val="single" w:sz="4" w:space="0" w:color="auto"/>
              <w:bottom w:val="single" w:sz="4" w:space="0" w:color="auto"/>
              <w:right w:val="single" w:sz="4" w:space="0" w:color="auto"/>
            </w:tcBorders>
          </w:tcPr>
          <w:p w:rsidR="00322677" w:rsidRPr="00773A00" w:rsidRDefault="00322677" w:rsidP="001040F6">
            <w:pPr>
              <w:pStyle w:val="25"/>
              <w:shd w:val="clear" w:color="auto" w:fill="auto"/>
              <w:spacing w:after="0" w:line="240" w:lineRule="auto"/>
              <w:ind w:left="0" w:right="0" w:firstLine="0"/>
              <w:rPr>
                <w:rStyle w:val="9pt"/>
                <w:rFonts w:eastAsia="Calibri"/>
                <w:b w:val="0"/>
                <w:bCs w:val="0"/>
                <w:i w:val="0"/>
                <w:iCs w:val="0"/>
                <w:spacing w:val="-2"/>
                <w:sz w:val="18"/>
                <w:szCs w:val="18"/>
              </w:rPr>
            </w:pPr>
            <w:r>
              <w:rPr>
                <w:rStyle w:val="9pt"/>
                <w:rFonts w:eastAsia="Calibri"/>
                <w:b w:val="0"/>
                <w:bCs w:val="0"/>
                <w:i w:val="0"/>
                <w:iCs w:val="0"/>
                <w:spacing w:val="-2"/>
                <w:sz w:val="18"/>
                <w:szCs w:val="18"/>
              </w:rPr>
              <w:t>2</w:t>
            </w:r>
          </w:p>
        </w:tc>
        <w:tc>
          <w:tcPr>
            <w:tcW w:w="1528" w:type="pct"/>
            <w:tcBorders>
              <w:top w:val="single" w:sz="4" w:space="0" w:color="auto"/>
              <w:left w:val="single" w:sz="4" w:space="0" w:color="auto"/>
              <w:bottom w:val="single" w:sz="4" w:space="0" w:color="auto"/>
              <w:right w:val="single" w:sz="4" w:space="0" w:color="auto"/>
            </w:tcBorders>
          </w:tcPr>
          <w:p w:rsidR="00322677" w:rsidRPr="00773A00" w:rsidRDefault="00322677" w:rsidP="001040F6">
            <w:pPr>
              <w:jc w:val="center"/>
              <w:rPr>
                <w:rStyle w:val="9pt"/>
                <w:b w:val="0"/>
                <w:bCs w:val="0"/>
                <w:i w:val="0"/>
                <w:iCs w:val="0"/>
                <w:spacing w:val="-2"/>
                <w:sz w:val="18"/>
                <w:szCs w:val="18"/>
              </w:rPr>
            </w:pPr>
            <w:r>
              <w:rPr>
                <w:rStyle w:val="9pt"/>
                <w:b w:val="0"/>
                <w:bCs w:val="0"/>
                <w:i w:val="0"/>
                <w:iCs w:val="0"/>
                <w:spacing w:val="-2"/>
                <w:sz w:val="18"/>
                <w:szCs w:val="18"/>
              </w:rPr>
              <w:t>3</w:t>
            </w:r>
          </w:p>
        </w:tc>
      </w:tr>
      <w:tr w:rsidR="00DE4846" w:rsidRPr="00773A00" w:rsidTr="00DD0461">
        <w:trPr>
          <w:trHeight w:val="20"/>
          <w:jc w:val="center"/>
        </w:trPr>
        <w:tc>
          <w:tcPr>
            <w:tcW w:w="1284" w:type="pct"/>
            <w:tcBorders>
              <w:top w:val="single" w:sz="4" w:space="0" w:color="auto"/>
              <w:left w:val="single" w:sz="4" w:space="0" w:color="auto"/>
              <w:bottom w:val="single" w:sz="4" w:space="0" w:color="auto"/>
              <w:right w:val="single" w:sz="4" w:space="0" w:color="auto"/>
            </w:tcBorders>
          </w:tcPr>
          <w:p w:rsidR="00DE4846" w:rsidRPr="009E2754" w:rsidRDefault="00DE4846" w:rsidP="006505B0">
            <w:pPr>
              <w:widowControl w:val="0"/>
              <w:autoSpaceDE w:val="0"/>
              <w:autoSpaceDN w:val="0"/>
              <w:adjustRightInd w:val="0"/>
              <w:ind w:left="113"/>
              <w:rPr>
                <w:sz w:val="20"/>
                <w:szCs w:val="20"/>
              </w:rPr>
            </w:pPr>
            <w:r w:rsidRPr="009E2754">
              <w:rPr>
                <w:sz w:val="20"/>
                <w:szCs w:val="20"/>
              </w:rPr>
              <w:t xml:space="preserve">Амбулаторно-поликлиническое обслуживание </w:t>
            </w:r>
          </w:p>
        </w:tc>
        <w:tc>
          <w:tcPr>
            <w:tcW w:w="2188" w:type="pct"/>
            <w:vMerge w:val="restart"/>
            <w:tcBorders>
              <w:top w:val="single" w:sz="4" w:space="0" w:color="auto"/>
              <w:left w:val="single" w:sz="4" w:space="0" w:color="auto"/>
              <w:right w:val="single" w:sz="4" w:space="0" w:color="auto"/>
            </w:tcBorders>
          </w:tcPr>
          <w:p w:rsidR="006505B0" w:rsidRPr="001D0C42" w:rsidRDefault="006505B0" w:rsidP="00593FBF">
            <w:pPr>
              <w:tabs>
                <w:tab w:val="left" w:pos="318"/>
              </w:tabs>
              <w:ind w:right="57"/>
              <w:contextualSpacing/>
              <w:rPr>
                <w:sz w:val="20"/>
                <w:szCs w:val="20"/>
              </w:rPr>
            </w:pPr>
            <w:r>
              <w:rPr>
                <w:sz w:val="20"/>
                <w:szCs w:val="20"/>
              </w:rPr>
              <w:t xml:space="preserve">  </w:t>
            </w:r>
            <w:r w:rsidRPr="001D0C42">
              <w:rPr>
                <w:sz w:val="20"/>
                <w:szCs w:val="20"/>
              </w:rPr>
              <w:t xml:space="preserve"> </w:t>
            </w:r>
            <w:r w:rsidR="00DE4846" w:rsidRPr="001D0C42">
              <w:rPr>
                <w:sz w:val="20"/>
                <w:szCs w:val="20"/>
              </w:rPr>
              <w:t xml:space="preserve">Минимальные отступы зданий, строений, </w:t>
            </w:r>
          </w:p>
          <w:p w:rsidR="00EB5B2D" w:rsidRPr="001D0C42" w:rsidRDefault="006505B0" w:rsidP="00593FBF">
            <w:pPr>
              <w:tabs>
                <w:tab w:val="left" w:pos="318"/>
              </w:tabs>
              <w:ind w:left="113" w:right="57"/>
              <w:contextualSpacing/>
              <w:rPr>
                <w:rStyle w:val="9pt"/>
                <w:rFonts w:eastAsiaTheme="minorHAnsi"/>
                <w:b w:val="0"/>
                <w:i w:val="0"/>
                <w:color w:val="auto"/>
                <w:spacing w:val="-2"/>
                <w:sz w:val="20"/>
                <w:szCs w:val="20"/>
              </w:rPr>
            </w:pPr>
            <w:r w:rsidRPr="001D0C42">
              <w:rPr>
                <w:sz w:val="20"/>
                <w:szCs w:val="20"/>
              </w:rPr>
              <w:t xml:space="preserve"> </w:t>
            </w:r>
            <w:r w:rsidR="00E94081" w:rsidRPr="001D0C42">
              <w:rPr>
                <w:sz w:val="20"/>
                <w:szCs w:val="20"/>
              </w:rPr>
              <w:t>с</w:t>
            </w:r>
            <w:r w:rsidR="00DE4846" w:rsidRPr="001D0C42">
              <w:rPr>
                <w:sz w:val="20"/>
                <w:szCs w:val="20"/>
              </w:rPr>
              <w:t>оору</w:t>
            </w:r>
            <w:r w:rsidR="00EB5B2D" w:rsidRPr="001D0C42">
              <w:rPr>
                <w:sz w:val="20"/>
                <w:szCs w:val="20"/>
              </w:rPr>
              <w:t xml:space="preserve">жений </w:t>
            </w:r>
            <w:r w:rsidR="00DE4846" w:rsidRPr="001D0C42">
              <w:rPr>
                <w:rStyle w:val="9pt"/>
                <w:rFonts w:eastAsiaTheme="minorHAnsi"/>
                <w:b w:val="0"/>
                <w:i w:val="0"/>
                <w:color w:val="auto"/>
                <w:spacing w:val="-2"/>
                <w:sz w:val="20"/>
                <w:szCs w:val="20"/>
              </w:rPr>
              <w:t>от границ земельного участка</w:t>
            </w:r>
            <w:r w:rsidR="00EB5B2D" w:rsidRPr="001D0C42">
              <w:rPr>
                <w:rStyle w:val="9pt"/>
                <w:rFonts w:eastAsiaTheme="minorHAnsi"/>
                <w:b w:val="0"/>
                <w:i w:val="0"/>
                <w:color w:val="auto"/>
                <w:spacing w:val="-2"/>
                <w:sz w:val="20"/>
                <w:szCs w:val="20"/>
              </w:rPr>
              <w:t>:</w:t>
            </w:r>
          </w:p>
          <w:p w:rsidR="00DE4846" w:rsidRPr="001D0C42" w:rsidRDefault="00EB5B2D" w:rsidP="00593FBF">
            <w:pPr>
              <w:tabs>
                <w:tab w:val="left" w:pos="318"/>
              </w:tabs>
              <w:ind w:left="113" w:right="57"/>
              <w:contextualSpacing/>
              <w:rPr>
                <w:sz w:val="20"/>
                <w:szCs w:val="20"/>
              </w:rPr>
            </w:pPr>
            <w:r w:rsidRPr="001D0C42">
              <w:rPr>
                <w:rStyle w:val="9pt"/>
                <w:rFonts w:eastAsiaTheme="minorHAnsi"/>
                <w:b w:val="0"/>
                <w:i w:val="0"/>
                <w:color w:val="auto"/>
                <w:spacing w:val="-2"/>
                <w:sz w:val="20"/>
                <w:szCs w:val="20"/>
              </w:rPr>
              <w:t>-</w:t>
            </w:r>
            <w:r w:rsidR="00DE4846" w:rsidRPr="001D0C42">
              <w:rPr>
                <w:rStyle w:val="9pt"/>
                <w:rFonts w:eastAsiaTheme="minorHAnsi"/>
                <w:b w:val="0"/>
                <w:i w:val="0"/>
                <w:color w:val="auto"/>
                <w:spacing w:val="-2"/>
                <w:sz w:val="20"/>
                <w:szCs w:val="20"/>
              </w:rPr>
              <w:t xml:space="preserve"> со стороны </w:t>
            </w:r>
            <w:r w:rsidR="00DE4846" w:rsidRPr="001D0C42">
              <w:rPr>
                <w:rStyle w:val="9pt"/>
                <w:rFonts w:eastAsia="Calibri"/>
                <w:b w:val="0"/>
                <w:i w:val="0"/>
                <w:color w:val="auto"/>
                <w:spacing w:val="-2"/>
                <w:sz w:val="20"/>
                <w:szCs w:val="20"/>
              </w:rPr>
              <w:t>главной улицы, улицы в жилой застройке</w:t>
            </w:r>
            <w:r w:rsidR="00DE4846" w:rsidRPr="001D0C42">
              <w:rPr>
                <w:rStyle w:val="9pt"/>
                <w:rFonts w:eastAsiaTheme="minorHAnsi"/>
                <w:b w:val="0"/>
                <w:i w:val="0"/>
                <w:color w:val="auto"/>
                <w:spacing w:val="-2"/>
                <w:sz w:val="20"/>
                <w:szCs w:val="20"/>
              </w:rPr>
              <w:t xml:space="preserve"> </w:t>
            </w:r>
            <w:r w:rsidR="00DE4846" w:rsidRPr="001D0C42">
              <w:rPr>
                <w:sz w:val="20"/>
                <w:szCs w:val="20"/>
              </w:rPr>
              <w:t xml:space="preserve">– </w:t>
            </w:r>
            <w:r w:rsidR="00DE4846" w:rsidRPr="001D0C42">
              <w:rPr>
                <w:rStyle w:val="9pt"/>
                <w:rFonts w:eastAsiaTheme="minorHAnsi"/>
                <w:b w:val="0"/>
                <w:i w:val="0"/>
                <w:color w:val="auto"/>
                <w:spacing w:val="-2"/>
                <w:sz w:val="20"/>
                <w:szCs w:val="20"/>
              </w:rPr>
              <w:t>5 м;</w:t>
            </w:r>
          </w:p>
          <w:p w:rsidR="00DE4846" w:rsidRPr="001D0C42" w:rsidRDefault="00EB5B2D" w:rsidP="00593FBF">
            <w:pPr>
              <w:pStyle w:val="25"/>
              <w:numPr>
                <w:ilvl w:val="1"/>
                <w:numId w:val="16"/>
              </w:numPr>
              <w:shd w:val="clear" w:color="auto" w:fill="auto"/>
              <w:tabs>
                <w:tab w:val="left" w:pos="246"/>
              </w:tabs>
              <w:spacing w:after="0" w:line="240" w:lineRule="auto"/>
              <w:ind w:left="113" w:right="57" w:firstLine="0"/>
              <w:jc w:val="left"/>
              <w:rPr>
                <w:sz w:val="20"/>
                <w:szCs w:val="20"/>
              </w:rPr>
            </w:pPr>
            <w:r w:rsidRPr="001D0C42">
              <w:rPr>
                <w:rStyle w:val="9pt"/>
                <w:rFonts w:eastAsiaTheme="minorHAnsi"/>
                <w:b w:val="0"/>
                <w:i w:val="0"/>
                <w:color w:val="auto"/>
                <w:spacing w:val="-2"/>
                <w:sz w:val="20"/>
                <w:szCs w:val="20"/>
              </w:rPr>
              <w:t xml:space="preserve"> </w:t>
            </w:r>
            <w:r w:rsidR="00DE4846" w:rsidRPr="001D0C42">
              <w:rPr>
                <w:rStyle w:val="9pt"/>
                <w:rFonts w:eastAsiaTheme="minorHAnsi"/>
                <w:b w:val="0"/>
                <w:i w:val="0"/>
                <w:color w:val="auto"/>
                <w:spacing w:val="-2"/>
                <w:sz w:val="20"/>
                <w:szCs w:val="20"/>
              </w:rPr>
              <w:t>с</w:t>
            </w:r>
            <w:r w:rsidR="00225C41" w:rsidRPr="001D0C42">
              <w:rPr>
                <w:rStyle w:val="9pt"/>
                <w:rFonts w:eastAsiaTheme="minorHAnsi"/>
                <w:b w:val="0"/>
                <w:i w:val="0"/>
                <w:color w:val="auto"/>
                <w:spacing w:val="-2"/>
                <w:sz w:val="20"/>
                <w:szCs w:val="20"/>
              </w:rPr>
              <w:t xml:space="preserve">о стороны </w:t>
            </w:r>
            <w:r w:rsidR="00DE4846" w:rsidRPr="001D0C42">
              <w:rPr>
                <w:rStyle w:val="9pt"/>
                <w:rFonts w:eastAsiaTheme="minorHAnsi"/>
                <w:b w:val="0"/>
                <w:i w:val="0"/>
                <w:color w:val="auto"/>
                <w:spacing w:val="-2"/>
                <w:sz w:val="20"/>
                <w:szCs w:val="20"/>
              </w:rPr>
              <w:t>проезда,</w:t>
            </w:r>
            <w:r w:rsidR="00DE4846" w:rsidRPr="001D0C42">
              <w:rPr>
                <w:rStyle w:val="9pt"/>
                <w:rFonts w:eastAsia="Calibri"/>
                <w:b w:val="0"/>
                <w:i w:val="0"/>
                <w:color w:val="auto"/>
                <w:spacing w:val="-2"/>
                <w:sz w:val="20"/>
                <w:szCs w:val="20"/>
              </w:rPr>
              <w:t xml:space="preserve"> </w:t>
            </w:r>
            <w:r w:rsidR="00DE4846" w:rsidRPr="001D0C42">
              <w:rPr>
                <w:sz w:val="20"/>
                <w:szCs w:val="20"/>
              </w:rPr>
              <w:t>смежного земельного участка и территорий,</w:t>
            </w:r>
            <w:r w:rsidR="00DE4846" w:rsidRPr="001D0C42">
              <w:rPr>
                <w:spacing w:val="-20"/>
                <w:sz w:val="20"/>
                <w:szCs w:val="20"/>
              </w:rPr>
              <w:t xml:space="preserve"> </w:t>
            </w:r>
            <w:r w:rsidR="00DE4846" w:rsidRPr="001D0C42">
              <w:rPr>
                <w:sz w:val="20"/>
                <w:szCs w:val="20"/>
              </w:rPr>
              <w:t>на которых земельные участки не сформированы</w:t>
            </w:r>
            <w:r w:rsidR="00DE4846" w:rsidRPr="001D0C42">
              <w:rPr>
                <w:rStyle w:val="9pt"/>
                <w:rFonts w:eastAsiaTheme="minorHAnsi"/>
                <w:b w:val="0"/>
                <w:i w:val="0"/>
                <w:color w:val="auto"/>
                <w:spacing w:val="-2"/>
                <w:sz w:val="20"/>
                <w:szCs w:val="20"/>
              </w:rPr>
              <w:t xml:space="preserve"> </w:t>
            </w:r>
            <w:r w:rsidR="00DE4846" w:rsidRPr="001D0C42">
              <w:rPr>
                <w:sz w:val="20"/>
                <w:szCs w:val="20"/>
              </w:rPr>
              <w:t xml:space="preserve">– </w:t>
            </w:r>
            <w:r w:rsidR="00DE4846" w:rsidRPr="001D0C42">
              <w:rPr>
                <w:rStyle w:val="9pt"/>
                <w:rFonts w:eastAsiaTheme="minorHAnsi"/>
                <w:b w:val="0"/>
                <w:i w:val="0"/>
                <w:color w:val="auto"/>
                <w:spacing w:val="-2"/>
                <w:sz w:val="20"/>
                <w:szCs w:val="20"/>
              </w:rPr>
              <w:t>3 м.</w:t>
            </w:r>
          </w:p>
          <w:p w:rsidR="00DE4846" w:rsidRPr="001D0C42" w:rsidRDefault="00DE4846" w:rsidP="00593FBF">
            <w:pPr>
              <w:autoSpaceDE w:val="0"/>
              <w:autoSpaceDN w:val="0"/>
              <w:adjustRightInd w:val="0"/>
              <w:ind w:left="113" w:right="57"/>
              <w:rPr>
                <w:sz w:val="20"/>
                <w:szCs w:val="20"/>
              </w:rPr>
            </w:pPr>
            <w:r w:rsidRPr="001D0C42">
              <w:rPr>
                <w:sz w:val="20"/>
                <w:szCs w:val="20"/>
              </w:rPr>
              <w:t>Предельное количество этажей -</w:t>
            </w:r>
            <w:r w:rsidR="006505B0" w:rsidRPr="001D0C42">
              <w:rPr>
                <w:sz w:val="20"/>
                <w:szCs w:val="20"/>
              </w:rPr>
              <w:t xml:space="preserve"> </w:t>
            </w:r>
            <w:r w:rsidRPr="001D0C42">
              <w:rPr>
                <w:sz w:val="20"/>
                <w:szCs w:val="20"/>
              </w:rPr>
              <w:t>3.</w:t>
            </w:r>
          </w:p>
          <w:p w:rsidR="00DE4846" w:rsidRPr="007660D0" w:rsidRDefault="00DE4846" w:rsidP="00593FBF">
            <w:pPr>
              <w:widowControl w:val="0"/>
              <w:ind w:left="113" w:right="57"/>
              <w:rPr>
                <w:spacing w:val="-4"/>
                <w:sz w:val="20"/>
                <w:szCs w:val="20"/>
              </w:rPr>
            </w:pPr>
            <w:r w:rsidRPr="001D0C42">
              <w:rPr>
                <w:rStyle w:val="9pt"/>
                <w:rFonts w:eastAsia="Calibri"/>
                <w:b w:val="0"/>
                <w:bCs w:val="0"/>
                <w:i w:val="0"/>
                <w:iCs w:val="0"/>
                <w:color w:val="auto"/>
                <w:spacing w:val="-2"/>
                <w:sz w:val="20"/>
                <w:szCs w:val="20"/>
              </w:rPr>
              <w:t xml:space="preserve">Максимальный процент застройки в границах земельного участка </w:t>
            </w:r>
            <w:r w:rsidRPr="001D0C42">
              <w:t xml:space="preserve">– </w:t>
            </w:r>
            <w:r w:rsidR="006505B0" w:rsidRPr="001D0C42">
              <w:rPr>
                <w:sz w:val="20"/>
                <w:szCs w:val="20"/>
              </w:rPr>
              <w:t>70 %</w:t>
            </w:r>
          </w:p>
        </w:tc>
        <w:tc>
          <w:tcPr>
            <w:tcW w:w="1528" w:type="pct"/>
            <w:vMerge w:val="restart"/>
            <w:tcBorders>
              <w:top w:val="single" w:sz="4" w:space="0" w:color="auto"/>
              <w:left w:val="single" w:sz="4" w:space="0" w:color="auto"/>
              <w:right w:val="single" w:sz="4" w:space="0" w:color="auto"/>
            </w:tcBorders>
          </w:tcPr>
          <w:p w:rsidR="00DE4846" w:rsidRPr="007660D0" w:rsidRDefault="00DE4846" w:rsidP="00EC64D0">
            <w:pPr>
              <w:ind w:left="113" w:righ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DE4846" w:rsidRPr="00773A00" w:rsidTr="00DD0461">
        <w:trPr>
          <w:trHeight w:val="20"/>
          <w:jc w:val="center"/>
        </w:trPr>
        <w:tc>
          <w:tcPr>
            <w:tcW w:w="1284" w:type="pct"/>
            <w:tcBorders>
              <w:top w:val="single" w:sz="4" w:space="0" w:color="auto"/>
              <w:left w:val="single" w:sz="4" w:space="0" w:color="auto"/>
              <w:bottom w:val="single" w:sz="4" w:space="0" w:color="auto"/>
              <w:right w:val="single" w:sz="4" w:space="0" w:color="auto"/>
            </w:tcBorders>
          </w:tcPr>
          <w:p w:rsidR="00DE4846" w:rsidRPr="009E2754" w:rsidRDefault="00DE4846" w:rsidP="006505B0">
            <w:pPr>
              <w:widowControl w:val="0"/>
              <w:autoSpaceDE w:val="0"/>
              <w:autoSpaceDN w:val="0"/>
              <w:adjustRightInd w:val="0"/>
              <w:ind w:left="113"/>
              <w:rPr>
                <w:sz w:val="20"/>
                <w:szCs w:val="20"/>
              </w:rPr>
            </w:pPr>
            <w:r w:rsidRPr="009E2754">
              <w:rPr>
                <w:sz w:val="20"/>
                <w:szCs w:val="20"/>
              </w:rPr>
              <w:t xml:space="preserve">Стационарное медицинское обслуживание </w:t>
            </w:r>
          </w:p>
        </w:tc>
        <w:tc>
          <w:tcPr>
            <w:tcW w:w="2188" w:type="pct"/>
            <w:vMerge/>
            <w:tcBorders>
              <w:left w:val="single" w:sz="4" w:space="0" w:color="auto"/>
              <w:right w:val="single" w:sz="4" w:space="0" w:color="auto"/>
            </w:tcBorders>
          </w:tcPr>
          <w:p w:rsidR="00DE4846" w:rsidRDefault="00DE4846" w:rsidP="00EC64D0">
            <w:pPr>
              <w:pStyle w:val="25"/>
              <w:shd w:val="clear" w:color="auto" w:fill="auto"/>
              <w:spacing w:after="0" w:line="230" w:lineRule="auto"/>
              <w:ind w:firstLine="0"/>
              <w:jc w:val="left"/>
              <w:rPr>
                <w:sz w:val="20"/>
                <w:szCs w:val="20"/>
              </w:rPr>
            </w:pPr>
          </w:p>
        </w:tc>
        <w:tc>
          <w:tcPr>
            <w:tcW w:w="1528" w:type="pct"/>
            <w:vMerge/>
            <w:tcBorders>
              <w:left w:val="single" w:sz="4" w:space="0" w:color="auto"/>
              <w:right w:val="single" w:sz="4" w:space="0" w:color="auto"/>
            </w:tcBorders>
          </w:tcPr>
          <w:p w:rsidR="00DE4846" w:rsidRPr="00374D46" w:rsidRDefault="00DE4846" w:rsidP="00EC64D0">
            <w:pPr>
              <w:rPr>
                <w:rStyle w:val="9pt"/>
                <w:b w:val="0"/>
                <w:i w:val="0"/>
                <w:spacing w:val="-2"/>
                <w:sz w:val="20"/>
                <w:szCs w:val="20"/>
              </w:rPr>
            </w:pPr>
          </w:p>
        </w:tc>
      </w:tr>
      <w:tr w:rsidR="00DE4846" w:rsidRPr="00773A00" w:rsidTr="00DD0461">
        <w:trPr>
          <w:trHeight w:val="20"/>
          <w:jc w:val="center"/>
        </w:trPr>
        <w:tc>
          <w:tcPr>
            <w:tcW w:w="1284" w:type="pct"/>
            <w:tcBorders>
              <w:top w:val="single" w:sz="4" w:space="0" w:color="auto"/>
              <w:left w:val="single" w:sz="4" w:space="0" w:color="auto"/>
              <w:bottom w:val="single" w:sz="4" w:space="0" w:color="auto"/>
              <w:right w:val="single" w:sz="4" w:space="0" w:color="auto"/>
            </w:tcBorders>
          </w:tcPr>
          <w:p w:rsidR="00DE4846" w:rsidRPr="00773A00" w:rsidRDefault="00DE4846" w:rsidP="006505B0">
            <w:pPr>
              <w:autoSpaceDE w:val="0"/>
              <w:autoSpaceDN w:val="0"/>
              <w:adjustRightInd w:val="0"/>
              <w:ind w:left="113"/>
              <w:rPr>
                <w:sz w:val="20"/>
                <w:szCs w:val="20"/>
              </w:rPr>
            </w:pPr>
            <w:r w:rsidRPr="00322677">
              <w:rPr>
                <w:sz w:val="20"/>
                <w:szCs w:val="20"/>
              </w:rPr>
              <w:t>Дома социального обслуживания</w:t>
            </w:r>
          </w:p>
        </w:tc>
        <w:tc>
          <w:tcPr>
            <w:tcW w:w="2188" w:type="pct"/>
            <w:vMerge/>
            <w:tcBorders>
              <w:left w:val="single" w:sz="4" w:space="0" w:color="auto"/>
              <w:right w:val="single" w:sz="4" w:space="0" w:color="auto"/>
            </w:tcBorders>
          </w:tcPr>
          <w:p w:rsidR="00DE4846" w:rsidRDefault="00DE4846" w:rsidP="00EC64D0">
            <w:pPr>
              <w:pStyle w:val="25"/>
              <w:shd w:val="clear" w:color="auto" w:fill="auto"/>
              <w:spacing w:after="0" w:line="230" w:lineRule="auto"/>
              <w:ind w:firstLine="0"/>
              <w:jc w:val="left"/>
              <w:rPr>
                <w:sz w:val="20"/>
                <w:szCs w:val="20"/>
              </w:rPr>
            </w:pPr>
          </w:p>
        </w:tc>
        <w:tc>
          <w:tcPr>
            <w:tcW w:w="1528" w:type="pct"/>
            <w:vMerge/>
            <w:tcBorders>
              <w:left w:val="single" w:sz="4" w:space="0" w:color="auto"/>
              <w:right w:val="single" w:sz="4" w:space="0" w:color="auto"/>
            </w:tcBorders>
          </w:tcPr>
          <w:p w:rsidR="00DE4846" w:rsidRPr="00374D46" w:rsidRDefault="00DE4846" w:rsidP="00EC64D0">
            <w:pPr>
              <w:rPr>
                <w:rStyle w:val="9pt"/>
                <w:b w:val="0"/>
                <w:i w:val="0"/>
                <w:spacing w:val="-2"/>
                <w:sz w:val="20"/>
                <w:szCs w:val="20"/>
              </w:rPr>
            </w:pPr>
          </w:p>
        </w:tc>
      </w:tr>
      <w:tr w:rsidR="00DE4846" w:rsidRPr="00773A00" w:rsidTr="00DD0461">
        <w:trPr>
          <w:trHeight w:val="177"/>
          <w:jc w:val="center"/>
        </w:trPr>
        <w:tc>
          <w:tcPr>
            <w:tcW w:w="1284" w:type="pct"/>
            <w:tcBorders>
              <w:top w:val="single" w:sz="4" w:space="0" w:color="auto"/>
              <w:left w:val="single" w:sz="4" w:space="0" w:color="auto"/>
              <w:bottom w:val="single" w:sz="4" w:space="0" w:color="auto"/>
              <w:right w:val="single" w:sz="4" w:space="0" w:color="auto"/>
            </w:tcBorders>
          </w:tcPr>
          <w:p w:rsidR="00DE4846" w:rsidRPr="00773A00" w:rsidRDefault="00DE4846" w:rsidP="006505B0">
            <w:pPr>
              <w:autoSpaceDE w:val="0"/>
              <w:autoSpaceDN w:val="0"/>
              <w:adjustRightInd w:val="0"/>
              <w:ind w:left="113"/>
              <w:rPr>
                <w:spacing w:val="-2"/>
                <w:sz w:val="20"/>
                <w:szCs w:val="20"/>
                <w:shd w:val="clear" w:color="auto" w:fill="FFFFFF"/>
              </w:rPr>
            </w:pPr>
            <w:r w:rsidRPr="00322677">
              <w:rPr>
                <w:sz w:val="20"/>
                <w:szCs w:val="20"/>
              </w:rPr>
              <w:t>Оказание социальной помощи населению</w:t>
            </w:r>
          </w:p>
        </w:tc>
        <w:tc>
          <w:tcPr>
            <w:tcW w:w="2188" w:type="pct"/>
            <w:vMerge/>
            <w:tcBorders>
              <w:left w:val="single" w:sz="4" w:space="0" w:color="auto"/>
              <w:bottom w:val="single" w:sz="4" w:space="0" w:color="auto"/>
              <w:right w:val="single" w:sz="4" w:space="0" w:color="auto"/>
            </w:tcBorders>
          </w:tcPr>
          <w:p w:rsidR="00DE4846" w:rsidRPr="00773A00" w:rsidRDefault="00DE4846" w:rsidP="00EC64D0">
            <w:pPr>
              <w:pStyle w:val="25"/>
              <w:shd w:val="clear" w:color="auto" w:fill="auto"/>
              <w:spacing w:after="0" w:line="235" w:lineRule="auto"/>
              <w:ind w:hanging="113"/>
              <w:jc w:val="left"/>
              <w:rPr>
                <w:rStyle w:val="9pt"/>
                <w:rFonts w:eastAsia="Calibri"/>
                <w:b w:val="0"/>
                <w:bCs w:val="0"/>
                <w:i w:val="0"/>
                <w:iCs w:val="0"/>
                <w:spacing w:val="-2"/>
                <w:sz w:val="20"/>
                <w:szCs w:val="20"/>
              </w:rPr>
            </w:pPr>
          </w:p>
        </w:tc>
        <w:tc>
          <w:tcPr>
            <w:tcW w:w="1528" w:type="pct"/>
            <w:vMerge/>
            <w:tcBorders>
              <w:left w:val="single" w:sz="4" w:space="0" w:color="auto"/>
              <w:bottom w:val="single" w:sz="4" w:space="0" w:color="auto"/>
              <w:right w:val="single" w:sz="4" w:space="0" w:color="auto"/>
            </w:tcBorders>
          </w:tcPr>
          <w:p w:rsidR="00DE4846" w:rsidRPr="00773A00" w:rsidRDefault="00DE4846" w:rsidP="00EC64D0">
            <w:pPr>
              <w:rPr>
                <w:rStyle w:val="9pt"/>
                <w:b w:val="0"/>
                <w:bCs w:val="0"/>
                <w:i w:val="0"/>
                <w:iCs w:val="0"/>
                <w:spacing w:val="-2"/>
                <w:sz w:val="20"/>
                <w:szCs w:val="20"/>
              </w:rPr>
            </w:pPr>
          </w:p>
        </w:tc>
      </w:tr>
      <w:tr w:rsidR="00DD0461" w:rsidRPr="00773A00" w:rsidTr="00DD0461">
        <w:trPr>
          <w:trHeight w:val="177"/>
          <w:jc w:val="center"/>
        </w:trPr>
        <w:tc>
          <w:tcPr>
            <w:tcW w:w="1284" w:type="pct"/>
            <w:tcBorders>
              <w:top w:val="single" w:sz="4" w:space="0" w:color="auto"/>
              <w:left w:val="single" w:sz="4" w:space="0" w:color="auto"/>
              <w:right w:val="single" w:sz="4" w:space="0" w:color="auto"/>
            </w:tcBorders>
          </w:tcPr>
          <w:p w:rsidR="00DD0461" w:rsidRPr="00773A00" w:rsidRDefault="00DD0461" w:rsidP="00DD0461">
            <w:pPr>
              <w:autoSpaceDE w:val="0"/>
              <w:autoSpaceDN w:val="0"/>
              <w:adjustRightInd w:val="0"/>
              <w:ind w:left="113"/>
              <w:rPr>
                <w:spacing w:val="-2"/>
                <w:sz w:val="20"/>
                <w:szCs w:val="20"/>
                <w:shd w:val="clear" w:color="auto" w:fill="FFFFFF"/>
              </w:rPr>
            </w:pPr>
            <w:r w:rsidRPr="00DD2874">
              <w:rPr>
                <w:sz w:val="20"/>
                <w:szCs w:val="20"/>
              </w:rPr>
              <w:t>Предоставление коммунальных услуг</w:t>
            </w:r>
          </w:p>
        </w:tc>
        <w:tc>
          <w:tcPr>
            <w:tcW w:w="2188" w:type="pct"/>
            <w:tcBorders>
              <w:left w:val="single" w:sz="4" w:space="0" w:color="auto"/>
              <w:right w:val="single" w:sz="4" w:space="0" w:color="auto"/>
            </w:tcBorders>
          </w:tcPr>
          <w:p w:rsidR="00DD0461" w:rsidRDefault="00DD0461" w:rsidP="00DD0461">
            <w:pPr>
              <w:tabs>
                <w:tab w:val="left" w:pos="318"/>
              </w:tabs>
              <w:ind w:right="57"/>
              <w:contextualSpacing/>
              <w:rPr>
                <w:sz w:val="20"/>
                <w:szCs w:val="20"/>
              </w:rPr>
            </w:pPr>
            <w:r>
              <w:rPr>
                <w:sz w:val="20"/>
                <w:szCs w:val="20"/>
              </w:rPr>
              <w:t xml:space="preserve">  </w:t>
            </w:r>
            <w:r w:rsidRPr="00773A00">
              <w:rPr>
                <w:sz w:val="20"/>
                <w:szCs w:val="20"/>
              </w:rPr>
              <w:t xml:space="preserve">Минимальные отступы зданий, строений, </w:t>
            </w:r>
          </w:p>
          <w:p w:rsidR="00DD0461" w:rsidRDefault="00DD0461" w:rsidP="00DD0461">
            <w:pPr>
              <w:tabs>
                <w:tab w:val="left" w:pos="318"/>
              </w:tabs>
              <w:ind w:left="113" w:right="57"/>
              <w:contextualSpacing/>
              <w:rPr>
                <w:rStyle w:val="9pt"/>
                <w:rFonts w:eastAsiaTheme="minorHAnsi"/>
                <w:b w:val="0"/>
                <w:i w:val="0"/>
                <w:color w:val="000000" w:themeColor="text1"/>
                <w:spacing w:val="-2"/>
                <w:sz w:val="20"/>
                <w:szCs w:val="20"/>
              </w:rPr>
            </w:pPr>
            <w:r>
              <w:rPr>
                <w:sz w:val="20"/>
                <w:szCs w:val="20"/>
              </w:rPr>
              <w:t xml:space="preserve"> с</w:t>
            </w:r>
            <w:r w:rsidRPr="00773A00">
              <w:rPr>
                <w:sz w:val="20"/>
                <w:szCs w:val="20"/>
              </w:rPr>
              <w:t>оору</w:t>
            </w:r>
            <w:r>
              <w:rPr>
                <w:sz w:val="20"/>
                <w:szCs w:val="20"/>
              </w:rPr>
              <w:t xml:space="preserve">жений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DD0461" w:rsidRPr="00EB5B2D" w:rsidRDefault="00DD0461" w:rsidP="00DD0461">
            <w:pPr>
              <w:tabs>
                <w:tab w:val="left" w:pos="318"/>
              </w:tabs>
              <w:ind w:left="113" w:right="57"/>
              <w:contextualSpacing/>
              <w:rPr>
                <w:sz w:val="20"/>
                <w:szCs w:val="20"/>
              </w:rPr>
            </w:pPr>
            <w:r>
              <w:rPr>
                <w:rStyle w:val="9pt"/>
                <w:rFonts w:eastAsiaTheme="minorHAnsi"/>
                <w:b w:val="0"/>
                <w:i w:val="0"/>
                <w:color w:val="000000" w:themeColor="text1"/>
                <w:spacing w:val="-2"/>
                <w:sz w:val="20"/>
                <w:szCs w:val="20"/>
              </w:rPr>
              <w:t>- со стороны</w:t>
            </w:r>
            <w:r>
              <w:rPr>
                <w:rStyle w:val="9pt"/>
                <w:rFonts w:eastAsia="Calibri"/>
                <w:b w:val="0"/>
                <w:i w:val="0"/>
                <w:color w:val="000000" w:themeColor="text1"/>
                <w:spacing w:val="-2"/>
                <w:sz w:val="20"/>
                <w:szCs w:val="20"/>
              </w:rPr>
              <w:t xml:space="preserve"> 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DD0461" w:rsidRDefault="00DD0461" w:rsidP="00DD0461">
            <w:pPr>
              <w:autoSpaceDE w:val="0"/>
              <w:autoSpaceDN w:val="0"/>
              <w:adjustRightInd w:val="0"/>
              <w:ind w:left="113"/>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lastRenderedPageBreak/>
              <w:t xml:space="preserve"> - </w:t>
            </w:r>
            <w:r w:rsidRPr="00862CA3">
              <w:rPr>
                <w:rStyle w:val="9pt"/>
                <w:rFonts w:eastAsiaTheme="minorHAnsi"/>
                <w:b w:val="0"/>
                <w:i w:val="0"/>
                <w:color w:val="000000" w:themeColor="text1"/>
                <w:spacing w:val="-2"/>
                <w:sz w:val="20"/>
                <w:szCs w:val="20"/>
              </w:rPr>
              <w:t>с</w:t>
            </w:r>
            <w:r>
              <w:rPr>
                <w:rStyle w:val="9pt"/>
                <w:rFonts w:eastAsiaTheme="minorHAnsi"/>
                <w:b w:val="0"/>
                <w:i w:val="0"/>
                <w:color w:val="000000" w:themeColor="text1"/>
                <w:spacing w:val="-2"/>
                <w:sz w:val="20"/>
                <w:szCs w:val="20"/>
              </w:rPr>
              <w:t>о стороны 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p>
          <w:p w:rsidR="00DD0461" w:rsidRDefault="00DD0461" w:rsidP="00DD0461">
            <w:pPr>
              <w:autoSpaceDE w:val="0"/>
              <w:autoSpaceDN w:val="0"/>
              <w:adjustRightInd w:val="0"/>
              <w:ind w:left="113"/>
              <w:rPr>
                <w:sz w:val="20"/>
                <w:szCs w:val="20"/>
              </w:rPr>
            </w:pPr>
            <w:r w:rsidRPr="006505B0">
              <w:rPr>
                <w:sz w:val="20"/>
                <w:szCs w:val="20"/>
              </w:rPr>
              <w:t>Предельное количество этажей</w:t>
            </w:r>
            <w:r>
              <w:rPr>
                <w:sz w:val="20"/>
                <w:szCs w:val="20"/>
              </w:rPr>
              <w:t xml:space="preserve"> – 2.</w:t>
            </w:r>
          </w:p>
          <w:p w:rsidR="00DD0461" w:rsidRPr="00773A00" w:rsidRDefault="00DD0461" w:rsidP="00DD0461">
            <w:pPr>
              <w:autoSpaceDE w:val="0"/>
              <w:autoSpaceDN w:val="0"/>
              <w:adjustRightInd w:val="0"/>
              <w:ind w:left="113"/>
              <w:rPr>
                <w:rStyle w:val="9pt"/>
                <w:rFonts w:eastAsia="Calibri"/>
                <w:b w:val="0"/>
                <w:bCs w:val="0"/>
                <w:i w:val="0"/>
                <w:iCs w:val="0"/>
                <w:spacing w:val="-2"/>
                <w:sz w:val="20"/>
                <w:szCs w:val="20"/>
              </w:rPr>
            </w:pPr>
            <w:r w:rsidRPr="00733CD5">
              <w:rPr>
                <w:rStyle w:val="9pt"/>
                <w:rFonts w:eastAsia="Calibri"/>
                <w:b w:val="0"/>
                <w:bCs w:val="0"/>
                <w:i w:val="0"/>
                <w:iCs w:val="0"/>
                <w:spacing w:val="-2"/>
                <w:sz w:val="20"/>
                <w:szCs w:val="20"/>
              </w:rPr>
              <w:t xml:space="preserve">Максимальный процент застройки в границах земельного участка </w:t>
            </w:r>
            <w:r w:rsidRPr="00733CD5">
              <w:rPr>
                <w:sz w:val="20"/>
                <w:szCs w:val="20"/>
              </w:rPr>
              <w:t>– не подлежит установлению</w:t>
            </w:r>
          </w:p>
        </w:tc>
        <w:tc>
          <w:tcPr>
            <w:tcW w:w="1528" w:type="pct"/>
            <w:tcBorders>
              <w:left w:val="single" w:sz="4" w:space="0" w:color="auto"/>
              <w:right w:val="single" w:sz="4" w:space="0" w:color="auto"/>
            </w:tcBorders>
          </w:tcPr>
          <w:p w:rsidR="00DD0461" w:rsidRPr="00773A00" w:rsidRDefault="00DD0461" w:rsidP="00DD0461">
            <w:pPr>
              <w:ind w:left="113" w:right="57"/>
              <w:rPr>
                <w:rStyle w:val="9pt"/>
                <w:b w:val="0"/>
                <w:bCs w:val="0"/>
                <w:i w:val="0"/>
                <w:iCs w:val="0"/>
                <w:spacing w:val="-2"/>
                <w:sz w:val="20"/>
                <w:szCs w:val="20"/>
              </w:rPr>
            </w:pPr>
            <w:r w:rsidRPr="00862CA3">
              <w:rPr>
                <w:sz w:val="20"/>
                <w:szCs w:val="20"/>
                <w:shd w:val="clear" w:color="auto" w:fill="FFFFFF"/>
              </w:rPr>
              <w:lastRenderedPageBreak/>
              <w:t xml:space="preserve">Предельные (минимальные и (или) максимальные) размеры земельных участков, в том числе их площадь – не подлежат </w:t>
            </w:r>
            <w:r w:rsidRPr="00862CA3">
              <w:rPr>
                <w:sz w:val="20"/>
                <w:szCs w:val="20"/>
                <w:shd w:val="clear" w:color="auto" w:fill="FFFFFF"/>
              </w:rPr>
              <w:lastRenderedPageBreak/>
              <w:t>установлению</w:t>
            </w:r>
          </w:p>
        </w:tc>
      </w:tr>
      <w:tr w:rsidR="00322677" w:rsidRPr="00A16F8E" w:rsidTr="00DD0461">
        <w:trPr>
          <w:trHeight w:val="70"/>
          <w:jc w:val="center"/>
        </w:trPr>
        <w:tc>
          <w:tcPr>
            <w:tcW w:w="1284" w:type="pct"/>
            <w:tcBorders>
              <w:top w:val="single" w:sz="4" w:space="0" w:color="auto"/>
              <w:left w:val="single" w:sz="4" w:space="0" w:color="auto"/>
              <w:bottom w:val="single" w:sz="4" w:space="0" w:color="auto"/>
              <w:right w:val="single" w:sz="4" w:space="0" w:color="auto"/>
            </w:tcBorders>
          </w:tcPr>
          <w:p w:rsidR="00322677" w:rsidRPr="00A16F8E" w:rsidRDefault="00322677" w:rsidP="006505B0">
            <w:pPr>
              <w:pStyle w:val="ConsPlusNormal"/>
              <w:ind w:left="113" w:firstLine="0"/>
              <w:rPr>
                <w:rFonts w:ascii="Times New Roman" w:hAnsi="Times New Roman" w:cs="Times New Roman"/>
              </w:rPr>
            </w:pPr>
            <w:r w:rsidRPr="00A16F8E">
              <w:rPr>
                <w:rFonts w:ascii="Times New Roman" w:hAnsi="Times New Roman" w:cs="Times New Roman"/>
              </w:rPr>
              <w:lastRenderedPageBreak/>
              <w:t>Для индивидуального жилищного строительства</w:t>
            </w:r>
          </w:p>
        </w:tc>
        <w:tc>
          <w:tcPr>
            <w:tcW w:w="2188" w:type="pct"/>
            <w:tcBorders>
              <w:left w:val="single" w:sz="4" w:space="0" w:color="auto"/>
              <w:right w:val="single" w:sz="4" w:space="0" w:color="auto"/>
            </w:tcBorders>
          </w:tcPr>
          <w:p w:rsidR="00EB5B2D" w:rsidRDefault="00EB5B2D" w:rsidP="00EB5B2D">
            <w:pPr>
              <w:tabs>
                <w:tab w:val="left" w:pos="318"/>
              </w:tabs>
              <w:ind w:right="57"/>
              <w:contextualSpacing/>
              <w:rPr>
                <w:sz w:val="20"/>
                <w:szCs w:val="20"/>
              </w:rPr>
            </w:pPr>
            <w:r>
              <w:rPr>
                <w:sz w:val="20"/>
                <w:szCs w:val="20"/>
              </w:rPr>
              <w:t xml:space="preserve">   </w:t>
            </w:r>
            <w:r w:rsidRPr="00773A00">
              <w:rPr>
                <w:sz w:val="20"/>
                <w:szCs w:val="20"/>
              </w:rPr>
              <w:t xml:space="preserve">Минимальные отступы зданий, строений, </w:t>
            </w:r>
          </w:p>
          <w:p w:rsidR="00EB5B2D" w:rsidRDefault="00EB5B2D" w:rsidP="00EB5B2D">
            <w:pPr>
              <w:tabs>
                <w:tab w:val="left" w:pos="318"/>
              </w:tabs>
              <w:ind w:left="113" w:right="57"/>
              <w:contextualSpacing/>
              <w:rPr>
                <w:rStyle w:val="9pt"/>
                <w:rFonts w:eastAsiaTheme="minorHAnsi"/>
                <w:b w:val="0"/>
                <w:i w:val="0"/>
                <w:color w:val="000000" w:themeColor="text1"/>
                <w:spacing w:val="-2"/>
                <w:sz w:val="20"/>
                <w:szCs w:val="20"/>
              </w:rPr>
            </w:pPr>
            <w:r>
              <w:rPr>
                <w:sz w:val="20"/>
                <w:szCs w:val="20"/>
              </w:rPr>
              <w:t xml:space="preserve"> </w:t>
            </w:r>
            <w:r w:rsidR="00E94081">
              <w:rPr>
                <w:sz w:val="20"/>
                <w:szCs w:val="20"/>
              </w:rPr>
              <w:t>с</w:t>
            </w:r>
            <w:r w:rsidRPr="00773A00">
              <w:rPr>
                <w:sz w:val="20"/>
                <w:szCs w:val="20"/>
              </w:rPr>
              <w:t>оору</w:t>
            </w:r>
            <w:r>
              <w:rPr>
                <w:sz w:val="20"/>
                <w:szCs w:val="20"/>
              </w:rPr>
              <w:t xml:space="preserve">жений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EB5B2D" w:rsidRPr="00EB5B2D" w:rsidRDefault="00EB5B2D" w:rsidP="00EB5B2D">
            <w:pPr>
              <w:tabs>
                <w:tab w:val="left" w:pos="318"/>
              </w:tabs>
              <w:ind w:left="113" w:right="57"/>
              <w:contextualSpacing/>
              <w:rPr>
                <w:sz w:val="20"/>
                <w:szCs w:val="20"/>
              </w:rPr>
            </w:pPr>
            <w:r>
              <w:rPr>
                <w:rStyle w:val="9pt"/>
                <w:rFonts w:eastAsiaTheme="minorHAnsi"/>
                <w:b w:val="0"/>
                <w:i w:val="0"/>
                <w:color w:val="000000" w:themeColor="text1"/>
                <w:spacing w:val="-2"/>
                <w:sz w:val="20"/>
                <w:szCs w:val="20"/>
              </w:rPr>
              <w:t xml:space="preserve">- со стороны </w:t>
            </w:r>
            <w:r>
              <w:rPr>
                <w:rStyle w:val="9pt"/>
                <w:rFonts w:eastAsia="Calibri"/>
                <w:b w:val="0"/>
                <w:i w:val="0"/>
                <w:color w:val="000000" w:themeColor="text1"/>
                <w:spacing w:val="-2"/>
                <w:sz w:val="20"/>
                <w:szCs w:val="20"/>
              </w:rPr>
              <w:t>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EB5B2D" w:rsidRPr="00862CA3" w:rsidRDefault="00DD0461" w:rsidP="00DD0461">
            <w:pPr>
              <w:pStyle w:val="25"/>
              <w:shd w:val="clear" w:color="auto" w:fill="auto"/>
              <w:tabs>
                <w:tab w:val="left" w:pos="246"/>
              </w:tabs>
              <w:spacing w:after="0" w:line="240" w:lineRule="auto"/>
              <w:ind w:right="57"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EB5B2D" w:rsidRPr="00862CA3">
              <w:rPr>
                <w:rStyle w:val="9pt"/>
                <w:rFonts w:eastAsiaTheme="minorHAnsi"/>
                <w:b w:val="0"/>
                <w:i w:val="0"/>
                <w:color w:val="000000" w:themeColor="text1"/>
                <w:spacing w:val="-2"/>
                <w:sz w:val="20"/>
                <w:szCs w:val="20"/>
              </w:rPr>
              <w:t>с</w:t>
            </w:r>
            <w:r w:rsidR="00225C41">
              <w:rPr>
                <w:rStyle w:val="9pt"/>
                <w:rFonts w:eastAsiaTheme="minorHAnsi"/>
                <w:b w:val="0"/>
                <w:i w:val="0"/>
                <w:color w:val="000000" w:themeColor="text1"/>
                <w:spacing w:val="-2"/>
                <w:sz w:val="20"/>
                <w:szCs w:val="20"/>
              </w:rPr>
              <w:t>о стороны</w:t>
            </w:r>
            <w:r w:rsidR="00EB5B2D">
              <w:rPr>
                <w:rStyle w:val="9pt"/>
                <w:rFonts w:eastAsiaTheme="minorHAnsi"/>
                <w:b w:val="0"/>
                <w:i w:val="0"/>
                <w:color w:val="000000" w:themeColor="text1"/>
                <w:spacing w:val="-2"/>
                <w:sz w:val="20"/>
                <w:szCs w:val="20"/>
              </w:rPr>
              <w:t xml:space="preserve"> проезда</w:t>
            </w:r>
            <w:r w:rsidR="00EB5B2D" w:rsidRPr="00862CA3">
              <w:rPr>
                <w:rStyle w:val="9pt"/>
                <w:rFonts w:eastAsiaTheme="minorHAnsi"/>
                <w:b w:val="0"/>
                <w:i w:val="0"/>
                <w:color w:val="000000" w:themeColor="text1"/>
                <w:spacing w:val="-2"/>
                <w:sz w:val="20"/>
                <w:szCs w:val="20"/>
              </w:rPr>
              <w:t>,</w:t>
            </w:r>
            <w:r w:rsidR="00EB5B2D" w:rsidRPr="00862CA3">
              <w:rPr>
                <w:rStyle w:val="9pt"/>
                <w:rFonts w:eastAsia="Calibri"/>
                <w:b w:val="0"/>
                <w:i w:val="0"/>
                <w:spacing w:val="-2"/>
                <w:sz w:val="20"/>
                <w:szCs w:val="20"/>
              </w:rPr>
              <w:t xml:space="preserve"> </w:t>
            </w:r>
            <w:r w:rsidR="00EB5B2D" w:rsidRPr="00862CA3">
              <w:rPr>
                <w:sz w:val="20"/>
                <w:szCs w:val="20"/>
              </w:rPr>
              <w:t>смежного земельного участка и территорий,</w:t>
            </w:r>
            <w:r w:rsidR="00EB5B2D" w:rsidRPr="00862CA3">
              <w:rPr>
                <w:spacing w:val="-20"/>
                <w:sz w:val="20"/>
                <w:szCs w:val="20"/>
              </w:rPr>
              <w:t xml:space="preserve"> </w:t>
            </w:r>
            <w:r w:rsidR="00EB5B2D" w:rsidRPr="00862CA3">
              <w:rPr>
                <w:sz w:val="20"/>
                <w:szCs w:val="20"/>
              </w:rPr>
              <w:t>на которых земельные участки не сформированы</w:t>
            </w:r>
            <w:r w:rsidR="00EB5B2D" w:rsidRPr="00862CA3">
              <w:rPr>
                <w:rStyle w:val="9pt"/>
                <w:rFonts w:eastAsiaTheme="minorHAnsi"/>
                <w:b w:val="0"/>
                <w:i w:val="0"/>
                <w:color w:val="000000" w:themeColor="text1"/>
                <w:spacing w:val="-2"/>
                <w:sz w:val="20"/>
                <w:szCs w:val="20"/>
              </w:rPr>
              <w:t xml:space="preserve"> </w:t>
            </w:r>
            <w:r w:rsidR="00EB5B2D" w:rsidRPr="00862CA3">
              <w:rPr>
                <w:color w:val="000000" w:themeColor="text1"/>
                <w:sz w:val="20"/>
                <w:szCs w:val="20"/>
              </w:rPr>
              <w:t xml:space="preserve">– </w:t>
            </w:r>
            <w:r w:rsidR="00EB5B2D" w:rsidRPr="00862CA3">
              <w:rPr>
                <w:rStyle w:val="9pt"/>
                <w:rFonts w:eastAsiaTheme="minorHAnsi"/>
                <w:b w:val="0"/>
                <w:i w:val="0"/>
                <w:color w:val="000000" w:themeColor="text1"/>
                <w:spacing w:val="-2"/>
                <w:sz w:val="20"/>
                <w:szCs w:val="20"/>
              </w:rPr>
              <w:t>3 м</w:t>
            </w:r>
            <w:r w:rsidR="00EB5B2D">
              <w:rPr>
                <w:rStyle w:val="9pt"/>
                <w:rFonts w:eastAsiaTheme="minorHAnsi"/>
                <w:b w:val="0"/>
                <w:i w:val="0"/>
                <w:color w:val="000000" w:themeColor="text1"/>
                <w:spacing w:val="-2"/>
                <w:sz w:val="20"/>
                <w:szCs w:val="20"/>
              </w:rPr>
              <w:t>.</w:t>
            </w:r>
          </w:p>
          <w:p w:rsidR="00322677" w:rsidRDefault="00322677" w:rsidP="00EC64D0">
            <w:pPr>
              <w:widowControl w:val="0"/>
              <w:spacing w:line="230" w:lineRule="auto"/>
              <w:ind w:left="113" w:right="113"/>
              <w:rPr>
                <w:rFonts w:eastAsia="Calibri"/>
                <w:spacing w:val="-2"/>
                <w:sz w:val="20"/>
                <w:shd w:val="clear" w:color="auto" w:fill="FFFFFF"/>
              </w:rPr>
            </w:pPr>
            <w:r w:rsidRPr="00A16F8E">
              <w:rPr>
                <w:rFonts w:eastAsia="Calibri"/>
                <w:spacing w:val="-2"/>
                <w:sz w:val="20"/>
                <w:shd w:val="clear" w:color="auto" w:fill="FFFFFF"/>
              </w:rPr>
              <w:t>Предельное количество этажей – 3.</w:t>
            </w:r>
          </w:p>
          <w:p w:rsidR="00322677" w:rsidRPr="00A16F8E" w:rsidRDefault="00322677" w:rsidP="00DD2874">
            <w:pPr>
              <w:widowControl w:val="0"/>
              <w:spacing w:line="233" w:lineRule="auto"/>
              <w:ind w:left="113" w:right="113"/>
              <w:rPr>
                <w:spacing w:val="-2"/>
                <w:sz w:val="20"/>
                <w:shd w:val="clear" w:color="auto" w:fill="FFFFFF"/>
              </w:rPr>
            </w:pPr>
            <w:r w:rsidRPr="00D92234">
              <w:rPr>
                <w:rFonts w:eastAsia="Calibri"/>
                <w:spacing w:val="-2"/>
                <w:sz w:val="20"/>
                <w:shd w:val="clear" w:color="auto" w:fill="FFFFFF"/>
              </w:rPr>
              <w:t xml:space="preserve">Максимальный процент застройки в границах земельного участка </w:t>
            </w:r>
            <w:r w:rsidR="00D92234" w:rsidRPr="00D92234">
              <w:rPr>
                <w:rFonts w:eastAsia="Calibri"/>
                <w:spacing w:val="-2"/>
                <w:sz w:val="20"/>
                <w:shd w:val="clear" w:color="auto" w:fill="FFFFFF"/>
              </w:rPr>
              <w:t>– 4</w:t>
            </w:r>
            <w:r w:rsidRPr="00D92234">
              <w:rPr>
                <w:rFonts w:eastAsia="Calibri"/>
                <w:spacing w:val="-2"/>
                <w:sz w:val="20"/>
                <w:shd w:val="clear" w:color="auto" w:fill="FFFFFF"/>
              </w:rPr>
              <w:t xml:space="preserve">0 % </w:t>
            </w:r>
          </w:p>
        </w:tc>
        <w:tc>
          <w:tcPr>
            <w:tcW w:w="1528" w:type="pct"/>
            <w:tcBorders>
              <w:left w:val="single" w:sz="4" w:space="0" w:color="auto"/>
              <w:right w:val="single" w:sz="4" w:space="0" w:color="auto"/>
            </w:tcBorders>
          </w:tcPr>
          <w:p w:rsidR="00DD0461" w:rsidRDefault="003049E6" w:rsidP="006505B0">
            <w:pPr>
              <w:widowControl w:val="0"/>
              <w:spacing w:line="235" w:lineRule="auto"/>
              <w:ind w:left="113" w:right="57"/>
              <w:rPr>
                <w:rFonts w:eastAsia="Calibri"/>
                <w:spacing w:val="-2"/>
                <w:sz w:val="20"/>
                <w:shd w:val="clear" w:color="auto" w:fill="FFFFFF"/>
              </w:rPr>
            </w:pPr>
            <w:r>
              <w:rPr>
                <w:rFonts w:eastAsia="Calibri"/>
                <w:spacing w:val="-2"/>
                <w:sz w:val="20"/>
                <w:shd w:val="clear" w:color="auto" w:fill="FFFFFF"/>
              </w:rPr>
              <w:t>Минимальная</w:t>
            </w:r>
            <w:r w:rsidR="006E06CF">
              <w:rPr>
                <w:rFonts w:eastAsia="Calibri"/>
                <w:spacing w:val="-2"/>
                <w:sz w:val="20"/>
                <w:shd w:val="clear" w:color="auto" w:fill="FFFFFF"/>
              </w:rPr>
              <w:t xml:space="preserve"> </w:t>
            </w:r>
            <w:r>
              <w:rPr>
                <w:rFonts w:eastAsia="Calibri"/>
                <w:spacing w:val="-2"/>
                <w:sz w:val="20"/>
                <w:shd w:val="clear" w:color="auto" w:fill="FFFFFF"/>
              </w:rPr>
              <w:t xml:space="preserve">площадь </w:t>
            </w:r>
            <w:r w:rsidR="00DD0461">
              <w:rPr>
                <w:rFonts w:eastAsia="Calibri"/>
                <w:spacing w:val="-2"/>
                <w:sz w:val="20"/>
                <w:shd w:val="clear" w:color="auto" w:fill="FFFFFF"/>
              </w:rPr>
              <w:t xml:space="preserve">– </w:t>
            </w:r>
          </w:p>
          <w:p w:rsidR="00322677" w:rsidRPr="00A16F8E" w:rsidRDefault="00DD0461" w:rsidP="006505B0">
            <w:pPr>
              <w:widowControl w:val="0"/>
              <w:spacing w:line="235" w:lineRule="auto"/>
              <w:ind w:left="113" w:right="57"/>
              <w:rPr>
                <w:spacing w:val="-4"/>
                <w:sz w:val="20"/>
                <w:szCs w:val="20"/>
              </w:rPr>
            </w:pPr>
            <w:r>
              <w:rPr>
                <w:rFonts w:eastAsia="Calibri"/>
                <w:spacing w:val="-2"/>
                <w:sz w:val="20"/>
                <w:shd w:val="clear" w:color="auto" w:fill="FFFFFF"/>
              </w:rPr>
              <w:t>600 кв. м</w:t>
            </w:r>
            <w:r w:rsidR="00322677" w:rsidRPr="00A16F8E">
              <w:rPr>
                <w:rFonts w:eastAsia="Calibri"/>
                <w:spacing w:val="-2"/>
                <w:sz w:val="20"/>
                <w:shd w:val="clear" w:color="auto" w:fill="FFFFFF"/>
              </w:rPr>
              <w:t>.</w:t>
            </w:r>
          </w:p>
          <w:p w:rsidR="00DD0461" w:rsidRDefault="00322677" w:rsidP="006505B0">
            <w:pPr>
              <w:spacing w:line="235" w:lineRule="auto"/>
              <w:ind w:left="113" w:right="57"/>
              <w:rPr>
                <w:rFonts w:eastAsia="Calibri"/>
                <w:spacing w:val="-2"/>
                <w:sz w:val="20"/>
                <w:shd w:val="clear" w:color="auto" w:fill="FFFFFF"/>
              </w:rPr>
            </w:pPr>
            <w:r w:rsidRPr="00A16F8E">
              <w:rPr>
                <w:spacing w:val="-2"/>
                <w:sz w:val="20"/>
                <w:shd w:val="clear" w:color="auto" w:fill="FFFFFF"/>
              </w:rPr>
              <w:t>Максима</w:t>
            </w:r>
            <w:r w:rsidR="006E06CF">
              <w:rPr>
                <w:spacing w:val="-2"/>
                <w:sz w:val="20"/>
                <w:shd w:val="clear" w:color="auto" w:fill="FFFFFF"/>
              </w:rPr>
              <w:t xml:space="preserve">льная площадь </w:t>
            </w:r>
            <w:r w:rsidRPr="00A16F8E">
              <w:rPr>
                <w:rFonts w:eastAsia="Calibri"/>
                <w:spacing w:val="-2"/>
                <w:sz w:val="20"/>
                <w:shd w:val="clear" w:color="auto" w:fill="FFFFFF"/>
              </w:rPr>
              <w:t xml:space="preserve">– </w:t>
            </w:r>
          </w:p>
          <w:p w:rsidR="00322677" w:rsidRPr="00A16F8E" w:rsidRDefault="006E06CF" w:rsidP="006505B0">
            <w:pPr>
              <w:spacing w:line="235" w:lineRule="auto"/>
              <w:ind w:left="113" w:right="57"/>
              <w:rPr>
                <w:rFonts w:eastAsia="Calibri"/>
                <w:spacing w:val="-2"/>
                <w:sz w:val="20"/>
                <w:shd w:val="clear" w:color="auto" w:fill="FFFFFF"/>
              </w:rPr>
            </w:pPr>
            <w:r>
              <w:rPr>
                <w:spacing w:val="-2"/>
                <w:sz w:val="20"/>
                <w:shd w:val="clear" w:color="auto" w:fill="FFFFFF"/>
              </w:rPr>
              <w:t>2</w:t>
            </w:r>
            <w:r w:rsidR="00DD0461">
              <w:rPr>
                <w:spacing w:val="-2"/>
                <w:sz w:val="20"/>
                <w:shd w:val="clear" w:color="auto" w:fill="FFFFFF"/>
              </w:rPr>
              <w:t xml:space="preserve">500 кв. </w:t>
            </w:r>
            <w:r w:rsidR="00322677" w:rsidRPr="00A16F8E">
              <w:rPr>
                <w:spacing w:val="-2"/>
                <w:sz w:val="20"/>
                <w:shd w:val="clear" w:color="auto" w:fill="FFFFFF"/>
              </w:rPr>
              <w:t>м</w:t>
            </w:r>
          </w:p>
        </w:tc>
      </w:tr>
      <w:tr w:rsidR="00A9773E" w:rsidRPr="00A16F8E" w:rsidTr="00DD0461">
        <w:trPr>
          <w:trHeight w:val="70"/>
          <w:jc w:val="center"/>
        </w:trPr>
        <w:tc>
          <w:tcPr>
            <w:tcW w:w="1284" w:type="pct"/>
            <w:tcBorders>
              <w:top w:val="single" w:sz="4" w:space="0" w:color="auto"/>
              <w:left w:val="single" w:sz="4" w:space="0" w:color="auto"/>
              <w:bottom w:val="single" w:sz="4" w:space="0" w:color="auto"/>
              <w:right w:val="single" w:sz="4" w:space="0" w:color="auto"/>
            </w:tcBorders>
          </w:tcPr>
          <w:p w:rsidR="00A9773E" w:rsidRPr="00A16F8E" w:rsidRDefault="00A9773E" w:rsidP="006505B0">
            <w:pPr>
              <w:pStyle w:val="ConsPlusNormal"/>
              <w:ind w:left="113" w:firstLine="0"/>
              <w:rPr>
                <w:rFonts w:ascii="Times New Roman" w:hAnsi="Times New Roman" w:cs="Times New Roman"/>
              </w:rPr>
            </w:pPr>
            <w:r>
              <w:rPr>
                <w:rFonts w:ascii="Times New Roman" w:hAnsi="Times New Roman" w:cs="Times New Roman"/>
              </w:rPr>
              <w:t>Общежития</w:t>
            </w:r>
          </w:p>
        </w:tc>
        <w:tc>
          <w:tcPr>
            <w:tcW w:w="2188" w:type="pct"/>
            <w:tcBorders>
              <w:left w:val="single" w:sz="4" w:space="0" w:color="auto"/>
              <w:right w:val="single" w:sz="4" w:space="0" w:color="auto"/>
            </w:tcBorders>
          </w:tcPr>
          <w:p w:rsidR="00E94081" w:rsidRDefault="00225C41" w:rsidP="00E94081">
            <w:pPr>
              <w:tabs>
                <w:tab w:val="left" w:pos="318"/>
              </w:tabs>
              <w:ind w:right="57"/>
              <w:contextualSpacing/>
              <w:rPr>
                <w:sz w:val="20"/>
                <w:szCs w:val="20"/>
              </w:rPr>
            </w:pPr>
            <w:r>
              <w:rPr>
                <w:sz w:val="20"/>
                <w:szCs w:val="20"/>
              </w:rPr>
              <w:t xml:space="preserve">  </w:t>
            </w:r>
            <w:r w:rsidR="00E94081" w:rsidRPr="00773A00">
              <w:rPr>
                <w:sz w:val="20"/>
                <w:szCs w:val="20"/>
              </w:rPr>
              <w:t xml:space="preserve">Минимальные отступы зданий, строений, </w:t>
            </w:r>
          </w:p>
          <w:p w:rsidR="00E94081" w:rsidRDefault="00E94081" w:rsidP="00E94081">
            <w:pPr>
              <w:tabs>
                <w:tab w:val="left" w:pos="318"/>
              </w:tabs>
              <w:ind w:left="113" w:right="57"/>
              <w:contextualSpacing/>
              <w:rPr>
                <w:rStyle w:val="9pt"/>
                <w:rFonts w:eastAsiaTheme="minorHAnsi"/>
                <w:b w:val="0"/>
                <w:i w:val="0"/>
                <w:color w:val="000000" w:themeColor="text1"/>
                <w:spacing w:val="-2"/>
                <w:sz w:val="20"/>
                <w:szCs w:val="20"/>
              </w:rPr>
            </w:pPr>
            <w:r>
              <w:rPr>
                <w:sz w:val="20"/>
                <w:szCs w:val="20"/>
              </w:rPr>
              <w:t xml:space="preserve"> с</w:t>
            </w:r>
            <w:r w:rsidRPr="00773A00">
              <w:rPr>
                <w:sz w:val="20"/>
                <w:szCs w:val="20"/>
              </w:rPr>
              <w:t>оору</w:t>
            </w:r>
            <w:r>
              <w:rPr>
                <w:sz w:val="20"/>
                <w:szCs w:val="20"/>
              </w:rPr>
              <w:t xml:space="preserve">жений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E94081" w:rsidRPr="00EB5B2D" w:rsidRDefault="00E94081" w:rsidP="00E94081">
            <w:pPr>
              <w:tabs>
                <w:tab w:val="left" w:pos="318"/>
              </w:tabs>
              <w:ind w:left="113" w:right="57"/>
              <w:contextualSpacing/>
              <w:rPr>
                <w:sz w:val="20"/>
                <w:szCs w:val="20"/>
              </w:rPr>
            </w:pPr>
            <w:r>
              <w:rPr>
                <w:rStyle w:val="9pt"/>
                <w:rFonts w:eastAsiaTheme="minorHAnsi"/>
                <w:b w:val="0"/>
                <w:i w:val="0"/>
                <w:color w:val="000000" w:themeColor="text1"/>
                <w:spacing w:val="-2"/>
                <w:sz w:val="20"/>
                <w:szCs w:val="20"/>
              </w:rPr>
              <w:t xml:space="preserve">- со стороны </w:t>
            </w:r>
            <w:r>
              <w:rPr>
                <w:rStyle w:val="9pt"/>
                <w:rFonts w:eastAsia="Calibri"/>
                <w:b w:val="0"/>
                <w:i w:val="0"/>
                <w:color w:val="000000" w:themeColor="text1"/>
                <w:spacing w:val="-2"/>
                <w:sz w:val="20"/>
                <w:szCs w:val="20"/>
              </w:rPr>
              <w:t>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E94081" w:rsidRPr="00862CA3" w:rsidRDefault="00E94081" w:rsidP="00E94081">
            <w:pPr>
              <w:pStyle w:val="25"/>
              <w:numPr>
                <w:ilvl w:val="1"/>
                <w:numId w:val="16"/>
              </w:numPr>
              <w:shd w:val="clear" w:color="auto" w:fill="auto"/>
              <w:tabs>
                <w:tab w:val="left" w:pos="246"/>
              </w:tabs>
              <w:spacing w:after="0" w:line="240" w:lineRule="auto"/>
              <w:ind w:left="113" w:right="57"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с</w:t>
            </w:r>
            <w:r w:rsidR="00225C41">
              <w:rPr>
                <w:rStyle w:val="9pt"/>
                <w:rFonts w:eastAsiaTheme="minorHAnsi"/>
                <w:b w:val="0"/>
                <w:i w:val="0"/>
                <w:color w:val="000000" w:themeColor="text1"/>
                <w:spacing w:val="-2"/>
                <w:sz w:val="20"/>
                <w:szCs w:val="20"/>
              </w:rPr>
              <w:t xml:space="preserve">о стороны </w:t>
            </w:r>
            <w:r>
              <w:rPr>
                <w:rStyle w:val="9pt"/>
                <w:rFonts w:eastAsiaTheme="minorHAnsi"/>
                <w:b w:val="0"/>
                <w:i w:val="0"/>
                <w:color w:val="000000" w:themeColor="text1"/>
                <w:spacing w:val="-2"/>
                <w:sz w:val="20"/>
                <w:szCs w:val="20"/>
              </w:rPr>
              <w:t>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Pr>
                <w:rStyle w:val="9pt"/>
                <w:rFonts w:eastAsiaTheme="minorHAnsi"/>
                <w:b w:val="0"/>
                <w:i w:val="0"/>
                <w:color w:val="000000" w:themeColor="text1"/>
                <w:spacing w:val="-2"/>
                <w:sz w:val="20"/>
                <w:szCs w:val="20"/>
              </w:rPr>
              <w:t>.</w:t>
            </w:r>
          </w:p>
          <w:p w:rsidR="00DD2874" w:rsidRDefault="00DD2874" w:rsidP="00DD2874">
            <w:pPr>
              <w:widowControl w:val="0"/>
              <w:spacing w:line="230" w:lineRule="auto"/>
              <w:ind w:left="113" w:right="113"/>
              <w:rPr>
                <w:rFonts w:eastAsia="Calibri"/>
                <w:spacing w:val="-2"/>
                <w:sz w:val="20"/>
                <w:shd w:val="clear" w:color="auto" w:fill="FFFFFF"/>
              </w:rPr>
            </w:pPr>
            <w:r w:rsidRPr="00A16F8E">
              <w:rPr>
                <w:rFonts w:eastAsia="Calibri"/>
                <w:spacing w:val="-2"/>
                <w:sz w:val="20"/>
                <w:shd w:val="clear" w:color="auto" w:fill="FFFFFF"/>
              </w:rPr>
              <w:t>Предельное количество этажей – 3.</w:t>
            </w:r>
          </w:p>
          <w:p w:rsidR="00A9773E" w:rsidRPr="00A16F8E" w:rsidRDefault="00DD2874" w:rsidP="00DD2874">
            <w:pPr>
              <w:widowControl w:val="0"/>
              <w:spacing w:line="230" w:lineRule="auto"/>
              <w:ind w:left="113" w:right="113"/>
              <w:rPr>
                <w:rFonts w:eastAsia="Calibri"/>
                <w:spacing w:val="-2"/>
                <w:sz w:val="20"/>
                <w:shd w:val="clear" w:color="auto" w:fill="FFFFFF"/>
              </w:rPr>
            </w:pPr>
            <w:r w:rsidRPr="00A16F8E">
              <w:rPr>
                <w:rFonts w:eastAsia="Calibri"/>
                <w:spacing w:val="-2"/>
                <w:sz w:val="20"/>
                <w:shd w:val="clear" w:color="auto" w:fill="FFFFFF"/>
              </w:rPr>
              <w:t>Максимальный процент застройки в</w:t>
            </w:r>
            <w:r>
              <w:rPr>
                <w:rFonts w:eastAsia="Calibri"/>
                <w:spacing w:val="-2"/>
                <w:sz w:val="20"/>
                <w:shd w:val="clear" w:color="auto" w:fill="FFFFFF"/>
              </w:rPr>
              <w:t xml:space="preserve"> границах земельного участка – 7</w:t>
            </w:r>
            <w:r w:rsidRPr="00A16F8E">
              <w:rPr>
                <w:rFonts w:eastAsia="Calibri"/>
                <w:spacing w:val="-2"/>
                <w:sz w:val="20"/>
                <w:shd w:val="clear" w:color="auto" w:fill="FFFFFF"/>
              </w:rPr>
              <w:t>0 %</w:t>
            </w:r>
          </w:p>
        </w:tc>
        <w:tc>
          <w:tcPr>
            <w:tcW w:w="1528" w:type="pct"/>
            <w:tcBorders>
              <w:left w:val="single" w:sz="4" w:space="0" w:color="auto"/>
              <w:right w:val="single" w:sz="4" w:space="0" w:color="auto"/>
            </w:tcBorders>
          </w:tcPr>
          <w:p w:rsidR="00A9773E" w:rsidRDefault="00DD2874" w:rsidP="006505B0">
            <w:pPr>
              <w:widowControl w:val="0"/>
              <w:spacing w:line="235" w:lineRule="auto"/>
              <w:ind w:left="113" w:right="57"/>
              <w:rPr>
                <w:rFonts w:eastAsia="Calibri"/>
                <w:spacing w:val="-2"/>
                <w:sz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1020A7" w:rsidRPr="007942BB" w:rsidTr="00DD0461">
        <w:trPr>
          <w:trHeight w:val="70"/>
          <w:jc w:val="center"/>
        </w:trPr>
        <w:tc>
          <w:tcPr>
            <w:tcW w:w="1284" w:type="pct"/>
            <w:tcBorders>
              <w:top w:val="single" w:sz="4" w:space="0" w:color="auto"/>
              <w:left w:val="single" w:sz="4" w:space="0" w:color="auto"/>
              <w:bottom w:val="single" w:sz="4" w:space="0" w:color="auto"/>
              <w:right w:val="single" w:sz="4" w:space="0" w:color="auto"/>
            </w:tcBorders>
          </w:tcPr>
          <w:p w:rsidR="001020A7" w:rsidRPr="007942BB" w:rsidRDefault="001020A7" w:rsidP="001020A7">
            <w:pPr>
              <w:pStyle w:val="ConsPlusNormal"/>
              <w:ind w:left="113" w:firstLine="0"/>
              <w:rPr>
                <w:rFonts w:ascii="Times New Roman" w:hAnsi="Times New Roman"/>
              </w:rPr>
            </w:pPr>
            <w:r w:rsidRPr="007942BB">
              <w:rPr>
                <w:rFonts w:ascii="Times New Roman" w:hAnsi="Times New Roman"/>
              </w:rPr>
              <w:t>Служебные гаражи</w:t>
            </w:r>
            <w:r w:rsidR="007942BB" w:rsidRPr="007942BB">
              <w:rPr>
                <w:rFonts w:ascii="Times New Roman" w:hAnsi="Times New Roman"/>
              </w:rPr>
              <w:t>*</w:t>
            </w:r>
          </w:p>
        </w:tc>
        <w:tc>
          <w:tcPr>
            <w:tcW w:w="2188" w:type="pc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 xml:space="preserve"> Предельное количество этажей – 1.</w:t>
            </w:r>
          </w:p>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528" w:type="pct"/>
            <w:shd w:val="clear" w:color="auto" w:fill="auto"/>
          </w:tcPr>
          <w:p w:rsidR="001020A7" w:rsidRPr="007942BB" w:rsidRDefault="001020A7" w:rsidP="001020A7">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1020A7" w:rsidRPr="007942BB" w:rsidTr="00DD0461">
        <w:trPr>
          <w:trHeight w:val="70"/>
          <w:jc w:val="center"/>
        </w:trPr>
        <w:tc>
          <w:tcPr>
            <w:tcW w:w="1284" w:type="pct"/>
            <w:tcBorders>
              <w:top w:val="single" w:sz="4" w:space="0" w:color="auto"/>
              <w:left w:val="single" w:sz="4" w:space="0" w:color="auto"/>
              <w:bottom w:val="single" w:sz="4" w:space="0" w:color="auto"/>
              <w:right w:val="single" w:sz="4" w:space="0" w:color="auto"/>
            </w:tcBorders>
          </w:tcPr>
          <w:p w:rsidR="001020A7" w:rsidRPr="007942BB" w:rsidRDefault="001020A7" w:rsidP="001020A7">
            <w:pPr>
              <w:pStyle w:val="ConsPlusNormal"/>
              <w:ind w:left="113" w:firstLine="0"/>
              <w:rPr>
                <w:rFonts w:ascii="Times New Roman" w:hAnsi="Times New Roman" w:cs="Times New Roman"/>
              </w:rPr>
            </w:pPr>
            <w:r w:rsidRPr="007942BB">
              <w:rPr>
                <w:rFonts w:ascii="Times New Roman" w:hAnsi="Times New Roman" w:cs="Times New Roman"/>
              </w:rPr>
              <w:t>Площадки для занятий спортом</w:t>
            </w:r>
            <w:r w:rsidR="00590189" w:rsidRPr="007942BB">
              <w:rPr>
                <w:rFonts w:ascii="Times New Roman" w:hAnsi="Times New Roman" w:cs="Times New Roman"/>
              </w:rPr>
              <w:t>*</w:t>
            </w:r>
          </w:p>
        </w:tc>
        <w:tc>
          <w:tcPr>
            <w:tcW w:w="2188" w:type="pct"/>
            <w:vMerge w:val="restar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Предельное количество этажей – 0.</w:t>
            </w:r>
          </w:p>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528" w:type="pct"/>
            <w:vMerge w:val="restart"/>
            <w:shd w:val="clear" w:color="auto" w:fill="auto"/>
          </w:tcPr>
          <w:p w:rsidR="001020A7" w:rsidRPr="007942BB" w:rsidRDefault="001020A7" w:rsidP="001020A7">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1020A7" w:rsidRPr="007942BB" w:rsidTr="00DD0461">
        <w:trPr>
          <w:trHeight w:val="700"/>
          <w:jc w:val="center"/>
        </w:trPr>
        <w:tc>
          <w:tcPr>
            <w:tcW w:w="1284" w:type="pct"/>
            <w:tcBorders>
              <w:top w:val="single" w:sz="4" w:space="0" w:color="auto"/>
              <w:left w:val="single" w:sz="4" w:space="0" w:color="auto"/>
              <w:right w:val="single" w:sz="4" w:space="0" w:color="auto"/>
            </w:tcBorders>
          </w:tcPr>
          <w:p w:rsidR="001020A7" w:rsidRPr="007942BB" w:rsidRDefault="001020A7" w:rsidP="00FF69A1">
            <w:pPr>
              <w:pStyle w:val="ConsPlusNormal"/>
              <w:ind w:left="113" w:firstLine="0"/>
              <w:rPr>
                <w:rFonts w:ascii="Times New Roman" w:hAnsi="Times New Roman" w:cs="Times New Roman"/>
              </w:rPr>
            </w:pPr>
            <w:r w:rsidRPr="007942BB">
              <w:rPr>
                <w:rFonts w:ascii="Times New Roman" w:hAnsi="Times New Roman" w:cs="Times New Roman"/>
              </w:rPr>
              <w:t>Парки культуры и отдыха</w:t>
            </w:r>
            <w:r w:rsidR="00590189" w:rsidRPr="007942BB">
              <w:rPr>
                <w:rFonts w:ascii="Times New Roman" w:hAnsi="Times New Roman" w:cs="Times New Roman"/>
              </w:rPr>
              <w:t>*</w:t>
            </w:r>
          </w:p>
        </w:tc>
        <w:tc>
          <w:tcPr>
            <w:tcW w:w="2188" w:type="pct"/>
            <w:vMerge/>
            <w:tcBorders>
              <w:left w:val="single" w:sz="4" w:space="0" w:color="auto"/>
              <w:right w:val="single" w:sz="4" w:space="0" w:color="auto"/>
            </w:tcBorders>
          </w:tcPr>
          <w:p w:rsidR="001020A7" w:rsidRPr="007942BB" w:rsidRDefault="001020A7" w:rsidP="0098434C">
            <w:pPr>
              <w:tabs>
                <w:tab w:val="left" w:pos="318"/>
              </w:tabs>
              <w:spacing w:line="230" w:lineRule="auto"/>
              <w:ind w:left="113"/>
              <w:contextualSpacing/>
              <w:rPr>
                <w:sz w:val="20"/>
                <w:szCs w:val="20"/>
              </w:rPr>
            </w:pPr>
          </w:p>
        </w:tc>
        <w:tc>
          <w:tcPr>
            <w:tcW w:w="1528" w:type="pct"/>
            <w:vMerge/>
            <w:tcBorders>
              <w:left w:val="single" w:sz="4" w:space="0" w:color="auto"/>
              <w:right w:val="single" w:sz="4" w:space="0" w:color="auto"/>
            </w:tcBorders>
          </w:tcPr>
          <w:p w:rsidR="001020A7" w:rsidRPr="007942BB" w:rsidRDefault="001020A7" w:rsidP="006505B0">
            <w:pPr>
              <w:ind w:left="113" w:right="57"/>
              <w:rPr>
                <w:sz w:val="20"/>
                <w:szCs w:val="20"/>
                <w:shd w:val="clear" w:color="auto" w:fill="FFFFFF"/>
              </w:rPr>
            </w:pPr>
          </w:p>
        </w:tc>
      </w:tr>
      <w:tr w:rsidR="001020A7" w:rsidRPr="00773A00" w:rsidTr="00DD0461">
        <w:trPr>
          <w:trHeight w:val="70"/>
          <w:jc w:val="center"/>
        </w:trPr>
        <w:tc>
          <w:tcPr>
            <w:tcW w:w="1284" w:type="pct"/>
            <w:tcBorders>
              <w:top w:val="single" w:sz="4" w:space="0" w:color="auto"/>
              <w:left w:val="single" w:sz="4" w:space="0" w:color="auto"/>
              <w:bottom w:val="single" w:sz="4" w:space="0" w:color="auto"/>
              <w:right w:val="single" w:sz="4" w:space="0" w:color="auto"/>
            </w:tcBorders>
          </w:tcPr>
          <w:p w:rsidR="001020A7" w:rsidRPr="00A16F8E" w:rsidRDefault="001020A7" w:rsidP="00FF69A1">
            <w:pPr>
              <w:pStyle w:val="ConsPlusNormal"/>
              <w:ind w:left="113" w:firstLine="0"/>
              <w:rPr>
                <w:rFonts w:ascii="Times New Roman" w:hAnsi="Times New Roman" w:cs="Times New Roman"/>
              </w:rPr>
            </w:pPr>
            <w:r w:rsidRPr="007942BB">
              <w:rPr>
                <w:rFonts w:ascii="Times New Roman" w:hAnsi="Times New Roman" w:cs="Times New Roman"/>
              </w:rPr>
              <w:t>Благоустройство территории</w:t>
            </w:r>
            <w:r w:rsidR="00590189" w:rsidRPr="007942BB">
              <w:rPr>
                <w:rFonts w:ascii="Times New Roman" w:hAnsi="Times New Roman" w:cs="Times New Roman"/>
              </w:rPr>
              <w:t>*</w:t>
            </w:r>
          </w:p>
        </w:tc>
        <w:tc>
          <w:tcPr>
            <w:tcW w:w="2188" w:type="pct"/>
            <w:vMerge/>
            <w:tcBorders>
              <w:left w:val="single" w:sz="4" w:space="0" w:color="auto"/>
              <w:right w:val="single" w:sz="4" w:space="0" w:color="auto"/>
            </w:tcBorders>
          </w:tcPr>
          <w:p w:rsidR="001020A7" w:rsidRPr="00773A00" w:rsidRDefault="001020A7" w:rsidP="006505B0">
            <w:pPr>
              <w:tabs>
                <w:tab w:val="left" w:pos="318"/>
              </w:tabs>
              <w:spacing w:line="230" w:lineRule="auto"/>
              <w:ind w:left="113"/>
              <w:contextualSpacing/>
              <w:rPr>
                <w:sz w:val="20"/>
                <w:szCs w:val="20"/>
              </w:rPr>
            </w:pPr>
          </w:p>
        </w:tc>
        <w:tc>
          <w:tcPr>
            <w:tcW w:w="1528" w:type="pct"/>
            <w:vMerge/>
            <w:tcBorders>
              <w:left w:val="single" w:sz="4" w:space="0" w:color="auto"/>
              <w:right w:val="single" w:sz="4" w:space="0" w:color="auto"/>
            </w:tcBorders>
          </w:tcPr>
          <w:p w:rsidR="001020A7" w:rsidRPr="00862CA3" w:rsidRDefault="001020A7" w:rsidP="006505B0">
            <w:pPr>
              <w:ind w:left="113" w:right="57"/>
              <w:rPr>
                <w:sz w:val="20"/>
                <w:szCs w:val="20"/>
                <w:shd w:val="clear" w:color="auto" w:fill="FFFFFF"/>
              </w:rPr>
            </w:pPr>
          </w:p>
        </w:tc>
      </w:tr>
      <w:tr w:rsidR="00DF13BF" w:rsidRPr="00773A00" w:rsidTr="00DD0461">
        <w:trPr>
          <w:trHeight w:val="340"/>
          <w:jc w:val="center"/>
        </w:trPr>
        <w:tc>
          <w:tcPr>
            <w:tcW w:w="1284" w:type="pct"/>
            <w:tcBorders>
              <w:top w:val="single" w:sz="4" w:space="0" w:color="auto"/>
              <w:left w:val="single" w:sz="4" w:space="0" w:color="auto"/>
              <w:bottom w:val="single" w:sz="4" w:space="0" w:color="auto"/>
              <w:right w:val="single" w:sz="4" w:space="0" w:color="auto"/>
            </w:tcBorders>
          </w:tcPr>
          <w:p w:rsidR="00DF13BF" w:rsidRPr="00773A00" w:rsidRDefault="00DF13BF" w:rsidP="006505B0">
            <w:pPr>
              <w:autoSpaceDE w:val="0"/>
              <w:autoSpaceDN w:val="0"/>
              <w:adjustRightInd w:val="0"/>
              <w:ind w:left="113"/>
              <w:rPr>
                <w:sz w:val="20"/>
                <w:szCs w:val="20"/>
              </w:rPr>
            </w:pPr>
            <w:r w:rsidRPr="00773A00">
              <w:rPr>
                <w:sz w:val="20"/>
                <w:szCs w:val="20"/>
              </w:rPr>
              <w:t>Улично-дорожная сеть</w:t>
            </w:r>
          </w:p>
        </w:tc>
        <w:tc>
          <w:tcPr>
            <w:tcW w:w="2188" w:type="pct"/>
            <w:vMerge w:val="restart"/>
            <w:tcBorders>
              <w:left w:val="single" w:sz="4" w:space="0" w:color="auto"/>
              <w:right w:val="single" w:sz="4" w:space="0" w:color="auto"/>
            </w:tcBorders>
          </w:tcPr>
          <w:p w:rsidR="00DE4846" w:rsidRPr="00862CA3" w:rsidRDefault="00DE4846" w:rsidP="00DE4846">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Pr>
                <w:color w:val="000000" w:themeColor="text1"/>
                <w:sz w:val="20"/>
                <w:szCs w:val="20"/>
              </w:rPr>
              <w:t xml:space="preserve"> </w:t>
            </w:r>
            <w:r w:rsidR="00225C41">
              <w:rPr>
                <w:rStyle w:val="9pt"/>
                <w:rFonts w:eastAsiaTheme="minorHAnsi"/>
                <w:b w:val="0"/>
                <w:i w:val="0"/>
                <w:color w:val="000000" w:themeColor="text1"/>
                <w:spacing w:val="-2"/>
                <w:sz w:val="20"/>
                <w:szCs w:val="20"/>
              </w:rPr>
              <w:t xml:space="preserve">не </w:t>
            </w:r>
            <w:r w:rsidRPr="00862CA3">
              <w:rPr>
                <w:rStyle w:val="9pt"/>
                <w:rFonts w:eastAsiaTheme="minorHAnsi"/>
                <w:b w:val="0"/>
                <w:i w:val="0"/>
                <w:color w:val="000000" w:themeColor="text1"/>
                <w:spacing w:val="-2"/>
                <w:sz w:val="20"/>
                <w:szCs w:val="20"/>
              </w:rPr>
              <w:t>подлежат установлению.</w:t>
            </w:r>
          </w:p>
          <w:p w:rsidR="00DE4846" w:rsidRPr="00DE4846" w:rsidRDefault="0098434C" w:rsidP="00DE4846">
            <w:pPr>
              <w:pStyle w:val="25"/>
              <w:shd w:val="clear" w:color="auto" w:fill="auto"/>
              <w:tabs>
                <w:tab w:val="left" w:pos="246"/>
              </w:tabs>
              <w:spacing w:after="0" w:line="240" w:lineRule="auto"/>
              <w:ind w:firstLine="0"/>
              <w:jc w:val="left"/>
              <w:rPr>
                <w:rStyle w:val="9pt"/>
                <w:rFonts w:eastAsiaTheme="minorHAnsi"/>
                <w:b w:val="0"/>
                <w:bCs w:val="0"/>
                <w:i w:val="0"/>
                <w:iCs w:val="0"/>
                <w:color w:val="000000" w:themeColor="text1"/>
                <w:sz w:val="20"/>
                <w:szCs w:val="20"/>
              </w:rPr>
            </w:pPr>
            <w:r>
              <w:rPr>
                <w:sz w:val="20"/>
                <w:szCs w:val="20"/>
              </w:rPr>
              <w:t>П</w:t>
            </w:r>
            <w:r w:rsidR="00DE4846" w:rsidRPr="00DE4846">
              <w:rPr>
                <w:sz w:val="20"/>
                <w:szCs w:val="20"/>
              </w:rPr>
              <w:t>редельная высота зданий, строений, сооружений</w:t>
            </w:r>
            <w:r>
              <w:rPr>
                <w:rStyle w:val="9pt"/>
                <w:rFonts w:eastAsiaTheme="minorHAnsi"/>
                <w:b w:val="0"/>
                <w:i w:val="0"/>
                <w:color w:val="000000" w:themeColor="text1"/>
                <w:spacing w:val="-2"/>
                <w:sz w:val="20"/>
                <w:szCs w:val="20"/>
              </w:rPr>
              <w:t xml:space="preserve"> – не подлежи</w:t>
            </w:r>
            <w:r w:rsidR="00DE4846" w:rsidRPr="00DE4846">
              <w:rPr>
                <w:rStyle w:val="9pt"/>
                <w:rFonts w:eastAsiaTheme="minorHAnsi"/>
                <w:b w:val="0"/>
                <w:i w:val="0"/>
                <w:color w:val="000000" w:themeColor="text1"/>
                <w:spacing w:val="-2"/>
                <w:sz w:val="20"/>
                <w:szCs w:val="20"/>
              </w:rPr>
              <w:t>т установлению.</w:t>
            </w:r>
          </w:p>
          <w:p w:rsidR="00DF13BF" w:rsidRPr="00773A00" w:rsidRDefault="00DE4846" w:rsidP="006505B0">
            <w:pPr>
              <w:spacing w:line="235" w:lineRule="auto"/>
              <w:ind w:left="113"/>
              <w:contextualSpacing/>
              <w:rPr>
                <w:sz w:val="20"/>
                <w:szCs w:val="20"/>
              </w:rPr>
            </w:pPr>
            <w:r w:rsidRPr="00862CA3">
              <w:rPr>
                <w:rStyle w:val="9pt"/>
                <w:rFonts w:eastAsiaTheme="minorHAnsi"/>
                <w:b w:val="0"/>
                <w:i w:val="0"/>
                <w:color w:val="000000" w:themeColor="text1"/>
                <w:spacing w:val="-2"/>
                <w:sz w:val="20"/>
                <w:szCs w:val="20"/>
              </w:rPr>
              <w:t>Максимальны</w:t>
            </w:r>
            <w:r w:rsidR="00225C41">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земельного участка -  не подлежит установлению</w:t>
            </w:r>
          </w:p>
        </w:tc>
        <w:tc>
          <w:tcPr>
            <w:tcW w:w="1528" w:type="pct"/>
            <w:vMerge w:val="restart"/>
            <w:tcBorders>
              <w:left w:val="single" w:sz="4" w:space="0" w:color="auto"/>
              <w:right w:val="single" w:sz="4" w:space="0" w:color="auto"/>
            </w:tcBorders>
          </w:tcPr>
          <w:p w:rsidR="00DF13BF" w:rsidRPr="00773A00" w:rsidRDefault="00DD2874" w:rsidP="006505B0">
            <w:pPr>
              <w:ind w:left="113" w:right="57"/>
              <w:contextualSpacing/>
              <w:rPr>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EB5B2D" w:rsidRPr="00773A00" w:rsidTr="00DD0461">
        <w:trPr>
          <w:trHeight w:val="283"/>
          <w:jc w:val="center"/>
        </w:trPr>
        <w:tc>
          <w:tcPr>
            <w:tcW w:w="1284" w:type="pct"/>
            <w:tcBorders>
              <w:top w:val="single" w:sz="4" w:space="0" w:color="auto"/>
              <w:left w:val="single" w:sz="4" w:space="0" w:color="auto"/>
              <w:right w:val="single" w:sz="4" w:space="0" w:color="auto"/>
            </w:tcBorders>
          </w:tcPr>
          <w:p w:rsidR="00EB5B2D" w:rsidRPr="00A16F8E" w:rsidRDefault="00EB5B2D" w:rsidP="00EB5B2D">
            <w:pPr>
              <w:pStyle w:val="ConsPlusNormal"/>
              <w:ind w:left="113" w:firstLine="0"/>
              <w:rPr>
                <w:rFonts w:ascii="Times New Roman" w:hAnsi="Times New Roman" w:cs="Times New Roman"/>
              </w:rPr>
            </w:pPr>
            <w:r w:rsidRPr="00A16F8E">
              <w:rPr>
                <w:rFonts w:ascii="Times New Roman" w:hAnsi="Times New Roman" w:cs="Times New Roman"/>
              </w:rPr>
              <w:t>Историко-культурная деятельность</w:t>
            </w:r>
          </w:p>
        </w:tc>
        <w:tc>
          <w:tcPr>
            <w:tcW w:w="2188" w:type="pct"/>
            <w:vMerge/>
            <w:tcBorders>
              <w:left w:val="single" w:sz="4" w:space="0" w:color="auto"/>
              <w:right w:val="single" w:sz="4" w:space="0" w:color="auto"/>
            </w:tcBorders>
          </w:tcPr>
          <w:p w:rsidR="00EB5B2D" w:rsidRPr="007660D0" w:rsidRDefault="00EB5B2D" w:rsidP="001040F6">
            <w:pPr>
              <w:spacing w:line="235" w:lineRule="auto"/>
              <w:rPr>
                <w:spacing w:val="-2"/>
                <w:sz w:val="20"/>
                <w:shd w:val="clear" w:color="auto" w:fill="FFFFFF"/>
              </w:rPr>
            </w:pPr>
          </w:p>
        </w:tc>
        <w:tc>
          <w:tcPr>
            <w:tcW w:w="1528" w:type="pct"/>
            <w:vMerge/>
            <w:tcBorders>
              <w:left w:val="single" w:sz="4" w:space="0" w:color="auto"/>
              <w:right w:val="single" w:sz="4" w:space="0" w:color="auto"/>
            </w:tcBorders>
          </w:tcPr>
          <w:p w:rsidR="00EB5B2D" w:rsidRPr="007660D0" w:rsidRDefault="00EB5B2D" w:rsidP="001040F6">
            <w:pPr>
              <w:contextualSpacing/>
              <w:rPr>
                <w:spacing w:val="-2"/>
                <w:sz w:val="20"/>
                <w:shd w:val="clear" w:color="auto" w:fill="FFFFFF"/>
              </w:rPr>
            </w:pPr>
          </w:p>
        </w:tc>
      </w:tr>
    </w:tbl>
    <w:p w:rsidR="00F201C5" w:rsidRPr="00590189" w:rsidRDefault="00F201C5" w:rsidP="00F201C5">
      <w:pPr>
        <w:autoSpaceDE w:val="0"/>
        <w:autoSpaceDN w:val="0"/>
        <w:adjustRightInd w:val="0"/>
        <w:ind w:firstLine="567"/>
        <w:jc w:val="both"/>
        <w:rPr>
          <w:sz w:val="22"/>
          <w:szCs w:val="22"/>
        </w:rPr>
      </w:pPr>
      <w:r w:rsidRPr="00590189">
        <w:rPr>
          <w:rFonts w:eastAsia="Calibri"/>
          <w:sz w:val="22"/>
          <w:szCs w:val="22"/>
          <w:lang w:eastAsia="en-US"/>
        </w:rPr>
        <w:t xml:space="preserve">*Примечание: </w:t>
      </w:r>
      <w:r w:rsidRPr="00590189">
        <w:rPr>
          <w:rFonts w:eastAsia="Calibri"/>
          <w:color w:val="000000"/>
          <w:sz w:val="22"/>
          <w:szCs w:val="22"/>
          <w:shd w:val="clear" w:color="auto" w:fill="FFFFFF"/>
          <w:lang w:eastAsia="en-US"/>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 совместно с ними</w:t>
      </w:r>
      <w:r w:rsidRPr="00590189">
        <w:rPr>
          <w:sz w:val="22"/>
          <w:szCs w:val="22"/>
        </w:rPr>
        <w:t xml:space="preserve"> </w:t>
      </w:r>
    </w:p>
    <w:p w:rsidR="00F201C5" w:rsidRPr="00590189" w:rsidRDefault="00F201C5" w:rsidP="00F201C5">
      <w:pPr>
        <w:autoSpaceDE w:val="0"/>
        <w:autoSpaceDN w:val="0"/>
        <w:adjustRightInd w:val="0"/>
        <w:ind w:firstLine="567"/>
        <w:jc w:val="both"/>
      </w:pPr>
    </w:p>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lastRenderedPageBreak/>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CD4A2B" w:rsidRDefault="00CD4A2B" w:rsidP="00CD4A2B">
      <w:pPr>
        <w:pStyle w:val="3"/>
        <w:spacing w:before="0" w:after="0"/>
        <w:ind w:firstLine="708"/>
        <w:jc w:val="both"/>
        <w:rPr>
          <w:rFonts w:ascii="Times New Roman" w:hAnsi="Times New Roman"/>
          <w:sz w:val="24"/>
          <w:szCs w:val="24"/>
        </w:rPr>
      </w:pPr>
    </w:p>
    <w:p w:rsidR="00CD4A2B" w:rsidRPr="00090897" w:rsidRDefault="00CD4A2B" w:rsidP="009143AA">
      <w:pPr>
        <w:pStyle w:val="3"/>
        <w:spacing w:before="0" w:after="0"/>
        <w:jc w:val="center"/>
        <w:rPr>
          <w:rFonts w:ascii="Times New Roman" w:hAnsi="Times New Roman"/>
          <w:sz w:val="24"/>
          <w:szCs w:val="24"/>
        </w:rPr>
      </w:pPr>
      <w:bookmarkStart w:id="197" w:name="_Toc91247031"/>
      <w:r w:rsidRPr="00CD4A2B">
        <w:rPr>
          <w:rFonts w:ascii="Times New Roman" w:hAnsi="Times New Roman"/>
          <w:sz w:val="24"/>
          <w:szCs w:val="24"/>
        </w:rPr>
        <w:t>Статья 2</w:t>
      </w:r>
      <w:r w:rsidR="005C7775">
        <w:rPr>
          <w:rFonts w:ascii="Times New Roman" w:hAnsi="Times New Roman"/>
          <w:sz w:val="24"/>
          <w:szCs w:val="24"/>
        </w:rPr>
        <w:t>3</w:t>
      </w:r>
      <w:r w:rsidRPr="00CD4A2B">
        <w:rPr>
          <w:rFonts w:ascii="Times New Roman" w:hAnsi="Times New Roman"/>
          <w:sz w:val="24"/>
          <w:szCs w:val="24"/>
        </w:rPr>
        <w:t xml:space="preserve">. Градостроительный регламент зоны размещения объектов </w:t>
      </w:r>
      <w:r>
        <w:rPr>
          <w:rFonts w:ascii="Times New Roman" w:hAnsi="Times New Roman"/>
          <w:sz w:val="24"/>
          <w:szCs w:val="24"/>
        </w:rPr>
        <w:t xml:space="preserve">физической культуры и спорта </w:t>
      </w:r>
      <w:r w:rsidRPr="00CD4A2B">
        <w:rPr>
          <w:rFonts w:ascii="Times New Roman" w:hAnsi="Times New Roman"/>
          <w:sz w:val="24"/>
          <w:szCs w:val="24"/>
        </w:rPr>
        <w:t>(О</w:t>
      </w:r>
      <w:r>
        <w:rPr>
          <w:rFonts w:ascii="Times New Roman" w:hAnsi="Times New Roman"/>
          <w:sz w:val="24"/>
          <w:szCs w:val="24"/>
        </w:rPr>
        <w:t>4</w:t>
      </w:r>
      <w:r w:rsidRPr="00CD4A2B">
        <w:rPr>
          <w:rFonts w:ascii="Times New Roman" w:hAnsi="Times New Roman"/>
          <w:sz w:val="24"/>
          <w:szCs w:val="24"/>
        </w:rPr>
        <w:t>)</w:t>
      </w:r>
      <w:bookmarkEnd w:id="197"/>
    </w:p>
    <w:p w:rsidR="00CD4A2B" w:rsidRPr="00090897" w:rsidRDefault="00CD4A2B" w:rsidP="00CD4A2B">
      <w:pPr>
        <w:autoSpaceDE w:val="0"/>
        <w:autoSpaceDN w:val="0"/>
        <w:adjustRightInd w:val="0"/>
        <w:ind w:firstLine="708"/>
        <w:jc w:val="both"/>
        <w:rPr>
          <w:bCs/>
        </w:rPr>
      </w:pPr>
    </w:p>
    <w:p w:rsidR="00CD4A2B" w:rsidRPr="00090897" w:rsidRDefault="00CD4A2B" w:rsidP="004135B9">
      <w:pPr>
        <w:tabs>
          <w:tab w:val="left" w:pos="0"/>
        </w:tabs>
        <w:ind w:firstLine="567"/>
        <w:jc w:val="both"/>
      </w:pPr>
      <w:r>
        <w:t>1. Зона О4</w:t>
      </w:r>
      <w:r w:rsidRPr="00090897">
        <w:t xml:space="preserve"> предназначена для обеспечения правовых условий размещения и реконструкции объектов</w:t>
      </w:r>
      <w:r>
        <w:t xml:space="preserve"> физической культуры и спорта</w:t>
      </w:r>
      <w:r w:rsidRPr="00090897">
        <w:t>, с размещением необходимых объектов обслуживания, инженерной и транспортной инфраструктуры.</w:t>
      </w:r>
    </w:p>
    <w:p w:rsidR="00CD4A2B" w:rsidRPr="00090897" w:rsidRDefault="00CD4A2B" w:rsidP="004135B9">
      <w:pPr>
        <w:autoSpaceDE w:val="0"/>
        <w:autoSpaceDN w:val="0"/>
        <w:adjustRightInd w:val="0"/>
        <w:ind w:firstLine="567"/>
        <w:jc w:val="both"/>
        <w:rPr>
          <w:bCs/>
        </w:rPr>
      </w:pPr>
      <w:r w:rsidRPr="00090897">
        <w:rPr>
          <w:bCs/>
        </w:rPr>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CD4A2B" w:rsidRDefault="00CD4A2B" w:rsidP="00CD4A2B">
      <w:pPr>
        <w:autoSpaceDE w:val="0"/>
        <w:autoSpaceDN w:val="0"/>
        <w:adjustRightInd w:val="0"/>
        <w:ind w:firstLine="708"/>
        <w:jc w:val="both"/>
        <w:rPr>
          <w:bCs/>
        </w:rPr>
      </w:pPr>
    </w:p>
    <w:p w:rsidR="00CD4A2B" w:rsidRDefault="00CD4A2B" w:rsidP="00CF6E6A">
      <w:pPr>
        <w:autoSpaceDE w:val="0"/>
        <w:autoSpaceDN w:val="0"/>
        <w:adjustRightInd w:val="0"/>
        <w:ind w:firstLine="708"/>
        <w:jc w:val="right"/>
        <w:rPr>
          <w:bCs/>
        </w:rPr>
      </w:pPr>
      <w:r w:rsidRPr="00090897">
        <w:rPr>
          <w:bCs/>
        </w:rPr>
        <w:t>Таблица 1</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30"/>
        <w:gridCol w:w="2506"/>
        <w:gridCol w:w="6377"/>
      </w:tblGrid>
      <w:tr w:rsidR="00CF6E6A" w:rsidRPr="00374D46" w:rsidTr="006E06CF">
        <w:trPr>
          <w:trHeight w:val="20"/>
          <w:jc w:val="center"/>
        </w:trPr>
        <w:tc>
          <w:tcPr>
            <w:tcW w:w="1847" w:type="pct"/>
            <w:gridSpan w:val="2"/>
            <w:tcBorders>
              <w:bottom w:val="single" w:sz="4" w:space="0" w:color="auto"/>
            </w:tcBorders>
            <w:vAlign w:val="center"/>
          </w:tcPr>
          <w:p w:rsidR="00CF6E6A" w:rsidRPr="00374D46" w:rsidRDefault="00CF6E6A" w:rsidP="001040F6">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Вид разрешенного использования земельного участка и объекта капитального строительства</w:t>
            </w:r>
          </w:p>
        </w:tc>
        <w:tc>
          <w:tcPr>
            <w:tcW w:w="3153" w:type="pct"/>
            <w:vMerge w:val="restart"/>
            <w:tcBorders>
              <w:bottom w:val="nil"/>
            </w:tcBorders>
            <w:shd w:val="clear" w:color="auto" w:fill="auto"/>
            <w:vAlign w:val="center"/>
          </w:tcPr>
          <w:p w:rsidR="00CF6E6A" w:rsidRPr="00374D46" w:rsidRDefault="00CF6E6A" w:rsidP="001040F6">
            <w:pPr>
              <w:tabs>
                <w:tab w:val="left" w:pos="236"/>
              </w:tabs>
              <w:autoSpaceDE w:val="0"/>
              <w:autoSpaceDN w:val="0"/>
              <w:adjustRightInd w:val="0"/>
              <w:contextualSpacing/>
              <w:jc w:val="center"/>
              <w:rPr>
                <w:rFonts w:eastAsia="Calibri"/>
                <w:sz w:val="20"/>
                <w:szCs w:val="20"/>
                <w:shd w:val="clear" w:color="auto" w:fill="FFFFFF"/>
                <w:lang w:eastAsia="en-US"/>
              </w:rPr>
            </w:pPr>
            <w:r w:rsidRPr="00374D46">
              <w:rPr>
                <w:rStyle w:val="9pt0pt"/>
                <w:sz w:val="20"/>
                <w:szCs w:val="20"/>
              </w:rPr>
              <w:t>Описание вида разрешенного использования земельного участка и объекта капитального строительства</w:t>
            </w:r>
          </w:p>
        </w:tc>
      </w:tr>
      <w:tr w:rsidR="00CF6E6A" w:rsidRPr="00374D46" w:rsidTr="006E06CF">
        <w:trPr>
          <w:trHeight w:val="20"/>
          <w:jc w:val="center"/>
        </w:trPr>
        <w:tc>
          <w:tcPr>
            <w:tcW w:w="608" w:type="pct"/>
            <w:tcBorders>
              <w:bottom w:val="nil"/>
            </w:tcBorders>
            <w:vAlign w:val="center"/>
          </w:tcPr>
          <w:p w:rsidR="00CF6E6A" w:rsidRPr="00374D46" w:rsidRDefault="00CF6E6A" w:rsidP="001040F6">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Код</w:t>
            </w:r>
          </w:p>
        </w:tc>
        <w:tc>
          <w:tcPr>
            <w:tcW w:w="1239" w:type="pct"/>
            <w:tcBorders>
              <w:bottom w:val="nil"/>
            </w:tcBorders>
            <w:shd w:val="clear" w:color="auto" w:fill="auto"/>
            <w:vAlign w:val="center"/>
          </w:tcPr>
          <w:p w:rsidR="00CF6E6A" w:rsidRPr="00374D46" w:rsidRDefault="00CF6E6A" w:rsidP="001040F6">
            <w:pPr>
              <w:pStyle w:val="25"/>
              <w:shd w:val="clear" w:color="auto" w:fill="auto"/>
              <w:tabs>
                <w:tab w:val="left" w:pos="480"/>
                <w:tab w:val="center" w:pos="1129"/>
              </w:tabs>
              <w:spacing w:after="0" w:line="240" w:lineRule="auto"/>
              <w:ind w:left="0" w:right="0" w:firstLine="0"/>
              <w:contextualSpacing/>
              <w:rPr>
                <w:sz w:val="20"/>
                <w:szCs w:val="20"/>
              </w:rPr>
            </w:pPr>
            <w:r w:rsidRPr="00374D46">
              <w:rPr>
                <w:rStyle w:val="9pt0pt"/>
                <w:rFonts w:eastAsia="Calibri"/>
                <w:sz w:val="20"/>
                <w:szCs w:val="20"/>
              </w:rPr>
              <w:t>Наименование</w:t>
            </w:r>
          </w:p>
        </w:tc>
        <w:tc>
          <w:tcPr>
            <w:tcW w:w="3153" w:type="pct"/>
            <w:vMerge/>
            <w:tcBorders>
              <w:bottom w:val="nil"/>
            </w:tcBorders>
            <w:shd w:val="clear" w:color="auto" w:fill="auto"/>
            <w:vAlign w:val="center"/>
          </w:tcPr>
          <w:p w:rsidR="00CF6E6A" w:rsidRPr="00374D46" w:rsidRDefault="00CF6E6A" w:rsidP="001040F6">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CF6E6A" w:rsidRPr="00773A00" w:rsidRDefault="00CF6E6A" w:rsidP="00CF6E6A">
      <w:pPr>
        <w:spacing w:line="14" w:lineRule="auto"/>
        <w:ind w:firstLine="709"/>
        <w:jc w:val="center"/>
        <w:rPr>
          <w:b/>
        </w:rPr>
      </w:pPr>
    </w:p>
    <w:p w:rsidR="00CF6E6A" w:rsidRPr="00773A00" w:rsidRDefault="00CF6E6A" w:rsidP="00CF6E6A">
      <w:pPr>
        <w:spacing w:line="14" w:lineRule="auto"/>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0"/>
        <w:gridCol w:w="2506"/>
        <w:gridCol w:w="6377"/>
      </w:tblGrid>
      <w:tr w:rsidR="00CF6E6A" w:rsidRPr="00773A00" w:rsidTr="006E06CF">
        <w:trPr>
          <w:trHeight w:val="20"/>
          <w:tblHeader/>
          <w:jc w:val="center"/>
        </w:trPr>
        <w:tc>
          <w:tcPr>
            <w:tcW w:w="608" w:type="pct"/>
            <w:tcBorders>
              <w:top w:val="single" w:sz="4" w:space="0" w:color="auto"/>
              <w:left w:val="single" w:sz="4" w:space="0" w:color="auto"/>
              <w:bottom w:val="single" w:sz="4" w:space="0" w:color="auto"/>
              <w:right w:val="single" w:sz="4" w:space="0" w:color="auto"/>
            </w:tcBorders>
          </w:tcPr>
          <w:p w:rsidR="00CF6E6A" w:rsidRPr="00773A00" w:rsidRDefault="00CF6E6A" w:rsidP="001040F6">
            <w:pPr>
              <w:jc w:val="center"/>
              <w:rPr>
                <w:sz w:val="20"/>
                <w:szCs w:val="20"/>
              </w:rPr>
            </w:pPr>
            <w:r>
              <w:rPr>
                <w:sz w:val="20"/>
                <w:szCs w:val="20"/>
              </w:rPr>
              <w:t>1</w:t>
            </w:r>
          </w:p>
        </w:tc>
        <w:tc>
          <w:tcPr>
            <w:tcW w:w="1239" w:type="pct"/>
            <w:tcBorders>
              <w:top w:val="single" w:sz="4" w:space="0" w:color="auto"/>
              <w:left w:val="single" w:sz="4" w:space="0" w:color="auto"/>
              <w:bottom w:val="single" w:sz="4" w:space="0" w:color="auto"/>
              <w:right w:val="single" w:sz="4" w:space="0" w:color="auto"/>
            </w:tcBorders>
          </w:tcPr>
          <w:p w:rsidR="00CF6E6A" w:rsidRPr="00773A00" w:rsidRDefault="00CF6E6A" w:rsidP="001040F6">
            <w:pPr>
              <w:pStyle w:val="ConsPlusNormal"/>
              <w:ind w:firstLine="0"/>
              <w:jc w:val="center"/>
              <w:rPr>
                <w:rFonts w:ascii="Times New Roman" w:hAnsi="Times New Roman"/>
              </w:rPr>
            </w:pPr>
            <w:r>
              <w:rPr>
                <w:rFonts w:ascii="Times New Roman" w:hAnsi="Times New Roman"/>
              </w:rPr>
              <w:t>2</w:t>
            </w:r>
          </w:p>
        </w:tc>
        <w:tc>
          <w:tcPr>
            <w:tcW w:w="3153" w:type="pct"/>
            <w:tcBorders>
              <w:top w:val="single" w:sz="4" w:space="0" w:color="auto"/>
              <w:left w:val="single" w:sz="4" w:space="0" w:color="auto"/>
              <w:bottom w:val="single" w:sz="4" w:space="0" w:color="auto"/>
              <w:right w:val="single" w:sz="4" w:space="0" w:color="auto"/>
            </w:tcBorders>
          </w:tcPr>
          <w:p w:rsidR="00CF6E6A" w:rsidRPr="00773A00" w:rsidRDefault="00CF6E6A" w:rsidP="001040F6">
            <w:pPr>
              <w:pStyle w:val="ConsPlusNormal"/>
              <w:ind w:firstLine="0"/>
              <w:jc w:val="center"/>
              <w:rPr>
                <w:rFonts w:ascii="Times New Roman" w:hAnsi="Times New Roman"/>
              </w:rPr>
            </w:pPr>
            <w:r>
              <w:rPr>
                <w:rFonts w:ascii="Times New Roman" w:hAnsi="Times New Roman"/>
              </w:rPr>
              <w:t>3</w:t>
            </w:r>
          </w:p>
        </w:tc>
      </w:tr>
      <w:tr w:rsidR="001040F6" w:rsidRPr="009E2754" w:rsidTr="006E06CF">
        <w:trPr>
          <w:trHeight w:val="20"/>
          <w:jc w:val="center"/>
        </w:trPr>
        <w:tc>
          <w:tcPr>
            <w:tcW w:w="608" w:type="pct"/>
            <w:tcBorders>
              <w:top w:val="single" w:sz="4" w:space="0" w:color="auto"/>
              <w:left w:val="single" w:sz="4" w:space="0" w:color="auto"/>
              <w:bottom w:val="single" w:sz="4" w:space="0" w:color="auto"/>
              <w:right w:val="single" w:sz="4" w:space="0" w:color="auto"/>
            </w:tcBorders>
          </w:tcPr>
          <w:p w:rsidR="001040F6" w:rsidRPr="001040F6" w:rsidRDefault="001040F6" w:rsidP="001040F6">
            <w:pPr>
              <w:jc w:val="center"/>
              <w:rPr>
                <w:sz w:val="20"/>
                <w:szCs w:val="20"/>
              </w:rPr>
            </w:pPr>
            <w:r w:rsidRPr="001040F6">
              <w:rPr>
                <w:sz w:val="20"/>
                <w:szCs w:val="20"/>
              </w:rPr>
              <w:t>5.1.2</w:t>
            </w:r>
          </w:p>
        </w:tc>
        <w:tc>
          <w:tcPr>
            <w:tcW w:w="1239" w:type="pct"/>
            <w:tcBorders>
              <w:top w:val="single" w:sz="4" w:space="0" w:color="auto"/>
              <w:left w:val="single" w:sz="4" w:space="0" w:color="auto"/>
              <w:bottom w:val="single" w:sz="4" w:space="0" w:color="auto"/>
              <w:right w:val="single" w:sz="4" w:space="0" w:color="auto"/>
            </w:tcBorders>
          </w:tcPr>
          <w:p w:rsidR="001040F6" w:rsidRPr="001040F6" w:rsidRDefault="001040F6" w:rsidP="006505B0">
            <w:pPr>
              <w:widowControl w:val="0"/>
              <w:autoSpaceDE w:val="0"/>
              <w:autoSpaceDN w:val="0"/>
              <w:adjustRightInd w:val="0"/>
              <w:ind w:left="113"/>
              <w:rPr>
                <w:sz w:val="20"/>
                <w:szCs w:val="20"/>
              </w:rPr>
            </w:pPr>
            <w:r w:rsidRPr="001040F6">
              <w:rPr>
                <w:sz w:val="20"/>
                <w:szCs w:val="20"/>
              </w:rPr>
              <w:t>Обеспечение занятий спортом в помещениях</w:t>
            </w:r>
          </w:p>
        </w:tc>
        <w:tc>
          <w:tcPr>
            <w:tcW w:w="3153" w:type="pct"/>
            <w:tcBorders>
              <w:top w:val="single" w:sz="4" w:space="0" w:color="auto"/>
              <w:left w:val="single" w:sz="4" w:space="0" w:color="auto"/>
              <w:bottom w:val="single" w:sz="4" w:space="0" w:color="auto"/>
              <w:right w:val="single" w:sz="4" w:space="0" w:color="auto"/>
            </w:tcBorders>
          </w:tcPr>
          <w:p w:rsidR="001040F6" w:rsidRPr="001040F6" w:rsidRDefault="001040F6" w:rsidP="006505B0">
            <w:pPr>
              <w:widowControl w:val="0"/>
              <w:autoSpaceDE w:val="0"/>
              <w:autoSpaceDN w:val="0"/>
              <w:adjustRightInd w:val="0"/>
              <w:ind w:left="113"/>
              <w:rPr>
                <w:sz w:val="20"/>
                <w:szCs w:val="20"/>
              </w:rPr>
            </w:pPr>
            <w:r w:rsidRPr="001040F6">
              <w:rPr>
                <w:sz w:val="20"/>
                <w:szCs w:val="20"/>
              </w:rPr>
              <w:t>Размещение спортивных клубов, спортивных залов, бассейнов, физкультурно- оздоровительных комплексов в зданиях и сооружениях</w:t>
            </w:r>
          </w:p>
        </w:tc>
      </w:tr>
      <w:tr w:rsidR="001040F6" w:rsidRPr="009E2754" w:rsidTr="006E06CF">
        <w:trPr>
          <w:trHeight w:val="20"/>
          <w:jc w:val="center"/>
        </w:trPr>
        <w:tc>
          <w:tcPr>
            <w:tcW w:w="608" w:type="pct"/>
            <w:tcBorders>
              <w:top w:val="single" w:sz="4" w:space="0" w:color="auto"/>
              <w:left w:val="single" w:sz="4" w:space="0" w:color="auto"/>
              <w:bottom w:val="single" w:sz="4" w:space="0" w:color="auto"/>
              <w:right w:val="single" w:sz="4" w:space="0" w:color="auto"/>
            </w:tcBorders>
          </w:tcPr>
          <w:p w:rsidR="001040F6" w:rsidRPr="001040F6" w:rsidRDefault="001040F6" w:rsidP="001040F6">
            <w:pPr>
              <w:jc w:val="center"/>
              <w:rPr>
                <w:sz w:val="20"/>
                <w:szCs w:val="20"/>
              </w:rPr>
            </w:pPr>
            <w:r w:rsidRPr="001040F6">
              <w:rPr>
                <w:sz w:val="20"/>
                <w:szCs w:val="20"/>
              </w:rPr>
              <w:t>5.1.3</w:t>
            </w:r>
          </w:p>
        </w:tc>
        <w:tc>
          <w:tcPr>
            <w:tcW w:w="1239" w:type="pct"/>
            <w:tcBorders>
              <w:top w:val="single" w:sz="4" w:space="0" w:color="auto"/>
              <w:left w:val="single" w:sz="4" w:space="0" w:color="auto"/>
              <w:bottom w:val="single" w:sz="4" w:space="0" w:color="auto"/>
              <w:right w:val="single" w:sz="4" w:space="0" w:color="auto"/>
            </w:tcBorders>
          </w:tcPr>
          <w:p w:rsidR="001040F6" w:rsidRPr="001040F6" w:rsidRDefault="001040F6" w:rsidP="006505B0">
            <w:pPr>
              <w:widowControl w:val="0"/>
              <w:autoSpaceDE w:val="0"/>
              <w:autoSpaceDN w:val="0"/>
              <w:adjustRightInd w:val="0"/>
              <w:ind w:left="113"/>
              <w:rPr>
                <w:sz w:val="20"/>
                <w:szCs w:val="20"/>
              </w:rPr>
            </w:pPr>
            <w:r w:rsidRPr="001040F6">
              <w:rPr>
                <w:sz w:val="20"/>
                <w:szCs w:val="20"/>
              </w:rPr>
              <w:t>Площадки для занятий спортом</w:t>
            </w:r>
          </w:p>
        </w:tc>
        <w:tc>
          <w:tcPr>
            <w:tcW w:w="3153" w:type="pct"/>
            <w:tcBorders>
              <w:top w:val="single" w:sz="4" w:space="0" w:color="auto"/>
              <w:left w:val="single" w:sz="4" w:space="0" w:color="auto"/>
              <w:bottom w:val="single" w:sz="4" w:space="0" w:color="auto"/>
              <w:right w:val="single" w:sz="4" w:space="0" w:color="auto"/>
            </w:tcBorders>
          </w:tcPr>
          <w:p w:rsidR="001040F6" w:rsidRPr="001040F6" w:rsidRDefault="001040F6" w:rsidP="006505B0">
            <w:pPr>
              <w:widowControl w:val="0"/>
              <w:autoSpaceDE w:val="0"/>
              <w:autoSpaceDN w:val="0"/>
              <w:adjustRightInd w:val="0"/>
              <w:ind w:left="113"/>
              <w:rPr>
                <w:sz w:val="20"/>
                <w:szCs w:val="20"/>
              </w:rPr>
            </w:pPr>
            <w:r w:rsidRPr="001040F6">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040F6" w:rsidRPr="009E2754" w:rsidTr="006E06CF">
        <w:trPr>
          <w:trHeight w:val="20"/>
          <w:jc w:val="center"/>
        </w:trPr>
        <w:tc>
          <w:tcPr>
            <w:tcW w:w="608" w:type="pct"/>
            <w:tcBorders>
              <w:top w:val="single" w:sz="4" w:space="0" w:color="auto"/>
              <w:left w:val="single" w:sz="4" w:space="0" w:color="auto"/>
              <w:bottom w:val="single" w:sz="4" w:space="0" w:color="auto"/>
              <w:right w:val="single" w:sz="4" w:space="0" w:color="auto"/>
            </w:tcBorders>
          </w:tcPr>
          <w:p w:rsidR="001040F6" w:rsidRPr="001040F6" w:rsidRDefault="001040F6" w:rsidP="001040F6">
            <w:pPr>
              <w:jc w:val="center"/>
              <w:rPr>
                <w:sz w:val="20"/>
                <w:szCs w:val="20"/>
              </w:rPr>
            </w:pPr>
            <w:r w:rsidRPr="001040F6">
              <w:rPr>
                <w:sz w:val="20"/>
                <w:szCs w:val="20"/>
              </w:rPr>
              <w:t>5.1.4</w:t>
            </w:r>
          </w:p>
        </w:tc>
        <w:tc>
          <w:tcPr>
            <w:tcW w:w="1239" w:type="pct"/>
            <w:tcBorders>
              <w:top w:val="single" w:sz="4" w:space="0" w:color="auto"/>
              <w:left w:val="single" w:sz="4" w:space="0" w:color="auto"/>
              <w:bottom w:val="single" w:sz="4" w:space="0" w:color="auto"/>
              <w:right w:val="single" w:sz="4" w:space="0" w:color="auto"/>
            </w:tcBorders>
          </w:tcPr>
          <w:p w:rsidR="001040F6" w:rsidRPr="001040F6" w:rsidRDefault="001040F6" w:rsidP="006505B0">
            <w:pPr>
              <w:widowControl w:val="0"/>
              <w:autoSpaceDE w:val="0"/>
              <w:autoSpaceDN w:val="0"/>
              <w:adjustRightInd w:val="0"/>
              <w:ind w:left="113"/>
              <w:rPr>
                <w:sz w:val="20"/>
                <w:szCs w:val="20"/>
              </w:rPr>
            </w:pPr>
            <w:r w:rsidRPr="001040F6">
              <w:rPr>
                <w:sz w:val="20"/>
                <w:szCs w:val="20"/>
              </w:rPr>
              <w:t>Оборудованные площадки для занятий спортом</w:t>
            </w:r>
          </w:p>
        </w:tc>
        <w:tc>
          <w:tcPr>
            <w:tcW w:w="3153" w:type="pct"/>
            <w:tcBorders>
              <w:top w:val="single" w:sz="4" w:space="0" w:color="auto"/>
              <w:left w:val="single" w:sz="4" w:space="0" w:color="auto"/>
              <w:bottom w:val="single" w:sz="4" w:space="0" w:color="auto"/>
              <w:right w:val="single" w:sz="4" w:space="0" w:color="auto"/>
            </w:tcBorders>
          </w:tcPr>
          <w:p w:rsidR="001040F6" w:rsidRPr="001040F6" w:rsidRDefault="001040F6" w:rsidP="006505B0">
            <w:pPr>
              <w:widowControl w:val="0"/>
              <w:autoSpaceDE w:val="0"/>
              <w:autoSpaceDN w:val="0"/>
              <w:adjustRightInd w:val="0"/>
              <w:ind w:left="113"/>
              <w:rPr>
                <w:sz w:val="20"/>
                <w:szCs w:val="20"/>
              </w:rPr>
            </w:pPr>
            <w:r w:rsidRPr="001040F6">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040F6" w:rsidRPr="009E2754" w:rsidTr="006E06CF">
        <w:trPr>
          <w:trHeight w:val="20"/>
          <w:jc w:val="center"/>
        </w:trPr>
        <w:tc>
          <w:tcPr>
            <w:tcW w:w="608" w:type="pct"/>
            <w:tcBorders>
              <w:top w:val="single" w:sz="4" w:space="0" w:color="auto"/>
              <w:left w:val="single" w:sz="4" w:space="0" w:color="auto"/>
              <w:bottom w:val="single" w:sz="4" w:space="0" w:color="auto"/>
              <w:right w:val="single" w:sz="4" w:space="0" w:color="auto"/>
            </w:tcBorders>
          </w:tcPr>
          <w:p w:rsidR="001040F6" w:rsidRPr="001040F6" w:rsidRDefault="001040F6" w:rsidP="001040F6">
            <w:pPr>
              <w:jc w:val="center"/>
              <w:rPr>
                <w:sz w:val="20"/>
                <w:szCs w:val="20"/>
              </w:rPr>
            </w:pPr>
            <w:r w:rsidRPr="001040F6">
              <w:rPr>
                <w:sz w:val="20"/>
                <w:szCs w:val="20"/>
              </w:rPr>
              <w:t>5.1.5</w:t>
            </w:r>
          </w:p>
        </w:tc>
        <w:tc>
          <w:tcPr>
            <w:tcW w:w="1239" w:type="pct"/>
            <w:tcBorders>
              <w:top w:val="single" w:sz="4" w:space="0" w:color="auto"/>
              <w:left w:val="single" w:sz="4" w:space="0" w:color="auto"/>
              <w:bottom w:val="single" w:sz="4" w:space="0" w:color="auto"/>
              <w:right w:val="single" w:sz="4" w:space="0" w:color="auto"/>
            </w:tcBorders>
          </w:tcPr>
          <w:p w:rsidR="001040F6" w:rsidRPr="001040F6" w:rsidRDefault="001040F6" w:rsidP="006505B0">
            <w:pPr>
              <w:widowControl w:val="0"/>
              <w:autoSpaceDE w:val="0"/>
              <w:autoSpaceDN w:val="0"/>
              <w:adjustRightInd w:val="0"/>
              <w:ind w:left="113"/>
              <w:rPr>
                <w:sz w:val="20"/>
                <w:szCs w:val="20"/>
              </w:rPr>
            </w:pPr>
            <w:r w:rsidRPr="001040F6">
              <w:rPr>
                <w:sz w:val="20"/>
                <w:szCs w:val="20"/>
              </w:rPr>
              <w:t>Водный спорт</w:t>
            </w:r>
          </w:p>
        </w:tc>
        <w:tc>
          <w:tcPr>
            <w:tcW w:w="3153" w:type="pct"/>
            <w:tcBorders>
              <w:top w:val="single" w:sz="4" w:space="0" w:color="auto"/>
              <w:left w:val="single" w:sz="4" w:space="0" w:color="auto"/>
              <w:bottom w:val="single" w:sz="4" w:space="0" w:color="auto"/>
              <w:right w:val="single" w:sz="4" w:space="0" w:color="auto"/>
            </w:tcBorders>
          </w:tcPr>
          <w:p w:rsidR="001040F6" w:rsidRPr="001040F6" w:rsidRDefault="001040F6" w:rsidP="006505B0">
            <w:pPr>
              <w:widowControl w:val="0"/>
              <w:autoSpaceDE w:val="0"/>
              <w:autoSpaceDN w:val="0"/>
              <w:adjustRightInd w:val="0"/>
              <w:ind w:left="113"/>
              <w:rPr>
                <w:sz w:val="20"/>
                <w:szCs w:val="20"/>
              </w:rPr>
            </w:pPr>
            <w:r w:rsidRPr="001040F6">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1040F6" w:rsidRPr="009E2754" w:rsidTr="006E06CF">
        <w:trPr>
          <w:trHeight w:val="20"/>
          <w:jc w:val="center"/>
        </w:trPr>
        <w:tc>
          <w:tcPr>
            <w:tcW w:w="608" w:type="pct"/>
            <w:tcBorders>
              <w:top w:val="single" w:sz="4" w:space="0" w:color="auto"/>
              <w:left w:val="single" w:sz="4" w:space="0" w:color="auto"/>
              <w:bottom w:val="single" w:sz="4" w:space="0" w:color="auto"/>
              <w:right w:val="single" w:sz="4" w:space="0" w:color="auto"/>
            </w:tcBorders>
          </w:tcPr>
          <w:p w:rsidR="001040F6" w:rsidRPr="00773A00" w:rsidRDefault="001040F6" w:rsidP="001040F6">
            <w:pPr>
              <w:jc w:val="center"/>
              <w:rPr>
                <w:sz w:val="20"/>
                <w:szCs w:val="20"/>
              </w:rPr>
            </w:pPr>
            <w:r w:rsidRPr="00773A00">
              <w:rPr>
                <w:sz w:val="20"/>
                <w:szCs w:val="20"/>
              </w:rPr>
              <w:t>5.1.7</w:t>
            </w:r>
          </w:p>
        </w:tc>
        <w:tc>
          <w:tcPr>
            <w:tcW w:w="1239" w:type="pct"/>
            <w:tcBorders>
              <w:top w:val="single" w:sz="4" w:space="0" w:color="auto"/>
              <w:left w:val="single" w:sz="4" w:space="0" w:color="auto"/>
              <w:bottom w:val="single" w:sz="4" w:space="0" w:color="auto"/>
              <w:right w:val="single" w:sz="4" w:space="0" w:color="auto"/>
            </w:tcBorders>
          </w:tcPr>
          <w:p w:rsidR="001040F6" w:rsidRPr="00773A00" w:rsidRDefault="001040F6" w:rsidP="006505B0">
            <w:pPr>
              <w:autoSpaceDE w:val="0"/>
              <w:autoSpaceDN w:val="0"/>
              <w:adjustRightInd w:val="0"/>
              <w:ind w:left="113"/>
              <w:rPr>
                <w:sz w:val="20"/>
                <w:szCs w:val="20"/>
              </w:rPr>
            </w:pPr>
            <w:r w:rsidRPr="00773A00">
              <w:rPr>
                <w:sz w:val="20"/>
                <w:szCs w:val="20"/>
              </w:rPr>
              <w:t>Спортивные базы</w:t>
            </w:r>
          </w:p>
        </w:tc>
        <w:tc>
          <w:tcPr>
            <w:tcW w:w="3153" w:type="pct"/>
            <w:tcBorders>
              <w:top w:val="single" w:sz="4" w:space="0" w:color="auto"/>
              <w:left w:val="single" w:sz="4" w:space="0" w:color="auto"/>
              <w:bottom w:val="single" w:sz="4" w:space="0" w:color="auto"/>
              <w:right w:val="single" w:sz="4" w:space="0" w:color="auto"/>
            </w:tcBorders>
          </w:tcPr>
          <w:p w:rsidR="001040F6" w:rsidRPr="00773A00" w:rsidRDefault="001040F6" w:rsidP="006505B0">
            <w:pPr>
              <w:autoSpaceDE w:val="0"/>
              <w:autoSpaceDN w:val="0"/>
              <w:adjustRightInd w:val="0"/>
              <w:spacing w:line="230" w:lineRule="auto"/>
              <w:ind w:left="113"/>
              <w:rPr>
                <w:sz w:val="20"/>
                <w:szCs w:val="20"/>
              </w:rPr>
            </w:pPr>
            <w:r w:rsidRPr="00773A00">
              <w:rPr>
                <w:sz w:val="20"/>
                <w:szCs w:val="20"/>
              </w:rPr>
              <w:t>Размещение спортивных баз и лагерей, в которых осуществляется спортивная подготовка длительно проживающих в них лиц</w:t>
            </w:r>
          </w:p>
        </w:tc>
      </w:tr>
      <w:tr w:rsidR="00CF6E6A" w:rsidRPr="009E2754" w:rsidTr="006E06CF">
        <w:trPr>
          <w:trHeight w:val="20"/>
          <w:jc w:val="center"/>
        </w:trPr>
        <w:tc>
          <w:tcPr>
            <w:tcW w:w="608" w:type="pct"/>
            <w:tcBorders>
              <w:top w:val="single" w:sz="4" w:space="0" w:color="auto"/>
              <w:left w:val="single" w:sz="4" w:space="0" w:color="auto"/>
              <w:bottom w:val="single" w:sz="4" w:space="0" w:color="auto"/>
              <w:right w:val="single" w:sz="4" w:space="0" w:color="auto"/>
            </w:tcBorders>
          </w:tcPr>
          <w:p w:rsidR="00CF6E6A" w:rsidRPr="009E2754" w:rsidRDefault="00CF6E6A" w:rsidP="001040F6">
            <w:pPr>
              <w:jc w:val="center"/>
              <w:rPr>
                <w:sz w:val="20"/>
                <w:szCs w:val="20"/>
              </w:rPr>
            </w:pPr>
            <w:r w:rsidRPr="009E2754">
              <w:rPr>
                <w:sz w:val="20"/>
                <w:szCs w:val="20"/>
              </w:rPr>
              <w:t>12.0.1</w:t>
            </w:r>
          </w:p>
        </w:tc>
        <w:tc>
          <w:tcPr>
            <w:tcW w:w="1239" w:type="pct"/>
            <w:tcBorders>
              <w:top w:val="single" w:sz="4" w:space="0" w:color="auto"/>
              <w:left w:val="single" w:sz="4" w:space="0" w:color="auto"/>
              <w:bottom w:val="single" w:sz="4" w:space="0" w:color="auto"/>
              <w:right w:val="single" w:sz="4" w:space="0" w:color="auto"/>
            </w:tcBorders>
          </w:tcPr>
          <w:p w:rsidR="00CF6E6A" w:rsidRPr="009E2754" w:rsidRDefault="00CF6E6A" w:rsidP="006505B0">
            <w:pPr>
              <w:widowControl w:val="0"/>
              <w:autoSpaceDE w:val="0"/>
              <w:autoSpaceDN w:val="0"/>
              <w:adjustRightInd w:val="0"/>
              <w:ind w:left="113"/>
              <w:rPr>
                <w:sz w:val="20"/>
                <w:szCs w:val="20"/>
              </w:rPr>
            </w:pPr>
            <w:r w:rsidRPr="009E2754">
              <w:rPr>
                <w:sz w:val="20"/>
                <w:szCs w:val="20"/>
              </w:rPr>
              <w:t>Улично-дорожная сеть</w:t>
            </w:r>
          </w:p>
        </w:tc>
        <w:tc>
          <w:tcPr>
            <w:tcW w:w="3153" w:type="pct"/>
            <w:tcBorders>
              <w:top w:val="single" w:sz="4" w:space="0" w:color="auto"/>
              <w:left w:val="single" w:sz="4" w:space="0" w:color="auto"/>
              <w:bottom w:val="single" w:sz="4" w:space="0" w:color="auto"/>
              <w:right w:val="single" w:sz="4" w:space="0" w:color="auto"/>
            </w:tcBorders>
          </w:tcPr>
          <w:p w:rsidR="00CF6E6A" w:rsidRPr="009E2754" w:rsidRDefault="00CF6E6A" w:rsidP="006505B0">
            <w:pPr>
              <w:widowControl w:val="0"/>
              <w:autoSpaceDE w:val="0"/>
              <w:autoSpaceDN w:val="0"/>
              <w:adjustRightInd w:val="0"/>
              <w:ind w:left="113"/>
              <w:rPr>
                <w:sz w:val="20"/>
                <w:szCs w:val="20"/>
              </w:rPr>
            </w:pPr>
            <w:r w:rsidRPr="009E2754">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E2754">
              <w:rPr>
                <w:sz w:val="20"/>
                <w:szCs w:val="20"/>
              </w:rPr>
              <w:t>велотранспортной</w:t>
            </w:r>
            <w:proofErr w:type="spellEnd"/>
            <w:r w:rsidRPr="009E2754">
              <w:rPr>
                <w:sz w:val="20"/>
                <w:szCs w:val="20"/>
              </w:rPr>
              <w:t xml:space="preserve"> и инженерной инфраструктуры;</w:t>
            </w:r>
          </w:p>
          <w:p w:rsidR="00CF6E6A" w:rsidRPr="009E2754" w:rsidRDefault="00CF6E6A" w:rsidP="006505B0">
            <w:pPr>
              <w:widowControl w:val="0"/>
              <w:autoSpaceDE w:val="0"/>
              <w:autoSpaceDN w:val="0"/>
              <w:adjustRightInd w:val="0"/>
              <w:ind w:left="113"/>
              <w:rPr>
                <w:sz w:val="20"/>
                <w:szCs w:val="20"/>
              </w:rPr>
            </w:pPr>
            <w:r w:rsidRPr="009E2754">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w:t>
            </w:r>
            <w:r w:rsidRPr="009E2754">
              <w:rPr>
                <w:sz w:val="20"/>
                <w:szCs w:val="20"/>
              </w:rPr>
              <w:lastRenderedPageBreak/>
              <w:t>видами разрешенного использования с кодами 2.7.1, 4.9, 7.2.3, а также некапитальных сооружений, предназначенных для охраны транспортных средств</w:t>
            </w:r>
          </w:p>
        </w:tc>
      </w:tr>
      <w:tr w:rsidR="00CF6E6A" w:rsidRPr="009E2754" w:rsidTr="006E06CF">
        <w:trPr>
          <w:trHeight w:val="20"/>
          <w:jc w:val="center"/>
        </w:trPr>
        <w:tc>
          <w:tcPr>
            <w:tcW w:w="608" w:type="pct"/>
            <w:tcBorders>
              <w:top w:val="single" w:sz="4" w:space="0" w:color="auto"/>
              <w:left w:val="single" w:sz="4" w:space="0" w:color="auto"/>
              <w:bottom w:val="single" w:sz="4" w:space="0" w:color="auto"/>
              <w:right w:val="single" w:sz="4" w:space="0" w:color="auto"/>
            </w:tcBorders>
          </w:tcPr>
          <w:p w:rsidR="00CF6E6A" w:rsidRPr="009E2754" w:rsidRDefault="00CF6E6A" w:rsidP="001040F6">
            <w:pPr>
              <w:jc w:val="center"/>
              <w:rPr>
                <w:sz w:val="20"/>
                <w:szCs w:val="20"/>
              </w:rPr>
            </w:pPr>
            <w:r w:rsidRPr="009E2754">
              <w:rPr>
                <w:sz w:val="20"/>
                <w:szCs w:val="20"/>
              </w:rPr>
              <w:lastRenderedPageBreak/>
              <w:t>3.1.1</w:t>
            </w:r>
          </w:p>
        </w:tc>
        <w:tc>
          <w:tcPr>
            <w:tcW w:w="1239" w:type="pct"/>
            <w:tcBorders>
              <w:top w:val="single" w:sz="4" w:space="0" w:color="auto"/>
              <w:left w:val="single" w:sz="4" w:space="0" w:color="auto"/>
              <w:bottom w:val="single" w:sz="4" w:space="0" w:color="auto"/>
              <w:right w:val="single" w:sz="4" w:space="0" w:color="auto"/>
            </w:tcBorders>
          </w:tcPr>
          <w:p w:rsidR="00CF6E6A" w:rsidRPr="009E2754" w:rsidRDefault="00CF6E6A" w:rsidP="006505B0">
            <w:pPr>
              <w:widowControl w:val="0"/>
              <w:autoSpaceDE w:val="0"/>
              <w:autoSpaceDN w:val="0"/>
              <w:adjustRightInd w:val="0"/>
              <w:ind w:left="113"/>
              <w:rPr>
                <w:sz w:val="20"/>
                <w:szCs w:val="20"/>
              </w:rPr>
            </w:pPr>
            <w:r w:rsidRPr="009E2754">
              <w:rPr>
                <w:sz w:val="20"/>
                <w:szCs w:val="20"/>
              </w:rPr>
              <w:t>Предоставление коммунальных услуг</w:t>
            </w:r>
          </w:p>
        </w:tc>
        <w:tc>
          <w:tcPr>
            <w:tcW w:w="3153" w:type="pct"/>
            <w:tcBorders>
              <w:top w:val="single" w:sz="4" w:space="0" w:color="auto"/>
              <w:left w:val="single" w:sz="4" w:space="0" w:color="auto"/>
              <w:bottom w:val="single" w:sz="4" w:space="0" w:color="auto"/>
              <w:right w:val="single" w:sz="4" w:space="0" w:color="auto"/>
            </w:tcBorders>
          </w:tcPr>
          <w:p w:rsidR="00CF6E6A" w:rsidRPr="009E2754" w:rsidRDefault="00CF6E6A" w:rsidP="006505B0">
            <w:pPr>
              <w:widowControl w:val="0"/>
              <w:autoSpaceDE w:val="0"/>
              <w:autoSpaceDN w:val="0"/>
              <w:adjustRightInd w:val="0"/>
              <w:ind w:left="113"/>
              <w:rPr>
                <w:sz w:val="20"/>
                <w:szCs w:val="20"/>
              </w:rPr>
            </w:pPr>
            <w:r w:rsidRPr="009E2754">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CD4A2B" w:rsidRPr="00090897" w:rsidRDefault="00CD4A2B" w:rsidP="00CD4A2B">
      <w:pPr>
        <w:ind w:firstLine="708"/>
        <w:jc w:val="both"/>
      </w:pPr>
      <w:r w:rsidRPr="00090897">
        <w:tab/>
        <w:t>3. Условно разрешенные виды использования земельных участков и объектов капитального строит</w:t>
      </w:r>
      <w:r>
        <w:t xml:space="preserve">ельства </w:t>
      </w:r>
      <w:r w:rsidRPr="00090897">
        <w:t>устанавливаются</w:t>
      </w:r>
      <w:r>
        <w:t xml:space="preserve"> в соответствии с таблицей 2</w:t>
      </w:r>
      <w:r w:rsidRPr="00090897">
        <w:t>.</w:t>
      </w:r>
    </w:p>
    <w:p w:rsidR="00CD4A2B" w:rsidRDefault="00CD4A2B" w:rsidP="00CD4A2B">
      <w:pPr>
        <w:ind w:firstLine="708"/>
        <w:jc w:val="both"/>
      </w:pPr>
      <w:r w:rsidRPr="00090897">
        <w:tab/>
      </w:r>
    </w:p>
    <w:p w:rsidR="00CD4A2B" w:rsidRDefault="00CD4A2B" w:rsidP="006E06CF">
      <w:pPr>
        <w:ind w:firstLine="708"/>
        <w:jc w:val="right"/>
      </w:pPr>
      <w:r>
        <w:t>Таблица 2</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9"/>
        <w:gridCol w:w="2427"/>
        <w:gridCol w:w="6377"/>
      </w:tblGrid>
      <w:tr w:rsidR="001040F6" w:rsidRPr="00374D46" w:rsidTr="006E06CF">
        <w:trPr>
          <w:trHeight w:val="20"/>
          <w:jc w:val="center"/>
        </w:trPr>
        <w:tc>
          <w:tcPr>
            <w:tcW w:w="1846" w:type="pct"/>
            <w:gridSpan w:val="2"/>
            <w:tcBorders>
              <w:bottom w:val="single" w:sz="4" w:space="0" w:color="auto"/>
            </w:tcBorders>
            <w:vAlign w:val="center"/>
          </w:tcPr>
          <w:p w:rsidR="001040F6" w:rsidRPr="00374D46" w:rsidRDefault="001040F6" w:rsidP="001040F6">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Вид разрешенного использования земельного участка и объекта капитального строительства</w:t>
            </w:r>
          </w:p>
        </w:tc>
        <w:tc>
          <w:tcPr>
            <w:tcW w:w="3154" w:type="pct"/>
            <w:vMerge w:val="restart"/>
            <w:tcBorders>
              <w:bottom w:val="nil"/>
            </w:tcBorders>
            <w:shd w:val="clear" w:color="auto" w:fill="auto"/>
            <w:vAlign w:val="center"/>
          </w:tcPr>
          <w:p w:rsidR="001040F6" w:rsidRPr="00374D46" w:rsidRDefault="001040F6" w:rsidP="001040F6">
            <w:pPr>
              <w:tabs>
                <w:tab w:val="left" w:pos="236"/>
              </w:tabs>
              <w:autoSpaceDE w:val="0"/>
              <w:autoSpaceDN w:val="0"/>
              <w:adjustRightInd w:val="0"/>
              <w:contextualSpacing/>
              <w:jc w:val="center"/>
              <w:rPr>
                <w:rFonts w:eastAsia="Calibri"/>
                <w:sz w:val="20"/>
                <w:szCs w:val="20"/>
                <w:shd w:val="clear" w:color="auto" w:fill="FFFFFF"/>
                <w:lang w:eastAsia="en-US"/>
              </w:rPr>
            </w:pPr>
            <w:r w:rsidRPr="00374D46">
              <w:rPr>
                <w:rStyle w:val="9pt0pt"/>
                <w:sz w:val="20"/>
                <w:szCs w:val="20"/>
              </w:rPr>
              <w:t>Описание вида разрешенного использования земельного участка и объекта капитального строительства</w:t>
            </w:r>
          </w:p>
        </w:tc>
      </w:tr>
      <w:tr w:rsidR="001040F6" w:rsidRPr="00374D46" w:rsidTr="006E06CF">
        <w:trPr>
          <w:trHeight w:val="20"/>
          <w:jc w:val="center"/>
        </w:trPr>
        <w:tc>
          <w:tcPr>
            <w:tcW w:w="647" w:type="pct"/>
            <w:tcBorders>
              <w:bottom w:val="nil"/>
            </w:tcBorders>
            <w:vAlign w:val="center"/>
          </w:tcPr>
          <w:p w:rsidR="001040F6" w:rsidRPr="00374D46" w:rsidRDefault="001040F6" w:rsidP="001040F6">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Код</w:t>
            </w:r>
          </w:p>
        </w:tc>
        <w:tc>
          <w:tcPr>
            <w:tcW w:w="1200" w:type="pct"/>
            <w:tcBorders>
              <w:bottom w:val="nil"/>
            </w:tcBorders>
            <w:shd w:val="clear" w:color="auto" w:fill="auto"/>
            <w:vAlign w:val="center"/>
          </w:tcPr>
          <w:p w:rsidR="001040F6" w:rsidRPr="00374D46" w:rsidRDefault="001040F6" w:rsidP="001040F6">
            <w:pPr>
              <w:pStyle w:val="25"/>
              <w:shd w:val="clear" w:color="auto" w:fill="auto"/>
              <w:tabs>
                <w:tab w:val="left" w:pos="480"/>
                <w:tab w:val="center" w:pos="1129"/>
              </w:tabs>
              <w:spacing w:after="0" w:line="240" w:lineRule="auto"/>
              <w:ind w:left="0" w:right="0" w:firstLine="0"/>
              <w:contextualSpacing/>
              <w:rPr>
                <w:sz w:val="20"/>
                <w:szCs w:val="20"/>
              </w:rPr>
            </w:pPr>
            <w:r w:rsidRPr="00374D46">
              <w:rPr>
                <w:rStyle w:val="9pt0pt"/>
                <w:rFonts w:eastAsia="Calibri"/>
                <w:sz w:val="20"/>
                <w:szCs w:val="20"/>
              </w:rPr>
              <w:t>Наименование</w:t>
            </w:r>
          </w:p>
        </w:tc>
        <w:tc>
          <w:tcPr>
            <w:tcW w:w="3154" w:type="pct"/>
            <w:vMerge/>
            <w:tcBorders>
              <w:bottom w:val="nil"/>
            </w:tcBorders>
            <w:shd w:val="clear" w:color="auto" w:fill="auto"/>
            <w:vAlign w:val="center"/>
          </w:tcPr>
          <w:p w:rsidR="001040F6" w:rsidRPr="00374D46" w:rsidRDefault="001040F6" w:rsidP="001040F6">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1040F6" w:rsidRPr="00773A00" w:rsidRDefault="001040F6" w:rsidP="001040F6">
      <w:pPr>
        <w:spacing w:line="14" w:lineRule="auto"/>
        <w:ind w:firstLine="709"/>
        <w:jc w:val="center"/>
        <w:rPr>
          <w:b/>
        </w:rPr>
      </w:pPr>
    </w:p>
    <w:p w:rsidR="001040F6" w:rsidRPr="00773A00" w:rsidRDefault="001040F6" w:rsidP="001040F6">
      <w:pPr>
        <w:spacing w:line="14" w:lineRule="auto"/>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9"/>
        <w:gridCol w:w="2417"/>
        <w:gridCol w:w="6377"/>
      </w:tblGrid>
      <w:tr w:rsidR="001040F6" w:rsidRPr="00773A00" w:rsidTr="00D76763">
        <w:trPr>
          <w:trHeight w:val="20"/>
          <w:tblHeader/>
          <w:jc w:val="center"/>
        </w:trPr>
        <w:tc>
          <w:tcPr>
            <w:tcW w:w="652" w:type="pct"/>
            <w:tcBorders>
              <w:top w:val="single" w:sz="4" w:space="0" w:color="auto"/>
              <w:left w:val="single" w:sz="4" w:space="0" w:color="auto"/>
              <w:bottom w:val="single" w:sz="4" w:space="0" w:color="auto"/>
              <w:right w:val="single" w:sz="4" w:space="0" w:color="auto"/>
            </w:tcBorders>
          </w:tcPr>
          <w:p w:rsidR="001040F6" w:rsidRPr="00773A00" w:rsidRDefault="001040F6" w:rsidP="001040F6">
            <w:pPr>
              <w:jc w:val="center"/>
              <w:rPr>
                <w:sz w:val="20"/>
                <w:szCs w:val="20"/>
              </w:rPr>
            </w:pPr>
            <w:r>
              <w:rPr>
                <w:sz w:val="20"/>
                <w:szCs w:val="20"/>
              </w:rPr>
              <w:t>1</w:t>
            </w:r>
          </w:p>
        </w:tc>
        <w:tc>
          <w:tcPr>
            <w:tcW w:w="1195" w:type="pct"/>
            <w:tcBorders>
              <w:top w:val="single" w:sz="4" w:space="0" w:color="auto"/>
              <w:left w:val="single" w:sz="4" w:space="0" w:color="auto"/>
              <w:bottom w:val="single" w:sz="4" w:space="0" w:color="auto"/>
              <w:right w:val="single" w:sz="4" w:space="0" w:color="auto"/>
            </w:tcBorders>
          </w:tcPr>
          <w:p w:rsidR="001040F6" w:rsidRPr="00773A00" w:rsidRDefault="001040F6" w:rsidP="001040F6">
            <w:pPr>
              <w:pStyle w:val="ConsPlusNormal"/>
              <w:ind w:firstLine="0"/>
              <w:jc w:val="center"/>
              <w:rPr>
                <w:rFonts w:ascii="Times New Roman" w:hAnsi="Times New Roman"/>
              </w:rPr>
            </w:pPr>
            <w:r>
              <w:rPr>
                <w:rFonts w:ascii="Times New Roman" w:hAnsi="Times New Roman"/>
              </w:rPr>
              <w:t>2</w:t>
            </w:r>
          </w:p>
        </w:tc>
        <w:tc>
          <w:tcPr>
            <w:tcW w:w="3153" w:type="pct"/>
            <w:tcBorders>
              <w:top w:val="single" w:sz="4" w:space="0" w:color="auto"/>
              <w:left w:val="single" w:sz="4" w:space="0" w:color="auto"/>
              <w:bottom w:val="single" w:sz="4" w:space="0" w:color="auto"/>
              <w:right w:val="single" w:sz="4" w:space="0" w:color="auto"/>
            </w:tcBorders>
          </w:tcPr>
          <w:p w:rsidR="001040F6" w:rsidRPr="00773A00" w:rsidRDefault="001040F6" w:rsidP="001040F6">
            <w:pPr>
              <w:pStyle w:val="ConsPlusNormal"/>
              <w:ind w:firstLine="0"/>
              <w:jc w:val="center"/>
              <w:rPr>
                <w:rFonts w:ascii="Times New Roman" w:hAnsi="Times New Roman"/>
              </w:rPr>
            </w:pPr>
            <w:r>
              <w:rPr>
                <w:rFonts w:ascii="Times New Roman" w:hAnsi="Times New Roman"/>
              </w:rPr>
              <w:t>3</w:t>
            </w:r>
          </w:p>
        </w:tc>
      </w:tr>
      <w:tr w:rsidR="001040F6" w:rsidRPr="009E2754" w:rsidTr="00D76763">
        <w:trPr>
          <w:trHeight w:val="20"/>
          <w:jc w:val="center"/>
        </w:trPr>
        <w:tc>
          <w:tcPr>
            <w:tcW w:w="652" w:type="pct"/>
            <w:tcBorders>
              <w:top w:val="single" w:sz="4" w:space="0" w:color="auto"/>
              <w:left w:val="single" w:sz="4" w:space="0" w:color="auto"/>
              <w:bottom w:val="single" w:sz="4" w:space="0" w:color="auto"/>
              <w:right w:val="single" w:sz="4" w:space="0" w:color="auto"/>
            </w:tcBorders>
          </w:tcPr>
          <w:p w:rsidR="001040F6" w:rsidRPr="00773A00" w:rsidRDefault="001040F6" w:rsidP="001040F6">
            <w:pPr>
              <w:jc w:val="center"/>
              <w:rPr>
                <w:sz w:val="20"/>
                <w:szCs w:val="20"/>
              </w:rPr>
            </w:pPr>
            <w:r w:rsidRPr="00773A00">
              <w:rPr>
                <w:sz w:val="20"/>
                <w:szCs w:val="20"/>
              </w:rPr>
              <w:t>4.6</w:t>
            </w:r>
          </w:p>
        </w:tc>
        <w:tc>
          <w:tcPr>
            <w:tcW w:w="1195" w:type="pct"/>
            <w:tcBorders>
              <w:top w:val="single" w:sz="4" w:space="0" w:color="auto"/>
              <w:left w:val="single" w:sz="4" w:space="0" w:color="auto"/>
              <w:bottom w:val="single" w:sz="4" w:space="0" w:color="auto"/>
              <w:right w:val="single" w:sz="4" w:space="0" w:color="auto"/>
            </w:tcBorders>
          </w:tcPr>
          <w:p w:rsidR="001040F6" w:rsidRPr="00773A00" w:rsidRDefault="001040F6" w:rsidP="006505B0">
            <w:pPr>
              <w:autoSpaceDE w:val="0"/>
              <w:autoSpaceDN w:val="0"/>
              <w:adjustRightInd w:val="0"/>
              <w:ind w:left="113"/>
              <w:rPr>
                <w:sz w:val="20"/>
                <w:szCs w:val="20"/>
              </w:rPr>
            </w:pPr>
            <w:r w:rsidRPr="00773A00">
              <w:rPr>
                <w:sz w:val="20"/>
                <w:szCs w:val="20"/>
              </w:rPr>
              <w:t>Общественное питание</w:t>
            </w:r>
          </w:p>
        </w:tc>
        <w:tc>
          <w:tcPr>
            <w:tcW w:w="3153" w:type="pct"/>
            <w:tcBorders>
              <w:top w:val="single" w:sz="4" w:space="0" w:color="auto"/>
              <w:left w:val="single" w:sz="4" w:space="0" w:color="auto"/>
              <w:bottom w:val="single" w:sz="4" w:space="0" w:color="auto"/>
              <w:right w:val="single" w:sz="4" w:space="0" w:color="auto"/>
            </w:tcBorders>
          </w:tcPr>
          <w:p w:rsidR="001040F6" w:rsidRPr="00773A00" w:rsidRDefault="001040F6" w:rsidP="006505B0">
            <w:pPr>
              <w:autoSpaceDE w:val="0"/>
              <w:autoSpaceDN w:val="0"/>
              <w:adjustRightInd w:val="0"/>
              <w:ind w:left="113"/>
              <w:rPr>
                <w:rFonts w:eastAsia="Calibri"/>
                <w:bCs/>
                <w:sz w:val="20"/>
                <w:szCs w:val="20"/>
                <w:lang w:eastAsia="en-US"/>
              </w:rPr>
            </w:pPr>
            <w:r w:rsidRPr="00773A00">
              <w:rPr>
                <w:rFonts w:eastAsia="Calibri"/>
                <w:bCs/>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76763" w:rsidRPr="009E2754" w:rsidTr="00D76763">
        <w:trPr>
          <w:trHeight w:val="20"/>
          <w:jc w:val="center"/>
        </w:trPr>
        <w:tc>
          <w:tcPr>
            <w:tcW w:w="652" w:type="pct"/>
            <w:tcBorders>
              <w:top w:val="single" w:sz="4" w:space="0" w:color="auto"/>
              <w:left w:val="single" w:sz="4" w:space="0" w:color="auto"/>
              <w:bottom w:val="single" w:sz="4" w:space="0" w:color="auto"/>
              <w:right w:val="single" w:sz="4" w:space="0" w:color="auto"/>
            </w:tcBorders>
          </w:tcPr>
          <w:p w:rsidR="00D76763" w:rsidRPr="00773A00" w:rsidRDefault="00D76763" w:rsidP="00D76763">
            <w:pPr>
              <w:jc w:val="center"/>
              <w:rPr>
                <w:sz w:val="20"/>
                <w:szCs w:val="20"/>
              </w:rPr>
            </w:pPr>
            <w:r w:rsidRPr="00773A00">
              <w:rPr>
                <w:sz w:val="20"/>
                <w:szCs w:val="20"/>
              </w:rPr>
              <w:t>4.7</w:t>
            </w:r>
          </w:p>
        </w:tc>
        <w:tc>
          <w:tcPr>
            <w:tcW w:w="1195" w:type="pct"/>
            <w:tcBorders>
              <w:top w:val="single" w:sz="4" w:space="0" w:color="auto"/>
              <w:left w:val="single" w:sz="4" w:space="0" w:color="auto"/>
              <w:bottom w:val="single" w:sz="4" w:space="0" w:color="auto"/>
              <w:right w:val="single" w:sz="4" w:space="0" w:color="auto"/>
            </w:tcBorders>
          </w:tcPr>
          <w:p w:rsidR="00D76763" w:rsidRPr="00773A00" w:rsidRDefault="00D76763" w:rsidP="00D76763">
            <w:pPr>
              <w:autoSpaceDE w:val="0"/>
              <w:autoSpaceDN w:val="0"/>
              <w:adjustRightInd w:val="0"/>
              <w:ind w:left="113"/>
              <w:rPr>
                <w:sz w:val="20"/>
                <w:szCs w:val="20"/>
              </w:rPr>
            </w:pPr>
            <w:r w:rsidRPr="00773A00">
              <w:rPr>
                <w:sz w:val="20"/>
                <w:szCs w:val="20"/>
              </w:rPr>
              <w:t>Гостиничное обслуживание</w:t>
            </w:r>
          </w:p>
        </w:tc>
        <w:tc>
          <w:tcPr>
            <w:tcW w:w="3153" w:type="pct"/>
            <w:tcBorders>
              <w:top w:val="single" w:sz="4" w:space="0" w:color="auto"/>
              <w:left w:val="single" w:sz="4" w:space="0" w:color="auto"/>
              <w:bottom w:val="single" w:sz="4" w:space="0" w:color="auto"/>
              <w:right w:val="single" w:sz="4" w:space="0" w:color="auto"/>
            </w:tcBorders>
          </w:tcPr>
          <w:p w:rsidR="00D76763" w:rsidRPr="00773A00" w:rsidRDefault="0011416B" w:rsidP="0011416B">
            <w:pPr>
              <w:autoSpaceDE w:val="0"/>
              <w:autoSpaceDN w:val="0"/>
              <w:adjustRightInd w:val="0"/>
              <w:ind w:left="113"/>
              <w:rPr>
                <w:rFonts w:eastAsia="Calibri"/>
                <w:bCs/>
                <w:sz w:val="20"/>
                <w:szCs w:val="20"/>
                <w:lang w:eastAsia="en-US"/>
              </w:rPr>
            </w:pPr>
            <w:r>
              <w:rPr>
                <w:sz w:val="20"/>
                <w:szCs w:val="20"/>
              </w:rPr>
              <w:t>Размещение гостиниц</w:t>
            </w:r>
          </w:p>
        </w:tc>
      </w:tr>
    </w:tbl>
    <w:p w:rsidR="00CD4A2B" w:rsidRDefault="00CD4A2B" w:rsidP="00CD4A2B">
      <w:pPr>
        <w:ind w:firstLine="708"/>
        <w:jc w:val="both"/>
      </w:pPr>
      <w:r w:rsidRPr="00090897">
        <w:t>4. Вспомогательные виды разрешенного использования земельных участков и объектов капитального строительства устанавливаются</w:t>
      </w:r>
      <w:r>
        <w:t xml:space="preserve"> в соответствии с таблицей 3</w:t>
      </w:r>
      <w:r w:rsidRPr="00090897">
        <w:t>.</w:t>
      </w:r>
    </w:p>
    <w:p w:rsidR="00CD4A2B" w:rsidRDefault="00CD4A2B" w:rsidP="00CD4A2B">
      <w:pPr>
        <w:ind w:firstLine="708"/>
        <w:jc w:val="both"/>
      </w:pPr>
    </w:p>
    <w:p w:rsidR="00CD4A2B" w:rsidRDefault="00CD4A2B" w:rsidP="006E06CF">
      <w:pPr>
        <w:ind w:firstLine="708"/>
        <w:jc w:val="right"/>
      </w:pPr>
      <w:r>
        <w:t>Таблица 3</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9"/>
        <w:gridCol w:w="2695"/>
        <w:gridCol w:w="6283"/>
      </w:tblGrid>
      <w:tr w:rsidR="001040F6" w:rsidRPr="00374D46" w:rsidTr="001040F6">
        <w:trPr>
          <w:trHeight w:val="20"/>
          <w:jc w:val="center"/>
        </w:trPr>
        <w:tc>
          <w:tcPr>
            <w:tcW w:w="1864" w:type="pct"/>
            <w:gridSpan w:val="2"/>
            <w:tcBorders>
              <w:bottom w:val="single" w:sz="4" w:space="0" w:color="auto"/>
            </w:tcBorders>
            <w:vAlign w:val="center"/>
          </w:tcPr>
          <w:p w:rsidR="001040F6" w:rsidRPr="00374D46" w:rsidRDefault="001040F6" w:rsidP="001040F6">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Вид разрешенного использования земельного участка и объекта капитального строительства</w:t>
            </w:r>
          </w:p>
        </w:tc>
        <w:tc>
          <w:tcPr>
            <w:tcW w:w="3136" w:type="pct"/>
            <w:vMerge w:val="restart"/>
            <w:tcBorders>
              <w:bottom w:val="nil"/>
            </w:tcBorders>
            <w:shd w:val="clear" w:color="auto" w:fill="auto"/>
            <w:vAlign w:val="center"/>
          </w:tcPr>
          <w:p w:rsidR="001040F6" w:rsidRPr="00374D46" w:rsidRDefault="001040F6" w:rsidP="001040F6">
            <w:pPr>
              <w:tabs>
                <w:tab w:val="left" w:pos="236"/>
              </w:tabs>
              <w:autoSpaceDE w:val="0"/>
              <w:autoSpaceDN w:val="0"/>
              <w:adjustRightInd w:val="0"/>
              <w:contextualSpacing/>
              <w:jc w:val="center"/>
              <w:rPr>
                <w:rFonts w:eastAsia="Calibri"/>
                <w:sz w:val="20"/>
                <w:szCs w:val="20"/>
                <w:shd w:val="clear" w:color="auto" w:fill="FFFFFF"/>
                <w:lang w:eastAsia="en-US"/>
              </w:rPr>
            </w:pPr>
            <w:r w:rsidRPr="00374D46">
              <w:rPr>
                <w:rStyle w:val="9pt0pt"/>
                <w:sz w:val="20"/>
                <w:szCs w:val="20"/>
              </w:rPr>
              <w:t>Описание вида разрешенного использования земельного участка и объекта капитального строительства</w:t>
            </w:r>
          </w:p>
        </w:tc>
      </w:tr>
      <w:tr w:rsidR="001040F6" w:rsidRPr="00374D46" w:rsidTr="00EC64D0">
        <w:trPr>
          <w:trHeight w:val="20"/>
          <w:jc w:val="center"/>
        </w:trPr>
        <w:tc>
          <w:tcPr>
            <w:tcW w:w="519" w:type="pct"/>
            <w:tcBorders>
              <w:bottom w:val="nil"/>
            </w:tcBorders>
            <w:vAlign w:val="center"/>
          </w:tcPr>
          <w:p w:rsidR="001040F6" w:rsidRPr="00374D46" w:rsidRDefault="001040F6" w:rsidP="001040F6">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Код</w:t>
            </w:r>
          </w:p>
        </w:tc>
        <w:tc>
          <w:tcPr>
            <w:tcW w:w="1345" w:type="pct"/>
            <w:tcBorders>
              <w:bottom w:val="nil"/>
            </w:tcBorders>
            <w:shd w:val="clear" w:color="auto" w:fill="auto"/>
            <w:vAlign w:val="center"/>
          </w:tcPr>
          <w:p w:rsidR="001040F6" w:rsidRPr="00374D46" w:rsidRDefault="001040F6" w:rsidP="001040F6">
            <w:pPr>
              <w:pStyle w:val="25"/>
              <w:shd w:val="clear" w:color="auto" w:fill="auto"/>
              <w:tabs>
                <w:tab w:val="left" w:pos="480"/>
                <w:tab w:val="center" w:pos="1129"/>
              </w:tabs>
              <w:spacing w:after="0" w:line="240" w:lineRule="auto"/>
              <w:ind w:left="0" w:right="0" w:firstLine="0"/>
              <w:contextualSpacing/>
              <w:rPr>
                <w:sz w:val="20"/>
                <w:szCs w:val="20"/>
              </w:rPr>
            </w:pPr>
            <w:r w:rsidRPr="00374D46">
              <w:rPr>
                <w:rStyle w:val="9pt0pt"/>
                <w:rFonts w:eastAsia="Calibri"/>
                <w:sz w:val="20"/>
                <w:szCs w:val="20"/>
              </w:rPr>
              <w:t>Наименование</w:t>
            </w:r>
          </w:p>
        </w:tc>
        <w:tc>
          <w:tcPr>
            <w:tcW w:w="3136" w:type="pct"/>
            <w:vMerge/>
            <w:tcBorders>
              <w:bottom w:val="nil"/>
            </w:tcBorders>
            <w:shd w:val="clear" w:color="auto" w:fill="auto"/>
            <w:vAlign w:val="center"/>
          </w:tcPr>
          <w:p w:rsidR="001040F6" w:rsidRPr="00374D46" w:rsidRDefault="001040F6" w:rsidP="001040F6">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1040F6" w:rsidRPr="00773A00" w:rsidRDefault="001040F6" w:rsidP="001040F6">
      <w:pPr>
        <w:spacing w:line="14" w:lineRule="auto"/>
        <w:ind w:firstLine="709"/>
        <w:jc w:val="center"/>
        <w:rPr>
          <w:b/>
        </w:rPr>
      </w:pPr>
    </w:p>
    <w:p w:rsidR="001040F6" w:rsidRPr="00773A00" w:rsidRDefault="001040F6" w:rsidP="001040F6">
      <w:pPr>
        <w:spacing w:line="14" w:lineRule="auto"/>
      </w:pP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9"/>
        <w:gridCol w:w="2695"/>
        <w:gridCol w:w="6283"/>
      </w:tblGrid>
      <w:tr w:rsidR="001040F6" w:rsidRPr="00773A00" w:rsidTr="00EC64D0">
        <w:trPr>
          <w:trHeight w:val="20"/>
          <w:tblHeader/>
          <w:jc w:val="center"/>
        </w:trPr>
        <w:tc>
          <w:tcPr>
            <w:tcW w:w="519" w:type="pct"/>
            <w:tcBorders>
              <w:top w:val="single" w:sz="4" w:space="0" w:color="auto"/>
              <w:left w:val="single" w:sz="4" w:space="0" w:color="auto"/>
              <w:bottom w:val="single" w:sz="4" w:space="0" w:color="auto"/>
              <w:right w:val="single" w:sz="4" w:space="0" w:color="auto"/>
            </w:tcBorders>
          </w:tcPr>
          <w:p w:rsidR="001040F6" w:rsidRPr="00773A00" w:rsidRDefault="001040F6" w:rsidP="001040F6">
            <w:pPr>
              <w:jc w:val="center"/>
              <w:rPr>
                <w:sz w:val="20"/>
                <w:szCs w:val="20"/>
              </w:rPr>
            </w:pPr>
            <w:r>
              <w:rPr>
                <w:sz w:val="20"/>
                <w:szCs w:val="20"/>
              </w:rPr>
              <w:t>1</w:t>
            </w:r>
          </w:p>
        </w:tc>
        <w:tc>
          <w:tcPr>
            <w:tcW w:w="1345" w:type="pct"/>
            <w:tcBorders>
              <w:top w:val="single" w:sz="4" w:space="0" w:color="auto"/>
              <w:left w:val="single" w:sz="4" w:space="0" w:color="auto"/>
              <w:bottom w:val="single" w:sz="4" w:space="0" w:color="auto"/>
              <w:right w:val="single" w:sz="4" w:space="0" w:color="auto"/>
            </w:tcBorders>
          </w:tcPr>
          <w:p w:rsidR="001040F6" w:rsidRPr="00773A00" w:rsidRDefault="001040F6" w:rsidP="001040F6">
            <w:pPr>
              <w:pStyle w:val="ConsPlusNormal"/>
              <w:ind w:firstLine="0"/>
              <w:jc w:val="center"/>
              <w:rPr>
                <w:rFonts w:ascii="Times New Roman" w:hAnsi="Times New Roman"/>
              </w:rPr>
            </w:pPr>
            <w:r>
              <w:rPr>
                <w:rFonts w:ascii="Times New Roman" w:hAnsi="Times New Roman"/>
              </w:rPr>
              <w:t>2</w:t>
            </w:r>
          </w:p>
        </w:tc>
        <w:tc>
          <w:tcPr>
            <w:tcW w:w="3136" w:type="pct"/>
            <w:tcBorders>
              <w:top w:val="single" w:sz="4" w:space="0" w:color="auto"/>
              <w:left w:val="single" w:sz="4" w:space="0" w:color="auto"/>
              <w:bottom w:val="single" w:sz="4" w:space="0" w:color="auto"/>
              <w:right w:val="single" w:sz="4" w:space="0" w:color="auto"/>
            </w:tcBorders>
          </w:tcPr>
          <w:p w:rsidR="001040F6" w:rsidRPr="00773A00" w:rsidRDefault="001040F6" w:rsidP="001040F6">
            <w:pPr>
              <w:pStyle w:val="ConsPlusNormal"/>
              <w:ind w:firstLine="0"/>
              <w:jc w:val="center"/>
              <w:rPr>
                <w:rFonts w:ascii="Times New Roman" w:hAnsi="Times New Roman"/>
              </w:rPr>
            </w:pPr>
            <w:r>
              <w:rPr>
                <w:rFonts w:ascii="Times New Roman" w:hAnsi="Times New Roman"/>
              </w:rPr>
              <w:t>3</w:t>
            </w:r>
          </w:p>
        </w:tc>
      </w:tr>
      <w:tr w:rsidR="001040F6" w:rsidRPr="001040F6" w:rsidTr="00EC64D0">
        <w:trPr>
          <w:trHeight w:val="20"/>
          <w:jc w:val="center"/>
        </w:trPr>
        <w:tc>
          <w:tcPr>
            <w:tcW w:w="519" w:type="pct"/>
            <w:tcBorders>
              <w:top w:val="single" w:sz="4" w:space="0" w:color="auto"/>
              <w:left w:val="single" w:sz="4" w:space="0" w:color="auto"/>
              <w:bottom w:val="single" w:sz="4" w:space="0" w:color="auto"/>
              <w:right w:val="single" w:sz="4" w:space="0" w:color="auto"/>
            </w:tcBorders>
          </w:tcPr>
          <w:p w:rsidR="001040F6" w:rsidRPr="001040F6" w:rsidRDefault="001040F6" w:rsidP="001040F6">
            <w:pPr>
              <w:jc w:val="center"/>
              <w:rPr>
                <w:sz w:val="20"/>
                <w:szCs w:val="20"/>
              </w:rPr>
            </w:pPr>
            <w:r w:rsidRPr="001040F6">
              <w:rPr>
                <w:sz w:val="20"/>
                <w:szCs w:val="20"/>
              </w:rPr>
              <w:t>12.0.2</w:t>
            </w:r>
          </w:p>
        </w:tc>
        <w:tc>
          <w:tcPr>
            <w:tcW w:w="1345" w:type="pct"/>
            <w:tcBorders>
              <w:top w:val="single" w:sz="4" w:space="0" w:color="auto"/>
              <w:left w:val="single" w:sz="4" w:space="0" w:color="auto"/>
              <w:bottom w:val="single" w:sz="4" w:space="0" w:color="auto"/>
              <w:right w:val="single" w:sz="4" w:space="0" w:color="auto"/>
            </w:tcBorders>
          </w:tcPr>
          <w:p w:rsidR="001040F6" w:rsidRPr="001040F6" w:rsidRDefault="001040F6" w:rsidP="006505B0">
            <w:pPr>
              <w:widowControl w:val="0"/>
              <w:autoSpaceDE w:val="0"/>
              <w:autoSpaceDN w:val="0"/>
              <w:adjustRightInd w:val="0"/>
              <w:ind w:left="113"/>
              <w:rPr>
                <w:sz w:val="20"/>
                <w:szCs w:val="20"/>
              </w:rPr>
            </w:pPr>
            <w:r w:rsidRPr="001040F6">
              <w:rPr>
                <w:sz w:val="20"/>
                <w:szCs w:val="20"/>
              </w:rPr>
              <w:t>Благоустройство территории</w:t>
            </w:r>
          </w:p>
        </w:tc>
        <w:tc>
          <w:tcPr>
            <w:tcW w:w="3136" w:type="pct"/>
            <w:tcBorders>
              <w:top w:val="single" w:sz="4" w:space="0" w:color="auto"/>
              <w:left w:val="single" w:sz="4" w:space="0" w:color="auto"/>
              <w:bottom w:val="single" w:sz="4" w:space="0" w:color="auto"/>
              <w:right w:val="single" w:sz="4" w:space="0" w:color="auto"/>
            </w:tcBorders>
          </w:tcPr>
          <w:p w:rsidR="001040F6" w:rsidRPr="001040F6" w:rsidRDefault="001040F6" w:rsidP="006505B0">
            <w:pPr>
              <w:widowControl w:val="0"/>
              <w:autoSpaceDE w:val="0"/>
              <w:autoSpaceDN w:val="0"/>
              <w:adjustRightInd w:val="0"/>
              <w:ind w:left="113"/>
              <w:rPr>
                <w:sz w:val="20"/>
                <w:szCs w:val="20"/>
              </w:rPr>
            </w:pPr>
            <w:r w:rsidRPr="001040F6">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040F6" w:rsidRPr="001040F6" w:rsidTr="00EC64D0">
        <w:trPr>
          <w:trHeight w:val="20"/>
          <w:jc w:val="center"/>
        </w:trPr>
        <w:tc>
          <w:tcPr>
            <w:tcW w:w="519" w:type="pct"/>
            <w:tcBorders>
              <w:top w:val="single" w:sz="4" w:space="0" w:color="auto"/>
              <w:left w:val="single" w:sz="4" w:space="0" w:color="auto"/>
              <w:bottom w:val="single" w:sz="4" w:space="0" w:color="auto"/>
              <w:right w:val="single" w:sz="4" w:space="0" w:color="auto"/>
            </w:tcBorders>
          </w:tcPr>
          <w:p w:rsidR="001040F6" w:rsidRPr="001040F6" w:rsidRDefault="001040F6" w:rsidP="001040F6">
            <w:pPr>
              <w:jc w:val="center"/>
              <w:rPr>
                <w:sz w:val="20"/>
                <w:szCs w:val="20"/>
              </w:rPr>
            </w:pPr>
            <w:r w:rsidRPr="001040F6">
              <w:rPr>
                <w:sz w:val="20"/>
                <w:szCs w:val="20"/>
              </w:rPr>
              <w:t>4.9</w:t>
            </w:r>
          </w:p>
        </w:tc>
        <w:tc>
          <w:tcPr>
            <w:tcW w:w="1345" w:type="pct"/>
            <w:tcBorders>
              <w:top w:val="single" w:sz="4" w:space="0" w:color="auto"/>
              <w:left w:val="single" w:sz="4" w:space="0" w:color="auto"/>
              <w:bottom w:val="single" w:sz="4" w:space="0" w:color="auto"/>
              <w:right w:val="single" w:sz="4" w:space="0" w:color="auto"/>
            </w:tcBorders>
          </w:tcPr>
          <w:p w:rsidR="001040F6" w:rsidRPr="001040F6" w:rsidRDefault="001040F6" w:rsidP="006505B0">
            <w:pPr>
              <w:widowControl w:val="0"/>
              <w:autoSpaceDE w:val="0"/>
              <w:autoSpaceDN w:val="0"/>
              <w:adjustRightInd w:val="0"/>
              <w:ind w:left="113"/>
              <w:rPr>
                <w:sz w:val="20"/>
                <w:szCs w:val="20"/>
              </w:rPr>
            </w:pPr>
            <w:r w:rsidRPr="001040F6">
              <w:rPr>
                <w:sz w:val="20"/>
                <w:szCs w:val="20"/>
              </w:rPr>
              <w:t>Служебные гаражи</w:t>
            </w:r>
          </w:p>
        </w:tc>
        <w:tc>
          <w:tcPr>
            <w:tcW w:w="3136" w:type="pct"/>
            <w:tcBorders>
              <w:top w:val="single" w:sz="4" w:space="0" w:color="auto"/>
              <w:left w:val="single" w:sz="4" w:space="0" w:color="auto"/>
              <w:bottom w:val="single" w:sz="4" w:space="0" w:color="auto"/>
              <w:right w:val="single" w:sz="4" w:space="0" w:color="auto"/>
            </w:tcBorders>
          </w:tcPr>
          <w:p w:rsidR="001040F6" w:rsidRPr="001040F6" w:rsidRDefault="001040F6" w:rsidP="006505B0">
            <w:pPr>
              <w:widowControl w:val="0"/>
              <w:autoSpaceDE w:val="0"/>
              <w:autoSpaceDN w:val="0"/>
              <w:adjustRightInd w:val="0"/>
              <w:ind w:left="113"/>
              <w:rPr>
                <w:sz w:val="20"/>
                <w:szCs w:val="20"/>
              </w:rPr>
            </w:pPr>
            <w:r w:rsidRPr="001040F6">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1040F6" w:rsidRDefault="00CD4A2B" w:rsidP="00CD4A2B">
      <w:pPr>
        <w:ind w:firstLine="708"/>
        <w:jc w:val="both"/>
      </w:pPr>
      <w:r w:rsidRPr="00090897">
        <w:t xml:space="preserve">5. </w:t>
      </w:r>
      <w:r w:rsidR="004E2DAC"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E2DAC">
        <w:rPr>
          <w:color w:val="000000" w:themeColor="text1"/>
        </w:rPr>
        <w:t xml:space="preserve"> устанавливаются в соответствии с таблицей</w:t>
      </w:r>
      <w:r w:rsidR="001040F6">
        <w:rPr>
          <w:color w:val="000000" w:themeColor="text1"/>
        </w:rPr>
        <w:t xml:space="preserve"> 4</w:t>
      </w:r>
      <w:r w:rsidRPr="00090897">
        <w:t xml:space="preserve">. </w:t>
      </w:r>
    </w:p>
    <w:p w:rsidR="0091763E" w:rsidRDefault="0091763E" w:rsidP="001040F6">
      <w:pPr>
        <w:ind w:firstLine="708"/>
        <w:jc w:val="right"/>
      </w:pPr>
    </w:p>
    <w:p w:rsidR="001040F6" w:rsidRDefault="001040F6" w:rsidP="001040F6">
      <w:pPr>
        <w:ind w:firstLine="708"/>
        <w:jc w:val="right"/>
      </w:pPr>
      <w:r>
        <w:t>Таблица 4</w:t>
      </w:r>
    </w:p>
    <w:tbl>
      <w:tblPr>
        <w:tblW w:w="5000"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4958"/>
        <w:gridCol w:w="3085"/>
      </w:tblGrid>
      <w:tr w:rsidR="001040F6" w:rsidRPr="00374D46" w:rsidTr="003E48D3">
        <w:tc>
          <w:tcPr>
            <w:tcW w:w="1141" w:type="pct"/>
            <w:shd w:val="clear" w:color="auto" w:fill="auto"/>
            <w:vAlign w:val="center"/>
          </w:tcPr>
          <w:p w:rsidR="001040F6" w:rsidRPr="00374D46" w:rsidRDefault="001040F6" w:rsidP="001040F6">
            <w:pPr>
              <w:jc w:val="center"/>
              <w:rPr>
                <w:sz w:val="20"/>
                <w:szCs w:val="20"/>
              </w:rPr>
            </w:pPr>
            <w:r w:rsidRPr="00374D46">
              <w:rPr>
                <w:sz w:val="20"/>
                <w:szCs w:val="20"/>
              </w:rPr>
              <w:t>Виды разрешенного использования земельных участков и объектов капитального строительства</w:t>
            </w:r>
          </w:p>
        </w:tc>
        <w:tc>
          <w:tcPr>
            <w:tcW w:w="2379" w:type="pct"/>
            <w:shd w:val="clear" w:color="auto" w:fill="auto"/>
            <w:vAlign w:val="center"/>
          </w:tcPr>
          <w:p w:rsidR="001040F6" w:rsidRPr="00374D46" w:rsidRDefault="001040F6" w:rsidP="001040F6">
            <w:pPr>
              <w:ind w:firstLine="2"/>
              <w:jc w:val="center"/>
              <w:rPr>
                <w:sz w:val="20"/>
                <w:szCs w:val="20"/>
              </w:rPr>
            </w:pPr>
            <w:r w:rsidRPr="00374D46">
              <w:rPr>
                <w:sz w:val="20"/>
                <w:szCs w:val="20"/>
              </w:rPr>
              <w:t>Предельные параметры разрешенного строительства, реконструкции объектов капитального строительства</w:t>
            </w:r>
          </w:p>
        </w:tc>
        <w:tc>
          <w:tcPr>
            <w:tcW w:w="1480" w:type="pct"/>
            <w:shd w:val="clear" w:color="auto" w:fill="auto"/>
            <w:vAlign w:val="center"/>
          </w:tcPr>
          <w:p w:rsidR="001040F6" w:rsidRPr="00374D46" w:rsidRDefault="001040F6" w:rsidP="001040F6">
            <w:pPr>
              <w:jc w:val="center"/>
              <w:rPr>
                <w:sz w:val="20"/>
                <w:szCs w:val="20"/>
              </w:rPr>
            </w:pPr>
            <w:r w:rsidRPr="00BA2C79">
              <w:rPr>
                <w:sz w:val="20"/>
                <w:szCs w:val="20"/>
              </w:rPr>
              <w:t>Предельные (минимальные и (или) максимальные) размеры земельных участков</w:t>
            </w:r>
          </w:p>
        </w:tc>
      </w:tr>
    </w:tbl>
    <w:p w:rsidR="001040F6" w:rsidRPr="00773A00" w:rsidRDefault="001040F6" w:rsidP="001040F6">
      <w:pPr>
        <w:spacing w:line="14" w:lineRule="auto"/>
        <w:ind w:firstLine="709"/>
        <w:rPr>
          <w:b/>
        </w:rPr>
      </w:pPr>
    </w:p>
    <w:p w:rsidR="001040F6" w:rsidRPr="00773A00" w:rsidRDefault="001040F6" w:rsidP="001040F6">
      <w:pPr>
        <w:spacing w:line="14"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7"/>
        <w:gridCol w:w="4937"/>
        <w:gridCol w:w="3011"/>
      </w:tblGrid>
      <w:tr w:rsidR="001040F6" w:rsidRPr="00773A00" w:rsidTr="003E48D3">
        <w:trPr>
          <w:trHeight w:val="20"/>
          <w:tblHeader/>
          <w:jc w:val="center"/>
        </w:trPr>
        <w:tc>
          <w:tcPr>
            <w:tcW w:w="1109" w:type="pct"/>
            <w:tcBorders>
              <w:top w:val="single" w:sz="4" w:space="0" w:color="auto"/>
              <w:left w:val="single" w:sz="4" w:space="0" w:color="auto"/>
              <w:bottom w:val="single" w:sz="4" w:space="0" w:color="auto"/>
              <w:right w:val="single" w:sz="4" w:space="0" w:color="auto"/>
            </w:tcBorders>
          </w:tcPr>
          <w:p w:rsidR="001040F6" w:rsidRPr="00773A00" w:rsidRDefault="001040F6" w:rsidP="001040F6">
            <w:pPr>
              <w:autoSpaceDE w:val="0"/>
              <w:autoSpaceDN w:val="0"/>
              <w:adjustRightInd w:val="0"/>
              <w:jc w:val="center"/>
              <w:rPr>
                <w:sz w:val="18"/>
                <w:szCs w:val="18"/>
              </w:rPr>
            </w:pPr>
            <w:r>
              <w:rPr>
                <w:sz w:val="18"/>
                <w:szCs w:val="18"/>
              </w:rPr>
              <w:t>1</w:t>
            </w:r>
          </w:p>
        </w:tc>
        <w:tc>
          <w:tcPr>
            <w:tcW w:w="2416" w:type="pct"/>
            <w:tcBorders>
              <w:top w:val="single" w:sz="4" w:space="0" w:color="auto"/>
              <w:left w:val="single" w:sz="4" w:space="0" w:color="auto"/>
              <w:bottom w:val="single" w:sz="4" w:space="0" w:color="auto"/>
              <w:right w:val="single" w:sz="4" w:space="0" w:color="auto"/>
            </w:tcBorders>
          </w:tcPr>
          <w:p w:rsidR="001040F6" w:rsidRPr="00773A00" w:rsidRDefault="001040F6" w:rsidP="001040F6">
            <w:pPr>
              <w:pStyle w:val="25"/>
              <w:shd w:val="clear" w:color="auto" w:fill="auto"/>
              <w:spacing w:after="0" w:line="240" w:lineRule="auto"/>
              <w:ind w:left="0" w:right="0" w:firstLine="0"/>
              <w:rPr>
                <w:rStyle w:val="9pt"/>
                <w:rFonts w:eastAsia="Calibri"/>
                <w:b w:val="0"/>
                <w:bCs w:val="0"/>
                <w:i w:val="0"/>
                <w:iCs w:val="0"/>
                <w:spacing w:val="-2"/>
                <w:sz w:val="18"/>
                <w:szCs w:val="18"/>
              </w:rPr>
            </w:pPr>
            <w:r>
              <w:rPr>
                <w:rStyle w:val="9pt"/>
                <w:rFonts w:eastAsia="Calibri"/>
                <w:b w:val="0"/>
                <w:bCs w:val="0"/>
                <w:i w:val="0"/>
                <w:iCs w:val="0"/>
                <w:spacing w:val="-2"/>
                <w:sz w:val="18"/>
                <w:szCs w:val="18"/>
              </w:rPr>
              <w:t>2</w:t>
            </w:r>
          </w:p>
        </w:tc>
        <w:tc>
          <w:tcPr>
            <w:tcW w:w="1474" w:type="pct"/>
            <w:tcBorders>
              <w:top w:val="single" w:sz="4" w:space="0" w:color="auto"/>
              <w:left w:val="single" w:sz="4" w:space="0" w:color="auto"/>
              <w:bottom w:val="single" w:sz="4" w:space="0" w:color="auto"/>
              <w:right w:val="single" w:sz="4" w:space="0" w:color="auto"/>
            </w:tcBorders>
          </w:tcPr>
          <w:p w:rsidR="001040F6" w:rsidRPr="00773A00" w:rsidRDefault="001040F6" w:rsidP="001040F6">
            <w:pPr>
              <w:jc w:val="center"/>
              <w:rPr>
                <w:rStyle w:val="9pt"/>
                <w:b w:val="0"/>
                <w:bCs w:val="0"/>
                <w:i w:val="0"/>
                <w:iCs w:val="0"/>
                <w:spacing w:val="-2"/>
                <w:sz w:val="18"/>
                <w:szCs w:val="18"/>
              </w:rPr>
            </w:pPr>
            <w:r>
              <w:rPr>
                <w:rStyle w:val="9pt"/>
                <w:b w:val="0"/>
                <w:bCs w:val="0"/>
                <w:i w:val="0"/>
                <w:iCs w:val="0"/>
                <w:spacing w:val="-2"/>
                <w:sz w:val="18"/>
                <w:szCs w:val="18"/>
              </w:rPr>
              <w:t>3</w:t>
            </w:r>
          </w:p>
        </w:tc>
      </w:tr>
      <w:tr w:rsidR="00DD2874" w:rsidRPr="00773A00" w:rsidTr="003E48D3">
        <w:trPr>
          <w:trHeight w:val="427"/>
          <w:jc w:val="center"/>
        </w:trPr>
        <w:tc>
          <w:tcPr>
            <w:tcW w:w="1109" w:type="pct"/>
            <w:tcBorders>
              <w:top w:val="single" w:sz="4" w:space="0" w:color="auto"/>
              <w:left w:val="single" w:sz="4" w:space="0" w:color="auto"/>
              <w:right w:val="single" w:sz="4" w:space="0" w:color="auto"/>
            </w:tcBorders>
          </w:tcPr>
          <w:p w:rsidR="00DD2874" w:rsidRPr="00773A00" w:rsidRDefault="00DD2874" w:rsidP="006505B0">
            <w:pPr>
              <w:autoSpaceDE w:val="0"/>
              <w:autoSpaceDN w:val="0"/>
              <w:adjustRightInd w:val="0"/>
              <w:ind w:left="113"/>
              <w:rPr>
                <w:sz w:val="20"/>
                <w:szCs w:val="20"/>
              </w:rPr>
            </w:pPr>
            <w:r w:rsidRPr="00773A00">
              <w:rPr>
                <w:sz w:val="20"/>
                <w:szCs w:val="20"/>
              </w:rPr>
              <w:lastRenderedPageBreak/>
              <w:t>Обеспечение занятий спортом в помещениях</w:t>
            </w:r>
          </w:p>
        </w:tc>
        <w:tc>
          <w:tcPr>
            <w:tcW w:w="2416" w:type="pct"/>
            <w:vMerge w:val="restart"/>
            <w:tcBorders>
              <w:top w:val="single" w:sz="4" w:space="0" w:color="auto"/>
              <w:left w:val="single" w:sz="4" w:space="0" w:color="auto"/>
              <w:right w:val="single" w:sz="4" w:space="0" w:color="auto"/>
            </w:tcBorders>
          </w:tcPr>
          <w:p w:rsidR="00DD2874" w:rsidRPr="00EC64D0" w:rsidRDefault="00DD2874" w:rsidP="00DD2874">
            <w:pPr>
              <w:pStyle w:val="25"/>
              <w:shd w:val="clear" w:color="auto" w:fill="auto"/>
              <w:spacing w:after="0" w:line="240" w:lineRule="auto"/>
              <w:ind w:firstLine="0"/>
              <w:jc w:val="left"/>
              <w:rPr>
                <w:sz w:val="20"/>
                <w:szCs w:val="20"/>
              </w:rPr>
            </w:pPr>
            <w:r w:rsidRPr="00EC64D0">
              <w:rPr>
                <w:rStyle w:val="9pt"/>
                <w:b w:val="0"/>
                <w:bCs w:val="0"/>
                <w:i w:val="0"/>
                <w:iCs w:val="0"/>
                <w:spacing w:val="-2"/>
                <w:sz w:val="20"/>
                <w:szCs w:val="20"/>
              </w:rPr>
              <w:t>Минимальные отступы зданий, строений, сооружений</w:t>
            </w:r>
          </w:p>
          <w:p w:rsidR="00274E8B" w:rsidRDefault="00DD2874" w:rsidP="00274E8B">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от границ земельного участка</w:t>
            </w:r>
            <w:r w:rsidR="00274E8B">
              <w:rPr>
                <w:rStyle w:val="9pt"/>
                <w:rFonts w:eastAsiaTheme="minorHAnsi"/>
                <w:b w:val="0"/>
                <w:i w:val="0"/>
                <w:color w:val="000000" w:themeColor="text1"/>
                <w:spacing w:val="-2"/>
                <w:sz w:val="20"/>
                <w:szCs w:val="20"/>
              </w:rPr>
              <w:t>:</w:t>
            </w:r>
          </w:p>
          <w:p w:rsidR="00DD2874" w:rsidRPr="00862CA3" w:rsidRDefault="00274E8B" w:rsidP="00274E8B">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DD2874">
              <w:rPr>
                <w:rStyle w:val="9pt"/>
                <w:rFonts w:eastAsiaTheme="minorHAnsi"/>
                <w:b w:val="0"/>
                <w:i w:val="0"/>
                <w:color w:val="000000" w:themeColor="text1"/>
                <w:spacing w:val="-2"/>
                <w:sz w:val="20"/>
                <w:szCs w:val="20"/>
              </w:rPr>
              <w:t xml:space="preserve">со стороны </w:t>
            </w:r>
            <w:r w:rsidR="00DD2874">
              <w:rPr>
                <w:rStyle w:val="9pt"/>
                <w:rFonts w:eastAsia="Calibri"/>
                <w:b w:val="0"/>
                <w:i w:val="0"/>
                <w:color w:val="000000" w:themeColor="text1"/>
                <w:spacing w:val="-2"/>
                <w:sz w:val="20"/>
                <w:szCs w:val="20"/>
              </w:rPr>
              <w:t>главной улицы, улицы</w:t>
            </w:r>
            <w:r w:rsidR="00DD2874" w:rsidRPr="00862CA3">
              <w:rPr>
                <w:rStyle w:val="9pt"/>
                <w:rFonts w:eastAsia="Calibri"/>
                <w:b w:val="0"/>
                <w:i w:val="0"/>
                <w:color w:val="000000" w:themeColor="text1"/>
                <w:spacing w:val="-2"/>
                <w:sz w:val="20"/>
                <w:szCs w:val="20"/>
              </w:rPr>
              <w:t xml:space="preserve"> в жилой застройке</w:t>
            </w:r>
            <w:r w:rsidR="00DD2874" w:rsidRPr="00862CA3">
              <w:rPr>
                <w:rStyle w:val="9pt"/>
                <w:rFonts w:eastAsiaTheme="minorHAnsi"/>
                <w:b w:val="0"/>
                <w:i w:val="0"/>
                <w:color w:val="000000" w:themeColor="text1"/>
                <w:spacing w:val="-2"/>
                <w:sz w:val="20"/>
                <w:szCs w:val="20"/>
              </w:rPr>
              <w:t xml:space="preserve"> </w:t>
            </w:r>
            <w:r w:rsidR="00DD2874" w:rsidRPr="00862CA3">
              <w:rPr>
                <w:color w:val="000000" w:themeColor="text1"/>
                <w:sz w:val="20"/>
                <w:szCs w:val="20"/>
              </w:rPr>
              <w:t xml:space="preserve">– </w:t>
            </w:r>
            <w:r w:rsidR="00DD2874" w:rsidRPr="00862CA3">
              <w:rPr>
                <w:rStyle w:val="9pt"/>
                <w:rFonts w:eastAsiaTheme="minorHAnsi"/>
                <w:b w:val="0"/>
                <w:i w:val="0"/>
                <w:color w:val="000000" w:themeColor="text1"/>
                <w:spacing w:val="-2"/>
                <w:sz w:val="20"/>
                <w:szCs w:val="20"/>
              </w:rPr>
              <w:t>5 м;</w:t>
            </w:r>
          </w:p>
          <w:p w:rsidR="00DD2874" w:rsidRDefault="00DD2874" w:rsidP="00DD2874">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с</w:t>
            </w:r>
            <w:r w:rsidR="00225C41">
              <w:rPr>
                <w:rStyle w:val="9pt"/>
                <w:rFonts w:eastAsiaTheme="minorHAnsi"/>
                <w:b w:val="0"/>
                <w:i w:val="0"/>
                <w:color w:val="000000" w:themeColor="text1"/>
                <w:spacing w:val="-2"/>
                <w:sz w:val="20"/>
                <w:szCs w:val="20"/>
              </w:rPr>
              <w:t xml:space="preserve">о стороны </w:t>
            </w:r>
            <w:r>
              <w:rPr>
                <w:rStyle w:val="9pt"/>
                <w:rFonts w:eastAsiaTheme="minorHAnsi"/>
                <w:b w:val="0"/>
                <w:i w:val="0"/>
                <w:color w:val="000000" w:themeColor="text1"/>
                <w:spacing w:val="-2"/>
                <w:sz w:val="20"/>
                <w:szCs w:val="20"/>
              </w:rPr>
              <w:t>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sidR="00274E8B">
              <w:rPr>
                <w:rStyle w:val="9pt"/>
                <w:rFonts w:eastAsiaTheme="minorHAnsi"/>
                <w:b w:val="0"/>
                <w:i w:val="0"/>
                <w:color w:val="000000" w:themeColor="text1"/>
                <w:spacing w:val="-2"/>
                <w:sz w:val="20"/>
                <w:szCs w:val="20"/>
              </w:rPr>
              <w:t>.</w:t>
            </w:r>
          </w:p>
          <w:p w:rsidR="00DD2874" w:rsidRPr="00EC64D0" w:rsidRDefault="00DD2874" w:rsidP="00DD2874">
            <w:pPr>
              <w:pStyle w:val="25"/>
              <w:shd w:val="clear" w:color="auto" w:fill="auto"/>
              <w:tabs>
                <w:tab w:val="left" w:pos="246"/>
              </w:tabs>
              <w:spacing w:after="0" w:line="240" w:lineRule="auto"/>
              <w:ind w:firstLine="0"/>
              <w:jc w:val="left"/>
              <w:rPr>
                <w:rStyle w:val="9pt"/>
                <w:b w:val="0"/>
                <w:bCs w:val="0"/>
                <w:i w:val="0"/>
                <w:iCs w:val="0"/>
                <w:color w:val="auto"/>
                <w:spacing w:val="-4"/>
                <w:sz w:val="20"/>
                <w:szCs w:val="20"/>
                <w:shd w:val="clear" w:color="auto" w:fill="auto"/>
              </w:rPr>
            </w:pPr>
            <w:r w:rsidRPr="00EC64D0">
              <w:rPr>
                <w:rStyle w:val="9pt"/>
                <w:b w:val="0"/>
                <w:bCs w:val="0"/>
                <w:i w:val="0"/>
                <w:iCs w:val="0"/>
                <w:spacing w:val="-2"/>
                <w:sz w:val="20"/>
                <w:szCs w:val="20"/>
              </w:rPr>
              <w:t>Предельное количество этажей – 3.</w:t>
            </w:r>
          </w:p>
          <w:p w:rsidR="00DD2874" w:rsidRPr="00EC64D0" w:rsidRDefault="00DD2874" w:rsidP="00DD2874">
            <w:pPr>
              <w:pStyle w:val="25"/>
              <w:shd w:val="clear" w:color="auto" w:fill="auto"/>
              <w:spacing w:after="0" w:line="240" w:lineRule="auto"/>
              <w:ind w:firstLine="0"/>
              <w:jc w:val="left"/>
              <w:rPr>
                <w:sz w:val="20"/>
                <w:szCs w:val="20"/>
              </w:rPr>
            </w:pPr>
            <w:r w:rsidRPr="00EC64D0">
              <w:rPr>
                <w:rStyle w:val="9pt"/>
                <w:rFonts w:eastAsia="Calibri"/>
                <w:b w:val="0"/>
                <w:bCs w:val="0"/>
                <w:i w:val="0"/>
                <w:iCs w:val="0"/>
                <w:spacing w:val="-2"/>
                <w:sz w:val="20"/>
                <w:szCs w:val="20"/>
              </w:rPr>
              <w:t xml:space="preserve">Максимальный процент застройки в границах земельного участка </w:t>
            </w:r>
            <w:r w:rsidRPr="00EC64D0">
              <w:rPr>
                <w:bCs/>
                <w:sz w:val="20"/>
                <w:szCs w:val="20"/>
                <w:lang w:eastAsia="zh-CN"/>
              </w:rPr>
              <w:t>–</w:t>
            </w:r>
            <w:r w:rsidRPr="00EC64D0">
              <w:rPr>
                <w:rStyle w:val="9pt"/>
                <w:rFonts w:eastAsia="Calibri"/>
                <w:b w:val="0"/>
                <w:bCs w:val="0"/>
                <w:i w:val="0"/>
                <w:iCs w:val="0"/>
                <w:spacing w:val="-2"/>
                <w:sz w:val="20"/>
                <w:szCs w:val="20"/>
              </w:rPr>
              <w:t xml:space="preserve"> 60 %</w:t>
            </w:r>
          </w:p>
        </w:tc>
        <w:tc>
          <w:tcPr>
            <w:tcW w:w="1474" w:type="pct"/>
            <w:vMerge w:val="restart"/>
            <w:tcBorders>
              <w:top w:val="single" w:sz="4" w:space="0" w:color="auto"/>
              <w:left w:val="single" w:sz="4" w:space="0" w:color="auto"/>
              <w:right w:val="single" w:sz="4" w:space="0" w:color="auto"/>
            </w:tcBorders>
          </w:tcPr>
          <w:p w:rsidR="00DD2874" w:rsidRPr="00EC64D0" w:rsidRDefault="00DD2874" w:rsidP="006505B0">
            <w:pPr>
              <w:ind w:left="113" w:right="57"/>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r>
              <w:rPr>
                <w:sz w:val="20"/>
                <w:szCs w:val="20"/>
                <w:shd w:val="clear" w:color="auto" w:fill="FFFFFF"/>
              </w:rPr>
              <w:t xml:space="preserve"> </w:t>
            </w:r>
          </w:p>
        </w:tc>
      </w:tr>
      <w:tr w:rsidR="00DD2874" w:rsidRPr="00773A00" w:rsidTr="003E48D3">
        <w:trPr>
          <w:trHeight w:val="177"/>
          <w:jc w:val="center"/>
        </w:trPr>
        <w:tc>
          <w:tcPr>
            <w:tcW w:w="1109" w:type="pct"/>
            <w:tcBorders>
              <w:top w:val="single" w:sz="4" w:space="0" w:color="auto"/>
              <w:left w:val="single" w:sz="4" w:space="0" w:color="auto"/>
              <w:bottom w:val="single" w:sz="4" w:space="0" w:color="auto"/>
              <w:right w:val="single" w:sz="4" w:space="0" w:color="auto"/>
            </w:tcBorders>
          </w:tcPr>
          <w:p w:rsidR="00DD2874" w:rsidRPr="00773A00" w:rsidRDefault="00DD2874" w:rsidP="006505B0">
            <w:pPr>
              <w:autoSpaceDE w:val="0"/>
              <w:autoSpaceDN w:val="0"/>
              <w:adjustRightInd w:val="0"/>
              <w:ind w:left="113"/>
              <w:rPr>
                <w:sz w:val="20"/>
                <w:szCs w:val="20"/>
              </w:rPr>
            </w:pPr>
            <w:r w:rsidRPr="00773A00">
              <w:rPr>
                <w:sz w:val="20"/>
                <w:szCs w:val="20"/>
              </w:rPr>
              <w:t>Водный спорт</w:t>
            </w:r>
          </w:p>
        </w:tc>
        <w:tc>
          <w:tcPr>
            <w:tcW w:w="2416" w:type="pct"/>
            <w:vMerge/>
            <w:tcBorders>
              <w:left w:val="single" w:sz="4" w:space="0" w:color="auto"/>
              <w:right w:val="single" w:sz="4" w:space="0" w:color="auto"/>
            </w:tcBorders>
          </w:tcPr>
          <w:p w:rsidR="00DD2874" w:rsidRPr="00EC64D0" w:rsidRDefault="00DD2874" w:rsidP="00DD2874">
            <w:pPr>
              <w:pStyle w:val="25"/>
              <w:jc w:val="left"/>
              <w:rPr>
                <w:rStyle w:val="9pt"/>
                <w:rFonts w:eastAsia="Calibri"/>
                <w:b w:val="0"/>
                <w:bCs w:val="0"/>
                <w:i w:val="0"/>
                <w:iCs w:val="0"/>
                <w:spacing w:val="-2"/>
                <w:sz w:val="20"/>
                <w:szCs w:val="20"/>
              </w:rPr>
            </w:pPr>
          </w:p>
        </w:tc>
        <w:tc>
          <w:tcPr>
            <w:tcW w:w="1474" w:type="pct"/>
            <w:vMerge/>
            <w:tcBorders>
              <w:left w:val="single" w:sz="4" w:space="0" w:color="auto"/>
              <w:right w:val="single" w:sz="4" w:space="0" w:color="auto"/>
            </w:tcBorders>
          </w:tcPr>
          <w:p w:rsidR="00DD2874" w:rsidRPr="00EC64D0" w:rsidRDefault="00DD2874" w:rsidP="006505B0">
            <w:pPr>
              <w:ind w:left="113" w:right="57"/>
              <w:rPr>
                <w:rStyle w:val="9pt"/>
                <w:b w:val="0"/>
                <w:bCs w:val="0"/>
                <w:i w:val="0"/>
                <w:iCs w:val="0"/>
                <w:spacing w:val="-2"/>
                <w:sz w:val="20"/>
                <w:szCs w:val="20"/>
              </w:rPr>
            </w:pPr>
          </w:p>
        </w:tc>
      </w:tr>
      <w:tr w:rsidR="00DD2874" w:rsidRPr="00773A00" w:rsidTr="003E48D3">
        <w:trPr>
          <w:trHeight w:val="272"/>
          <w:jc w:val="center"/>
        </w:trPr>
        <w:tc>
          <w:tcPr>
            <w:tcW w:w="1109" w:type="pct"/>
            <w:tcBorders>
              <w:top w:val="single" w:sz="4" w:space="0" w:color="auto"/>
              <w:left w:val="single" w:sz="4" w:space="0" w:color="auto"/>
              <w:bottom w:val="single" w:sz="4" w:space="0" w:color="auto"/>
              <w:right w:val="single" w:sz="4" w:space="0" w:color="auto"/>
            </w:tcBorders>
          </w:tcPr>
          <w:p w:rsidR="00DD2874" w:rsidRPr="00773A00" w:rsidRDefault="00DD2874" w:rsidP="006505B0">
            <w:pPr>
              <w:autoSpaceDE w:val="0"/>
              <w:autoSpaceDN w:val="0"/>
              <w:adjustRightInd w:val="0"/>
              <w:ind w:left="113"/>
              <w:rPr>
                <w:spacing w:val="-2"/>
                <w:sz w:val="20"/>
                <w:szCs w:val="20"/>
                <w:shd w:val="clear" w:color="auto" w:fill="FFFFFF"/>
              </w:rPr>
            </w:pPr>
            <w:r w:rsidRPr="00773A00">
              <w:rPr>
                <w:sz w:val="20"/>
                <w:szCs w:val="20"/>
              </w:rPr>
              <w:t>Спортивные базы</w:t>
            </w:r>
          </w:p>
        </w:tc>
        <w:tc>
          <w:tcPr>
            <w:tcW w:w="2416" w:type="pct"/>
            <w:vMerge/>
            <w:tcBorders>
              <w:left w:val="single" w:sz="4" w:space="0" w:color="auto"/>
              <w:right w:val="single" w:sz="4" w:space="0" w:color="auto"/>
            </w:tcBorders>
          </w:tcPr>
          <w:p w:rsidR="00DD2874" w:rsidRPr="00EC64D0" w:rsidRDefault="00DD2874" w:rsidP="00DD2874">
            <w:pPr>
              <w:pStyle w:val="25"/>
              <w:jc w:val="left"/>
              <w:rPr>
                <w:rStyle w:val="9pt"/>
                <w:rFonts w:eastAsia="Calibri"/>
                <w:b w:val="0"/>
                <w:bCs w:val="0"/>
                <w:i w:val="0"/>
                <w:iCs w:val="0"/>
                <w:spacing w:val="-2"/>
                <w:sz w:val="20"/>
                <w:szCs w:val="20"/>
              </w:rPr>
            </w:pPr>
          </w:p>
        </w:tc>
        <w:tc>
          <w:tcPr>
            <w:tcW w:w="1474" w:type="pct"/>
            <w:vMerge/>
            <w:tcBorders>
              <w:left w:val="single" w:sz="4" w:space="0" w:color="auto"/>
              <w:right w:val="single" w:sz="4" w:space="0" w:color="auto"/>
            </w:tcBorders>
          </w:tcPr>
          <w:p w:rsidR="00DD2874" w:rsidRPr="00EC64D0" w:rsidRDefault="00DD2874" w:rsidP="006505B0">
            <w:pPr>
              <w:autoSpaceDE w:val="0"/>
              <w:autoSpaceDN w:val="0"/>
              <w:adjustRightInd w:val="0"/>
              <w:ind w:left="113" w:right="57"/>
              <w:rPr>
                <w:rStyle w:val="9pt"/>
                <w:b w:val="0"/>
                <w:bCs w:val="0"/>
                <w:i w:val="0"/>
                <w:iCs w:val="0"/>
                <w:spacing w:val="-2"/>
                <w:sz w:val="20"/>
                <w:szCs w:val="20"/>
              </w:rPr>
            </w:pPr>
          </w:p>
        </w:tc>
      </w:tr>
      <w:tr w:rsidR="00DD2874" w:rsidRPr="00DF13BF" w:rsidTr="003E48D3">
        <w:trPr>
          <w:trHeight w:val="70"/>
          <w:jc w:val="center"/>
        </w:trPr>
        <w:tc>
          <w:tcPr>
            <w:tcW w:w="1109" w:type="pct"/>
            <w:tcBorders>
              <w:top w:val="single" w:sz="4" w:space="0" w:color="auto"/>
              <w:left w:val="single" w:sz="4" w:space="0" w:color="auto"/>
              <w:bottom w:val="single" w:sz="4" w:space="0" w:color="auto"/>
              <w:right w:val="single" w:sz="4" w:space="0" w:color="auto"/>
            </w:tcBorders>
          </w:tcPr>
          <w:p w:rsidR="00DD2874" w:rsidRPr="00DF13BF" w:rsidRDefault="00DD2874" w:rsidP="006505B0">
            <w:pPr>
              <w:pStyle w:val="ConsPlusNormal"/>
              <w:ind w:left="113" w:firstLine="0"/>
              <w:rPr>
                <w:rFonts w:ascii="Times New Roman" w:hAnsi="Times New Roman" w:cs="Times New Roman"/>
              </w:rPr>
            </w:pPr>
            <w:r w:rsidRPr="00DF13BF">
              <w:rPr>
                <w:rFonts w:ascii="Times New Roman" w:hAnsi="Times New Roman" w:cs="Times New Roman"/>
              </w:rPr>
              <w:t>Общественное питание</w:t>
            </w:r>
          </w:p>
        </w:tc>
        <w:tc>
          <w:tcPr>
            <w:tcW w:w="2416" w:type="pct"/>
            <w:vMerge/>
            <w:tcBorders>
              <w:left w:val="single" w:sz="4" w:space="0" w:color="auto"/>
              <w:right w:val="single" w:sz="4" w:space="0" w:color="auto"/>
            </w:tcBorders>
          </w:tcPr>
          <w:p w:rsidR="00DD2874" w:rsidRPr="00EC64D0" w:rsidRDefault="00DD2874" w:rsidP="00DD2874">
            <w:pPr>
              <w:pStyle w:val="25"/>
              <w:shd w:val="clear" w:color="auto" w:fill="auto"/>
              <w:spacing w:after="0" w:line="240" w:lineRule="auto"/>
              <w:ind w:firstLine="0"/>
              <w:jc w:val="left"/>
              <w:rPr>
                <w:spacing w:val="-2"/>
                <w:sz w:val="20"/>
                <w:szCs w:val="20"/>
                <w:shd w:val="clear" w:color="auto" w:fill="FFFFFF"/>
              </w:rPr>
            </w:pPr>
          </w:p>
        </w:tc>
        <w:tc>
          <w:tcPr>
            <w:tcW w:w="1474" w:type="pct"/>
            <w:vMerge/>
            <w:tcBorders>
              <w:left w:val="single" w:sz="4" w:space="0" w:color="auto"/>
              <w:right w:val="single" w:sz="4" w:space="0" w:color="auto"/>
            </w:tcBorders>
          </w:tcPr>
          <w:p w:rsidR="00DD2874" w:rsidRPr="00EC64D0" w:rsidRDefault="00DD2874" w:rsidP="006505B0">
            <w:pPr>
              <w:widowControl w:val="0"/>
              <w:ind w:left="113" w:right="57"/>
              <w:rPr>
                <w:rFonts w:eastAsia="Calibri"/>
                <w:spacing w:val="-2"/>
                <w:sz w:val="20"/>
                <w:szCs w:val="20"/>
                <w:shd w:val="clear" w:color="auto" w:fill="FFFFFF"/>
              </w:rPr>
            </w:pPr>
          </w:p>
        </w:tc>
      </w:tr>
      <w:tr w:rsidR="00DD2874" w:rsidRPr="00DF13BF" w:rsidTr="003E48D3">
        <w:trPr>
          <w:trHeight w:val="463"/>
          <w:jc w:val="center"/>
        </w:trPr>
        <w:tc>
          <w:tcPr>
            <w:tcW w:w="1109" w:type="pct"/>
            <w:tcBorders>
              <w:top w:val="single" w:sz="4" w:space="0" w:color="auto"/>
              <w:left w:val="single" w:sz="4" w:space="0" w:color="auto"/>
              <w:bottom w:val="single" w:sz="4" w:space="0" w:color="auto"/>
              <w:right w:val="single" w:sz="4" w:space="0" w:color="auto"/>
            </w:tcBorders>
          </w:tcPr>
          <w:p w:rsidR="00DD2874" w:rsidRPr="00DF13BF" w:rsidRDefault="00DD2874" w:rsidP="006505B0">
            <w:pPr>
              <w:pStyle w:val="ConsPlusNormal"/>
              <w:ind w:left="113" w:firstLine="0"/>
              <w:rPr>
                <w:rFonts w:ascii="Times New Roman" w:hAnsi="Times New Roman" w:cs="Times New Roman"/>
              </w:rPr>
            </w:pPr>
            <w:r w:rsidRPr="00DF13BF">
              <w:rPr>
                <w:rFonts w:ascii="Times New Roman" w:hAnsi="Times New Roman" w:cs="Times New Roman"/>
              </w:rPr>
              <w:t>Гостиничное обслуживание</w:t>
            </w:r>
          </w:p>
        </w:tc>
        <w:tc>
          <w:tcPr>
            <w:tcW w:w="2416" w:type="pct"/>
            <w:vMerge/>
            <w:tcBorders>
              <w:left w:val="single" w:sz="4" w:space="0" w:color="auto"/>
              <w:right w:val="single" w:sz="4" w:space="0" w:color="auto"/>
            </w:tcBorders>
          </w:tcPr>
          <w:p w:rsidR="00DD2874" w:rsidRPr="00EC64D0" w:rsidRDefault="00DD2874" w:rsidP="00EC64D0">
            <w:pPr>
              <w:widowControl w:val="0"/>
              <w:ind w:left="113" w:right="113"/>
              <w:rPr>
                <w:spacing w:val="-2"/>
                <w:sz w:val="20"/>
                <w:szCs w:val="20"/>
                <w:shd w:val="clear" w:color="auto" w:fill="FFFFFF"/>
              </w:rPr>
            </w:pPr>
          </w:p>
        </w:tc>
        <w:tc>
          <w:tcPr>
            <w:tcW w:w="1474" w:type="pct"/>
            <w:vMerge/>
            <w:tcBorders>
              <w:left w:val="single" w:sz="4" w:space="0" w:color="auto"/>
              <w:right w:val="single" w:sz="4" w:space="0" w:color="auto"/>
            </w:tcBorders>
          </w:tcPr>
          <w:p w:rsidR="00DD2874" w:rsidRPr="00EC64D0" w:rsidRDefault="00DD2874" w:rsidP="006505B0">
            <w:pPr>
              <w:widowControl w:val="0"/>
              <w:ind w:left="113" w:right="57"/>
              <w:rPr>
                <w:rFonts w:eastAsia="Calibri"/>
                <w:spacing w:val="-2"/>
                <w:sz w:val="20"/>
                <w:szCs w:val="20"/>
                <w:shd w:val="clear" w:color="auto" w:fill="FFFFFF"/>
              </w:rPr>
            </w:pPr>
          </w:p>
        </w:tc>
      </w:tr>
      <w:tr w:rsidR="002C268B" w:rsidRPr="00773A00" w:rsidTr="003E48D3">
        <w:trPr>
          <w:trHeight w:val="404"/>
          <w:jc w:val="center"/>
        </w:trPr>
        <w:tc>
          <w:tcPr>
            <w:tcW w:w="1109" w:type="pct"/>
            <w:tcBorders>
              <w:top w:val="single" w:sz="4" w:space="0" w:color="auto"/>
              <w:left w:val="single" w:sz="4" w:space="0" w:color="auto"/>
              <w:right w:val="single" w:sz="4" w:space="0" w:color="auto"/>
            </w:tcBorders>
          </w:tcPr>
          <w:p w:rsidR="002C268B" w:rsidRPr="006E06CF" w:rsidRDefault="002C268B" w:rsidP="00274E8B">
            <w:pPr>
              <w:pStyle w:val="ConsPlusNormal"/>
              <w:ind w:left="113" w:firstLine="0"/>
              <w:rPr>
                <w:rFonts w:ascii="Times New Roman" w:hAnsi="Times New Roman" w:cs="Times New Roman"/>
              </w:rPr>
            </w:pPr>
            <w:r w:rsidRPr="00EF131C">
              <w:rPr>
                <w:rFonts w:ascii="Times New Roman" w:hAnsi="Times New Roman" w:cs="Times New Roman"/>
              </w:rPr>
              <w:t>Оборудованные площадки для занятий спортом</w:t>
            </w:r>
          </w:p>
        </w:tc>
        <w:tc>
          <w:tcPr>
            <w:tcW w:w="2416" w:type="pct"/>
            <w:tcBorders>
              <w:left w:val="single" w:sz="4" w:space="0" w:color="auto"/>
              <w:right w:val="single" w:sz="4" w:space="0" w:color="auto"/>
            </w:tcBorders>
          </w:tcPr>
          <w:p w:rsidR="002C268B" w:rsidRPr="00D76763" w:rsidRDefault="002C268B" w:rsidP="002C268B">
            <w:pPr>
              <w:pStyle w:val="25"/>
              <w:shd w:val="clear" w:color="auto" w:fill="auto"/>
              <w:spacing w:after="0" w:line="240" w:lineRule="auto"/>
              <w:ind w:firstLine="0"/>
              <w:jc w:val="left"/>
              <w:rPr>
                <w:sz w:val="20"/>
                <w:szCs w:val="20"/>
              </w:rPr>
            </w:pPr>
            <w:r w:rsidRPr="00D76763">
              <w:rPr>
                <w:rStyle w:val="9pt"/>
                <w:b w:val="0"/>
                <w:bCs w:val="0"/>
                <w:i w:val="0"/>
                <w:iCs w:val="0"/>
                <w:spacing w:val="-2"/>
                <w:sz w:val="20"/>
                <w:szCs w:val="20"/>
              </w:rPr>
              <w:t>Минимальные отступы зданий, строений, сооружений</w:t>
            </w:r>
          </w:p>
          <w:p w:rsidR="002C268B" w:rsidRPr="00D76763" w:rsidRDefault="002C268B" w:rsidP="002C268B">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D76763">
              <w:rPr>
                <w:rStyle w:val="9pt"/>
                <w:rFonts w:eastAsiaTheme="minorHAnsi"/>
                <w:b w:val="0"/>
                <w:i w:val="0"/>
                <w:color w:val="000000" w:themeColor="text1"/>
                <w:spacing w:val="-2"/>
                <w:sz w:val="20"/>
                <w:szCs w:val="20"/>
              </w:rPr>
              <w:t>от границ земельного участка:</w:t>
            </w:r>
          </w:p>
          <w:p w:rsidR="002C268B" w:rsidRPr="00D76763" w:rsidRDefault="003E48D3" w:rsidP="002C268B">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2C268B" w:rsidRPr="00D76763">
              <w:rPr>
                <w:rStyle w:val="9pt"/>
                <w:rFonts w:eastAsiaTheme="minorHAnsi"/>
                <w:b w:val="0"/>
                <w:i w:val="0"/>
                <w:color w:val="000000" w:themeColor="text1"/>
                <w:spacing w:val="-2"/>
                <w:sz w:val="20"/>
                <w:szCs w:val="20"/>
              </w:rPr>
              <w:t>со стороны</w:t>
            </w:r>
            <w:r w:rsidR="002C268B" w:rsidRPr="00D76763">
              <w:rPr>
                <w:rStyle w:val="9pt"/>
                <w:rFonts w:eastAsia="Calibri"/>
                <w:b w:val="0"/>
                <w:i w:val="0"/>
                <w:color w:val="000000" w:themeColor="text1"/>
                <w:spacing w:val="-2"/>
                <w:sz w:val="20"/>
                <w:szCs w:val="20"/>
              </w:rPr>
              <w:t xml:space="preserve"> главной улицы, улицы в жилой застройке</w:t>
            </w:r>
            <w:r w:rsidR="002C268B" w:rsidRPr="00D76763">
              <w:rPr>
                <w:rStyle w:val="9pt"/>
                <w:rFonts w:eastAsiaTheme="minorHAnsi"/>
                <w:b w:val="0"/>
                <w:i w:val="0"/>
                <w:color w:val="000000" w:themeColor="text1"/>
                <w:spacing w:val="-2"/>
                <w:sz w:val="20"/>
                <w:szCs w:val="20"/>
              </w:rPr>
              <w:t xml:space="preserve"> </w:t>
            </w:r>
            <w:r w:rsidR="002C268B" w:rsidRPr="00D76763">
              <w:rPr>
                <w:color w:val="000000" w:themeColor="text1"/>
                <w:sz w:val="20"/>
                <w:szCs w:val="20"/>
              </w:rPr>
              <w:t xml:space="preserve">– </w:t>
            </w:r>
            <w:r w:rsidR="002C268B" w:rsidRPr="00D76763">
              <w:rPr>
                <w:rStyle w:val="9pt"/>
                <w:rFonts w:eastAsiaTheme="minorHAnsi"/>
                <w:b w:val="0"/>
                <w:i w:val="0"/>
                <w:color w:val="000000" w:themeColor="text1"/>
                <w:spacing w:val="-2"/>
                <w:sz w:val="20"/>
                <w:szCs w:val="20"/>
              </w:rPr>
              <w:t>5 м;</w:t>
            </w:r>
          </w:p>
          <w:p w:rsidR="002C268B" w:rsidRPr="00D76763" w:rsidRDefault="002C268B" w:rsidP="002C268B">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D76763">
              <w:rPr>
                <w:rStyle w:val="9pt"/>
                <w:rFonts w:eastAsiaTheme="minorHAnsi"/>
                <w:b w:val="0"/>
                <w:i w:val="0"/>
                <w:color w:val="000000" w:themeColor="text1"/>
                <w:spacing w:val="-2"/>
                <w:sz w:val="20"/>
                <w:szCs w:val="20"/>
              </w:rPr>
              <w:t>- со стороны проезда,</w:t>
            </w:r>
            <w:r w:rsidRPr="00D76763">
              <w:rPr>
                <w:rStyle w:val="9pt"/>
                <w:rFonts w:eastAsia="Calibri"/>
                <w:b w:val="0"/>
                <w:i w:val="0"/>
                <w:spacing w:val="-2"/>
                <w:sz w:val="20"/>
                <w:szCs w:val="20"/>
              </w:rPr>
              <w:t xml:space="preserve"> </w:t>
            </w:r>
            <w:r w:rsidRPr="00D76763">
              <w:rPr>
                <w:sz w:val="20"/>
                <w:szCs w:val="20"/>
              </w:rPr>
              <w:t>смежного земельного участка и территорий,</w:t>
            </w:r>
            <w:r w:rsidRPr="00D76763">
              <w:rPr>
                <w:spacing w:val="-20"/>
                <w:sz w:val="20"/>
                <w:szCs w:val="20"/>
              </w:rPr>
              <w:t xml:space="preserve"> </w:t>
            </w:r>
            <w:r w:rsidRPr="00D76763">
              <w:rPr>
                <w:sz w:val="20"/>
                <w:szCs w:val="20"/>
              </w:rPr>
              <w:t>на которых земельные участки не сформированы</w:t>
            </w:r>
            <w:r w:rsidRPr="00D76763">
              <w:rPr>
                <w:rStyle w:val="9pt"/>
                <w:rFonts w:eastAsiaTheme="minorHAnsi"/>
                <w:b w:val="0"/>
                <w:i w:val="0"/>
                <w:color w:val="000000" w:themeColor="text1"/>
                <w:spacing w:val="-2"/>
                <w:sz w:val="20"/>
                <w:szCs w:val="20"/>
              </w:rPr>
              <w:t xml:space="preserve"> </w:t>
            </w:r>
            <w:r w:rsidRPr="00D76763">
              <w:rPr>
                <w:color w:val="000000" w:themeColor="text1"/>
                <w:sz w:val="20"/>
                <w:szCs w:val="20"/>
              </w:rPr>
              <w:t xml:space="preserve">– </w:t>
            </w:r>
            <w:r w:rsidRPr="00D76763">
              <w:rPr>
                <w:rStyle w:val="9pt"/>
                <w:rFonts w:eastAsiaTheme="minorHAnsi"/>
                <w:b w:val="0"/>
                <w:i w:val="0"/>
                <w:color w:val="000000" w:themeColor="text1"/>
                <w:spacing w:val="-2"/>
                <w:sz w:val="20"/>
                <w:szCs w:val="20"/>
              </w:rPr>
              <w:t>3 м.</w:t>
            </w:r>
          </w:p>
          <w:p w:rsidR="002C268B" w:rsidRPr="00D76763" w:rsidRDefault="002C268B" w:rsidP="002C268B">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D76763">
              <w:rPr>
                <w:sz w:val="20"/>
                <w:szCs w:val="20"/>
              </w:rPr>
              <w:t>Предельная высота зданий, строений, сооружений</w:t>
            </w:r>
            <w:r w:rsidRPr="00D76763">
              <w:rPr>
                <w:rStyle w:val="9pt"/>
                <w:rFonts w:eastAsiaTheme="minorHAnsi"/>
                <w:b w:val="0"/>
                <w:i w:val="0"/>
                <w:color w:val="000000" w:themeColor="text1"/>
                <w:spacing w:val="-2"/>
                <w:sz w:val="20"/>
                <w:szCs w:val="20"/>
              </w:rPr>
              <w:t xml:space="preserve"> –</w:t>
            </w:r>
            <w:r w:rsidR="00131520" w:rsidRPr="00D76763">
              <w:rPr>
                <w:rStyle w:val="9pt"/>
                <w:rFonts w:eastAsiaTheme="minorHAnsi"/>
                <w:b w:val="0"/>
                <w:i w:val="0"/>
                <w:color w:val="000000" w:themeColor="text1"/>
                <w:spacing w:val="-2"/>
                <w:sz w:val="20"/>
                <w:szCs w:val="20"/>
              </w:rPr>
              <w:t>5 м</w:t>
            </w:r>
            <w:r w:rsidRPr="00D76763">
              <w:rPr>
                <w:rStyle w:val="9pt"/>
                <w:rFonts w:eastAsiaTheme="minorHAnsi"/>
                <w:b w:val="0"/>
                <w:i w:val="0"/>
                <w:color w:val="000000" w:themeColor="text1"/>
                <w:spacing w:val="-2"/>
                <w:sz w:val="20"/>
                <w:szCs w:val="20"/>
              </w:rPr>
              <w:t>.</w:t>
            </w:r>
          </w:p>
          <w:p w:rsidR="002C268B" w:rsidRPr="00D76763" w:rsidRDefault="002C268B" w:rsidP="002C268B">
            <w:pPr>
              <w:pStyle w:val="25"/>
              <w:shd w:val="clear" w:color="auto" w:fill="auto"/>
              <w:spacing w:after="0" w:line="240" w:lineRule="auto"/>
              <w:ind w:firstLine="0"/>
              <w:jc w:val="left"/>
              <w:rPr>
                <w:rStyle w:val="9pt"/>
                <w:b w:val="0"/>
                <w:bCs w:val="0"/>
                <w:i w:val="0"/>
                <w:iCs w:val="0"/>
                <w:spacing w:val="-2"/>
                <w:sz w:val="20"/>
                <w:szCs w:val="20"/>
              </w:rPr>
            </w:pPr>
            <w:r w:rsidRPr="00EF131C">
              <w:rPr>
                <w:rStyle w:val="9pt"/>
                <w:rFonts w:eastAsiaTheme="minorHAnsi"/>
                <w:b w:val="0"/>
                <w:i w:val="0"/>
                <w:color w:val="000000" w:themeColor="text1"/>
                <w:spacing w:val="-2"/>
                <w:sz w:val="20"/>
                <w:szCs w:val="20"/>
              </w:rPr>
              <w:t xml:space="preserve">Максимальный процент застройки в границах земельного участка - </w:t>
            </w:r>
            <w:r w:rsidR="00EF131C" w:rsidRPr="003F2EF9">
              <w:rPr>
                <w:rStyle w:val="9pt"/>
                <w:rFonts w:eastAsiaTheme="minorHAnsi"/>
                <w:b w:val="0"/>
                <w:i w:val="0"/>
                <w:color w:val="auto"/>
                <w:spacing w:val="-2"/>
                <w:sz w:val="20"/>
                <w:szCs w:val="20"/>
              </w:rPr>
              <w:t>2</w:t>
            </w:r>
            <w:r w:rsidRPr="003F2EF9">
              <w:rPr>
                <w:rStyle w:val="9pt"/>
                <w:rFonts w:eastAsiaTheme="minorHAnsi"/>
                <w:b w:val="0"/>
                <w:i w:val="0"/>
                <w:color w:val="auto"/>
                <w:spacing w:val="-2"/>
                <w:sz w:val="20"/>
                <w:szCs w:val="20"/>
              </w:rPr>
              <w:t>0 %.</w:t>
            </w:r>
            <w:r w:rsidRPr="00EF131C">
              <w:rPr>
                <w:rStyle w:val="9pt"/>
                <w:rFonts w:eastAsiaTheme="minorHAnsi"/>
                <w:b w:val="0"/>
                <w:i w:val="0"/>
                <w:color w:val="auto"/>
                <w:spacing w:val="-2"/>
                <w:sz w:val="20"/>
                <w:szCs w:val="20"/>
              </w:rPr>
              <w:t xml:space="preserve"> </w:t>
            </w:r>
          </w:p>
        </w:tc>
        <w:tc>
          <w:tcPr>
            <w:tcW w:w="1474" w:type="pct"/>
            <w:tcBorders>
              <w:left w:val="single" w:sz="4" w:space="0" w:color="auto"/>
              <w:right w:val="single" w:sz="4" w:space="0" w:color="auto"/>
            </w:tcBorders>
          </w:tcPr>
          <w:p w:rsidR="002C268B" w:rsidRPr="00862CA3" w:rsidRDefault="00185237" w:rsidP="006505B0">
            <w:pPr>
              <w:ind w:left="113" w:right="57"/>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2C268B" w:rsidRPr="00773A00" w:rsidTr="003E48D3">
        <w:trPr>
          <w:trHeight w:val="1199"/>
          <w:jc w:val="center"/>
        </w:trPr>
        <w:tc>
          <w:tcPr>
            <w:tcW w:w="1109" w:type="pct"/>
            <w:tcBorders>
              <w:top w:val="single" w:sz="4" w:space="0" w:color="auto"/>
              <w:left w:val="single" w:sz="4" w:space="0" w:color="auto"/>
              <w:right w:val="single" w:sz="4" w:space="0" w:color="auto"/>
            </w:tcBorders>
          </w:tcPr>
          <w:p w:rsidR="002C268B" w:rsidRPr="00773A00" w:rsidRDefault="002C268B" w:rsidP="00274E8B">
            <w:pPr>
              <w:pStyle w:val="ConsPlusNormal"/>
              <w:ind w:left="113" w:firstLine="0"/>
              <w:rPr>
                <w:rFonts w:ascii="Times New Roman" w:hAnsi="Times New Roman"/>
              </w:rPr>
            </w:pPr>
            <w:r w:rsidRPr="006E06CF">
              <w:rPr>
                <w:rFonts w:ascii="Times New Roman" w:hAnsi="Times New Roman" w:cs="Times New Roman"/>
              </w:rPr>
              <w:t>Площадки для занятий спортом</w:t>
            </w:r>
          </w:p>
        </w:tc>
        <w:tc>
          <w:tcPr>
            <w:tcW w:w="2416" w:type="pct"/>
            <w:tcBorders>
              <w:left w:val="single" w:sz="4" w:space="0" w:color="auto"/>
              <w:right w:val="single" w:sz="4" w:space="0" w:color="auto"/>
            </w:tcBorders>
          </w:tcPr>
          <w:p w:rsidR="002C268B" w:rsidRPr="00D76763" w:rsidRDefault="002C268B" w:rsidP="00D97BE9">
            <w:pPr>
              <w:pStyle w:val="25"/>
              <w:shd w:val="clear" w:color="auto" w:fill="auto"/>
              <w:spacing w:after="0" w:line="240" w:lineRule="auto"/>
              <w:ind w:firstLine="0"/>
              <w:jc w:val="left"/>
              <w:rPr>
                <w:sz w:val="20"/>
                <w:szCs w:val="20"/>
              </w:rPr>
            </w:pPr>
            <w:r w:rsidRPr="00D76763">
              <w:rPr>
                <w:rStyle w:val="9pt"/>
                <w:b w:val="0"/>
                <w:bCs w:val="0"/>
                <w:i w:val="0"/>
                <w:iCs w:val="0"/>
                <w:spacing w:val="-2"/>
                <w:sz w:val="20"/>
                <w:szCs w:val="20"/>
              </w:rPr>
              <w:t>Минимальные отступы зданий, строений, сооружений</w:t>
            </w:r>
          </w:p>
          <w:p w:rsidR="002C268B" w:rsidRPr="00D76763" w:rsidRDefault="002C268B" w:rsidP="00D97BE9">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D76763">
              <w:rPr>
                <w:rStyle w:val="9pt"/>
                <w:rFonts w:eastAsiaTheme="minorHAnsi"/>
                <w:b w:val="0"/>
                <w:i w:val="0"/>
                <w:color w:val="000000" w:themeColor="text1"/>
                <w:spacing w:val="-2"/>
                <w:sz w:val="20"/>
                <w:szCs w:val="20"/>
              </w:rPr>
              <w:t>от границ земельного участка</w:t>
            </w:r>
            <w:r w:rsidR="00C73F82" w:rsidRPr="00D76763">
              <w:rPr>
                <w:rStyle w:val="9pt"/>
                <w:rFonts w:eastAsiaTheme="minorHAnsi"/>
                <w:b w:val="0"/>
                <w:i w:val="0"/>
                <w:color w:val="000000" w:themeColor="text1"/>
                <w:spacing w:val="-2"/>
                <w:sz w:val="20"/>
                <w:szCs w:val="20"/>
              </w:rPr>
              <w:t xml:space="preserve"> – 0 м.</w:t>
            </w:r>
          </w:p>
          <w:p w:rsidR="002C268B" w:rsidRPr="00D76763" w:rsidRDefault="002C268B" w:rsidP="00D97BE9">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D76763">
              <w:rPr>
                <w:rStyle w:val="9pt"/>
                <w:rFonts w:eastAsiaTheme="minorHAnsi"/>
                <w:b w:val="0"/>
                <w:i w:val="0"/>
                <w:color w:val="000000" w:themeColor="text1"/>
                <w:spacing w:val="-2"/>
                <w:sz w:val="20"/>
                <w:szCs w:val="20"/>
              </w:rPr>
              <w:t>Предельное количество этажей - 0.</w:t>
            </w:r>
          </w:p>
          <w:p w:rsidR="002C268B" w:rsidRPr="00D76763" w:rsidRDefault="002C268B" w:rsidP="00D97BE9">
            <w:pPr>
              <w:pStyle w:val="25"/>
              <w:shd w:val="clear" w:color="auto" w:fill="auto"/>
              <w:tabs>
                <w:tab w:val="left" w:pos="246"/>
              </w:tabs>
              <w:spacing w:after="0" w:line="240" w:lineRule="auto"/>
              <w:ind w:firstLine="0"/>
              <w:jc w:val="left"/>
              <w:rPr>
                <w:rStyle w:val="9pt"/>
                <w:rFonts w:eastAsia="Calibri"/>
                <w:b w:val="0"/>
                <w:bCs w:val="0"/>
                <w:i w:val="0"/>
                <w:iCs w:val="0"/>
                <w:spacing w:val="-2"/>
                <w:sz w:val="20"/>
                <w:szCs w:val="20"/>
              </w:rPr>
            </w:pPr>
            <w:r w:rsidRPr="00D76763">
              <w:rPr>
                <w:rStyle w:val="9pt"/>
                <w:rFonts w:eastAsiaTheme="minorHAnsi"/>
                <w:b w:val="0"/>
                <w:i w:val="0"/>
                <w:color w:val="000000" w:themeColor="text1"/>
                <w:spacing w:val="-2"/>
                <w:sz w:val="20"/>
                <w:szCs w:val="20"/>
              </w:rPr>
              <w:t>Максимальный процент застройки в границах земельного участка - 0 %.</w:t>
            </w:r>
          </w:p>
        </w:tc>
        <w:tc>
          <w:tcPr>
            <w:tcW w:w="1474" w:type="pct"/>
            <w:tcBorders>
              <w:left w:val="single" w:sz="4" w:space="0" w:color="auto"/>
              <w:right w:val="single" w:sz="4" w:space="0" w:color="auto"/>
            </w:tcBorders>
          </w:tcPr>
          <w:p w:rsidR="002C268B" w:rsidRPr="00EC64D0" w:rsidRDefault="002C268B" w:rsidP="006505B0">
            <w:pPr>
              <w:ind w:left="113" w:right="57"/>
              <w:rPr>
                <w:rStyle w:val="9pt"/>
                <w:b w:val="0"/>
                <w:bCs w:val="0"/>
                <w:i w:val="0"/>
                <w:iCs w:val="0"/>
                <w:spacing w:val="-2"/>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274E8B" w:rsidRPr="00773A00" w:rsidTr="003E48D3">
        <w:trPr>
          <w:trHeight w:val="70"/>
          <w:jc w:val="center"/>
        </w:trPr>
        <w:tc>
          <w:tcPr>
            <w:tcW w:w="1109" w:type="pct"/>
            <w:tcBorders>
              <w:top w:val="single" w:sz="4" w:space="0" w:color="auto"/>
              <w:left w:val="single" w:sz="4" w:space="0" w:color="auto"/>
              <w:bottom w:val="single" w:sz="4" w:space="0" w:color="auto"/>
              <w:right w:val="single" w:sz="4" w:space="0" w:color="auto"/>
            </w:tcBorders>
          </w:tcPr>
          <w:p w:rsidR="00274E8B" w:rsidRPr="00773A00" w:rsidRDefault="00274E8B" w:rsidP="006505B0">
            <w:pPr>
              <w:pStyle w:val="ConsPlusNormal"/>
              <w:ind w:left="113" w:firstLine="0"/>
              <w:rPr>
                <w:rFonts w:ascii="Times New Roman" w:hAnsi="Times New Roman"/>
              </w:rPr>
            </w:pPr>
            <w:r w:rsidRPr="00773A00">
              <w:rPr>
                <w:rFonts w:ascii="Times New Roman" w:hAnsi="Times New Roman"/>
              </w:rPr>
              <w:t>Предоставление коммунальных услуг</w:t>
            </w:r>
          </w:p>
        </w:tc>
        <w:tc>
          <w:tcPr>
            <w:tcW w:w="2416" w:type="pct"/>
            <w:tcBorders>
              <w:left w:val="single" w:sz="4" w:space="0" w:color="auto"/>
              <w:right w:val="single" w:sz="4" w:space="0" w:color="auto"/>
            </w:tcBorders>
          </w:tcPr>
          <w:p w:rsidR="00D97BE9" w:rsidRPr="00EC64D0" w:rsidRDefault="00D97BE9" w:rsidP="00D97BE9">
            <w:pPr>
              <w:pStyle w:val="25"/>
              <w:shd w:val="clear" w:color="auto" w:fill="auto"/>
              <w:spacing w:after="0" w:line="240" w:lineRule="auto"/>
              <w:ind w:firstLine="0"/>
              <w:jc w:val="left"/>
              <w:rPr>
                <w:sz w:val="20"/>
                <w:szCs w:val="20"/>
              </w:rPr>
            </w:pPr>
            <w:r w:rsidRPr="00EC64D0">
              <w:rPr>
                <w:rStyle w:val="9pt"/>
                <w:b w:val="0"/>
                <w:bCs w:val="0"/>
                <w:i w:val="0"/>
                <w:iCs w:val="0"/>
                <w:spacing w:val="-2"/>
                <w:sz w:val="20"/>
                <w:szCs w:val="20"/>
              </w:rPr>
              <w:t>Минимальные отступы зданий, строений, сооружений</w:t>
            </w:r>
          </w:p>
          <w:p w:rsidR="00D97BE9" w:rsidRDefault="00D97BE9" w:rsidP="00D97BE9">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D97BE9" w:rsidRPr="00862CA3" w:rsidRDefault="000720B6" w:rsidP="00D97BE9">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D97BE9">
              <w:rPr>
                <w:rStyle w:val="9pt"/>
                <w:rFonts w:eastAsiaTheme="minorHAnsi"/>
                <w:b w:val="0"/>
                <w:i w:val="0"/>
                <w:color w:val="000000" w:themeColor="text1"/>
                <w:spacing w:val="-2"/>
                <w:sz w:val="20"/>
                <w:szCs w:val="20"/>
              </w:rPr>
              <w:t xml:space="preserve">со стороны </w:t>
            </w:r>
            <w:r w:rsidR="00D97BE9">
              <w:rPr>
                <w:rStyle w:val="9pt"/>
                <w:rFonts w:eastAsia="Calibri"/>
                <w:b w:val="0"/>
                <w:i w:val="0"/>
                <w:color w:val="000000" w:themeColor="text1"/>
                <w:spacing w:val="-2"/>
                <w:sz w:val="20"/>
                <w:szCs w:val="20"/>
              </w:rPr>
              <w:t>главной улицы, улицы</w:t>
            </w:r>
            <w:r w:rsidR="00D97BE9" w:rsidRPr="00862CA3">
              <w:rPr>
                <w:rStyle w:val="9pt"/>
                <w:rFonts w:eastAsia="Calibri"/>
                <w:b w:val="0"/>
                <w:i w:val="0"/>
                <w:color w:val="000000" w:themeColor="text1"/>
                <w:spacing w:val="-2"/>
                <w:sz w:val="20"/>
                <w:szCs w:val="20"/>
              </w:rPr>
              <w:t xml:space="preserve"> в жилой застройке</w:t>
            </w:r>
            <w:r w:rsidR="00D97BE9" w:rsidRPr="00862CA3">
              <w:rPr>
                <w:rStyle w:val="9pt"/>
                <w:rFonts w:eastAsiaTheme="minorHAnsi"/>
                <w:b w:val="0"/>
                <w:i w:val="0"/>
                <w:color w:val="000000" w:themeColor="text1"/>
                <w:spacing w:val="-2"/>
                <w:sz w:val="20"/>
                <w:szCs w:val="20"/>
              </w:rPr>
              <w:t xml:space="preserve"> </w:t>
            </w:r>
            <w:r w:rsidR="00D97BE9" w:rsidRPr="00862CA3">
              <w:rPr>
                <w:color w:val="000000" w:themeColor="text1"/>
                <w:sz w:val="20"/>
                <w:szCs w:val="20"/>
              </w:rPr>
              <w:t xml:space="preserve">– </w:t>
            </w:r>
            <w:r w:rsidR="00D97BE9" w:rsidRPr="00862CA3">
              <w:rPr>
                <w:rStyle w:val="9pt"/>
                <w:rFonts w:eastAsiaTheme="minorHAnsi"/>
                <w:b w:val="0"/>
                <w:i w:val="0"/>
                <w:color w:val="000000" w:themeColor="text1"/>
                <w:spacing w:val="-2"/>
                <w:sz w:val="20"/>
                <w:szCs w:val="20"/>
              </w:rPr>
              <w:t>5 м;</w:t>
            </w:r>
          </w:p>
          <w:p w:rsidR="00D97BE9" w:rsidRDefault="00D97BE9" w:rsidP="00D97BE9">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с</w:t>
            </w:r>
            <w:r w:rsidR="00225C41">
              <w:rPr>
                <w:rStyle w:val="9pt"/>
                <w:rFonts w:eastAsiaTheme="minorHAnsi"/>
                <w:b w:val="0"/>
                <w:i w:val="0"/>
                <w:color w:val="000000" w:themeColor="text1"/>
                <w:spacing w:val="-2"/>
                <w:sz w:val="20"/>
                <w:szCs w:val="20"/>
              </w:rPr>
              <w:t xml:space="preserve">о стороны </w:t>
            </w:r>
            <w:r>
              <w:rPr>
                <w:rStyle w:val="9pt"/>
                <w:rFonts w:eastAsiaTheme="minorHAnsi"/>
                <w:b w:val="0"/>
                <w:i w:val="0"/>
                <w:color w:val="000000" w:themeColor="text1"/>
                <w:spacing w:val="-2"/>
                <w:sz w:val="20"/>
                <w:szCs w:val="20"/>
              </w:rPr>
              <w:t>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Pr>
                <w:rStyle w:val="9pt"/>
                <w:rFonts w:eastAsiaTheme="minorHAnsi"/>
                <w:b w:val="0"/>
                <w:i w:val="0"/>
                <w:color w:val="000000" w:themeColor="text1"/>
                <w:spacing w:val="-2"/>
                <w:sz w:val="20"/>
                <w:szCs w:val="20"/>
              </w:rPr>
              <w:t>.</w:t>
            </w:r>
          </w:p>
          <w:p w:rsidR="00D97BE9" w:rsidRDefault="00D97BE9" w:rsidP="00D97BE9">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D76763">
              <w:rPr>
                <w:rStyle w:val="9pt"/>
                <w:rFonts w:eastAsiaTheme="minorHAnsi"/>
                <w:b w:val="0"/>
                <w:i w:val="0"/>
                <w:color w:val="000000" w:themeColor="text1"/>
                <w:spacing w:val="-2"/>
                <w:sz w:val="20"/>
                <w:szCs w:val="20"/>
              </w:rPr>
              <w:t>Предельное количество этажей –1.</w:t>
            </w:r>
          </w:p>
          <w:p w:rsidR="00274E8B" w:rsidRPr="00EC64D0" w:rsidRDefault="00D97BE9" w:rsidP="00D97BE9">
            <w:pPr>
              <w:pStyle w:val="25"/>
              <w:shd w:val="clear" w:color="auto" w:fill="auto"/>
              <w:tabs>
                <w:tab w:val="left" w:pos="246"/>
              </w:tabs>
              <w:spacing w:after="0" w:line="240" w:lineRule="auto"/>
              <w:ind w:firstLine="0"/>
              <w:jc w:val="left"/>
              <w:rPr>
                <w:sz w:val="20"/>
                <w:szCs w:val="20"/>
              </w:rPr>
            </w:pPr>
            <w:r w:rsidRPr="00862CA3">
              <w:rPr>
                <w:rStyle w:val="9pt"/>
                <w:rFonts w:eastAsiaTheme="minorHAnsi"/>
                <w:b w:val="0"/>
                <w:i w:val="0"/>
                <w:color w:val="000000" w:themeColor="text1"/>
                <w:spacing w:val="-2"/>
                <w:sz w:val="20"/>
                <w:szCs w:val="20"/>
              </w:rPr>
              <w:t>Максимальны</w:t>
            </w:r>
            <w:r w:rsidR="002C268B">
              <w:rPr>
                <w:rStyle w:val="9pt"/>
                <w:rFonts w:eastAsiaTheme="minorHAnsi"/>
                <w:b w:val="0"/>
                <w:i w:val="0"/>
                <w:color w:val="000000" w:themeColor="text1"/>
                <w:spacing w:val="-2"/>
                <w:sz w:val="20"/>
                <w:szCs w:val="20"/>
              </w:rPr>
              <w:t>й процент застройки в границах земельного участка -</w:t>
            </w:r>
            <w:r w:rsidRPr="00862CA3">
              <w:rPr>
                <w:rStyle w:val="9pt"/>
                <w:rFonts w:eastAsiaTheme="minorHAnsi"/>
                <w:b w:val="0"/>
                <w:i w:val="0"/>
                <w:color w:val="000000" w:themeColor="text1"/>
                <w:spacing w:val="-2"/>
                <w:sz w:val="20"/>
                <w:szCs w:val="20"/>
              </w:rPr>
              <w:t xml:space="preserve"> не подлежит установлению</w:t>
            </w:r>
          </w:p>
        </w:tc>
        <w:tc>
          <w:tcPr>
            <w:tcW w:w="1474" w:type="pct"/>
            <w:tcBorders>
              <w:left w:val="single" w:sz="4" w:space="0" w:color="auto"/>
              <w:right w:val="single" w:sz="4" w:space="0" w:color="auto"/>
            </w:tcBorders>
          </w:tcPr>
          <w:p w:rsidR="00274E8B" w:rsidRPr="00862CA3" w:rsidRDefault="00D97BE9" w:rsidP="006505B0">
            <w:pPr>
              <w:ind w:left="113" w:right="57"/>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1020A7" w:rsidRPr="007942BB" w:rsidTr="003E48D3">
        <w:trPr>
          <w:trHeight w:val="70"/>
          <w:jc w:val="center"/>
        </w:trPr>
        <w:tc>
          <w:tcPr>
            <w:tcW w:w="1109" w:type="pct"/>
            <w:tcBorders>
              <w:top w:val="single" w:sz="4" w:space="0" w:color="auto"/>
              <w:left w:val="single" w:sz="4" w:space="0" w:color="auto"/>
              <w:bottom w:val="single" w:sz="4" w:space="0" w:color="auto"/>
              <w:right w:val="single" w:sz="4" w:space="0" w:color="auto"/>
            </w:tcBorders>
          </w:tcPr>
          <w:p w:rsidR="001020A7" w:rsidRPr="007942BB" w:rsidRDefault="001020A7" w:rsidP="001020A7">
            <w:pPr>
              <w:pStyle w:val="ConsPlusNormal"/>
              <w:ind w:left="113" w:firstLine="0"/>
              <w:rPr>
                <w:rFonts w:ascii="Times New Roman" w:hAnsi="Times New Roman"/>
              </w:rPr>
            </w:pPr>
            <w:r w:rsidRPr="007942BB">
              <w:rPr>
                <w:rFonts w:ascii="Times New Roman" w:hAnsi="Times New Roman"/>
              </w:rPr>
              <w:t>Служебные гаражи</w:t>
            </w:r>
            <w:r w:rsidR="00590189" w:rsidRPr="007942BB">
              <w:rPr>
                <w:rFonts w:ascii="Times New Roman" w:hAnsi="Times New Roman"/>
              </w:rPr>
              <w:t>*</w:t>
            </w:r>
          </w:p>
        </w:tc>
        <w:tc>
          <w:tcPr>
            <w:tcW w:w="2416" w:type="pc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Предельное количество этажей – 1.</w:t>
            </w:r>
          </w:p>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474" w:type="pct"/>
            <w:shd w:val="clear" w:color="auto" w:fill="auto"/>
          </w:tcPr>
          <w:p w:rsidR="001020A7" w:rsidRPr="007942BB" w:rsidRDefault="001020A7" w:rsidP="001020A7">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1020A7" w:rsidRPr="00773A00" w:rsidTr="003E48D3">
        <w:trPr>
          <w:trHeight w:val="70"/>
          <w:jc w:val="center"/>
        </w:trPr>
        <w:tc>
          <w:tcPr>
            <w:tcW w:w="1109" w:type="pct"/>
            <w:tcBorders>
              <w:top w:val="single" w:sz="4" w:space="0" w:color="auto"/>
              <w:left w:val="single" w:sz="4" w:space="0" w:color="auto"/>
              <w:bottom w:val="single" w:sz="4" w:space="0" w:color="auto"/>
              <w:right w:val="single" w:sz="4" w:space="0" w:color="auto"/>
            </w:tcBorders>
          </w:tcPr>
          <w:p w:rsidR="001020A7" w:rsidRPr="007942BB" w:rsidRDefault="001020A7" w:rsidP="001020A7">
            <w:pPr>
              <w:autoSpaceDE w:val="0"/>
              <w:autoSpaceDN w:val="0"/>
              <w:adjustRightInd w:val="0"/>
              <w:ind w:left="113"/>
              <w:rPr>
                <w:sz w:val="20"/>
                <w:szCs w:val="20"/>
              </w:rPr>
            </w:pPr>
            <w:r w:rsidRPr="007942BB">
              <w:rPr>
                <w:sz w:val="20"/>
                <w:szCs w:val="20"/>
              </w:rPr>
              <w:t>Благоустройство территории</w:t>
            </w:r>
            <w:r w:rsidR="00590189" w:rsidRPr="007942BB">
              <w:rPr>
                <w:sz w:val="20"/>
                <w:szCs w:val="20"/>
              </w:rPr>
              <w:t>*</w:t>
            </w:r>
          </w:p>
        </w:tc>
        <w:tc>
          <w:tcPr>
            <w:tcW w:w="2416" w:type="pc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Предельное количество этажей – 0.</w:t>
            </w:r>
          </w:p>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474" w:type="pct"/>
            <w:shd w:val="clear" w:color="auto" w:fill="auto"/>
          </w:tcPr>
          <w:p w:rsidR="001020A7" w:rsidRPr="00411FB6" w:rsidRDefault="001020A7" w:rsidP="001020A7">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274E8B" w:rsidRPr="00773A00" w:rsidTr="001D0C42">
        <w:trPr>
          <w:trHeight w:val="348"/>
          <w:jc w:val="center"/>
        </w:trPr>
        <w:tc>
          <w:tcPr>
            <w:tcW w:w="1109" w:type="pct"/>
            <w:tcBorders>
              <w:top w:val="single" w:sz="4" w:space="0" w:color="auto"/>
              <w:left w:val="single" w:sz="4" w:space="0" w:color="auto"/>
              <w:right w:val="single" w:sz="4" w:space="0" w:color="auto"/>
            </w:tcBorders>
          </w:tcPr>
          <w:p w:rsidR="00274E8B" w:rsidRPr="00773A00" w:rsidRDefault="00274E8B" w:rsidP="006505B0">
            <w:pPr>
              <w:autoSpaceDE w:val="0"/>
              <w:autoSpaceDN w:val="0"/>
              <w:adjustRightInd w:val="0"/>
              <w:ind w:left="113"/>
              <w:rPr>
                <w:sz w:val="20"/>
                <w:szCs w:val="20"/>
              </w:rPr>
            </w:pPr>
            <w:r w:rsidRPr="00773A00">
              <w:rPr>
                <w:sz w:val="20"/>
                <w:szCs w:val="20"/>
              </w:rPr>
              <w:t>Улично-дорожная сеть</w:t>
            </w:r>
          </w:p>
        </w:tc>
        <w:tc>
          <w:tcPr>
            <w:tcW w:w="2416" w:type="pct"/>
            <w:tcBorders>
              <w:left w:val="single" w:sz="4" w:space="0" w:color="auto"/>
              <w:right w:val="single" w:sz="4" w:space="0" w:color="auto"/>
            </w:tcBorders>
          </w:tcPr>
          <w:p w:rsidR="00274E8B" w:rsidRPr="00862CA3" w:rsidRDefault="00274E8B" w:rsidP="00DD2874">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0046146B">
              <w:rPr>
                <w:color w:val="000000" w:themeColor="text1"/>
                <w:sz w:val="20"/>
                <w:szCs w:val="20"/>
              </w:rPr>
              <w:t>–</w:t>
            </w:r>
            <w:r>
              <w:rPr>
                <w:color w:val="000000" w:themeColor="text1"/>
                <w:sz w:val="20"/>
                <w:szCs w:val="20"/>
              </w:rPr>
              <w:t xml:space="preserve"> </w:t>
            </w:r>
            <w:r w:rsidRPr="00862CA3">
              <w:rPr>
                <w:rStyle w:val="9pt"/>
                <w:rFonts w:eastAsiaTheme="minorHAnsi"/>
                <w:b w:val="0"/>
                <w:i w:val="0"/>
                <w:color w:val="000000" w:themeColor="text1"/>
                <w:spacing w:val="-2"/>
                <w:sz w:val="20"/>
                <w:szCs w:val="20"/>
              </w:rPr>
              <w:t>не подлежат установлению.</w:t>
            </w:r>
          </w:p>
          <w:p w:rsidR="00274E8B" w:rsidRPr="00DE4846" w:rsidRDefault="002C268B" w:rsidP="00DD2874">
            <w:pPr>
              <w:pStyle w:val="25"/>
              <w:shd w:val="clear" w:color="auto" w:fill="auto"/>
              <w:tabs>
                <w:tab w:val="left" w:pos="246"/>
              </w:tabs>
              <w:spacing w:after="0" w:line="240" w:lineRule="auto"/>
              <w:ind w:firstLine="0"/>
              <w:jc w:val="left"/>
              <w:rPr>
                <w:rStyle w:val="9pt"/>
                <w:rFonts w:eastAsiaTheme="minorHAnsi"/>
                <w:b w:val="0"/>
                <w:bCs w:val="0"/>
                <w:i w:val="0"/>
                <w:iCs w:val="0"/>
                <w:color w:val="000000" w:themeColor="text1"/>
                <w:sz w:val="20"/>
                <w:szCs w:val="20"/>
              </w:rPr>
            </w:pPr>
            <w:r w:rsidRPr="00D76763">
              <w:rPr>
                <w:sz w:val="20"/>
                <w:szCs w:val="20"/>
              </w:rPr>
              <w:t>П</w:t>
            </w:r>
            <w:r w:rsidR="00274E8B" w:rsidRPr="00D76763">
              <w:rPr>
                <w:sz w:val="20"/>
                <w:szCs w:val="20"/>
              </w:rPr>
              <w:t>редельная высота зданий, строений, сооружений</w:t>
            </w:r>
            <w:r w:rsidRPr="00D76763">
              <w:rPr>
                <w:rStyle w:val="9pt"/>
                <w:rFonts w:eastAsiaTheme="minorHAnsi"/>
                <w:b w:val="0"/>
                <w:i w:val="0"/>
                <w:color w:val="000000" w:themeColor="text1"/>
                <w:spacing w:val="-2"/>
                <w:sz w:val="20"/>
                <w:szCs w:val="20"/>
              </w:rPr>
              <w:t xml:space="preserve"> – не подлежи</w:t>
            </w:r>
            <w:r w:rsidR="00274E8B" w:rsidRPr="00D76763">
              <w:rPr>
                <w:rStyle w:val="9pt"/>
                <w:rFonts w:eastAsiaTheme="minorHAnsi"/>
                <w:b w:val="0"/>
                <w:i w:val="0"/>
                <w:color w:val="000000" w:themeColor="text1"/>
                <w:spacing w:val="-2"/>
                <w:sz w:val="20"/>
                <w:szCs w:val="20"/>
              </w:rPr>
              <w:t>т установлению.</w:t>
            </w:r>
          </w:p>
          <w:p w:rsidR="00274E8B" w:rsidRPr="00EC64D0" w:rsidRDefault="00274E8B" w:rsidP="00DE721F">
            <w:pPr>
              <w:spacing w:line="235" w:lineRule="auto"/>
              <w:ind w:left="113"/>
              <w:contextualSpacing/>
              <w:rPr>
                <w:sz w:val="20"/>
                <w:szCs w:val="20"/>
              </w:rPr>
            </w:pPr>
            <w:r w:rsidRPr="00862CA3">
              <w:rPr>
                <w:rStyle w:val="9pt"/>
                <w:rFonts w:eastAsiaTheme="minorHAnsi"/>
                <w:b w:val="0"/>
                <w:i w:val="0"/>
                <w:color w:val="000000" w:themeColor="text1"/>
                <w:spacing w:val="-2"/>
                <w:sz w:val="20"/>
                <w:szCs w:val="20"/>
              </w:rPr>
              <w:t>Максимальны</w:t>
            </w:r>
            <w:r w:rsidR="00225C41">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земельного участка -  не подлежит установлению</w:t>
            </w:r>
          </w:p>
        </w:tc>
        <w:tc>
          <w:tcPr>
            <w:tcW w:w="1474" w:type="pct"/>
            <w:tcBorders>
              <w:left w:val="single" w:sz="4" w:space="0" w:color="auto"/>
              <w:right w:val="single" w:sz="4" w:space="0" w:color="auto"/>
            </w:tcBorders>
          </w:tcPr>
          <w:p w:rsidR="00274E8B" w:rsidRPr="00EC64D0" w:rsidRDefault="00274E8B" w:rsidP="006505B0">
            <w:pPr>
              <w:ind w:left="113" w:right="57"/>
              <w:rPr>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bl>
    <w:p w:rsidR="00F201C5" w:rsidRPr="00590189" w:rsidRDefault="00F201C5" w:rsidP="00F201C5">
      <w:pPr>
        <w:autoSpaceDE w:val="0"/>
        <w:autoSpaceDN w:val="0"/>
        <w:adjustRightInd w:val="0"/>
        <w:ind w:firstLine="567"/>
        <w:jc w:val="both"/>
        <w:rPr>
          <w:sz w:val="22"/>
          <w:szCs w:val="22"/>
        </w:rPr>
      </w:pPr>
      <w:bookmarkStart w:id="198" w:name="_Toc531604204"/>
      <w:r w:rsidRPr="00590189">
        <w:rPr>
          <w:rFonts w:eastAsia="Calibri"/>
          <w:sz w:val="22"/>
          <w:szCs w:val="22"/>
          <w:lang w:eastAsia="en-US"/>
        </w:rPr>
        <w:lastRenderedPageBreak/>
        <w:t xml:space="preserve">*Примечание: </w:t>
      </w:r>
      <w:r w:rsidRPr="00590189">
        <w:rPr>
          <w:rFonts w:eastAsia="Calibri"/>
          <w:color w:val="000000"/>
          <w:sz w:val="22"/>
          <w:szCs w:val="22"/>
          <w:shd w:val="clear" w:color="auto" w:fill="FFFFFF"/>
          <w:lang w:eastAsia="en-US"/>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 совместно с ними</w:t>
      </w:r>
      <w:r w:rsidRPr="00590189">
        <w:rPr>
          <w:sz w:val="22"/>
          <w:szCs w:val="22"/>
        </w:rPr>
        <w:t xml:space="preserve"> </w:t>
      </w:r>
    </w:p>
    <w:p w:rsidR="00F201C5" w:rsidRPr="00590189" w:rsidRDefault="00F201C5" w:rsidP="00F201C5">
      <w:pPr>
        <w:autoSpaceDE w:val="0"/>
        <w:autoSpaceDN w:val="0"/>
        <w:adjustRightInd w:val="0"/>
        <w:ind w:firstLine="567"/>
        <w:jc w:val="both"/>
      </w:pPr>
    </w:p>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4135B9" w:rsidRDefault="004135B9" w:rsidP="00E045B3">
      <w:pPr>
        <w:pStyle w:val="3"/>
        <w:spacing w:before="0" w:after="0"/>
        <w:ind w:firstLine="708"/>
        <w:jc w:val="both"/>
        <w:rPr>
          <w:rFonts w:ascii="Times New Roman" w:hAnsi="Times New Roman"/>
          <w:sz w:val="24"/>
          <w:szCs w:val="24"/>
        </w:rPr>
      </w:pPr>
    </w:p>
    <w:p w:rsidR="00E045B3" w:rsidRPr="001541AD" w:rsidRDefault="005C7775" w:rsidP="00E045B3">
      <w:pPr>
        <w:pStyle w:val="3"/>
        <w:spacing w:before="0" w:after="0"/>
        <w:ind w:firstLine="708"/>
        <w:jc w:val="both"/>
        <w:rPr>
          <w:rFonts w:ascii="Times New Roman" w:hAnsi="Times New Roman"/>
          <w:b w:val="0"/>
          <w:color w:val="FF0000"/>
          <w:sz w:val="24"/>
          <w:szCs w:val="24"/>
        </w:rPr>
      </w:pPr>
      <w:bookmarkStart w:id="199" w:name="_Toc91247032"/>
      <w:r>
        <w:rPr>
          <w:rFonts w:ascii="Times New Roman" w:hAnsi="Times New Roman"/>
          <w:sz w:val="24"/>
          <w:szCs w:val="24"/>
        </w:rPr>
        <w:t>Статья 24</w:t>
      </w:r>
      <w:r w:rsidR="00E045B3" w:rsidRPr="001541AD">
        <w:rPr>
          <w:rFonts w:ascii="Times New Roman" w:hAnsi="Times New Roman"/>
          <w:sz w:val="24"/>
          <w:szCs w:val="24"/>
        </w:rPr>
        <w:t>. Градостроительный регламент зоны объектов общественно-делового назначения за границами населенных пунктов (О5)</w:t>
      </w:r>
      <w:bookmarkEnd w:id="199"/>
      <w:r w:rsidR="00E045B3" w:rsidRPr="001541AD">
        <w:t xml:space="preserve"> </w:t>
      </w:r>
    </w:p>
    <w:p w:rsidR="00E045B3" w:rsidRPr="001541AD" w:rsidRDefault="00E045B3" w:rsidP="00E045B3">
      <w:pPr>
        <w:pStyle w:val="3"/>
        <w:spacing w:before="0" w:after="0"/>
        <w:ind w:firstLine="708"/>
        <w:jc w:val="center"/>
        <w:rPr>
          <w:rFonts w:ascii="Times New Roman" w:hAnsi="Times New Roman"/>
          <w:b w:val="0"/>
          <w:color w:val="FF0000"/>
          <w:sz w:val="24"/>
          <w:szCs w:val="24"/>
        </w:rPr>
      </w:pPr>
    </w:p>
    <w:p w:rsidR="00E045B3" w:rsidRPr="00E01173" w:rsidRDefault="00E045B3" w:rsidP="004135B9">
      <w:pPr>
        <w:tabs>
          <w:tab w:val="left" w:pos="0"/>
        </w:tabs>
        <w:ind w:firstLine="567"/>
        <w:jc w:val="both"/>
      </w:pPr>
      <w:r w:rsidRPr="001541AD">
        <w:t>1. Зона О5 предназначена для размещения объектов общественно-делового назначения, расположенных за границами населенных пунктов, необходимых объектов инженерной и транспортной инфраструктуры.</w:t>
      </w:r>
    </w:p>
    <w:p w:rsidR="00E045B3" w:rsidRDefault="00E045B3" w:rsidP="004135B9">
      <w:pPr>
        <w:autoSpaceDE w:val="0"/>
        <w:autoSpaceDN w:val="0"/>
        <w:adjustRightInd w:val="0"/>
        <w:ind w:firstLine="567"/>
        <w:jc w:val="both"/>
        <w:rPr>
          <w:bCs/>
        </w:rPr>
      </w:pPr>
      <w:r w:rsidRPr="00E01173">
        <w:rPr>
          <w:bCs/>
        </w:rPr>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4135B9" w:rsidRDefault="004135B9" w:rsidP="00E045B3">
      <w:pPr>
        <w:autoSpaceDE w:val="0"/>
        <w:autoSpaceDN w:val="0"/>
        <w:adjustRightInd w:val="0"/>
        <w:ind w:firstLine="708"/>
        <w:jc w:val="right"/>
        <w:rPr>
          <w:bCs/>
        </w:rPr>
      </w:pPr>
    </w:p>
    <w:p w:rsidR="00E045B3" w:rsidRPr="00E01173" w:rsidRDefault="00E045B3" w:rsidP="00E045B3">
      <w:pPr>
        <w:autoSpaceDE w:val="0"/>
        <w:autoSpaceDN w:val="0"/>
        <w:adjustRightInd w:val="0"/>
        <w:ind w:firstLine="708"/>
        <w:jc w:val="right"/>
        <w:rPr>
          <w:bCs/>
        </w:rPr>
      </w:pPr>
      <w:r w:rsidRPr="00E01173">
        <w:rPr>
          <w:bCs/>
        </w:rPr>
        <w:t>Таблица 1</w:t>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6"/>
        <w:gridCol w:w="2266"/>
        <w:gridCol w:w="6930"/>
      </w:tblGrid>
      <w:tr w:rsidR="00E045B3" w:rsidRPr="00E01173" w:rsidTr="00C76314">
        <w:trPr>
          <w:trHeight w:val="20"/>
          <w:jc w:val="center"/>
        </w:trPr>
        <w:tc>
          <w:tcPr>
            <w:tcW w:w="1587" w:type="pct"/>
            <w:gridSpan w:val="2"/>
            <w:tcBorders>
              <w:bottom w:val="single" w:sz="4" w:space="0" w:color="auto"/>
            </w:tcBorders>
            <w:vAlign w:val="center"/>
          </w:tcPr>
          <w:p w:rsidR="00E045B3" w:rsidRPr="00E01173" w:rsidRDefault="00E045B3" w:rsidP="00C76314">
            <w:pPr>
              <w:pStyle w:val="25"/>
              <w:shd w:val="clear" w:color="auto" w:fill="auto"/>
              <w:spacing w:after="0" w:line="240" w:lineRule="auto"/>
              <w:ind w:left="0" w:right="0" w:firstLine="0"/>
              <w:contextualSpacing/>
              <w:rPr>
                <w:sz w:val="20"/>
                <w:szCs w:val="20"/>
              </w:rPr>
            </w:pPr>
            <w:r w:rsidRPr="00E01173">
              <w:rPr>
                <w:rStyle w:val="9pt0pt"/>
                <w:rFonts w:eastAsia="Calibri"/>
                <w:sz w:val="20"/>
                <w:szCs w:val="20"/>
              </w:rPr>
              <w:t>Вид разрешенного использования земельного участка и объекта капитального строительства</w:t>
            </w:r>
          </w:p>
        </w:tc>
        <w:tc>
          <w:tcPr>
            <w:tcW w:w="3413" w:type="pct"/>
            <w:vMerge w:val="restart"/>
            <w:tcBorders>
              <w:bottom w:val="nil"/>
            </w:tcBorders>
            <w:shd w:val="clear" w:color="auto" w:fill="auto"/>
            <w:vAlign w:val="center"/>
          </w:tcPr>
          <w:p w:rsidR="00E045B3" w:rsidRPr="00E01173" w:rsidRDefault="00E045B3" w:rsidP="00C76314">
            <w:pPr>
              <w:tabs>
                <w:tab w:val="left" w:pos="236"/>
              </w:tabs>
              <w:autoSpaceDE w:val="0"/>
              <w:autoSpaceDN w:val="0"/>
              <w:adjustRightInd w:val="0"/>
              <w:contextualSpacing/>
              <w:jc w:val="center"/>
              <w:rPr>
                <w:rFonts w:eastAsia="Calibri"/>
                <w:sz w:val="20"/>
                <w:szCs w:val="20"/>
                <w:shd w:val="clear" w:color="auto" w:fill="FFFFFF"/>
                <w:lang w:eastAsia="en-US"/>
              </w:rPr>
            </w:pPr>
            <w:r w:rsidRPr="00E01173">
              <w:rPr>
                <w:rStyle w:val="9pt0pt"/>
                <w:sz w:val="20"/>
                <w:szCs w:val="20"/>
              </w:rPr>
              <w:t>Описание вида разрешенного использования земельного участка и объекта капитального строительства</w:t>
            </w:r>
          </w:p>
        </w:tc>
      </w:tr>
      <w:tr w:rsidR="00E045B3" w:rsidRPr="00E01173" w:rsidTr="00C76314">
        <w:trPr>
          <w:trHeight w:val="20"/>
          <w:jc w:val="center"/>
        </w:trPr>
        <w:tc>
          <w:tcPr>
            <w:tcW w:w="471" w:type="pct"/>
            <w:tcBorders>
              <w:bottom w:val="nil"/>
            </w:tcBorders>
            <w:vAlign w:val="center"/>
          </w:tcPr>
          <w:p w:rsidR="00E045B3" w:rsidRPr="00E01173" w:rsidRDefault="00E045B3" w:rsidP="00C76314">
            <w:pPr>
              <w:pStyle w:val="25"/>
              <w:shd w:val="clear" w:color="auto" w:fill="auto"/>
              <w:spacing w:after="0" w:line="240" w:lineRule="auto"/>
              <w:ind w:left="0" w:right="0" w:firstLine="0"/>
              <w:contextualSpacing/>
              <w:rPr>
                <w:sz w:val="20"/>
                <w:szCs w:val="20"/>
              </w:rPr>
            </w:pPr>
            <w:r w:rsidRPr="00E01173">
              <w:rPr>
                <w:rStyle w:val="9pt0pt"/>
                <w:rFonts w:eastAsia="Calibri"/>
                <w:sz w:val="20"/>
                <w:szCs w:val="20"/>
              </w:rPr>
              <w:t>Код</w:t>
            </w:r>
          </w:p>
        </w:tc>
        <w:tc>
          <w:tcPr>
            <w:tcW w:w="1116" w:type="pct"/>
            <w:tcBorders>
              <w:bottom w:val="nil"/>
            </w:tcBorders>
            <w:shd w:val="clear" w:color="auto" w:fill="auto"/>
            <w:vAlign w:val="center"/>
          </w:tcPr>
          <w:p w:rsidR="00E045B3" w:rsidRPr="00E01173" w:rsidRDefault="00E045B3" w:rsidP="00C76314">
            <w:pPr>
              <w:pStyle w:val="25"/>
              <w:shd w:val="clear" w:color="auto" w:fill="auto"/>
              <w:tabs>
                <w:tab w:val="left" w:pos="480"/>
                <w:tab w:val="center" w:pos="1129"/>
              </w:tabs>
              <w:spacing w:after="0" w:line="240" w:lineRule="auto"/>
              <w:ind w:left="0" w:right="0" w:firstLine="0"/>
              <w:contextualSpacing/>
              <w:rPr>
                <w:sz w:val="20"/>
                <w:szCs w:val="20"/>
              </w:rPr>
            </w:pPr>
            <w:r w:rsidRPr="00E01173">
              <w:rPr>
                <w:rStyle w:val="9pt0pt"/>
                <w:rFonts w:eastAsia="Calibri"/>
                <w:sz w:val="20"/>
                <w:szCs w:val="20"/>
              </w:rPr>
              <w:t>Наименование</w:t>
            </w:r>
          </w:p>
        </w:tc>
        <w:tc>
          <w:tcPr>
            <w:tcW w:w="3413" w:type="pct"/>
            <w:vMerge/>
            <w:tcBorders>
              <w:bottom w:val="nil"/>
            </w:tcBorders>
            <w:shd w:val="clear" w:color="auto" w:fill="auto"/>
            <w:vAlign w:val="center"/>
          </w:tcPr>
          <w:p w:rsidR="00E045B3" w:rsidRPr="00E01173" w:rsidRDefault="00E045B3" w:rsidP="00C76314">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E045B3" w:rsidRPr="00E01173" w:rsidRDefault="00E045B3" w:rsidP="00E045B3">
      <w:pPr>
        <w:spacing w:line="14" w:lineRule="auto"/>
        <w:ind w:firstLine="425"/>
        <w:jc w:val="center"/>
      </w:pPr>
    </w:p>
    <w:p w:rsidR="00E045B3" w:rsidRPr="00E01173" w:rsidRDefault="00E045B3" w:rsidP="00E045B3">
      <w:pPr>
        <w:spacing w:line="14" w:lineRule="auto"/>
        <w:rPr>
          <w:sz w:val="20"/>
          <w:szCs w:val="20"/>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
        <w:gridCol w:w="2259"/>
        <w:gridCol w:w="6947"/>
      </w:tblGrid>
      <w:tr w:rsidR="00E045B3" w:rsidRPr="00E01173" w:rsidTr="00C76314">
        <w:trPr>
          <w:trHeight w:val="20"/>
          <w:tblHeader/>
          <w:jc w:val="center"/>
        </w:trPr>
        <w:tc>
          <w:tcPr>
            <w:tcW w:w="473"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jc w:val="center"/>
              <w:rPr>
                <w:sz w:val="18"/>
                <w:szCs w:val="18"/>
              </w:rPr>
            </w:pPr>
            <w:r w:rsidRPr="00E01173">
              <w:rPr>
                <w:sz w:val="18"/>
                <w:szCs w:val="18"/>
              </w:rPr>
              <w:t>1</w:t>
            </w:r>
          </w:p>
        </w:tc>
        <w:tc>
          <w:tcPr>
            <w:tcW w:w="1111"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autoSpaceDE w:val="0"/>
              <w:autoSpaceDN w:val="0"/>
              <w:adjustRightInd w:val="0"/>
              <w:jc w:val="center"/>
              <w:rPr>
                <w:sz w:val="18"/>
                <w:szCs w:val="18"/>
              </w:rPr>
            </w:pPr>
            <w:r w:rsidRPr="00E01173">
              <w:rPr>
                <w:sz w:val="18"/>
                <w:szCs w:val="18"/>
              </w:rPr>
              <w:t>2</w:t>
            </w:r>
          </w:p>
        </w:tc>
        <w:tc>
          <w:tcPr>
            <w:tcW w:w="3416"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tabs>
                <w:tab w:val="left" w:pos="236"/>
              </w:tabs>
              <w:autoSpaceDE w:val="0"/>
              <w:autoSpaceDN w:val="0"/>
              <w:adjustRightInd w:val="0"/>
              <w:contextualSpacing/>
              <w:jc w:val="center"/>
              <w:rPr>
                <w:rFonts w:eastAsia="Calibri"/>
                <w:bCs/>
                <w:sz w:val="18"/>
                <w:szCs w:val="18"/>
                <w:lang w:eastAsia="en-US"/>
              </w:rPr>
            </w:pPr>
            <w:r w:rsidRPr="00E01173">
              <w:rPr>
                <w:rFonts w:eastAsia="Calibri"/>
                <w:bCs/>
                <w:sz w:val="18"/>
                <w:szCs w:val="18"/>
                <w:lang w:eastAsia="en-US"/>
              </w:rPr>
              <w:t>3</w:t>
            </w:r>
          </w:p>
        </w:tc>
      </w:tr>
      <w:tr w:rsidR="00E045B3" w:rsidRPr="00E01173" w:rsidTr="00C76314">
        <w:trPr>
          <w:trHeight w:val="20"/>
          <w:jc w:val="center"/>
        </w:trPr>
        <w:tc>
          <w:tcPr>
            <w:tcW w:w="473"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jc w:val="center"/>
              <w:rPr>
                <w:sz w:val="20"/>
                <w:szCs w:val="20"/>
              </w:rPr>
            </w:pPr>
            <w:r w:rsidRPr="00E01173">
              <w:rPr>
                <w:sz w:val="20"/>
                <w:szCs w:val="20"/>
              </w:rPr>
              <w:t>4.1</w:t>
            </w:r>
          </w:p>
        </w:tc>
        <w:tc>
          <w:tcPr>
            <w:tcW w:w="1111"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autoSpaceDE w:val="0"/>
              <w:autoSpaceDN w:val="0"/>
              <w:adjustRightInd w:val="0"/>
              <w:ind w:left="113"/>
              <w:rPr>
                <w:sz w:val="20"/>
                <w:szCs w:val="20"/>
              </w:rPr>
            </w:pPr>
            <w:r w:rsidRPr="00E01173">
              <w:rPr>
                <w:sz w:val="20"/>
                <w:szCs w:val="20"/>
              </w:rPr>
              <w:t>Деловое управление</w:t>
            </w:r>
          </w:p>
        </w:tc>
        <w:tc>
          <w:tcPr>
            <w:tcW w:w="3416"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autoSpaceDE w:val="0"/>
              <w:autoSpaceDN w:val="0"/>
              <w:adjustRightInd w:val="0"/>
              <w:ind w:left="113"/>
              <w:rPr>
                <w:sz w:val="20"/>
                <w:szCs w:val="20"/>
              </w:rPr>
            </w:pPr>
            <w:r w:rsidRPr="00E01173">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045B3" w:rsidRPr="00E01173" w:rsidTr="00C76314">
        <w:trPr>
          <w:trHeight w:val="20"/>
          <w:jc w:val="center"/>
        </w:trPr>
        <w:tc>
          <w:tcPr>
            <w:tcW w:w="473"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jc w:val="center"/>
              <w:rPr>
                <w:sz w:val="20"/>
                <w:szCs w:val="20"/>
              </w:rPr>
            </w:pPr>
            <w:r w:rsidRPr="00E01173">
              <w:rPr>
                <w:sz w:val="20"/>
                <w:szCs w:val="20"/>
              </w:rPr>
              <w:t>4.4</w:t>
            </w:r>
          </w:p>
        </w:tc>
        <w:tc>
          <w:tcPr>
            <w:tcW w:w="1111"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autoSpaceDE w:val="0"/>
              <w:autoSpaceDN w:val="0"/>
              <w:adjustRightInd w:val="0"/>
              <w:ind w:left="113"/>
              <w:rPr>
                <w:sz w:val="20"/>
                <w:szCs w:val="20"/>
              </w:rPr>
            </w:pPr>
            <w:r w:rsidRPr="00E01173">
              <w:rPr>
                <w:sz w:val="20"/>
                <w:szCs w:val="20"/>
              </w:rPr>
              <w:t>Магазины</w:t>
            </w:r>
          </w:p>
        </w:tc>
        <w:tc>
          <w:tcPr>
            <w:tcW w:w="3416"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autoSpaceDE w:val="0"/>
              <w:autoSpaceDN w:val="0"/>
              <w:adjustRightInd w:val="0"/>
              <w:ind w:left="113"/>
              <w:rPr>
                <w:sz w:val="20"/>
                <w:szCs w:val="20"/>
              </w:rPr>
            </w:pPr>
            <w:r w:rsidRPr="00E0117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045B3" w:rsidRPr="00E01173" w:rsidTr="00C76314">
        <w:trPr>
          <w:trHeight w:val="20"/>
          <w:jc w:val="center"/>
        </w:trPr>
        <w:tc>
          <w:tcPr>
            <w:tcW w:w="473"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jc w:val="center"/>
              <w:rPr>
                <w:sz w:val="20"/>
                <w:szCs w:val="20"/>
              </w:rPr>
            </w:pPr>
            <w:r w:rsidRPr="00E01173">
              <w:rPr>
                <w:sz w:val="20"/>
                <w:szCs w:val="20"/>
              </w:rPr>
              <w:t xml:space="preserve">4.6 </w:t>
            </w:r>
          </w:p>
        </w:tc>
        <w:tc>
          <w:tcPr>
            <w:tcW w:w="1111"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autoSpaceDE w:val="0"/>
              <w:autoSpaceDN w:val="0"/>
              <w:adjustRightInd w:val="0"/>
              <w:ind w:left="113"/>
              <w:rPr>
                <w:sz w:val="20"/>
                <w:szCs w:val="20"/>
              </w:rPr>
            </w:pPr>
            <w:r w:rsidRPr="00E01173">
              <w:rPr>
                <w:sz w:val="20"/>
                <w:szCs w:val="20"/>
              </w:rPr>
              <w:t>Общественное питание</w:t>
            </w:r>
          </w:p>
        </w:tc>
        <w:tc>
          <w:tcPr>
            <w:tcW w:w="3416"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autoSpaceDE w:val="0"/>
              <w:autoSpaceDN w:val="0"/>
              <w:adjustRightInd w:val="0"/>
              <w:ind w:left="113" w:hanging="205"/>
              <w:rPr>
                <w:sz w:val="20"/>
                <w:szCs w:val="20"/>
              </w:rPr>
            </w:pPr>
            <w:r w:rsidRPr="00E01173">
              <w:rPr>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045B3" w:rsidRPr="00E01173" w:rsidTr="00C76314">
        <w:trPr>
          <w:trHeight w:val="20"/>
          <w:jc w:val="center"/>
        </w:trPr>
        <w:tc>
          <w:tcPr>
            <w:tcW w:w="473"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jc w:val="center"/>
              <w:rPr>
                <w:sz w:val="20"/>
                <w:szCs w:val="20"/>
              </w:rPr>
            </w:pPr>
            <w:r w:rsidRPr="00E01173">
              <w:rPr>
                <w:sz w:val="20"/>
                <w:szCs w:val="20"/>
              </w:rPr>
              <w:t xml:space="preserve">4.7 </w:t>
            </w:r>
          </w:p>
        </w:tc>
        <w:tc>
          <w:tcPr>
            <w:tcW w:w="1111" w:type="pct"/>
            <w:tcBorders>
              <w:top w:val="single" w:sz="4" w:space="0" w:color="auto"/>
              <w:left w:val="single" w:sz="4" w:space="0" w:color="auto"/>
              <w:bottom w:val="single" w:sz="4" w:space="0" w:color="auto"/>
              <w:right w:val="single" w:sz="4" w:space="0" w:color="auto"/>
            </w:tcBorders>
          </w:tcPr>
          <w:p w:rsidR="00E045B3" w:rsidRPr="00006782" w:rsidRDefault="00E045B3" w:rsidP="00C76314">
            <w:pPr>
              <w:autoSpaceDE w:val="0"/>
              <w:autoSpaceDN w:val="0"/>
              <w:adjustRightInd w:val="0"/>
              <w:ind w:left="113"/>
              <w:rPr>
                <w:sz w:val="20"/>
                <w:szCs w:val="20"/>
              </w:rPr>
            </w:pPr>
            <w:r w:rsidRPr="00006782">
              <w:rPr>
                <w:sz w:val="20"/>
                <w:szCs w:val="20"/>
              </w:rPr>
              <w:t>Гостиничное обслуживание</w:t>
            </w:r>
          </w:p>
        </w:tc>
        <w:tc>
          <w:tcPr>
            <w:tcW w:w="3416" w:type="pct"/>
            <w:tcBorders>
              <w:top w:val="single" w:sz="4" w:space="0" w:color="auto"/>
              <w:left w:val="single" w:sz="4" w:space="0" w:color="auto"/>
              <w:bottom w:val="single" w:sz="4" w:space="0" w:color="auto"/>
              <w:right w:val="single" w:sz="4" w:space="0" w:color="auto"/>
            </w:tcBorders>
          </w:tcPr>
          <w:p w:rsidR="00E045B3" w:rsidRPr="00E01173" w:rsidRDefault="0011416B" w:rsidP="0011416B">
            <w:pPr>
              <w:autoSpaceDE w:val="0"/>
              <w:autoSpaceDN w:val="0"/>
              <w:adjustRightInd w:val="0"/>
              <w:ind w:left="113"/>
              <w:rPr>
                <w:sz w:val="20"/>
                <w:szCs w:val="20"/>
              </w:rPr>
            </w:pPr>
            <w:r>
              <w:rPr>
                <w:sz w:val="20"/>
                <w:szCs w:val="20"/>
              </w:rPr>
              <w:t xml:space="preserve"> Размещение гостиниц</w:t>
            </w:r>
          </w:p>
        </w:tc>
      </w:tr>
      <w:tr w:rsidR="00E045B3" w:rsidRPr="00D54C30" w:rsidTr="00C76314">
        <w:trPr>
          <w:trHeight w:val="1409"/>
          <w:jc w:val="center"/>
        </w:trPr>
        <w:tc>
          <w:tcPr>
            <w:tcW w:w="473"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jc w:val="center"/>
              <w:rPr>
                <w:sz w:val="20"/>
                <w:szCs w:val="20"/>
              </w:rPr>
            </w:pPr>
            <w:r w:rsidRPr="00E01173">
              <w:rPr>
                <w:sz w:val="20"/>
                <w:szCs w:val="20"/>
              </w:rPr>
              <w:lastRenderedPageBreak/>
              <w:t>3.1.1</w:t>
            </w:r>
          </w:p>
        </w:tc>
        <w:tc>
          <w:tcPr>
            <w:tcW w:w="1111"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autoSpaceDE w:val="0"/>
              <w:autoSpaceDN w:val="0"/>
              <w:adjustRightInd w:val="0"/>
              <w:ind w:left="113"/>
              <w:rPr>
                <w:sz w:val="20"/>
                <w:szCs w:val="20"/>
              </w:rPr>
            </w:pPr>
            <w:r w:rsidRPr="00E01173">
              <w:rPr>
                <w:sz w:val="20"/>
                <w:szCs w:val="20"/>
              </w:rPr>
              <w:t>Предоставление коммунальных услуг</w:t>
            </w:r>
          </w:p>
        </w:tc>
        <w:tc>
          <w:tcPr>
            <w:tcW w:w="3416"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autoSpaceDE w:val="0"/>
              <w:autoSpaceDN w:val="0"/>
              <w:adjustRightInd w:val="0"/>
              <w:ind w:left="113"/>
              <w:rPr>
                <w:sz w:val="20"/>
                <w:szCs w:val="20"/>
              </w:rPr>
            </w:pPr>
            <w:r w:rsidRPr="00E01173">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045B3" w:rsidRPr="00D54C30" w:rsidTr="00C76314">
        <w:trPr>
          <w:trHeight w:val="348"/>
          <w:jc w:val="center"/>
        </w:trPr>
        <w:tc>
          <w:tcPr>
            <w:tcW w:w="473"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jc w:val="center"/>
              <w:rPr>
                <w:sz w:val="20"/>
                <w:szCs w:val="20"/>
              </w:rPr>
            </w:pPr>
            <w:r w:rsidRPr="00D54C30">
              <w:rPr>
                <w:sz w:val="20"/>
                <w:szCs w:val="20"/>
              </w:rPr>
              <w:t>9.3</w:t>
            </w:r>
          </w:p>
        </w:tc>
        <w:tc>
          <w:tcPr>
            <w:tcW w:w="1111"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widowControl w:val="0"/>
              <w:autoSpaceDE w:val="0"/>
              <w:autoSpaceDN w:val="0"/>
              <w:adjustRightInd w:val="0"/>
              <w:ind w:left="113"/>
              <w:rPr>
                <w:sz w:val="20"/>
                <w:szCs w:val="20"/>
              </w:rPr>
            </w:pPr>
            <w:r w:rsidRPr="00D54C30">
              <w:rPr>
                <w:sz w:val="20"/>
                <w:szCs w:val="20"/>
              </w:rPr>
              <w:t>Историко-культурная деятельность</w:t>
            </w:r>
          </w:p>
        </w:tc>
        <w:tc>
          <w:tcPr>
            <w:tcW w:w="3416"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widowControl w:val="0"/>
              <w:autoSpaceDE w:val="0"/>
              <w:autoSpaceDN w:val="0"/>
              <w:adjustRightInd w:val="0"/>
              <w:ind w:left="113"/>
              <w:rPr>
                <w:sz w:val="20"/>
                <w:szCs w:val="20"/>
              </w:rPr>
            </w:pPr>
            <w:r w:rsidRPr="00D54C30">
              <w:rPr>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r>
      <w:tr w:rsidR="00E045B3" w:rsidRPr="00D54C30" w:rsidTr="00C76314">
        <w:trPr>
          <w:trHeight w:val="566"/>
          <w:jc w:val="center"/>
        </w:trPr>
        <w:tc>
          <w:tcPr>
            <w:tcW w:w="473"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jc w:val="center"/>
              <w:rPr>
                <w:color w:val="000000" w:themeColor="text1"/>
                <w:sz w:val="20"/>
                <w:szCs w:val="20"/>
              </w:rPr>
            </w:pPr>
            <w:r w:rsidRPr="00D54C30">
              <w:rPr>
                <w:color w:val="000000" w:themeColor="text1"/>
                <w:sz w:val="20"/>
                <w:szCs w:val="20"/>
              </w:rPr>
              <w:t>5.1.3</w:t>
            </w:r>
          </w:p>
        </w:tc>
        <w:tc>
          <w:tcPr>
            <w:tcW w:w="1111"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autoSpaceDE w:val="0"/>
              <w:autoSpaceDN w:val="0"/>
              <w:adjustRightInd w:val="0"/>
              <w:ind w:left="113"/>
              <w:rPr>
                <w:color w:val="000000" w:themeColor="text1"/>
                <w:sz w:val="20"/>
                <w:szCs w:val="20"/>
              </w:rPr>
            </w:pPr>
            <w:r w:rsidRPr="00D54C30">
              <w:rPr>
                <w:color w:val="000000" w:themeColor="text1"/>
                <w:sz w:val="20"/>
              </w:rPr>
              <w:t>Площадки для занятий спортом</w:t>
            </w:r>
          </w:p>
        </w:tc>
        <w:tc>
          <w:tcPr>
            <w:tcW w:w="3416"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autoSpaceDE w:val="0"/>
              <w:autoSpaceDN w:val="0"/>
              <w:adjustRightInd w:val="0"/>
              <w:ind w:left="113"/>
              <w:rPr>
                <w:color w:val="000000" w:themeColor="text1"/>
                <w:sz w:val="20"/>
                <w:szCs w:val="20"/>
              </w:rPr>
            </w:pPr>
            <w:r w:rsidRPr="00D54C30">
              <w:rPr>
                <w:color w:val="000000" w:themeColor="text1"/>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045B3" w:rsidRPr="00D54C30" w:rsidTr="00C76314">
        <w:trPr>
          <w:trHeight w:val="1130"/>
          <w:jc w:val="center"/>
        </w:trPr>
        <w:tc>
          <w:tcPr>
            <w:tcW w:w="473"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jc w:val="center"/>
              <w:rPr>
                <w:sz w:val="20"/>
                <w:szCs w:val="20"/>
              </w:rPr>
            </w:pPr>
            <w:r w:rsidRPr="00D54C30">
              <w:rPr>
                <w:sz w:val="20"/>
                <w:szCs w:val="20"/>
              </w:rPr>
              <w:t>12.0.2</w:t>
            </w:r>
          </w:p>
        </w:tc>
        <w:tc>
          <w:tcPr>
            <w:tcW w:w="1111"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autoSpaceDE w:val="0"/>
              <w:autoSpaceDN w:val="0"/>
              <w:adjustRightInd w:val="0"/>
              <w:ind w:left="113"/>
              <w:rPr>
                <w:sz w:val="20"/>
                <w:szCs w:val="20"/>
              </w:rPr>
            </w:pPr>
            <w:r w:rsidRPr="00D54C30">
              <w:rPr>
                <w:sz w:val="20"/>
                <w:szCs w:val="20"/>
              </w:rPr>
              <w:t>Благоустройство территории</w:t>
            </w:r>
          </w:p>
        </w:tc>
        <w:tc>
          <w:tcPr>
            <w:tcW w:w="3416"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pStyle w:val="ConsPlusNormal"/>
              <w:ind w:left="113" w:firstLine="0"/>
              <w:rPr>
                <w:rFonts w:ascii="Times New Roman" w:hAnsi="Times New Roman"/>
              </w:rPr>
            </w:pPr>
            <w:r w:rsidRPr="00D54C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E045B3" w:rsidRPr="00D54C30" w:rsidRDefault="00333500" w:rsidP="00E045B3">
      <w:pPr>
        <w:tabs>
          <w:tab w:val="left" w:pos="0"/>
        </w:tabs>
        <w:jc w:val="both"/>
      </w:pPr>
      <w:r>
        <w:tab/>
      </w:r>
      <w:r w:rsidR="00E045B3" w:rsidRPr="00D54C30">
        <w:t>3. Условно разрешенные виды использования земельных участков и объектов капитального строительства устанавливаются в соответствии с таблицей 2.</w:t>
      </w:r>
    </w:p>
    <w:p w:rsidR="00E045B3" w:rsidRPr="00D54C30" w:rsidRDefault="00E045B3" w:rsidP="00E045B3">
      <w:pPr>
        <w:ind w:firstLine="708"/>
        <w:jc w:val="both"/>
      </w:pPr>
    </w:p>
    <w:p w:rsidR="00E045B3" w:rsidRPr="00D54C30" w:rsidRDefault="00E045B3" w:rsidP="00E045B3">
      <w:pPr>
        <w:ind w:firstLine="708"/>
        <w:jc w:val="right"/>
      </w:pPr>
      <w:r w:rsidRPr="00D54C30">
        <w:t>Таблица 2</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7"/>
        <w:gridCol w:w="2257"/>
        <w:gridCol w:w="6787"/>
      </w:tblGrid>
      <w:tr w:rsidR="00E045B3" w:rsidRPr="00D54C30" w:rsidTr="00C76314">
        <w:trPr>
          <w:trHeight w:val="20"/>
          <w:jc w:val="center"/>
        </w:trPr>
        <w:tc>
          <w:tcPr>
            <w:tcW w:w="1617" w:type="pct"/>
            <w:gridSpan w:val="2"/>
            <w:tcBorders>
              <w:bottom w:val="single" w:sz="4" w:space="0" w:color="auto"/>
            </w:tcBorders>
            <w:vAlign w:val="center"/>
          </w:tcPr>
          <w:p w:rsidR="00E045B3" w:rsidRPr="00D54C30" w:rsidRDefault="00E045B3" w:rsidP="00C76314">
            <w:pPr>
              <w:pStyle w:val="25"/>
              <w:shd w:val="clear" w:color="auto" w:fill="auto"/>
              <w:spacing w:after="0" w:line="240" w:lineRule="auto"/>
              <w:ind w:left="0" w:right="0" w:firstLine="0"/>
              <w:contextualSpacing/>
              <w:rPr>
                <w:sz w:val="20"/>
                <w:szCs w:val="20"/>
              </w:rPr>
            </w:pPr>
            <w:r w:rsidRPr="00D54C30">
              <w:rPr>
                <w:rStyle w:val="9pt0pt"/>
                <w:rFonts w:eastAsia="Calibri"/>
                <w:sz w:val="20"/>
                <w:szCs w:val="20"/>
              </w:rPr>
              <w:t>Вид разрешенного использования земельного участка и объекта капитального строительства</w:t>
            </w:r>
          </w:p>
        </w:tc>
        <w:tc>
          <w:tcPr>
            <w:tcW w:w="3383" w:type="pct"/>
            <w:vMerge w:val="restart"/>
            <w:tcBorders>
              <w:bottom w:val="nil"/>
            </w:tcBorders>
            <w:shd w:val="clear" w:color="auto" w:fill="auto"/>
            <w:vAlign w:val="center"/>
          </w:tcPr>
          <w:p w:rsidR="00E045B3" w:rsidRPr="00D54C30" w:rsidRDefault="00E045B3" w:rsidP="00C76314">
            <w:pPr>
              <w:tabs>
                <w:tab w:val="left" w:pos="236"/>
              </w:tabs>
              <w:autoSpaceDE w:val="0"/>
              <w:autoSpaceDN w:val="0"/>
              <w:adjustRightInd w:val="0"/>
              <w:contextualSpacing/>
              <w:jc w:val="center"/>
              <w:rPr>
                <w:rFonts w:eastAsia="Calibri"/>
                <w:sz w:val="20"/>
                <w:szCs w:val="20"/>
                <w:shd w:val="clear" w:color="auto" w:fill="FFFFFF"/>
                <w:lang w:eastAsia="en-US"/>
              </w:rPr>
            </w:pPr>
            <w:r w:rsidRPr="00D54C30">
              <w:rPr>
                <w:rStyle w:val="9pt0pt"/>
                <w:sz w:val="20"/>
                <w:szCs w:val="20"/>
              </w:rPr>
              <w:t>Описание вида разрешенного использования земельного участка и объекта капитального строительства</w:t>
            </w:r>
          </w:p>
        </w:tc>
      </w:tr>
      <w:tr w:rsidR="00E045B3" w:rsidRPr="00D54C30" w:rsidTr="00C76314">
        <w:trPr>
          <w:trHeight w:val="20"/>
          <w:jc w:val="center"/>
        </w:trPr>
        <w:tc>
          <w:tcPr>
            <w:tcW w:w="492" w:type="pct"/>
            <w:tcBorders>
              <w:bottom w:val="nil"/>
            </w:tcBorders>
            <w:vAlign w:val="center"/>
          </w:tcPr>
          <w:p w:rsidR="00E045B3" w:rsidRPr="00D54C30" w:rsidRDefault="00E045B3" w:rsidP="00C76314">
            <w:pPr>
              <w:pStyle w:val="25"/>
              <w:shd w:val="clear" w:color="auto" w:fill="auto"/>
              <w:spacing w:after="0" w:line="240" w:lineRule="auto"/>
              <w:ind w:left="0" w:right="0" w:firstLine="0"/>
              <w:contextualSpacing/>
              <w:rPr>
                <w:sz w:val="20"/>
                <w:szCs w:val="20"/>
              </w:rPr>
            </w:pPr>
            <w:r w:rsidRPr="00D54C30">
              <w:rPr>
                <w:rStyle w:val="9pt0pt"/>
                <w:rFonts w:eastAsia="Calibri"/>
                <w:sz w:val="20"/>
                <w:szCs w:val="20"/>
              </w:rPr>
              <w:t>Код</w:t>
            </w:r>
          </w:p>
        </w:tc>
        <w:tc>
          <w:tcPr>
            <w:tcW w:w="1125" w:type="pct"/>
            <w:tcBorders>
              <w:bottom w:val="nil"/>
            </w:tcBorders>
            <w:shd w:val="clear" w:color="auto" w:fill="auto"/>
            <w:vAlign w:val="center"/>
          </w:tcPr>
          <w:p w:rsidR="00E045B3" w:rsidRPr="00D54C30" w:rsidRDefault="00E045B3" w:rsidP="00C76314">
            <w:pPr>
              <w:pStyle w:val="25"/>
              <w:shd w:val="clear" w:color="auto" w:fill="auto"/>
              <w:tabs>
                <w:tab w:val="left" w:pos="480"/>
                <w:tab w:val="center" w:pos="1129"/>
              </w:tabs>
              <w:spacing w:after="0" w:line="240" w:lineRule="auto"/>
              <w:ind w:left="0" w:right="0" w:firstLine="0"/>
              <w:contextualSpacing/>
              <w:rPr>
                <w:sz w:val="20"/>
                <w:szCs w:val="20"/>
              </w:rPr>
            </w:pPr>
            <w:r w:rsidRPr="00D54C30">
              <w:rPr>
                <w:rStyle w:val="9pt0pt"/>
                <w:rFonts w:eastAsia="Calibri"/>
                <w:sz w:val="20"/>
                <w:szCs w:val="20"/>
              </w:rPr>
              <w:t>Наименование</w:t>
            </w:r>
          </w:p>
        </w:tc>
        <w:tc>
          <w:tcPr>
            <w:tcW w:w="3383" w:type="pct"/>
            <w:vMerge/>
            <w:tcBorders>
              <w:bottom w:val="nil"/>
            </w:tcBorders>
            <w:shd w:val="clear" w:color="auto" w:fill="auto"/>
            <w:vAlign w:val="center"/>
          </w:tcPr>
          <w:p w:rsidR="00E045B3" w:rsidRPr="00D54C30" w:rsidRDefault="00E045B3" w:rsidP="00C76314">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E045B3" w:rsidRPr="00D54C30" w:rsidRDefault="00E045B3" w:rsidP="00E045B3">
      <w:pPr>
        <w:spacing w:line="14" w:lineRule="auto"/>
        <w:ind w:firstLine="425"/>
        <w:jc w:val="center"/>
      </w:pPr>
    </w:p>
    <w:p w:rsidR="00E045B3" w:rsidRPr="00D54C30" w:rsidRDefault="00E045B3" w:rsidP="00E045B3">
      <w:pPr>
        <w:spacing w:line="14" w:lineRule="auto"/>
        <w:rPr>
          <w:sz w:val="20"/>
          <w:szCs w:val="20"/>
        </w:rPr>
      </w:pP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6"/>
        <w:gridCol w:w="2259"/>
        <w:gridCol w:w="6770"/>
      </w:tblGrid>
      <w:tr w:rsidR="00E045B3" w:rsidRPr="00D54C30" w:rsidTr="00C76314">
        <w:trPr>
          <w:trHeight w:val="20"/>
          <w:tblHeader/>
          <w:jc w:val="center"/>
        </w:trPr>
        <w:tc>
          <w:tcPr>
            <w:tcW w:w="492"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jc w:val="center"/>
              <w:rPr>
                <w:sz w:val="18"/>
                <w:szCs w:val="18"/>
              </w:rPr>
            </w:pPr>
            <w:r w:rsidRPr="00D54C30">
              <w:rPr>
                <w:sz w:val="18"/>
                <w:szCs w:val="18"/>
              </w:rPr>
              <w:t>1</w:t>
            </w:r>
          </w:p>
        </w:tc>
        <w:tc>
          <w:tcPr>
            <w:tcW w:w="1128"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autoSpaceDE w:val="0"/>
              <w:autoSpaceDN w:val="0"/>
              <w:adjustRightInd w:val="0"/>
              <w:jc w:val="center"/>
              <w:rPr>
                <w:sz w:val="18"/>
                <w:szCs w:val="18"/>
              </w:rPr>
            </w:pPr>
            <w:r w:rsidRPr="00D54C30">
              <w:rPr>
                <w:sz w:val="18"/>
                <w:szCs w:val="18"/>
              </w:rPr>
              <w:t>2</w:t>
            </w:r>
          </w:p>
        </w:tc>
        <w:tc>
          <w:tcPr>
            <w:tcW w:w="3380"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tabs>
                <w:tab w:val="left" w:pos="236"/>
              </w:tabs>
              <w:autoSpaceDE w:val="0"/>
              <w:autoSpaceDN w:val="0"/>
              <w:adjustRightInd w:val="0"/>
              <w:contextualSpacing/>
              <w:jc w:val="center"/>
              <w:rPr>
                <w:rFonts w:eastAsia="Calibri"/>
                <w:bCs/>
                <w:sz w:val="18"/>
                <w:szCs w:val="18"/>
                <w:lang w:eastAsia="en-US"/>
              </w:rPr>
            </w:pPr>
            <w:r w:rsidRPr="00D54C30">
              <w:rPr>
                <w:rFonts w:eastAsia="Calibri"/>
                <w:bCs/>
                <w:sz w:val="18"/>
                <w:szCs w:val="18"/>
                <w:lang w:eastAsia="en-US"/>
              </w:rPr>
              <w:t>3</w:t>
            </w:r>
          </w:p>
        </w:tc>
      </w:tr>
      <w:tr w:rsidR="00E045B3" w:rsidRPr="00D54C30" w:rsidTr="00C76314">
        <w:trPr>
          <w:trHeight w:val="779"/>
          <w:jc w:val="center"/>
        </w:trPr>
        <w:tc>
          <w:tcPr>
            <w:tcW w:w="492"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autoSpaceDE w:val="0"/>
              <w:autoSpaceDN w:val="0"/>
              <w:adjustRightInd w:val="0"/>
              <w:jc w:val="center"/>
              <w:rPr>
                <w:bCs/>
                <w:sz w:val="20"/>
                <w:szCs w:val="20"/>
              </w:rPr>
            </w:pPr>
            <w:r w:rsidRPr="00D54C30">
              <w:rPr>
                <w:bCs/>
                <w:sz w:val="20"/>
                <w:szCs w:val="20"/>
              </w:rPr>
              <w:t>6.8</w:t>
            </w:r>
          </w:p>
        </w:tc>
        <w:tc>
          <w:tcPr>
            <w:tcW w:w="1128"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ind w:left="113"/>
              <w:rPr>
                <w:sz w:val="20"/>
                <w:szCs w:val="20"/>
              </w:rPr>
            </w:pPr>
            <w:r w:rsidRPr="00D54C30">
              <w:rPr>
                <w:sz w:val="20"/>
                <w:szCs w:val="20"/>
              </w:rPr>
              <w:t>Связь</w:t>
            </w:r>
          </w:p>
        </w:tc>
        <w:tc>
          <w:tcPr>
            <w:tcW w:w="3380" w:type="pct"/>
            <w:tcBorders>
              <w:top w:val="single" w:sz="4" w:space="0" w:color="auto"/>
              <w:left w:val="single" w:sz="4" w:space="0" w:color="auto"/>
              <w:bottom w:val="single" w:sz="4" w:space="0" w:color="auto"/>
              <w:right w:val="single" w:sz="4" w:space="0" w:color="auto"/>
            </w:tcBorders>
          </w:tcPr>
          <w:p w:rsidR="00E045B3" w:rsidRPr="00D54C30" w:rsidRDefault="00E045B3" w:rsidP="00C76314">
            <w:pPr>
              <w:ind w:left="113"/>
              <w:rPr>
                <w:sz w:val="20"/>
                <w:szCs w:val="20"/>
              </w:rPr>
            </w:pPr>
            <w:r w:rsidRPr="00D54C3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045B3" w:rsidRPr="00D54C30" w:rsidTr="00C76314">
        <w:trPr>
          <w:trHeight w:val="779"/>
          <w:jc w:val="center"/>
        </w:trPr>
        <w:tc>
          <w:tcPr>
            <w:tcW w:w="492" w:type="pct"/>
            <w:tcBorders>
              <w:top w:val="single" w:sz="4" w:space="0" w:color="auto"/>
              <w:left w:val="single" w:sz="4" w:space="0" w:color="auto"/>
              <w:bottom w:val="single" w:sz="4" w:space="0" w:color="auto"/>
              <w:right w:val="single" w:sz="4" w:space="0" w:color="auto"/>
            </w:tcBorders>
          </w:tcPr>
          <w:p w:rsidR="00E045B3" w:rsidRPr="001C521F" w:rsidRDefault="00E045B3" w:rsidP="00C76314">
            <w:pPr>
              <w:jc w:val="center"/>
              <w:rPr>
                <w:sz w:val="20"/>
                <w:szCs w:val="20"/>
              </w:rPr>
            </w:pPr>
            <w:r w:rsidRPr="001C521F">
              <w:rPr>
                <w:sz w:val="20"/>
                <w:szCs w:val="20"/>
              </w:rPr>
              <w:t>3.6.1</w:t>
            </w:r>
          </w:p>
        </w:tc>
        <w:tc>
          <w:tcPr>
            <w:tcW w:w="1128" w:type="pct"/>
            <w:tcBorders>
              <w:top w:val="single" w:sz="4" w:space="0" w:color="auto"/>
              <w:left w:val="single" w:sz="4" w:space="0" w:color="auto"/>
              <w:bottom w:val="single" w:sz="4" w:space="0" w:color="auto"/>
              <w:right w:val="single" w:sz="4" w:space="0" w:color="auto"/>
            </w:tcBorders>
          </w:tcPr>
          <w:p w:rsidR="00E045B3" w:rsidRPr="001C521F" w:rsidRDefault="00E045B3" w:rsidP="00C76314">
            <w:pPr>
              <w:autoSpaceDE w:val="0"/>
              <w:autoSpaceDN w:val="0"/>
              <w:adjustRightInd w:val="0"/>
              <w:ind w:left="113"/>
              <w:rPr>
                <w:sz w:val="20"/>
                <w:szCs w:val="20"/>
              </w:rPr>
            </w:pPr>
            <w:r w:rsidRPr="001C521F">
              <w:rPr>
                <w:sz w:val="20"/>
                <w:szCs w:val="20"/>
              </w:rPr>
              <w:t>Объекты культурно-досуговой деятельности</w:t>
            </w:r>
          </w:p>
        </w:tc>
        <w:tc>
          <w:tcPr>
            <w:tcW w:w="3380"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autoSpaceDE w:val="0"/>
              <w:autoSpaceDN w:val="0"/>
              <w:adjustRightInd w:val="0"/>
              <w:ind w:left="113"/>
              <w:rPr>
                <w:sz w:val="20"/>
                <w:szCs w:val="20"/>
              </w:rPr>
            </w:pPr>
            <w:r w:rsidRPr="001C521F">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bl>
    <w:p w:rsidR="00E045B3" w:rsidRPr="00D54C30" w:rsidRDefault="00E045B3" w:rsidP="00E045B3">
      <w:pPr>
        <w:tabs>
          <w:tab w:val="left" w:pos="0"/>
        </w:tabs>
        <w:jc w:val="both"/>
      </w:pPr>
      <w:r w:rsidRPr="00D54C30">
        <w:tab/>
        <w:t>4. Вспомогательные виды разрешенного использования земельных участков и объектов капитального строительства устанавливаются в соответствии с таблицей 3.</w:t>
      </w:r>
    </w:p>
    <w:p w:rsidR="00E045B3" w:rsidRPr="002E3220" w:rsidRDefault="00E045B3" w:rsidP="00E045B3">
      <w:pPr>
        <w:tabs>
          <w:tab w:val="left" w:pos="0"/>
        </w:tabs>
        <w:jc w:val="both"/>
        <w:rPr>
          <w:highlight w:val="yellow"/>
        </w:rPr>
      </w:pPr>
    </w:p>
    <w:p w:rsidR="00E045B3" w:rsidRDefault="00E045B3" w:rsidP="00E045B3">
      <w:pPr>
        <w:tabs>
          <w:tab w:val="left" w:pos="0"/>
        </w:tabs>
        <w:jc w:val="right"/>
      </w:pPr>
      <w:r w:rsidRPr="00D54C30">
        <w:t>Таблица 3</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7"/>
        <w:gridCol w:w="2257"/>
        <w:gridCol w:w="6787"/>
      </w:tblGrid>
      <w:tr w:rsidR="003E48D3" w:rsidRPr="00D54C30" w:rsidTr="00F37DE3">
        <w:trPr>
          <w:trHeight w:val="20"/>
          <w:jc w:val="center"/>
        </w:trPr>
        <w:tc>
          <w:tcPr>
            <w:tcW w:w="1617" w:type="pct"/>
            <w:gridSpan w:val="2"/>
            <w:tcBorders>
              <w:bottom w:val="single" w:sz="4" w:space="0" w:color="auto"/>
            </w:tcBorders>
            <w:vAlign w:val="center"/>
          </w:tcPr>
          <w:p w:rsidR="003E48D3" w:rsidRPr="00D54C30" w:rsidRDefault="003E48D3" w:rsidP="00F37DE3">
            <w:pPr>
              <w:pStyle w:val="25"/>
              <w:shd w:val="clear" w:color="auto" w:fill="auto"/>
              <w:spacing w:after="0" w:line="240" w:lineRule="auto"/>
              <w:ind w:left="0" w:right="0" w:firstLine="0"/>
              <w:contextualSpacing/>
              <w:rPr>
                <w:sz w:val="20"/>
                <w:szCs w:val="20"/>
              </w:rPr>
            </w:pPr>
            <w:r w:rsidRPr="00D54C30">
              <w:rPr>
                <w:rStyle w:val="9pt0pt"/>
                <w:rFonts w:eastAsia="Calibri"/>
                <w:sz w:val="20"/>
                <w:szCs w:val="20"/>
              </w:rPr>
              <w:t>Вид разрешенного использования земельного участка и объекта капитального строительства</w:t>
            </w:r>
          </w:p>
        </w:tc>
        <w:tc>
          <w:tcPr>
            <w:tcW w:w="3383" w:type="pct"/>
            <w:vMerge w:val="restart"/>
            <w:tcBorders>
              <w:bottom w:val="nil"/>
            </w:tcBorders>
            <w:shd w:val="clear" w:color="auto" w:fill="auto"/>
            <w:vAlign w:val="center"/>
          </w:tcPr>
          <w:p w:rsidR="003E48D3" w:rsidRPr="00D54C30" w:rsidRDefault="003E48D3" w:rsidP="00F37DE3">
            <w:pPr>
              <w:tabs>
                <w:tab w:val="left" w:pos="236"/>
              </w:tabs>
              <w:autoSpaceDE w:val="0"/>
              <w:autoSpaceDN w:val="0"/>
              <w:adjustRightInd w:val="0"/>
              <w:contextualSpacing/>
              <w:jc w:val="center"/>
              <w:rPr>
                <w:rFonts w:eastAsia="Calibri"/>
                <w:sz w:val="20"/>
                <w:szCs w:val="20"/>
                <w:shd w:val="clear" w:color="auto" w:fill="FFFFFF"/>
                <w:lang w:eastAsia="en-US"/>
              </w:rPr>
            </w:pPr>
            <w:r w:rsidRPr="00D54C30">
              <w:rPr>
                <w:rStyle w:val="9pt0pt"/>
                <w:sz w:val="20"/>
                <w:szCs w:val="20"/>
              </w:rPr>
              <w:t>Описание вида разрешенного использования земельного участка и объекта капитального строительства</w:t>
            </w:r>
          </w:p>
        </w:tc>
      </w:tr>
      <w:tr w:rsidR="003E48D3" w:rsidRPr="00D54C30" w:rsidTr="003E48D3">
        <w:trPr>
          <w:trHeight w:val="231"/>
          <w:jc w:val="center"/>
        </w:trPr>
        <w:tc>
          <w:tcPr>
            <w:tcW w:w="492" w:type="pct"/>
            <w:tcBorders>
              <w:bottom w:val="nil"/>
            </w:tcBorders>
            <w:vAlign w:val="center"/>
          </w:tcPr>
          <w:p w:rsidR="003E48D3" w:rsidRPr="00D54C30" w:rsidRDefault="003E48D3" w:rsidP="00F37DE3">
            <w:pPr>
              <w:pStyle w:val="25"/>
              <w:shd w:val="clear" w:color="auto" w:fill="auto"/>
              <w:spacing w:after="0" w:line="240" w:lineRule="auto"/>
              <w:ind w:left="0" w:right="0" w:firstLine="0"/>
              <w:contextualSpacing/>
              <w:rPr>
                <w:sz w:val="20"/>
                <w:szCs w:val="20"/>
              </w:rPr>
            </w:pPr>
            <w:r w:rsidRPr="00D54C30">
              <w:rPr>
                <w:rStyle w:val="9pt0pt"/>
                <w:rFonts w:eastAsia="Calibri"/>
                <w:sz w:val="20"/>
                <w:szCs w:val="20"/>
              </w:rPr>
              <w:t>Код</w:t>
            </w:r>
          </w:p>
        </w:tc>
        <w:tc>
          <w:tcPr>
            <w:tcW w:w="1125" w:type="pct"/>
            <w:tcBorders>
              <w:bottom w:val="nil"/>
            </w:tcBorders>
            <w:shd w:val="clear" w:color="auto" w:fill="auto"/>
            <w:vAlign w:val="center"/>
          </w:tcPr>
          <w:p w:rsidR="003E48D3" w:rsidRPr="00D54C30" w:rsidRDefault="003E48D3" w:rsidP="00F37DE3">
            <w:pPr>
              <w:pStyle w:val="25"/>
              <w:shd w:val="clear" w:color="auto" w:fill="auto"/>
              <w:tabs>
                <w:tab w:val="left" w:pos="480"/>
                <w:tab w:val="center" w:pos="1129"/>
              </w:tabs>
              <w:spacing w:after="0" w:line="240" w:lineRule="auto"/>
              <w:ind w:left="0" w:right="0" w:firstLine="0"/>
              <w:contextualSpacing/>
              <w:rPr>
                <w:sz w:val="20"/>
                <w:szCs w:val="20"/>
              </w:rPr>
            </w:pPr>
            <w:r w:rsidRPr="00D54C30">
              <w:rPr>
                <w:rStyle w:val="9pt0pt"/>
                <w:rFonts w:eastAsia="Calibri"/>
                <w:sz w:val="20"/>
                <w:szCs w:val="20"/>
              </w:rPr>
              <w:t>Наименование</w:t>
            </w:r>
          </w:p>
        </w:tc>
        <w:tc>
          <w:tcPr>
            <w:tcW w:w="3383" w:type="pct"/>
            <w:vMerge/>
            <w:tcBorders>
              <w:bottom w:val="nil"/>
            </w:tcBorders>
            <w:shd w:val="clear" w:color="auto" w:fill="auto"/>
            <w:vAlign w:val="center"/>
          </w:tcPr>
          <w:p w:rsidR="003E48D3" w:rsidRPr="00D54C30" w:rsidRDefault="003E48D3" w:rsidP="00F37DE3">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3E48D3" w:rsidRPr="00D54C30" w:rsidRDefault="003E48D3" w:rsidP="003E48D3">
      <w:pPr>
        <w:spacing w:line="14" w:lineRule="auto"/>
        <w:ind w:firstLine="425"/>
        <w:jc w:val="center"/>
      </w:pPr>
    </w:p>
    <w:p w:rsidR="003E48D3" w:rsidRPr="00D54C30" w:rsidRDefault="003E48D3" w:rsidP="003E48D3">
      <w:pPr>
        <w:spacing w:line="14" w:lineRule="auto"/>
        <w:rPr>
          <w:sz w:val="20"/>
          <w:szCs w:val="20"/>
        </w:rPr>
      </w:pP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6"/>
        <w:gridCol w:w="2259"/>
        <w:gridCol w:w="6770"/>
      </w:tblGrid>
      <w:tr w:rsidR="003E48D3" w:rsidRPr="00D54C30" w:rsidTr="00F37DE3">
        <w:trPr>
          <w:trHeight w:val="20"/>
          <w:tblHeader/>
          <w:jc w:val="center"/>
        </w:trPr>
        <w:tc>
          <w:tcPr>
            <w:tcW w:w="492" w:type="pct"/>
            <w:tcBorders>
              <w:top w:val="single" w:sz="4" w:space="0" w:color="auto"/>
              <w:left w:val="single" w:sz="4" w:space="0" w:color="auto"/>
              <w:bottom w:val="single" w:sz="4" w:space="0" w:color="auto"/>
              <w:right w:val="single" w:sz="4" w:space="0" w:color="auto"/>
            </w:tcBorders>
          </w:tcPr>
          <w:p w:rsidR="003E48D3" w:rsidRPr="00D54C30" w:rsidRDefault="003E48D3" w:rsidP="00F37DE3">
            <w:pPr>
              <w:jc w:val="center"/>
              <w:rPr>
                <w:sz w:val="18"/>
                <w:szCs w:val="18"/>
              </w:rPr>
            </w:pPr>
            <w:r w:rsidRPr="00D54C30">
              <w:rPr>
                <w:sz w:val="18"/>
                <w:szCs w:val="18"/>
              </w:rPr>
              <w:t>1</w:t>
            </w:r>
          </w:p>
        </w:tc>
        <w:tc>
          <w:tcPr>
            <w:tcW w:w="1128" w:type="pct"/>
            <w:tcBorders>
              <w:top w:val="single" w:sz="4" w:space="0" w:color="auto"/>
              <w:left w:val="single" w:sz="4" w:space="0" w:color="auto"/>
              <w:bottom w:val="single" w:sz="4" w:space="0" w:color="auto"/>
              <w:right w:val="single" w:sz="4" w:space="0" w:color="auto"/>
            </w:tcBorders>
          </w:tcPr>
          <w:p w:rsidR="003E48D3" w:rsidRPr="00D54C30" w:rsidRDefault="003E48D3" w:rsidP="00F37DE3">
            <w:pPr>
              <w:autoSpaceDE w:val="0"/>
              <w:autoSpaceDN w:val="0"/>
              <w:adjustRightInd w:val="0"/>
              <w:jc w:val="center"/>
              <w:rPr>
                <w:sz w:val="18"/>
                <w:szCs w:val="18"/>
              </w:rPr>
            </w:pPr>
            <w:r w:rsidRPr="00D54C30">
              <w:rPr>
                <w:sz w:val="18"/>
                <w:szCs w:val="18"/>
              </w:rPr>
              <w:t>2</w:t>
            </w:r>
          </w:p>
        </w:tc>
        <w:tc>
          <w:tcPr>
            <w:tcW w:w="3380" w:type="pct"/>
            <w:tcBorders>
              <w:top w:val="single" w:sz="4" w:space="0" w:color="auto"/>
              <w:left w:val="single" w:sz="4" w:space="0" w:color="auto"/>
              <w:bottom w:val="single" w:sz="4" w:space="0" w:color="auto"/>
              <w:right w:val="single" w:sz="4" w:space="0" w:color="auto"/>
            </w:tcBorders>
          </w:tcPr>
          <w:p w:rsidR="003E48D3" w:rsidRPr="00D54C30" w:rsidRDefault="003E48D3" w:rsidP="00F37DE3">
            <w:pPr>
              <w:tabs>
                <w:tab w:val="left" w:pos="236"/>
              </w:tabs>
              <w:autoSpaceDE w:val="0"/>
              <w:autoSpaceDN w:val="0"/>
              <w:adjustRightInd w:val="0"/>
              <w:contextualSpacing/>
              <w:jc w:val="center"/>
              <w:rPr>
                <w:rFonts w:eastAsia="Calibri"/>
                <w:bCs/>
                <w:sz w:val="18"/>
                <w:szCs w:val="18"/>
                <w:lang w:eastAsia="en-US"/>
              </w:rPr>
            </w:pPr>
            <w:r w:rsidRPr="00D54C30">
              <w:rPr>
                <w:rFonts w:eastAsia="Calibri"/>
                <w:bCs/>
                <w:sz w:val="18"/>
                <w:szCs w:val="18"/>
                <w:lang w:eastAsia="en-US"/>
              </w:rPr>
              <w:t>3</w:t>
            </w:r>
          </w:p>
        </w:tc>
      </w:tr>
      <w:tr w:rsidR="003E48D3" w:rsidRPr="00D54C30" w:rsidTr="00F37DE3">
        <w:trPr>
          <w:trHeight w:val="779"/>
          <w:jc w:val="center"/>
        </w:trPr>
        <w:tc>
          <w:tcPr>
            <w:tcW w:w="492" w:type="pct"/>
          </w:tcPr>
          <w:p w:rsidR="003E48D3" w:rsidRPr="00D54C30" w:rsidRDefault="003E48D3" w:rsidP="003E48D3">
            <w:pPr>
              <w:jc w:val="center"/>
              <w:rPr>
                <w:sz w:val="20"/>
                <w:szCs w:val="20"/>
              </w:rPr>
            </w:pPr>
            <w:r w:rsidRPr="00D54C30">
              <w:rPr>
                <w:sz w:val="20"/>
                <w:szCs w:val="20"/>
              </w:rPr>
              <w:t>2.7.1</w:t>
            </w:r>
          </w:p>
        </w:tc>
        <w:tc>
          <w:tcPr>
            <w:tcW w:w="1128" w:type="pct"/>
            <w:shd w:val="clear" w:color="auto" w:fill="auto"/>
          </w:tcPr>
          <w:p w:rsidR="003E48D3" w:rsidRPr="00D54C30" w:rsidRDefault="003E48D3" w:rsidP="001D0C42">
            <w:pPr>
              <w:autoSpaceDE w:val="0"/>
              <w:autoSpaceDN w:val="0"/>
              <w:adjustRightInd w:val="0"/>
              <w:ind w:left="57"/>
              <w:rPr>
                <w:sz w:val="20"/>
                <w:szCs w:val="20"/>
              </w:rPr>
            </w:pPr>
            <w:r w:rsidRPr="00D54C30">
              <w:rPr>
                <w:sz w:val="20"/>
                <w:szCs w:val="20"/>
              </w:rPr>
              <w:t>Хранение автотранспорта</w:t>
            </w:r>
          </w:p>
        </w:tc>
        <w:tc>
          <w:tcPr>
            <w:tcW w:w="3380" w:type="pct"/>
            <w:shd w:val="clear" w:color="auto" w:fill="auto"/>
          </w:tcPr>
          <w:p w:rsidR="003E48D3" w:rsidRPr="00D54C30" w:rsidRDefault="0011416B" w:rsidP="001D0C42">
            <w:pPr>
              <w:autoSpaceDE w:val="0"/>
              <w:autoSpaceDN w:val="0"/>
              <w:adjustRightInd w:val="0"/>
              <w:ind w:left="57"/>
              <w:rPr>
                <w:sz w:val="20"/>
                <w:szCs w:val="20"/>
              </w:rPr>
            </w:pPr>
            <w:r w:rsidRPr="0011416B">
              <w:rPr>
                <w:sz w:val="20"/>
                <w:szCs w:val="20"/>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1416B">
              <w:rPr>
                <w:sz w:val="20"/>
                <w:szCs w:val="20"/>
                <w:shd w:val="clear" w:color="auto" w:fill="FFFFFF"/>
              </w:rPr>
              <w:t>машино</w:t>
            </w:r>
            <w:proofErr w:type="spellEnd"/>
            <w:r w:rsidRPr="0011416B">
              <w:rPr>
                <w:sz w:val="20"/>
                <w:szCs w:val="20"/>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r>
    </w:tbl>
    <w:p w:rsidR="00E045B3" w:rsidRPr="00D54C30" w:rsidRDefault="00E045B3" w:rsidP="00E045B3">
      <w:pPr>
        <w:spacing w:line="14" w:lineRule="auto"/>
        <w:ind w:firstLine="425"/>
        <w:jc w:val="right"/>
      </w:pPr>
    </w:p>
    <w:p w:rsidR="00E045B3" w:rsidRPr="00D54C30" w:rsidRDefault="00E045B3" w:rsidP="00E045B3">
      <w:pPr>
        <w:spacing w:line="14" w:lineRule="auto"/>
      </w:pPr>
    </w:p>
    <w:p w:rsidR="00E045B3" w:rsidRPr="00D66250" w:rsidRDefault="00E045B3" w:rsidP="00E045B3">
      <w:pPr>
        <w:ind w:firstLine="708"/>
        <w:jc w:val="both"/>
        <w:rPr>
          <w:color w:val="FF0000"/>
        </w:rPr>
      </w:pPr>
      <w:r w:rsidRPr="00D54C30">
        <w:t xml:space="preserve">5. </w:t>
      </w:r>
      <w:r w:rsidRPr="00D54C30">
        <w:rPr>
          <w:color w:val="000000" w:themeColor="text1"/>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таблицей </w:t>
      </w:r>
      <w:r w:rsidRPr="00D54C30">
        <w:t xml:space="preserve">4. </w:t>
      </w:r>
    </w:p>
    <w:p w:rsidR="00E045B3" w:rsidRPr="00E01173" w:rsidRDefault="00E045B3" w:rsidP="00E045B3">
      <w:pPr>
        <w:ind w:firstLine="708"/>
        <w:jc w:val="right"/>
      </w:pPr>
      <w:r w:rsidRPr="00E01173">
        <w:lastRenderedPageBreak/>
        <w:t>Таблица 4</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4154"/>
        <w:gridCol w:w="3270"/>
      </w:tblGrid>
      <w:tr w:rsidR="00E045B3" w:rsidRPr="00E01173" w:rsidTr="001D0C42">
        <w:tc>
          <w:tcPr>
            <w:tcW w:w="1363" w:type="pct"/>
            <w:shd w:val="clear" w:color="auto" w:fill="auto"/>
            <w:vAlign w:val="center"/>
          </w:tcPr>
          <w:p w:rsidR="00E045B3" w:rsidRPr="00E01173" w:rsidRDefault="00E045B3" w:rsidP="00C76314">
            <w:pPr>
              <w:jc w:val="center"/>
              <w:rPr>
                <w:sz w:val="20"/>
                <w:szCs w:val="20"/>
              </w:rPr>
            </w:pPr>
            <w:r w:rsidRPr="00E01173">
              <w:rPr>
                <w:sz w:val="20"/>
                <w:szCs w:val="20"/>
              </w:rPr>
              <w:t>Виды разрешенного использования земельных участков и объектов капитального строительства</w:t>
            </w:r>
          </w:p>
        </w:tc>
        <w:tc>
          <w:tcPr>
            <w:tcW w:w="2035" w:type="pct"/>
            <w:shd w:val="clear" w:color="auto" w:fill="auto"/>
            <w:vAlign w:val="center"/>
          </w:tcPr>
          <w:p w:rsidR="00E045B3" w:rsidRPr="00E01173" w:rsidRDefault="00E045B3" w:rsidP="00C76314">
            <w:pPr>
              <w:ind w:firstLine="2"/>
              <w:jc w:val="center"/>
              <w:rPr>
                <w:sz w:val="20"/>
                <w:szCs w:val="20"/>
              </w:rPr>
            </w:pPr>
            <w:r w:rsidRPr="00E01173">
              <w:rPr>
                <w:sz w:val="20"/>
                <w:szCs w:val="20"/>
              </w:rPr>
              <w:t>Предельные параметры разрешенного строительства, реконструкции объектов капитального строительства</w:t>
            </w:r>
          </w:p>
        </w:tc>
        <w:tc>
          <w:tcPr>
            <w:tcW w:w="1602" w:type="pct"/>
            <w:shd w:val="clear" w:color="auto" w:fill="auto"/>
            <w:vAlign w:val="center"/>
          </w:tcPr>
          <w:p w:rsidR="00E045B3" w:rsidRPr="00E01173" w:rsidRDefault="00E045B3" w:rsidP="00C76314">
            <w:pPr>
              <w:jc w:val="center"/>
              <w:rPr>
                <w:sz w:val="20"/>
                <w:szCs w:val="20"/>
              </w:rPr>
            </w:pPr>
            <w:r w:rsidRPr="00E01173">
              <w:rPr>
                <w:sz w:val="20"/>
                <w:szCs w:val="20"/>
              </w:rPr>
              <w:t>Предельные (минимальные и (или) максимальные) размеры земельных участков</w:t>
            </w:r>
          </w:p>
        </w:tc>
      </w:tr>
    </w:tbl>
    <w:p w:rsidR="00E045B3" w:rsidRPr="00E01173" w:rsidRDefault="00E045B3" w:rsidP="00E045B3">
      <w:pPr>
        <w:spacing w:line="14" w:lineRule="auto"/>
        <w:jc w:val="center"/>
        <w:rPr>
          <w:b/>
        </w:rPr>
      </w:pPr>
    </w:p>
    <w:p w:rsidR="00E045B3" w:rsidRPr="00E01173" w:rsidRDefault="00E045B3" w:rsidP="00E045B3">
      <w:pPr>
        <w:spacing w:line="14" w:lineRule="auto"/>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1"/>
        <w:gridCol w:w="4096"/>
        <w:gridCol w:w="3288"/>
      </w:tblGrid>
      <w:tr w:rsidR="00E045B3" w:rsidRPr="00E01173" w:rsidTr="003E48D3">
        <w:trPr>
          <w:trHeight w:val="20"/>
          <w:tblHeader/>
          <w:jc w:val="center"/>
        </w:trPr>
        <w:tc>
          <w:tcPr>
            <w:tcW w:w="1382"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autoSpaceDE w:val="0"/>
              <w:autoSpaceDN w:val="0"/>
              <w:adjustRightInd w:val="0"/>
              <w:jc w:val="center"/>
              <w:rPr>
                <w:sz w:val="18"/>
                <w:szCs w:val="18"/>
              </w:rPr>
            </w:pPr>
            <w:r w:rsidRPr="00E01173">
              <w:rPr>
                <w:sz w:val="18"/>
                <w:szCs w:val="18"/>
              </w:rPr>
              <w:t>1</w:t>
            </w:r>
          </w:p>
        </w:tc>
        <w:tc>
          <w:tcPr>
            <w:tcW w:w="2007"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pStyle w:val="25"/>
              <w:shd w:val="clear" w:color="auto" w:fill="auto"/>
              <w:spacing w:after="0" w:line="240" w:lineRule="auto"/>
              <w:ind w:left="0" w:right="0" w:firstLine="0"/>
              <w:rPr>
                <w:rStyle w:val="9pt"/>
                <w:rFonts w:eastAsia="Calibri"/>
                <w:b w:val="0"/>
                <w:bCs w:val="0"/>
                <w:i w:val="0"/>
                <w:iCs w:val="0"/>
                <w:spacing w:val="-2"/>
                <w:sz w:val="18"/>
                <w:szCs w:val="18"/>
              </w:rPr>
            </w:pPr>
            <w:r w:rsidRPr="00E01173">
              <w:rPr>
                <w:rStyle w:val="9pt"/>
                <w:rFonts w:eastAsia="Calibri"/>
                <w:b w:val="0"/>
                <w:bCs w:val="0"/>
                <w:i w:val="0"/>
                <w:iCs w:val="0"/>
                <w:spacing w:val="-2"/>
                <w:sz w:val="18"/>
                <w:szCs w:val="18"/>
              </w:rPr>
              <w:t>2</w:t>
            </w:r>
          </w:p>
        </w:tc>
        <w:tc>
          <w:tcPr>
            <w:tcW w:w="1611"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jc w:val="center"/>
              <w:rPr>
                <w:rStyle w:val="9pt"/>
                <w:b w:val="0"/>
                <w:bCs w:val="0"/>
                <w:i w:val="0"/>
                <w:iCs w:val="0"/>
                <w:spacing w:val="-2"/>
                <w:sz w:val="18"/>
                <w:szCs w:val="18"/>
              </w:rPr>
            </w:pPr>
            <w:r w:rsidRPr="00E01173">
              <w:rPr>
                <w:rStyle w:val="9pt"/>
                <w:b w:val="0"/>
                <w:bCs w:val="0"/>
                <w:i w:val="0"/>
                <w:iCs w:val="0"/>
                <w:spacing w:val="-2"/>
                <w:sz w:val="18"/>
                <w:szCs w:val="18"/>
              </w:rPr>
              <w:t>3</w:t>
            </w:r>
          </w:p>
        </w:tc>
      </w:tr>
      <w:tr w:rsidR="00E045B3" w:rsidRPr="00E01173" w:rsidTr="003E48D3">
        <w:trPr>
          <w:trHeight w:val="225"/>
          <w:jc w:val="center"/>
        </w:trPr>
        <w:tc>
          <w:tcPr>
            <w:tcW w:w="1382" w:type="pct"/>
            <w:tcBorders>
              <w:top w:val="single" w:sz="4" w:space="0" w:color="auto"/>
              <w:left w:val="single" w:sz="4" w:space="0" w:color="auto"/>
              <w:right w:val="single" w:sz="4" w:space="0" w:color="auto"/>
            </w:tcBorders>
          </w:tcPr>
          <w:p w:rsidR="00E045B3" w:rsidRPr="00E01173" w:rsidRDefault="00E045B3" w:rsidP="00C76314">
            <w:pPr>
              <w:autoSpaceDE w:val="0"/>
              <w:autoSpaceDN w:val="0"/>
              <w:adjustRightInd w:val="0"/>
              <w:ind w:left="113" w:right="57"/>
              <w:rPr>
                <w:sz w:val="20"/>
                <w:szCs w:val="20"/>
              </w:rPr>
            </w:pPr>
            <w:r w:rsidRPr="00E01173">
              <w:rPr>
                <w:sz w:val="20"/>
                <w:szCs w:val="20"/>
              </w:rPr>
              <w:t>Деловое управление</w:t>
            </w:r>
          </w:p>
        </w:tc>
        <w:tc>
          <w:tcPr>
            <w:tcW w:w="2007" w:type="pct"/>
            <w:vMerge w:val="restart"/>
            <w:tcBorders>
              <w:top w:val="single" w:sz="4" w:space="0" w:color="auto"/>
              <w:left w:val="single" w:sz="4" w:space="0" w:color="auto"/>
              <w:right w:val="single" w:sz="4" w:space="0" w:color="auto"/>
            </w:tcBorders>
          </w:tcPr>
          <w:p w:rsidR="00E045B3" w:rsidRDefault="00E045B3" w:rsidP="00C76314">
            <w:pPr>
              <w:autoSpaceDE w:val="0"/>
              <w:autoSpaceDN w:val="0"/>
              <w:adjustRightInd w:val="0"/>
              <w:ind w:left="113" w:right="57"/>
              <w:rPr>
                <w:sz w:val="20"/>
                <w:szCs w:val="20"/>
              </w:rPr>
            </w:pPr>
            <w:r w:rsidRPr="00E01173">
              <w:rPr>
                <w:sz w:val="20"/>
                <w:szCs w:val="20"/>
              </w:rPr>
              <w:t>Минимальные отсту</w:t>
            </w:r>
            <w:r>
              <w:rPr>
                <w:sz w:val="20"/>
                <w:szCs w:val="20"/>
              </w:rPr>
              <w:t>пы зданий, строений, сооружений от границ земельного участка:</w:t>
            </w:r>
            <w:r w:rsidRPr="00E01173">
              <w:rPr>
                <w:sz w:val="20"/>
                <w:szCs w:val="20"/>
              </w:rPr>
              <w:t xml:space="preserve"> </w:t>
            </w:r>
          </w:p>
          <w:p w:rsidR="00E045B3" w:rsidRPr="00E01173" w:rsidRDefault="00E045B3" w:rsidP="00C76314">
            <w:pPr>
              <w:autoSpaceDE w:val="0"/>
              <w:autoSpaceDN w:val="0"/>
              <w:adjustRightInd w:val="0"/>
              <w:ind w:left="113" w:right="57"/>
              <w:rPr>
                <w:sz w:val="20"/>
                <w:szCs w:val="20"/>
              </w:rPr>
            </w:pPr>
            <w:r>
              <w:rPr>
                <w:sz w:val="20"/>
                <w:szCs w:val="20"/>
              </w:rPr>
              <w:t xml:space="preserve">- со стороны </w:t>
            </w:r>
            <w:r w:rsidRPr="00E01173">
              <w:rPr>
                <w:sz w:val="20"/>
                <w:szCs w:val="20"/>
              </w:rPr>
              <w:t>автомобильной дороги общего пользования – 6 м;</w:t>
            </w:r>
          </w:p>
          <w:p w:rsidR="00E045B3" w:rsidRPr="00E01173" w:rsidRDefault="00E045B3" w:rsidP="00C76314">
            <w:pPr>
              <w:autoSpaceDE w:val="0"/>
              <w:autoSpaceDN w:val="0"/>
              <w:adjustRightInd w:val="0"/>
              <w:ind w:left="113" w:right="57"/>
              <w:rPr>
                <w:sz w:val="20"/>
                <w:szCs w:val="20"/>
              </w:rPr>
            </w:pPr>
            <w:r w:rsidRPr="00E01173">
              <w:rPr>
                <w:sz w:val="20"/>
                <w:szCs w:val="20"/>
              </w:rPr>
              <w:t xml:space="preserve">– </w:t>
            </w:r>
            <w:r>
              <w:rPr>
                <w:sz w:val="20"/>
                <w:szCs w:val="20"/>
              </w:rPr>
              <w:t xml:space="preserve">со стороны </w:t>
            </w:r>
            <w:r w:rsidRPr="00754C04">
              <w:rPr>
                <w:sz w:val="20"/>
                <w:szCs w:val="20"/>
              </w:rPr>
              <w:t>смежного земельного участка и территорий,</w:t>
            </w:r>
            <w:r w:rsidRPr="00754C04">
              <w:rPr>
                <w:spacing w:val="-20"/>
                <w:sz w:val="20"/>
                <w:szCs w:val="20"/>
              </w:rPr>
              <w:t xml:space="preserve"> </w:t>
            </w:r>
            <w:r w:rsidRPr="00754C04">
              <w:rPr>
                <w:sz w:val="20"/>
                <w:szCs w:val="20"/>
              </w:rPr>
              <w:t>на которых земельные участки не сформированы</w:t>
            </w:r>
            <w:r w:rsidRPr="00754C04">
              <w:rPr>
                <w:rStyle w:val="9pt"/>
                <w:rFonts w:eastAsiaTheme="minorHAnsi"/>
                <w:b w:val="0"/>
                <w:i w:val="0"/>
                <w:color w:val="000000" w:themeColor="text1"/>
                <w:spacing w:val="-2"/>
                <w:sz w:val="20"/>
                <w:szCs w:val="20"/>
              </w:rPr>
              <w:t xml:space="preserve"> </w:t>
            </w:r>
            <w:r w:rsidRPr="00754C04">
              <w:rPr>
                <w:color w:val="000000" w:themeColor="text1"/>
                <w:sz w:val="20"/>
                <w:szCs w:val="20"/>
              </w:rPr>
              <w:t xml:space="preserve">– </w:t>
            </w:r>
            <w:r w:rsidRPr="00754C04">
              <w:rPr>
                <w:rStyle w:val="9pt"/>
                <w:rFonts w:eastAsiaTheme="minorHAnsi"/>
                <w:b w:val="0"/>
                <w:i w:val="0"/>
                <w:color w:val="000000" w:themeColor="text1"/>
                <w:spacing w:val="-2"/>
                <w:sz w:val="20"/>
                <w:szCs w:val="20"/>
              </w:rPr>
              <w:t>3 м.</w:t>
            </w:r>
            <w:r w:rsidRPr="00E01173">
              <w:rPr>
                <w:sz w:val="20"/>
                <w:szCs w:val="20"/>
              </w:rPr>
              <w:t xml:space="preserve"> </w:t>
            </w:r>
          </w:p>
          <w:p w:rsidR="00E045B3" w:rsidRPr="00E01173" w:rsidRDefault="00E045B3" w:rsidP="00C76314">
            <w:pPr>
              <w:autoSpaceDE w:val="0"/>
              <w:autoSpaceDN w:val="0"/>
              <w:adjustRightInd w:val="0"/>
              <w:ind w:left="113" w:right="57"/>
              <w:rPr>
                <w:sz w:val="20"/>
                <w:szCs w:val="20"/>
              </w:rPr>
            </w:pPr>
            <w:r w:rsidRPr="00E01173">
              <w:rPr>
                <w:sz w:val="20"/>
                <w:szCs w:val="20"/>
              </w:rPr>
              <w:t>Предельное количество этажей - 3</w:t>
            </w:r>
          </w:p>
          <w:p w:rsidR="00E045B3" w:rsidRPr="00E01173" w:rsidRDefault="00E045B3" w:rsidP="00C76314">
            <w:pPr>
              <w:autoSpaceDE w:val="0"/>
              <w:autoSpaceDN w:val="0"/>
              <w:adjustRightInd w:val="0"/>
              <w:ind w:left="113" w:right="57"/>
              <w:rPr>
                <w:spacing w:val="-2"/>
                <w:sz w:val="20"/>
                <w:szCs w:val="20"/>
                <w:shd w:val="clear" w:color="auto" w:fill="FFFFFF"/>
              </w:rPr>
            </w:pPr>
            <w:r w:rsidRPr="00E01173">
              <w:rPr>
                <w:sz w:val="20"/>
                <w:szCs w:val="20"/>
              </w:rPr>
              <w:t>Максимальный процент застройки в</w:t>
            </w:r>
            <w:r w:rsidR="00225C41">
              <w:rPr>
                <w:sz w:val="20"/>
                <w:szCs w:val="20"/>
              </w:rPr>
              <w:t xml:space="preserve"> границах земельного участка – </w:t>
            </w:r>
            <w:r w:rsidRPr="00E01173">
              <w:rPr>
                <w:sz w:val="20"/>
                <w:szCs w:val="20"/>
              </w:rPr>
              <w:t xml:space="preserve">60 % </w:t>
            </w:r>
          </w:p>
        </w:tc>
        <w:tc>
          <w:tcPr>
            <w:tcW w:w="1611" w:type="pct"/>
            <w:vMerge w:val="restart"/>
            <w:tcBorders>
              <w:top w:val="single" w:sz="4" w:space="0" w:color="auto"/>
              <w:left w:val="single" w:sz="4" w:space="0" w:color="auto"/>
              <w:right w:val="single" w:sz="4" w:space="0" w:color="auto"/>
            </w:tcBorders>
          </w:tcPr>
          <w:p w:rsidR="00E045B3" w:rsidRPr="00E01173" w:rsidRDefault="00E045B3" w:rsidP="00C76314">
            <w:pPr>
              <w:autoSpaceDE w:val="0"/>
              <w:autoSpaceDN w:val="0"/>
              <w:adjustRightInd w:val="0"/>
              <w:ind w:left="113" w:right="57"/>
              <w:rPr>
                <w:sz w:val="20"/>
                <w:szCs w:val="20"/>
              </w:rPr>
            </w:pPr>
            <w:r w:rsidRPr="00E01173">
              <w:rPr>
                <w:sz w:val="20"/>
                <w:szCs w:val="20"/>
              </w:rPr>
              <w:t xml:space="preserve"> </w:t>
            </w:r>
            <w:r w:rsidRPr="001C521F">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E045B3" w:rsidRPr="00E01173" w:rsidTr="003E48D3">
        <w:trPr>
          <w:trHeight w:val="270"/>
          <w:jc w:val="center"/>
        </w:trPr>
        <w:tc>
          <w:tcPr>
            <w:tcW w:w="1382" w:type="pct"/>
            <w:tcBorders>
              <w:top w:val="single" w:sz="4" w:space="0" w:color="auto"/>
              <w:left w:val="single" w:sz="4" w:space="0" w:color="auto"/>
              <w:right w:val="single" w:sz="4" w:space="0" w:color="auto"/>
            </w:tcBorders>
          </w:tcPr>
          <w:p w:rsidR="00E045B3" w:rsidRPr="00E01173" w:rsidRDefault="00E045B3" w:rsidP="00C76314">
            <w:pPr>
              <w:autoSpaceDE w:val="0"/>
              <w:autoSpaceDN w:val="0"/>
              <w:adjustRightInd w:val="0"/>
              <w:ind w:left="113" w:right="57"/>
              <w:rPr>
                <w:sz w:val="20"/>
                <w:szCs w:val="20"/>
              </w:rPr>
            </w:pPr>
            <w:r w:rsidRPr="00E01173">
              <w:rPr>
                <w:sz w:val="20"/>
                <w:szCs w:val="20"/>
              </w:rPr>
              <w:t>Магазины</w:t>
            </w:r>
          </w:p>
        </w:tc>
        <w:tc>
          <w:tcPr>
            <w:tcW w:w="2007" w:type="pct"/>
            <w:vMerge/>
            <w:tcBorders>
              <w:left w:val="single" w:sz="4" w:space="0" w:color="auto"/>
              <w:right w:val="single" w:sz="4" w:space="0" w:color="auto"/>
            </w:tcBorders>
          </w:tcPr>
          <w:p w:rsidR="00E045B3" w:rsidRPr="00E01173" w:rsidRDefault="00E045B3" w:rsidP="00C76314">
            <w:pPr>
              <w:autoSpaceDE w:val="0"/>
              <w:autoSpaceDN w:val="0"/>
              <w:adjustRightInd w:val="0"/>
              <w:ind w:left="113" w:right="57"/>
              <w:rPr>
                <w:sz w:val="20"/>
                <w:szCs w:val="20"/>
              </w:rPr>
            </w:pPr>
          </w:p>
        </w:tc>
        <w:tc>
          <w:tcPr>
            <w:tcW w:w="1611" w:type="pct"/>
            <w:vMerge/>
            <w:tcBorders>
              <w:left w:val="single" w:sz="4" w:space="0" w:color="auto"/>
              <w:right w:val="single" w:sz="4" w:space="0" w:color="auto"/>
            </w:tcBorders>
          </w:tcPr>
          <w:p w:rsidR="00E045B3" w:rsidRPr="00E01173" w:rsidRDefault="00E045B3" w:rsidP="00C76314">
            <w:pPr>
              <w:autoSpaceDE w:val="0"/>
              <w:autoSpaceDN w:val="0"/>
              <w:adjustRightInd w:val="0"/>
              <w:ind w:left="113" w:right="57"/>
              <w:rPr>
                <w:sz w:val="20"/>
                <w:szCs w:val="20"/>
              </w:rPr>
            </w:pPr>
          </w:p>
        </w:tc>
      </w:tr>
      <w:tr w:rsidR="00E045B3" w:rsidRPr="00E01173" w:rsidTr="003E48D3">
        <w:trPr>
          <w:trHeight w:val="227"/>
          <w:jc w:val="center"/>
        </w:trPr>
        <w:tc>
          <w:tcPr>
            <w:tcW w:w="1382" w:type="pct"/>
            <w:tcBorders>
              <w:top w:val="single" w:sz="4" w:space="0" w:color="auto"/>
              <w:left w:val="single" w:sz="4" w:space="0" w:color="auto"/>
              <w:right w:val="single" w:sz="4" w:space="0" w:color="auto"/>
            </w:tcBorders>
          </w:tcPr>
          <w:p w:rsidR="00E045B3" w:rsidRPr="00E01173" w:rsidRDefault="00E045B3" w:rsidP="00C76314">
            <w:pPr>
              <w:autoSpaceDE w:val="0"/>
              <w:autoSpaceDN w:val="0"/>
              <w:adjustRightInd w:val="0"/>
              <w:ind w:left="113" w:right="57"/>
              <w:rPr>
                <w:sz w:val="20"/>
                <w:szCs w:val="20"/>
              </w:rPr>
            </w:pPr>
            <w:r w:rsidRPr="00E01173">
              <w:rPr>
                <w:sz w:val="20"/>
                <w:szCs w:val="20"/>
              </w:rPr>
              <w:t>Общественное питание</w:t>
            </w:r>
          </w:p>
        </w:tc>
        <w:tc>
          <w:tcPr>
            <w:tcW w:w="2007" w:type="pct"/>
            <w:vMerge/>
            <w:tcBorders>
              <w:left w:val="single" w:sz="4" w:space="0" w:color="auto"/>
              <w:right w:val="single" w:sz="4" w:space="0" w:color="auto"/>
            </w:tcBorders>
          </w:tcPr>
          <w:p w:rsidR="00E045B3" w:rsidRPr="00E01173" w:rsidRDefault="00E045B3" w:rsidP="00C76314">
            <w:pPr>
              <w:autoSpaceDE w:val="0"/>
              <w:autoSpaceDN w:val="0"/>
              <w:adjustRightInd w:val="0"/>
              <w:ind w:left="113" w:right="57"/>
              <w:rPr>
                <w:sz w:val="20"/>
                <w:szCs w:val="20"/>
              </w:rPr>
            </w:pPr>
          </w:p>
        </w:tc>
        <w:tc>
          <w:tcPr>
            <w:tcW w:w="1611" w:type="pct"/>
            <w:vMerge/>
            <w:tcBorders>
              <w:left w:val="single" w:sz="4" w:space="0" w:color="auto"/>
              <w:right w:val="single" w:sz="4" w:space="0" w:color="auto"/>
            </w:tcBorders>
          </w:tcPr>
          <w:p w:rsidR="00E045B3" w:rsidRPr="00E01173" w:rsidRDefault="00E045B3" w:rsidP="00C76314">
            <w:pPr>
              <w:autoSpaceDE w:val="0"/>
              <w:autoSpaceDN w:val="0"/>
              <w:adjustRightInd w:val="0"/>
              <w:ind w:left="113" w:right="57"/>
              <w:rPr>
                <w:sz w:val="20"/>
                <w:szCs w:val="20"/>
              </w:rPr>
            </w:pPr>
          </w:p>
        </w:tc>
      </w:tr>
      <w:tr w:rsidR="00E045B3" w:rsidRPr="00E01173" w:rsidTr="003E48D3">
        <w:trPr>
          <w:trHeight w:val="199"/>
          <w:jc w:val="center"/>
        </w:trPr>
        <w:tc>
          <w:tcPr>
            <w:tcW w:w="1382" w:type="pct"/>
            <w:tcBorders>
              <w:top w:val="single" w:sz="4" w:space="0" w:color="auto"/>
              <w:left w:val="single" w:sz="4" w:space="0" w:color="auto"/>
              <w:right w:val="single" w:sz="4" w:space="0" w:color="auto"/>
            </w:tcBorders>
          </w:tcPr>
          <w:p w:rsidR="00E045B3" w:rsidRPr="00E01173" w:rsidRDefault="00E045B3" w:rsidP="00C76314">
            <w:pPr>
              <w:autoSpaceDE w:val="0"/>
              <w:autoSpaceDN w:val="0"/>
              <w:adjustRightInd w:val="0"/>
              <w:ind w:left="113" w:right="57"/>
              <w:rPr>
                <w:sz w:val="16"/>
                <w:szCs w:val="16"/>
              </w:rPr>
            </w:pPr>
            <w:r w:rsidRPr="00E01173">
              <w:rPr>
                <w:sz w:val="20"/>
                <w:szCs w:val="20"/>
              </w:rPr>
              <w:t>Гостиничное обслуживание</w:t>
            </w:r>
          </w:p>
        </w:tc>
        <w:tc>
          <w:tcPr>
            <w:tcW w:w="2007" w:type="pct"/>
            <w:vMerge/>
            <w:tcBorders>
              <w:left w:val="single" w:sz="4" w:space="0" w:color="auto"/>
              <w:right w:val="single" w:sz="4" w:space="0" w:color="auto"/>
            </w:tcBorders>
          </w:tcPr>
          <w:p w:rsidR="00E045B3" w:rsidRPr="00E01173" w:rsidRDefault="00E045B3" w:rsidP="00C76314">
            <w:pPr>
              <w:autoSpaceDE w:val="0"/>
              <w:autoSpaceDN w:val="0"/>
              <w:adjustRightInd w:val="0"/>
              <w:ind w:left="113" w:right="57"/>
              <w:rPr>
                <w:sz w:val="20"/>
                <w:szCs w:val="20"/>
              </w:rPr>
            </w:pPr>
          </w:p>
        </w:tc>
        <w:tc>
          <w:tcPr>
            <w:tcW w:w="1611" w:type="pct"/>
            <w:vMerge/>
            <w:tcBorders>
              <w:left w:val="single" w:sz="4" w:space="0" w:color="auto"/>
              <w:right w:val="single" w:sz="4" w:space="0" w:color="auto"/>
            </w:tcBorders>
          </w:tcPr>
          <w:p w:rsidR="00E045B3" w:rsidRPr="00E01173" w:rsidRDefault="00E045B3" w:rsidP="00C76314">
            <w:pPr>
              <w:autoSpaceDE w:val="0"/>
              <w:autoSpaceDN w:val="0"/>
              <w:adjustRightInd w:val="0"/>
              <w:ind w:left="113" w:right="57"/>
              <w:rPr>
                <w:sz w:val="20"/>
                <w:szCs w:val="20"/>
              </w:rPr>
            </w:pPr>
          </w:p>
        </w:tc>
      </w:tr>
      <w:tr w:rsidR="00E045B3" w:rsidRPr="00E01173" w:rsidTr="003E48D3">
        <w:trPr>
          <w:trHeight w:val="1006"/>
          <w:jc w:val="center"/>
        </w:trPr>
        <w:tc>
          <w:tcPr>
            <w:tcW w:w="1382" w:type="pct"/>
            <w:tcBorders>
              <w:top w:val="single" w:sz="4" w:space="0" w:color="auto"/>
              <w:left w:val="single" w:sz="4" w:space="0" w:color="auto"/>
              <w:bottom w:val="single" w:sz="4" w:space="0" w:color="auto"/>
              <w:right w:val="single" w:sz="4" w:space="0" w:color="auto"/>
            </w:tcBorders>
          </w:tcPr>
          <w:p w:rsidR="00E045B3" w:rsidRPr="00E01173" w:rsidRDefault="00E045B3" w:rsidP="00C76314">
            <w:pPr>
              <w:autoSpaceDE w:val="0"/>
              <w:autoSpaceDN w:val="0"/>
              <w:adjustRightInd w:val="0"/>
              <w:ind w:left="113" w:right="57"/>
              <w:rPr>
                <w:sz w:val="20"/>
                <w:szCs w:val="20"/>
              </w:rPr>
            </w:pPr>
            <w:r w:rsidRPr="001C521F">
              <w:rPr>
                <w:sz w:val="20"/>
                <w:szCs w:val="20"/>
              </w:rPr>
              <w:t>Объекты культурно-досуговой деятельности</w:t>
            </w:r>
          </w:p>
        </w:tc>
        <w:tc>
          <w:tcPr>
            <w:tcW w:w="2007" w:type="pct"/>
            <w:vMerge/>
            <w:tcBorders>
              <w:left w:val="single" w:sz="4" w:space="0" w:color="auto"/>
              <w:right w:val="single" w:sz="4" w:space="0" w:color="auto"/>
            </w:tcBorders>
          </w:tcPr>
          <w:p w:rsidR="00E045B3" w:rsidRPr="00E01173" w:rsidRDefault="00E045B3" w:rsidP="00C76314">
            <w:pPr>
              <w:autoSpaceDE w:val="0"/>
              <w:autoSpaceDN w:val="0"/>
              <w:adjustRightInd w:val="0"/>
              <w:ind w:left="113" w:right="57"/>
              <w:rPr>
                <w:sz w:val="20"/>
                <w:szCs w:val="20"/>
              </w:rPr>
            </w:pPr>
          </w:p>
        </w:tc>
        <w:tc>
          <w:tcPr>
            <w:tcW w:w="1611" w:type="pct"/>
            <w:vMerge/>
            <w:tcBorders>
              <w:left w:val="single" w:sz="4" w:space="0" w:color="auto"/>
              <w:right w:val="single" w:sz="4" w:space="0" w:color="auto"/>
            </w:tcBorders>
          </w:tcPr>
          <w:p w:rsidR="00E045B3" w:rsidRPr="00E01173" w:rsidRDefault="00E045B3" w:rsidP="00C76314">
            <w:pPr>
              <w:autoSpaceDE w:val="0"/>
              <w:autoSpaceDN w:val="0"/>
              <w:adjustRightInd w:val="0"/>
              <w:ind w:left="113" w:right="57"/>
              <w:rPr>
                <w:sz w:val="20"/>
                <w:szCs w:val="20"/>
                <w:lang w:eastAsia="en-US"/>
              </w:rPr>
            </w:pPr>
          </w:p>
        </w:tc>
      </w:tr>
      <w:tr w:rsidR="001020A7" w:rsidRPr="002E3220" w:rsidTr="003E48D3">
        <w:trPr>
          <w:trHeight w:val="1643"/>
          <w:jc w:val="center"/>
        </w:trPr>
        <w:tc>
          <w:tcPr>
            <w:tcW w:w="1382" w:type="pct"/>
            <w:tcBorders>
              <w:top w:val="single" w:sz="4" w:space="0" w:color="auto"/>
              <w:left w:val="single" w:sz="4" w:space="0" w:color="auto"/>
              <w:right w:val="single" w:sz="4" w:space="0" w:color="auto"/>
            </w:tcBorders>
          </w:tcPr>
          <w:p w:rsidR="001020A7" w:rsidRPr="007942BB" w:rsidRDefault="001020A7" w:rsidP="001020A7">
            <w:pPr>
              <w:autoSpaceDE w:val="0"/>
              <w:autoSpaceDN w:val="0"/>
              <w:adjustRightInd w:val="0"/>
              <w:ind w:left="113" w:right="57"/>
              <w:rPr>
                <w:sz w:val="20"/>
                <w:szCs w:val="20"/>
              </w:rPr>
            </w:pPr>
            <w:r w:rsidRPr="007942BB">
              <w:rPr>
                <w:sz w:val="20"/>
                <w:szCs w:val="20"/>
              </w:rPr>
              <w:t>Хранение автотранспорта</w:t>
            </w:r>
            <w:r w:rsidR="00590189" w:rsidRPr="007942BB">
              <w:rPr>
                <w:sz w:val="20"/>
                <w:szCs w:val="20"/>
              </w:rPr>
              <w:t>*</w:t>
            </w:r>
          </w:p>
        </w:tc>
        <w:tc>
          <w:tcPr>
            <w:tcW w:w="2007" w:type="pc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Предельное количество этажей – 2.</w:t>
            </w:r>
          </w:p>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611" w:type="pct"/>
            <w:shd w:val="clear" w:color="auto" w:fill="auto"/>
          </w:tcPr>
          <w:p w:rsidR="001020A7" w:rsidRPr="00411FB6" w:rsidRDefault="001020A7" w:rsidP="001020A7">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E045B3" w:rsidRPr="002E3220" w:rsidTr="003E48D3">
        <w:trPr>
          <w:trHeight w:val="2627"/>
          <w:jc w:val="center"/>
        </w:trPr>
        <w:tc>
          <w:tcPr>
            <w:tcW w:w="1382" w:type="pct"/>
            <w:tcBorders>
              <w:top w:val="single" w:sz="4" w:space="0" w:color="auto"/>
              <w:left w:val="single" w:sz="4" w:space="0" w:color="auto"/>
              <w:right w:val="single" w:sz="4" w:space="0" w:color="auto"/>
            </w:tcBorders>
          </w:tcPr>
          <w:p w:rsidR="00E045B3" w:rsidRPr="00E01173" w:rsidRDefault="00E045B3" w:rsidP="00C76314">
            <w:pPr>
              <w:autoSpaceDE w:val="0"/>
              <w:autoSpaceDN w:val="0"/>
              <w:adjustRightInd w:val="0"/>
              <w:ind w:left="113" w:right="57"/>
              <w:rPr>
                <w:sz w:val="20"/>
                <w:szCs w:val="20"/>
              </w:rPr>
            </w:pPr>
            <w:r w:rsidRPr="006505B0">
              <w:rPr>
                <w:sz w:val="20"/>
                <w:szCs w:val="20"/>
              </w:rPr>
              <w:t>Предоставление коммунальных услуг</w:t>
            </w:r>
          </w:p>
        </w:tc>
        <w:tc>
          <w:tcPr>
            <w:tcW w:w="2007" w:type="pct"/>
            <w:tcBorders>
              <w:left w:val="single" w:sz="4" w:space="0" w:color="auto"/>
              <w:right w:val="single" w:sz="4" w:space="0" w:color="auto"/>
            </w:tcBorders>
          </w:tcPr>
          <w:p w:rsidR="00E045B3" w:rsidRDefault="00E045B3" w:rsidP="00C76314">
            <w:pPr>
              <w:autoSpaceDE w:val="0"/>
              <w:autoSpaceDN w:val="0"/>
              <w:adjustRightInd w:val="0"/>
              <w:ind w:left="113" w:right="57"/>
              <w:rPr>
                <w:sz w:val="20"/>
                <w:szCs w:val="20"/>
              </w:rPr>
            </w:pPr>
            <w:r w:rsidRPr="00E01173">
              <w:rPr>
                <w:sz w:val="20"/>
                <w:szCs w:val="20"/>
              </w:rPr>
              <w:t>Минимальные отсту</w:t>
            </w:r>
            <w:r>
              <w:rPr>
                <w:sz w:val="20"/>
                <w:szCs w:val="20"/>
              </w:rPr>
              <w:t>пы зданий, строений, сооружений от границ земельного участка:</w:t>
            </w:r>
            <w:r w:rsidRPr="00E01173">
              <w:rPr>
                <w:sz w:val="20"/>
                <w:szCs w:val="20"/>
              </w:rPr>
              <w:t xml:space="preserve"> </w:t>
            </w:r>
          </w:p>
          <w:p w:rsidR="00E045B3" w:rsidRPr="00E01173" w:rsidRDefault="00E045B3" w:rsidP="00C76314">
            <w:pPr>
              <w:autoSpaceDE w:val="0"/>
              <w:autoSpaceDN w:val="0"/>
              <w:adjustRightInd w:val="0"/>
              <w:ind w:left="113" w:right="57"/>
              <w:rPr>
                <w:sz w:val="20"/>
                <w:szCs w:val="20"/>
              </w:rPr>
            </w:pPr>
            <w:r>
              <w:rPr>
                <w:sz w:val="20"/>
                <w:szCs w:val="20"/>
              </w:rPr>
              <w:t xml:space="preserve">- со стороны </w:t>
            </w:r>
            <w:r w:rsidRPr="00E01173">
              <w:rPr>
                <w:sz w:val="20"/>
                <w:szCs w:val="20"/>
              </w:rPr>
              <w:t>автомобильной дороги общего пользования – 6 м;</w:t>
            </w:r>
          </w:p>
          <w:p w:rsidR="00E045B3" w:rsidRDefault="00E045B3" w:rsidP="00C76314">
            <w:pPr>
              <w:autoSpaceDE w:val="0"/>
              <w:autoSpaceDN w:val="0"/>
              <w:adjustRightInd w:val="0"/>
              <w:ind w:left="113"/>
              <w:rPr>
                <w:sz w:val="20"/>
                <w:szCs w:val="20"/>
              </w:rPr>
            </w:pPr>
            <w:r w:rsidRPr="00E01173">
              <w:rPr>
                <w:sz w:val="20"/>
                <w:szCs w:val="20"/>
              </w:rPr>
              <w:t xml:space="preserve">– </w:t>
            </w:r>
            <w:r>
              <w:rPr>
                <w:sz w:val="20"/>
                <w:szCs w:val="20"/>
              </w:rPr>
              <w:t xml:space="preserve">со стороны </w:t>
            </w:r>
            <w:r w:rsidRPr="00754C04">
              <w:rPr>
                <w:sz w:val="20"/>
                <w:szCs w:val="20"/>
              </w:rPr>
              <w:t>смежного земельного участка и территорий,</w:t>
            </w:r>
            <w:r w:rsidRPr="00754C04">
              <w:rPr>
                <w:spacing w:val="-20"/>
                <w:sz w:val="20"/>
                <w:szCs w:val="20"/>
              </w:rPr>
              <w:t xml:space="preserve"> </w:t>
            </w:r>
            <w:r w:rsidRPr="00754C04">
              <w:rPr>
                <w:sz w:val="20"/>
                <w:szCs w:val="20"/>
              </w:rPr>
              <w:t>на которых земельные участки не сформированы</w:t>
            </w:r>
            <w:r w:rsidRPr="00754C04">
              <w:rPr>
                <w:rStyle w:val="9pt"/>
                <w:rFonts w:eastAsiaTheme="minorHAnsi"/>
                <w:b w:val="0"/>
                <w:i w:val="0"/>
                <w:color w:val="000000" w:themeColor="text1"/>
                <w:spacing w:val="-2"/>
                <w:sz w:val="20"/>
                <w:szCs w:val="20"/>
              </w:rPr>
              <w:t xml:space="preserve"> </w:t>
            </w:r>
            <w:r w:rsidRPr="00754C04">
              <w:rPr>
                <w:color w:val="000000" w:themeColor="text1"/>
                <w:sz w:val="20"/>
                <w:szCs w:val="20"/>
              </w:rPr>
              <w:t xml:space="preserve">– </w:t>
            </w:r>
            <w:r w:rsidRPr="00754C04">
              <w:rPr>
                <w:rStyle w:val="9pt"/>
                <w:rFonts w:eastAsiaTheme="minorHAnsi"/>
                <w:b w:val="0"/>
                <w:i w:val="0"/>
                <w:color w:val="000000" w:themeColor="text1"/>
                <w:spacing w:val="-2"/>
                <w:sz w:val="20"/>
                <w:szCs w:val="20"/>
              </w:rPr>
              <w:t>3 м.</w:t>
            </w:r>
            <w:r w:rsidRPr="00E01173">
              <w:rPr>
                <w:sz w:val="20"/>
                <w:szCs w:val="20"/>
              </w:rPr>
              <w:t xml:space="preserve"> </w:t>
            </w:r>
          </w:p>
          <w:p w:rsidR="00E045B3" w:rsidRPr="00754C04" w:rsidRDefault="00E045B3" w:rsidP="00C76314">
            <w:pPr>
              <w:autoSpaceDE w:val="0"/>
              <w:autoSpaceDN w:val="0"/>
              <w:adjustRightInd w:val="0"/>
              <w:ind w:left="113"/>
              <w:rPr>
                <w:sz w:val="20"/>
                <w:szCs w:val="20"/>
              </w:rPr>
            </w:pPr>
            <w:r>
              <w:rPr>
                <w:sz w:val="20"/>
                <w:szCs w:val="20"/>
              </w:rPr>
              <w:t>Предельное количество этажей – 2.</w:t>
            </w:r>
          </w:p>
          <w:p w:rsidR="00E045B3" w:rsidRPr="00754C04" w:rsidRDefault="00E045B3" w:rsidP="00C76314">
            <w:pPr>
              <w:tabs>
                <w:tab w:val="left" w:pos="318"/>
              </w:tabs>
              <w:ind w:left="113" w:right="57"/>
              <w:contextualSpacing/>
              <w:rPr>
                <w:sz w:val="20"/>
                <w:szCs w:val="20"/>
              </w:rPr>
            </w:pPr>
            <w:r w:rsidRPr="00754C04">
              <w:rPr>
                <w:sz w:val="20"/>
                <w:szCs w:val="20"/>
              </w:rPr>
              <w:t>Максимальный процент застройки в границах земельного участка – не подлежит установлению</w:t>
            </w:r>
          </w:p>
        </w:tc>
        <w:tc>
          <w:tcPr>
            <w:tcW w:w="1611" w:type="pct"/>
            <w:tcBorders>
              <w:left w:val="single" w:sz="4" w:space="0" w:color="auto"/>
              <w:right w:val="single" w:sz="4" w:space="0" w:color="auto"/>
            </w:tcBorders>
          </w:tcPr>
          <w:p w:rsidR="00E045B3" w:rsidRPr="00862CA3" w:rsidRDefault="00E045B3" w:rsidP="00C76314">
            <w:pPr>
              <w:ind w:left="113" w:right="57"/>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C73F82" w:rsidRPr="002E3220" w:rsidTr="003E48D3">
        <w:trPr>
          <w:trHeight w:val="332"/>
          <w:jc w:val="center"/>
        </w:trPr>
        <w:tc>
          <w:tcPr>
            <w:tcW w:w="1382" w:type="pct"/>
            <w:tcBorders>
              <w:top w:val="single" w:sz="4" w:space="0" w:color="auto"/>
              <w:left w:val="single" w:sz="4" w:space="0" w:color="auto"/>
              <w:right w:val="single" w:sz="4" w:space="0" w:color="auto"/>
            </w:tcBorders>
          </w:tcPr>
          <w:p w:rsidR="00C73F82" w:rsidRPr="00D54C30" w:rsidRDefault="00C73F82" w:rsidP="00C76314">
            <w:pPr>
              <w:autoSpaceDE w:val="0"/>
              <w:autoSpaceDN w:val="0"/>
              <w:adjustRightInd w:val="0"/>
              <w:ind w:left="113" w:right="57"/>
              <w:rPr>
                <w:color w:val="000000" w:themeColor="text1"/>
                <w:sz w:val="20"/>
              </w:rPr>
            </w:pPr>
            <w:r w:rsidRPr="00D54C30">
              <w:rPr>
                <w:color w:val="000000" w:themeColor="text1"/>
                <w:sz w:val="20"/>
              </w:rPr>
              <w:t>Площадки для занятий спортом</w:t>
            </w:r>
          </w:p>
        </w:tc>
        <w:tc>
          <w:tcPr>
            <w:tcW w:w="2007" w:type="pct"/>
            <w:vMerge w:val="restart"/>
            <w:tcBorders>
              <w:left w:val="single" w:sz="4" w:space="0" w:color="auto"/>
              <w:right w:val="single" w:sz="4" w:space="0" w:color="auto"/>
            </w:tcBorders>
          </w:tcPr>
          <w:p w:rsidR="003168F1" w:rsidRDefault="00C73F82" w:rsidP="00C76314">
            <w:pPr>
              <w:autoSpaceDE w:val="0"/>
              <w:autoSpaceDN w:val="0"/>
              <w:adjustRightInd w:val="0"/>
              <w:ind w:left="113" w:right="57"/>
              <w:rPr>
                <w:sz w:val="20"/>
                <w:szCs w:val="20"/>
              </w:rPr>
            </w:pPr>
            <w:r w:rsidRPr="00E01173">
              <w:rPr>
                <w:sz w:val="20"/>
                <w:szCs w:val="20"/>
              </w:rPr>
              <w:t>Минимальные отсту</w:t>
            </w:r>
            <w:r>
              <w:rPr>
                <w:sz w:val="20"/>
                <w:szCs w:val="20"/>
              </w:rPr>
              <w:t>пы зданий, строений, сооружений от границ земельного участка–</w:t>
            </w:r>
          </w:p>
          <w:p w:rsidR="00C73F82" w:rsidRPr="00E01173" w:rsidRDefault="00C73F82" w:rsidP="00C76314">
            <w:pPr>
              <w:autoSpaceDE w:val="0"/>
              <w:autoSpaceDN w:val="0"/>
              <w:adjustRightInd w:val="0"/>
              <w:ind w:left="113" w:right="57"/>
              <w:rPr>
                <w:sz w:val="20"/>
                <w:szCs w:val="20"/>
              </w:rPr>
            </w:pPr>
            <w:r>
              <w:rPr>
                <w:sz w:val="20"/>
                <w:szCs w:val="20"/>
              </w:rPr>
              <w:t>0</w:t>
            </w:r>
            <w:r w:rsidR="003168F1">
              <w:rPr>
                <w:sz w:val="20"/>
                <w:szCs w:val="20"/>
              </w:rPr>
              <w:t xml:space="preserve"> м</w:t>
            </w:r>
            <w:r>
              <w:rPr>
                <w:sz w:val="20"/>
                <w:szCs w:val="20"/>
              </w:rPr>
              <w:t>.</w:t>
            </w:r>
          </w:p>
          <w:p w:rsidR="00C73F82" w:rsidRPr="00E01173" w:rsidRDefault="00C73F82" w:rsidP="00C76314">
            <w:pPr>
              <w:autoSpaceDE w:val="0"/>
              <w:autoSpaceDN w:val="0"/>
              <w:adjustRightInd w:val="0"/>
              <w:ind w:left="113" w:right="57"/>
              <w:rPr>
                <w:sz w:val="20"/>
                <w:szCs w:val="20"/>
              </w:rPr>
            </w:pPr>
            <w:r>
              <w:rPr>
                <w:sz w:val="20"/>
                <w:szCs w:val="20"/>
              </w:rPr>
              <w:t>Предельное количество этажей - 0</w:t>
            </w:r>
          </w:p>
          <w:p w:rsidR="00C73F82" w:rsidRPr="00E01173" w:rsidRDefault="00C73F82" w:rsidP="00C76314">
            <w:pPr>
              <w:autoSpaceDE w:val="0"/>
              <w:autoSpaceDN w:val="0"/>
              <w:adjustRightInd w:val="0"/>
              <w:ind w:left="113" w:right="57"/>
              <w:rPr>
                <w:sz w:val="20"/>
                <w:szCs w:val="20"/>
              </w:rPr>
            </w:pPr>
            <w:r w:rsidRPr="00E01173">
              <w:rPr>
                <w:sz w:val="20"/>
                <w:szCs w:val="20"/>
              </w:rPr>
              <w:t xml:space="preserve">Максимальный процент застройки в </w:t>
            </w:r>
            <w:r>
              <w:rPr>
                <w:sz w:val="20"/>
                <w:szCs w:val="20"/>
              </w:rPr>
              <w:t>границах земельного участка – 0 %.</w:t>
            </w:r>
          </w:p>
        </w:tc>
        <w:tc>
          <w:tcPr>
            <w:tcW w:w="1611" w:type="pct"/>
            <w:vMerge w:val="restart"/>
            <w:tcBorders>
              <w:left w:val="single" w:sz="4" w:space="0" w:color="auto"/>
              <w:right w:val="single" w:sz="4" w:space="0" w:color="auto"/>
            </w:tcBorders>
          </w:tcPr>
          <w:p w:rsidR="00C73F82" w:rsidRPr="00862CA3" w:rsidRDefault="00C73F82" w:rsidP="00C76314">
            <w:pPr>
              <w:ind w:left="113" w:right="57"/>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C73F82" w:rsidRPr="002E3220" w:rsidTr="003E48D3">
        <w:trPr>
          <w:trHeight w:val="825"/>
          <w:jc w:val="center"/>
        </w:trPr>
        <w:tc>
          <w:tcPr>
            <w:tcW w:w="1382" w:type="pct"/>
            <w:tcBorders>
              <w:top w:val="single" w:sz="4" w:space="0" w:color="auto"/>
              <w:left w:val="single" w:sz="4" w:space="0" w:color="auto"/>
              <w:right w:val="single" w:sz="4" w:space="0" w:color="auto"/>
            </w:tcBorders>
          </w:tcPr>
          <w:p w:rsidR="00C73F82" w:rsidRPr="006505B0" w:rsidRDefault="00C73F82" w:rsidP="00C76314">
            <w:pPr>
              <w:autoSpaceDE w:val="0"/>
              <w:autoSpaceDN w:val="0"/>
              <w:adjustRightInd w:val="0"/>
              <w:ind w:left="113" w:right="57"/>
              <w:rPr>
                <w:sz w:val="20"/>
                <w:szCs w:val="20"/>
              </w:rPr>
            </w:pPr>
            <w:r w:rsidRPr="00D54C30">
              <w:rPr>
                <w:sz w:val="20"/>
                <w:szCs w:val="20"/>
              </w:rPr>
              <w:t>Благоустройство территории</w:t>
            </w:r>
          </w:p>
        </w:tc>
        <w:tc>
          <w:tcPr>
            <w:tcW w:w="2007" w:type="pct"/>
            <w:vMerge/>
            <w:tcBorders>
              <w:left w:val="single" w:sz="4" w:space="0" w:color="auto"/>
              <w:right w:val="single" w:sz="4" w:space="0" w:color="auto"/>
            </w:tcBorders>
          </w:tcPr>
          <w:p w:rsidR="00C73F82" w:rsidRPr="00E01173" w:rsidRDefault="00C73F82" w:rsidP="00C76314">
            <w:pPr>
              <w:autoSpaceDE w:val="0"/>
              <w:autoSpaceDN w:val="0"/>
              <w:adjustRightInd w:val="0"/>
              <w:ind w:left="113" w:right="57"/>
              <w:rPr>
                <w:sz w:val="20"/>
                <w:szCs w:val="20"/>
              </w:rPr>
            </w:pPr>
          </w:p>
        </w:tc>
        <w:tc>
          <w:tcPr>
            <w:tcW w:w="1611" w:type="pct"/>
            <w:vMerge/>
            <w:tcBorders>
              <w:left w:val="single" w:sz="4" w:space="0" w:color="auto"/>
              <w:right w:val="single" w:sz="4" w:space="0" w:color="auto"/>
            </w:tcBorders>
          </w:tcPr>
          <w:p w:rsidR="00C73F82" w:rsidRPr="00862CA3" w:rsidRDefault="00C73F82" w:rsidP="00C76314">
            <w:pPr>
              <w:ind w:left="113" w:right="57"/>
              <w:rPr>
                <w:sz w:val="20"/>
                <w:szCs w:val="20"/>
                <w:shd w:val="clear" w:color="auto" w:fill="FFFFFF"/>
              </w:rPr>
            </w:pPr>
          </w:p>
        </w:tc>
      </w:tr>
      <w:tr w:rsidR="00E045B3" w:rsidRPr="002E3220" w:rsidTr="003E48D3">
        <w:trPr>
          <w:trHeight w:val="243"/>
          <w:jc w:val="center"/>
        </w:trPr>
        <w:tc>
          <w:tcPr>
            <w:tcW w:w="1382" w:type="pct"/>
            <w:tcBorders>
              <w:top w:val="single" w:sz="4" w:space="0" w:color="auto"/>
              <w:left w:val="single" w:sz="4" w:space="0" w:color="auto"/>
              <w:right w:val="single" w:sz="4" w:space="0" w:color="auto"/>
            </w:tcBorders>
          </w:tcPr>
          <w:p w:rsidR="00E045B3" w:rsidRPr="002E3220" w:rsidRDefault="00E045B3" w:rsidP="00C76314">
            <w:pPr>
              <w:autoSpaceDE w:val="0"/>
              <w:autoSpaceDN w:val="0"/>
              <w:adjustRightInd w:val="0"/>
              <w:ind w:left="113"/>
              <w:rPr>
                <w:color w:val="000000" w:themeColor="text1"/>
                <w:sz w:val="20"/>
                <w:highlight w:val="yellow"/>
              </w:rPr>
            </w:pPr>
            <w:r w:rsidRPr="00D54C30">
              <w:rPr>
                <w:sz w:val="20"/>
                <w:szCs w:val="20"/>
              </w:rPr>
              <w:t>Связь</w:t>
            </w:r>
          </w:p>
        </w:tc>
        <w:tc>
          <w:tcPr>
            <w:tcW w:w="2007" w:type="pct"/>
            <w:vMerge w:val="restart"/>
            <w:tcBorders>
              <w:top w:val="single" w:sz="4" w:space="0" w:color="auto"/>
              <w:left w:val="single" w:sz="4" w:space="0" w:color="auto"/>
              <w:right w:val="single" w:sz="4" w:space="0" w:color="auto"/>
            </w:tcBorders>
          </w:tcPr>
          <w:p w:rsidR="00E045B3" w:rsidRPr="00754C04" w:rsidRDefault="00E045B3" w:rsidP="00C76314">
            <w:pPr>
              <w:pStyle w:val="25"/>
              <w:shd w:val="clear" w:color="auto" w:fill="auto"/>
              <w:spacing w:after="0" w:line="240" w:lineRule="auto"/>
              <w:ind w:right="57" w:firstLine="0"/>
              <w:jc w:val="left"/>
              <w:rPr>
                <w:color w:val="000000" w:themeColor="text1"/>
                <w:sz w:val="20"/>
                <w:szCs w:val="20"/>
              </w:rPr>
            </w:pPr>
            <w:r w:rsidRPr="00754C04">
              <w:rPr>
                <w:rStyle w:val="9pt"/>
                <w:rFonts w:eastAsiaTheme="minorHAnsi"/>
                <w:b w:val="0"/>
                <w:i w:val="0"/>
                <w:color w:val="000000" w:themeColor="text1"/>
                <w:spacing w:val="-2"/>
                <w:sz w:val="20"/>
                <w:szCs w:val="20"/>
              </w:rPr>
              <w:t xml:space="preserve">Минимальные отступы зданий, строений, сооружений от границ земельного участка </w:t>
            </w:r>
            <w:r w:rsidR="002C268B">
              <w:rPr>
                <w:color w:val="000000" w:themeColor="text1"/>
                <w:sz w:val="20"/>
                <w:szCs w:val="20"/>
              </w:rPr>
              <w:t xml:space="preserve">– </w:t>
            </w:r>
            <w:r w:rsidRPr="00754C04">
              <w:rPr>
                <w:rStyle w:val="9pt"/>
                <w:rFonts w:eastAsiaTheme="minorHAnsi"/>
                <w:b w:val="0"/>
                <w:i w:val="0"/>
                <w:color w:val="000000" w:themeColor="text1"/>
                <w:spacing w:val="-2"/>
                <w:sz w:val="20"/>
                <w:szCs w:val="20"/>
              </w:rPr>
              <w:t>не подлежат установлению.</w:t>
            </w:r>
          </w:p>
          <w:p w:rsidR="00E045B3" w:rsidRPr="00754C04" w:rsidRDefault="002C268B" w:rsidP="00C76314">
            <w:pPr>
              <w:autoSpaceDE w:val="0"/>
              <w:autoSpaceDN w:val="0"/>
              <w:adjustRightInd w:val="0"/>
              <w:ind w:left="113" w:right="57"/>
              <w:rPr>
                <w:sz w:val="20"/>
                <w:szCs w:val="20"/>
              </w:rPr>
            </w:pPr>
            <w:r w:rsidRPr="00D76763">
              <w:rPr>
                <w:sz w:val="20"/>
                <w:szCs w:val="20"/>
              </w:rPr>
              <w:t>П</w:t>
            </w:r>
            <w:r w:rsidR="00E045B3" w:rsidRPr="00D76763">
              <w:rPr>
                <w:sz w:val="20"/>
                <w:szCs w:val="20"/>
              </w:rPr>
              <w:t>редельная высота зданий, с</w:t>
            </w:r>
            <w:r w:rsidR="003168F1" w:rsidRPr="00D76763">
              <w:rPr>
                <w:sz w:val="20"/>
                <w:szCs w:val="20"/>
              </w:rPr>
              <w:t>троений, сооружений – не подлежи</w:t>
            </w:r>
            <w:r w:rsidR="00E045B3" w:rsidRPr="00D76763">
              <w:rPr>
                <w:sz w:val="20"/>
                <w:szCs w:val="20"/>
              </w:rPr>
              <w:t>т установлению.</w:t>
            </w:r>
          </w:p>
          <w:p w:rsidR="00E045B3" w:rsidRPr="00754C04" w:rsidRDefault="00E045B3" w:rsidP="00C76314">
            <w:pPr>
              <w:autoSpaceDE w:val="0"/>
              <w:autoSpaceDN w:val="0"/>
              <w:adjustRightInd w:val="0"/>
              <w:ind w:left="113" w:right="57"/>
              <w:rPr>
                <w:rStyle w:val="9pt"/>
                <w:b w:val="0"/>
                <w:bCs w:val="0"/>
                <w:i w:val="0"/>
                <w:iCs w:val="0"/>
                <w:spacing w:val="-2"/>
                <w:sz w:val="20"/>
                <w:szCs w:val="20"/>
              </w:rPr>
            </w:pPr>
            <w:r w:rsidRPr="00754C04">
              <w:rPr>
                <w:color w:val="000000" w:themeColor="text1"/>
                <w:sz w:val="20"/>
                <w:szCs w:val="20"/>
              </w:rPr>
              <w:t xml:space="preserve"> </w:t>
            </w:r>
            <w:r w:rsidRPr="00754C04">
              <w:rPr>
                <w:rStyle w:val="9pt"/>
                <w:rFonts w:eastAsiaTheme="minorHAnsi"/>
                <w:b w:val="0"/>
                <w:i w:val="0"/>
                <w:color w:val="000000" w:themeColor="text1"/>
                <w:spacing w:val="-2"/>
                <w:sz w:val="20"/>
                <w:szCs w:val="20"/>
              </w:rPr>
              <w:t xml:space="preserve">Максимальный процент застройки в </w:t>
            </w:r>
            <w:r w:rsidR="00C73F82">
              <w:rPr>
                <w:rStyle w:val="9pt"/>
                <w:rFonts w:eastAsiaTheme="minorHAnsi"/>
                <w:b w:val="0"/>
                <w:i w:val="0"/>
                <w:color w:val="000000" w:themeColor="text1"/>
                <w:spacing w:val="-2"/>
                <w:sz w:val="20"/>
                <w:szCs w:val="20"/>
              </w:rPr>
              <w:t xml:space="preserve">границах </w:t>
            </w:r>
            <w:r w:rsidR="000720B6">
              <w:rPr>
                <w:rStyle w:val="9pt"/>
                <w:rFonts w:eastAsiaTheme="minorHAnsi"/>
                <w:b w:val="0"/>
                <w:i w:val="0"/>
                <w:color w:val="000000" w:themeColor="text1"/>
                <w:spacing w:val="-2"/>
                <w:sz w:val="20"/>
                <w:szCs w:val="20"/>
              </w:rPr>
              <w:t xml:space="preserve">земельного участка - </w:t>
            </w:r>
            <w:r w:rsidRPr="00754C04">
              <w:rPr>
                <w:rStyle w:val="9pt"/>
                <w:rFonts w:eastAsiaTheme="minorHAnsi"/>
                <w:b w:val="0"/>
                <w:i w:val="0"/>
                <w:color w:val="000000" w:themeColor="text1"/>
                <w:spacing w:val="-2"/>
                <w:sz w:val="20"/>
                <w:szCs w:val="20"/>
              </w:rPr>
              <w:t>не подлежит установлению</w:t>
            </w:r>
          </w:p>
        </w:tc>
        <w:tc>
          <w:tcPr>
            <w:tcW w:w="1611" w:type="pct"/>
            <w:vMerge w:val="restart"/>
            <w:tcBorders>
              <w:top w:val="single" w:sz="4" w:space="0" w:color="auto"/>
              <w:left w:val="single" w:sz="4" w:space="0" w:color="auto"/>
              <w:right w:val="single" w:sz="4" w:space="0" w:color="auto"/>
            </w:tcBorders>
          </w:tcPr>
          <w:p w:rsidR="00E045B3" w:rsidRPr="00D54C30" w:rsidRDefault="00E045B3" w:rsidP="00C76314">
            <w:pPr>
              <w:autoSpaceDE w:val="0"/>
              <w:autoSpaceDN w:val="0"/>
              <w:adjustRightInd w:val="0"/>
              <w:ind w:left="113" w:right="57"/>
              <w:rPr>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E045B3" w:rsidRPr="002E3220" w:rsidTr="003E48D3">
        <w:trPr>
          <w:trHeight w:val="700"/>
          <w:jc w:val="center"/>
        </w:trPr>
        <w:tc>
          <w:tcPr>
            <w:tcW w:w="1382" w:type="pct"/>
            <w:tcBorders>
              <w:top w:val="single" w:sz="4" w:space="0" w:color="auto"/>
              <w:left w:val="single" w:sz="4" w:space="0" w:color="auto"/>
              <w:right w:val="single" w:sz="4" w:space="0" w:color="auto"/>
            </w:tcBorders>
          </w:tcPr>
          <w:p w:rsidR="00E045B3" w:rsidRPr="00D54C30" w:rsidRDefault="00E045B3" w:rsidP="00C76314">
            <w:pPr>
              <w:autoSpaceDE w:val="0"/>
              <w:autoSpaceDN w:val="0"/>
              <w:adjustRightInd w:val="0"/>
              <w:ind w:left="113"/>
              <w:rPr>
                <w:sz w:val="20"/>
                <w:szCs w:val="20"/>
              </w:rPr>
            </w:pPr>
            <w:r w:rsidRPr="00D54C30">
              <w:rPr>
                <w:sz w:val="20"/>
                <w:szCs w:val="20"/>
              </w:rPr>
              <w:t>Историко-культурная деятельность</w:t>
            </w:r>
          </w:p>
        </w:tc>
        <w:tc>
          <w:tcPr>
            <w:tcW w:w="2007" w:type="pct"/>
            <w:vMerge/>
            <w:tcBorders>
              <w:left w:val="single" w:sz="4" w:space="0" w:color="auto"/>
              <w:right w:val="single" w:sz="4" w:space="0" w:color="auto"/>
            </w:tcBorders>
          </w:tcPr>
          <w:p w:rsidR="00E045B3" w:rsidRPr="002E3220" w:rsidRDefault="00E045B3" w:rsidP="00C76314">
            <w:pPr>
              <w:autoSpaceDE w:val="0"/>
              <w:autoSpaceDN w:val="0"/>
              <w:adjustRightInd w:val="0"/>
              <w:spacing w:line="230" w:lineRule="auto"/>
              <w:rPr>
                <w:rStyle w:val="9pt"/>
                <w:b w:val="0"/>
                <w:bCs w:val="0"/>
                <w:i w:val="0"/>
                <w:iCs w:val="0"/>
                <w:spacing w:val="-2"/>
                <w:sz w:val="20"/>
                <w:szCs w:val="20"/>
                <w:highlight w:val="yellow"/>
              </w:rPr>
            </w:pPr>
          </w:p>
        </w:tc>
        <w:tc>
          <w:tcPr>
            <w:tcW w:w="1611" w:type="pct"/>
            <w:vMerge/>
            <w:tcBorders>
              <w:left w:val="single" w:sz="4" w:space="0" w:color="auto"/>
              <w:right w:val="single" w:sz="4" w:space="0" w:color="auto"/>
            </w:tcBorders>
          </w:tcPr>
          <w:p w:rsidR="00E045B3" w:rsidRPr="002E3220" w:rsidRDefault="00E045B3" w:rsidP="00C76314">
            <w:pPr>
              <w:autoSpaceDE w:val="0"/>
              <w:autoSpaceDN w:val="0"/>
              <w:adjustRightInd w:val="0"/>
              <w:rPr>
                <w:sz w:val="20"/>
                <w:szCs w:val="20"/>
                <w:highlight w:val="yellow"/>
                <w:lang w:eastAsia="en-US"/>
              </w:rPr>
            </w:pPr>
          </w:p>
        </w:tc>
      </w:tr>
    </w:tbl>
    <w:p w:rsidR="00F201C5" w:rsidRPr="00590189" w:rsidRDefault="00F201C5" w:rsidP="00F201C5">
      <w:pPr>
        <w:autoSpaceDE w:val="0"/>
        <w:autoSpaceDN w:val="0"/>
        <w:adjustRightInd w:val="0"/>
        <w:ind w:firstLine="567"/>
        <w:jc w:val="both"/>
        <w:rPr>
          <w:sz w:val="22"/>
          <w:szCs w:val="22"/>
        </w:rPr>
      </w:pPr>
      <w:r w:rsidRPr="00590189">
        <w:rPr>
          <w:rFonts w:eastAsia="Calibri"/>
          <w:sz w:val="22"/>
          <w:szCs w:val="22"/>
          <w:lang w:eastAsia="en-US"/>
        </w:rPr>
        <w:t xml:space="preserve">*Примечание: </w:t>
      </w:r>
      <w:r w:rsidRPr="00590189">
        <w:rPr>
          <w:rFonts w:eastAsia="Calibri"/>
          <w:color w:val="000000"/>
          <w:sz w:val="22"/>
          <w:szCs w:val="22"/>
          <w:shd w:val="clear" w:color="auto" w:fill="FFFFFF"/>
          <w:lang w:eastAsia="en-US"/>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 совместно с ними</w:t>
      </w:r>
      <w:r w:rsidRPr="00590189">
        <w:rPr>
          <w:sz w:val="22"/>
          <w:szCs w:val="22"/>
        </w:rPr>
        <w:t xml:space="preserve"> </w:t>
      </w:r>
    </w:p>
    <w:p w:rsidR="00F201C5" w:rsidRPr="00590189" w:rsidRDefault="00F201C5" w:rsidP="00F201C5">
      <w:pPr>
        <w:autoSpaceDE w:val="0"/>
        <w:autoSpaceDN w:val="0"/>
        <w:adjustRightInd w:val="0"/>
        <w:ind w:firstLine="567"/>
        <w:jc w:val="both"/>
      </w:pPr>
    </w:p>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lastRenderedPageBreak/>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0720B6" w:rsidRDefault="000720B6" w:rsidP="008C3009">
      <w:pPr>
        <w:pStyle w:val="3"/>
        <w:spacing w:before="0" w:after="0"/>
        <w:jc w:val="center"/>
        <w:rPr>
          <w:rFonts w:ascii="Times New Roman" w:hAnsi="Times New Roman" w:cs="Times New Roman"/>
          <w:sz w:val="24"/>
          <w:szCs w:val="24"/>
        </w:rPr>
      </w:pPr>
    </w:p>
    <w:p w:rsidR="00C36E1F" w:rsidRPr="008C3009" w:rsidRDefault="005C7775" w:rsidP="008C3009">
      <w:pPr>
        <w:pStyle w:val="3"/>
        <w:spacing w:before="0" w:after="0"/>
        <w:jc w:val="center"/>
        <w:rPr>
          <w:rFonts w:ascii="Times New Roman" w:hAnsi="Times New Roman" w:cs="Times New Roman"/>
          <w:sz w:val="24"/>
          <w:szCs w:val="24"/>
        </w:rPr>
      </w:pPr>
      <w:bookmarkStart w:id="200" w:name="_Toc91247033"/>
      <w:r>
        <w:rPr>
          <w:rFonts w:ascii="Times New Roman" w:hAnsi="Times New Roman" w:cs="Times New Roman"/>
          <w:sz w:val="24"/>
          <w:szCs w:val="24"/>
        </w:rPr>
        <w:t>Статья 25</w:t>
      </w:r>
      <w:r w:rsidR="00C36E1F" w:rsidRPr="008C3009">
        <w:rPr>
          <w:rFonts w:ascii="Times New Roman" w:hAnsi="Times New Roman" w:cs="Times New Roman"/>
          <w:sz w:val="24"/>
          <w:szCs w:val="24"/>
        </w:rPr>
        <w:t>. Градостроительный регламент зоны</w:t>
      </w:r>
      <w:r w:rsidR="008C3009" w:rsidRPr="008C3009">
        <w:rPr>
          <w:rFonts w:ascii="Times New Roman" w:hAnsi="Times New Roman" w:cs="Times New Roman"/>
          <w:sz w:val="24"/>
          <w:szCs w:val="24"/>
        </w:rPr>
        <w:t xml:space="preserve"> озелененных территорий общего пользования</w:t>
      </w:r>
      <w:r w:rsidR="001F1B2D">
        <w:rPr>
          <w:rFonts w:ascii="Times New Roman" w:hAnsi="Times New Roman" w:cs="Times New Roman"/>
          <w:sz w:val="24"/>
          <w:szCs w:val="24"/>
        </w:rPr>
        <w:t xml:space="preserve"> (Р1)</w:t>
      </w:r>
      <w:bookmarkEnd w:id="200"/>
      <w:r w:rsidR="00C36E1F" w:rsidRPr="008C3009">
        <w:rPr>
          <w:rFonts w:ascii="Times New Roman" w:hAnsi="Times New Roman" w:cs="Times New Roman"/>
          <w:sz w:val="24"/>
          <w:szCs w:val="24"/>
        </w:rPr>
        <w:t xml:space="preserve"> </w:t>
      </w:r>
      <w:bookmarkEnd w:id="198"/>
    </w:p>
    <w:p w:rsidR="008C3009" w:rsidRPr="008C3009" w:rsidRDefault="008C3009" w:rsidP="008C3009"/>
    <w:p w:rsidR="00B5194B" w:rsidRPr="00090897" w:rsidRDefault="00B5194B" w:rsidP="003168F1">
      <w:pPr>
        <w:autoSpaceDE w:val="0"/>
        <w:autoSpaceDN w:val="0"/>
        <w:adjustRightInd w:val="0"/>
        <w:ind w:firstLine="567"/>
        <w:jc w:val="both"/>
      </w:pPr>
      <w:r w:rsidRPr="00090897">
        <w:t>1. Зона Р1 выделена для обеспечения правовых условий сохранения, развития и обустройства территорий парков скверов, бульваров, размещения необходимых объектов инженерной и транспортной инфраструктуры.</w:t>
      </w:r>
    </w:p>
    <w:p w:rsidR="00B5194B" w:rsidRPr="00090897" w:rsidRDefault="00B5194B" w:rsidP="003168F1">
      <w:pPr>
        <w:tabs>
          <w:tab w:val="left" w:pos="0"/>
        </w:tabs>
        <w:ind w:firstLine="567"/>
        <w:jc w:val="both"/>
      </w:pPr>
      <w:r w:rsidRPr="00090897">
        <w:t xml:space="preserve">Градостроительные регламенты зоны Р1 распространяются на земельные участки в границах рекреационных зон, не относящиеся к территориям общего пользования. </w:t>
      </w:r>
    </w:p>
    <w:p w:rsidR="00B5194B" w:rsidRPr="00090897" w:rsidRDefault="00B5194B" w:rsidP="003168F1">
      <w:pPr>
        <w:tabs>
          <w:tab w:val="left" w:pos="0"/>
        </w:tabs>
        <w:ind w:firstLine="567"/>
        <w:jc w:val="both"/>
      </w:pPr>
      <w:r w:rsidRPr="00090897">
        <w:t xml:space="preserve">На земельные участки в границах рекреационных зон, относящиеся к территориям общего пользования и обозначенные красными линиями, градостроительный регламент не распространяется. </w:t>
      </w:r>
    </w:p>
    <w:p w:rsidR="00B5194B" w:rsidRDefault="00B5194B" w:rsidP="003168F1">
      <w:pPr>
        <w:autoSpaceDE w:val="0"/>
        <w:autoSpaceDN w:val="0"/>
        <w:adjustRightInd w:val="0"/>
        <w:ind w:firstLine="567"/>
        <w:jc w:val="both"/>
        <w:rPr>
          <w:bCs/>
        </w:rPr>
      </w:pPr>
      <w:r w:rsidRPr="00090897">
        <w:t xml:space="preserve">2. </w:t>
      </w:r>
      <w:r w:rsidRPr="00090897">
        <w:rPr>
          <w:bCs/>
        </w:rPr>
        <w:t>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5A70B6" w:rsidRPr="00090897" w:rsidRDefault="005A70B6" w:rsidP="00B5194B">
      <w:pPr>
        <w:autoSpaceDE w:val="0"/>
        <w:autoSpaceDN w:val="0"/>
        <w:adjustRightInd w:val="0"/>
        <w:ind w:firstLine="708"/>
        <w:jc w:val="both"/>
        <w:rPr>
          <w:bCs/>
        </w:rPr>
      </w:pPr>
    </w:p>
    <w:p w:rsidR="00B5194B" w:rsidRDefault="00B5194B" w:rsidP="000451D3">
      <w:pPr>
        <w:autoSpaceDE w:val="0"/>
        <w:autoSpaceDN w:val="0"/>
        <w:adjustRightInd w:val="0"/>
        <w:ind w:firstLine="708"/>
        <w:jc w:val="right"/>
        <w:rPr>
          <w:bCs/>
        </w:rPr>
      </w:pPr>
      <w:r w:rsidRPr="00090897">
        <w:rPr>
          <w:bCs/>
        </w:rPr>
        <w:t>Таблица 1</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30"/>
        <w:gridCol w:w="2506"/>
        <w:gridCol w:w="6377"/>
      </w:tblGrid>
      <w:tr w:rsidR="000451D3" w:rsidRPr="00374D46" w:rsidTr="005A70B6">
        <w:trPr>
          <w:trHeight w:val="20"/>
          <w:jc w:val="center"/>
        </w:trPr>
        <w:tc>
          <w:tcPr>
            <w:tcW w:w="1847" w:type="pct"/>
            <w:gridSpan w:val="2"/>
            <w:tcBorders>
              <w:bottom w:val="single" w:sz="4" w:space="0" w:color="auto"/>
            </w:tcBorders>
            <w:vAlign w:val="center"/>
          </w:tcPr>
          <w:p w:rsidR="000451D3" w:rsidRPr="00374D46" w:rsidRDefault="000451D3" w:rsidP="00975821">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Вид разрешенного использования земельного участка и объекта капитального строительства</w:t>
            </w:r>
          </w:p>
        </w:tc>
        <w:tc>
          <w:tcPr>
            <w:tcW w:w="3153" w:type="pct"/>
            <w:vMerge w:val="restart"/>
            <w:tcBorders>
              <w:bottom w:val="nil"/>
            </w:tcBorders>
            <w:shd w:val="clear" w:color="auto" w:fill="auto"/>
            <w:vAlign w:val="center"/>
          </w:tcPr>
          <w:p w:rsidR="000451D3" w:rsidRPr="00374D46" w:rsidRDefault="000451D3" w:rsidP="00975821">
            <w:pPr>
              <w:tabs>
                <w:tab w:val="left" w:pos="236"/>
              </w:tabs>
              <w:autoSpaceDE w:val="0"/>
              <w:autoSpaceDN w:val="0"/>
              <w:adjustRightInd w:val="0"/>
              <w:contextualSpacing/>
              <w:jc w:val="center"/>
              <w:rPr>
                <w:rFonts w:eastAsia="Calibri"/>
                <w:sz w:val="20"/>
                <w:szCs w:val="20"/>
                <w:shd w:val="clear" w:color="auto" w:fill="FFFFFF"/>
                <w:lang w:eastAsia="en-US"/>
              </w:rPr>
            </w:pPr>
            <w:r w:rsidRPr="00374D46">
              <w:rPr>
                <w:rStyle w:val="9pt0pt"/>
                <w:sz w:val="20"/>
                <w:szCs w:val="20"/>
              </w:rPr>
              <w:t>Описание вида разрешенного использования земельного участка и объекта капитального строительства</w:t>
            </w:r>
          </w:p>
        </w:tc>
      </w:tr>
      <w:tr w:rsidR="000451D3" w:rsidRPr="00374D46" w:rsidTr="005A70B6">
        <w:trPr>
          <w:trHeight w:val="20"/>
          <w:jc w:val="center"/>
        </w:trPr>
        <w:tc>
          <w:tcPr>
            <w:tcW w:w="608" w:type="pct"/>
            <w:tcBorders>
              <w:bottom w:val="nil"/>
            </w:tcBorders>
            <w:vAlign w:val="center"/>
          </w:tcPr>
          <w:p w:rsidR="000451D3" w:rsidRPr="00374D46" w:rsidRDefault="000451D3" w:rsidP="00975821">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Код</w:t>
            </w:r>
          </w:p>
        </w:tc>
        <w:tc>
          <w:tcPr>
            <w:tcW w:w="1239" w:type="pct"/>
            <w:tcBorders>
              <w:bottom w:val="nil"/>
            </w:tcBorders>
            <w:shd w:val="clear" w:color="auto" w:fill="auto"/>
            <w:vAlign w:val="center"/>
          </w:tcPr>
          <w:p w:rsidR="000451D3" w:rsidRPr="00374D46" w:rsidRDefault="000451D3" w:rsidP="00975821">
            <w:pPr>
              <w:pStyle w:val="25"/>
              <w:shd w:val="clear" w:color="auto" w:fill="auto"/>
              <w:tabs>
                <w:tab w:val="left" w:pos="480"/>
                <w:tab w:val="center" w:pos="1129"/>
              </w:tabs>
              <w:spacing w:after="0" w:line="240" w:lineRule="auto"/>
              <w:ind w:left="0" w:right="0" w:firstLine="0"/>
              <w:contextualSpacing/>
              <w:rPr>
                <w:sz w:val="20"/>
                <w:szCs w:val="20"/>
              </w:rPr>
            </w:pPr>
            <w:r w:rsidRPr="00374D46">
              <w:rPr>
                <w:rStyle w:val="9pt0pt"/>
                <w:rFonts w:eastAsia="Calibri"/>
                <w:sz w:val="20"/>
                <w:szCs w:val="20"/>
              </w:rPr>
              <w:t>Наименование</w:t>
            </w:r>
          </w:p>
        </w:tc>
        <w:tc>
          <w:tcPr>
            <w:tcW w:w="3153" w:type="pct"/>
            <w:vMerge/>
            <w:tcBorders>
              <w:bottom w:val="nil"/>
            </w:tcBorders>
            <w:shd w:val="clear" w:color="auto" w:fill="auto"/>
            <w:vAlign w:val="center"/>
          </w:tcPr>
          <w:p w:rsidR="000451D3" w:rsidRPr="00374D46" w:rsidRDefault="000451D3" w:rsidP="00975821">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0451D3" w:rsidRPr="00773A00" w:rsidRDefault="000451D3" w:rsidP="000451D3">
      <w:pPr>
        <w:spacing w:line="14" w:lineRule="auto"/>
        <w:ind w:firstLine="709"/>
        <w:jc w:val="center"/>
        <w:rPr>
          <w:b/>
        </w:rPr>
      </w:pPr>
    </w:p>
    <w:p w:rsidR="000451D3" w:rsidRPr="00773A00" w:rsidRDefault="000451D3" w:rsidP="000451D3">
      <w:pPr>
        <w:spacing w:line="14" w:lineRule="auto"/>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0"/>
        <w:gridCol w:w="2506"/>
        <w:gridCol w:w="6377"/>
      </w:tblGrid>
      <w:tr w:rsidR="000451D3" w:rsidRPr="00773A00" w:rsidTr="005A70B6">
        <w:trPr>
          <w:trHeight w:val="20"/>
          <w:tblHeader/>
          <w:jc w:val="center"/>
        </w:trPr>
        <w:tc>
          <w:tcPr>
            <w:tcW w:w="608" w:type="pct"/>
            <w:tcBorders>
              <w:top w:val="single" w:sz="4" w:space="0" w:color="auto"/>
              <w:left w:val="single" w:sz="4" w:space="0" w:color="auto"/>
              <w:bottom w:val="single" w:sz="4" w:space="0" w:color="auto"/>
              <w:right w:val="single" w:sz="4" w:space="0" w:color="auto"/>
            </w:tcBorders>
          </w:tcPr>
          <w:p w:rsidR="000451D3" w:rsidRPr="00773A00" w:rsidRDefault="000451D3" w:rsidP="00975821">
            <w:pPr>
              <w:jc w:val="center"/>
              <w:rPr>
                <w:sz w:val="20"/>
                <w:szCs w:val="20"/>
              </w:rPr>
            </w:pPr>
            <w:r>
              <w:rPr>
                <w:sz w:val="20"/>
                <w:szCs w:val="20"/>
              </w:rPr>
              <w:t>1</w:t>
            </w:r>
          </w:p>
        </w:tc>
        <w:tc>
          <w:tcPr>
            <w:tcW w:w="1239" w:type="pct"/>
            <w:tcBorders>
              <w:top w:val="single" w:sz="4" w:space="0" w:color="auto"/>
              <w:left w:val="single" w:sz="4" w:space="0" w:color="auto"/>
              <w:bottom w:val="single" w:sz="4" w:space="0" w:color="auto"/>
              <w:right w:val="single" w:sz="4" w:space="0" w:color="auto"/>
            </w:tcBorders>
          </w:tcPr>
          <w:p w:rsidR="000451D3" w:rsidRPr="00773A00" w:rsidRDefault="000451D3" w:rsidP="00975821">
            <w:pPr>
              <w:pStyle w:val="ConsPlusNormal"/>
              <w:ind w:firstLine="0"/>
              <w:jc w:val="center"/>
              <w:rPr>
                <w:rFonts w:ascii="Times New Roman" w:hAnsi="Times New Roman"/>
              </w:rPr>
            </w:pPr>
            <w:r>
              <w:rPr>
                <w:rFonts w:ascii="Times New Roman" w:hAnsi="Times New Roman"/>
              </w:rPr>
              <w:t>2</w:t>
            </w:r>
          </w:p>
        </w:tc>
        <w:tc>
          <w:tcPr>
            <w:tcW w:w="3153" w:type="pct"/>
            <w:tcBorders>
              <w:top w:val="single" w:sz="4" w:space="0" w:color="auto"/>
              <w:left w:val="single" w:sz="4" w:space="0" w:color="auto"/>
              <w:bottom w:val="single" w:sz="4" w:space="0" w:color="auto"/>
              <w:right w:val="single" w:sz="4" w:space="0" w:color="auto"/>
            </w:tcBorders>
          </w:tcPr>
          <w:p w:rsidR="000451D3" w:rsidRPr="00773A00" w:rsidRDefault="000451D3" w:rsidP="00975821">
            <w:pPr>
              <w:pStyle w:val="ConsPlusNormal"/>
              <w:ind w:firstLine="0"/>
              <w:jc w:val="center"/>
              <w:rPr>
                <w:rFonts w:ascii="Times New Roman" w:hAnsi="Times New Roman"/>
              </w:rPr>
            </w:pPr>
            <w:r>
              <w:rPr>
                <w:rFonts w:ascii="Times New Roman" w:hAnsi="Times New Roman"/>
              </w:rPr>
              <w:t>3</w:t>
            </w:r>
          </w:p>
        </w:tc>
      </w:tr>
      <w:tr w:rsidR="000451D3" w:rsidRPr="00483FB4" w:rsidTr="005A70B6">
        <w:trPr>
          <w:trHeight w:val="20"/>
          <w:jc w:val="center"/>
        </w:trPr>
        <w:tc>
          <w:tcPr>
            <w:tcW w:w="608" w:type="pct"/>
            <w:tcBorders>
              <w:top w:val="single" w:sz="4" w:space="0" w:color="auto"/>
              <w:left w:val="single" w:sz="4" w:space="0" w:color="auto"/>
              <w:bottom w:val="single" w:sz="4" w:space="0" w:color="auto"/>
              <w:right w:val="single" w:sz="4" w:space="0" w:color="auto"/>
            </w:tcBorders>
          </w:tcPr>
          <w:p w:rsidR="000451D3" w:rsidRPr="00483FB4" w:rsidRDefault="000451D3" w:rsidP="00483FB4">
            <w:pPr>
              <w:autoSpaceDE w:val="0"/>
              <w:autoSpaceDN w:val="0"/>
              <w:adjustRightInd w:val="0"/>
              <w:jc w:val="center"/>
              <w:rPr>
                <w:bCs/>
                <w:sz w:val="20"/>
                <w:szCs w:val="20"/>
              </w:rPr>
            </w:pPr>
            <w:r w:rsidRPr="00483FB4">
              <w:rPr>
                <w:bCs/>
                <w:sz w:val="20"/>
                <w:szCs w:val="20"/>
              </w:rPr>
              <w:t>3.6.2</w:t>
            </w:r>
          </w:p>
        </w:tc>
        <w:tc>
          <w:tcPr>
            <w:tcW w:w="1239" w:type="pct"/>
            <w:tcBorders>
              <w:top w:val="single" w:sz="4" w:space="0" w:color="auto"/>
              <w:left w:val="single" w:sz="4" w:space="0" w:color="auto"/>
              <w:bottom w:val="single" w:sz="4" w:space="0" w:color="auto"/>
              <w:right w:val="single" w:sz="4" w:space="0" w:color="auto"/>
            </w:tcBorders>
          </w:tcPr>
          <w:p w:rsidR="000451D3" w:rsidRPr="00EC64D0" w:rsidRDefault="000451D3" w:rsidP="000309D5">
            <w:pPr>
              <w:ind w:left="113"/>
              <w:rPr>
                <w:sz w:val="20"/>
                <w:szCs w:val="20"/>
              </w:rPr>
            </w:pPr>
            <w:r w:rsidRPr="00EC64D0">
              <w:rPr>
                <w:sz w:val="20"/>
                <w:szCs w:val="20"/>
              </w:rPr>
              <w:t>Парки культуры и отдыха</w:t>
            </w:r>
          </w:p>
        </w:tc>
        <w:tc>
          <w:tcPr>
            <w:tcW w:w="3153" w:type="pct"/>
            <w:tcBorders>
              <w:top w:val="single" w:sz="4" w:space="0" w:color="auto"/>
              <w:left w:val="single" w:sz="4" w:space="0" w:color="auto"/>
              <w:bottom w:val="single" w:sz="4" w:space="0" w:color="auto"/>
              <w:right w:val="single" w:sz="4" w:space="0" w:color="auto"/>
            </w:tcBorders>
          </w:tcPr>
          <w:p w:rsidR="000451D3" w:rsidRPr="00EC64D0" w:rsidRDefault="000451D3" w:rsidP="000309D5">
            <w:pPr>
              <w:ind w:left="113"/>
              <w:rPr>
                <w:sz w:val="20"/>
                <w:szCs w:val="20"/>
              </w:rPr>
            </w:pPr>
            <w:r w:rsidRPr="00EC64D0">
              <w:rPr>
                <w:sz w:val="20"/>
                <w:szCs w:val="20"/>
              </w:rPr>
              <w:t>Размещение парков культуры и отдыха</w:t>
            </w:r>
          </w:p>
        </w:tc>
      </w:tr>
      <w:tr w:rsidR="000451D3" w:rsidRPr="00483FB4" w:rsidTr="005A70B6">
        <w:trPr>
          <w:trHeight w:val="20"/>
          <w:jc w:val="center"/>
        </w:trPr>
        <w:tc>
          <w:tcPr>
            <w:tcW w:w="608" w:type="pct"/>
            <w:tcBorders>
              <w:top w:val="single" w:sz="4" w:space="0" w:color="auto"/>
              <w:left w:val="single" w:sz="4" w:space="0" w:color="auto"/>
              <w:bottom w:val="single" w:sz="4" w:space="0" w:color="auto"/>
              <w:right w:val="single" w:sz="4" w:space="0" w:color="auto"/>
            </w:tcBorders>
          </w:tcPr>
          <w:p w:rsidR="000451D3" w:rsidRPr="00483FB4" w:rsidRDefault="000451D3" w:rsidP="00975821">
            <w:pPr>
              <w:jc w:val="center"/>
              <w:rPr>
                <w:sz w:val="20"/>
                <w:szCs w:val="20"/>
              </w:rPr>
            </w:pPr>
            <w:r w:rsidRPr="00483FB4">
              <w:rPr>
                <w:sz w:val="20"/>
                <w:szCs w:val="20"/>
              </w:rPr>
              <w:t>5.1.3</w:t>
            </w:r>
          </w:p>
        </w:tc>
        <w:tc>
          <w:tcPr>
            <w:tcW w:w="1239" w:type="pct"/>
            <w:tcBorders>
              <w:top w:val="single" w:sz="4" w:space="0" w:color="auto"/>
              <w:left w:val="single" w:sz="4" w:space="0" w:color="auto"/>
              <w:bottom w:val="single" w:sz="4" w:space="0" w:color="auto"/>
              <w:right w:val="single" w:sz="4" w:space="0" w:color="auto"/>
            </w:tcBorders>
          </w:tcPr>
          <w:p w:rsidR="000451D3" w:rsidRPr="00EC64D0" w:rsidRDefault="000451D3" w:rsidP="000309D5">
            <w:pPr>
              <w:autoSpaceDE w:val="0"/>
              <w:autoSpaceDN w:val="0"/>
              <w:adjustRightInd w:val="0"/>
              <w:ind w:left="113"/>
              <w:rPr>
                <w:sz w:val="20"/>
                <w:szCs w:val="20"/>
              </w:rPr>
            </w:pPr>
            <w:r w:rsidRPr="00EC64D0">
              <w:rPr>
                <w:sz w:val="20"/>
                <w:szCs w:val="20"/>
              </w:rPr>
              <w:t>Площадки для занятий спортом</w:t>
            </w:r>
          </w:p>
        </w:tc>
        <w:tc>
          <w:tcPr>
            <w:tcW w:w="3153" w:type="pct"/>
            <w:tcBorders>
              <w:top w:val="single" w:sz="4" w:space="0" w:color="auto"/>
              <w:left w:val="single" w:sz="4" w:space="0" w:color="auto"/>
              <w:bottom w:val="single" w:sz="4" w:space="0" w:color="auto"/>
              <w:right w:val="single" w:sz="4" w:space="0" w:color="auto"/>
            </w:tcBorders>
          </w:tcPr>
          <w:p w:rsidR="000451D3" w:rsidRPr="00EC64D0" w:rsidRDefault="000451D3" w:rsidP="000309D5">
            <w:pPr>
              <w:autoSpaceDE w:val="0"/>
              <w:autoSpaceDN w:val="0"/>
              <w:adjustRightInd w:val="0"/>
              <w:ind w:left="113"/>
              <w:contextualSpacing/>
              <w:rPr>
                <w:sz w:val="20"/>
                <w:szCs w:val="20"/>
              </w:rPr>
            </w:pPr>
            <w:r w:rsidRPr="00EC64D0">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83FB4" w:rsidRPr="00483FB4" w:rsidTr="005A70B6">
        <w:trPr>
          <w:trHeight w:val="20"/>
          <w:jc w:val="center"/>
        </w:trPr>
        <w:tc>
          <w:tcPr>
            <w:tcW w:w="608" w:type="pct"/>
            <w:tcBorders>
              <w:top w:val="single" w:sz="4" w:space="0" w:color="auto"/>
              <w:left w:val="single" w:sz="4" w:space="0" w:color="auto"/>
              <w:bottom w:val="single" w:sz="4" w:space="0" w:color="auto"/>
              <w:right w:val="single" w:sz="4" w:space="0" w:color="auto"/>
            </w:tcBorders>
          </w:tcPr>
          <w:p w:rsidR="00483FB4" w:rsidRPr="00483FB4" w:rsidRDefault="00483FB4" w:rsidP="00975821">
            <w:pPr>
              <w:jc w:val="center"/>
              <w:rPr>
                <w:sz w:val="20"/>
                <w:szCs w:val="20"/>
              </w:rPr>
            </w:pPr>
            <w:r w:rsidRPr="00483FB4">
              <w:rPr>
                <w:sz w:val="20"/>
                <w:szCs w:val="20"/>
              </w:rPr>
              <w:t>9.1</w:t>
            </w:r>
          </w:p>
        </w:tc>
        <w:tc>
          <w:tcPr>
            <w:tcW w:w="1239" w:type="pct"/>
            <w:tcBorders>
              <w:top w:val="single" w:sz="4" w:space="0" w:color="auto"/>
              <w:left w:val="single" w:sz="4" w:space="0" w:color="auto"/>
              <w:bottom w:val="single" w:sz="4" w:space="0" w:color="auto"/>
              <w:right w:val="single" w:sz="4" w:space="0" w:color="auto"/>
            </w:tcBorders>
          </w:tcPr>
          <w:p w:rsidR="00483FB4" w:rsidRPr="00EC64D0" w:rsidRDefault="00483FB4" w:rsidP="000309D5">
            <w:pPr>
              <w:pStyle w:val="ConsPlusNormal"/>
              <w:ind w:left="113" w:firstLine="0"/>
              <w:rPr>
                <w:rFonts w:ascii="Times New Roman" w:hAnsi="Times New Roman" w:cs="Times New Roman"/>
              </w:rPr>
            </w:pPr>
            <w:r w:rsidRPr="00EC64D0">
              <w:rPr>
                <w:rFonts w:ascii="Times New Roman" w:hAnsi="Times New Roman" w:cs="Times New Roman"/>
              </w:rPr>
              <w:t>Охрана природных территорий</w:t>
            </w:r>
          </w:p>
        </w:tc>
        <w:tc>
          <w:tcPr>
            <w:tcW w:w="3153" w:type="pct"/>
            <w:tcBorders>
              <w:top w:val="single" w:sz="4" w:space="0" w:color="auto"/>
              <w:left w:val="single" w:sz="4" w:space="0" w:color="auto"/>
              <w:bottom w:val="single" w:sz="4" w:space="0" w:color="auto"/>
              <w:right w:val="single" w:sz="4" w:space="0" w:color="auto"/>
            </w:tcBorders>
          </w:tcPr>
          <w:p w:rsidR="00483FB4" w:rsidRPr="00EC64D0" w:rsidRDefault="00483FB4" w:rsidP="000309D5">
            <w:pPr>
              <w:pStyle w:val="ConsPlusNormal"/>
              <w:ind w:left="113" w:firstLine="0"/>
              <w:rPr>
                <w:rFonts w:ascii="Times New Roman" w:hAnsi="Times New Roman" w:cs="Times New Roman"/>
              </w:rPr>
            </w:pPr>
            <w:r w:rsidRPr="00EC64D0">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w:t>
            </w:r>
          </w:p>
        </w:tc>
      </w:tr>
      <w:tr w:rsidR="00483FB4" w:rsidRPr="00483FB4" w:rsidTr="005A70B6">
        <w:trPr>
          <w:trHeight w:val="20"/>
          <w:jc w:val="center"/>
        </w:trPr>
        <w:tc>
          <w:tcPr>
            <w:tcW w:w="608" w:type="pct"/>
            <w:tcBorders>
              <w:top w:val="single" w:sz="4" w:space="0" w:color="auto"/>
              <w:left w:val="single" w:sz="4" w:space="0" w:color="auto"/>
              <w:bottom w:val="single" w:sz="4" w:space="0" w:color="auto"/>
              <w:right w:val="single" w:sz="4" w:space="0" w:color="auto"/>
            </w:tcBorders>
          </w:tcPr>
          <w:p w:rsidR="00483FB4" w:rsidRPr="00483FB4" w:rsidRDefault="00483FB4" w:rsidP="00975821">
            <w:pPr>
              <w:widowControl w:val="0"/>
              <w:autoSpaceDE w:val="0"/>
              <w:autoSpaceDN w:val="0"/>
              <w:adjustRightInd w:val="0"/>
              <w:jc w:val="center"/>
              <w:rPr>
                <w:sz w:val="20"/>
                <w:szCs w:val="20"/>
              </w:rPr>
            </w:pPr>
            <w:r w:rsidRPr="00483FB4">
              <w:rPr>
                <w:sz w:val="20"/>
                <w:szCs w:val="20"/>
              </w:rPr>
              <w:t>9.3</w:t>
            </w:r>
          </w:p>
        </w:tc>
        <w:tc>
          <w:tcPr>
            <w:tcW w:w="1239" w:type="pct"/>
            <w:tcBorders>
              <w:top w:val="single" w:sz="4" w:space="0" w:color="auto"/>
              <w:left w:val="single" w:sz="4" w:space="0" w:color="auto"/>
              <w:bottom w:val="single" w:sz="4" w:space="0" w:color="auto"/>
              <w:right w:val="single" w:sz="4" w:space="0" w:color="auto"/>
            </w:tcBorders>
          </w:tcPr>
          <w:p w:rsidR="00483FB4" w:rsidRPr="00EC64D0" w:rsidRDefault="00483FB4" w:rsidP="000309D5">
            <w:pPr>
              <w:widowControl w:val="0"/>
              <w:autoSpaceDE w:val="0"/>
              <w:autoSpaceDN w:val="0"/>
              <w:adjustRightInd w:val="0"/>
              <w:ind w:left="113"/>
              <w:rPr>
                <w:sz w:val="20"/>
                <w:szCs w:val="20"/>
              </w:rPr>
            </w:pPr>
            <w:r w:rsidRPr="00EC64D0">
              <w:rPr>
                <w:sz w:val="20"/>
                <w:szCs w:val="20"/>
              </w:rPr>
              <w:t>Историко-культурная деятельность</w:t>
            </w:r>
          </w:p>
        </w:tc>
        <w:tc>
          <w:tcPr>
            <w:tcW w:w="3153" w:type="pct"/>
            <w:tcBorders>
              <w:top w:val="single" w:sz="4" w:space="0" w:color="auto"/>
              <w:left w:val="single" w:sz="4" w:space="0" w:color="auto"/>
              <w:bottom w:val="single" w:sz="4" w:space="0" w:color="auto"/>
              <w:right w:val="single" w:sz="4" w:space="0" w:color="auto"/>
            </w:tcBorders>
          </w:tcPr>
          <w:p w:rsidR="00483FB4" w:rsidRPr="00EC64D0" w:rsidRDefault="00483FB4" w:rsidP="000309D5">
            <w:pPr>
              <w:widowControl w:val="0"/>
              <w:autoSpaceDE w:val="0"/>
              <w:autoSpaceDN w:val="0"/>
              <w:adjustRightInd w:val="0"/>
              <w:ind w:left="113"/>
              <w:rPr>
                <w:sz w:val="20"/>
                <w:szCs w:val="20"/>
              </w:rPr>
            </w:pPr>
            <w:r w:rsidRPr="00EC64D0">
              <w:rPr>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w:t>
            </w:r>
            <w:r w:rsidRPr="00EC64D0">
              <w:rPr>
                <w:sz w:val="20"/>
                <w:szCs w:val="20"/>
              </w:rPr>
              <w:lastRenderedPageBreak/>
              <w:t xml:space="preserve">туризм </w:t>
            </w:r>
          </w:p>
        </w:tc>
      </w:tr>
      <w:tr w:rsidR="00483FB4" w:rsidRPr="00483FB4" w:rsidTr="005A70B6">
        <w:trPr>
          <w:trHeight w:val="20"/>
          <w:jc w:val="center"/>
        </w:trPr>
        <w:tc>
          <w:tcPr>
            <w:tcW w:w="608" w:type="pct"/>
            <w:tcBorders>
              <w:top w:val="single" w:sz="4" w:space="0" w:color="auto"/>
              <w:left w:val="single" w:sz="4" w:space="0" w:color="auto"/>
              <w:bottom w:val="single" w:sz="4" w:space="0" w:color="auto"/>
              <w:right w:val="single" w:sz="4" w:space="0" w:color="auto"/>
            </w:tcBorders>
          </w:tcPr>
          <w:p w:rsidR="00483FB4" w:rsidRPr="00483FB4" w:rsidRDefault="00483FB4" w:rsidP="00483FB4">
            <w:pPr>
              <w:jc w:val="center"/>
              <w:rPr>
                <w:sz w:val="20"/>
                <w:szCs w:val="20"/>
              </w:rPr>
            </w:pPr>
            <w:r w:rsidRPr="00483FB4">
              <w:rPr>
                <w:sz w:val="20"/>
                <w:szCs w:val="20"/>
              </w:rPr>
              <w:lastRenderedPageBreak/>
              <w:t>3.1.1</w:t>
            </w:r>
          </w:p>
        </w:tc>
        <w:tc>
          <w:tcPr>
            <w:tcW w:w="1239" w:type="pct"/>
            <w:tcBorders>
              <w:top w:val="single" w:sz="4" w:space="0" w:color="auto"/>
              <w:left w:val="single" w:sz="4" w:space="0" w:color="auto"/>
              <w:bottom w:val="single" w:sz="4" w:space="0" w:color="auto"/>
              <w:right w:val="single" w:sz="4" w:space="0" w:color="auto"/>
            </w:tcBorders>
          </w:tcPr>
          <w:p w:rsidR="00483FB4" w:rsidRPr="00EC64D0" w:rsidRDefault="00483FB4" w:rsidP="000309D5">
            <w:pPr>
              <w:ind w:left="113"/>
              <w:rPr>
                <w:sz w:val="20"/>
                <w:szCs w:val="20"/>
              </w:rPr>
            </w:pPr>
            <w:r w:rsidRPr="00EC64D0">
              <w:rPr>
                <w:sz w:val="20"/>
                <w:szCs w:val="20"/>
              </w:rPr>
              <w:t>Предоставление коммунальных услуг</w:t>
            </w:r>
          </w:p>
        </w:tc>
        <w:tc>
          <w:tcPr>
            <w:tcW w:w="3153" w:type="pct"/>
            <w:tcBorders>
              <w:top w:val="single" w:sz="4" w:space="0" w:color="auto"/>
              <w:left w:val="single" w:sz="4" w:space="0" w:color="auto"/>
              <w:bottom w:val="single" w:sz="4" w:space="0" w:color="auto"/>
              <w:right w:val="single" w:sz="4" w:space="0" w:color="auto"/>
            </w:tcBorders>
          </w:tcPr>
          <w:p w:rsidR="00483FB4" w:rsidRPr="00EC64D0" w:rsidRDefault="00483FB4" w:rsidP="000309D5">
            <w:pPr>
              <w:ind w:left="113"/>
              <w:rPr>
                <w:sz w:val="20"/>
                <w:szCs w:val="20"/>
              </w:rPr>
            </w:pPr>
            <w:r w:rsidRPr="00EC64D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451D3" w:rsidRPr="00483FB4" w:rsidTr="005A70B6">
        <w:trPr>
          <w:trHeight w:val="20"/>
          <w:jc w:val="center"/>
        </w:trPr>
        <w:tc>
          <w:tcPr>
            <w:tcW w:w="608" w:type="pct"/>
            <w:tcBorders>
              <w:top w:val="single" w:sz="4" w:space="0" w:color="auto"/>
              <w:left w:val="single" w:sz="4" w:space="0" w:color="auto"/>
              <w:bottom w:val="single" w:sz="4" w:space="0" w:color="auto"/>
              <w:right w:val="single" w:sz="4" w:space="0" w:color="auto"/>
            </w:tcBorders>
          </w:tcPr>
          <w:p w:rsidR="000451D3" w:rsidRPr="00483FB4" w:rsidRDefault="000451D3" w:rsidP="00975821">
            <w:pPr>
              <w:jc w:val="center"/>
              <w:rPr>
                <w:sz w:val="20"/>
                <w:szCs w:val="20"/>
              </w:rPr>
            </w:pPr>
            <w:r w:rsidRPr="00483FB4">
              <w:rPr>
                <w:sz w:val="20"/>
                <w:szCs w:val="20"/>
              </w:rPr>
              <w:t>12.0.2</w:t>
            </w:r>
          </w:p>
        </w:tc>
        <w:tc>
          <w:tcPr>
            <w:tcW w:w="1239" w:type="pct"/>
            <w:tcBorders>
              <w:top w:val="single" w:sz="4" w:space="0" w:color="auto"/>
              <w:left w:val="single" w:sz="4" w:space="0" w:color="auto"/>
              <w:bottom w:val="single" w:sz="4" w:space="0" w:color="auto"/>
              <w:right w:val="single" w:sz="4" w:space="0" w:color="auto"/>
            </w:tcBorders>
          </w:tcPr>
          <w:p w:rsidR="000451D3" w:rsidRPr="00EC64D0" w:rsidRDefault="000451D3" w:rsidP="000309D5">
            <w:pPr>
              <w:widowControl w:val="0"/>
              <w:autoSpaceDE w:val="0"/>
              <w:autoSpaceDN w:val="0"/>
              <w:adjustRightInd w:val="0"/>
              <w:ind w:left="113"/>
              <w:rPr>
                <w:sz w:val="20"/>
                <w:szCs w:val="20"/>
              </w:rPr>
            </w:pPr>
            <w:r w:rsidRPr="00EC64D0">
              <w:rPr>
                <w:sz w:val="20"/>
                <w:szCs w:val="20"/>
              </w:rPr>
              <w:t>Благоустройство территории</w:t>
            </w:r>
          </w:p>
        </w:tc>
        <w:tc>
          <w:tcPr>
            <w:tcW w:w="3153" w:type="pct"/>
            <w:tcBorders>
              <w:top w:val="single" w:sz="4" w:space="0" w:color="auto"/>
              <w:left w:val="single" w:sz="4" w:space="0" w:color="auto"/>
              <w:bottom w:val="single" w:sz="4" w:space="0" w:color="auto"/>
              <w:right w:val="single" w:sz="4" w:space="0" w:color="auto"/>
            </w:tcBorders>
          </w:tcPr>
          <w:p w:rsidR="000451D3" w:rsidRPr="00EC64D0" w:rsidRDefault="000451D3" w:rsidP="000309D5">
            <w:pPr>
              <w:widowControl w:val="0"/>
              <w:autoSpaceDE w:val="0"/>
              <w:autoSpaceDN w:val="0"/>
              <w:adjustRightInd w:val="0"/>
              <w:ind w:left="113"/>
              <w:rPr>
                <w:sz w:val="20"/>
                <w:szCs w:val="20"/>
              </w:rPr>
            </w:pPr>
            <w:r w:rsidRPr="00EC64D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83FB4" w:rsidRPr="00483FB4" w:rsidTr="005A70B6">
        <w:trPr>
          <w:trHeight w:val="20"/>
          <w:jc w:val="center"/>
        </w:trPr>
        <w:tc>
          <w:tcPr>
            <w:tcW w:w="608" w:type="pct"/>
            <w:tcBorders>
              <w:top w:val="single" w:sz="4" w:space="0" w:color="auto"/>
              <w:left w:val="single" w:sz="4" w:space="0" w:color="auto"/>
              <w:bottom w:val="single" w:sz="4" w:space="0" w:color="auto"/>
              <w:right w:val="single" w:sz="4" w:space="0" w:color="auto"/>
            </w:tcBorders>
          </w:tcPr>
          <w:p w:rsidR="00483FB4" w:rsidRPr="00483FB4" w:rsidRDefault="00483FB4" w:rsidP="00975821">
            <w:pPr>
              <w:jc w:val="center"/>
              <w:rPr>
                <w:sz w:val="20"/>
                <w:szCs w:val="20"/>
              </w:rPr>
            </w:pPr>
            <w:r w:rsidRPr="00483FB4">
              <w:rPr>
                <w:sz w:val="20"/>
                <w:szCs w:val="20"/>
              </w:rPr>
              <w:t>12.0.1</w:t>
            </w:r>
          </w:p>
        </w:tc>
        <w:tc>
          <w:tcPr>
            <w:tcW w:w="1239" w:type="pct"/>
            <w:tcBorders>
              <w:top w:val="single" w:sz="4" w:space="0" w:color="auto"/>
              <w:left w:val="single" w:sz="4" w:space="0" w:color="auto"/>
              <w:bottom w:val="single" w:sz="4" w:space="0" w:color="auto"/>
              <w:right w:val="single" w:sz="4" w:space="0" w:color="auto"/>
            </w:tcBorders>
          </w:tcPr>
          <w:p w:rsidR="00483FB4" w:rsidRPr="00EC64D0" w:rsidRDefault="00483FB4" w:rsidP="000309D5">
            <w:pPr>
              <w:pStyle w:val="ConsPlusNormal"/>
              <w:ind w:left="113" w:firstLine="0"/>
              <w:rPr>
                <w:rFonts w:ascii="Times New Roman" w:hAnsi="Times New Roman" w:cs="Times New Roman"/>
              </w:rPr>
            </w:pPr>
            <w:r w:rsidRPr="00EC64D0">
              <w:rPr>
                <w:rFonts w:ascii="Times New Roman" w:hAnsi="Times New Roman" w:cs="Times New Roman"/>
              </w:rPr>
              <w:t>Улично-дорожная сеть</w:t>
            </w:r>
          </w:p>
        </w:tc>
        <w:tc>
          <w:tcPr>
            <w:tcW w:w="3153" w:type="pct"/>
            <w:tcBorders>
              <w:top w:val="single" w:sz="4" w:space="0" w:color="auto"/>
              <w:left w:val="single" w:sz="4" w:space="0" w:color="auto"/>
              <w:bottom w:val="single" w:sz="4" w:space="0" w:color="auto"/>
              <w:right w:val="single" w:sz="4" w:space="0" w:color="auto"/>
            </w:tcBorders>
          </w:tcPr>
          <w:p w:rsidR="00483FB4" w:rsidRPr="00EC64D0" w:rsidRDefault="00483FB4" w:rsidP="000309D5">
            <w:pPr>
              <w:pStyle w:val="ConsPlusNormal"/>
              <w:ind w:left="113" w:firstLine="0"/>
              <w:rPr>
                <w:rFonts w:ascii="Times New Roman" w:hAnsi="Times New Roman" w:cs="Times New Roman"/>
              </w:rPr>
            </w:pPr>
            <w:r w:rsidRPr="00EC64D0">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C64D0">
              <w:rPr>
                <w:rFonts w:ascii="Times New Roman" w:hAnsi="Times New Roman" w:cs="Times New Roman"/>
              </w:rPr>
              <w:t>велотранспортной</w:t>
            </w:r>
            <w:proofErr w:type="spellEnd"/>
            <w:r w:rsidRPr="00EC64D0">
              <w:rPr>
                <w:rFonts w:ascii="Times New Roman" w:hAnsi="Times New Roman" w:cs="Times New Roman"/>
              </w:rPr>
              <w:t xml:space="preserve"> и инженерной инфраструктуры;</w:t>
            </w:r>
          </w:p>
          <w:p w:rsidR="00483FB4" w:rsidRPr="00EC64D0" w:rsidRDefault="00483FB4" w:rsidP="000309D5">
            <w:pPr>
              <w:pStyle w:val="ConsPlusNormal"/>
              <w:ind w:left="113" w:firstLine="0"/>
              <w:rPr>
                <w:rFonts w:ascii="Times New Roman" w:hAnsi="Times New Roman" w:cs="Times New Roman"/>
              </w:rPr>
            </w:pPr>
            <w:r w:rsidRPr="00EC64D0">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EC64D0">
                <w:rPr>
                  <w:rFonts w:ascii="Times New Roman" w:hAnsi="Times New Roman" w:cs="Times New Roman"/>
                </w:rPr>
                <w:t>кодами 2.7.1</w:t>
              </w:r>
            </w:hyperlink>
            <w:r w:rsidRPr="00EC64D0">
              <w:rPr>
                <w:rFonts w:ascii="Times New Roman" w:hAnsi="Times New Roman" w:cs="Times New Roman"/>
              </w:rPr>
              <w:t xml:space="preserve">, </w:t>
            </w:r>
            <w:hyperlink w:anchor="P382" w:history="1">
              <w:r w:rsidRPr="00EC64D0">
                <w:rPr>
                  <w:rFonts w:ascii="Times New Roman" w:hAnsi="Times New Roman" w:cs="Times New Roman"/>
                </w:rPr>
                <w:t>4.9</w:t>
              </w:r>
            </w:hyperlink>
            <w:r w:rsidRPr="00EC64D0">
              <w:rPr>
                <w:rFonts w:ascii="Times New Roman" w:hAnsi="Times New Roman" w:cs="Times New Roman"/>
              </w:rPr>
              <w:t xml:space="preserve">, </w:t>
            </w:r>
            <w:hyperlink w:anchor="P567" w:history="1">
              <w:r w:rsidRPr="00EC64D0">
                <w:rPr>
                  <w:rFonts w:ascii="Times New Roman" w:hAnsi="Times New Roman" w:cs="Times New Roman"/>
                </w:rPr>
                <w:t>7.2.3</w:t>
              </w:r>
            </w:hyperlink>
            <w:r w:rsidRPr="00EC64D0">
              <w:rPr>
                <w:rFonts w:ascii="Times New Roman" w:hAnsi="Times New Roman" w:cs="Times New Roman"/>
              </w:rPr>
              <w:t>, а также некапитальных сооружений, предназначенных для охраны транспортных средств</w:t>
            </w:r>
          </w:p>
        </w:tc>
      </w:tr>
    </w:tbl>
    <w:p w:rsidR="00B5194B" w:rsidRDefault="00B5194B" w:rsidP="00B5194B">
      <w:pPr>
        <w:tabs>
          <w:tab w:val="left" w:pos="0"/>
        </w:tabs>
        <w:ind w:firstLine="680"/>
        <w:jc w:val="both"/>
      </w:pPr>
      <w:bookmarkStart w:id="201" w:name="_Hlk524358685"/>
      <w:r w:rsidRPr="00090897">
        <w:t>3. Условно разрешенные виды использования земельных участков и объектов капитального строительства устанавливаются</w:t>
      </w:r>
      <w:r w:rsidR="00483FB4">
        <w:t xml:space="preserve"> в соответствии с таблицей 2</w:t>
      </w:r>
      <w:r w:rsidRPr="00090897">
        <w:t>.</w:t>
      </w:r>
    </w:p>
    <w:p w:rsidR="00483FB4" w:rsidRDefault="00483FB4" w:rsidP="00B5194B">
      <w:pPr>
        <w:tabs>
          <w:tab w:val="left" w:pos="0"/>
        </w:tabs>
        <w:ind w:firstLine="680"/>
        <w:jc w:val="both"/>
      </w:pPr>
    </w:p>
    <w:p w:rsidR="00483FB4" w:rsidRDefault="00483FB4" w:rsidP="00483FB4">
      <w:pPr>
        <w:tabs>
          <w:tab w:val="left" w:pos="0"/>
        </w:tabs>
        <w:ind w:firstLine="680"/>
        <w:jc w:val="right"/>
      </w:pPr>
      <w:r>
        <w:t>Таблица 2</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8"/>
        <w:gridCol w:w="2646"/>
        <w:gridCol w:w="6379"/>
      </w:tblGrid>
      <w:tr w:rsidR="00483FB4" w:rsidRPr="00374D46" w:rsidTr="005A70B6">
        <w:trPr>
          <w:trHeight w:val="20"/>
          <w:jc w:val="center"/>
        </w:trPr>
        <w:tc>
          <w:tcPr>
            <w:tcW w:w="1846" w:type="pct"/>
            <w:gridSpan w:val="2"/>
            <w:tcBorders>
              <w:bottom w:val="single" w:sz="4" w:space="0" w:color="auto"/>
            </w:tcBorders>
            <w:vAlign w:val="center"/>
          </w:tcPr>
          <w:p w:rsidR="00483FB4" w:rsidRPr="00374D46" w:rsidRDefault="00483FB4" w:rsidP="00975821">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Вид разрешенного использования земельного участка и объекта капитального строительства</w:t>
            </w:r>
          </w:p>
        </w:tc>
        <w:tc>
          <w:tcPr>
            <w:tcW w:w="3154" w:type="pct"/>
            <w:vMerge w:val="restart"/>
            <w:tcBorders>
              <w:bottom w:val="nil"/>
            </w:tcBorders>
            <w:shd w:val="clear" w:color="auto" w:fill="auto"/>
            <w:vAlign w:val="center"/>
          </w:tcPr>
          <w:p w:rsidR="00483FB4" w:rsidRPr="00374D46" w:rsidRDefault="00483FB4" w:rsidP="00975821">
            <w:pPr>
              <w:tabs>
                <w:tab w:val="left" w:pos="236"/>
              </w:tabs>
              <w:autoSpaceDE w:val="0"/>
              <w:autoSpaceDN w:val="0"/>
              <w:adjustRightInd w:val="0"/>
              <w:contextualSpacing/>
              <w:jc w:val="center"/>
              <w:rPr>
                <w:rFonts w:eastAsia="Calibri"/>
                <w:sz w:val="20"/>
                <w:szCs w:val="20"/>
                <w:shd w:val="clear" w:color="auto" w:fill="FFFFFF"/>
                <w:lang w:eastAsia="en-US"/>
              </w:rPr>
            </w:pPr>
            <w:r w:rsidRPr="00374D46">
              <w:rPr>
                <w:rStyle w:val="9pt0pt"/>
                <w:sz w:val="20"/>
                <w:szCs w:val="20"/>
              </w:rPr>
              <w:t>Описание вида разрешенного использования земельного участка и объекта капитального строительства</w:t>
            </w:r>
          </w:p>
        </w:tc>
      </w:tr>
      <w:tr w:rsidR="00483FB4" w:rsidRPr="00374D46" w:rsidTr="005A70B6">
        <w:trPr>
          <w:trHeight w:val="20"/>
          <w:jc w:val="center"/>
        </w:trPr>
        <w:tc>
          <w:tcPr>
            <w:tcW w:w="538" w:type="pct"/>
            <w:tcBorders>
              <w:bottom w:val="nil"/>
            </w:tcBorders>
            <w:vAlign w:val="center"/>
          </w:tcPr>
          <w:p w:rsidR="00483FB4" w:rsidRPr="00374D46" w:rsidRDefault="00483FB4" w:rsidP="00975821">
            <w:pPr>
              <w:pStyle w:val="25"/>
              <w:shd w:val="clear" w:color="auto" w:fill="auto"/>
              <w:spacing w:after="0" w:line="240" w:lineRule="auto"/>
              <w:ind w:left="0" w:right="0" w:firstLine="0"/>
              <w:contextualSpacing/>
              <w:rPr>
                <w:sz w:val="20"/>
                <w:szCs w:val="20"/>
              </w:rPr>
            </w:pPr>
            <w:r w:rsidRPr="00374D46">
              <w:rPr>
                <w:rStyle w:val="9pt0pt"/>
                <w:rFonts w:eastAsia="Calibri"/>
                <w:sz w:val="20"/>
                <w:szCs w:val="20"/>
              </w:rPr>
              <w:t>Код</w:t>
            </w:r>
          </w:p>
        </w:tc>
        <w:tc>
          <w:tcPr>
            <w:tcW w:w="1308" w:type="pct"/>
            <w:tcBorders>
              <w:bottom w:val="nil"/>
            </w:tcBorders>
            <w:shd w:val="clear" w:color="auto" w:fill="auto"/>
            <w:vAlign w:val="center"/>
          </w:tcPr>
          <w:p w:rsidR="00483FB4" w:rsidRPr="00374D46" w:rsidRDefault="00483FB4" w:rsidP="00975821">
            <w:pPr>
              <w:pStyle w:val="25"/>
              <w:shd w:val="clear" w:color="auto" w:fill="auto"/>
              <w:tabs>
                <w:tab w:val="left" w:pos="480"/>
                <w:tab w:val="center" w:pos="1129"/>
              </w:tabs>
              <w:spacing w:after="0" w:line="240" w:lineRule="auto"/>
              <w:ind w:left="0" w:right="0" w:firstLine="0"/>
              <w:contextualSpacing/>
              <w:rPr>
                <w:sz w:val="20"/>
                <w:szCs w:val="20"/>
              </w:rPr>
            </w:pPr>
            <w:r w:rsidRPr="00374D46">
              <w:rPr>
                <w:rStyle w:val="9pt0pt"/>
                <w:rFonts w:eastAsia="Calibri"/>
                <w:sz w:val="20"/>
                <w:szCs w:val="20"/>
              </w:rPr>
              <w:t>Наименование</w:t>
            </w:r>
          </w:p>
        </w:tc>
        <w:tc>
          <w:tcPr>
            <w:tcW w:w="3154" w:type="pct"/>
            <w:vMerge/>
            <w:tcBorders>
              <w:bottom w:val="nil"/>
            </w:tcBorders>
            <w:shd w:val="clear" w:color="auto" w:fill="auto"/>
            <w:vAlign w:val="center"/>
          </w:tcPr>
          <w:p w:rsidR="00483FB4" w:rsidRPr="00374D46" w:rsidRDefault="00483FB4" w:rsidP="00975821">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483FB4" w:rsidRPr="00773A00" w:rsidRDefault="00483FB4" w:rsidP="00483FB4">
      <w:pPr>
        <w:spacing w:line="14" w:lineRule="auto"/>
        <w:ind w:firstLine="709"/>
        <w:jc w:val="center"/>
        <w:rPr>
          <w:b/>
        </w:rPr>
      </w:pPr>
    </w:p>
    <w:p w:rsidR="00483FB4" w:rsidRPr="00773A00" w:rsidRDefault="00483FB4" w:rsidP="00483FB4">
      <w:pPr>
        <w:spacing w:line="14" w:lineRule="auto"/>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8"/>
        <w:gridCol w:w="2646"/>
        <w:gridCol w:w="6379"/>
      </w:tblGrid>
      <w:tr w:rsidR="00483FB4" w:rsidRPr="00773A00" w:rsidTr="005A70B6">
        <w:trPr>
          <w:trHeight w:val="20"/>
          <w:tblHeader/>
          <w:jc w:val="center"/>
        </w:trPr>
        <w:tc>
          <w:tcPr>
            <w:tcW w:w="538" w:type="pct"/>
            <w:tcBorders>
              <w:top w:val="single" w:sz="4" w:space="0" w:color="auto"/>
              <w:left w:val="single" w:sz="4" w:space="0" w:color="auto"/>
              <w:bottom w:val="single" w:sz="4" w:space="0" w:color="auto"/>
              <w:right w:val="single" w:sz="4" w:space="0" w:color="auto"/>
            </w:tcBorders>
          </w:tcPr>
          <w:p w:rsidR="00483FB4" w:rsidRPr="00773A00" w:rsidRDefault="00483FB4" w:rsidP="00975821">
            <w:pPr>
              <w:jc w:val="center"/>
              <w:rPr>
                <w:sz w:val="20"/>
                <w:szCs w:val="20"/>
              </w:rPr>
            </w:pPr>
            <w:r>
              <w:rPr>
                <w:sz w:val="20"/>
                <w:szCs w:val="20"/>
              </w:rPr>
              <w:t>1</w:t>
            </w:r>
          </w:p>
        </w:tc>
        <w:tc>
          <w:tcPr>
            <w:tcW w:w="1308" w:type="pct"/>
            <w:tcBorders>
              <w:top w:val="single" w:sz="4" w:space="0" w:color="auto"/>
              <w:left w:val="single" w:sz="4" w:space="0" w:color="auto"/>
              <w:bottom w:val="single" w:sz="4" w:space="0" w:color="auto"/>
              <w:right w:val="single" w:sz="4" w:space="0" w:color="auto"/>
            </w:tcBorders>
          </w:tcPr>
          <w:p w:rsidR="00483FB4" w:rsidRPr="00773A00" w:rsidRDefault="00483FB4" w:rsidP="00975821">
            <w:pPr>
              <w:pStyle w:val="ConsPlusNormal"/>
              <w:ind w:firstLine="0"/>
              <w:jc w:val="center"/>
              <w:rPr>
                <w:rFonts w:ascii="Times New Roman" w:hAnsi="Times New Roman"/>
              </w:rPr>
            </w:pPr>
            <w:r>
              <w:rPr>
                <w:rFonts w:ascii="Times New Roman" w:hAnsi="Times New Roman"/>
              </w:rPr>
              <w:t>2</w:t>
            </w:r>
          </w:p>
        </w:tc>
        <w:tc>
          <w:tcPr>
            <w:tcW w:w="3154" w:type="pct"/>
            <w:tcBorders>
              <w:top w:val="single" w:sz="4" w:space="0" w:color="auto"/>
              <w:left w:val="single" w:sz="4" w:space="0" w:color="auto"/>
              <w:bottom w:val="single" w:sz="4" w:space="0" w:color="auto"/>
              <w:right w:val="single" w:sz="4" w:space="0" w:color="auto"/>
            </w:tcBorders>
          </w:tcPr>
          <w:p w:rsidR="00483FB4" w:rsidRPr="00773A00" w:rsidRDefault="00483FB4" w:rsidP="00975821">
            <w:pPr>
              <w:pStyle w:val="ConsPlusNormal"/>
              <w:ind w:firstLine="0"/>
              <w:jc w:val="center"/>
              <w:rPr>
                <w:rFonts w:ascii="Times New Roman" w:hAnsi="Times New Roman"/>
              </w:rPr>
            </w:pPr>
            <w:r>
              <w:rPr>
                <w:rFonts w:ascii="Times New Roman" w:hAnsi="Times New Roman"/>
              </w:rPr>
              <w:t>3</w:t>
            </w:r>
          </w:p>
        </w:tc>
      </w:tr>
      <w:tr w:rsidR="00483FB4" w:rsidRPr="001040F6" w:rsidTr="005A70B6">
        <w:trPr>
          <w:trHeight w:val="20"/>
          <w:jc w:val="center"/>
        </w:trPr>
        <w:tc>
          <w:tcPr>
            <w:tcW w:w="538" w:type="pct"/>
            <w:tcBorders>
              <w:top w:val="single" w:sz="4" w:space="0" w:color="auto"/>
              <w:left w:val="single" w:sz="4" w:space="0" w:color="auto"/>
              <w:bottom w:val="single" w:sz="4" w:space="0" w:color="auto"/>
              <w:right w:val="single" w:sz="4" w:space="0" w:color="auto"/>
            </w:tcBorders>
          </w:tcPr>
          <w:p w:rsidR="00483FB4" w:rsidRPr="001B22AC" w:rsidRDefault="00483FB4" w:rsidP="00975821">
            <w:pPr>
              <w:jc w:val="center"/>
              <w:rPr>
                <w:sz w:val="20"/>
                <w:szCs w:val="20"/>
              </w:rPr>
            </w:pPr>
            <w:r w:rsidRPr="001B22AC">
              <w:rPr>
                <w:sz w:val="20"/>
                <w:szCs w:val="20"/>
              </w:rPr>
              <w:t>4.6</w:t>
            </w:r>
          </w:p>
        </w:tc>
        <w:tc>
          <w:tcPr>
            <w:tcW w:w="1308" w:type="pct"/>
            <w:tcBorders>
              <w:top w:val="single" w:sz="4" w:space="0" w:color="auto"/>
              <w:left w:val="single" w:sz="4" w:space="0" w:color="auto"/>
              <w:bottom w:val="single" w:sz="4" w:space="0" w:color="auto"/>
              <w:right w:val="single" w:sz="4" w:space="0" w:color="auto"/>
            </w:tcBorders>
          </w:tcPr>
          <w:p w:rsidR="00483FB4" w:rsidRPr="001B22AC" w:rsidRDefault="00483FB4" w:rsidP="000309D5">
            <w:pPr>
              <w:autoSpaceDE w:val="0"/>
              <w:autoSpaceDN w:val="0"/>
              <w:adjustRightInd w:val="0"/>
              <w:ind w:left="113"/>
              <w:rPr>
                <w:sz w:val="20"/>
                <w:szCs w:val="20"/>
              </w:rPr>
            </w:pPr>
            <w:r w:rsidRPr="001B22AC">
              <w:rPr>
                <w:sz w:val="20"/>
                <w:szCs w:val="20"/>
              </w:rPr>
              <w:t>Общественное питание</w:t>
            </w:r>
            <w:r w:rsidR="00077E92" w:rsidRPr="001B22AC">
              <w:rPr>
                <w:sz w:val="20"/>
                <w:szCs w:val="20"/>
              </w:rPr>
              <w:t xml:space="preserve"> </w:t>
            </w:r>
          </w:p>
        </w:tc>
        <w:tc>
          <w:tcPr>
            <w:tcW w:w="3154" w:type="pct"/>
            <w:tcBorders>
              <w:top w:val="single" w:sz="4" w:space="0" w:color="auto"/>
              <w:left w:val="single" w:sz="4" w:space="0" w:color="auto"/>
              <w:bottom w:val="single" w:sz="4" w:space="0" w:color="auto"/>
              <w:right w:val="single" w:sz="4" w:space="0" w:color="auto"/>
            </w:tcBorders>
          </w:tcPr>
          <w:p w:rsidR="00483FB4" w:rsidRPr="00773A00" w:rsidRDefault="00483FB4" w:rsidP="000309D5">
            <w:pPr>
              <w:autoSpaceDE w:val="0"/>
              <w:autoSpaceDN w:val="0"/>
              <w:adjustRightInd w:val="0"/>
              <w:ind w:left="113"/>
              <w:contextualSpacing/>
              <w:rPr>
                <w:sz w:val="20"/>
                <w:szCs w:val="20"/>
              </w:rPr>
            </w:pPr>
            <w:r w:rsidRPr="001B22AC">
              <w:rPr>
                <w:rFonts w:eastAsia="Calibri"/>
                <w:bCs/>
                <w:sz w:val="20"/>
                <w:szCs w:val="20"/>
                <w:lang w:eastAsia="en-US"/>
              </w:rPr>
              <w:t>Размещение объектов капитального строительства в целях устройства мест общественного питания (кафе, столовые, закусочные)</w:t>
            </w:r>
          </w:p>
        </w:tc>
      </w:tr>
    </w:tbl>
    <w:p w:rsidR="00B5194B" w:rsidRPr="00090897" w:rsidRDefault="00B5194B" w:rsidP="00B5194B">
      <w:pPr>
        <w:tabs>
          <w:tab w:val="left" w:pos="0"/>
        </w:tabs>
        <w:jc w:val="both"/>
      </w:pPr>
      <w:r w:rsidRPr="00090897">
        <w:tab/>
        <w:t xml:space="preserve">4. Вспомогательные виды разрешенного использования земельных участков и объектов капитального строительства </w:t>
      </w:r>
      <w:r w:rsidR="003F2EF9">
        <w:t xml:space="preserve">не </w:t>
      </w:r>
      <w:r w:rsidRPr="00090897">
        <w:t>устанавлива</w:t>
      </w:r>
      <w:r w:rsidR="003F2EF9">
        <w:t>ются</w:t>
      </w:r>
      <w:r w:rsidRPr="00090897">
        <w:t>.</w:t>
      </w:r>
    </w:p>
    <w:bookmarkEnd w:id="201"/>
    <w:p w:rsidR="00483FB4" w:rsidRDefault="00483FB4" w:rsidP="00B5194B">
      <w:pPr>
        <w:autoSpaceDE w:val="0"/>
        <w:autoSpaceDN w:val="0"/>
        <w:adjustRightInd w:val="0"/>
        <w:ind w:firstLine="708"/>
        <w:jc w:val="both"/>
        <w:rPr>
          <w:bCs/>
        </w:rPr>
      </w:pPr>
    </w:p>
    <w:p w:rsidR="00B5194B" w:rsidRPr="00077E92" w:rsidRDefault="00B5194B" w:rsidP="00B5194B">
      <w:pPr>
        <w:ind w:firstLine="708"/>
        <w:jc w:val="both"/>
        <w:rPr>
          <w:color w:val="FF0000"/>
        </w:rPr>
      </w:pPr>
      <w:r w:rsidRPr="00090897">
        <w:t xml:space="preserve">5. </w:t>
      </w:r>
      <w:r w:rsidR="004E2DAC"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E2DAC">
        <w:rPr>
          <w:color w:val="000000" w:themeColor="text1"/>
        </w:rPr>
        <w:t xml:space="preserve"> устанавливаются в соответствии с таблицей</w:t>
      </w:r>
      <w:r w:rsidR="003F2EF9">
        <w:rPr>
          <w:color w:val="000000" w:themeColor="text1"/>
        </w:rPr>
        <w:t xml:space="preserve"> 3</w:t>
      </w:r>
      <w:r w:rsidRPr="00077E92">
        <w:rPr>
          <w:color w:val="FF0000"/>
        </w:rPr>
        <w:t xml:space="preserve">. </w:t>
      </w:r>
    </w:p>
    <w:p w:rsidR="003E48D3" w:rsidRDefault="003E48D3" w:rsidP="00483FB4">
      <w:pPr>
        <w:ind w:firstLine="708"/>
        <w:jc w:val="right"/>
      </w:pPr>
    </w:p>
    <w:p w:rsidR="009615F8" w:rsidRPr="00090897" w:rsidRDefault="00483FB4" w:rsidP="00483FB4">
      <w:pPr>
        <w:ind w:firstLine="708"/>
        <w:jc w:val="right"/>
      </w:pPr>
      <w:r w:rsidRPr="009143AA">
        <w:t xml:space="preserve">Таблица </w:t>
      </w:r>
      <w:r w:rsidR="003F2EF9">
        <w:t>3</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387"/>
        <w:gridCol w:w="3268"/>
      </w:tblGrid>
      <w:tr w:rsidR="00483FB4" w:rsidRPr="00483FB4" w:rsidTr="000A0FCF">
        <w:tc>
          <w:tcPr>
            <w:tcW w:w="1250" w:type="pct"/>
            <w:shd w:val="clear" w:color="auto" w:fill="auto"/>
            <w:vAlign w:val="center"/>
          </w:tcPr>
          <w:p w:rsidR="00483FB4" w:rsidRPr="00483FB4" w:rsidRDefault="00483FB4" w:rsidP="00975821">
            <w:pPr>
              <w:jc w:val="center"/>
              <w:rPr>
                <w:sz w:val="20"/>
                <w:szCs w:val="20"/>
              </w:rPr>
            </w:pPr>
            <w:bookmarkStart w:id="202" w:name="_Toc531604206"/>
            <w:r w:rsidRPr="00483FB4">
              <w:rPr>
                <w:sz w:val="20"/>
                <w:szCs w:val="20"/>
              </w:rPr>
              <w:t>Виды разрешенного использования земельных участков и объектов капитального строительства</w:t>
            </w:r>
          </w:p>
        </w:tc>
        <w:tc>
          <w:tcPr>
            <w:tcW w:w="2149" w:type="pct"/>
            <w:shd w:val="clear" w:color="auto" w:fill="auto"/>
            <w:vAlign w:val="center"/>
          </w:tcPr>
          <w:p w:rsidR="00483FB4" w:rsidRPr="00483FB4" w:rsidRDefault="00483FB4" w:rsidP="00975821">
            <w:pPr>
              <w:ind w:firstLine="2"/>
              <w:jc w:val="center"/>
              <w:rPr>
                <w:sz w:val="20"/>
                <w:szCs w:val="20"/>
              </w:rPr>
            </w:pPr>
            <w:r w:rsidRPr="00483FB4">
              <w:rPr>
                <w:sz w:val="20"/>
                <w:szCs w:val="20"/>
              </w:rPr>
              <w:t>Предельные параметры разрешенного строительства, реконструкции объектов капитального строительства</w:t>
            </w:r>
          </w:p>
        </w:tc>
        <w:tc>
          <w:tcPr>
            <w:tcW w:w="1601" w:type="pct"/>
            <w:shd w:val="clear" w:color="auto" w:fill="auto"/>
            <w:vAlign w:val="center"/>
          </w:tcPr>
          <w:p w:rsidR="00483FB4" w:rsidRPr="00483FB4" w:rsidRDefault="00483FB4" w:rsidP="00975821">
            <w:pPr>
              <w:jc w:val="center"/>
              <w:rPr>
                <w:sz w:val="20"/>
                <w:szCs w:val="20"/>
              </w:rPr>
            </w:pPr>
            <w:r w:rsidRPr="00483FB4">
              <w:rPr>
                <w:sz w:val="20"/>
                <w:szCs w:val="20"/>
              </w:rPr>
              <w:t>Предельные (минимальные и (или) максимальные) размеры земельных участков</w:t>
            </w:r>
          </w:p>
        </w:tc>
      </w:tr>
    </w:tbl>
    <w:p w:rsidR="00483FB4" w:rsidRPr="00773A00" w:rsidRDefault="00483FB4" w:rsidP="00483FB4">
      <w:pPr>
        <w:spacing w:line="14" w:lineRule="auto"/>
      </w:pPr>
    </w:p>
    <w:tbl>
      <w:tblPr>
        <w:tblpPr w:leftFromText="180" w:rightFromText="180" w:vertAnchor="text" w:tblpXSpec="center" w:tblpY="1"/>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8"/>
        <w:gridCol w:w="4393"/>
        <w:gridCol w:w="3256"/>
      </w:tblGrid>
      <w:tr w:rsidR="00483FB4" w:rsidRPr="00773A00" w:rsidTr="003F2EF9">
        <w:trPr>
          <w:trHeight w:val="20"/>
        </w:trPr>
        <w:tc>
          <w:tcPr>
            <w:tcW w:w="1253" w:type="pct"/>
            <w:shd w:val="clear" w:color="auto" w:fill="auto"/>
          </w:tcPr>
          <w:p w:rsidR="00483FB4" w:rsidRPr="00773A00" w:rsidRDefault="00483FB4" w:rsidP="00975821">
            <w:pPr>
              <w:autoSpaceDE w:val="0"/>
              <w:autoSpaceDN w:val="0"/>
              <w:adjustRightInd w:val="0"/>
              <w:jc w:val="center"/>
              <w:rPr>
                <w:rStyle w:val="125pt0pt"/>
                <w:b w:val="0"/>
                <w:sz w:val="18"/>
                <w:szCs w:val="18"/>
              </w:rPr>
            </w:pPr>
            <w:r>
              <w:rPr>
                <w:rStyle w:val="125pt0pt"/>
                <w:b w:val="0"/>
                <w:sz w:val="18"/>
                <w:szCs w:val="18"/>
              </w:rPr>
              <w:t>1</w:t>
            </w:r>
          </w:p>
        </w:tc>
        <w:tc>
          <w:tcPr>
            <w:tcW w:w="2152" w:type="pct"/>
            <w:shd w:val="clear" w:color="auto" w:fill="auto"/>
          </w:tcPr>
          <w:p w:rsidR="00483FB4" w:rsidRPr="00773A00" w:rsidRDefault="00483FB4" w:rsidP="00975821">
            <w:pPr>
              <w:contextualSpacing/>
              <w:jc w:val="center"/>
              <w:rPr>
                <w:sz w:val="18"/>
                <w:szCs w:val="18"/>
              </w:rPr>
            </w:pPr>
            <w:r>
              <w:rPr>
                <w:sz w:val="18"/>
                <w:szCs w:val="18"/>
              </w:rPr>
              <w:t>2</w:t>
            </w:r>
          </w:p>
        </w:tc>
        <w:tc>
          <w:tcPr>
            <w:tcW w:w="1595" w:type="pct"/>
            <w:shd w:val="clear" w:color="auto" w:fill="auto"/>
          </w:tcPr>
          <w:p w:rsidR="00483FB4" w:rsidRPr="00773A00" w:rsidRDefault="00483FB4" w:rsidP="00975821">
            <w:pPr>
              <w:contextualSpacing/>
              <w:jc w:val="center"/>
              <w:rPr>
                <w:sz w:val="18"/>
                <w:szCs w:val="18"/>
              </w:rPr>
            </w:pPr>
            <w:r>
              <w:rPr>
                <w:sz w:val="18"/>
                <w:szCs w:val="18"/>
              </w:rPr>
              <w:t>3</w:t>
            </w:r>
          </w:p>
        </w:tc>
      </w:tr>
      <w:tr w:rsidR="0091763E" w:rsidRPr="00773A00" w:rsidTr="0091763E">
        <w:trPr>
          <w:trHeight w:val="414"/>
        </w:trPr>
        <w:tc>
          <w:tcPr>
            <w:tcW w:w="1253" w:type="pct"/>
            <w:shd w:val="clear" w:color="auto" w:fill="auto"/>
          </w:tcPr>
          <w:p w:rsidR="0091763E" w:rsidRPr="00773A00" w:rsidRDefault="0091763E" w:rsidP="0091763E">
            <w:pPr>
              <w:pStyle w:val="ConsPlusNormal"/>
              <w:ind w:left="113" w:firstLine="0"/>
            </w:pPr>
            <w:r w:rsidRPr="00483FB4">
              <w:rPr>
                <w:rFonts w:ascii="Times New Roman" w:hAnsi="Times New Roman" w:cs="Times New Roman"/>
              </w:rPr>
              <w:t>Историко-культурная деятельность</w:t>
            </w:r>
          </w:p>
        </w:tc>
        <w:tc>
          <w:tcPr>
            <w:tcW w:w="2152" w:type="pct"/>
            <w:vMerge w:val="restart"/>
            <w:shd w:val="clear" w:color="auto" w:fill="auto"/>
          </w:tcPr>
          <w:p w:rsidR="0091763E" w:rsidRPr="00D76763" w:rsidRDefault="0091763E" w:rsidP="0091763E">
            <w:pPr>
              <w:pStyle w:val="25"/>
              <w:shd w:val="clear" w:color="auto" w:fill="auto"/>
              <w:spacing w:after="0" w:line="240" w:lineRule="auto"/>
              <w:ind w:firstLine="0"/>
              <w:jc w:val="left"/>
              <w:rPr>
                <w:sz w:val="20"/>
                <w:szCs w:val="20"/>
              </w:rPr>
            </w:pPr>
            <w:r w:rsidRPr="00D76763">
              <w:rPr>
                <w:rStyle w:val="9pt"/>
                <w:rFonts w:eastAsiaTheme="minorHAnsi"/>
                <w:b w:val="0"/>
                <w:i w:val="0"/>
                <w:color w:val="000000" w:themeColor="text1"/>
                <w:spacing w:val="-2"/>
                <w:sz w:val="20"/>
                <w:szCs w:val="20"/>
              </w:rPr>
              <w:t xml:space="preserve">Минимальные отступы зданий, строений, сооружений от границ земельного участка </w:t>
            </w:r>
            <w:r w:rsidRPr="00D76763">
              <w:rPr>
                <w:color w:val="000000" w:themeColor="text1"/>
                <w:sz w:val="20"/>
                <w:szCs w:val="20"/>
              </w:rPr>
              <w:t xml:space="preserve">–  </w:t>
            </w:r>
            <w:r w:rsidRPr="00D76763">
              <w:rPr>
                <w:rStyle w:val="9pt"/>
                <w:rFonts w:eastAsiaTheme="minorHAnsi"/>
                <w:b w:val="0"/>
                <w:i w:val="0"/>
                <w:color w:val="000000" w:themeColor="text1"/>
                <w:spacing w:val="-2"/>
                <w:sz w:val="20"/>
                <w:szCs w:val="20"/>
              </w:rPr>
              <w:t>не подлежат установлению.</w:t>
            </w:r>
          </w:p>
          <w:p w:rsidR="0091763E" w:rsidRPr="00D76763" w:rsidRDefault="0091763E" w:rsidP="0091763E">
            <w:pPr>
              <w:pStyle w:val="25"/>
              <w:shd w:val="clear" w:color="auto" w:fill="auto"/>
              <w:tabs>
                <w:tab w:val="left" w:pos="246"/>
              </w:tabs>
              <w:spacing w:after="0" w:line="240" w:lineRule="auto"/>
              <w:ind w:firstLine="0"/>
              <w:jc w:val="left"/>
              <w:rPr>
                <w:rStyle w:val="9pt"/>
                <w:rFonts w:eastAsiaTheme="minorHAnsi"/>
                <w:b w:val="0"/>
                <w:bCs w:val="0"/>
                <w:i w:val="0"/>
                <w:iCs w:val="0"/>
                <w:color w:val="000000" w:themeColor="text1"/>
                <w:sz w:val="20"/>
                <w:szCs w:val="20"/>
              </w:rPr>
            </w:pPr>
            <w:r w:rsidRPr="00D76763">
              <w:rPr>
                <w:sz w:val="20"/>
                <w:szCs w:val="20"/>
              </w:rPr>
              <w:t>Предельная высота зданий, строений, сооружений</w:t>
            </w:r>
            <w:r w:rsidRPr="00D76763">
              <w:rPr>
                <w:rStyle w:val="9pt"/>
                <w:rFonts w:eastAsiaTheme="minorHAnsi"/>
                <w:b w:val="0"/>
                <w:i w:val="0"/>
                <w:color w:val="000000" w:themeColor="text1"/>
                <w:spacing w:val="-2"/>
                <w:sz w:val="20"/>
                <w:szCs w:val="20"/>
              </w:rPr>
              <w:t xml:space="preserve"> – не подлежит установлению.</w:t>
            </w:r>
          </w:p>
          <w:p w:rsidR="0091763E" w:rsidRPr="00D76763" w:rsidRDefault="0091763E" w:rsidP="0091763E">
            <w:pPr>
              <w:ind w:left="113"/>
              <w:contextualSpacing/>
              <w:rPr>
                <w:sz w:val="20"/>
                <w:szCs w:val="20"/>
              </w:rPr>
            </w:pPr>
            <w:r w:rsidRPr="00D76763">
              <w:rPr>
                <w:color w:val="000000" w:themeColor="text1"/>
                <w:sz w:val="20"/>
                <w:szCs w:val="20"/>
              </w:rPr>
              <w:t xml:space="preserve"> </w:t>
            </w:r>
            <w:r w:rsidRPr="00D76763">
              <w:rPr>
                <w:rStyle w:val="9pt"/>
                <w:rFonts w:eastAsiaTheme="minorHAnsi"/>
                <w:b w:val="0"/>
                <w:i w:val="0"/>
                <w:color w:val="000000" w:themeColor="text1"/>
                <w:spacing w:val="-2"/>
                <w:sz w:val="20"/>
                <w:szCs w:val="20"/>
              </w:rPr>
              <w:t>Максимальны</w:t>
            </w:r>
            <w:r>
              <w:rPr>
                <w:rStyle w:val="9pt"/>
                <w:rFonts w:eastAsiaTheme="minorHAnsi"/>
                <w:b w:val="0"/>
                <w:i w:val="0"/>
                <w:color w:val="000000" w:themeColor="text1"/>
                <w:spacing w:val="-2"/>
                <w:sz w:val="20"/>
                <w:szCs w:val="20"/>
              </w:rPr>
              <w:t xml:space="preserve">й процент застройки в границах </w:t>
            </w:r>
            <w:r w:rsidRPr="00D76763">
              <w:rPr>
                <w:rStyle w:val="9pt"/>
                <w:rFonts w:eastAsiaTheme="minorHAnsi"/>
                <w:b w:val="0"/>
                <w:i w:val="0"/>
                <w:color w:val="000000" w:themeColor="text1"/>
                <w:spacing w:val="-2"/>
                <w:sz w:val="20"/>
                <w:szCs w:val="20"/>
              </w:rPr>
              <w:t>земельного участка -  не подлежит установлению</w:t>
            </w:r>
          </w:p>
        </w:tc>
        <w:tc>
          <w:tcPr>
            <w:tcW w:w="1595" w:type="pct"/>
            <w:vMerge w:val="restart"/>
            <w:shd w:val="clear" w:color="auto" w:fill="auto"/>
          </w:tcPr>
          <w:p w:rsidR="0091763E" w:rsidRDefault="0091763E" w:rsidP="0091763E">
            <w:pPr>
              <w:ind w:left="113"/>
              <w:contextualSpacing/>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r>
              <w:rPr>
                <w:sz w:val="20"/>
                <w:szCs w:val="20"/>
              </w:rPr>
              <w:t xml:space="preserve"> </w:t>
            </w:r>
          </w:p>
          <w:p w:rsidR="0091763E" w:rsidRPr="00773A00" w:rsidRDefault="0091763E" w:rsidP="0091763E">
            <w:pPr>
              <w:ind w:left="113"/>
              <w:contextualSpacing/>
              <w:rPr>
                <w:sz w:val="20"/>
                <w:szCs w:val="20"/>
              </w:rPr>
            </w:pPr>
          </w:p>
        </w:tc>
      </w:tr>
      <w:tr w:rsidR="00D97BE9" w:rsidRPr="00773A00" w:rsidTr="0091763E">
        <w:trPr>
          <w:trHeight w:val="283"/>
        </w:trPr>
        <w:tc>
          <w:tcPr>
            <w:tcW w:w="1253" w:type="pct"/>
            <w:shd w:val="clear" w:color="auto" w:fill="auto"/>
          </w:tcPr>
          <w:p w:rsidR="00D97BE9" w:rsidRPr="00773A00" w:rsidRDefault="00D97BE9" w:rsidP="00FF69A1">
            <w:pPr>
              <w:autoSpaceDE w:val="0"/>
              <w:autoSpaceDN w:val="0"/>
              <w:adjustRightInd w:val="0"/>
              <w:ind w:left="113"/>
            </w:pPr>
            <w:r w:rsidRPr="00773A00">
              <w:rPr>
                <w:sz w:val="20"/>
                <w:szCs w:val="20"/>
              </w:rPr>
              <w:t>Улично-дорожная сеть</w:t>
            </w:r>
          </w:p>
        </w:tc>
        <w:tc>
          <w:tcPr>
            <w:tcW w:w="2152" w:type="pct"/>
            <w:vMerge/>
            <w:shd w:val="clear" w:color="auto" w:fill="auto"/>
          </w:tcPr>
          <w:p w:rsidR="00D97BE9" w:rsidRPr="00D76763" w:rsidRDefault="00D97BE9" w:rsidP="006D32AB">
            <w:pPr>
              <w:contextualSpacing/>
              <w:rPr>
                <w:sz w:val="20"/>
                <w:szCs w:val="20"/>
              </w:rPr>
            </w:pPr>
          </w:p>
        </w:tc>
        <w:tc>
          <w:tcPr>
            <w:tcW w:w="1595" w:type="pct"/>
            <w:vMerge/>
            <w:shd w:val="clear" w:color="auto" w:fill="auto"/>
          </w:tcPr>
          <w:p w:rsidR="00D97BE9" w:rsidRPr="00773A00" w:rsidRDefault="00D97BE9" w:rsidP="00263EC0">
            <w:pPr>
              <w:ind w:left="113"/>
              <w:contextualSpacing/>
              <w:rPr>
                <w:sz w:val="20"/>
                <w:szCs w:val="20"/>
              </w:rPr>
            </w:pPr>
          </w:p>
        </w:tc>
      </w:tr>
      <w:tr w:rsidR="00263EC0" w:rsidRPr="00773A00" w:rsidTr="003F2EF9">
        <w:trPr>
          <w:trHeight w:val="20"/>
        </w:trPr>
        <w:tc>
          <w:tcPr>
            <w:tcW w:w="1253" w:type="pct"/>
            <w:shd w:val="clear" w:color="auto" w:fill="auto"/>
          </w:tcPr>
          <w:p w:rsidR="00263EC0" w:rsidRPr="00773A00" w:rsidRDefault="00263EC0" w:rsidP="000309D5">
            <w:pPr>
              <w:autoSpaceDE w:val="0"/>
              <w:autoSpaceDN w:val="0"/>
              <w:adjustRightInd w:val="0"/>
              <w:ind w:left="113"/>
              <w:rPr>
                <w:sz w:val="20"/>
                <w:szCs w:val="20"/>
              </w:rPr>
            </w:pPr>
            <w:r w:rsidRPr="00773A00">
              <w:rPr>
                <w:sz w:val="20"/>
                <w:szCs w:val="20"/>
              </w:rPr>
              <w:t>Парки культуры и отдыха</w:t>
            </w:r>
          </w:p>
        </w:tc>
        <w:tc>
          <w:tcPr>
            <w:tcW w:w="2152" w:type="pct"/>
            <w:vMerge w:val="restart"/>
            <w:shd w:val="clear" w:color="auto" w:fill="auto"/>
          </w:tcPr>
          <w:p w:rsidR="00263EC0" w:rsidRPr="00D76763" w:rsidRDefault="00263EC0" w:rsidP="00D97BE9">
            <w:pPr>
              <w:pStyle w:val="25"/>
              <w:shd w:val="clear" w:color="auto" w:fill="auto"/>
              <w:spacing w:after="0" w:line="240" w:lineRule="auto"/>
              <w:ind w:firstLine="0"/>
              <w:jc w:val="left"/>
              <w:rPr>
                <w:color w:val="000000" w:themeColor="text1"/>
                <w:sz w:val="20"/>
                <w:szCs w:val="20"/>
              </w:rPr>
            </w:pPr>
            <w:r w:rsidRPr="00D76763">
              <w:rPr>
                <w:rStyle w:val="9pt"/>
                <w:rFonts w:eastAsiaTheme="minorHAnsi"/>
                <w:b w:val="0"/>
                <w:i w:val="0"/>
                <w:color w:val="000000" w:themeColor="text1"/>
                <w:spacing w:val="-2"/>
                <w:sz w:val="20"/>
                <w:szCs w:val="20"/>
              </w:rPr>
              <w:t xml:space="preserve">Минимальные отступы зданий, строений, </w:t>
            </w:r>
            <w:r w:rsidRPr="00D76763">
              <w:rPr>
                <w:rStyle w:val="9pt"/>
                <w:rFonts w:eastAsiaTheme="minorHAnsi"/>
                <w:b w:val="0"/>
                <w:i w:val="0"/>
                <w:color w:val="000000" w:themeColor="text1"/>
                <w:spacing w:val="-2"/>
                <w:sz w:val="20"/>
                <w:szCs w:val="20"/>
              </w:rPr>
              <w:lastRenderedPageBreak/>
              <w:t xml:space="preserve">сооружений от границ земельного участка </w:t>
            </w:r>
            <w:r w:rsidRPr="00D76763">
              <w:rPr>
                <w:color w:val="000000" w:themeColor="text1"/>
                <w:sz w:val="20"/>
                <w:szCs w:val="20"/>
              </w:rPr>
              <w:t xml:space="preserve">– </w:t>
            </w:r>
            <w:r w:rsidR="00532907" w:rsidRPr="00D76763">
              <w:rPr>
                <w:color w:val="000000" w:themeColor="text1"/>
                <w:sz w:val="20"/>
                <w:szCs w:val="20"/>
              </w:rPr>
              <w:t>0</w:t>
            </w:r>
            <w:r w:rsidR="00D76763" w:rsidRPr="00D76763">
              <w:rPr>
                <w:color w:val="000000" w:themeColor="text1"/>
                <w:sz w:val="20"/>
                <w:szCs w:val="20"/>
              </w:rPr>
              <w:t xml:space="preserve"> м</w:t>
            </w:r>
            <w:r w:rsidRPr="00D76763">
              <w:rPr>
                <w:rStyle w:val="9pt"/>
                <w:rFonts w:eastAsiaTheme="minorHAnsi"/>
                <w:b w:val="0"/>
                <w:i w:val="0"/>
                <w:color w:val="000000" w:themeColor="text1"/>
                <w:spacing w:val="-2"/>
                <w:sz w:val="20"/>
                <w:szCs w:val="20"/>
              </w:rPr>
              <w:t>.</w:t>
            </w:r>
          </w:p>
          <w:p w:rsidR="00263EC0" w:rsidRPr="00D76763" w:rsidRDefault="00263EC0" w:rsidP="00D97BE9">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D76763">
              <w:rPr>
                <w:rStyle w:val="9pt"/>
                <w:rFonts w:eastAsiaTheme="minorHAnsi"/>
                <w:b w:val="0"/>
                <w:i w:val="0"/>
                <w:color w:val="000000" w:themeColor="text1"/>
                <w:spacing w:val="-2"/>
                <w:sz w:val="20"/>
                <w:szCs w:val="20"/>
              </w:rPr>
              <w:t>Предельное количество этажей – 0.</w:t>
            </w:r>
          </w:p>
          <w:p w:rsidR="00263EC0" w:rsidRPr="00D76763" w:rsidRDefault="00263EC0" w:rsidP="00D97BE9">
            <w:pPr>
              <w:pStyle w:val="25"/>
              <w:shd w:val="clear" w:color="auto" w:fill="auto"/>
              <w:tabs>
                <w:tab w:val="left" w:pos="246"/>
              </w:tabs>
              <w:spacing w:after="0" w:line="240" w:lineRule="auto"/>
              <w:ind w:firstLine="0"/>
              <w:jc w:val="left"/>
              <w:rPr>
                <w:sz w:val="20"/>
                <w:szCs w:val="20"/>
              </w:rPr>
            </w:pPr>
            <w:r w:rsidRPr="00D76763">
              <w:rPr>
                <w:rStyle w:val="9pt"/>
                <w:rFonts w:eastAsiaTheme="minorHAnsi"/>
                <w:b w:val="0"/>
                <w:i w:val="0"/>
                <w:color w:val="000000" w:themeColor="text1"/>
                <w:spacing w:val="-2"/>
                <w:sz w:val="20"/>
                <w:szCs w:val="20"/>
              </w:rPr>
              <w:t>Максимальны</w:t>
            </w:r>
            <w:r w:rsidR="00225C41">
              <w:rPr>
                <w:rStyle w:val="9pt"/>
                <w:rFonts w:eastAsiaTheme="minorHAnsi"/>
                <w:b w:val="0"/>
                <w:i w:val="0"/>
                <w:color w:val="000000" w:themeColor="text1"/>
                <w:spacing w:val="-2"/>
                <w:sz w:val="20"/>
                <w:szCs w:val="20"/>
              </w:rPr>
              <w:t xml:space="preserve">й процент застройки в границах </w:t>
            </w:r>
            <w:r w:rsidRPr="00D76763">
              <w:rPr>
                <w:rStyle w:val="9pt"/>
                <w:rFonts w:eastAsiaTheme="minorHAnsi"/>
                <w:b w:val="0"/>
                <w:i w:val="0"/>
                <w:color w:val="000000" w:themeColor="text1"/>
                <w:spacing w:val="-2"/>
                <w:sz w:val="20"/>
                <w:szCs w:val="20"/>
              </w:rPr>
              <w:t>земельного участка -  0 %.</w:t>
            </w:r>
          </w:p>
        </w:tc>
        <w:tc>
          <w:tcPr>
            <w:tcW w:w="1595" w:type="pct"/>
            <w:vMerge w:val="restart"/>
            <w:shd w:val="clear" w:color="auto" w:fill="auto"/>
          </w:tcPr>
          <w:p w:rsidR="00263EC0" w:rsidRDefault="00263EC0" w:rsidP="00263EC0">
            <w:pPr>
              <w:ind w:left="113"/>
              <w:contextualSpacing/>
              <w:rPr>
                <w:sz w:val="20"/>
                <w:szCs w:val="20"/>
              </w:rPr>
            </w:pPr>
            <w:r w:rsidRPr="00862CA3">
              <w:rPr>
                <w:sz w:val="20"/>
                <w:szCs w:val="20"/>
                <w:shd w:val="clear" w:color="auto" w:fill="FFFFFF"/>
              </w:rPr>
              <w:lastRenderedPageBreak/>
              <w:t xml:space="preserve">Предельные (минимальные и (или) </w:t>
            </w:r>
            <w:r w:rsidRPr="00862CA3">
              <w:rPr>
                <w:sz w:val="20"/>
                <w:szCs w:val="20"/>
                <w:shd w:val="clear" w:color="auto" w:fill="FFFFFF"/>
              </w:rPr>
              <w:lastRenderedPageBreak/>
              <w:t>максимальные) размеры земельных участков, в том числе их площадь – не подлежат установлению</w:t>
            </w:r>
            <w:r>
              <w:rPr>
                <w:sz w:val="20"/>
                <w:szCs w:val="20"/>
              </w:rPr>
              <w:t xml:space="preserve"> </w:t>
            </w:r>
          </w:p>
          <w:p w:rsidR="00263EC0" w:rsidRPr="00862CA3" w:rsidRDefault="00263EC0" w:rsidP="00263EC0">
            <w:pPr>
              <w:ind w:left="113"/>
              <w:rPr>
                <w:sz w:val="20"/>
                <w:szCs w:val="20"/>
                <w:shd w:val="clear" w:color="auto" w:fill="FFFFFF"/>
              </w:rPr>
            </w:pPr>
          </w:p>
        </w:tc>
      </w:tr>
      <w:tr w:rsidR="00263EC0" w:rsidRPr="00773A00" w:rsidTr="003F2EF9">
        <w:trPr>
          <w:trHeight w:val="506"/>
        </w:trPr>
        <w:tc>
          <w:tcPr>
            <w:tcW w:w="1253" w:type="pct"/>
            <w:shd w:val="clear" w:color="auto" w:fill="auto"/>
          </w:tcPr>
          <w:p w:rsidR="00263EC0" w:rsidRPr="00773A00" w:rsidRDefault="00263EC0" w:rsidP="000309D5">
            <w:pPr>
              <w:autoSpaceDE w:val="0"/>
              <w:autoSpaceDN w:val="0"/>
              <w:adjustRightInd w:val="0"/>
              <w:ind w:left="113"/>
              <w:rPr>
                <w:sz w:val="20"/>
                <w:szCs w:val="20"/>
              </w:rPr>
            </w:pPr>
            <w:r w:rsidRPr="00773A00">
              <w:rPr>
                <w:sz w:val="20"/>
                <w:szCs w:val="20"/>
              </w:rPr>
              <w:lastRenderedPageBreak/>
              <w:t>Охрана природных территорий</w:t>
            </w:r>
          </w:p>
        </w:tc>
        <w:tc>
          <w:tcPr>
            <w:tcW w:w="2152" w:type="pct"/>
            <w:vMerge/>
            <w:shd w:val="clear" w:color="auto" w:fill="auto"/>
          </w:tcPr>
          <w:p w:rsidR="00263EC0" w:rsidRPr="00D76763" w:rsidRDefault="00263EC0" w:rsidP="00D97BE9">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p>
        </w:tc>
        <w:tc>
          <w:tcPr>
            <w:tcW w:w="1595" w:type="pct"/>
            <w:vMerge/>
            <w:shd w:val="clear" w:color="auto" w:fill="auto"/>
          </w:tcPr>
          <w:p w:rsidR="00263EC0" w:rsidRPr="00862CA3" w:rsidRDefault="00263EC0" w:rsidP="00263EC0">
            <w:pPr>
              <w:ind w:left="113"/>
              <w:rPr>
                <w:sz w:val="20"/>
                <w:szCs w:val="20"/>
                <w:shd w:val="clear" w:color="auto" w:fill="FFFFFF"/>
              </w:rPr>
            </w:pPr>
          </w:p>
        </w:tc>
      </w:tr>
      <w:tr w:rsidR="00263EC0" w:rsidRPr="00773A00" w:rsidTr="003F2EF9">
        <w:trPr>
          <w:trHeight w:val="20"/>
        </w:trPr>
        <w:tc>
          <w:tcPr>
            <w:tcW w:w="1253" w:type="pct"/>
            <w:shd w:val="clear" w:color="auto" w:fill="auto"/>
          </w:tcPr>
          <w:p w:rsidR="00263EC0" w:rsidRPr="00263EC0" w:rsidRDefault="00263EC0" w:rsidP="000309D5">
            <w:pPr>
              <w:autoSpaceDE w:val="0"/>
              <w:autoSpaceDN w:val="0"/>
              <w:adjustRightInd w:val="0"/>
              <w:ind w:left="113"/>
              <w:rPr>
                <w:sz w:val="20"/>
                <w:szCs w:val="20"/>
              </w:rPr>
            </w:pPr>
            <w:r w:rsidRPr="00263EC0">
              <w:rPr>
                <w:sz w:val="20"/>
                <w:szCs w:val="20"/>
              </w:rPr>
              <w:lastRenderedPageBreak/>
              <w:t>Благоустройство территории</w:t>
            </w:r>
          </w:p>
        </w:tc>
        <w:tc>
          <w:tcPr>
            <w:tcW w:w="2152" w:type="pct"/>
            <w:vMerge/>
            <w:shd w:val="clear" w:color="auto" w:fill="auto"/>
          </w:tcPr>
          <w:p w:rsidR="00263EC0" w:rsidRPr="00D76763" w:rsidRDefault="00263EC0" w:rsidP="000309D5">
            <w:pPr>
              <w:autoSpaceDE w:val="0"/>
              <w:autoSpaceDN w:val="0"/>
              <w:adjustRightInd w:val="0"/>
              <w:ind w:left="113"/>
              <w:rPr>
                <w:sz w:val="20"/>
                <w:szCs w:val="20"/>
              </w:rPr>
            </w:pPr>
          </w:p>
        </w:tc>
        <w:tc>
          <w:tcPr>
            <w:tcW w:w="1595" w:type="pct"/>
            <w:vMerge/>
            <w:shd w:val="clear" w:color="auto" w:fill="auto"/>
          </w:tcPr>
          <w:p w:rsidR="00263EC0" w:rsidRPr="00862CA3" w:rsidRDefault="00263EC0" w:rsidP="00263EC0">
            <w:pPr>
              <w:ind w:left="113"/>
              <w:rPr>
                <w:sz w:val="20"/>
                <w:szCs w:val="20"/>
                <w:shd w:val="clear" w:color="auto" w:fill="FFFFFF"/>
              </w:rPr>
            </w:pPr>
          </w:p>
        </w:tc>
      </w:tr>
      <w:tr w:rsidR="00263EC0" w:rsidRPr="00773A00" w:rsidTr="003F2EF9">
        <w:trPr>
          <w:trHeight w:val="275"/>
        </w:trPr>
        <w:tc>
          <w:tcPr>
            <w:tcW w:w="1253" w:type="pct"/>
            <w:shd w:val="clear" w:color="auto" w:fill="auto"/>
          </w:tcPr>
          <w:p w:rsidR="00263EC0" w:rsidRPr="00773A00" w:rsidRDefault="00263EC0" w:rsidP="00263EC0">
            <w:pPr>
              <w:pStyle w:val="ConsPlusNormal"/>
              <w:ind w:left="113" w:firstLine="0"/>
            </w:pPr>
            <w:r w:rsidRPr="00773A00">
              <w:rPr>
                <w:rFonts w:ascii="Times New Roman" w:hAnsi="Times New Roman"/>
              </w:rPr>
              <w:t>Площадки для занятий спортом</w:t>
            </w:r>
          </w:p>
        </w:tc>
        <w:tc>
          <w:tcPr>
            <w:tcW w:w="2152" w:type="pct"/>
            <w:shd w:val="clear" w:color="auto" w:fill="auto"/>
          </w:tcPr>
          <w:p w:rsidR="009143AA" w:rsidRPr="00D76763" w:rsidRDefault="009143AA" w:rsidP="009143AA">
            <w:pPr>
              <w:autoSpaceDE w:val="0"/>
              <w:autoSpaceDN w:val="0"/>
              <w:adjustRightInd w:val="0"/>
              <w:ind w:left="113"/>
              <w:rPr>
                <w:rStyle w:val="9pt"/>
                <w:rFonts w:eastAsiaTheme="minorHAnsi"/>
                <w:b w:val="0"/>
                <w:i w:val="0"/>
                <w:color w:val="000000" w:themeColor="text1"/>
                <w:spacing w:val="-2"/>
                <w:sz w:val="20"/>
                <w:szCs w:val="20"/>
              </w:rPr>
            </w:pPr>
            <w:r w:rsidRPr="00D76763">
              <w:rPr>
                <w:sz w:val="20"/>
                <w:szCs w:val="20"/>
              </w:rPr>
              <w:t xml:space="preserve">Минимальные отступы зданий, строений, сооружений </w:t>
            </w:r>
            <w:r w:rsidRPr="00D76763">
              <w:rPr>
                <w:rStyle w:val="9pt"/>
                <w:rFonts w:eastAsiaTheme="minorHAnsi"/>
                <w:b w:val="0"/>
                <w:i w:val="0"/>
                <w:color w:val="000000" w:themeColor="text1"/>
                <w:spacing w:val="-2"/>
                <w:sz w:val="20"/>
                <w:szCs w:val="20"/>
              </w:rPr>
              <w:t>от границ земельного участка</w:t>
            </w:r>
            <w:r w:rsidR="00C73F82" w:rsidRPr="00D76763">
              <w:rPr>
                <w:rStyle w:val="9pt"/>
                <w:rFonts w:eastAsiaTheme="minorHAnsi"/>
                <w:b w:val="0"/>
                <w:i w:val="0"/>
                <w:color w:val="000000" w:themeColor="text1"/>
                <w:spacing w:val="-2"/>
                <w:sz w:val="20"/>
                <w:szCs w:val="20"/>
              </w:rPr>
              <w:t xml:space="preserve"> – 0 м.</w:t>
            </w:r>
          </w:p>
          <w:p w:rsidR="00263EC0" w:rsidRPr="00D76763" w:rsidRDefault="009143AA" w:rsidP="009143AA">
            <w:pPr>
              <w:pStyle w:val="25"/>
              <w:shd w:val="clear" w:color="auto" w:fill="auto"/>
              <w:tabs>
                <w:tab w:val="left" w:pos="246"/>
              </w:tabs>
              <w:spacing w:after="0" w:line="240" w:lineRule="auto"/>
              <w:ind w:firstLine="0"/>
              <w:jc w:val="left"/>
              <w:rPr>
                <w:sz w:val="20"/>
                <w:szCs w:val="20"/>
              </w:rPr>
            </w:pPr>
            <w:r w:rsidRPr="00D76763">
              <w:rPr>
                <w:rStyle w:val="9pt"/>
                <w:rFonts w:eastAsiaTheme="minorHAnsi"/>
                <w:b w:val="0"/>
                <w:i w:val="0"/>
                <w:color w:val="000000" w:themeColor="text1"/>
                <w:spacing w:val="-2"/>
                <w:sz w:val="20"/>
                <w:szCs w:val="20"/>
              </w:rPr>
              <w:t>Предельное количество этажей – 0. Максимальны</w:t>
            </w:r>
            <w:r w:rsidR="00532907" w:rsidRPr="00D76763">
              <w:rPr>
                <w:rStyle w:val="9pt"/>
                <w:rFonts w:eastAsiaTheme="minorHAnsi"/>
                <w:b w:val="0"/>
                <w:i w:val="0"/>
                <w:color w:val="000000" w:themeColor="text1"/>
                <w:spacing w:val="-2"/>
                <w:sz w:val="20"/>
                <w:szCs w:val="20"/>
              </w:rPr>
              <w:t xml:space="preserve">й процент застройки в границах </w:t>
            </w:r>
            <w:r w:rsidR="00C73F82" w:rsidRPr="00D76763">
              <w:rPr>
                <w:rStyle w:val="9pt"/>
                <w:rFonts w:eastAsiaTheme="minorHAnsi"/>
                <w:b w:val="0"/>
                <w:i w:val="0"/>
                <w:color w:val="000000" w:themeColor="text1"/>
                <w:spacing w:val="-2"/>
                <w:sz w:val="20"/>
                <w:szCs w:val="20"/>
              </w:rPr>
              <w:t xml:space="preserve">земельного участка - </w:t>
            </w:r>
            <w:r w:rsidRPr="00D76763">
              <w:rPr>
                <w:rStyle w:val="9pt"/>
                <w:rFonts w:eastAsiaTheme="minorHAnsi"/>
                <w:b w:val="0"/>
                <w:i w:val="0"/>
                <w:color w:val="000000" w:themeColor="text1"/>
                <w:spacing w:val="-2"/>
                <w:sz w:val="20"/>
                <w:szCs w:val="20"/>
              </w:rPr>
              <w:t>0 %.</w:t>
            </w:r>
          </w:p>
        </w:tc>
        <w:tc>
          <w:tcPr>
            <w:tcW w:w="1595" w:type="pct"/>
            <w:shd w:val="clear" w:color="auto" w:fill="auto"/>
          </w:tcPr>
          <w:p w:rsidR="00263EC0" w:rsidRPr="00773A00" w:rsidRDefault="00263EC0" w:rsidP="00263EC0">
            <w:pPr>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263EC0" w:rsidRPr="00773A00" w:rsidTr="003F2EF9">
        <w:trPr>
          <w:trHeight w:val="292"/>
        </w:trPr>
        <w:tc>
          <w:tcPr>
            <w:tcW w:w="1253" w:type="pct"/>
            <w:shd w:val="clear" w:color="auto" w:fill="auto"/>
          </w:tcPr>
          <w:p w:rsidR="00263EC0" w:rsidRPr="00263EC0" w:rsidRDefault="00263EC0" w:rsidP="000309D5">
            <w:pPr>
              <w:pStyle w:val="ConsPlusNormal"/>
              <w:ind w:left="113" w:firstLine="0"/>
              <w:rPr>
                <w:rFonts w:ascii="Times New Roman" w:hAnsi="Times New Roman" w:cs="Times New Roman"/>
              </w:rPr>
            </w:pPr>
            <w:r w:rsidRPr="00263EC0">
              <w:rPr>
                <w:rFonts w:ascii="Times New Roman" w:hAnsi="Times New Roman" w:cs="Times New Roman"/>
              </w:rPr>
              <w:t>Предоставление коммунальных услуг</w:t>
            </w:r>
          </w:p>
        </w:tc>
        <w:tc>
          <w:tcPr>
            <w:tcW w:w="2152" w:type="pct"/>
            <w:shd w:val="clear" w:color="auto" w:fill="auto"/>
          </w:tcPr>
          <w:p w:rsidR="00263EC0" w:rsidRPr="000309D5" w:rsidRDefault="00263EC0" w:rsidP="00532907">
            <w:pPr>
              <w:autoSpaceDE w:val="0"/>
              <w:autoSpaceDN w:val="0"/>
              <w:adjustRightInd w:val="0"/>
              <w:ind w:left="113"/>
              <w:rPr>
                <w:rStyle w:val="9pt"/>
                <w:b w:val="0"/>
                <w:bCs w:val="0"/>
                <w:i w:val="0"/>
                <w:iCs w:val="0"/>
                <w:color w:val="auto"/>
                <w:spacing w:val="-2"/>
                <w:sz w:val="20"/>
                <w:szCs w:val="20"/>
              </w:rPr>
            </w:pPr>
            <w:r w:rsidRPr="00773A00">
              <w:rPr>
                <w:sz w:val="20"/>
                <w:szCs w:val="20"/>
              </w:rPr>
              <w:t>Минимальные отступы зданий, строений, сооружений</w:t>
            </w:r>
            <w:r>
              <w:rPr>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sidR="00532907">
              <w:rPr>
                <w:rStyle w:val="9pt"/>
                <w:rFonts w:eastAsiaTheme="minorHAnsi"/>
                <w:b w:val="0"/>
                <w:i w:val="0"/>
                <w:color w:val="000000" w:themeColor="text1"/>
                <w:spacing w:val="-2"/>
                <w:sz w:val="20"/>
                <w:szCs w:val="20"/>
              </w:rPr>
              <w:t xml:space="preserve"> – 0. </w:t>
            </w:r>
            <w:r>
              <w:rPr>
                <w:rStyle w:val="9pt"/>
                <w:rFonts w:eastAsiaTheme="minorHAnsi"/>
                <w:b w:val="0"/>
                <w:i w:val="0"/>
                <w:color w:val="000000" w:themeColor="text1"/>
                <w:spacing w:val="-2"/>
                <w:sz w:val="20"/>
                <w:szCs w:val="20"/>
              </w:rPr>
              <w:t xml:space="preserve">Предельное количество этажей – 0. </w:t>
            </w:r>
            <w:r w:rsidRPr="00862CA3">
              <w:rPr>
                <w:rStyle w:val="9pt"/>
                <w:rFonts w:eastAsiaTheme="minorHAnsi"/>
                <w:b w:val="0"/>
                <w:i w:val="0"/>
                <w:color w:val="000000" w:themeColor="text1"/>
                <w:spacing w:val="-2"/>
                <w:sz w:val="20"/>
                <w:szCs w:val="20"/>
              </w:rPr>
              <w:t xml:space="preserve">Максимальный процент застройки в </w:t>
            </w:r>
            <w:r w:rsidR="00532907">
              <w:rPr>
                <w:rStyle w:val="9pt"/>
                <w:rFonts w:eastAsiaTheme="minorHAnsi"/>
                <w:b w:val="0"/>
                <w:i w:val="0"/>
                <w:color w:val="000000" w:themeColor="text1"/>
                <w:spacing w:val="-2"/>
                <w:sz w:val="20"/>
                <w:szCs w:val="20"/>
              </w:rPr>
              <w:t xml:space="preserve">границах земельного участка - </w:t>
            </w:r>
            <w:r>
              <w:rPr>
                <w:rStyle w:val="9pt"/>
                <w:rFonts w:eastAsiaTheme="minorHAnsi"/>
                <w:b w:val="0"/>
                <w:i w:val="0"/>
                <w:color w:val="000000" w:themeColor="text1"/>
                <w:spacing w:val="-2"/>
                <w:sz w:val="20"/>
                <w:szCs w:val="20"/>
              </w:rPr>
              <w:t>0 %.</w:t>
            </w:r>
          </w:p>
        </w:tc>
        <w:tc>
          <w:tcPr>
            <w:tcW w:w="1595" w:type="pct"/>
            <w:shd w:val="clear" w:color="auto" w:fill="auto"/>
          </w:tcPr>
          <w:p w:rsidR="00263EC0" w:rsidRPr="00862CA3" w:rsidRDefault="00263EC0" w:rsidP="00263EC0">
            <w:pPr>
              <w:autoSpaceDE w:val="0"/>
              <w:autoSpaceDN w:val="0"/>
              <w:adjustRightInd w:val="0"/>
              <w:ind w:left="113"/>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263EC0" w:rsidRPr="00773A00" w:rsidTr="003F2EF9">
        <w:trPr>
          <w:trHeight w:val="292"/>
        </w:trPr>
        <w:tc>
          <w:tcPr>
            <w:tcW w:w="1253" w:type="pct"/>
            <w:shd w:val="clear" w:color="auto" w:fill="auto"/>
          </w:tcPr>
          <w:p w:rsidR="00263EC0" w:rsidRPr="00483FB4" w:rsidRDefault="00263EC0" w:rsidP="000309D5">
            <w:pPr>
              <w:pStyle w:val="ConsPlusNormal"/>
              <w:ind w:left="113" w:firstLine="0"/>
              <w:rPr>
                <w:rFonts w:ascii="Times New Roman" w:hAnsi="Times New Roman" w:cs="Times New Roman"/>
              </w:rPr>
            </w:pPr>
            <w:r w:rsidRPr="00483FB4">
              <w:rPr>
                <w:rFonts w:ascii="Times New Roman" w:hAnsi="Times New Roman" w:cs="Times New Roman"/>
              </w:rPr>
              <w:t>Общественное питание</w:t>
            </w:r>
          </w:p>
        </w:tc>
        <w:tc>
          <w:tcPr>
            <w:tcW w:w="2152" w:type="pct"/>
            <w:shd w:val="clear" w:color="auto" w:fill="auto"/>
          </w:tcPr>
          <w:p w:rsidR="00263EC0" w:rsidRDefault="00263EC0" w:rsidP="00263EC0">
            <w:pPr>
              <w:autoSpaceDE w:val="0"/>
              <w:autoSpaceDN w:val="0"/>
              <w:adjustRightInd w:val="0"/>
              <w:ind w:left="113"/>
              <w:rPr>
                <w:rStyle w:val="9pt"/>
                <w:rFonts w:eastAsiaTheme="minorHAnsi"/>
                <w:b w:val="0"/>
                <w:i w:val="0"/>
                <w:color w:val="000000" w:themeColor="text1"/>
                <w:spacing w:val="-2"/>
                <w:sz w:val="20"/>
                <w:szCs w:val="20"/>
              </w:rPr>
            </w:pPr>
            <w:r w:rsidRPr="00773A00">
              <w:rPr>
                <w:sz w:val="20"/>
                <w:szCs w:val="20"/>
              </w:rPr>
              <w:t>Минимальные отступы зданий, строений, сооружений</w:t>
            </w:r>
            <w:r>
              <w:rPr>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263EC0" w:rsidRPr="00263EC0" w:rsidRDefault="00263EC0" w:rsidP="00263EC0">
            <w:pPr>
              <w:autoSpaceDE w:val="0"/>
              <w:autoSpaceDN w:val="0"/>
              <w:adjustRightInd w:val="0"/>
              <w:ind w:left="113"/>
              <w:rPr>
                <w:sz w:val="20"/>
                <w:szCs w:val="20"/>
              </w:rPr>
            </w:pPr>
            <w:r>
              <w:rPr>
                <w:rStyle w:val="9pt"/>
                <w:rFonts w:eastAsiaTheme="minorHAnsi"/>
                <w:b w:val="0"/>
                <w:i w:val="0"/>
                <w:color w:val="000000" w:themeColor="text1"/>
                <w:spacing w:val="-2"/>
                <w:sz w:val="20"/>
                <w:szCs w:val="20"/>
              </w:rPr>
              <w:t xml:space="preserve">-  со стороны </w:t>
            </w:r>
            <w:r>
              <w:rPr>
                <w:rStyle w:val="9pt"/>
                <w:rFonts w:eastAsia="Calibri"/>
                <w:b w:val="0"/>
                <w:i w:val="0"/>
                <w:color w:val="000000" w:themeColor="text1"/>
                <w:spacing w:val="-2"/>
                <w:sz w:val="20"/>
                <w:szCs w:val="20"/>
              </w:rPr>
              <w:t>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263EC0" w:rsidRDefault="00263EC0" w:rsidP="00263EC0">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с</w:t>
            </w:r>
            <w:r w:rsidR="00225C41">
              <w:rPr>
                <w:rStyle w:val="9pt"/>
                <w:rFonts w:eastAsiaTheme="minorHAnsi"/>
                <w:b w:val="0"/>
                <w:i w:val="0"/>
                <w:color w:val="000000" w:themeColor="text1"/>
                <w:spacing w:val="-2"/>
                <w:sz w:val="20"/>
                <w:szCs w:val="20"/>
              </w:rPr>
              <w:t xml:space="preserve">о стороны </w:t>
            </w:r>
            <w:r>
              <w:rPr>
                <w:rStyle w:val="9pt"/>
                <w:rFonts w:eastAsiaTheme="minorHAnsi"/>
                <w:b w:val="0"/>
                <w:i w:val="0"/>
                <w:color w:val="000000" w:themeColor="text1"/>
                <w:spacing w:val="-2"/>
                <w:sz w:val="20"/>
                <w:szCs w:val="20"/>
              </w:rPr>
              <w:t>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p>
          <w:p w:rsidR="00263EC0" w:rsidRPr="000309D5" w:rsidRDefault="00263EC0" w:rsidP="00263EC0">
            <w:pPr>
              <w:pStyle w:val="25"/>
              <w:shd w:val="clear" w:color="auto" w:fill="auto"/>
              <w:spacing w:after="0" w:line="240" w:lineRule="auto"/>
              <w:ind w:firstLine="0"/>
              <w:jc w:val="left"/>
              <w:rPr>
                <w:rStyle w:val="9pt"/>
                <w:b w:val="0"/>
                <w:bCs w:val="0"/>
                <w:i w:val="0"/>
                <w:iCs w:val="0"/>
                <w:color w:val="auto"/>
                <w:spacing w:val="-2"/>
                <w:sz w:val="20"/>
                <w:szCs w:val="20"/>
              </w:rPr>
            </w:pPr>
            <w:r w:rsidRPr="000309D5">
              <w:rPr>
                <w:rStyle w:val="9pt"/>
                <w:b w:val="0"/>
                <w:bCs w:val="0"/>
                <w:i w:val="0"/>
                <w:iCs w:val="0"/>
                <w:color w:val="auto"/>
                <w:spacing w:val="-2"/>
                <w:sz w:val="20"/>
                <w:szCs w:val="20"/>
              </w:rPr>
              <w:t>Предельное количество этажей</w:t>
            </w:r>
            <w:r w:rsidRPr="000309D5">
              <w:rPr>
                <w:sz w:val="20"/>
                <w:szCs w:val="20"/>
              </w:rPr>
              <w:t>– 1</w:t>
            </w:r>
            <w:r w:rsidRPr="000309D5">
              <w:rPr>
                <w:rStyle w:val="9pt"/>
                <w:b w:val="0"/>
                <w:bCs w:val="0"/>
                <w:i w:val="0"/>
                <w:iCs w:val="0"/>
                <w:color w:val="auto"/>
                <w:spacing w:val="-2"/>
                <w:sz w:val="20"/>
                <w:szCs w:val="20"/>
              </w:rPr>
              <w:t>.</w:t>
            </w:r>
          </w:p>
          <w:p w:rsidR="00263EC0" w:rsidRPr="00773A00" w:rsidRDefault="00263EC0" w:rsidP="00263EC0">
            <w:pPr>
              <w:autoSpaceDE w:val="0"/>
              <w:autoSpaceDN w:val="0"/>
              <w:adjustRightInd w:val="0"/>
              <w:ind w:left="113"/>
              <w:rPr>
                <w:sz w:val="20"/>
                <w:szCs w:val="20"/>
              </w:rPr>
            </w:pPr>
            <w:r w:rsidRPr="000309D5">
              <w:rPr>
                <w:rStyle w:val="9pt"/>
                <w:b w:val="0"/>
                <w:bCs w:val="0"/>
                <w:i w:val="0"/>
                <w:iCs w:val="0"/>
                <w:color w:val="auto"/>
                <w:spacing w:val="-2"/>
                <w:sz w:val="20"/>
                <w:szCs w:val="20"/>
              </w:rPr>
              <w:t xml:space="preserve">Максимальный процент застройки в границах земельного участка </w:t>
            </w:r>
            <w:r w:rsidRPr="000309D5">
              <w:rPr>
                <w:sz w:val="20"/>
                <w:szCs w:val="20"/>
              </w:rPr>
              <w:t xml:space="preserve">– </w:t>
            </w:r>
            <w:r>
              <w:rPr>
                <w:sz w:val="20"/>
                <w:szCs w:val="20"/>
              </w:rPr>
              <w:t>6</w:t>
            </w:r>
            <w:r w:rsidRPr="000309D5">
              <w:rPr>
                <w:rStyle w:val="9pt"/>
                <w:b w:val="0"/>
                <w:bCs w:val="0"/>
                <w:i w:val="0"/>
                <w:iCs w:val="0"/>
                <w:color w:val="auto"/>
                <w:spacing w:val="-2"/>
                <w:sz w:val="20"/>
                <w:szCs w:val="20"/>
              </w:rPr>
              <w:t>0 %</w:t>
            </w:r>
          </w:p>
        </w:tc>
        <w:tc>
          <w:tcPr>
            <w:tcW w:w="1595" w:type="pct"/>
            <w:shd w:val="clear" w:color="auto" w:fill="auto"/>
          </w:tcPr>
          <w:p w:rsidR="00263EC0" w:rsidRPr="00862CA3" w:rsidRDefault="00263EC0" w:rsidP="00263EC0">
            <w:pPr>
              <w:autoSpaceDE w:val="0"/>
              <w:autoSpaceDN w:val="0"/>
              <w:adjustRightInd w:val="0"/>
              <w:ind w:left="113"/>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bl>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483FB4" w:rsidRPr="00483FB4" w:rsidRDefault="00483FB4" w:rsidP="00483FB4"/>
    <w:p w:rsidR="00C529F2" w:rsidRPr="00090897" w:rsidRDefault="00C529F2" w:rsidP="006D32AB">
      <w:pPr>
        <w:pStyle w:val="3"/>
        <w:spacing w:before="0" w:after="0"/>
        <w:jc w:val="center"/>
        <w:rPr>
          <w:rFonts w:ascii="Times New Roman" w:hAnsi="Times New Roman"/>
          <w:sz w:val="24"/>
          <w:szCs w:val="24"/>
        </w:rPr>
      </w:pPr>
      <w:bookmarkStart w:id="203" w:name="_Toc531604207"/>
      <w:bookmarkStart w:id="204" w:name="_Toc91247034"/>
      <w:bookmarkEnd w:id="202"/>
      <w:r w:rsidRPr="00090897">
        <w:rPr>
          <w:rFonts w:ascii="Times New Roman" w:hAnsi="Times New Roman"/>
          <w:sz w:val="24"/>
          <w:szCs w:val="24"/>
        </w:rPr>
        <w:t>Статья 2</w:t>
      </w:r>
      <w:r w:rsidR="005C7775">
        <w:rPr>
          <w:rFonts w:ascii="Times New Roman" w:hAnsi="Times New Roman"/>
          <w:sz w:val="24"/>
          <w:szCs w:val="24"/>
        </w:rPr>
        <w:t>6</w:t>
      </w:r>
      <w:r w:rsidRPr="00090897">
        <w:rPr>
          <w:rFonts w:ascii="Times New Roman" w:hAnsi="Times New Roman"/>
          <w:sz w:val="24"/>
          <w:szCs w:val="24"/>
        </w:rPr>
        <w:t>. Градостроительный регламент зоны отды</w:t>
      </w:r>
      <w:r w:rsidR="00557138">
        <w:rPr>
          <w:rFonts w:ascii="Times New Roman" w:hAnsi="Times New Roman"/>
          <w:sz w:val="24"/>
          <w:szCs w:val="24"/>
        </w:rPr>
        <w:t>ха и туризма (Р2</w:t>
      </w:r>
      <w:r w:rsidRPr="00090897">
        <w:rPr>
          <w:rFonts w:ascii="Times New Roman" w:hAnsi="Times New Roman"/>
          <w:sz w:val="24"/>
          <w:szCs w:val="24"/>
        </w:rPr>
        <w:t>)</w:t>
      </w:r>
      <w:bookmarkEnd w:id="203"/>
      <w:bookmarkEnd w:id="204"/>
    </w:p>
    <w:p w:rsidR="00C529F2" w:rsidRPr="00090897" w:rsidRDefault="00C529F2" w:rsidP="00233E53">
      <w:pPr>
        <w:tabs>
          <w:tab w:val="left" w:pos="0"/>
        </w:tabs>
        <w:ind w:firstLine="709"/>
        <w:jc w:val="both"/>
      </w:pPr>
    </w:p>
    <w:p w:rsidR="00C529F2" w:rsidRPr="00090897" w:rsidRDefault="00557138" w:rsidP="003168F1">
      <w:pPr>
        <w:tabs>
          <w:tab w:val="left" w:pos="0"/>
        </w:tabs>
        <w:ind w:firstLine="567"/>
        <w:jc w:val="both"/>
      </w:pPr>
      <w:r>
        <w:t>1. Зона Р2</w:t>
      </w:r>
      <w:r w:rsidR="00C529F2" w:rsidRPr="00090897">
        <w:t xml:space="preserve"> предназначена для обеспечения правовых условий развития территорий, используемых в целях отдыха и туризма,</w:t>
      </w:r>
      <w:r w:rsidR="005A70B6">
        <w:t xml:space="preserve"> занятий физической культурой и спортом</w:t>
      </w:r>
      <w:r w:rsidR="00C529F2" w:rsidRPr="00090897">
        <w:t xml:space="preserve"> размещения необходимых объектов инженерной и транспортной инфраструктуры. </w:t>
      </w:r>
    </w:p>
    <w:p w:rsidR="00DE1B9E" w:rsidRDefault="00DE1B9E" w:rsidP="003168F1">
      <w:pPr>
        <w:tabs>
          <w:tab w:val="left" w:pos="0"/>
        </w:tabs>
        <w:ind w:firstLine="567"/>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557138" w:rsidRPr="00280BBF" w:rsidRDefault="00557138" w:rsidP="00DE1B9E">
      <w:pPr>
        <w:tabs>
          <w:tab w:val="left" w:pos="0"/>
        </w:tabs>
        <w:ind w:firstLine="709"/>
        <w:jc w:val="both"/>
        <w:rPr>
          <w:color w:val="FF0000"/>
        </w:rPr>
      </w:pPr>
    </w:p>
    <w:p w:rsidR="00DE1B9E" w:rsidRDefault="00DE1B9E" w:rsidP="00557138">
      <w:pPr>
        <w:tabs>
          <w:tab w:val="left" w:pos="0"/>
        </w:tabs>
        <w:ind w:firstLine="709"/>
        <w:jc w:val="right"/>
      </w:pPr>
      <w:r w:rsidRPr="00090897">
        <w:t>Таблица 1</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8"/>
        <w:gridCol w:w="2487"/>
        <w:gridCol w:w="6706"/>
      </w:tblGrid>
      <w:tr w:rsidR="00557138" w:rsidRPr="00557138" w:rsidTr="005A70B6">
        <w:trPr>
          <w:trHeight w:val="20"/>
          <w:jc w:val="center"/>
        </w:trPr>
        <w:tc>
          <w:tcPr>
            <w:tcW w:w="1684" w:type="pct"/>
            <w:gridSpan w:val="2"/>
            <w:tcBorders>
              <w:bottom w:val="single" w:sz="4" w:space="0" w:color="auto"/>
            </w:tcBorders>
            <w:vAlign w:val="center"/>
          </w:tcPr>
          <w:p w:rsidR="00557138" w:rsidRPr="00557138" w:rsidRDefault="00557138" w:rsidP="00975821">
            <w:pPr>
              <w:pStyle w:val="25"/>
              <w:shd w:val="clear" w:color="auto" w:fill="auto"/>
              <w:spacing w:after="0" w:line="240" w:lineRule="auto"/>
              <w:ind w:firstLine="0"/>
              <w:contextualSpacing/>
              <w:rPr>
                <w:sz w:val="20"/>
                <w:szCs w:val="20"/>
              </w:rPr>
            </w:pPr>
            <w:r w:rsidRPr="00557138">
              <w:rPr>
                <w:rStyle w:val="9pt0pt"/>
                <w:rFonts w:eastAsia="Calibri"/>
                <w:sz w:val="20"/>
                <w:szCs w:val="20"/>
              </w:rPr>
              <w:t>Вид разрешенного использования земельного участка и объекта капитального строительства</w:t>
            </w:r>
          </w:p>
        </w:tc>
        <w:tc>
          <w:tcPr>
            <w:tcW w:w="3316" w:type="pct"/>
            <w:vMerge w:val="restart"/>
            <w:tcBorders>
              <w:bottom w:val="nil"/>
            </w:tcBorders>
            <w:shd w:val="clear" w:color="auto" w:fill="auto"/>
            <w:vAlign w:val="center"/>
          </w:tcPr>
          <w:p w:rsidR="00557138" w:rsidRPr="00557138" w:rsidRDefault="00557138" w:rsidP="00975821">
            <w:pPr>
              <w:tabs>
                <w:tab w:val="left" w:pos="236"/>
              </w:tabs>
              <w:autoSpaceDE w:val="0"/>
              <w:autoSpaceDN w:val="0"/>
              <w:adjustRightInd w:val="0"/>
              <w:contextualSpacing/>
              <w:jc w:val="center"/>
              <w:rPr>
                <w:rFonts w:eastAsia="Calibri"/>
                <w:sz w:val="20"/>
                <w:szCs w:val="20"/>
                <w:shd w:val="clear" w:color="auto" w:fill="FFFFFF"/>
                <w:lang w:eastAsia="en-US"/>
              </w:rPr>
            </w:pPr>
            <w:r w:rsidRPr="00557138">
              <w:rPr>
                <w:rStyle w:val="9pt0pt"/>
                <w:sz w:val="20"/>
                <w:szCs w:val="20"/>
              </w:rPr>
              <w:t>Описание вида разрешенного использования земельного участка и объекта капитального строительства</w:t>
            </w:r>
          </w:p>
        </w:tc>
      </w:tr>
      <w:tr w:rsidR="00557138" w:rsidRPr="00557138" w:rsidTr="005A70B6">
        <w:trPr>
          <w:trHeight w:val="20"/>
          <w:jc w:val="center"/>
        </w:trPr>
        <w:tc>
          <w:tcPr>
            <w:tcW w:w="454" w:type="pct"/>
            <w:tcBorders>
              <w:bottom w:val="nil"/>
            </w:tcBorders>
            <w:vAlign w:val="center"/>
          </w:tcPr>
          <w:p w:rsidR="00557138" w:rsidRPr="00557138" w:rsidRDefault="00557138" w:rsidP="00975821">
            <w:pPr>
              <w:pStyle w:val="25"/>
              <w:shd w:val="clear" w:color="auto" w:fill="auto"/>
              <w:spacing w:after="0" w:line="240" w:lineRule="auto"/>
              <w:ind w:firstLine="0"/>
              <w:contextualSpacing/>
              <w:rPr>
                <w:sz w:val="20"/>
                <w:szCs w:val="20"/>
              </w:rPr>
            </w:pPr>
            <w:r w:rsidRPr="00557138">
              <w:rPr>
                <w:rStyle w:val="9pt0pt"/>
                <w:rFonts w:eastAsia="Calibri"/>
                <w:sz w:val="20"/>
                <w:szCs w:val="20"/>
              </w:rPr>
              <w:t>Код</w:t>
            </w:r>
          </w:p>
        </w:tc>
        <w:tc>
          <w:tcPr>
            <w:tcW w:w="1229" w:type="pct"/>
            <w:tcBorders>
              <w:bottom w:val="nil"/>
            </w:tcBorders>
            <w:shd w:val="clear" w:color="auto" w:fill="auto"/>
            <w:vAlign w:val="center"/>
          </w:tcPr>
          <w:p w:rsidR="00557138" w:rsidRPr="00557138" w:rsidRDefault="00557138" w:rsidP="00975821">
            <w:pPr>
              <w:pStyle w:val="25"/>
              <w:shd w:val="clear" w:color="auto" w:fill="auto"/>
              <w:tabs>
                <w:tab w:val="left" w:pos="480"/>
                <w:tab w:val="center" w:pos="1129"/>
              </w:tabs>
              <w:spacing w:after="0" w:line="240" w:lineRule="auto"/>
              <w:ind w:firstLine="0"/>
              <w:contextualSpacing/>
              <w:rPr>
                <w:sz w:val="20"/>
                <w:szCs w:val="20"/>
              </w:rPr>
            </w:pPr>
            <w:r w:rsidRPr="00557138">
              <w:rPr>
                <w:rStyle w:val="9pt0pt"/>
                <w:rFonts w:eastAsia="Calibri"/>
                <w:sz w:val="20"/>
                <w:szCs w:val="20"/>
              </w:rPr>
              <w:t>Наименование</w:t>
            </w:r>
          </w:p>
        </w:tc>
        <w:tc>
          <w:tcPr>
            <w:tcW w:w="3316" w:type="pct"/>
            <w:vMerge/>
            <w:tcBorders>
              <w:bottom w:val="nil"/>
            </w:tcBorders>
            <w:shd w:val="clear" w:color="auto" w:fill="auto"/>
            <w:vAlign w:val="center"/>
          </w:tcPr>
          <w:p w:rsidR="00557138" w:rsidRPr="00557138" w:rsidRDefault="00557138" w:rsidP="00975821">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557138" w:rsidRPr="00773A00" w:rsidRDefault="00557138" w:rsidP="00557138">
      <w:pPr>
        <w:spacing w:line="14" w:lineRule="auto"/>
        <w:ind w:firstLine="425"/>
        <w:jc w:val="center"/>
      </w:pPr>
    </w:p>
    <w:p w:rsidR="00557138" w:rsidRPr="00773A00" w:rsidRDefault="00557138" w:rsidP="00557138">
      <w:pPr>
        <w:spacing w:line="14" w:lineRule="auto"/>
        <w:ind w:firstLine="709"/>
      </w:pPr>
    </w:p>
    <w:p w:rsidR="00557138" w:rsidRPr="00773A00" w:rsidRDefault="00557138" w:rsidP="00557138">
      <w:pPr>
        <w:spacing w:line="14" w:lineRule="auto"/>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6"/>
        <w:gridCol w:w="2475"/>
        <w:gridCol w:w="6710"/>
      </w:tblGrid>
      <w:tr w:rsidR="00557138" w:rsidRPr="00773A00" w:rsidTr="001B22AC">
        <w:trPr>
          <w:trHeight w:val="20"/>
          <w:tblHeader/>
          <w:jc w:val="center"/>
        </w:trPr>
        <w:tc>
          <w:tcPr>
            <w:tcW w:w="458" w:type="pct"/>
          </w:tcPr>
          <w:p w:rsidR="00557138" w:rsidRPr="00773A00" w:rsidRDefault="00557138" w:rsidP="00975821">
            <w:pPr>
              <w:jc w:val="center"/>
              <w:rPr>
                <w:sz w:val="18"/>
                <w:szCs w:val="18"/>
              </w:rPr>
            </w:pPr>
            <w:r>
              <w:rPr>
                <w:sz w:val="18"/>
                <w:szCs w:val="18"/>
              </w:rPr>
              <w:t>1</w:t>
            </w:r>
          </w:p>
        </w:tc>
        <w:tc>
          <w:tcPr>
            <w:tcW w:w="1224" w:type="pct"/>
            <w:shd w:val="clear" w:color="auto" w:fill="auto"/>
          </w:tcPr>
          <w:p w:rsidR="00557138" w:rsidRPr="00773A00" w:rsidRDefault="00557138" w:rsidP="00975821">
            <w:pPr>
              <w:autoSpaceDE w:val="0"/>
              <w:autoSpaceDN w:val="0"/>
              <w:adjustRightInd w:val="0"/>
              <w:jc w:val="center"/>
              <w:rPr>
                <w:sz w:val="18"/>
                <w:szCs w:val="18"/>
              </w:rPr>
            </w:pPr>
            <w:r>
              <w:rPr>
                <w:sz w:val="18"/>
                <w:szCs w:val="18"/>
              </w:rPr>
              <w:t>2</w:t>
            </w:r>
          </w:p>
        </w:tc>
        <w:tc>
          <w:tcPr>
            <w:tcW w:w="3318" w:type="pct"/>
            <w:shd w:val="clear" w:color="auto" w:fill="auto"/>
          </w:tcPr>
          <w:p w:rsidR="00557138" w:rsidRPr="00773A00" w:rsidRDefault="00557138" w:rsidP="00975821">
            <w:pPr>
              <w:pStyle w:val="ConsPlusNormal"/>
              <w:tabs>
                <w:tab w:val="left" w:pos="294"/>
              </w:tabs>
              <w:ind w:firstLine="0"/>
              <w:jc w:val="center"/>
              <w:rPr>
                <w:rFonts w:ascii="Times New Roman" w:hAnsi="Times New Roman"/>
                <w:sz w:val="18"/>
                <w:szCs w:val="18"/>
              </w:rPr>
            </w:pPr>
            <w:r>
              <w:rPr>
                <w:rFonts w:ascii="Times New Roman" w:hAnsi="Times New Roman"/>
                <w:sz w:val="18"/>
                <w:szCs w:val="18"/>
              </w:rPr>
              <w:t>3</w:t>
            </w:r>
          </w:p>
        </w:tc>
      </w:tr>
      <w:tr w:rsidR="00557138" w:rsidRPr="00773A00" w:rsidTr="001B22AC">
        <w:trPr>
          <w:trHeight w:val="20"/>
          <w:jc w:val="center"/>
        </w:trPr>
        <w:tc>
          <w:tcPr>
            <w:tcW w:w="458" w:type="pct"/>
          </w:tcPr>
          <w:p w:rsidR="00557138" w:rsidRPr="00773A00" w:rsidRDefault="00557138" w:rsidP="00975821">
            <w:pPr>
              <w:jc w:val="center"/>
              <w:rPr>
                <w:sz w:val="20"/>
                <w:szCs w:val="20"/>
              </w:rPr>
            </w:pPr>
            <w:r w:rsidRPr="00773A00">
              <w:rPr>
                <w:sz w:val="20"/>
                <w:szCs w:val="20"/>
              </w:rPr>
              <w:t>5.1.7</w:t>
            </w:r>
          </w:p>
        </w:tc>
        <w:tc>
          <w:tcPr>
            <w:tcW w:w="1224" w:type="pct"/>
            <w:shd w:val="clear" w:color="auto" w:fill="auto"/>
          </w:tcPr>
          <w:p w:rsidR="00557138" w:rsidRPr="000309D5" w:rsidRDefault="00557138" w:rsidP="000309D5">
            <w:pPr>
              <w:autoSpaceDE w:val="0"/>
              <w:autoSpaceDN w:val="0"/>
              <w:adjustRightInd w:val="0"/>
              <w:ind w:left="113"/>
              <w:rPr>
                <w:sz w:val="20"/>
                <w:szCs w:val="20"/>
              </w:rPr>
            </w:pPr>
            <w:r w:rsidRPr="000309D5">
              <w:rPr>
                <w:sz w:val="20"/>
                <w:szCs w:val="20"/>
              </w:rPr>
              <w:t xml:space="preserve">Спортивные базы </w:t>
            </w:r>
          </w:p>
        </w:tc>
        <w:tc>
          <w:tcPr>
            <w:tcW w:w="3318" w:type="pct"/>
            <w:shd w:val="clear" w:color="auto" w:fill="auto"/>
          </w:tcPr>
          <w:p w:rsidR="00557138" w:rsidRPr="000309D5" w:rsidRDefault="00557138" w:rsidP="000309D5">
            <w:pPr>
              <w:autoSpaceDE w:val="0"/>
              <w:autoSpaceDN w:val="0"/>
              <w:adjustRightInd w:val="0"/>
              <w:ind w:left="113"/>
              <w:rPr>
                <w:sz w:val="20"/>
                <w:szCs w:val="20"/>
              </w:rPr>
            </w:pPr>
            <w:r w:rsidRPr="000309D5">
              <w:rPr>
                <w:sz w:val="20"/>
                <w:szCs w:val="20"/>
              </w:rPr>
              <w:t>Размещение спортивных баз и лагерей, в которых осуществляется спортивная подготовка длительно проживающих в них лиц</w:t>
            </w:r>
          </w:p>
        </w:tc>
      </w:tr>
      <w:tr w:rsidR="00557138" w:rsidRPr="00773A00" w:rsidTr="001B22AC">
        <w:trPr>
          <w:trHeight w:val="20"/>
          <w:jc w:val="center"/>
        </w:trPr>
        <w:tc>
          <w:tcPr>
            <w:tcW w:w="458" w:type="pct"/>
          </w:tcPr>
          <w:p w:rsidR="00557138" w:rsidRPr="00773A00" w:rsidRDefault="00557138" w:rsidP="00975821">
            <w:pPr>
              <w:jc w:val="center"/>
              <w:rPr>
                <w:sz w:val="20"/>
                <w:szCs w:val="20"/>
              </w:rPr>
            </w:pPr>
            <w:r w:rsidRPr="00773A00">
              <w:rPr>
                <w:sz w:val="20"/>
                <w:szCs w:val="20"/>
              </w:rPr>
              <w:t>5.2</w:t>
            </w:r>
          </w:p>
        </w:tc>
        <w:tc>
          <w:tcPr>
            <w:tcW w:w="1224" w:type="pct"/>
            <w:shd w:val="clear" w:color="auto" w:fill="auto"/>
          </w:tcPr>
          <w:p w:rsidR="00557138" w:rsidRPr="000309D5" w:rsidRDefault="00557138" w:rsidP="000309D5">
            <w:pPr>
              <w:autoSpaceDE w:val="0"/>
              <w:autoSpaceDN w:val="0"/>
              <w:adjustRightInd w:val="0"/>
              <w:ind w:left="113"/>
              <w:rPr>
                <w:sz w:val="20"/>
                <w:szCs w:val="20"/>
              </w:rPr>
            </w:pPr>
            <w:r w:rsidRPr="000309D5">
              <w:rPr>
                <w:sz w:val="20"/>
                <w:szCs w:val="20"/>
              </w:rPr>
              <w:t>Природно-</w:t>
            </w:r>
          </w:p>
          <w:p w:rsidR="00557138" w:rsidRPr="000309D5" w:rsidRDefault="00557138" w:rsidP="000309D5">
            <w:pPr>
              <w:autoSpaceDE w:val="0"/>
              <w:autoSpaceDN w:val="0"/>
              <w:adjustRightInd w:val="0"/>
              <w:ind w:left="113"/>
              <w:rPr>
                <w:sz w:val="20"/>
                <w:szCs w:val="20"/>
              </w:rPr>
            </w:pPr>
            <w:r w:rsidRPr="000309D5">
              <w:rPr>
                <w:sz w:val="20"/>
                <w:szCs w:val="20"/>
              </w:rPr>
              <w:t>познавательный туризм</w:t>
            </w:r>
          </w:p>
        </w:tc>
        <w:tc>
          <w:tcPr>
            <w:tcW w:w="3318" w:type="pct"/>
            <w:shd w:val="clear" w:color="auto" w:fill="auto"/>
          </w:tcPr>
          <w:p w:rsidR="00557138" w:rsidRPr="000309D5" w:rsidRDefault="00557138" w:rsidP="000309D5">
            <w:pPr>
              <w:pStyle w:val="ConsPlusNormal"/>
              <w:tabs>
                <w:tab w:val="left" w:pos="294"/>
              </w:tabs>
              <w:ind w:left="113" w:firstLine="0"/>
              <w:rPr>
                <w:rFonts w:ascii="Times New Roman" w:hAnsi="Times New Roman" w:cs="Times New Roman"/>
              </w:rPr>
            </w:pPr>
            <w:r w:rsidRPr="000309D5">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57138" w:rsidRPr="000309D5" w:rsidRDefault="00557138" w:rsidP="000309D5">
            <w:pPr>
              <w:tabs>
                <w:tab w:val="left" w:pos="294"/>
              </w:tabs>
              <w:autoSpaceDE w:val="0"/>
              <w:autoSpaceDN w:val="0"/>
              <w:adjustRightInd w:val="0"/>
              <w:ind w:left="113"/>
              <w:contextualSpacing/>
              <w:rPr>
                <w:rFonts w:eastAsia="Calibri"/>
                <w:bCs/>
                <w:sz w:val="20"/>
                <w:szCs w:val="20"/>
                <w:lang w:eastAsia="en-US"/>
              </w:rPr>
            </w:pPr>
            <w:r w:rsidRPr="000309D5">
              <w:rPr>
                <w:sz w:val="20"/>
                <w:szCs w:val="20"/>
              </w:rPr>
              <w:t xml:space="preserve">осуществление необходимых природоохранных и </w:t>
            </w:r>
            <w:proofErr w:type="spellStart"/>
            <w:r w:rsidRPr="000309D5">
              <w:rPr>
                <w:sz w:val="20"/>
                <w:szCs w:val="20"/>
              </w:rPr>
              <w:t>природовосстановительных</w:t>
            </w:r>
            <w:proofErr w:type="spellEnd"/>
            <w:r w:rsidRPr="000309D5">
              <w:rPr>
                <w:sz w:val="20"/>
                <w:szCs w:val="20"/>
              </w:rPr>
              <w:t xml:space="preserve"> мероприятий</w:t>
            </w:r>
          </w:p>
        </w:tc>
      </w:tr>
      <w:tr w:rsidR="00557138" w:rsidRPr="00773A00" w:rsidTr="001B22AC">
        <w:trPr>
          <w:trHeight w:val="20"/>
          <w:jc w:val="center"/>
        </w:trPr>
        <w:tc>
          <w:tcPr>
            <w:tcW w:w="458" w:type="pct"/>
          </w:tcPr>
          <w:p w:rsidR="00557138" w:rsidRPr="00773A00" w:rsidRDefault="00557138" w:rsidP="00975821">
            <w:pPr>
              <w:jc w:val="center"/>
              <w:rPr>
                <w:sz w:val="20"/>
                <w:szCs w:val="20"/>
              </w:rPr>
            </w:pPr>
            <w:r w:rsidRPr="00773A00">
              <w:rPr>
                <w:sz w:val="20"/>
                <w:szCs w:val="20"/>
              </w:rPr>
              <w:t>5.2.1</w:t>
            </w:r>
          </w:p>
        </w:tc>
        <w:tc>
          <w:tcPr>
            <w:tcW w:w="1224" w:type="pct"/>
            <w:shd w:val="clear" w:color="auto" w:fill="auto"/>
          </w:tcPr>
          <w:p w:rsidR="00557138" w:rsidRPr="000309D5" w:rsidRDefault="00557138" w:rsidP="000309D5">
            <w:pPr>
              <w:autoSpaceDE w:val="0"/>
              <w:autoSpaceDN w:val="0"/>
              <w:adjustRightInd w:val="0"/>
              <w:ind w:left="113"/>
              <w:rPr>
                <w:sz w:val="20"/>
                <w:szCs w:val="20"/>
              </w:rPr>
            </w:pPr>
            <w:r w:rsidRPr="000309D5">
              <w:rPr>
                <w:sz w:val="20"/>
                <w:szCs w:val="20"/>
              </w:rPr>
              <w:t xml:space="preserve">Туристическое </w:t>
            </w:r>
          </w:p>
          <w:p w:rsidR="00557138" w:rsidRPr="000309D5" w:rsidRDefault="00557138" w:rsidP="000309D5">
            <w:pPr>
              <w:autoSpaceDE w:val="0"/>
              <w:autoSpaceDN w:val="0"/>
              <w:adjustRightInd w:val="0"/>
              <w:ind w:left="113"/>
              <w:rPr>
                <w:sz w:val="20"/>
                <w:szCs w:val="20"/>
              </w:rPr>
            </w:pPr>
            <w:r w:rsidRPr="000309D5">
              <w:rPr>
                <w:sz w:val="20"/>
                <w:szCs w:val="20"/>
              </w:rPr>
              <w:t>обслуживание</w:t>
            </w:r>
          </w:p>
        </w:tc>
        <w:tc>
          <w:tcPr>
            <w:tcW w:w="3318" w:type="pct"/>
            <w:shd w:val="clear" w:color="auto" w:fill="auto"/>
          </w:tcPr>
          <w:p w:rsidR="00557138" w:rsidRPr="0011416B" w:rsidRDefault="0011416B" w:rsidP="000309D5">
            <w:pPr>
              <w:tabs>
                <w:tab w:val="left" w:pos="294"/>
              </w:tabs>
              <w:autoSpaceDE w:val="0"/>
              <w:autoSpaceDN w:val="0"/>
              <w:adjustRightInd w:val="0"/>
              <w:ind w:left="113"/>
              <w:contextualSpacing/>
              <w:rPr>
                <w:rFonts w:eastAsia="Calibri"/>
                <w:bCs/>
                <w:sz w:val="20"/>
                <w:szCs w:val="20"/>
                <w:lang w:eastAsia="en-US"/>
              </w:rPr>
            </w:pPr>
            <w:r w:rsidRPr="0011416B">
              <w:rPr>
                <w:sz w:val="20"/>
                <w:szCs w:val="20"/>
                <w:shd w:val="clear" w:color="auto" w:fill="FFFFFF"/>
              </w:rPr>
              <w:t>Размещение пансионатов, гостиниц, кемпингов, домов отдыха, не оказывающих услуги по лечению; размещение детских лагерей</w:t>
            </w:r>
          </w:p>
        </w:tc>
      </w:tr>
      <w:tr w:rsidR="00557138" w:rsidRPr="00773A00" w:rsidTr="001B22AC">
        <w:trPr>
          <w:trHeight w:val="1206"/>
          <w:jc w:val="center"/>
        </w:trPr>
        <w:tc>
          <w:tcPr>
            <w:tcW w:w="458" w:type="pct"/>
          </w:tcPr>
          <w:p w:rsidR="00557138" w:rsidRPr="00773A00" w:rsidRDefault="00557138" w:rsidP="00975821">
            <w:pPr>
              <w:jc w:val="center"/>
              <w:rPr>
                <w:sz w:val="20"/>
                <w:szCs w:val="20"/>
              </w:rPr>
            </w:pPr>
            <w:r w:rsidRPr="00773A00">
              <w:rPr>
                <w:sz w:val="20"/>
                <w:szCs w:val="20"/>
              </w:rPr>
              <w:t>5.5</w:t>
            </w:r>
          </w:p>
        </w:tc>
        <w:tc>
          <w:tcPr>
            <w:tcW w:w="1224" w:type="pct"/>
            <w:shd w:val="clear" w:color="auto" w:fill="auto"/>
          </w:tcPr>
          <w:p w:rsidR="00557138" w:rsidRPr="000309D5" w:rsidRDefault="00557138" w:rsidP="000309D5">
            <w:pPr>
              <w:autoSpaceDE w:val="0"/>
              <w:autoSpaceDN w:val="0"/>
              <w:adjustRightInd w:val="0"/>
              <w:ind w:left="113"/>
              <w:rPr>
                <w:sz w:val="20"/>
                <w:szCs w:val="20"/>
              </w:rPr>
            </w:pPr>
            <w:r w:rsidRPr="000309D5">
              <w:rPr>
                <w:sz w:val="20"/>
                <w:szCs w:val="20"/>
              </w:rPr>
              <w:t xml:space="preserve">Поля для гольфа или </w:t>
            </w:r>
          </w:p>
          <w:p w:rsidR="00557138" w:rsidRPr="000309D5" w:rsidRDefault="00557138" w:rsidP="000309D5">
            <w:pPr>
              <w:autoSpaceDE w:val="0"/>
              <w:autoSpaceDN w:val="0"/>
              <w:adjustRightInd w:val="0"/>
              <w:ind w:left="113"/>
              <w:rPr>
                <w:sz w:val="20"/>
                <w:szCs w:val="20"/>
              </w:rPr>
            </w:pPr>
            <w:r w:rsidRPr="000309D5">
              <w:rPr>
                <w:sz w:val="20"/>
                <w:szCs w:val="20"/>
              </w:rPr>
              <w:t>конных прогулок</w:t>
            </w:r>
          </w:p>
        </w:tc>
        <w:tc>
          <w:tcPr>
            <w:tcW w:w="3318" w:type="pct"/>
            <w:shd w:val="clear" w:color="auto" w:fill="auto"/>
          </w:tcPr>
          <w:p w:rsidR="00557138" w:rsidRPr="000309D5" w:rsidRDefault="00557138" w:rsidP="000309D5">
            <w:pPr>
              <w:pStyle w:val="ConsPlusNormal"/>
              <w:ind w:left="113" w:firstLine="0"/>
              <w:rPr>
                <w:rFonts w:ascii="Times New Roman" w:hAnsi="Times New Roman" w:cs="Times New Roman"/>
              </w:rPr>
            </w:pPr>
            <w:r w:rsidRPr="000309D5">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57138" w:rsidRPr="000309D5" w:rsidRDefault="00557138" w:rsidP="000309D5">
            <w:pPr>
              <w:tabs>
                <w:tab w:val="left" w:pos="294"/>
              </w:tabs>
              <w:autoSpaceDE w:val="0"/>
              <w:autoSpaceDN w:val="0"/>
              <w:adjustRightInd w:val="0"/>
              <w:ind w:left="113"/>
              <w:contextualSpacing/>
              <w:rPr>
                <w:sz w:val="20"/>
                <w:szCs w:val="20"/>
              </w:rPr>
            </w:pPr>
            <w:r w:rsidRPr="000309D5">
              <w:rPr>
                <w:sz w:val="20"/>
                <w:szCs w:val="20"/>
              </w:rPr>
              <w:t>размещение конноспортивных</w:t>
            </w:r>
            <w:r w:rsidR="00225C41">
              <w:rPr>
                <w:sz w:val="20"/>
                <w:szCs w:val="20"/>
              </w:rPr>
              <w:t xml:space="preserve"> манежей, не предусматривающих </w:t>
            </w:r>
            <w:r w:rsidRPr="000309D5">
              <w:rPr>
                <w:sz w:val="20"/>
                <w:szCs w:val="20"/>
              </w:rPr>
              <w:t>устройство трибун</w:t>
            </w:r>
          </w:p>
        </w:tc>
      </w:tr>
      <w:tr w:rsidR="00557138" w:rsidRPr="00773A00" w:rsidTr="001B22AC">
        <w:trPr>
          <w:trHeight w:val="20"/>
          <w:jc w:val="center"/>
        </w:trPr>
        <w:tc>
          <w:tcPr>
            <w:tcW w:w="458" w:type="pct"/>
          </w:tcPr>
          <w:p w:rsidR="00557138" w:rsidRPr="00773A00" w:rsidRDefault="00557138" w:rsidP="00975821">
            <w:pPr>
              <w:jc w:val="center"/>
              <w:rPr>
                <w:sz w:val="20"/>
                <w:szCs w:val="20"/>
              </w:rPr>
            </w:pPr>
            <w:r w:rsidRPr="00773A00">
              <w:rPr>
                <w:sz w:val="20"/>
                <w:szCs w:val="20"/>
              </w:rPr>
              <w:t>5.1.2</w:t>
            </w:r>
          </w:p>
        </w:tc>
        <w:tc>
          <w:tcPr>
            <w:tcW w:w="1224" w:type="pct"/>
            <w:shd w:val="clear" w:color="auto" w:fill="auto"/>
          </w:tcPr>
          <w:p w:rsidR="00557138" w:rsidRPr="000309D5" w:rsidRDefault="00557138" w:rsidP="000309D5">
            <w:pPr>
              <w:autoSpaceDE w:val="0"/>
              <w:autoSpaceDN w:val="0"/>
              <w:adjustRightInd w:val="0"/>
              <w:ind w:left="113"/>
              <w:rPr>
                <w:sz w:val="20"/>
                <w:szCs w:val="20"/>
              </w:rPr>
            </w:pPr>
            <w:r w:rsidRPr="000309D5">
              <w:rPr>
                <w:sz w:val="20"/>
                <w:szCs w:val="20"/>
              </w:rPr>
              <w:t xml:space="preserve">Обеспечение занятий </w:t>
            </w:r>
          </w:p>
          <w:p w:rsidR="00557138" w:rsidRPr="000309D5" w:rsidRDefault="00557138" w:rsidP="000309D5">
            <w:pPr>
              <w:autoSpaceDE w:val="0"/>
              <w:autoSpaceDN w:val="0"/>
              <w:adjustRightInd w:val="0"/>
              <w:ind w:left="113"/>
              <w:rPr>
                <w:sz w:val="20"/>
                <w:szCs w:val="20"/>
              </w:rPr>
            </w:pPr>
            <w:r w:rsidRPr="000309D5">
              <w:rPr>
                <w:sz w:val="20"/>
                <w:szCs w:val="20"/>
              </w:rPr>
              <w:t xml:space="preserve">спортом в помещениях </w:t>
            </w:r>
          </w:p>
        </w:tc>
        <w:tc>
          <w:tcPr>
            <w:tcW w:w="3318" w:type="pct"/>
            <w:shd w:val="clear" w:color="auto" w:fill="auto"/>
          </w:tcPr>
          <w:p w:rsidR="00557138" w:rsidRPr="000309D5" w:rsidRDefault="00557138" w:rsidP="000309D5">
            <w:pPr>
              <w:autoSpaceDE w:val="0"/>
              <w:autoSpaceDN w:val="0"/>
              <w:adjustRightInd w:val="0"/>
              <w:ind w:left="113"/>
              <w:rPr>
                <w:sz w:val="20"/>
                <w:szCs w:val="20"/>
              </w:rPr>
            </w:pPr>
            <w:r w:rsidRPr="000309D5">
              <w:rPr>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557138" w:rsidRPr="00773A00" w:rsidTr="001B22AC">
        <w:trPr>
          <w:trHeight w:val="20"/>
          <w:jc w:val="center"/>
        </w:trPr>
        <w:tc>
          <w:tcPr>
            <w:tcW w:w="458" w:type="pct"/>
          </w:tcPr>
          <w:p w:rsidR="00557138" w:rsidRPr="00773A00" w:rsidRDefault="00557138" w:rsidP="00975821">
            <w:pPr>
              <w:jc w:val="center"/>
              <w:rPr>
                <w:sz w:val="20"/>
                <w:szCs w:val="20"/>
              </w:rPr>
            </w:pPr>
            <w:r w:rsidRPr="00773A00">
              <w:rPr>
                <w:sz w:val="20"/>
                <w:szCs w:val="20"/>
              </w:rPr>
              <w:t>5.1.3</w:t>
            </w:r>
          </w:p>
        </w:tc>
        <w:tc>
          <w:tcPr>
            <w:tcW w:w="1224" w:type="pct"/>
            <w:shd w:val="clear" w:color="auto" w:fill="auto"/>
          </w:tcPr>
          <w:p w:rsidR="00557138" w:rsidRPr="000309D5" w:rsidRDefault="00557138" w:rsidP="000309D5">
            <w:pPr>
              <w:autoSpaceDE w:val="0"/>
              <w:autoSpaceDN w:val="0"/>
              <w:adjustRightInd w:val="0"/>
              <w:ind w:left="113"/>
              <w:rPr>
                <w:sz w:val="20"/>
                <w:szCs w:val="20"/>
              </w:rPr>
            </w:pPr>
            <w:r w:rsidRPr="000309D5">
              <w:rPr>
                <w:sz w:val="20"/>
                <w:szCs w:val="20"/>
              </w:rPr>
              <w:t xml:space="preserve">Площадки для занятий </w:t>
            </w:r>
          </w:p>
          <w:p w:rsidR="00557138" w:rsidRPr="000309D5" w:rsidRDefault="00557138" w:rsidP="000309D5">
            <w:pPr>
              <w:autoSpaceDE w:val="0"/>
              <w:autoSpaceDN w:val="0"/>
              <w:adjustRightInd w:val="0"/>
              <w:ind w:left="113"/>
              <w:rPr>
                <w:sz w:val="20"/>
                <w:szCs w:val="20"/>
              </w:rPr>
            </w:pPr>
            <w:r w:rsidRPr="000309D5">
              <w:rPr>
                <w:sz w:val="20"/>
                <w:szCs w:val="20"/>
              </w:rPr>
              <w:t xml:space="preserve"> спортом</w:t>
            </w:r>
          </w:p>
        </w:tc>
        <w:tc>
          <w:tcPr>
            <w:tcW w:w="3318" w:type="pct"/>
            <w:shd w:val="clear" w:color="auto" w:fill="auto"/>
          </w:tcPr>
          <w:p w:rsidR="00557138" w:rsidRPr="000309D5" w:rsidRDefault="00557138" w:rsidP="000309D5">
            <w:pPr>
              <w:autoSpaceDE w:val="0"/>
              <w:autoSpaceDN w:val="0"/>
              <w:adjustRightInd w:val="0"/>
              <w:ind w:left="113"/>
              <w:rPr>
                <w:sz w:val="20"/>
                <w:szCs w:val="20"/>
              </w:rPr>
            </w:pPr>
            <w:r w:rsidRPr="000309D5">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57138" w:rsidRPr="00773A00" w:rsidTr="001B22AC">
        <w:trPr>
          <w:trHeight w:val="20"/>
          <w:jc w:val="center"/>
        </w:trPr>
        <w:tc>
          <w:tcPr>
            <w:tcW w:w="458" w:type="pct"/>
          </w:tcPr>
          <w:p w:rsidR="00557138" w:rsidRPr="00773A00" w:rsidRDefault="00557138" w:rsidP="00975821">
            <w:pPr>
              <w:jc w:val="center"/>
              <w:rPr>
                <w:sz w:val="20"/>
                <w:szCs w:val="20"/>
              </w:rPr>
            </w:pPr>
            <w:r w:rsidRPr="00773A00">
              <w:rPr>
                <w:sz w:val="20"/>
                <w:szCs w:val="20"/>
              </w:rPr>
              <w:t>9.0</w:t>
            </w:r>
          </w:p>
        </w:tc>
        <w:tc>
          <w:tcPr>
            <w:tcW w:w="1224" w:type="pct"/>
            <w:shd w:val="clear" w:color="auto" w:fill="auto"/>
          </w:tcPr>
          <w:p w:rsidR="00557138" w:rsidRPr="000309D5" w:rsidRDefault="00557138" w:rsidP="003168F1">
            <w:pPr>
              <w:autoSpaceDE w:val="0"/>
              <w:autoSpaceDN w:val="0"/>
              <w:adjustRightInd w:val="0"/>
              <w:ind w:left="113"/>
              <w:rPr>
                <w:sz w:val="20"/>
                <w:szCs w:val="20"/>
              </w:rPr>
            </w:pPr>
            <w:r w:rsidRPr="000309D5">
              <w:rPr>
                <w:sz w:val="20"/>
                <w:szCs w:val="20"/>
              </w:rPr>
              <w:t xml:space="preserve"> Деятельность по особой охране и изучению природы</w:t>
            </w:r>
          </w:p>
        </w:tc>
        <w:tc>
          <w:tcPr>
            <w:tcW w:w="3318" w:type="pct"/>
            <w:shd w:val="clear" w:color="auto" w:fill="auto"/>
          </w:tcPr>
          <w:p w:rsidR="00557138" w:rsidRPr="000309D5" w:rsidRDefault="00557138" w:rsidP="000309D5">
            <w:pPr>
              <w:autoSpaceDE w:val="0"/>
              <w:autoSpaceDN w:val="0"/>
              <w:adjustRightInd w:val="0"/>
              <w:ind w:left="113"/>
              <w:rPr>
                <w:sz w:val="20"/>
                <w:szCs w:val="20"/>
              </w:rPr>
            </w:pPr>
            <w:r w:rsidRPr="000309D5">
              <w:rPr>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557138" w:rsidRPr="006B1D23" w:rsidTr="001B22AC">
        <w:trPr>
          <w:trHeight w:val="20"/>
          <w:jc w:val="center"/>
        </w:trPr>
        <w:tc>
          <w:tcPr>
            <w:tcW w:w="458" w:type="pct"/>
          </w:tcPr>
          <w:p w:rsidR="00557138" w:rsidRPr="006B1D23" w:rsidRDefault="00557138" w:rsidP="006B1D23">
            <w:pPr>
              <w:autoSpaceDE w:val="0"/>
              <w:autoSpaceDN w:val="0"/>
              <w:adjustRightInd w:val="0"/>
              <w:jc w:val="center"/>
              <w:rPr>
                <w:bCs/>
                <w:sz w:val="20"/>
                <w:szCs w:val="20"/>
              </w:rPr>
            </w:pPr>
            <w:r w:rsidRPr="006B1D23">
              <w:rPr>
                <w:bCs/>
                <w:sz w:val="20"/>
                <w:szCs w:val="20"/>
              </w:rPr>
              <w:t>4.7</w:t>
            </w:r>
          </w:p>
        </w:tc>
        <w:tc>
          <w:tcPr>
            <w:tcW w:w="1224" w:type="pct"/>
            <w:shd w:val="clear" w:color="auto" w:fill="auto"/>
          </w:tcPr>
          <w:p w:rsidR="00557138" w:rsidRPr="000309D5" w:rsidRDefault="00557138" w:rsidP="000309D5">
            <w:pPr>
              <w:ind w:left="113"/>
              <w:jc w:val="both"/>
              <w:rPr>
                <w:sz w:val="20"/>
                <w:szCs w:val="20"/>
              </w:rPr>
            </w:pPr>
            <w:r w:rsidRPr="000309D5">
              <w:rPr>
                <w:sz w:val="20"/>
                <w:szCs w:val="20"/>
              </w:rPr>
              <w:t>Гостиничное обслуживание</w:t>
            </w:r>
          </w:p>
        </w:tc>
        <w:tc>
          <w:tcPr>
            <w:tcW w:w="3318" w:type="pct"/>
            <w:shd w:val="clear" w:color="auto" w:fill="auto"/>
          </w:tcPr>
          <w:p w:rsidR="00557138" w:rsidRPr="000309D5" w:rsidRDefault="0011416B" w:rsidP="0011416B">
            <w:pPr>
              <w:ind w:left="113"/>
              <w:rPr>
                <w:sz w:val="20"/>
                <w:szCs w:val="20"/>
              </w:rPr>
            </w:pPr>
            <w:r>
              <w:rPr>
                <w:sz w:val="20"/>
                <w:szCs w:val="20"/>
              </w:rPr>
              <w:t>Размещение гостиниц</w:t>
            </w:r>
          </w:p>
        </w:tc>
      </w:tr>
      <w:tr w:rsidR="006B1D23" w:rsidRPr="00773A00" w:rsidTr="001B22AC">
        <w:trPr>
          <w:trHeight w:val="20"/>
          <w:jc w:val="center"/>
        </w:trPr>
        <w:tc>
          <w:tcPr>
            <w:tcW w:w="458" w:type="pct"/>
          </w:tcPr>
          <w:p w:rsidR="006B1D23" w:rsidRPr="00773A00" w:rsidRDefault="006B1D23" w:rsidP="00975821">
            <w:pPr>
              <w:jc w:val="center"/>
              <w:rPr>
                <w:sz w:val="20"/>
                <w:szCs w:val="20"/>
              </w:rPr>
            </w:pPr>
            <w:r w:rsidRPr="00773A00">
              <w:rPr>
                <w:sz w:val="20"/>
                <w:szCs w:val="20"/>
              </w:rPr>
              <w:t>5.4.</w:t>
            </w:r>
          </w:p>
        </w:tc>
        <w:tc>
          <w:tcPr>
            <w:tcW w:w="1224" w:type="pct"/>
            <w:shd w:val="clear" w:color="auto" w:fill="auto"/>
          </w:tcPr>
          <w:p w:rsidR="006B1D23" w:rsidRPr="000309D5" w:rsidRDefault="006B1D23" w:rsidP="000309D5">
            <w:pPr>
              <w:autoSpaceDE w:val="0"/>
              <w:autoSpaceDN w:val="0"/>
              <w:adjustRightInd w:val="0"/>
              <w:ind w:left="113"/>
              <w:rPr>
                <w:sz w:val="20"/>
                <w:szCs w:val="20"/>
              </w:rPr>
            </w:pPr>
            <w:r w:rsidRPr="000309D5">
              <w:rPr>
                <w:sz w:val="20"/>
                <w:szCs w:val="20"/>
              </w:rPr>
              <w:t>Причалы для</w:t>
            </w:r>
          </w:p>
          <w:p w:rsidR="006B1D23" w:rsidRPr="000309D5" w:rsidRDefault="006B1D23" w:rsidP="000309D5">
            <w:pPr>
              <w:autoSpaceDE w:val="0"/>
              <w:autoSpaceDN w:val="0"/>
              <w:adjustRightInd w:val="0"/>
              <w:ind w:left="113"/>
              <w:rPr>
                <w:sz w:val="20"/>
                <w:szCs w:val="20"/>
              </w:rPr>
            </w:pPr>
            <w:r w:rsidRPr="000309D5">
              <w:rPr>
                <w:sz w:val="20"/>
                <w:szCs w:val="20"/>
              </w:rPr>
              <w:t xml:space="preserve">маломерных судов </w:t>
            </w:r>
          </w:p>
        </w:tc>
        <w:tc>
          <w:tcPr>
            <w:tcW w:w="3318" w:type="pct"/>
            <w:shd w:val="clear" w:color="auto" w:fill="auto"/>
          </w:tcPr>
          <w:p w:rsidR="006B1D23" w:rsidRPr="000309D5" w:rsidRDefault="006B1D23" w:rsidP="000309D5">
            <w:pPr>
              <w:autoSpaceDE w:val="0"/>
              <w:autoSpaceDN w:val="0"/>
              <w:adjustRightInd w:val="0"/>
              <w:ind w:left="113"/>
              <w:contextualSpacing/>
              <w:rPr>
                <w:rFonts w:eastAsia="Calibri"/>
                <w:bCs/>
                <w:sz w:val="20"/>
                <w:szCs w:val="20"/>
                <w:lang w:eastAsia="en-US"/>
              </w:rPr>
            </w:pPr>
            <w:r w:rsidRPr="000309D5">
              <w:rPr>
                <w:sz w:val="20"/>
                <w:szCs w:val="20"/>
              </w:rPr>
              <w:t>Размещение сооружений, предназначенных для причаливания, хранения и обслуживания яхт, катеров, лодок и других маломерных судов</w:t>
            </w:r>
            <w:r w:rsidRPr="000309D5">
              <w:rPr>
                <w:rFonts w:eastAsia="Calibri"/>
                <w:bCs/>
                <w:sz w:val="20"/>
                <w:szCs w:val="20"/>
                <w:lang w:eastAsia="en-US"/>
              </w:rPr>
              <w:t xml:space="preserve"> </w:t>
            </w:r>
          </w:p>
        </w:tc>
      </w:tr>
      <w:tr w:rsidR="006B1D23" w:rsidRPr="00773A00" w:rsidTr="001B22AC">
        <w:trPr>
          <w:trHeight w:val="20"/>
          <w:jc w:val="center"/>
        </w:trPr>
        <w:tc>
          <w:tcPr>
            <w:tcW w:w="458" w:type="pct"/>
          </w:tcPr>
          <w:p w:rsidR="006B1D23" w:rsidRPr="00773A00" w:rsidRDefault="006B1D23" w:rsidP="00975821">
            <w:pPr>
              <w:jc w:val="center"/>
              <w:rPr>
                <w:sz w:val="20"/>
                <w:szCs w:val="20"/>
              </w:rPr>
            </w:pPr>
            <w:r w:rsidRPr="00773A00">
              <w:rPr>
                <w:sz w:val="20"/>
                <w:szCs w:val="20"/>
              </w:rPr>
              <w:t>5.1.5</w:t>
            </w:r>
          </w:p>
        </w:tc>
        <w:tc>
          <w:tcPr>
            <w:tcW w:w="1224" w:type="pct"/>
            <w:shd w:val="clear" w:color="auto" w:fill="auto"/>
          </w:tcPr>
          <w:p w:rsidR="006B1D23" w:rsidRPr="000309D5" w:rsidRDefault="006B1D23" w:rsidP="000309D5">
            <w:pPr>
              <w:widowControl w:val="0"/>
              <w:autoSpaceDE w:val="0"/>
              <w:autoSpaceDN w:val="0"/>
              <w:adjustRightInd w:val="0"/>
              <w:ind w:left="113"/>
              <w:rPr>
                <w:sz w:val="20"/>
                <w:szCs w:val="20"/>
              </w:rPr>
            </w:pPr>
            <w:r w:rsidRPr="000309D5">
              <w:rPr>
                <w:sz w:val="20"/>
                <w:szCs w:val="20"/>
              </w:rPr>
              <w:t>Водный спорт</w:t>
            </w:r>
          </w:p>
        </w:tc>
        <w:tc>
          <w:tcPr>
            <w:tcW w:w="3318" w:type="pct"/>
            <w:shd w:val="clear" w:color="auto" w:fill="auto"/>
          </w:tcPr>
          <w:p w:rsidR="006B1D23" w:rsidRPr="000309D5" w:rsidRDefault="006B1D23" w:rsidP="000309D5">
            <w:pPr>
              <w:widowControl w:val="0"/>
              <w:autoSpaceDE w:val="0"/>
              <w:autoSpaceDN w:val="0"/>
              <w:adjustRightInd w:val="0"/>
              <w:ind w:left="113"/>
              <w:rPr>
                <w:sz w:val="20"/>
                <w:szCs w:val="20"/>
              </w:rPr>
            </w:pPr>
            <w:r w:rsidRPr="000309D5">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557138" w:rsidRPr="00773A00" w:rsidTr="001B22AC">
        <w:trPr>
          <w:trHeight w:val="20"/>
          <w:jc w:val="center"/>
        </w:trPr>
        <w:tc>
          <w:tcPr>
            <w:tcW w:w="458" w:type="pct"/>
          </w:tcPr>
          <w:p w:rsidR="00557138" w:rsidRPr="00773A00" w:rsidRDefault="00557138" w:rsidP="00975821">
            <w:pPr>
              <w:widowControl w:val="0"/>
              <w:autoSpaceDE w:val="0"/>
              <w:autoSpaceDN w:val="0"/>
              <w:adjustRightInd w:val="0"/>
              <w:jc w:val="center"/>
              <w:rPr>
                <w:sz w:val="20"/>
                <w:szCs w:val="20"/>
              </w:rPr>
            </w:pPr>
            <w:r w:rsidRPr="00773A00">
              <w:rPr>
                <w:sz w:val="20"/>
                <w:szCs w:val="20"/>
              </w:rPr>
              <w:t>9.3</w:t>
            </w:r>
          </w:p>
        </w:tc>
        <w:tc>
          <w:tcPr>
            <w:tcW w:w="1224" w:type="pct"/>
            <w:shd w:val="clear" w:color="auto" w:fill="auto"/>
          </w:tcPr>
          <w:p w:rsidR="00557138" w:rsidRPr="000309D5" w:rsidRDefault="00557138" w:rsidP="000309D5">
            <w:pPr>
              <w:widowControl w:val="0"/>
              <w:autoSpaceDE w:val="0"/>
              <w:autoSpaceDN w:val="0"/>
              <w:adjustRightInd w:val="0"/>
              <w:ind w:left="113"/>
              <w:rPr>
                <w:sz w:val="20"/>
                <w:szCs w:val="20"/>
              </w:rPr>
            </w:pPr>
            <w:r w:rsidRPr="000309D5">
              <w:rPr>
                <w:sz w:val="20"/>
                <w:szCs w:val="20"/>
              </w:rPr>
              <w:t>Историко-культурная деятельность</w:t>
            </w:r>
          </w:p>
        </w:tc>
        <w:tc>
          <w:tcPr>
            <w:tcW w:w="3318" w:type="pct"/>
            <w:shd w:val="clear" w:color="auto" w:fill="auto"/>
          </w:tcPr>
          <w:p w:rsidR="00557138" w:rsidRPr="000309D5" w:rsidRDefault="00557138" w:rsidP="000309D5">
            <w:pPr>
              <w:widowControl w:val="0"/>
              <w:autoSpaceDE w:val="0"/>
              <w:autoSpaceDN w:val="0"/>
              <w:adjustRightInd w:val="0"/>
              <w:ind w:left="113"/>
              <w:rPr>
                <w:sz w:val="20"/>
                <w:szCs w:val="20"/>
              </w:rPr>
            </w:pPr>
            <w:r w:rsidRPr="000309D5">
              <w:rPr>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r>
      <w:tr w:rsidR="001B22AC" w:rsidRPr="001B22AC" w:rsidTr="001B22AC">
        <w:trPr>
          <w:trHeight w:val="20"/>
          <w:jc w:val="center"/>
        </w:trPr>
        <w:tc>
          <w:tcPr>
            <w:tcW w:w="458" w:type="pct"/>
          </w:tcPr>
          <w:p w:rsidR="001B22AC" w:rsidRPr="001B22AC" w:rsidRDefault="001B22AC" w:rsidP="00975821">
            <w:pPr>
              <w:jc w:val="center"/>
              <w:rPr>
                <w:sz w:val="20"/>
                <w:szCs w:val="20"/>
              </w:rPr>
            </w:pPr>
            <w:r w:rsidRPr="001B22AC">
              <w:rPr>
                <w:sz w:val="20"/>
                <w:szCs w:val="20"/>
              </w:rPr>
              <w:t>3.2.4</w:t>
            </w:r>
          </w:p>
        </w:tc>
        <w:tc>
          <w:tcPr>
            <w:tcW w:w="1224" w:type="pct"/>
            <w:shd w:val="clear" w:color="auto" w:fill="auto"/>
          </w:tcPr>
          <w:p w:rsidR="001B22AC" w:rsidRPr="000309D5" w:rsidRDefault="001B22AC" w:rsidP="000309D5">
            <w:pPr>
              <w:widowControl w:val="0"/>
              <w:autoSpaceDE w:val="0"/>
              <w:autoSpaceDN w:val="0"/>
              <w:adjustRightInd w:val="0"/>
              <w:ind w:left="113"/>
              <w:rPr>
                <w:sz w:val="20"/>
                <w:szCs w:val="20"/>
              </w:rPr>
            </w:pPr>
            <w:r w:rsidRPr="000309D5">
              <w:rPr>
                <w:sz w:val="20"/>
                <w:szCs w:val="20"/>
              </w:rPr>
              <w:t>Общежития</w:t>
            </w:r>
          </w:p>
        </w:tc>
        <w:tc>
          <w:tcPr>
            <w:tcW w:w="3318" w:type="pct"/>
            <w:shd w:val="clear" w:color="auto" w:fill="auto"/>
          </w:tcPr>
          <w:p w:rsidR="001B22AC" w:rsidRPr="000309D5" w:rsidRDefault="001B22AC" w:rsidP="000309D5">
            <w:pPr>
              <w:widowControl w:val="0"/>
              <w:autoSpaceDE w:val="0"/>
              <w:autoSpaceDN w:val="0"/>
              <w:adjustRightInd w:val="0"/>
              <w:ind w:left="113"/>
              <w:rPr>
                <w:sz w:val="20"/>
                <w:szCs w:val="20"/>
              </w:rPr>
            </w:pPr>
            <w:r w:rsidRPr="000309D5">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557138" w:rsidRPr="00773A00" w:rsidTr="001B22AC">
        <w:trPr>
          <w:trHeight w:val="20"/>
          <w:jc w:val="center"/>
        </w:trPr>
        <w:tc>
          <w:tcPr>
            <w:tcW w:w="458" w:type="pct"/>
          </w:tcPr>
          <w:p w:rsidR="00557138" w:rsidRPr="00773A00" w:rsidRDefault="00557138" w:rsidP="00975821">
            <w:pPr>
              <w:jc w:val="center"/>
              <w:rPr>
                <w:sz w:val="20"/>
                <w:szCs w:val="20"/>
              </w:rPr>
            </w:pPr>
            <w:r w:rsidRPr="00773A00">
              <w:rPr>
                <w:sz w:val="20"/>
                <w:szCs w:val="20"/>
              </w:rPr>
              <w:t>3.1.1</w:t>
            </w:r>
          </w:p>
        </w:tc>
        <w:tc>
          <w:tcPr>
            <w:tcW w:w="1224" w:type="pct"/>
            <w:shd w:val="clear" w:color="auto" w:fill="auto"/>
          </w:tcPr>
          <w:p w:rsidR="00557138" w:rsidRPr="000309D5" w:rsidRDefault="00557138" w:rsidP="000309D5">
            <w:pPr>
              <w:autoSpaceDE w:val="0"/>
              <w:autoSpaceDN w:val="0"/>
              <w:adjustRightInd w:val="0"/>
              <w:ind w:left="113"/>
              <w:rPr>
                <w:sz w:val="20"/>
                <w:szCs w:val="20"/>
              </w:rPr>
            </w:pPr>
            <w:r w:rsidRPr="000309D5">
              <w:rPr>
                <w:sz w:val="20"/>
                <w:szCs w:val="20"/>
              </w:rPr>
              <w:t xml:space="preserve"> Предоставление коммунальных услуг</w:t>
            </w:r>
          </w:p>
        </w:tc>
        <w:tc>
          <w:tcPr>
            <w:tcW w:w="3318" w:type="pct"/>
            <w:shd w:val="clear" w:color="auto" w:fill="auto"/>
          </w:tcPr>
          <w:p w:rsidR="00557138" w:rsidRPr="000309D5" w:rsidRDefault="00557138" w:rsidP="000309D5">
            <w:pPr>
              <w:pStyle w:val="ConsPlusNormal"/>
              <w:ind w:left="113" w:firstLine="0"/>
              <w:rPr>
                <w:rFonts w:ascii="Times New Roman" w:hAnsi="Times New Roman" w:cs="Times New Roman"/>
              </w:rPr>
            </w:pPr>
            <w:r w:rsidRPr="000309D5">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57138" w:rsidRPr="00773A00" w:rsidTr="001B22AC">
        <w:trPr>
          <w:trHeight w:val="20"/>
          <w:jc w:val="center"/>
        </w:trPr>
        <w:tc>
          <w:tcPr>
            <w:tcW w:w="458" w:type="pct"/>
          </w:tcPr>
          <w:p w:rsidR="00557138" w:rsidRPr="00467422" w:rsidRDefault="00557138" w:rsidP="00975821">
            <w:pPr>
              <w:jc w:val="center"/>
              <w:rPr>
                <w:sz w:val="20"/>
                <w:szCs w:val="20"/>
              </w:rPr>
            </w:pPr>
            <w:r w:rsidRPr="00467422">
              <w:rPr>
                <w:sz w:val="20"/>
                <w:szCs w:val="20"/>
              </w:rPr>
              <w:t>12.0.1</w:t>
            </w:r>
          </w:p>
        </w:tc>
        <w:tc>
          <w:tcPr>
            <w:tcW w:w="1224" w:type="pct"/>
            <w:shd w:val="clear" w:color="auto" w:fill="auto"/>
          </w:tcPr>
          <w:p w:rsidR="00557138" w:rsidRPr="00467422" w:rsidRDefault="00557138" w:rsidP="000309D5">
            <w:pPr>
              <w:autoSpaceDE w:val="0"/>
              <w:autoSpaceDN w:val="0"/>
              <w:adjustRightInd w:val="0"/>
              <w:ind w:left="113"/>
              <w:rPr>
                <w:sz w:val="20"/>
                <w:szCs w:val="20"/>
              </w:rPr>
            </w:pPr>
            <w:r w:rsidRPr="00467422">
              <w:rPr>
                <w:sz w:val="20"/>
                <w:szCs w:val="20"/>
              </w:rPr>
              <w:t>Улично-дорожная сеть</w:t>
            </w:r>
            <w:r w:rsidR="00467422">
              <w:rPr>
                <w:sz w:val="20"/>
                <w:szCs w:val="20"/>
              </w:rPr>
              <w:t>*</w:t>
            </w:r>
          </w:p>
        </w:tc>
        <w:tc>
          <w:tcPr>
            <w:tcW w:w="3318" w:type="pct"/>
            <w:shd w:val="clear" w:color="auto" w:fill="auto"/>
          </w:tcPr>
          <w:p w:rsidR="00557138" w:rsidRPr="00467422" w:rsidRDefault="00557138" w:rsidP="000309D5">
            <w:pPr>
              <w:autoSpaceDE w:val="0"/>
              <w:autoSpaceDN w:val="0"/>
              <w:adjustRightInd w:val="0"/>
              <w:ind w:left="113"/>
              <w:rPr>
                <w:sz w:val="20"/>
                <w:szCs w:val="20"/>
              </w:rPr>
            </w:pPr>
            <w:r w:rsidRPr="00467422">
              <w:rPr>
                <w:sz w:val="20"/>
                <w:szCs w:val="20"/>
              </w:rPr>
              <w:t xml:space="preserve">Размещение объектов улично-дорожной сети: автомобильных дорог, </w:t>
            </w:r>
            <w:r w:rsidRPr="00467422">
              <w:rPr>
                <w:sz w:val="20"/>
                <w:szCs w:val="20"/>
              </w:rPr>
              <w:lastRenderedPageBreak/>
              <w:t xml:space="preserve">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67422">
              <w:rPr>
                <w:sz w:val="20"/>
                <w:szCs w:val="20"/>
              </w:rPr>
              <w:t>велотранспортной</w:t>
            </w:r>
            <w:proofErr w:type="spellEnd"/>
            <w:r w:rsidRPr="00467422">
              <w:rPr>
                <w:sz w:val="20"/>
                <w:szCs w:val="20"/>
              </w:rPr>
              <w:t xml:space="preserve"> и инженерной инфраструктуры;</w:t>
            </w:r>
          </w:p>
          <w:p w:rsidR="00557138" w:rsidRPr="00467422" w:rsidRDefault="00557138" w:rsidP="000309D5">
            <w:pPr>
              <w:autoSpaceDE w:val="0"/>
              <w:autoSpaceDN w:val="0"/>
              <w:adjustRightInd w:val="0"/>
              <w:ind w:left="113"/>
              <w:rPr>
                <w:sz w:val="20"/>
                <w:szCs w:val="20"/>
              </w:rPr>
            </w:pPr>
            <w:r w:rsidRPr="00467422">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67422">
                <w:rPr>
                  <w:sz w:val="20"/>
                  <w:szCs w:val="20"/>
                </w:rPr>
                <w:t>кодами 2.7.1</w:t>
              </w:r>
            </w:hyperlink>
            <w:r w:rsidRPr="00467422">
              <w:rPr>
                <w:sz w:val="20"/>
                <w:szCs w:val="20"/>
              </w:rPr>
              <w:t xml:space="preserve">, </w:t>
            </w:r>
            <w:hyperlink w:anchor="P382" w:history="1">
              <w:r w:rsidRPr="00467422">
                <w:rPr>
                  <w:sz w:val="20"/>
                  <w:szCs w:val="20"/>
                </w:rPr>
                <w:t>4.9</w:t>
              </w:r>
            </w:hyperlink>
            <w:r w:rsidRPr="00467422">
              <w:rPr>
                <w:sz w:val="20"/>
                <w:szCs w:val="20"/>
              </w:rPr>
              <w:t xml:space="preserve">, </w:t>
            </w:r>
            <w:hyperlink w:anchor="P567" w:history="1">
              <w:r w:rsidRPr="00467422">
                <w:rPr>
                  <w:sz w:val="20"/>
                  <w:szCs w:val="20"/>
                </w:rPr>
                <w:t>7.2.3</w:t>
              </w:r>
            </w:hyperlink>
            <w:r w:rsidRPr="00467422">
              <w:rPr>
                <w:sz w:val="20"/>
                <w:szCs w:val="20"/>
              </w:rPr>
              <w:t>, а также некапитальных сооружений, предназначенных для охраны транспортных средств</w:t>
            </w:r>
          </w:p>
        </w:tc>
      </w:tr>
    </w:tbl>
    <w:p w:rsidR="00467422" w:rsidRPr="003E48D3" w:rsidRDefault="0091763E" w:rsidP="00333500">
      <w:pPr>
        <w:tabs>
          <w:tab w:val="left" w:pos="0"/>
        </w:tabs>
        <w:jc w:val="both"/>
        <w:rPr>
          <w:sz w:val="22"/>
          <w:szCs w:val="22"/>
        </w:rPr>
      </w:pPr>
      <w:r>
        <w:rPr>
          <w:sz w:val="22"/>
          <w:szCs w:val="22"/>
        </w:rPr>
        <w:lastRenderedPageBreak/>
        <w:tab/>
      </w:r>
      <w:r w:rsidR="00467422" w:rsidRPr="003E48D3">
        <w:rPr>
          <w:sz w:val="22"/>
          <w:szCs w:val="22"/>
        </w:rPr>
        <w:t>*Применяется только в границах населенных пунктов</w:t>
      </w:r>
    </w:p>
    <w:p w:rsidR="00467422" w:rsidRDefault="001B7DA0" w:rsidP="001B7DA0">
      <w:pPr>
        <w:tabs>
          <w:tab w:val="left" w:pos="0"/>
          <w:tab w:val="left" w:pos="1620"/>
        </w:tabs>
        <w:ind w:firstLine="680"/>
        <w:jc w:val="both"/>
      </w:pPr>
      <w:r>
        <w:tab/>
      </w:r>
    </w:p>
    <w:p w:rsidR="006B1D23" w:rsidRDefault="00DE1B9E" w:rsidP="00DE1B9E">
      <w:pPr>
        <w:tabs>
          <w:tab w:val="left" w:pos="0"/>
        </w:tabs>
        <w:ind w:firstLine="680"/>
        <w:jc w:val="both"/>
      </w:pPr>
      <w:r w:rsidRPr="00090897">
        <w:t>3. Условно разрешенные виды использования земельных участков и объекто</w:t>
      </w:r>
      <w:r w:rsidR="006B1D23">
        <w:t xml:space="preserve">в капитального строительства </w:t>
      </w:r>
      <w:r w:rsidRPr="00090897">
        <w:t>устанавливаются</w:t>
      </w:r>
      <w:r w:rsidR="006B1D23">
        <w:t xml:space="preserve"> в соответствии с таблицей 2</w:t>
      </w:r>
    </w:p>
    <w:p w:rsidR="006B1D23" w:rsidRDefault="006B1D23" w:rsidP="00DE1B9E">
      <w:pPr>
        <w:tabs>
          <w:tab w:val="left" w:pos="0"/>
        </w:tabs>
        <w:ind w:firstLine="680"/>
        <w:jc w:val="both"/>
      </w:pPr>
    </w:p>
    <w:p w:rsidR="006B1D23" w:rsidRDefault="006B1D23" w:rsidP="006B1D23">
      <w:pPr>
        <w:tabs>
          <w:tab w:val="left" w:pos="0"/>
        </w:tabs>
        <w:ind w:firstLine="680"/>
        <w:jc w:val="right"/>
      </w:pPr>
      <w:r>
        <w:t>Таблица 2</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8"/>
        <w:gridCol w:w="2487"/>
        <w:gridCol w:w="6706"/>
      </w:tblGrid>
      <w:tr w:rsidR="006B1D23" w:rsidRPr="00557138" w:rsidTr="005A70B6">
        <w:trPr>
          <w:trHeight w:val="20"/>
          <w:jc w:val="center"/>
        </w:trPr>
        <w:tc>
          <w:tcPr>
            <w:tcW w:w="1684" w:type="pct"/>
            <w:gridSpan w:val="2"/>
            <w:tcBorders>
              <w:bottom w:val="single" w:sz="4" w:space="0" w:color="auto"/>
            </w:tcBorders>
            <w:vAlign w:val="center"/>
          </w:tcPr>
          <w:p w:rsidR="006B1D23" w:rsidRPr="00557138" w:rsidRDefault="006B1D23" w:rsidP="00975821">
            <w:pPr>
              <w:pStyle w:val="25"/>
              <w:shd w:val="clear" w:color="auto" w:fill="auto"/>
              <w:spacing w:after="0" w:line="240" w:lineRule="auto"/>
              <w:ind w:firstLine="0"/>
              <w:contextualSpacing/>
              <w:rPr>
                <w:sz w:val="20"/>
                <w:szCs w:val="20"/>
              </w:rPr>
            </w:pPr>
            <w:r w:rsidRPr="00557138">
              <w:rPr>
                <w:rStyle w:val="9pt0pt"/>
                <w:rFonts w:eastAsia="Calibri"/>
                <w:sz w:val="20"/>
                <w:szCs w:val="20"/>
              </w:rPr>
              <w:t>Вид разрешенного использования земельного участка и объекта капитального строительства</w:t>
            </w:r>
          </w:p>
        </w:tc>
        <w:tc>
          <w:tcPr>
            <w:tcW w:w="3316" w:type="pct"/>
            <w:vMerge w:val="restart"/>
            <w:tcBorders>
              <w:bottom w:val="nil"/>
            </w:tcBorders>
            <w:shd w:val="clear" w:color="auto" w:fill="auto"/>
            <w:vAlign w:val="center"/>
          </w:tcPr>
          <w:p w:rsidR="006B1D23" w:rsidRPr="00557138" w:rsidRDefault="006B1D23" w:rsidP="00975821">
            <w:pPr>
              <w:tabs>
                <w:tab w:val="left" w:pos="236"/>
              </w:tabs>
              <w:autoSpaceDE w:val="0"/>
              <w:autoSpaceDN w:val="0"/>
              <w:adjustRightInd w:val="0"/>
              <w:contextualSpacing/>
              <w:jc w:val="center"/>
              <w:rPr>
                <w:rFonts w:eastAsia="Calibri"/>
                <w:sz w:val="20"/>
                <w:szCs w:val="20"/>
                <w:shd w:val="clear" w:color="auto" w:fill="FFFFFF"/>
                <w:lang w:eastAsia="en-US"/>
              </w:rPr>
            </w:pPr>
            <w:r w:rsidRPr="00557138">
              <w:rPr>
                <w:rStyle w:val="9pt0pt"/>
                <w:sz w:val="20"/>
                <w:szCs w:val="20"/>
              </w:rPr>
              <w:t>Описание вида разрешенного использования земельного участка и объекта капитального строительства</w:t>
            </w:r>
          </w:p>
        </w:tc>
      </w:tr>
      <w:tr w:rsidR="006B1D23" w:rsidRPr="00557138" w:rsidTr="005A70B6">
        <w:trPr>
          <w:trHeight w:val="20"/>
          <w:jc w:val="center"/>
        </w:trPr>
        <w:tc>
          <w:tcPr>
            <w:tcW w:w="454" w:type="pct"/>
            <w:tcBorders>
              <w:bottom w:val="nil"/>
            </w:tcBorders>
            <w:vAlign w:val="center"/>
          </w:tcPr>
          <w:p w:rsidR="006B1D23" w:rsidRPr="00557138" w:rsidRDefault="006B1D23" w:rsidP="00975821">
            <w:pPr>
              <w:pStyle w:val="25"/>
              <w:shd w:val="clear" w:color="auto" w:fill="auto"/>
              <w:spacing w:after="0" w:line="240" w:lineRule="auto"/>
              <w:ind w:firstLine="0"/>
              <w:contextualSpacing/>
              <w:rPr>
                <w:sz w:val="20"/>
                <w:szCs w:val="20"/>
              </w:rPr>
            </w:pPr>
            <w:r w:rsidRPr="00557138">
              <w:rPr>
                <w:rStyle w:val="9pt0pt"/>
                <w:rFonts w:eastAsia="Calibri"/>
                <w:sz w:val="20"/>
                <w:szCs w:val="20"/>
              </w:rPr>
              <w:t>Код</w:t>
            </w:r>
          </w:p>
        </w:tc>
        <w:tc>
          <w:tcPr>
            <w:tcW w:w="1229" w:type="pct"/>
            <w:tcBorders>
              <w:bottom w:val="nil"/>
            </w:tcBorders>
            <w:shd w:val="clear" w:color="auto" w:fill="auto"/>
            <w:vAlign w:val="center"/>
          </w:tcPr>
          <w:p w:rsidR="006B1D23" w:rsidRPr="00557138" w:rsidRDefault="006B1D23" w:rsidP="00975821">
            <w:pPr>
              <w:pStyle w:val="25"/>
              <w:shd w:val="clear" w:color="auto" w:fill="auto"/>
              <w:tabs>
                <w:tab w:val="left" w:pos="480"/>
                <w:tab w:val="center" w:pos="1129"/>
              </w:tabs>
              <w:spacing w:after="0" w:line="240" w:lineRule="auto"/>
              <w:ind w:firstLine="0"/>
              <w:contextualSpacing/>
              <w:rPr>
                <w:sz w:val="20"/>
                <w:szCs w:val="20"/>
              </w:rPr>
            </w:pPr>
            <w:r w:rsidRPr="00557138">
              <w:rPr>
                <w:rStyle w:val="9pt0pt"/>
                <w:rFonts w:eastAsia="Calibri"/>
                <w:sz w:val="20"/>
                <w:szCs w:val="20"/>
              </w:rPr>
              <w:t>Наименование</w:t>
            </w:r>
          </w:p>
        </w:tc>
        <w:tc>
          <w:tcPr>
            <w:tcW w:w="3316" w:type="pct"/>
            <w:vMerge/>
            <w:tcBorders>
              <w:bottom w:val="nil"/>
            </w:tcBorders>
            <w:shd w:val="clear" w:color="auto" w:fill="auto"/>
            <w:vAlign w:val="center"/>
          </w:tcPr>
          <w:p w:rsidR="006B1D23" w:rsidRPr="00557138" w:rsidRDefault="006B1D23" w:rsidP="00975821">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6B1D23" w:rsidRPr="00773A00" w:rsidRDefault="006B1D23" w:rsidP="006B1D23">
      <w:pPr>
        <w:spacing w:line="14" w:lineRule="auto"/>
        <w:ind w:firstLine="425"/>
        <w:jc w:val="center"/>
      </w:pPr>
    </w:p>
    <w:p w:rsidR="006B1D23" w:rsidRPr="00773A00" w:rsidRDefault="006B1D23" w:rsidP="006B1D23">
      <w:pPr>
        <w:spacing w:line="14" w:lineRule="auto"/>
        <w:ind w:firstLine="709"/>
      </w:pPr>
    </w:p>
    <w:p w:rsidR="006B1D23" w:rsidRPr="00773A00" w:rsidRDefault="006B1D23" w:rsidP="006B1D23">
      <w:pPr>
        <w:spacing w:line="14" w:lineRule="auto"/>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6"/>
        <w:gridCol w:w="2475"/>
        <w:gridCol w:w="6710"/>
      </w:tblGrid>
      <w:tr w:rsidR="006B1D23" w:rsidRPr="00773A00" w:rsidTr="0008233E">
        <w:trPr>
          <w:trHeight w:val="20"/>
          <w:tblHeader/>
          <w:jc w:val="center"/>
        </w:trPr>
        <w:tc>
          <w:tcPr>
            <w:tcW w:w="458" w:type="pct"/>
          </w:tcPr>
          <w:p w:rsidR="006B1D23" w:rsidRPr="00773A00" w:rsidRDefault="006B1D23" w:rsidP="00975821">
            <w:pPr>
              <w:jc w:val="center"/>
              <w:rPr>
                <w:sz w:val="18"/>
                <w:szCs w:val="18"/>
              </w:rPr>
            </w:pPr>
            <w:r>
              <w:rPr>
                <w:sz w:val="18"/>
                <w:szCs w:val="18"/>
              </w:rPr>
              <w:t>1</w:t>
            </w:r>
          </w:p>
        </w:tc>
        <w:tc>
          <w:tcPr>
            <w:tcW w:w="1224" w:type="pct"/>
            <w:shd w:val="clear" w:color="auto" w:fill="auto"/>
          </w:tcPr>
          <w:p w:rsidR="006B1D23" w:rsidRPr="00773A00" w:rsidRDefault="006B1D23" w:rsidP="00975821">
            <w:pPr>
              <w:autoSpaceDE w:val="0"/>
              <w:autoSpaceDN w:val="0"/>
              <w:adjustRightInd w:val="0"/>
              <w:jc w:val="center"/>
              <w:rPr>
                <w:sz w:val="18"/>
                <w:szCs w:val="18"/>
              </w:rPr>
            </w:pPr>
            <w:r>
              <w:rPr>
                <w:sz w:val="18"/>
                <w:szCs w:val="18"/>
              </w:rPr>
              <w:t>2</w:t>
            </w:r>
          </w:p>
        </w:tc>
        <w:tc>
          <w:tcPr>
            <w:tcW w:w="3318" w:type="pct"/>
            <w:shd w:val="clear" w:color="auto" w:fill="auto"/>
          </w:tcPr>
          <w:p w:rsidR="006B1D23" w:rsidRPr="00773A00" w:rsidRDefault="006B1D23" w:rsidP="00975821">
            <w:pPr>
              <w:pStyle w:val="ConsPlusNormal"/>
              <w:tabs>
                <w:tab w:val="left" w:pos="294"/>
              </w:tabs>
              <w:ind w:firstLine="0"/>
              <w:jc w:val="center"/>
              <w:rPr>
                <w:rFonts w:ascii="Times New Roman" w:hAnsi="Times New Roman"/>
                <w:sz w:val="18"/>
                <w:szCs w:val="18"/>
              </w:rPr>
            </w:pPr>
            <w:r>
              <w:rPr>
                <w:rFonts w:ascii="Times New Roman" w:hAnsi="Times New Roman"/>
                <w:sz w:val="18"/>
                <w:szCs w:val="18"/>
              </w:rPr>
              <w:t>3</w:t>
            </w:r>
          </w:p>
        </w:tc>
      </w:tr>
      <w:tr w:rsidR="006B1D23" w:rsidRPr="00773A00" w:rsidTr="0008233E">
        <w:trPr>
          <w:trHeight w:val="20"/>
          <w:jc w:val="center"/>
        </w:trPr>
        <w:tc>
          <w:tcPr>
            <w:tcW w:w="458" w:type="pct"/>
          </w:tcPr>
          <w:p w:rsidR="006B1D23" w:rsidRPr="00773A00" w:rsidRDefault="006B1D23" w:rsidP="00975821">
            <w:pPr>
              <w:jc w:val="center"/>
              <w:rPr>
                <w:sz w:val="20"/>
                <w:szCs w:val="20"/>
              </w:rPr>
            </w:pPr>
            <w:r w:rsidRPr="00773A00">
              <w:rPr>
                <w:sz w:val="20"/>
                <w:szCs w:val="20"/>
              </w:rPr>
              <w:t>5.3</w:t>
            </w:r>
          </w:p>
        </w:tc>
        <w:tc>
          <w:tcPr>
            <w:tcW w:w="1224" w:type="pct"/>
            <w:shd w:val="clear" w:color="auto" w:fill="auto"/>
          </w:tcPr>
          <w:p w:rsidR="006B1D23" w:rsidRPr="00773A00" w:rsidRDefault="006B1D23" w:rsidP="000309D5">
            <w:pPr>
              <w:widowControl w:val="0"/>
              <w:autoSpaceDE w:val="0"/>
              <w:autoSpaceDN w:val="0"/>
              <w:adjustRightInd w:val="0"/>
              <w:ind w:left="113"/>
              <w:rPr>
                <w:sz w:val="20"/>
                <w:szCs w:val="20"/>
              </w:rPr>
            </w:pPr>
            <w:r w:rsidRPr="00773A00">
              <w:rPr>
                <w:sz w:val="20"/>
                <w:szCs w:val="20"/>
              </w:rPr>
              <w:t xml:space="preserve">Охота и рыбалка </w:t>
            </w:r>
          </w:p>
        </w:tc>
        <w:tc>
          <w:tcPr>
            <w:tcW w:w="3318" w:type="pct"/>
            <w:shd w:val="clear" w:color="auto" w:fill="auto"/>
          </w:tcPr>
          <w:p w:rsidR="006B1D23" w:rsidRPr="00773A00" w:rsidRDefault="006B1D23" w:rsidP="000309D5">
            <w:pPr>
              <w:widowControl w:val="0"/>
              <w:autoSpaceDE w:val="0"/>
              <w:autoSpaceDN w:val="0"/>
              <w:adjustRightInd w:val="0"/>
              <w:ind w:left="113"/>
              <w:rPr>
                <w:sz w:val="20"/>
                <w:szCs w:val="20"/>
              </w:rPr>
            </w:pPr>
            <w:r w:rsidRPr="00773A00">
              <w:rPr>
                <w:sz w:val="20"/>
                <w:szCs w:val="20"/>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r>
      <w:tr w:rsidR="006B1D23" w:rsidRPr="00773A00" w:rsidTr="0008233E">
        <w:trPr>
          <w:trHeight w:val="20"/>
          <w:jc w:val="center"/>
        </w:trPr>
        <w:tc>
          <w:tcPr>
            <w:tcW w:w="458" w:type="pct"/>
          </w:tcPr>
          <w:p w:rsidR="006B1D23" w:rsidRPr="00773A00" w:rsidRDefault="006B1D23" w:rsidP="00975821">
            <w:pPr>
              <w:jc w:val="center"/>
              <w:rPr>
                <w:sz w:val="20"/>
                <w:szCs w:val="20"/>
              </w:rPr>
            </w:pPr>
            <w:r w:rsidRPr="00773A00">
              <w:rPr>
                <w:sz w:val="20"/>
                <w:szCs w:val="20"/>
              </w:rPr>
              <w:t>4.6</w:t>
            </w:r>
          </w:p>
        </w:tc>
        <w:tc>
          <w:tcPr>
            <w:tcW w:w="1224" w:type="pct"/>
            <w:shd w:val="clear" w:color="auto" w:fill="auto"/>
          </w:tcPr>
          <w:p w:rsidR="006B1D23" w:rsidRPr="00773A00" w:rsidRDefault="006B1D23" w:rsidP="000309D5">
            <w:pPr>
              <w:autoSpaceDE w:val="0"/>
              <w:autoSpaceDN w:val="0"/>
              <w:adjustRightInd w:val="0"/>
              <w:ind w:left="113"/>
              <w:rPr>
                <w:sz w:val="20"/>
                <w:szCs w:val="20"/>
              </w:rPr>
            </w:pPr>
            <w:r w:rsidRPr="00773A00">
              <w:rPr>
                <w:sz w:val="20"/>
                <w:szCs w:val="20"/>
              </w:rPr>
              <w:t>Общественное питание</w:t>
            </w:r>
          </w:p>
        </w:tc>
        <w:tc>
          <w:tcPr>
            <w:tcW w:w="3318" w:type="pct"/>
            <w:shd w:val="clear" w:color="auto" w:fill="auto"/>
          </w:tcPr>
          <w:p w:rsidR="006B1D23" w:rsidRPr="00773A00" w:rsidRDefault="006B1D23" w:rsidP="000309D5">
            <w:pPr>
              <w:pStyle w:val="ConsPlusNormal"/>
              <w:spacing w:line="250" w:lineRule="auto"/>
              <w:ind w:left="113" w:firstLine="0"/>
              <w:rPr>
                <w:rFonts w:ascii="Times New Roman" w:hAnsi="Times New Roman"/>
              </w:rPr>
            </w:pPr>
            <w:r w:rsidRPr="00773A00">
              <w:rPr>
                <w:rFonts w:ascii="Times New Roman" w:eastAsia="Calibri" w:hAnsi="Times New Roman"/>
                <w:bCs/>
                <w:lang w:eastAsia="en-US"/>
              </w:rPr>
              <w:t>Размещение объектов капитального строительства в целях устройства мест общественного питания (кафе, столовые, закусочные, бары)</w:t>
            </w:r>
          </w:p>
        </w:tc>
      </w:tr>
    </w:tbl>
    <w:p w:rsidR="00DE1B9E" w:rsidRPr="00090897" w:rsidRDefault="00DE1B9E" w:rsidP="00D06386">
      <w:pPr>
        <w:tabs>
          <w:tab w:val="left" w:pos="0"/>
        </w:tabs>
        <w:ind w:firstLine="680"/>
        <w:jc w:val="both"/>
      </w:pPr>
      <w:r w:rsidRPr="00090897">
        <w:t>4. Вспомогательные виды разрешенного использования земельных участков и объектов капитального строительства устанавлива</w:t>
      </w:r>
      <w:r w:rsidR="006B1D23">
        <w:t>ются в соответствии с таблицей 3</w:t>
      </w:r>
      <w:r w:rsidRPr="00090897">
        <w:t>.</w:t>
      </w:r>
    </w:p>
    <w:p w:rsidR="005A70B6" w:rsidRDefault="005A70B6" w:rsidP="006B1D23">
      <w:pPr>
        <w:tabs>
          <w:tab w:val="left" w:pos="0"/>
        </w:tabs>
        <w:ind w:firstLine="680"/>
        <w:jc w:val="right"/>
      </w:pPr>
    </w:p>
    <w:p w:rsidR="006B1D23" w:rsidRDefault="006B1D23" w:rsidP="006B1D23">
      <w:pPr>
        <w:tabs>
          <w:tab w:val="left" w:pos="0"/>
        </w:tabs>
        <w:ind w:firstLine="680"/>
        <w:jc w:val="right"/>
      </w:pPr>
      <w:r>
        <w:t>Таблица 3</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8"/>
        <w:gridCol w:w="2487"/>
        <w:gridCol w:w="6706"/>
      </w:tblGrid>
      <w:tr w:rsidR="006B1D23" w:rsidRPr="00557138" w:rsidTr="005A70B6">
        <w:trPr>
          <w:trHeight w:val="20"/>
          <w:jc w:val="center"/>
        </w:trPr>
        <w:tc>
          <w:tcPr>
            <w:tcW w:w="1684" w:type="pct"/>
            <w:gridSpan w:val="2"/>
            <w:tcBorders>
              <w:bottom w:val="single" w:sz="4" w:space="0" w:color="auto"/>
            </w:tcBorders>
            <w:vAlign w:val="center"/>
          </w:tcPr>
          <w:p w:rsidR="006B1D23" w:rsidRPr="00557138" w:rsidRDefault="006B1D23" w:rsidP="00975821">
            <w:pPr>
              <w:pStyle w:val="25"/>
              <w:shd w:val="clear" w:color="auto" w:fill="auto"/>
              <w:spacing w:after="0" w:line="240" w:lineRule="auto"/>
              <w:ind w:firstLine="0"/>
              <w:contextualSpacing/>
              <w:rPr>
                <w:sz w:val="20"/>
                <w:szCs w:val="20"/>
              </w:rPr>
            </w:pPr>
            <w:r w:rsidRPr="00557138">
              <w:rPr>
                <w:rStyle w:val="9pt0pt"/>
                <w:rFonts w:eastAsia="Calibri"/>
                <w:sz w:val="20"/>
                <w:szCs w:val="20"/>
              </w:rPr>
              <w:t>Вид разрешенного использования земельного участка и объекта капитального строительства</w:t>
            </w:r>
          </w:p>
        </w:tc>
        <w:tc>
          <w:tcPr>
            <w:tcW w:w="3316" w:type="pct"/>
            <w:vMerge w:val="restart"/>
            <w:tcBorders>
              <w:bottom w:val="nil"/>
            </w:tcBorders>
            <w:shd w:val="clear" w:color="auto" w:fill="auto"/>
            <w:vAlign w:val="center"/>
          </w:tcPr>
          <w:p w:rsidR="006B1D23" w:rsidRPr="00557138" w:rsidRDefault="006B1D23" w:rsidP="00975821">
            <w:pPr>
              <w:tabs>
                <w:tab w:val="left" w:pos="236"/>
              </w:tabs>
              <w:autoSpaceDE w:val="0"/>
              <w:autoSpaceDN w:val="0"/>
              <w:adjustRightInd w:val="0"/>
              <w:contextualSpacing/>
              <w:jc w:val="center"/>
              <w:rPr>
                <w:rFonts w:eastAsia="Calibri"/>
                <w:sz w:val="20"/>
                <w:szCs w:val="20"/>
                <w:shd w:val="clear" w:color="auto" w:fill="FFFFFF"/>
                <w:lang w:eastAsia="en-US"/>
              </w:rPr>
            </w:pPr>
            <w:r w:rsidRPr="00557138">
              <w:rPr>
                <w:rStyle w:val="9pt0pt"/>
                <w:sz w:val="20"/>
                <w:szCs w:val="20"/>
              </w:rPr>
              <w:t>Описание вида разрешенного использования земельного участка и объекта капитального строительства</w:t>
            </w:r>
          </w:p>
        </w:tc>
      </w:tr>
      <w:tr w:rsidR="006B1D23" w:rsidRPr="00557138" w:rsidTr="005A70B6">
        <w:trPr>
          <w:trHeight w:val="20"/>
          <w:jc w:val="center"/>
        </w:trPr>
        <w:tc>
          <w:tcPr>
            <w:tcW w:w="454" w:type="pct"/>
            <w:tcBorders>
              <w:bottom w:val="nil"/>
            </w:tcBorders>
            <w:vAlign w:val="center"/>
          </w:tcPr>
          <w:p w:rsidR="006B1D23" w:rsidRPr="00557138" w:rsidRDefault="006B1D23" w:rsidP="00975821">
            <w:pPr>
              <w:pStyle w:val="25"/>
              <w:shd w:val="clear" w:color="auto" w:fill="auto"/>
              <w:spacing w:after="0" w:line="240" w:lineRule="auto"/>
              <w:ind w:firstLine="0"/>
              <w:contextualSpacing/>
              <w:rPr>
                <w:sz w:val="20"/>
                <w:szCs w:val="20"/>
              </w:rPr>
            </w:pPr>
            <w:r w:rsidRPr="00557138">
              <w:rPr>
                <w:rStyle w:val="9pt0pt"/>
                <w:rFonts w:eastAsia="Calibri"/>
                <w:sz w:val="20"/>
                <w:szCs w:val="20"/>
              </w:rPr>
              <w:t>Код</w:t>
            </w:r>
          </w:p>
        </w:tc>
        <w:tc>
          <w:tcPr>
            <w:tcW w:w="1229" w:type="pct"/>
            <w:tcBorders>
              <w:bottom w:val="nil"/>
            </w:tcBorders>
            <w:shd w:val="clear" w:color="auto" w:fill="auto"/>
            <w:vAlign w:val="center"/>
          </w:tcPr>
          <w:p w:rsidR="006B1D23" w:rsidRPr="00557138" w:rsidRDefault="006B1D23" w:rsidP="00975821">
            <w:pPr>
              <w:pStyle w:val="25"/>
              <w:shd w:val="clear" w:color="auto" w:fill="auto"/>
              <w:tabs>
                <w:tab w:val="left" w:pos="480"/>
                <w:tab w:val="center" w:pos="1129"/>
              </w:tabs>
              <w:spacing w:after="0" w:line="240" w:lineRule="auto"/>
              <w:ind w:firstLine="0"/>
              <w:contextualSpacing/>
              <w:rPr>
                <w:sz w:val="20"/>
                <w:szCs w:val="20"/>
              </w:rPr>
            </w:pPr>
            <w:r w:rsidRPr="00557138">
              <w:rPr>
                <w:rStyle w:val="9pt0pt"/>
                <w:rFonts w:eastAsia="Calibri"/>
                <w:sz w:val="20"/>
                <w:szCs w:val="20"/>
              </w:rPr>
              <w:t>Наименование</w:t>
            </w:r>
          </w:p>
        </w:tc>
        <w:tc>
          <w:tcPr>
            <w:tcW w:w="3316" w:type="pct"/>
            <w:vMerge/>
            <w:tcBorders>
              <w:bottom w:val="nil"/>
            </w:tcBorders>
            <w:shd w:val="clear" w:color="auto" w:fill="auto"/>
            <w:vAlign w:val="center"/>
          </w:tcPr>
          <w:p w:rsidR="006B1D23" w:rsidRPr="00557138" w:rsidRDefault="006B1D23" w:rsidP="00975821">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6B1D23" w:rsidRPr="00773A00" w:rsidRDefault="006B1D23" w:rsidP="006B1D23">
      <w:pPr>
        <w:spacing w:line="14" w:lineRule="auto"/>
        <w:ind w:firstLine="425"/>
        <w:jc w:val="center"/>
      </w:pPr>
    </w:p>
    <w:p w:rsidR="006B1D23" w:rsidRPr="00773A00" w:rsidRDefault="006B1D23" w:rsidP="006B1D23">
      <w:pPr>
        <w:spacing w:line="14" w:lineRule="auto"/>
        <w:ind w:firstLine="709"/>
      </w:pPr>
    </w:p>
    <w:p w:rsidR="006B1D23" w:rsidRPr="00773A00" w:rsidRDefault="006B1D23" w:rsidP="006B1D23">
      <w:pPr>
        <w:spacing w:line="14" w:lineRule="auto"/>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6"/>
        <w:gridCol w:w="2475"/>
        <w:gridCol w:w="6710"/>
      </w:tblGrid>
      <w:tr w:rsidR="006B1D23" w:rsidRPr="00773A00" w:rsidTr="005A70B6">
        <w:trPr>
          <w:trHeight w:val="20"/>
          <w:tblHeader/>
          <w:jc w:val="center"/>
        </w:trPr>
        <w:tc>
          <w:tcPr>
            <w:tcW w:w="458" w:type="pct"/>
          </w:tcPr>
          <w:p w:rsidR="006B1D23" w:rsidRPr="00773A00" w:rsidRDefault="006B1D23" w:rsidP="00975821">
            <w:pPr>
              <w:jc w:val="center"/>
              <w:rPr>
                <w:sz w:val="18"/>
                <w:szCs w:val="18"/>
              </w:rPr>
            </w:pPr>
            <w:r>
              <w:rPr>
                <w:sz w:val="18"/>
                <w:szCs w:val="18"/>
              </w:rPr>
              <w:t>1</w:t>
            </w:r>
          </w:p>
        </w:tc>
        <w:tc>
          <w:tcPr>
            <w:tcW w:w="1224" w:type="pct"/>
            <w:shd w:val="clear" w:color="auto" w:fill="auto"/>
          </w:tcPr>
          <w:p w:rsidR="006B1D23" w:rsidRPr="00773A00" w:rsidRDefault="006B1D23" w:rsidP="00975821">
            <w:pPr>
              <w:autoSpaceDE w:val="0"/>
              <w:autoSpaceDN w:val="0"/>
              <w:adjustRightInd w:val="0"/>
              <w:jc w:val="center"/>
              <w:rPr>
                <w:sz w:val="18"/>
                <w:szCs w:val="18"/>
              </w:rPr>
            </w:pPr>
            <w:r>
              <w:rPr>
                <w:sz w:val="18"/>
                <w:szCs w:val="18"/>
              </w:rPr>
              <w:t>2</w:t>
            </w:r>
          </w:p>
        </w:tc>
        <w:tc>
          <w:tcPr>
            <w:tcW w:w="3317" w:type="pct"/>
            <w:shd w:val="clear" w:color="auto" w:fill="auto"/>
          </w:tcPr>
          <w:p w:rsidR="006B1D23" w:rsidRPr="00773A00" w:rsidRDefault="006B1D23" w:rsidP="00975821">
            <w:pPr>
              <w:pStyle w:val="ConsPlusNormal"/>
              <w:tabs>
                <w:tab w:val="left" w:pos="294"/>
              </w:tabs>
              <w:ind w:firstLine="0"/>
              <w:jc w:val="center"/>
              <w:rPr>
                <w:rFonts w:ascii="Times New Roman" w:hAnsi="Times New Roman"/>
                <w:sz w:val="18"/>
                <w:szCs w:val="18"/>
              </w:rPr>
            </w:pPr>
            <w:r>
              <w:rPr>
                <w:rFonts w:ascii="Times New Roman" w:hAnsi="Times New Roman"/>
                <w:sz w:val="18"/>
                <w:szCs w:val="18"/>
              </w:rPr>
              <w:t>3</w:t>
            </w:r>
          </w:p>
        </w:tc>
      </w:tr>
      <w:tr w:rsidR="006B1D23" w:rsidRPr="00773A00" w:rsidTr="005A70B6">
        <w:trPr>
          <w:trHeight w:val="20"/>
          <w:jc w:val="center"/>
        </w:trPr>
        <w:tc>
          <w:tcPr>
            <w:tcW w:w="458" w:type="pct"/>
          </w:tcPr>
          <w:p w:rsidR="006B1D23" w:rsidRPr="00773A00" w:rsidRDefault="006B1D23" w:rsidP="00975821">
            <w:pPr>
              <w:jc w:val="center"/>
              <w:rPr>
                <w:sz w:val="20"/>
                <w:szCs w:val="20"/>
              </w:rPr>
            </w:pPr>
            <w:r w:rsidRPr="00773A00">
              <w:rPr>
                <w:sz w:val="20"/>
                <w:szCs w:val="20"/>
              </w:rPr>
              <w:t>4.9</w:t>
            </w:r>
          </w:p>
        </w:tc>
        <w:tc>
          <w:tcPr>
            <w:tcW w:w="1224" w:type="pct"/>
            <w:shd w:val="clear" w:color="auto" w:fill="auto"/>
          </w:tcPr>
          <w:p w:rsidR="006B1D23" w:rsidRPr="001B22AC" w:rsidRDefault="006B1D23" w:rsidP="000309D5">
            <w:pPr>
              <w:autoSpaceDE w:val="0"/>
              <w:autoSpaceDN w:val="0"/>
              <w:adjustRightInd w:val="0"/>
              <w:ind w:left="113"/>
              <w:rPr>
                <w:sz w:val="20"/>
                <w:szCs w:val="20"/>
              </w:rPr>
            </w:pPr>
            <w:r w:rsidRPr="001B22AC">
              <w:rPr>
                <w:sz w:val="20"/>
                <w:szCs w:val="20"/>
              </w:rPr>
              <w:t>Служебные гаражи</w:t>
            </w:r>
          </w:p>
        </w:tc>
        <w:tc>
          <w:tcPr>
            <w:tcW w:w="3317" w:type="pct"/>
            <w:shd w:val="clear" w:color="auto" w:fill="auto"/>
          </w:tcPr>
          <w:p w:rsidR="006B1D23" w:rsidRPr="00773A00" w:rsidRDefault="006B1D23" w:rsidP="000309D5">
            <w:pPr>
              <w:autoSpaceDE w:val="0"/>
              <w:autoSpaceDN w:val="0"/>
              <w:adjustRightInd w:val="0"/>
              <w:ind w:left="113"/>
              <w:rPr>
                <w:sz w:val="20"/>
                <w:szCs w:val="20"/>
              </w:rPr>
            </w:pPr>
            <w:r w:rsidRPr="00773A00">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hyperlink w:anchor="P192" w:history="1">
                <w:r w:rsidRPr="00773A00">
                  <w:rPr>
                    <w:sz w:val="20"/>
                    <w:szCs w:val="20"/>
                  </w:rPr>
                  <w:t>кодами 3.1</w:t>
                </w:r>
              </w:hyperlink>
              <w:r w:rsidRPr="00773A00">
                <w:rPr>
                  <w:sz w:val="20"/>
                  <w:szCs w:val="20"/>
                </w:rPr>
                <w:t xml:space="preserve"> - </w:t>
              </w:r>
              <w:hyperlink w:anchor="P324" w:history="1">
                <w:r w:rsidRPr="00773A00">
                  <w:rPr>
                    <w:sz w:val="20"/>
                    <w:szCs w:val="20"/>
                  </w:rPr>
                  <w:t>3.10.2</w:t>
                </w:r>
              </w:hyperlink>
            </w:hyperlink>
            <w:r w:rsidRPr="00773A00">
              <w:rPr>
                <w:sz w:val="20"/>
                <w:szCs w:val="20"/>
              </w:rPr>
              <w:t xml:space="preserve">, </w:t>
            </w:r>
            <w:hyperlink w:anchor="P335" w:history="1">
              <w:r w:rsidRPr="00773A00">
                <w:rPr>
                  <w:sz w:val="20"/>
                  <w:szCs w:val="20"/>
                </w:rPr>
                <w:t>кодами 4.1</w:t>
              </w:r>
            </w:hyperlink>
            <w:r w:rsidRPr="00773A00">
              <w:rPr>
                <w:sz w:val="20"/>
                <w:szCs w:val="20"/>
              </w:rPr>
              <w:t xml:space="preserve"> - </w:t>
            </w:r>
            <w:hyperlink w:anchor="P404" w:history="1">
              <w:r w:rsidRPr="00773A00">
                <w:rPr>
                  <w:sz w:val="20"/>
                  <w:szCs w:val="20"/>
                </w:rPr>
                <w:t>4.10</w:t>
              </w:r>
            </w:hyperlink>
            <w:r w:rsidRPr="00773A00">
              <w:rPr>
                <w:sz w:val="20"/>
                <w:szCs w:val="20"/>
              </w:rPr>
              <w:t>, а также для стоянки и хранения транспортных средств общего пользования, в том числе в депо</w:t>
            </w:r>
          </w:p>
        </w:tc>
      </w:tr>
      <w:tr w:rsidR="006B1D23" w:rsidRPr="00773A00" w:rsidTr="005A70B6">
        <w:trPr>
          <w:trHeight w:val="20"/>
          <w:jc w:val="center"/>
        </w:trPr>
        <w:tc>
          <w:tcPr>
            <w:tcW w:w="458" w:type="pct"/>
          </w:tcPr>
          <w:p w:rsidR="006B1D23" w:rsidRPr="00773A00" w:rsidRDefault="006B1D23" w:rsidP="00975821">
            <w:pPr>
              <w:jc w:val="center"/>
              <w:rPr>
                <w:sz w:val="20"/>
                <w:szCs w:val="20"/>
              </w:rPr>
            </w:pPr>
            <w:r w:rsidRPr="00773A00">
              <w:rPr>
                <w:sz w:val="20"/>
                <w:szCs w:val="20"/>
              </w:rPr>
              <w:t>4.8.1</w:t>
            </w:r>
          </w:p>
        </w:tc>
        <w:tc>
          <w:tcPr>
            <w:tcW w:w="1224" w:type="pct"/>
            <w:shd w:val="clear" w:color="auto" w:fill="auto"/>
          </w:tcPr>
          <w:p w:rsidR="006B1D23" w:rsidRPr="00773A00" w:rsidRDefault="006B1D23" w:rsidP="00333500">
            <w:pPr>
              <w:autoSpaceDE w:val="0"/>
              <w:autoSpaceDN w:val="0"/>
              <w:adjustRightInd w:val="0"/>
              <w:ind w:left="113"/>
              <w:rPr>
                <w:sz w:val="20"/>
                <w:szCs w:val="20"/>
              </w:rPr>
            </w:pPr>
            <w:r w:rsidRPr="00773A00">
              <w:rPr>
                <w:sz w:val="20"/>
                <w:szCs w:val="20"/>
              </w:rPr>
              <w:t xml:space="preserve"> Развлекательные мероприятия</w:t>
            </w:r>
          </w:p>
        </w:tc>
        <w:tc>
          <w:tcPr>
            <w:tcW w:w="3317" w:type="pct"/>
            <w:shd w:val="clear" w:color="auto" w:fill="auto"/>
          </w:tcPr>
          <w:p w:rsidR="006B1D23" w:rsidRPr="00773A00" w:rsidRDefault="006B1D23" w:rsidP="000309D5">
            <w:pPr>
              <w:autoSpaceDE w:val="0"/>
              <w:autoSpaceDN w:val="0"/>
              <w:adjustRightInd w:val="0"/>
              <w:ind w:left="113"/>
              <w:rPr>
                <w:sz w:val="20"/>
                <w:szCs w:val="20"/>
              </w:rPr>
            </w:pPr>
            <w:r w:rsidRPr="00773A00">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B1D23" w:rsidRPr="00773A00" w:rsidTr="005A70B6">
        <w:trPr>
          <w:trHeight w:val="20"/>
          <w:jc w:val="center"/>
        </w:trPr>
        <w:tc>
          <w:tcPr>
            <w:tcW w:w="458" w:type="pct"/>
          </w:tcPr>
          <w:p w:rsidR="006B1D23" w:rsidRPr="00773A00" w:rsidRDefault="006B1D23" w:rsidP="00975821">
            <w:pPr>
              <w:jc w:val="center"/>
              <w:rPr>
                <w:sz w:val="20"/>
                <w:szCs w:val="20"/>
              </w:rPr>
            </w:pPr>
            <w:r w:rsidRPr="00773A00">
              <w:rPr>
                <w:sz w:val="20"/>
                <w:szCs w:val="20"/>
              </w:rPr>
              <w:t>12.0.2</w:t>
            </w:r>
          </w:p>
        </w:tc>
        <w:tc>
          <w:tcPr>
            <w:tcW w:w="1224" w:type="pct"/>
            <w:shd w:val="clear" w:color="auto" w:fill="auto"/>
          </w:tcPr>
          <w:p w:rsidR="006B1D23" w:rsidRPr="00773A00" w:rsidRDefault="006B1D23" w:rsidP="00333500">
            <w:pPr>
              <w:autoSpaceDE w:val="0"/>
              <w:autoSpaceDN w:val="0"/>
              <w:adjustRightInd w:val="0"/>
              <w:ind w:left="113"/>
              <w:rPr>
                <w:sz w:val="20"/>
                <w:szCs w:val="20"/>
              </w:rPr>
            </w:pPr>
            <w:r w:rsidRPr="00773A00">
              <w:rPr>
                <w:sz w:val="20"/>
                <w:szCs w:val="20"/>
              </w:rPr>
              <w:t>Благоустройство территории</w:t>
            </w:r>
          </w:p>
        </w:tc>
        <w:tc>
          <w:tcPr>
            <w:tcW w:w="3317" w:type="pct"/>
            <w:shd w:val="clear" w:color="auto" w:fill="auto"/>
          </w:tcPr>
          <w:p w:rsidR="006B1D23" w:rsidRPr="00773A00" w:rsidRDefault="006B1D23" w:rsidP="000309D5">
            <w:pPr>
              <w:autoSpaceDE w:val="0"/>
              <w:autoSpaceDN w:val="0"/>
              <w:adjustRightInd w:val="0"/>
              <w:ind w:left="113"/>
              <w:rPr>
                <w:sz w:val="20"/>
                <w:szCs w:val="20"/>
              </w:rPr>
            </w:pPr>
            <w:r w:rsidRPr="00773A0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E1B9E" w:rsidRPr="00D030C2" w:rsidRDefault="00DE1B9E" w:rsidP="00DE1B9E">
      <w:pPr>
        <w:ind w:firstLine="708"/>
        <w:jc w:val="both"/>
        <w:rPr>
          <w:color w:val="FF0000"/>
          <w:lang w:eastAsia="en-US"/>
        </w:rPr>
      </w:pPr>
      <w:r w:rsidRPr="00090897">
        <w:t xml:space="preserve">5. </w:t>
      </w:r>
      <w:r w:rsidR="004E2DAC"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E2DAC">
        <w:rPr>
          <w:color w:val="000000" w:themeColor="text1"/>
        </w:rPr>
        <w:t xml:space="preserve"> устанавливаются в соответствии с таблицей</w:t>
      </w:r>
      <w:r w:rsidR="00376AF6">
        <w:rPr>
          <w:color w:val="000000" w:themeColor="text1"/>
        </w:rPr>
        <w:t xml:space="preserve"> 4</w:t>
      </w:r>
      <w:r w:rsidRPr="00090897">
        <w:t>.</w:t>
      </w:r>
      <w:r w:rsidR="00D030C2">
        <w:t xml:space="preserve"> </w:t>
      </w:r>
    </w:p>
    <w:p w:rsidR="00DE1B9E" w:rsidRDefault="00376AF6" w:rsidP="00376AF6">
      <w:pPr>
        <w:ind w:firstLine="708"/>
        <w:jc w:val="right"/>
      </w:pPr>
      <w:r>
        <w:t>Таблица 4</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4538"/>
        <w:gridCol w:w="3111"/>
      </w:tblGrid>
      <w:tr w:rsidR="00376AF6" w:rsidRPr="00376AF6" w:rsidTr="001D0C42">
        <w:tc>
          <w:tcPr>
            <w:tcW w:w="1253" w:type="pct"/>
            <w:shd w:val="clear" w:color="auto" w:fill="auto"/>
            <w:vAlign w:val="center"/>
          </w:tcPr>
          <w:p w:rsidR="00376AF6" w:rsidRPr="00376AF6" w:rsidRDefault="00376AF6" w:rsidP="00975821">
            <w:pPr>
              <w:jc w:val="center"/>
              <w:rPr>
                <w:sz w:val="20"/>
                <w:szCs w:val="20"/>
              </w:rPr>
            </w:pPr>
            <w:r w:rsidRPr="00376AF6">
              <w:rPr>
                <w:sz w:val="20"/>
                <w:szCs w:val="20"/>
              </w:rPr>
              <w:t>Виды разрешенного использования земельных участков и объектов капитального строительства</w:t>
            </w:r>
          </w:p>
        </w:tc>
        <w:tc>
          <w:tcPr>
            <w:tcW w:w="2223" w:type="pct"/>
            <w:shd w:val="clear" w:color="auto" w:fill="auto"/>
            <w:vAlign w:val="center"/>
          </w:tcPr>
          <w:p w:rsidR="00376AF6" w:rsidRPr="00376AF6" w:rsidRDefault="00376AF6" w:rsidP="00975821">
            <w:pPr>
              <w:ind w:firstLine="2"/>
              <w:jc w:val="center"/>
              <w:rPr>
                <w:sz w:val="20"/>
                <w:szCs w:val="20"/>
              </w:rPr>
            </w:pPr>
            <w:r w:rsidRPr="00376AF6">
              <w:rPr>
                <w:sz w:val="20"/>
                <w:szCs w:val="20"/>
              </w:rPr>
              <w:t>Предельные параметры разрешенного строительства, реконструкции объектов капитального строительства</w:t>
            </w:r>
          </w:p>
        </w:tc>
        <w:tc>
          <w:tcPr>
            <w:tcW w:w="1525" w:type="pct"/>
            <w:shd w:val="clear" w:color="auto" w:fill="auto"/>
            <w:vAlign w:val="center"/>
          </w:tcPr>
          <w:p w:rsidR="00376AF6" w:rsidRPr="00376AF6" w:rsidRDefault="00376AF6" w:rsidP="00975821">
            <w:pPr>
              <w:jc w:val="center"/>
              <w:rPr>
                <w:sz w:val="20"/>
                <w:szCs w:val="20"/>
              </w:rPr>
            </w:pPr>
            <w:r w:rsidRPr="00376AF6">
              <w:rPr>
                <w:sz w:val="20"/>
                <w:szCs w:val="20"/>
              </w:rPr>
              <w:t>Предельные (минимальные и (или) максимальные) размеры земельных участков</w:t>
            </w:r>
          </w:p>
        </w:tc>
      </w:tr>
    </w:tbl>
    <w:p w:rsidR="00376AF6" w:rsidRPr="00773A00" w:rsidRDefault="00376AF6" w:rsidP="00376AF6">
      <w:pPr>
        <w:spacing w:line="14" w:lineRule="auto"/>
        <w:jc w:val="center"/>
        <w:rPr>
          <w:b/>
        </w:rPr>
      </w:pP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2"/>
        <w:gridCol w:w="4398"/>
        <w:gridCol w:w="3246"/>
      </w:tblGrid>
      <w:tr w:rsidR="00376AF6" w:rsidRPr="00773A00" w:rsidTr="001D0C42">
        <w:trPr>
          <w:trHeight w:val="20"/>
          <w:tblHeader/>
          <w:jc w:val="center"/>
        </w:trPr>
        <w:tc>
          <w:tcPr>
            <w:tcW w:w="1237" w:type="pct"/>
            <w:shd w:val="clear" w:color="auto" w:fill="auto"/>
          </w:tcPr>
          <w:p w:rsidR="00376AF6" w:rsidRPr="00773A00" w:rsidRDefault="00376AF6" w:rsidP="00975821">
            <w:pPr>
              <w:autoSpaceDE w:val="0"/>
              <w:autoSpaceDN w:val="0"/>
              <w:adjustRightInd w:val="0"/>
              <w:jc w:val="center"/>
              <w:rPr>
                <w:sz w:val="18"/>
                <w:szCs w:val="18"/>
              </w:rPr>
            </w:pPr>
            <w:r>
              <w:rPr>
                <w:sz w:val="18"/>
                <w:szCs w:val="18"/>
              </w:rPr>
              <w:lastRenderedPageBreak/>
              <w:t>1</w:t>
            </w:r>
          </w:p>
        </w:tc>
        <w:tc>
          <w:tcPr>
            <w:tcW w:w="2165" w:type="pct"/>
            <w:shd w:val="clear" w:color="auto" w:fill="auto"/>
          </w:tcPr>
          <w:p w:rsidR="00376AF6" w:rsidRPr="00773A00" w:rsidRDefault="00376AF6" w:rsidP="00975821">
            <w:pPr>
              <w:jc w:val="center"/>
              <w:rPr>
                <w:sz w:val="18"/>
                <w:szCs w:val="18"/>
              </w:rPr>
            </w:pPr>
            <w:r>
              <w:rPr>
                <w:sz w:val="18"/>
                <w:szCs w:val="18"/>
              </w:rPr>
              <w:t>2</w:t>
            </w:r>
          </w:p>
        </w:tc>
        <w:tc>
          <w:tcPr>
            <w:tcW w:w="1598" w:type="pct"/>
            <w:shd w:val="clear" w:color="auto" w:fill="auto"/>
          </w:tcPr>
          <w:p w:rsidR="00376AF6" w:rsidRPr="00773A00" w:rsidRDefault="00376AF6" w:rsidP="00975821">
            <w:pPr>
              <w:jc w:val="center"/>
              <w:rPr>
                <w:rStyle w:val="9pt0pt"/>
              </w:rPr>
            </w:pPr>
            <w:r>
              <w:rPr>
                <w:rStyle w:val="9pt0pt"/>
              </w:rPr>
              <w:t>3</w:t>
            </w:r>
          </w:p>
        </w:tc>
      </w:tr>
      <w:tr w:rsidR="00D3099C" w:rsidRPr="00773A00" w:rsidTr="001D0C42">
        <w:trPr>
          <w:trHeight w:val="1057"/>
          <w:jc w:val="center"/>
        </w:trPr>
        <w:tc>
          <w:tcPr>
            <w:tcW w:w="1237" w:type="pct"/>
            <w:shd w:val="clear" w:color="auto" w:fill="auto"/>
          </w:tcPr>
          <w:p w:rsidR="00D3099C" w:rsidRPr="00773A00" w:rsidRDefault="00D3099C" w:rsidP="000309D5">
            <w:pPr>
              <w:autoSpaceDE w:val="0"/>
              <w:autoSpaceDN w:val="0"/>
              <w:adjustRightInd w:val="0"/>
              <w:ind w:left="113"/>
              <w:rPr>
                <w:sz w:val="20"/>
                <w:szCs w:val="20"/>
              </w:rPr>
            </w:pPr>
            <w:r w:rsidRPr="00773A00">
              <w:rPr>
                <w:sz w:val="20"/>
                <w:szCs w:val="20"/>
              </w:rPr>
              <w:t>Обеспечение занятий спортом в помещениях</w:t>
            </w:r>
          </w:p>
        </w:tc>
        <w:tc>
          <w:tcPr>
            <w:tcW w:w="2165" w:type="pct"/>
            <w:vMerge w:val="restart"/>
            <w:shd w:val="clear" w:color="auto" w:fill="auto"/>
          </w:tcPr>
          <w:p w:rsidR="00467422" w:rsidRPr="00A253DF" w:rsidRDefault="00D3099C" w:rsidP="00467422">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773A00">
              <w:rPr>
                <w:rStyle w:val="9pt"/>
                <w:b w:val="0"/>
                <w:bCs w:val="0"/>
                <w:i w:val="0"/>
                <w:iCs w:val="0"/>
                <w:spacing w:val="-2"/>
                <w:sz w:val="20"/>
                <w:szCs w:val="20"/>
              </w:rPr>
              <w:t xml:space="preserve">Минимальные отступы зданий, строений, </w:t>
            </w:r>
            <w:r w:rsidRPr="00A253DF">
              <w:rPr>
                <w:rStyle w:val="9pt"/>
                <w:b w:val="0"/>
                <w:bCs w:val="0"/>
                <w:i w:val="0"/>
                <w:iCs w:val="0"/>
                <w:spacing w:val="-2"/>
                <w:sz w:val="20"/>
                <w:szCs w:val="20"/>
              </w:rPr>
              <w:t>сооружений</w:t>
            </w:r>
            <w:r w:rsidR="00467422" w:rsidRPr="00A253DF">
              <w:rPr>
                <w:sz w:val="20"/>
                <w:szCs w:val="20"/>
              </w:rPr>
              <w:t xml:space="preserve"> </w:t>
            </w:r>
            <w:r w:rsidR="001B22AC" w:rsidRPr="00A253DF">
              <w:rPr>
                <w:rStyle w:val="9pt"/>
                <w:rFonts w:eastAsiaTheme="minorHAnsi"/>
                <w:b w:val="0"/>
                <w:i w:val="0"/>
                <w:color w:val="000000" w:themeColor="text1"/>
                <w:spacing w:val="-2"/>
                <w:sz w:val="20"/>
                <w:szCs w:val="20"/>
              </w:rPr>
              <w:t>от границ земельного участка</w:t>
            </w:r>
            <w:r w:rsidR="00467422" w:rsidRPr="00A253DF">
              <w:rPr>
                <w:rStyle w:val="9pt"/>
                <w:rFonts w:eastAsiaTheme="minorHAnsi"/>
                <w:b w:val="0"/>
                <w:i w:val="0"/>
                <w:color w:val="000000" w:themeColor="text1"/>
                <w:spacing w:val="-2"/>
                <w:sz w:val="20"/>
                <w:szCs w:val="20"/>
              </w:rPr>
              <w:t>:</w:t>
            </w:r>
          </w:p>
          <w:p w:rsidR="00467422" w:rsidRPr="00A253DF" w:rsidRDefault="00467422" w:rsidP="00467422">
            <w:pPr>
              <w:pStyle w:val="25"/>
              <w:shd w:val="clear" w:color="auto" w:fill="auto"/>
              <w:spacing w:after="0" w:line="240" w:lineRule="auto"/>
              <w:ind w:firstLine="0"/>
              <w:jc w:val="left"/>
              <w:rPr>
                <w:sz w:val="20"/>
                <w:szCs w:val="20"/>
              </w:rPr>
            </w:pPr>
            <w:r w:rsidRPr="00A253DF">
              <w:rPr>
                <w:rStyle w:val="9pt"/>
                <w:rFonts w:eastAsiaTheme="minorHAnsi"/>
                <w:b w:val="0"/>
                <w:i w:val="0"/>
                <w:color w:val="000000" w:themeColor="text1"/>
                <w:spacing w:val="-2"/>
                <w:sz w:val="20"/>
                <w:szCs w:val="20"/>
              </w:rPr>
              <w:t>- со стороны автомобильной дороги общего пользования – 6 м;</w:t>
            </w:r>
          </w:p>
          <w:p w:rsidR="001B22AC" w:rsidRPr="00A253DF" w:rsidRDefault="00467422" w:rsidP="00467422">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A253DF">
              <w:rPr>
                <w:rStyle w:val="9pt"/>
                <w:rFonts w:eastAsiaTheme="minorHAnsi"/>
                <w:b w:val="0"/>
                <w:i w:val="0"/>
                <w:color w:val="000000" w:themeColor="text1"/>
                <w:spacing w:val="-2"/>
                <w:sz w:val="20"/>
                <w:szCs w:val="20"/>
              </w:rPr>
              <w:t>-</w:t>
            </w:r>
            <w:r w:rsidR="001B22AC" w:rsidRPr="00A253DF">
              <w:rPr>
                <w:rStyle w:val="9pt"/>
                <w:rFonts w:eastAsiaTheme="minorHAnsi"/>
                <w:b w:val="0"/>
                <w:i w:val="0"/>
                <w:color w:val="000000" w:themeColor="text1"/>
                <w:spacing w:val="-2"/>
                <w:sz w:val="20"/>
                <w:szCs w:val="20"/>
              </w:rPr>
              <w:t xml:space="preserve"> со стороны </w:t>
            </w:r>
            <w:r w:rsidR="001B22AC" w:rsidRPr="00A253DF">
              <w:rPr>
                <w:rStyle w:val="9pt"/>
                <w:rFonts w:eastAsia="Calibri"/>
                <w:b w:val="0"/>
                <w:i w:val="0"/>
                <w:color w:val="000000" w:themeColor="text1"/>
                <w:spacing w:val="-2"/>
                <w:sz w:val="20"/>
                <w:szCs w:val="20"/>
              </w:rPr>
              <w:t>главной улицы, улицы в жилой застройке</w:t>
            </w:r>
            <w:r w:rsidR="001B22AC" w:rsidRPr="00A253DF">
              <w:rPr>
                <w:rStyle w:val="9pt"/>
                <w:rFonts w:eastAsiaTheme="minorHAnsi"/>
                <w:b w:val="0"/>
                <w:i w:val="0"/>
                <w:color w:val="000000" w:themeColor="text1"/>
                <w:spacing w:val="-2"/>
                <w:sz w:val="20"/>
                <w:szCs w:val="20"/>
              </w:rPr>
              <w:t xml:space="preserve"> </w:t>
            </w:r>
            <w:r w:rsidR="001B22AC" w:rsidRPr="00A253DF">
              <w:rPr>
                <w:color w:val="000000" w:themeColor="text1"/>
                <w:sz w:val="20"/>
                <w:szCs w:val="20"/>
              </w:rPr>
              <w:t xml:space="preserve">– </w:t>
            </w:r>
            <w:r w:rsidR="001B22AC" w:rsidRPr="00A253DF">
              <w:rPr>
                <w:rStyle w:val="9pt"/>
                <w:rFonts w:eastAsiaTheme="minorHAnsi"/>
                <w:b w:val="0"/>
                <w:i w:val="0"/>
                <w:color w:val="000000" w:themeColor="text1"/>
                <w:spacing w:val="-2"/>
                <w:sz w:val="20"/>
                <w:szCs w:val="20"/>
              </w:rPr>
              <w:t>5 м;</w:t>
            </w:r>
          </w:p>
          <w:p w:rsidR="001B22AC" w:rsidRDefault="00D52604" w:rsidP="001B22AC">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со стороны </w:t>
            </w:r>
            <w:r w:rsidR="001B22AC" w:rsidRPr="00A253DF">
              <w:rPr>
                <w:rStyle w:val="9pt"/>
                <w:rFonts w:eastAsiaTheme="minorHAnsi"/>
                <w:b w:val="0"/>
                <w:i w:val="0"/>
                <w:color w:val="000000" w:themeColor="text1"/>
                <w:spacing w:val="-2"/>
                <w:sz w:val="20"/>
                <w:szCs w:val="20"/>
              </w:rPr>
              <w:t>проезда,</w:t>
            </w:r>
            <w:r w:rsidR="001B22AC" w:rsidRPr="00A253DF">
              <w:rPr>
                <w:rStyle w:val="9pt"/>
                <w:rFonts w:eastAsia="Calibri"/>
                <w:b w:val="0"/>
                <w:i w:val="0"/>
                <w:spacing w:val="-2"/>
                <w:sz w:val="20"/>
                <w:szCs w:val="20"/>
              </w:rPr>
              <w:t xml:space="preserve"> </w:t>
            </w:r>
            <w:r w:rsidR="001B22AC" w:rsidRPr="00A253DF">
              <w:rPr>
                <w:sz w:val="20"/>
                <w:szCs w:val="20"/>
              </w:rPr>
              <w:t>смежного земельного участка и территорий,</w:t>
            </w:r>
            <w:r w:rsidR="001B22AC" w:rsidRPr="00A253DF">
              <w:rPr>
                <w:spacing w:val="-20"/>
                <w:sz w:val="20"/>
                <w:szCs w:val="20"/>
              </w:rPr>
              <w:t xml:space="preserve"> </w:t>
            </w:r>
            <w:r w:rsidR="001B22AC" w:rsidRPr="00A253DF">
              <w:rPr>
                <w:sz w:val="20"/>
                <w:szCs w:val="20"/>
              </w:rPr>
              <w:t>на которых земельные участки не сформированы</w:t>
            </w:r>
            <w:r w:rsidR="001B22AC" w:rsidRPr="00A253DF">
              <w:rPr>
                <w:rStyle w:val="9pt"/>
                <w:rFonts w:eastAsiaTheme="minorHAnsi"/>
                <w:b w:val="0"/>
                <w:i w:val="0"/>
                <w:color w:val="000000" w:themeColor="text1"/>
                <w:spacing w:val="-2"/>
                <w:sz w:val="20"/>
                <w:szCs w:val="20"/>
              </w:rPr>
              <w:t xml:space="preserve"> </w:t>
            </w:r>
            <w:r w:rsidR="001B22AC" w:rsidRPr="00A253DF">
              <w:rPr>
                <w:color w:val="000000" w:themeColor="text1"/>
                <w:sz w:val="20"/>
                <w:szCs w:val="20"/>
              </w:rPr>
              <w:t xml:space="preserve">– </w:t>
            </w:r>
            <w:r w:rsidR="001B22AC" w:rsidRPr="00A253DF">
              <w:rPr>
                <w:rStyle w:val="9pt"/>
                <w:rFonts w:eastAsiaTheme="minorHAnsi"/>
                <w:b w:val="0"/>
                <w:i w:val="0"/>
                <w:color w:val="000000" w:themeColor="text1"/>
                <w:spacing w:val="-2"/>
                <w:sz w:val="20"/>
                <w:szCs w:val="20"/>
              </w:rPr>
              <w:t>3 м.</w:t>
            </w:r>
          </w:p>
          <w:p w:rsidR="00D3099C" w:rsidRDefault="00D3099C" w:rsidP="00A253DF">
            <w:pPr>
              <w:pStyle w:val="25"/>
              <w:shd w:val="clear" w:color="auto" w:fill="auto"/>
              <w:tabs>
                <w:tab w:val="left" w:pos="246"/>
              </w:tabs>
              <w:spacing w:after="0" w:line="240" w:lineRule="auto"/>
              <w:ind w:firstLine="0"/>
              <w:jc w:val="left"/>
              <w:rPr>
                <w:rStyle w:val="9pt"/>
                <w:b w:val="0"/>
                <w:i w:val="0"/>
                <w:spacing w:val="-2"/>
                <w:sz w:val="20"/>
                <w:szCs w:val="20"/>
              </w:rPr>
            </w:pPr>
            <w:r w:rsidRPr="00D3099C">
              <w:rPr>
                <w:rStyle w:val="9pt"/>
                <w:b w:val="0"/>
                <w:i w:val="0"/>
                <w:spacing w:val="-2"/>
                <w:sz w:val="20"/>
                <w:szCs w:val="20"/>
              </w:rPr>
              <w:t>Предельное количество этажей – 3.</w:t>
            </w:r>
          </w:p>
          <w:p w:rsidR="00A253DF" w:rsidRPr="00773A00" w:rsidRDefault="00A253DF" w:rsidP="00A253DF">
            <w:pPr>
              <w:pStyle w:val="25"/>
              <w:shd w:val="clear" w:color="auto" w:fill="auto"/>
              <w:tabs>
                <w:tab w:val="left" w:pos="246"/>
              </w:tabs>
              <w:spacing w:after="0" w:line="240" w:lineRule="auto"/>
              <w:ind w:firstLine="0"/>
              <w:jc w:val="left"/>
              <w:rPr>
                <w:sz w:val="20"/>
                <w:szCs w:val="20"/>
              </w:rPr>
            </w:pPr>
            <w:r w:rsidRPr="000309D5">
              <w:rPr>
                <w:rStyle w:val="9pt"/>
                <w:b w:val="0"/>
                <w:bCs w:val="0"/>
                <w:i w:val="0"/>
                <w:iCs w:val="0"/>
                <w:color w:val="auto"/>
                <w:spacing w:val="-2"/>
                <w:sz w:val="20"/>
                <w:szCs w:val="20"/>
              </w:rPr>
              <w:t xml:space="preserve">Максимальный процент застройки в границах земельного участка </w:t>
            </w:r>
            <w:r w:rsidRPr="000309D5">
              <w:rPr>
                <w:sz w:val="20"/>
                <w:szCs w:val="20"/>
              </w:rPr>
              <w:t xml:space="preserve">– </w:t>
            </w:r>
            <w:r>
              <w:rPr>
                <w:sz w:val="20"/>
                <w:szCs w:val="20"/>
              </w:rPr>
              <w:t>60 %.</w:t>
            </w:r>
          </w:p>
        </w:tc>
        <w:tc>
          <w:tcPr>
            <w:tcW w:w="1598" w:type="pct"/>
            <w:vMerge w:val="restart"/>
            <w:shd w:val="clear" w:color="auto" w:fill="auto"/>
          </w:tcPr>
          <w:p w:rsidR="00D3099C" w:rsidRPr="00773A00" w:rsidRDefault="000309D5" w:rsidP="000309D5">
            <w:pPr>
              <w:ind w:left="113" w:right="57"/>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376AF6" w:rsidRPr="00773A00" w:rsidTr="001D0C42">
        <w:trPr>
          <w:trHeight w:val="1250"/>
          <w:jc w:val="center"/>
        </w:trPr>
        <w:tc>
          <w:tcPr>
            <w:tcW w:w="1237" w:type="pct"/>
            <w:shd w:val="clear" w:color="auto" w:fill="auto"/>
          </w:tcPr>
          <w:p w:rsidR="00376AF6" w:rsidRPr="00773A00" w:rsidRDefault="00376AF6" w:rsidP="000309D5">
            <w:pPr>
              <w:autoSpaceDE w:val="0"/>
              <w:autoSpaceDN w:val="0"/>
              <w:adjustRightInd w:val="0"/>
              <w:ind w:left="113"/>
              <w:rPr>
                <w:sz w:val="20"/>
                <w:szCs w:val="20"/>
              </w:rPr>
            </w:pPr>
            <w:r w:rsidRPr="00773A00">
              <w:rPr>
                <w:sz w:val="20"/>
                <w:szCs w:val="20"/>
              </w:rPr>
              <w:t>Спортивные базы</w:t>
            </w:r>
          </w:p>
        </w:tc>
        <w:tc>
          <w:tcPr>
            <w:tcW w:w="2165" w:type="pct"/>
            <w:vMerge/>
            <w:shd w:val="clear" w:color="auto" w:fill="auto"/>
          </w:tcPr>
          <w:p w:rsidR="00376AF6" w:rsidRPr="00773A00" w:rsidRDefault="00376AF6" w:rsidP="006D32AB">
            <w:pPr>
              <w:pStyle w:val="25"/>
              <w:shd w:val="clear" w:color="auto" w:fill="auto"/>
              <w:spacing w:after="0" w:line="240" w:lineRule="auto"/>
              <w:ind w:firstLine="0"/>
              <w:jc w:val="left"/>
              <w:rPr>
                <w:rStyle w:val="9pt"/>
                <w:rFonts w:eastAsia="Calibri"/>
                <w:b w:val="0"/>
                <w:bCs w:val="0"/>
                <w:i w:val="0"/>
                <w:iCs w:val="0"/>
                <w:spacing w:val="-2"/>
                <w:sz w:val="20"/>
                <w:szCs w:val="20"/>
              </w:rPr>
            </w:pPr>
          </w:p>
        </w:tc>
        <w:tc>
          <w:tcPr>
            <w:tcW w:w="1598" w:type="pct"/>
            <w:vMerge/>
            <w:shd w:val="clear" w:color="auto" w:fill="auto"/>
          </w:tcPr>
          <w:p w:rsidR="00376AF6" w:rsidRPr="00773A00" w:rsidRDefault="00376AF6" w:rsidP="000309D5">
            <w:pPr>
              <w:autoSpaceDE w:val="0"/>
              <w:autoSpaceDN w:val="0"/>
              <w:adjustRightInd w:val="0"/>
              <w:ind w:left="113" w:right="57"/>
              <w:rPr>
                <w:sz w:val="20"/>
                <w:szCs w:val="20"/>
              </w:rPr>
            </w:pPr>
          </w:p>
        </w:tc>
      </w:tr>
      <w:tr w:rsidR="00467422" w:rsidRPr="00773A00" w:rsidTr="001D0C42">
        <w:trPr>
          <w:trHeight w:val="365"/>
          <w:jc w:val="center"/>
        </w:trPr>
        <w:tc>
          <w:tcPr>
            <w:tcW w:w="1237" w:type="pct"/>
            <w:shd w:val="clear" w:color="auto" w:fill="auto"/>
          </w:tcPr>
          <w:p w:rsidR="00467422" w:rsidRPr="007942BB" w:rsidRDefault="00467422" w:rsidP="00467422">
            <w:pPr>
              <w:autoSpaceDE w:val="0"/>
              <w:autoSpaceDN w:val="0"/>
              <w:adjustRightInd w:val="0"/>
              <w:ind w:left="113"/>
              <w:rPr>
                <w:sz w:val="20"/>
                <w:szCs w:val="20"/>
              </w:rPr>
            </w:pPr>
            <w:r w:rsidRPr="007942BB">
              <w:rPr>
                <w:sz w:val="20"/>
                <w:szCs w:val="20"/>
              </w:rPr>
              <w:t>Развлекательные мероприятия</w:t>
            </w:r>
            <w:r w:rsidR="00590189" w:rsidRPr="007942BB">
              <w:rPr>
                <w:sz w:val="20"/>
                <w:szCs w:val="20"/>
              </w:rPr>
              <w:t>*</w:t>
            </w:r>
          </w:p>
        </w:tc>
        <w:tc>
          <w:tcPr>
            <w:tcW w:w="2165" w:type="pc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sz w:val="20"/>
                <w:szCs w:val="20"/>
              </w:rPr>
              <w:t>Предельная высота зданий, строений, сооружений– 10 м</w:t>
            </w:r>
          </w:p>
          <w:p w:rsidR="00467422" w:rsidRPr="007942BB" w:rsidRDefault="001020A7" w:rsidP="001020A7">
            <w:pPr>
              <w:pStyle w:val="25"/>
              <w:shd w:val="clear" w:color="auto" w:fill="auto"/>
              <w:spacing w:after="0" w:line="240" w:lineRule="auto"/>
              <w:ind w:firstLine="0"/>
              <w:jc w:val="left"/>
              <w:rPr>
                <w:rStyle w:val="9pt"/>
                <w:b w:val="0"/>
                <w:bCs w:val="0"/>
                <w:i w:val="0"/>
                <w:iCs w:val="0"/>
                <w:spacing w:val="-2"/>
                <w:sz w:val="20"/>
                <w:szCs w:val="20"/>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598" w:type="pct"/>
            <w:shd w:val="clear" w:color="auto" w:fill="auto"/>
          </w:tcPr>
          <w:p w:rsidR="00467422" w:rsidRPr="00773A00" w:rsidRDefault="001020A7" w:rsidP="00467422">
            <w:pPr>
              <w:autoSpaceDE w:val="0"/>
              <w:autoSpaceDN w:val="0"/>
              <w:adjustRightInd w:val="0"/>
              <w:ind w:left="113"/>
              <w:rPr>
                <w:sz w:val="20"/>
                <w:szCs w:val="20"/>
                <w:lang w:eastAsia="en-US"/>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273D94" w:rsidRPr="00773A00" w:rsidTr="001D0C42">
        <w:trPr>
          <w:trHeight w:val="2271"/>
          <w:jc w:val="center"/>
        </w:trPr>
        <w:tc>
          <w:tcPr>
            <w:tcW w:w="1237" w:type="pct"/>
            <w:shd w:val="clear" w:color="auto" w:fill="auto"/>
          </w:tcPr>
          <w:p w:rsidR="00273D94" w:rsidRPr="00322677" w:rsidRDefault="00273D94" w:rsidP="00467422">
            <w:pPr>
              <w:autoSpaceDE w:val="0"/>
              <w:autoSpaceDN w:val="0"/>
              <w:adjustRightInd w:val="0"/>
              <w:ind w:left="113"/>
              <w:rPr>
                <w:sz w:val="20"/>
                <w:szCs w:val="20"/>
              </w:rPr>
            </w:pPr>
            <w:r>
              <w:rPr>
                <w:sz w:val="20"/>
                <w:szCs w:val="20"/>
              </w:rPr>
              <w:t>Общежития</w:t>
            </w:r>
          </w:p>
        </w:tc>
        <w:tc>
          <w:tcPr>
            <w:tcW w:w="2165" w:type="pct"/>
            <w:shd w:val="clear" w:color="auto" w:fill="auto"/>
          </w:tcPr>
          <w:p w:rsidR="00273D94" w:rsidRPr="00A253DF" w:rsidRDefault="00273D94" w:rsidP="00A253DF">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773A00">
              <w:rPr>
                <w:rStyle w:val="9pt"/>
                <w:b w:val="0"/>
                <w:bCs w:val="0"/>
                <w:i w:val="0"/>
                <w:iCs w:val="0"/>
                <w:spacing w:val="-2"/>
                <w:sz w:val="20"/>
                <w:szCs w:val="20"/>
              </w:rPr>
              <w:t xml:space="preserve">Минимальные отступы зданий, строений, </w:t>
            </w:r>
            <w:r w:rsidRPr="00A253DF">
              <w:rPr>
                <w:rStyle w:val="9pt"/>
                <w:b w:val="0"/>
                <w:bCs w:val="0"/>
                <w:i w:val="0"/>
                <w:iCs w:val="0"/>
                <w:spacing w:val="-2"/>
                <w:sz w:val="20"/>
                <w:szCs w:val="20"/>
              </w:rPr>
              <w:t>сооружений</w:t>
            </w:r>
            <w:r w:rsidRPr="00A253DF">
              <w:rPr>
                <w:sz w:val="20"/>
                <w:szCs w:val="20"/>
              </w:rPr>
              <w:t xml:space="preserve"> </w:t>
            </w:r>
            <w:r w:rsidRPr="00A253DF">
              <w:rPr>
                <w:rStyle w:val="9pt"/>
                <w:rFonts w:eastAsiaTheme="minorHAnsi"/>
                <w:b w:val="0"/>
                <w:i w:val="0"/>
                <w:color w:val="000000" w:themeColor="text1"/>
                <w:spacing w:val="-2"/>
                <w:sz w:val="20"/>
                <w:szCs w:val="20"/>
              </w:rPr>
              <w:t>от границ земельного участка:</w:t>
            </w:r>
          </w:p>
          <w:p w:rsidR="00273D94" w:rsidRPr="00A253DF" w:rsidRDefault="00D52604" w:rsidP="00A253DF">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со стороны </w:t>
            </w:r>
            <w:r w:rsidR="00273D94" w:rsidRPr="00A253DF">
              <w:rPr>
                <w:rStyle w:val="9pt"/>
                <w:rFonts w:eastAsia="Calibri"/>
                <w:b w:val="0"/>
                <w:i w:val="0"/>
                <w:color w:val="000000" w:themeColor="text1"/>
                <w:spacing w:val="-2"/>
                <w:sz w:val="20"/>
                <w:szCs w:val="20"/>
              </w:rPr>
              <w:t>главной улицы, улицы в жилой застройке</w:t>
            </w:r>
            <w:r w:rsidR="00273D94" w:rsidRPr="00A253DF">
              <w:rPr>
                <w:rStyle w:val="9pt"/>
                <w:rFonts w:eastAsiaTheme="minorHAnsi"/>
                <w:b w:val="0"/>
                <w:i w:val="0"/>
                <w:color w:val="000000" w:themeColor="text1"/>
                <w:spacing w:val="-2"/>
                <w:sz w:val="20"/>
                <w:szCs w:val="20"/>
              </w:rPr>
              <w:t xml:space="preserve"> </w:t>
            </w:r>
            <w:r w:rsidR="00273D94" w:rsidRPr="00A253DF">
              <w:rPr>
                <w:color w:val="000000" w:themeColor="text1"/>
                <w:sz w:val="20"/>
                <w:szCs w:val="20"/>
              </w:rPr>
              <w:t xml:space="preserve">– </w:t>
            </w:r>
            <w:r w:rsidR="00273D94" w:rsidRPr="00A253DF">
              <w:rPr>
                <w:rStyle w:val="9pt"/>
                <w:rFonts w:eastAsiaTheme="minorHAnsi"/>
                <w:b w:val="0"/>
                <w:i w:val="0"/>
                <w:color w:val="000000" w:themeColor="text1"/>
                <w:spacing w:val="-2"/>
                <w:sz w:val="20"/>
                <w:szCs w:val="20"/>
              </w:rPr>
              <w:t>5 м;</w:t>
            </w:r>
          </w:p>
          <w:p w:rsidR="00273D94" w:rsidRDefault="00D52604" w:rsidP="00A253DF">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со стороны </w:t>
            </w:r>
            <w:r w:rsidR="00273D94" w:rsidRPr="00A253DF">
              <w:rPr>
                <w:rStyle w:val="9pt"/>
                <w:rFonts w:eastAsiaTheme="minorHAnsi"/>
                <w:b w:val="0"/>
                <w:i w:val="0"/>
                <w:color w:val="000000" w:themeColor="text1"/>
                <w:spacing w:val="-2"/>
                <w:sz w:val="20"/>
                <w:szCs w:val="20"/>
              </w:rPr>
              <w:t>проезда,</w:t>
            </w:r>
            <w:r w:rsidR="00273D94" w:rsidRPr="00A253DF">
              <w:rPr>
                <w:rStyle w:val="9pt"/>
                <w:rFonts w:eastAsia="Calibri"/>
                <w:b w:val="0"/>
                <w:i w:val="0"/>
                <w:spacing w:val="-2"/>
                <w:sz w:val="20"/>
                <w:szCs w:val="20"/>
              </w:rPr>
              <w:t xml:space="preserve"> </w:t>
            </w:r>
            <w:r w:rsidR="00273D94" w:rsidRPr="00A253DF">
              <w:rPr>
                <w:sz w:val="20"/>
                <w:szCs w:val="20"/>
              </w:rPr>
              <w:t>смежного земельного участка и территорий,</w:t>
            </w:r>
            <w:r w:rsidR="00273D94" w:rsidRPr="00A253DF">
              <w:rPr>
                <w:spacing w:val="-20"/>
                <w:sz w:val="20"/>
                <w:szCs w:val="20"/>
              </w:rPr>
              <w:t xml:space="preserve"> </w:t>
            </w:r>
            <w:r w:rsidR="00273D94" w:rsidRPr="00A253DF">
              <w:rPr>
                <w:sz w:val="20"/>
                <w:szCs w:val="20"/>
              </w:rPr>
              <w:t>на которых земельные участки не сформированы</w:t>
            </w:r>
            <w:r w:rsidR="00273D94" w:rsidRPr="00A253DF">
              <w:rPr>
                <w:rStyle w:val="9pt"/>
                <w:rFonts w:eastAsiaTheme="minorHAnsi"/>
                <w:b w:val="0"/>
                <w:i w:val="0"/>
                <w:color w:val="000000" w:themeColor="text1"/>
                <w:spacing w:val="-2"/>
                <w:sz w:val="20"/>
                <w:szCs w:val="20"/>
              </w:rPr>
              <w:t xml:space="preserve"> </w:t>
            </w:r>
            <w:r w:rsidR="00273D94" w:rsidRPr="00A253DF">
              <w:rPr>
                <w:color w:val="000000" w:themeColor="text1"/>
                <w:sz w:val="20"/>
                <w:szCs w:val="20"/>
              </w:rPr>
              <w:t xml:space="preserve">– </w:t>
            </w:r>
            <w:r w:rsidR="00273D94" w:rsidRPr="00A253DF">
              <w:rPr>
                <w:rStyle w:val="9pt"/>
                <w:rFonts w:eastAsiaTheme="minorHAnsi"/>
                <w:b w:val="0"/>
                <w:i w:val="0"/>
                <w:color w:val="000000" w:themeColor="text1"/>
                <w:spacing w:val="-2"/>
                <w:sz w:val="20"/>
                <w:szCs w:val="20"/>
              </w:rPr>
              <w:t>3 м.</w:t>
            </w:r>
          </w:p>
          <w:p w:rsidR="00273D94" w:rsidRPr="00A16F8E" w:rsidRDefault="00273D94" w:rsidP="00467422">
            <w:pPr>
              <w:widowControl w:val="0"/>
              <w:spacing w:line="230" w:lineRule="auto"/>
              <w:ind w:left="113" w:right="113"/>
              <w:rPr>
                <w:rFonts w:eastAsia="Calibri"/>
                <w:spacing w:val="-2"/>
                <w:sz w:val="20"/>
                <w:shd w:val="clear" w:color="auto" w:fill="FFFFFF"/>
              </w:rPr>
            </w:pPr>
            <w:r w:rsidRPr="00A16F8E">
              <w:rPr>
                <w:rFonts w:eastAsia="Calibri"/>
                <w:spacing w:val="-2"/>
                <w:sz w:val="20"/>
                <w:shd w:val="clear" w:color="auto" w:fill="FFFFFF"/>
              </w:rPr>
              <w:t>Предельное количество этажей – 3.</w:t>
            </w:r>
          </w:p>
          <w:p w:rsidR="00273D94" w:rsidRPr="00A16F8E" w:rsidRDefault="00273D94" w:rsidP="00A253DF">
            <w:pPr>
              <w:widowControl w:val="0"/>
              <w:spacing w:line="230" w:lineRule="auto"/>
              <w:ind w:left="113" w:right="113"/>
              <w:rPr>
                <w:rFonts w:eastAsia="Calibri"/>
                <w:spacing w:val="-2"/>
                <w:sz w:val="20"/>
                <w:shd w:val="clear" w:color="auto" w:fill="FFFFFF"/>
              </w:rPr>
            </w:pPr>
            <w:r w:rsidRPr="00A16F8E">
              <w:rPr>
                <w:rFonts w:eastAsia="Calibri"/>
                <w:spacing w:val="-2"/>
                <w:sz w:val="20"/>
                <w:shd w:val="clear" w:color="auto" w:fill="FFFFFF"/>
              </w:rPr>
              <w:t>Максимальный процент застройки в</w:t>
            </w:r>
            <w:r>
              <w:rPr>
                <w:rFonts w:eastAsia="Calibri"/>
                <w:spacing w:val="-2"/>
                <w:sz w:val="20"/>
                <w:shd w:val="clear" w:color="auto" w:fill="FFFFFF"/>
              </w:rPr>
              <w:t xml:space="preserve"> границах земельного участка – 6</w:t>
            </w:r>
            <w:r w:rsidRPr="00A16F8E">
              <w:rPr>
                <w:rFonts w:eastAsia="Calibri"/>
                <w:spacing w:val="-2"/>
                <w:sz w:val="20"/>
                <w:shd w:val="clear" w:color="auto" w:fill="FFFFFF"/>
              </w:rPr>
              <w:t xml:space="preserve">0 % </w:t>
            </w:r>
          </w:p>
        </w:tc>
        <w:tc>
          <w:tcPr>
            <w:tcW w:w="1598" w:type="pct"/>
            <w:shd w:val="clear" w:color="auto" w:fill="auto"/>
          </w:tcPr>
          <w:p w:rsidR="00273D94" w:rsidRDefault="00273D94" w:rsidP="00467422">
            <w:pPr>
              <w:widowControl w:val="0"/>
              <w:ind w:left="113" w:right="57"/>
              <w:rPr>
                <w:rFonts w:eastAsia="Calibri"/>
                <w:spacing w:val="-2"/>
                <w:sz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67422" w:rsidRPr="00773A00" w:rsidTr="001D0C42">
        <w:trPr>
          <w:trHeight w:val="365"/>
          <w:jc w:val="center"/>
        </w:trPr>
        <w:tc>
          <w:tcPr>
            <w:tcW w:w="1237" w:type="pct"/>
            <w:shd w:val="clear" w:color="auto" w:fill="auto"/>
          </w:tcPr>
          <w:p w:rsidR="00467422" w:rsidRPr="00773A00" w:rsidRDefault="00467422" w:rsidP="00467422">
            <w:pPr>
              <w:autoSpaceDE w:val="0"/>
              <w:autoSpaceDN w:val="0"/>
              <w:adjustRightInd w:val="0"/>
              <w:ind w:left="113"/>
              <w:rPr>
                <w:sz w:val="20"/>
                <w:szCs w:val="20"/>
              </w:rPr>
            </w:pPr>
            <w:r w:rsidRPr="00773A00">
              <w:rPr>
                <w:sz w:val="20"/>
                <w:szCs w:val="20"/>
              </w:rPr>
              <w:t>Деятельность по особой охране и изучению природы</w:t>
            </w:r>
          </w:p>
        </w:tc>
        <w:tc>
          <w:tcPr>
            <w:tcW w:w="2165" w:type="pct"/>
            <w:vMerge w:val="restart"/>
            <w:shd w:val="clear" w:color="auto" w:fill="auto"/>
          </w:tcPr>
          <w:p w:rsidR="00467422" w:rsidRPr="00862CA3" w:rsidRDefault="00467422" w:rsidP="00467422">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Pr>
                <w:color w:val="000000" w:themeColor="text1"/>
                <w:sz w:val="20"/>
                <w:szCs w:val="20"/>
              </w:rPr>
              <w:t xml:space="preserve"> </w:t>
            </w:r>
            <w:r w:rsidRPr="00862CA3">
              <w:rPr>
                <w:rStyle w:val="9pt"/>
                <w:rFonts w:eastAsiaTheme="minorHAnsi"/>
                <w:b w:val="0"/>
                <w:i w:val="0"/>
                <w:color w:val="000000" w:themeColor="text1"/>
                <w:spacing w:val="-2"/>
                <w:sz w:val="20"/>
                <w:szCs w:val="20"/>
              </w:rPr>
              <w:t>не подлежат установлению.</w:t>
            </w:r>
          </w:p>
          <w:p w:rsidR="00A253DF" w:rsidRDefault="00467422" w:rsidP="00A253DF">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Предельное количество этажей</w:t>
            </w:r>
            <w:r w:rsidR="00A253DF">
              <w:rPr>
                <w:rStyle w:val="9pt"/>
                <w:rFonts w:eastAsiaTheme="minorHAnsi"/>
                <w:b w:val="0"/>
                <w:i w:val="0"/>
                <w:color w:val="000000" w:themeColor="text1"/>
                <w:spacing w:val="-2"/>
                <w:sz w:val="20"/>
                <w:szCs w:val="20"/>
              </w:rPr>
              <w:t xml:space="preserve"> – 0.</w:t>
            </w:r>
          </w:p>
          <w:p w:rsidR="00467422" w:rsidRPr="00773A00" w:rsidRDefault="00467422" w:rsidP="00A253DF">
            <w:pPr>
              <w:pStyle w:val="25"/>
              <w:shd w:val="clear" w:color="auto" w:fill="auto"/>
              <w:tabs>
                <w:tab w:val="left" w:pos="246"/>
              </w:tabs>
              <w:spacing w:after="0" w:line="240" w:lineRule="auto"/>
              <w:ind w:firstLine="0"/>
              <w:jc w:val="left"/>
              <w:rPr>
                <w:sz w:val="20"/>
                <w:szCs w:val="20"/>
              </w:rPr>
            </w:pPr>
            <w:r w:rsidRPr="00862CA3">
              <w:rPr>
                <w:rStyle w:val="9pt"/>
                <w:rFonts w:eastAsiaTheme="minorHAnsi"/>
                <w:b w:val="0"/>
                <w:i w:val="0"/>
                <w:color w:val="000000" w:themeColor="text1"/>
                <w:spacing w:val="-2"/>
                <w:sz w:val="20"/>
                <w:szCs w:val="20"/>
              </w:rPr>
              <w:t>Максимальны</w:t>
            </w:r>
            <w:r w:rsidR="00D52604">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 xml:space="preserve">земельного участка -  </w:t>
            </w:r>
            <w:r w:rsidR="00A253DF">
              <w:rPr>
                <w:rStyle w:val="9pt"/>
                <w:rFonts w:eastAsiaTheme="minorHAnsi"/>
                <w:b w:val="0"/>
                <w:i w:val="0"/>
                <w:color w:val="000000" w:themeColor="text1"/>
                <w:spacing w:val="-2"/>
                <w:sz w:val="20"/>
                <w:szCs w:val="20"/>
              </w:rPr>
              <w:t>0 %.</w:t>
            </w:r>
          </w:p>
        </w:tc>
        <w:tc>
          <w:tcPr>
            <w:tcW w:w="1598" w:type="pct"/>
            <w:vMerge w:val="restart"/>
            <w:shd w:val="clear" w:color="auto" w:fill="auto"/>
          </w:tcPr>
          <w:p w:rsidR="00467422" w:rsidRDefault="00467422" w:rsidP="00467422">
            <w:pPr>
              <w:autoSpaceDE w:val="0"/>
              <w:autoSpaceDN w:val="0"/>
              <w:adjustRightInd w:val="0"/>
              <w:ind w:left="113" w:right="57"/>
              <w:rPr>
                <w:sz w:val="20"/>
                <w:szCs w:val="20"/>
                <w:lang w:eastAsia="en-US"/>
              </w:rPr>
            </w:pPr>
            <w:r>
              <w:rPr>
                <w:sz w:val="20"/>
                <w:szCs w:val="20"/>
                <w:lang w:eastAsia="en-US"/>
              </w:rPr>
              <w:t xml:space="preserve"> </w:t>
            </w: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67422" w:rsidRPr="00773A00" w:rsidTr="001D0C42">
        <w:trPr>
          <w:trHeight w:val="365"/>
          <w:jc w:val="center"/>
        </w:trPr>
        <w:tc>
          <w:tcPr>
            <w:tcW w:w="1237" w:type="pct"/>
            <w:shd w:val="clear" w:color="auto" w:fill="auto"/>
          </w:tcPr>
          <w:p w:rsidR="00467422" w:rsidRPr="00773A00" w:rsidRDefault="00A253DF" w:rsidP="00467422">
            <w:pPr>
              <w:widowControl w:val="0"/>
              <w:autoSpaceDE w:val="0"/>
              <w:autoSpaceDN w:val="0"/>
              <w:adjustRightInd w:val="0"/>
              <w:ind w:left="113"/>
              <w:rPr>
                <w:sz w:val="20"/>
                <w:szCs w:val="20"/>
              </w:rPr>
            </w:pPr>
            <w:r w:rsidRPr="00773A00">
              <w:rPr>
                <w:sz w:val="20"/>
                <w:szCs w:val="20"/>
              </w:rPr>
              <w:t>Поля для гольфа или конных прогулок</w:t>
            </w:r>
          </w:p>
        </w:tc>
        <w:tc>
          <w:tcPr>
            <w:tcW w:w="2165" w:type="pct"/>
            <w:vMerge/>
            <w:shd w:val="clear" w:color="auto" w:fill="auto"/>
          </w:tcPr>
          <w:p w:rsidR="00467422" w:rsidRPr="00773A00" w:rsidRDefault="00467422" w:rsidP="00467422">
            <w:pPr>
              <w:spacing w:line="245" w:lineRule="auto"/>
              <w:rPr>
                <w:sz w:val="20"/>
                <w:szCs w:val="20"/>
              </w:rPr>
            </w:pPr>
          </w:p>
        </w:tc>
        <w:tc>
          <w:tcPr>
            <w:tcW w:w="1598" w:type="pct"/>
            <w:vMerge/>
            <w:shd w:val="clear" w:color="auto" w:fill="auto"/>
          </w:tcPr>
          <w:p w:rsidR="00467422" w:rsidRDefault="00467422" w:rsidP="00467422">
            <w:pPr>
              <w:autoSpaceDE w:val="0"/>
              <w:autoSpaceDN w:val="0"/>
              <w:adjustRightInd w:val="0"/>
              <w:ind w:left="113" w:right="57"/>
              <w:rPr>
                <w:sz w:val="20"/>
                <w:szCs w:val="20"/>
                <w:lang w:eastAsia="en-US"/>
              </w:rPr>
            </w:pPr>
          </w:p>
        </w:tc>
      </w:tr>
      <w:tr w:rsidR="00467422" w:rsidRPr="00773A00" w:rsidTr="001D0C42">
        <w:trPr>
          <w:trHeight w:val="286"/>
          <w:jc w:val="center"/>
        </w:trPr>
        <w:tc>
          <w:tcPr>
            <w:tcW w:w="1237" w:type="pct"/>
            <w:shd w:val="clear" w:color="auto" w:fill="auto"/>
          </w:tcPr>
          <w:p w:rsidR="00467422" w:rsidRPr="00773A00" w:rsidRDefault="00A253DF" w:rsidP="00467422">
            <w:pPr>
              <w:autoSpaceDE w:val="0"/>
              <w:autoSpaceDN w:val="0"/>
              <w:adjustRightInd w:val="0"/>
              <w:ind w:left="113"/>
              <w:rPr>
                <w:sz w:val="20"/>
                <w:szCs w:val="20"/>
              </w:rPr>
            </w:pPr>
            <w:r w:rsidRPr="00773A00">
              <w:rPr>
                <w:sz w:val="20"/>
                <w:szCs w:val="20"/>
              </w:rPr>
              <w:t>Природно-познавательный туризм</w:t>
            </w:r>
          </w:p>
        </w:tc>
        <w:tc>
          <w:tcPr>
            <w:tcW w:w="2165" w:type="pct"/>
            <w:vMerge/>
            <w:shd w:val="clear" w:color="auto" w:fill="auto"/>
          </w:tcPr>
          <w:p w:rsidR="00467422" w:rsidRPr="00773A00" w:rsidRDefault="00467422" w:rsidP="00467422">
            <w:pPr>
              <w:spacing w:line="245" w:lineRule="auto"/>
              <w:rPr>
                <w:rStyle w:val="9pt"/>
                <w:rFonts w:eastAsia="Calibri"/>
                <w:b w:val="0"/>
                <w:bCs w:val="0"/>
                <w:i w:val="0"/>
                <w:iCs w:val="0"/>
                <w:spacing w:val="-2"/>
                <w:sz w:val="20"/>
                <w:szCs w:val="20"/>
              </w:rPr>
            </w:pPr>
          </w:p>
        </w:tc>
        <w:tc>
          <w:tcPr>
            <w:tcW w:w="1598" w:type="pct"/>
            <w:vMerge/>
            <w:shd w:val="clear" w:color="auto" w:fill="auto"/>
          </w:tcPr>
          <w:p w:rsidR="00467422" w:rsidRPr="00773A00" w:rsidRDefault="00467422" w:rsidP="00467422">
            <w:pPr>
              <w:autoSpaceDE w:val="0"/>
              <w:autoSpaceDN w:val="0"/>
              <w:adjustRightInd w:val="0"/>
              <w:ind w:left="113" w:right="57"/>
              <w:rPr>
                <w:sz w:val="20"/>
                <w:szCs w:val="20"/>
              </w:rPr>
            </w:pPr>
          </w:p>
        </w:tc>
      </w:tr>
      <w:tr w:rsidR="00467422" w:rsidRPr="00773A00" w:rsidTr="001D0C42">
        <w:trPr>
          <w:trHeight w:val="426"/>
          <w:jc w:val="center"/>
        </w:trPr>
        <w:tc>
          <w:tcPr>
            <w:tcW w:w="1237" w:type="pct"/>
            <w:shd w:val="clear" w:color="auto" w:fill="auto"/>
          </w:tcPr>
          <w:p w:rsidR="00467422" w:rsidRPr="00773A00" w:rsidRDefault="006408E7" w:rsidP="00467422">
            <w:pPr>
              <w:autoSpaceDE w:val="0"/>
              <w:autoSpaceDN w:val="0"/>
              <w:adjustRightInd w:val="0"/>
              <w:ind w:left="113"/>
              <w:rPr>
                <w:sz w:val="20"/>
                <w:szCs w:val="20"/>
              </w:rPr>
            </w:pPr>
            <w:r w:rsidRPr="00773A00">
              <w:rPr>
                <w:sz w:val="20"/>
                <w:szCs w:val="20"/>
              </w:rPr>
              <w:t>Причалы для маломерных судов</w:t>
            </w:r>
          </w:p>
        </w:tc>
        <w:tc>
          <w:tcPr>
            <w:tcW w:w="2165" w:type="pct"/>
            <w:vMerge/>
            <w:shd w:val="clear" w:color="auto" w:fill="auto"/>
          </w:tcPr>
          <w:p w:rsidR="00467422" w:rsidRPr="00773A00" w:rsidRDefault="00467422" w:rsidP="00467422">
            <w:pPr>
              <w:pStyle w:val="25"/>
              <w:shd w:val="clear" w:color="auto" w:fill="auto"/>
              <w:spacing w:after="0" w:line="240" w:lineRule="auto"/>
              <w:ind w:firstLine="0"/>
              <w:jc w:val="left"/>
              <w:rPr>
                <w:rStyle w:val="9pt"/>
                <w:rFonts w:eastAsia="Calibri"/>
                <w:b w:val="0"/>
                <w:bCs w:val="0"/>
                <w:i w:val="0"/>
                <w:iCs w:val="0"/>
                <w:spacing w:val="-2"/>
                <w:sz w:val="20"/>
                <w:szCs w:val="20"/>
              </w:rPr>
            </w:pPr>
          </w:p>
        </w:tc>
        <w:tc>
          <w:tcPr>
            <w:tcW w:w="1598" w:type="pct"/>
            <w:vMerge/>
            <w:shd w:val="clear" w:color="auto" w:fill="auto"/>
          </w:tcPr>
          <w:p w:rsidR="00467422" w:rsidRPr="00773A00" w:rsidRDefault="00467422" w:rsidP="00467422">
            <w:pPr>
              <w:autoSpaceDE w:val="0"/>
              <w:autoSpaceDN w:val="0"/>
              <w:adjustRightInd w:val="0"/>
              <w:ind w:left="113" w:right="57"/>
              <w:rPr>
                <w:sz w:val="20"/>
                <w:szCs w:val="20"/>
              </w:rPr>
            </w:pPr>
          </w:p>
        </w:tc>
      </w:tr>
      <w:tr w:rsidR="006408E7" w:rsidRPr="009143AA" w:rsidTr="001D0C42">
        <w:trPr>
          <w:trHeight w:val="263"/>
          <w:jc w:val="center"/>
        </w:trPr>
        <w:tc>
          <w:tcPr>
            <w:tcW w:w="1237" w:type="pct"/>
            <w:shd w:val="clear" w:color="auto" w:fill="auto"/>
          </w:tcPr>
          <w:p w:rsidR="006408E7" w:rsidRPr="009143AA" w:rsidRDefault="006408E7" w:rsidP="00467422">
            <w:pPr>
              <w:autoSpaceDE w:val="0"/>
              <w:autoSpaceDN w:val="0"/>
              <w:adjustRightInd w:val="0"/>
              <w:ind w:left="113"/>
              <w:rPr>
                <w:sz w:val="20"/>
                <w:szCs w:val="20"/>
              </w:rPr>
            </w:pPr>
            <w:r w:rsidRPr="009143AA">
              <w:rPr>
                <w:sz w:val="20"/>
                <w:szCs w:val="20"/>
              </w:rPr>
              <w:t>Охота и рыбалка</w:t>
            </w:r>
          </w:p>
        </w:tc>
        <w:tc>
          <w:tcPr>
            <w:tcW w:w="2165" w:type="pct"/>
            <w:vMerge w:val="restart"/>
            <w:shd w:val="clear" w:color="auto" w:fill="auto"/>
          </w:tcPr>
          <w:p w:rsidR="006408E7" w:rsidRPr="009143AA" w:rsidRDefault="006408E7" w:rsidP="00FF69A1">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9143AA">
              <w:rPr>
                <w:rStyle w:val="9pt"/>
                <w:b w:val="0"/>
                <w:bCs w:val="0"/>
                <w:i w:val="0"/>
                <w:iCs w:val="0"/>
                <w:spacing w:val="-2"/>
                <w:sz w:val="20"/>
                <w:szCs w:val="20"/>
              </w:rPr>
              <w:t>Минимальные отступы зданий, строений, сооружений</w:t>
            </w:r>
            <w:r w:rsidRPr="009143AA">
              <w:rPr>
                <w:sz w:val="20"/>
                <w:szCs w:val="20"/>
              </w:rPr>
              <w:t xml:space="preserve"> </w:t>
            </w:r>
            <w:r w:rsidRPr="009143AA">
              <w:rPr>
                <w:rStyle w:val="9pt"/>
                <w:rFonts w:eastAsiaTheme="minorHAnsi"/>
                <w:b w:val="0"/>
                <w:i w:val="0"/>
                <w:color w:val="000000" w:themeColor="text1"/>
                <w:spacing w:val="-2"/>
                <w:sz w:val="20"/>
                <w:szCs w:val="20"/>
              </w:rPr>
              <w:t>от границ земельного участка:</w:t>
            </w:r>
          </w:p>
          <w:p w:rsidR="006408E7" w:rsidRPr="009143AA" w:rsidRDefault="006408E7" w:rsidP="00FF69A1">
            <w:pPr>
              <w:pStyle w:val="25"/>
              <w:shd w:val="clear" w:color="auto" w:fill="auto"/>
              <w:spacing w:after="0" w:line="240" w:lineRule="auto"/>
              <w:ind w:firstLine="0"/>
              <w:jc w:val="left"/>
              <w:rPr>
                <w:sz w:val="20"/>
                <w:szCs w:val="20"/>
              </w:rPr>
            </w:pPr>
            <w:r w:rsidRPr="009143AA">
              <w:rPr>
                <w:rStyle w:val="9pt"/>
                <w:rFonts w:eastAsiaTheme="minorHAnsi"/>
                <w:b w:val="0"/>
                <w:i w:val="0"/>
                <w:color w:val="000000" w:themeColor="text1"/>
                <w:spacing w:val="-2"/>
                <w:sz w:val="20"/>
                <w:szCs w:val="20"/>
              </w:rPr>
              <w:t>- со стороны автомобильной дороги общего пользования – 6 м;</w:t>
            </w:r>
          </w:p>
          <w:p w:rsidR="006408E7" w:rsidRPr="009143AA" w:rsidRDefault="006408E7" w:rsidP="00FF69A1">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9143AA">
              <w:rPr>
                <w:rStyle w:val="9pt"/>
                <w:rFonts w:eastAsiaTheme="minorHAnsi"/>
                <w:b w:val="0"/>
                <w:i w:val="0"/>
                <w:color w:val="000000" w:themeColor="text1"/>
                <w:spacing w:val="-2"/>
                <w:sz w:val="20"/>
                <w:szCs w:val="20"/>
              </w:rPr>
              <w:t xml:space="preserve">- со стороны </w:t>
            </w:r>
            <w:r w:rsidRPr="009143AA">
              <w:rPr>
                <w:rStyle w:val="9pt"/>
                <w:rFonts w:eastAsia="Calibri"/>
                <w:b w:val="0"/>
                <w:i w:val="0"/>
                <w:color w:val="000000" w:themeColor="text1"/>
                <w:spacing w:val="-2"/>
                <w:sz w:val="20"/>
                <w:szCs w:val="20"/>
              </w:rPr>
              <w:t>главной улицы, улицы в жилой застройке</w:t>
            </w:r>
            <w:r w:rsidRPr="009143AA">
              <w:rPr>
                <w:rStyle w:val="9pt"/>
                <w:rFonts w:eastAsiaTheme="minorHAnsi"/>
                <w:b w:val="0"/>
                <w:i w:val="0"/>
                <w:color w:val="000000" w:themeColor="text1"/>
                <w:spacing w:val="-2"/>
                <w:sz w:val="20"/>
                <w:szCs w:val="20"/>
              </w:rPr>
              <w:t xml:space="preserve"> </w:t>
            </w:r>
            <w:r w:rsidRPr="009143AA">
              <w:rPr>
                <w:color w:val="000000" w:themeColor="text1"/>
                <w:sz w:val="20"/>
                <w:szCs w:val="20"/>
              </w:rPr>
              <w:t xml:space="preserve">– </w:t>
            </w:r>
            <w:r w:rsidRPr="009143AA">
              <w:rPr>
                <w:rStyle w:val="9pt"/>
                <w:rFonts w:eastAsiaTheme="minorHAnsi"/>
                <w:b w:val="0"/>
                <w:i w:val="0"/>
                <w:color w:val="000000" w:themeColor="text1"/>
                <w:spacing w:val="-2"/>
                <w:sz w:val="20"/>
                <w:szCs w:val="20"/>
              </w:rPr>
              <w:t>5 м;</w:t>
            </w:r>
          </w:p>
          <w:p w:rsidR="006408E7" w:rsidRPr="009143AA" w:rsidRDefault="00D52604" w:rsidP="00FF69A1">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со стороны </w:t>
            </w:r>
            <w:r w:rsidR="006408E7" w:rsidRPr="009143AA">
              <w:rPr>
                <w:rStyle w:val="9pt"/>
                <w:rFonts w:eastAsiaTheme="minorHAnsi"/>
                <w:b w:val="0"/>
                <w:i w:val="0"/>
                <w:color w:val="000000" w:themeColor="text1"/>
                <w:spacing w:val="-2"/>
                <w:sz w:val="20"/>
                <w:szCs w:val="20"/>
              </w:rPr>
              <w:t>проезда,</w:t>
            </w:r>
            <w:r w:rsidR="006408E7" w:rsidRPr="009143AA">
              <w:rPr>
                <w:rStyle w:val="9pt"/>
                <w:rFonts w:eastAsia="Calibri"/>
                <w:b w:val="0"/>
                <w:i w:val="0"/>
                <w:spacing w:val="-2"/>
                <w:sz w:val="20"/>
                <w:szCs w:val="20"/>
              </w:rPr>
              <w:t xml:space="preserve"> </w:t>
            </w:r>
            <w:r w:rsidR="006408E7" w:rsidRPr="009143AA">
              <w:rPr>
                <w:sz w:val="20"/>
                <w:szCs w:val="20"/>
              </w:rPr>
              <w:t>смежного земельного участка и территорий,</w:t>
            </w:r>
            <w:r w:rsidR="006408E7" w:rsidRPr="009143AA">
              <w:rPr>
                <w:spacing w:val="-20"/>
                <w:sz w:val="20"/>
                <w:szCs w:val="20"/>
              </w:rPr>
              <w:t xml:space="preserve"> </w:t>
            </w:r>
            <w:r w:rsidR="006408E7" w:rsidRPr="009143AA">
              <w:rPr>
                <w:sz w:val="20"/>
                <w:szCs w:val="20"/>
              </w:rPr>
              <w:t>на которых земельные участки не сформированы</w:t>
            </w:r>
            <w:r w:rsidR="006408E7" w:rsidRPr="009143AA">
              <w:rPr>
                <w:rStyle w:val="9pt"/>
                <w:rFonts w:eastAsiaTheme="minorHAnsi"/>
                <w:b w:val="0"/>
                <w:i w:val="0"/>
                <w:color w:val="000000" w:themeColor="text1"/>
                <w:spacing w:val="-2"/>
                <w:sz w:val="20"/>
                <w:szCs w:val="20"/>
              </w:rPr>
              <w:t xml:space="preserve"> </w:t>
            </w:r>
            <w:r w:rsidR="006408E7" w:rsidRPr="009143AA">
              <w:rPr>
                <w:color w:val="000000" w:themeColor="text1"/>
                <w:sz w:val="20"/>
                <w:szCs w:val="20"/>
              </w:rPr>
              <w:t xml:space="preserve">– </w:t>
            </w:r>
            <w:r w:rsidR="006408E7" w:rsidRPr="009143AA">
              <w:rPr>
                <w:rStyle w:val="9pt"/>
                <w:rFonts w:eastAsiaTheme="minorHAnsi"/>
                <w:b w:val="0"/>
                <w:i w:val="0"/>
                <w:color w:val="000000" w:themeColor="text1"/>
                <w:spacing w:val="-2"/>
                <w:sz w:val="20"/>
                <w:szCs w:val="20"/>
              </w:rPr>
              <w:t>3 м.</w:t>
            </w:r>
          </w:p>
          <w:p w:rsidR="006408E7" w:rsidRPr="009143AA" w:rsidRDefault="006408E7" w:rsidP="00FF69A1">
            <w:pPr>
              <w:pStyle w:val="25"/>
              <w:shd w:val="clear" w:color="auto" w:fill="auto"/>
              <w:spacing w:after="0" w:line="240" w:lineRule="auto"/>
              <w:ind w:firstLine="0"/>
              <w:jc w:val="left"/>
              <w:rPr>
                <w:sz w:val="20"/>
                <w:szCs w:val="20"/>
              </w:rPr>
            </w:pPr>
            <w:r w:rsidRPr="009143AA">
              <w:rPr>
                <w:rStyle w:val="9pt"/>
                <w:b w:val="0"/>
                <w:bCs w:val="0"/>
                <w:i w:val="0"/>
                <w:iCs w:val="0"/>
                <w:spacing w:val="-2"/>
                <w:sz w:val="20"/>
                <w:szCs w:val="20"/>
              </w:rPr>
              <w:t xml:space="preserve">Предельное количество этажей </w:t>
            </w:r>
            <w:r w:rsidRPr="009143AA">
              <w:rPr>
                <w:sz w:val="20"/>
                <w:szCs w:val="20"/>
              </w:rPr>
              <w:t>– 1</w:t>
            </w:r>
            <w:r w:rsidRPr="009143AA">
              <w:rPr>
                <w:rStyle w:val="9pt"/>
                <w:b w:val="0"/>
                <w:bCs w:val="0"/>
                <w:i w:val="0"/>
                <w:iCs w:val="0"/>
                <w:spacing w:val="-2"/>
                <w:sz w:val="20"/>
                <w:szCs w:val="20"/>
              </w:rPr>
              <w:t>.</w:t>
            </w:r>
          </w:p>
          <w:p w:rsidR="006408E7" w:rsidRPr="009143AA" w:rsidRDefault="006408E7" w:rsidP="00FF69A1">
            <w:pPr>
              <w:pStyle w:val="25"/>
              <w:shd w:val="clear" w:color="auto" w:fill="auto"/>
              <w:spacing w:after="0" w:line="240" w:lineRule="auto"/>
              <w:ind w:firstLine="0"/>
              <w:jc w:val="left"/>
              <w:rPr>
                <w:rFonts w:eastAsia="Calibri"/>
                <w:spacing w:val="-2"/>
                <w:sz w:val="20"/>
                <w:szCs w:val="20"/>
                <w:shd w:val="clear" w:color="auto" w:fill="FFFFFF"/>
              </w:rPr>
            </w:pPr>
            <w:r w:rsidRPr="009143AA">
              <w:rPr>
                <w:rStyle w:val="9pt"/>
                <w:rFonts w:eastAsia="Calibri"/>
                <w:b w:val="0"/>
                <w:bCs w:val="0"/>
                <w:i w:val="0"/>
                <w:iCs w:val="0"/>
                <w:spacing w:val="-2"/>
                <w:sz w:val="20"/>
                <w:szCs w:val="20"/>
              </w:rPr>
              <w:t>Максимальный процент застройки в границах земельного участка – 50 %</w:t>
            </w:r>
            <w:r w:rsidRPr="009143AA">
              <w:rPr>
                <w:rStyle w:val="9pt"/>
                <w:b w:val="0"/>
                <w:bCs w:val="0"/>
                <w:i w:val="0"/>
                <w:iCs w:val="0"/>
                <w:spacing w:val="-2"/>
                <w:sz w:val="20"/>
                <w:szCs w:val="20"/>
              </w:rPr>
              <w:t xml:space="preserve"> </w:t>
            </w:r>
          </w:p>
        </w:tc>
        <w:tc>
          <w:tcPr>
            <w:tcW w:w="1598" w:type="pct"/>
            <w:vMerge w:val="restart"/>
            <w:shd w:val="clear" w:color="auto" w:fill="auto"/>
          </w:tcPr>
          <w:p w:rsidR="006408E7" w:rsidRPr="009143AA" w:rsidRDefault="006408E7" w:rsidP="00FF69A1">
            <w:pPr>
              <w:ind w:left="113" w:right="57"/>
              <w:rPr>
                <w:rStyle w:val="9pt0pt"/>
                <w:sz w:val="20"/>
                <w:szCs w:val="20"/>
              </w:rPr>
            </w:pPr>
            <w:r w:rsidRPr="009143AA">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6408E7" w:rsidRPr="00773A00" w:rsidTr="001D0C42">
        <w:trPr>
          <w:trHeight w:val="263"/>
          <w:jc w:val="center"/>
        </w:trPr>
        <w:tc>
          <w:tcPr>
            <w:tcW w:w="1237" w:type="pct"/>
            <w:shd w:val="clear" w:color="auto" w:fill="auto"/>
          </w:tcPr>
          <w:p w:rsidR="006408E7" w:rsidRPr="00773A00" w:rsidRDefault="006408E7" w:rsidP="00467422">
            <w:pPr>
              <w:autoSpaceDE w:val="0"/>
              <w:autoSpaceDN w:val="0"/>
              <w:adjustRightInd w:val="0"/>
              <w:ind w:left="113"/>
              <w:rPr>
                <w:sz w:val="20"/>
                <w:szCs w:val="20"/>
              </w:rPr>
            </w:pPr>
            <w:r w:rsidRPr="009143AA">
              <w:rPr>
                <w:sz w:val="20"/>
                <w:szCs w:val="20"/>
              </w:rPr>
              <w:t>Водный спорт</w:t>
            </w:r>
          </w:p>
        </w:tc>
        <w:tc>
          <w:tcPr>
            <w:tcW w:w="2165" w:type="pct"/>
            <w:vMerge/>
            <w:shd w:val="clear" w:color="auto" w:fill="auto"/>
          </w:tcPr>
          <w:p w:rsidR="006408E7" w:rsidRPr="00773A00" w:rsidRDefault="006408E7" w:rsidP="00A253DF">
            <w:pPr>
              <w:pStyle w:val="25"/>
              <w:shd w:val="clear" w:color="auto" w:fill="auto"/>
              <w:spacing w:after="0" w:line="240" w:lineRule="auto"/>
              <w:ind w:firstLine="0"/>
              <w:jc w:val="left"/>
              <w:rPr>
                <w:rStyle w:val="9pt"/>
                <w:b w:val="0"/>
                <w:bCs w:val="0"/>
                <w:i w:val="0"/>
                <w:iCs w:val="0"/>
                <w:spacing w:val="-2"/>
                <w:sz w:val="20"/>
                <w:szCs w:val="20"/>
              </w:rPr>
            </w:pPr>
          </w:p>
        </w:tc>
        <w:tc>
          <w:tcPr>
            <w:tcW w:w="1598" w:type="pct"/>
            <w:vMerge/>
            <w:shd w:val="clear" w:color="auto" w:fill="auto"/>
          </w:tcPr>
          <w:p w:rsidR="006408E7" w:rsidRPr="00862CA3" w:rsidRDefault="006408E7" w:rsidP="00467422">
            <w:pPr>
              <w:ind w:left="113" w:right="57"/>
              <w:rPr>
                <w:sz w:val="20"/>
                <w:szCs w:val="20"/>
                <w:shd w:val="clear" w:color="auto" w:fill="FFFFFF"/>
              </w:rPr>
            </w:pPr>
          </w:p>
        </w:tc>
      </w:tr>
      <w:tr w:rsidR="00467422" w:rsidRPr="00773A00" w:rsidTr="001D0C42">
        <w:trPr>
          <w:trHeight w:val="263"/>
          <w:jc w:val="center"/>
        </w:trPr>
        <w:tc>
          <w:tcPr>
            <w:tcW w:w="1237" w:type="pct"/>
            <w:shd w:val="clear" w:color="auto" w:fill="auto"/>
          </w:tcPr>
          <w:p w:rsidR="00467422" w:rsidRPr="00773A00" w:rsidRDefault="00467422" w:rsidP="00467422">
            <w:pPr>
              <w:autoSpaceDE w:val="0"/>
              <w:autoSpaceDN w:val="0"/>
              <w:adjustRightInd w:val="0"/>
              <w:ind w:left="113"/>
              <w:rPr>
                <w:sz w:val="20"/>
                <w:szCs w:val="20"/>
              </w:rPr>
            </w:pPr>
            <w:r w:rsidRPr="00773A00">
              <w:rPr>
                <w:sz w:val="20"/>
                <w:szCs w:val="20"/>
              </w:rPr>
              <w:t>Туристическое обслуживание</w:t>
            </w:r>
          </w:p>
        </w:tc>
        <w:tc>
          <w:tcPr>
            <w:tcW w:w="2165" w:type="pct"/>
            <w:vMerge w:val="restart"/>
            <w:shd w:val="clear" w:color="auto" w:fill="auto"/>
          </w:tcPr>
          <w:p w:rsidR="00A253DF" w:rsidRPr="00A253DF" w:rsidRDefault="00A253DF" w:rsidP="00A253DF">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773A00">
              <w:rPr>
                <w:rStyle w:val="9pt"/>
                <w:b w:val="0"/>
                <w:bCs w:val="0"/>
                <w:i w:val="0"/>
                <w:iCs w:val="0"/>
                <w:spacing w:val="-2"/>
                <w:sz w:val="20"/>
                <w:szCs w:val="20"/>
              </w:rPr>
              <w:t xml:space="preserve">Минимальные отступы зданий, строений, </w:t>
            </w:r>
            <w:r w:rsidRPr="00A253DF">
              <w:rPr>
                <w:rStyle w:val="9pt"/>
                <w:b w:val="0"/>
                <w:bCs w:val="0"/>
                <w:i w:val="0"/>
                <w:iCs w:val="0"/>
                <w:spacing w:val="-2"/>
                <w:sz w:val="20"/>
                <w:szCs w:val="20"/>
              </w:rPr>
              <w:t>сооружений</w:t>
            </w:r>
            <w:r w:rsidRPr="00A253DF">
              <w:rPr>
                <w:sz w:val="20"/>
                <w:szCs w:val="20"/>
              </w:rPr>
              <w:t xml:space="preserve"> </w:t>
            </w:r>
            <w:r w:rsidRPr="00A253DF">
              <w:rPr>
                <w:rStyle w:val="9pt"/>
                <w:rFonts w:eastAsiaTheme="minorHAnsi"/>
                <w:b w:val="0"/>
                <w:i w:val="0"/>
                <w:color w:val="000000" w:themeColor="text1"/>
                <w:spacing w:val="-2"/>
                <w:sz w:val="20"/>
                <w:szCs w:val="20"/>
              </w:rPr>
              <w:t>от границ земельного участка:</w:t>
            </w:r>
          </w:p>
          <w:p w:rsidR="00A253DF" w:rsidRPr="00A253DF" w:rsidRDefault="00A253DF" w:rsidP="00A253DF">
            <w:pPr>
              <w:pStyle w:val="25"/>
              <w:shd w:val="clear" w:color="auto" w:fill="auto"/>
              <w:spacing w:after="0" w:line="240" w:lineRule="auto"/>
              <w:ind w:firstLine="0"/>
              <w:jc w:val="left"/>
              <w:rPr>
                <w:sz w:val="20"/>
                <w:szCs w:val="20"/>
              </w:rPr>
            </w:pPr>
            <w:r w:rsidRPr="00A253DF">
              <w:rPr>
                <w:rStyle w:val="9pt"/>
                <w:rFonts w:eastAsiaTheme="minorHAnsi"/>
                <w:b w:val="0"/>
                <w:i w:val="0"/>
                <w:color w:val="000000" w:themeColor="text1"/>
                <w:spacing w:val="-2"/>
                <w:sz w:val="20"/>
                <w:szCs w:val="20"/>
              </w:rPr>
              <w:t>- со стороны автомобильной дороги общего пользования – 6 м;</w:t>
            </w:r>
          </w:p>
          <w:p w:rsidR="00A253DF" w:rsidRPr="00A253DF" w:rsidRDefault="00A253DF" w:rsidP="00A253DF">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A253DF">
              <w:rPr>
                <w:rStyle w:val="9pt"/>
                <w:rFonts w:eastAsiaTheme="minorHAnsi"/>
                <w:b w:val="0"/>
                <w:i w:val="0"/>
                <w:color w:val="000000" w:themeColor="text1"/>
                <w:spacing w:val="-2"/>
                <w:sz w:val="20"/>
                <w:szCs w:val="20"/>
              </w:rPr>
              <w:t xml:space="preserve">- со стороны </w:t>
            </w:r>
            <w:r w:rsidRPr="00A253DF">
              <w:rPr>
                <w:rStyle w:val="9pt"/>
                <w:rFonts w:eastAsia="Calibri"/>
                <w:b w:val="0"/>
                <w:i w:val="0"/>
                <w:color w:val="000000" w:themeColor="text1"/>
                <w:spacing w:val="-2"/>
                <w:sz w:val="20"/>
                <w:szCs w:val="20"/>
              </w:rPr>
              <w:t>главной улицы, улицы в жилой застройке</w:t>
            </w:r>
            <w:r w:rsidRPr="00A253DF">
              <w:rPr>
                <w:rStyle w:val="9pt"/>
                <w:rFonts w:eastAsiaTheme="minorHAnsi"/>
                <w:b w:val="0"/>
                <w:i w:val="0"/>
                <w:color w:val="000000" w:themeColor="text1"/>
                <w:spacing w:val="-2"/>
                <w:sz w:val="20"/>
                <w:szCs w:val="20"/>
              </w:rPr>
              <w:t xml:space="preserve"> </w:t>
            </w:r>
            <w:r w:rsidRPr="00A253DF">
              <w:rPr>
                <w:color w:val="000000" w:themeColor="text1"/>
                <w:sz w:val="20"/>
                <w:szCs w:val="20"/>
              </w:rPr>
              <w:t xml:space="preserve">– </w:t>
            </w:r>
            <w:r w:rsidRPr="00A253DF">
              <w:rPr>
                <w:rStyle w:val="9pt"/>
                <w:rFonts w:eastAsiaTheme="minorHAnsi"/>
                <w:b w:val="0"/>
                <w:i w:val="0"/>
                <w:color w:val="000000" w:themeColor="text1"/>
                <w:spacing w:val="-2"/>
                <w:sz w:val="20"/>
                <w:szCs w:val="20"/>
              </w:rPr>
              <w:t>5 м;</w:t>
            </w:r>
          </w:p>
          <w:p w:rsidR="00A253DF" w:rsidRDefault="00D52604" w:rsidP="00A253DF">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со стороны </w:t>
            </w:r>
            <w:r w:rsidR="00A253DF" w:rsidRPr="00A253DF">
              <w:rPr>
                <w:rStyle w:val="9pt"/>
                <w:rFonts w:eastAsiaTheme="minorHAnsi"/>
                <w:b w:val="0"/>
                <w:i w:val="0"/>
                <w:color w:val="000000" w:themeColor="text1"/>
                <w:spacing w:val="-2"/>
                <w:sz w:val="20"/>
                <w:szCs w:val="20"/>
              </w:rPr>
              <w:t>проезда,</w:t>
            </w:r>
            <w:r w:rsidR="00A253DF" w:rsidRPr="00A253DF">
              <w:rPr>
                <w:rStyle w:val="9pt"/>
                <w:rFonts w:eastAsia="Calibri"/>
                <w:b w:val="0"/>
                <w:i w:val="0"/>
                <w:spacing w:val="-2"/>
                <w:sz w:val="20"/>
                <w:szCs w:val="20"/>
              </w:rPr>
              <w:t xml:space="preserve"> </w:t>
            </w:r>
            <w:r w:rsidR="00A253DF" w:rsidRPr="00A253DF">
              <w:rPr>
                <w:sz w:val="20"/>
                <w:szCs w:val="20"/>
              </w:rPr>
              <w:t xml:space="preserve">смежного земельного </w:t>
            </w:r>
            <w:r w:rsidR="00A253DF" w:rsidRPr="00A253DF">
              <w:rPr>
                <w:sz w:val="20"/>
                <w:szCs w:val="20"/>
              </w:rPr>
              <w:lastRenderedPageBreak/>
              <w:t>участка и территорий,</w:t>
            </w:r>
            <w:r w:rsidR="00A253DF" w:rsidRPr="00A253DF">
              <w:rPr>
                <w:spacing w:val="-20"/>
                <w:sz w:val="20"/>
                <w:szCs w:val="20"/>
              </w:rPr>
              <w:t xml:space="preserve"> </w:t>
            </w:r>
            <w:r w:rsidR="00A253DF" w:rsidRPr="00A253DF">
              <w:rPr>
                <w:sz w:val="20"/>
                <w:szCs w:val="20"/>
              </w:rPr>
              <w:t>на которых земельные участки не сформированы</w:t>
            </w:r>
            <w:r w:rsidR="00A253DF" w:rsidRPr="00A253DF">
              <w:rPr>
                <w:rStyle w:val="9pt"/>
                <w:rFonts w:eastAsiaTheme="minorHAnsi"/>
                <w:b w:val="0"/>
                <w:i w:val="0"/>
                <w:color w:val="000000" w:themeColor="text1"/>
                <w:spacing w:val="-2"/>
                <w:sz w:val="20"/>
                <w:szCs w:val="20"/>
              </w:rPr>
              <w:t xml:space="preserve"> </w:t>
            </w:r>
            <w:r w:rsidR="00A253DF" w:rsidRPr="00A253DF">
              <w:rPr>
                <w:color w:val="000000" w:themeColor="text1"/>
                <w:sz w:val="20"/>
                <w:szCs w:val="20"/>
              </w:rPr>
              <w:t xml:space="preserve">– </w:t>
            </w:r>
            <w:r w:rsidR="00A253DF" w:rsidRPr="00A253DF">
              <w:rPr>
                <w:rStyle w:val="9pt"/>
                <w:rFonts w:eastAsiaTheme="minorHAnsi"/>
                <w:b w:val="0"/>
                <w:i w:val="0"/>
                <w:color w:val="000000" w:themeColor="text1"/>
                <w:spacing w:val="-2"/>
                <w:sz w:val="20"/>
                <w:szCs w:val="20"/>
              </w:rPr>
              <w:t>3 м.</w:t>
            </w:r>
          </w:p>
          <w:p w:rsidR="00467422" w:rsidRPr="00773A00" w:rsidRDefault="00467422" w:rsidP="00467422">
            <w:pPr>
              <w:pStyle w:val="25"/>
              <w:shd w:val="clear" w:color="auto" w:fill="auto"/>
              <w:spacing w:after="0" w:line="240" w:lineRule="auto"/>
              <w:ind w:firstLine="0"/>
              <w:jc w:val="left"/>
              <w:rPr>
                <w:sz w:val="20"/>
                <w:szCs w:val="20"/>
              </w:rPr>
            </w:pPr>
            <w:r>
              <w:rPr>
                <w:rStyle w:val="9pt"/>
                <w:b w:val="0"/>
                <w:bCs w:val="0"/>
                <w:i w:val="0"/>
                <w:iCs w:val="0"/>
                <w:spacing w:val="-2"/>
                <w:sz w:val="20"/>
                <w:szCs w:val="20"/>
              </w:rPr>
              <w:t xml:space="preserve">Предельное количество этажей </w:t>
            </w:r>
            <w:r w:rsidRPr="00773A00">
              <w:rPr>
                <w:sz w:val="20"/>
                <w:szCs w:val="20"/>
              </w:rPr>
              <w:t xml:space="preserve">– </w:t>
            </w:r>
            <w:r>
              <w:rPr>
                <w:sz w:val="20"/>
                <w:szCs w:val="20"/>
              </w:rPr>
              <w:t>3</w:t>
            </w:r>
            <w:r w:rsidRPr="00773A00">
              <w:rPr>
                <w:rStyle w:val="9pt"/>
                <w:b w:val="0"/>
                <w:bCs w:val="0"/>
                <w:i w:val="0"/>
                <w:iCs w:val="0"/>
                <w:spacing w:val="-2"/>
                <w:sz w:val="20"/>
                <w:szCs w:val="20"/>
              </w:rPr>
              <w:t>.</w:t>
            </w:r>
          </w:p>
          <w:p w:rsidR="00467422" w:rsidRPr="00773A00" w:rsidRDefault="00467422" w:rsidP="00467422">
            <w:pPr>
              <w:pStyle w:val="25"/>
              <w:shd w:val="clear" w:color="auto" w:fill="auto"/>
              <w:spacing w:after="0" w:line="240" w:lineRule="auto"/>
              <w:ind w:firstLine="0"/>
              <w:jc w:val="left"/>
              <w:rPr>
                <w:rFonts w:eastAsia="Calibri"/>
                <w:spacing w:val="-2"/>
                <w:sz w:val="20"/>
                <w:szCs w:val="20"/>
                <w:shd w:val="clear" w:color="auto" w:fill="FFFFFF"/>
              </w:rPr>
            </w:pPr>
            <w:r w:rsidRPr="00773A00">
              <w:rPr>
                <w:rStyle w:val="9pt"/>
                <w:rFonts w:eastAsia="Calibri"/>
                <w:b w:val="0"/>
                <w:bCs w:val="0"/>
                <w:i w:val="0"/>
                <w:iCs w:val="0"/>
                <w:spacing w:val="-2"/>
                <w:sz w:val="20"/>
                <w:szCs w:val="20"/>
              </w:rPr>
              <w:t>Максимальный процент застройки в границах земельного участка – 60 %</w:t>
            </w:r>
            <w:r w:rsidRPr="00773A00">
              <w:rPr>
                <w:rStyle w:val="9pt"/>
                <w:b w:val="0"/>
                <w:bCs w:val="0"/>
                <w:i w:val="0"/>
                <w:iCs w:val="0"/>
                <w:spacing w:val="-2"/>
                <w:sz w:val="20"/>
                <w:szCs w:val="20"/>
              </w:rPr>
              <w:t xml:space="preserve"> </w:t>
            </w:r>
          </w:p>
        </w:tc>
        <w:tc>
          <w:tcPr>
            <w:tcW w:w="1598" w:type="pct"/>
            <w:vMerge w:val="restart"/>
            <w:shd w:val="clear" w:color="auto" w:fill="auto"/>
          </w:tcPr>
          <w:p w:rsidR="00467422" w:rsidRPr="00773A00" w:rsidRDefault="00467422" w:rsidP="00467422">
            <w:pPr>
              <w:ind w:left="113" w:right="57"/>
              <w:rPr>
                <w:rStyle w:val="9pt0pt"/>
                <w:sz w:val="20"/>
                <w:szCs w:val="20"/>
              </w:rPr>
            </w:pPr>
            <w:r w:rsidRPr="00862CA3">
              <w:rPr>
                <w:sz w:val="20"/>
                <w:szCs w:val="20"/>
                <w:shd w:val="clear" w:color="auto" w:fill="FFFFFF"/>
              </w:rPr>
              <w:lastRenderedPageBreak/>
              <w:t>Предельные (минимальные и (или) максимальные) размеры земельных участков, в том числе их площадь – не подлежат установлению</w:t>
            </w:r>
          </w:p>
        </w:tc>
      </w:tr>
      <w:tr w:rsidR="00467422" w:rsidRPr="00773A00" w:rsidTr="001D0C42">
        <w:trPr>
          <w:trHeight w:val="267"/>
          <w:jc w:val="center"/>
        </w:trPr>
        <w:tc>
          <w:tcPr>
            <w:tcW w:w="1237" w:type="pct"/>
            <w:shd w:val="clear" w:color="auto" w:fill="auto"/>
          </w:tcPr>
          <w:p w:rsidR="00467422" w:rsidRPr="00773A00" w:rsidRDefault="00467422" w:rsidP="00467422">
            <w:pPr>
              <w:autoSpaceDE w:val="0"/>
              <w:autoSpaceDN w:val="0"/>
              <w:adjustRightInd w:val="0"/>
              <w:ind w:left="113"/>
              <w:rPr>
                <w:sz w:val="20"/>
                <w:szCs w:val="20"/>
              </w:rPr>
            </w:pPr>
            <w:r w:rsidRPr="00773A00">
              <w:rPr>
                <w:sz w:val="20"/>
                <w:szCs w:val="20"/>
              </w:rPr>
              <w:t>Общественное питание</w:t>
            </w:r>
          </w:p>
        </w:tc>
        <w:tc>
          <w:tcPr>
            <w:tcW w:w="2165" w:type="pct"/>
            <w:vMerge/>
            <w:shd w:val="clear" w:color="auto" w:fill="auto"/>
          </w:tcPr>
          <w:p w:rsidR="00467422" w:rsidRPr="00773A00" w:rsidRDefault="00467422" w:rsidP="00467422">
            <w:pPr>
              <w:pStyle w:val="25"/>
              <w:shd w:val="clear" w:color="auto" w:fill="auto"/>
              <w:spacing w:after="0" w:line="240" w:lineRule="auto"/>
              <w:ind w:firstLine="0"/>
              <w:jc w:val="left"/>
              <w:rPr>
                <w:rStyle w:val="9pt"/>
                <w:rFonts w:eastAsia="Calibri"/>
                <w:b w:val="0"/>
                <w:bCs w:val="0"/>
                <w:i w:val="0"/>
                <w:iCs w:val="0"/>
                <w:spacing w:val="-2"/>
                <w:sz w:val="20"/>
                <w:szCs w:val="20"/>
              </w:rPr>
            </w:pPr>
          </w:p>
        </w:tc>
        <w:tc>
          <w:tcPr>
            <w:tcW w:w="1598" w:type="pct"/>
            <w:vMerge/>
            <w:shd w:val="clear" w:color="auto" w:fill="auto"/>
          </w:tcPr>
          <w:p w:rsidR="00467422" w:rsidRPr="00773A00" w:rsidRDefault="00467422" w:rsidP="00467422">
            <w:pPr>
              <w:ind w:left="113" w:right="57"/>
              <w:rPr>
                <w:rStyle w:val="9pt0pt"/>
                <w:sz w:val="20"/>
                <w:szCs w:val="20"/>
              </w:rPr>
            </w:pPr>
          </w:p>
        </w:tc>
      </w:tr>
      <w:tr w:rsidR="00467422" w:rsidRPr="00773A00" w:rsidTr="001D0C42">
        <w:trPr>
          <w:trHeight w:val="348"/>
          <w:jc w:val="center"/>
        </w:trPr>
        <w:tc>
          <w:tcPr>
            <w:tcW w:w="1237" w:type="pct"/>
            <w:shd w:val="clear" w:color="auto" w:fill="auto"/>
          </w:tcPr>
          <w:p w:rsidR="00467422" w:rsidRPr="00773A00" w:rsidRDefault="00467422" w:rsidP="00467422">
            <w:pPr>
              <w:autoSpaceDE w:val="0"/>
              <w:autoSpaceDN w:val="0"/>
              <w:adjustRightInd w:val="0"/>
              <w:ind w:left="113"/>
              <w:rPr>
                <w:sz w:val="20"/>
                <w:szCs w:val="20"/>
              </w:rPr>
            </w:pPr>
            <w:r w:rsidRPr="006B1D23">
              <w:rPr>
                <w:sz w:val="20"/>
                <w:szCs w:val="20"/>
              </w:rPr>
              <w:t>Гостиничное обслуживание</w:t>
            </w:r>
          </w:p>
        </w:tc>
        <w:tc>
          <w:tcPr>
            <w:tcW w:w="2165" w:type="pct"/>
            <w:vMerge/>
            <w:shd w:val="clear" w:color="auto" w:fill="auto"/>
          </w:tcPr>
          <w:p w:rsidR="00467422" w:rsidRPr="00773A00" w:rsidRDefault="00467422" w:rsidP="00467422">
            <w:pPr>
              <w:pStyle w:val="25"/>
              <w:shd w:val="clear" w:color="auto" w:fill="auto"/>
              <w:spacing w:after="0" w:line="240" w:lineRule="auto"/>
              <w:ind w:firstLine="0"/>
              <w:jc w:val="left"/>
              <w:rPr>
                <w:rStyle w:val="9pt"/>
                <w:rFonts w:eastAsia="Calibri"/>
                <w:b w:val="0"/>
                <w:bCs w:val="0"/>
                <w:i w:val="0"/>
                <w:iCs w:val="0"/>
                <w:spacing w:val="-2"/>
                <w:sz w:val="20"/>
                <w:szCs w:val="20"/>
              </w:rPr>
            </w:pPr>
          </w:p>
        </w:tc>
        <w:tc>
          <w:tcPr>
            <w:tcW w:w="1598" w:type="pct"/>
            <w:vMerge/>
            <w:shd w:val="clear" w:color="auto" w:fill="auto"/>
          </w:tcPr>
          <w:p w:rsidR="00467422" w:rsidRPr="00773A00" w:rsidRDefault="00467422" w:rsidP="00467422">
            <w:pPr>
              <w:ind w:left="113" w:right="57"/>
              <w:rPr>
                <w:rStyle w:val="9pt0pt"/>
                <w:sz w:val="20"/>
                <w:szCs w:val="20"/>
              </w:rPr>
            </w:pPr>
          </w:p>
        </w:tc>
      </w:tr>
      <w:tr w:rsidR="001020A7" w:rsidRPr="007942BB" w:rsidTr="001D0C42">
        <w:trPr>
          <w:trHeight w:val="488"/>
          <w:jc w:val="center"/>
        </w:trPr>
        <w:tc>
          <w:tcPr>
            <w:tcW w:w="1237" w:type="pct"/>
            <w:shd w:val="clear" w:color="auto" w:fill="auto"/>
          </w:tcPr>
          <w:p w:rsidR="001020A7" w:rsidRPr="007942BB" w:rsidRDefault="001020A7" w:rsidP="001020A7">
            <w:pPr>
              <w:autoSpaceDE w:val="0"/>
              <w:autoSpaceDN w:val="0"/>
              <w:adjustRightInd w:val="0"/>
              <w:ind w:left="113"/>
              <w:rPr>
                <w:sz w:val="20"/>
                <w:szCs w:val="20"/>
              </w:rPr>
            </w:pPr>
            <w:r w:rsidRPr="007942BB">
              <w:rPr>
                <w:sz w:val="20"/>
                <w:szCs w:val="20"/>
              </w:rPr>
              <w:lastRenderedPageBreak/>
              <w:t>Служебные гаражи</w:t>
            </w:r>
            <w:r w:rsidR="00590189" w:rsidRPr="007942BB">
              <w:rPr>
                <w:sz w:val="20"/>
                <w:szCs w:val="20"/>
              </w:rPr>
              <w:t>*</w:t>
            </w:r>
          </w:p>
        </w:tc>
        <w:tc>
          <w:tcPr>
            <w:tcW w:w="2165" w:type="pc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 xml:space="preserve"> Предельное количество этажей – 2.</w:t>
            </w:r>
          </w:p>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598" w:type="pct"/>
            <w:shd w:val="clear" w:color="auto" w:fill="auto"/>
          </w:tcPr>
          <w:p w:rsidR="001020A7" w:rsidRPr="007942BB" w:rsidRDefault="001020A7" w:rsidP="001020A7">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1020A7" w:rsidRPr="00773A00" w:rsidTr="001D0C42">
        <w:trPr>
          <w:trHeight w:val="488"/>
          <w:jc w:val="center"/>
        </w:trPr>
        <w:tc>
          <w:tcPr>
            <w:tcW w:w="1237" w:type="pct"/>
            <w:shd w:val="clear" w:color="auto" w:fill="auto"/>
          </w:tcPr>
          <w:p w:rsidR="001020A7" w:rsidRPr="007942BB" w:rsidRDefault="001020A7" w:rsidP="001020A7">
            <w:pPr>
              <w:autoSpaceDE w:val="0"/>
              <w:autoSpaceDN w:val="0"/>
              <w:adjustRightInd w:val="0"/>
              <w:ind w:left="113"/>
              <w:rPr>
                <w:sz w:val="20"/>
                <w:szCs w:val="20"/>
              </w:rPr>
            </w:pPr>
            <w:r w:rsidRPr="007942BB">
              <w:rPr>
                <w:sz w:val="20"/>
                <w:szCs w:val="20"/>
              </w:rPr>
              <w:t>Благоустройство территории</w:t>
            </w:r>
            <w:r w:rsidR="00590189" w:rsidRPr="007942BB">
              <w:rPr>
                <w:sz w:val="20"/>
                <w:szCs w:val="20"/>
              </w:rPr>
              <w:t>*</w:t>
            </w:r>
          </w:p>
        </w:tc>
        <w:tc>
          <w:tcPr>
            <w:tcW w:w="2165" w:type="pc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 xml:space="preserve"> Предельное количество этажей – 0.</w:t>
            </w:r>
          </w:p>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598" w:type="pct"/>
            <w:shd w:val="clear" w:color="auto" w:fill="auto"/>
          </w:tcPr>
          <w:p w:rsidR="001020A7" w:rsidRPr="00411FB6" w:rsidRDefault="001020A7" w:rsidP="001020A7">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467422" w:rsidRPr="00773A00" w:rsidTr="001D0C42">
        <w:trPr>
          <w:trHeight w:val="488"/>
          <w:jc w:val="center"/>
        </w:trPr>
        <w:tc>
          <w:tcPr>
            <w:tcW w:w="1237" w:type="pct"/>
            <w:shd w:val="clear" w:color="auto" w:fill="auto"/>
          </w:tcPr>
          <w:p w:rsidR="00467422" w:rsidRPr="00773A00" w:rsidRDefault="00467422" w:rsidP="00467422">
            <w:pPr>
              <w:autoSpaceDE w:val="0"/>
              <w:autoSpaceDN w:val="0"/>
              <w:adjustRightInd w:val="0"/>
              <w:ind w:left="113"/>
              <w:rPr>
                <w:sz w:val="20"/>
                <w:szCs w:val="20"/>
              </w:rPr>
            </w:pPr>
            <w:r w:rsidRPr="00773A00">
              <w:rPr>
                <w:sz w:val="20"/>
                <w:szCs w:val="20"/>
              </w:rPr>
              <w:t>Историко-культурная деятельность</w:t>
            </w:r>
          </w:p>
        </w:tc>
        <w:tc>
          <w:tcPr>
            <w:tcW w:w="2165" w:type="pct"/>
            <w:vMerge w:val="restart"/>
            <w:shd w:val="clear" w:color="auto" w:fill="auto"/>
          </w:tcPr>
          <w:p w:rsidR="00467422" w:rsidRPr="00862CA3" w:rsidRDefault="00467422" w:rsidP="00467422">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Pr>
                <w:color w:val="000000" w:themeColor="text1"/>
                <w:sz w:val="20"/>
                <w:szCs w:val="20"/>
              </w:rPr>
              <w:t xml:space="preserve"> </w:t>
            </w:r>
            <w:r w:rsidRPr="00862CA3">
              <w:rPr>
                <w:rStyle w:val="9pt"/>
                <w:rFonts w:eastAsiaTheme="minorHAnsi"/>
                <w:b w:val="0"/>
                <w:i w:val="0"/>
                <w:color w:val="000000" w:themeColor="text1"/>
                <w:spacing w:val="-2"/>
                <w:sz w:val="20"/>
                <w:szCs w:val="20"/>
              </w:rPr>
              <w:t>не подлежат установлению.</w:t>
            </w:r>
          </w:p>
          <w:p w:rsidR="00467422" w:rsidRPr="00DE4846" w:rsidRDefault="00B519BB" w:rsidP="00467422">
            <w:pPr>
              <w:pStyle w:val="25"/>
              <w:shd w:val="clear" w:color="auto" w:fill="auto"/>
              <w:tabs>
                <w:tab w:val="left" w:pos="246"/>
              </w:tabs>
              <w:spacing w:after="0" w:line="240" w:lineRule="auto"/>
              <w:ind w:firstLine="0"/>
              <w:jc w:val="left"/>
              <w:rPr>
                <w:rStyle w:val="9pt"/>
                <w:rFonts w:eastAsiaTheme="minorHAnsi"/>
                <w:b w:val="0"/>
                <w:bCs w:val="0"/>
                <w:i w:val="0"/>
                <w:iCs w:val="0"/>
                <w:color w:val="000000" w:themeColor="text1"/>
                <w:sz w:val="20"/>
                <w:szCs w:val="20"/>
              </w:rPr>
            </w:pPr>
            <w:r>
              <w:rPr>
                <w:sz w:val="20"/>
                <w:szCs w:val="20"/>
              </w:rPr>
              <w:t>П</w:t>
            </w:r>
            <w:r w:rsidR="00467422" w:rsidRPr="00DE4846">
              <w:rPr>
                <w:sz w:val="20"/>
                <w:szCs w:val="20"/>
              </w:rPr>
              <w:t>редельная высота зданий, строений, сооружений</w:t>
            </w:r>
            <w:r w:rsidR="00E9371B">
              <w:rPr>
                <w:rStyle w:val="9pt"/>
                <w:rFonts w:eastAsiaTheme="minorHAnsi"/>
                <w:b w:val="0"/>
                <w:i w:val="0"/>
                <w:color w:val="000000" w:themeColor="text1"/>
                <w:spacing w:val="-2"/>
                <w:sz w:val="20"/>
                <w:szCs w:val="20"/>
              </w:rPr>
              <w:t xml:space="preserve"> – не подлежи</w:t>
            </w:r>
            <w:r w:rsidR="00467422" w:rsidRPr="00DE4846">
              <w:rPr>
                <w:rStyle w:val="9pt"/>
                <w:rFonts w:eastAsiaTheme="minorHAnsi"/>
                <w:b w:val="0"/>
                <w:i w:val="0"/>
                <w:color w:val="000000" w:themeColor="text1"/>
                <w:spacing w:val="-2"/>
                <w:sz w:val="20"/>
                <w:szCs w:val="20"/>
              </w:rPr>
              <w:t>т установлению.</w:t>
            </w:r>
          </w:p>
          <w:p w:rsidR="00467422" w:rsidRPr="00773A00" w:rsidRDefault="00467422" w:rsidP="00467422">
            <w:pPr>
              <w:autoSpaceDE w:val="0"/>
              <w:autoSpaceDN w:val="0"/>
              <w:adjustRightInd w:val="0"/>
              <w:ind w:left="113"/>
              <w:rPr>
                <w:sz w:val="20"/>
                <w:szCs w:val="20"/>
              </w:rPr>
            </w:pP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Максимальны</w:t>
            </w:r>
            <w:r w:rsidR="00D52604">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земельного участка -  не подлежит установлению</w:t>
            </w:r>
          </w:p>
        </w:tc>
        <w:tc>
          <w:tcPr>
            <w:tcW w:w="1598" w:type="pct"/>
            <w:vMerge w:val="restart"/>
            <w:shd w:val="clear" w:color="auto" w:fill="auto"/>
          </w:tcPr>
          <w:p w:rsidR="00467422" w:rsidRPr="00862CA3" w:rsidRDefault="00467422" w:rsidP="00467422">
            <w:pPr>
              <w:ind w:left="113" w:right="57"/>
              <w:contextualSpacing/>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67422" w:rsidRPr="00773A00" w:rsidTr="001D0C42">
        <w:trPr>
          <w:trHeight w:val="488"/>
          <w:jc w:val="center"/>
        </w:trPr>
        <w:tc>
          <w:tcPr>
            <w:tcW w:w="1237" w:type="pct"/>
            <w:shd w:val="clear" w:color="auto" w:fill="auto"/>
          </w:tcPr>
          <w:p w:rsidR="00467422" w:rsidRPr="00773A00" w:rsidRDefault="00467422" w:rsidP="00467422">
            <w:pPr>
              <w:autoSpaceDE w:val="0"/>
              <w:autoSpaceDN w:val="0"/>
              <w:adjustRightInd w:val="0"/>
              <w:ind w:left="113"/>
              <w:rPr>
                <w:sz w:val="20"/>
                <w:szCs w:val="20"/>
              </w:rPr>
            </w:pPr>
            <w:r w:rsidRPr="00773A00">
              <w:rPr>
                <w:sz w:val="20"/>
                <w:szCs w:val="20"/>
              </w:rPr>
              <w:t>Улично-дорожная сеть</w:t>
            </w:r>
          </w:p>
        </w:tc>
        <w:tc>
          <w:tcPr>
            <w:tcW w:w="2165" w:type="pct"/>
            <w:vMerge/>
            <w:shd w:val="clear" w:color="auto" w:fill="auto"/>
          </w:tcPr>
          <w:p w:rsidR="00467422" w:rsidRPr="00773A00" w:rsidRDefault="00467422" w:rsidP="00467422">
            <w:pPr>
              <w:autoSpaceDE w:val="0"/>
              <w:autoSpaceDN w:val="0"/>
              <w:adjustRightInd w:val="0"/>
              <w:ind w:left="113"/>
              <w:rPr>
                <w:sz w:val="20"/>
                <w:szCs w:val="20"/>
              </w:rPr>
            </w:pPr>
          </w:p>
        </w:tc>
        <w:tc>
          <w:tcPr>
            <w:tcW w:w="1598" w:type="pct"/>
            <w:vMerge/>
            <w:shd w:val="clear" w:color="auto" w:fill="auto"/>
          </w:tcPr>
          <w:p w:rsidR="00467422" w:rsidRPr="00862CA3" w:rsidRDefault="00467422" w:rsidP="00467422">
            <w:pPr>
              <w:ind w:left="113" w:right="57"/>
              <w:contextualSpacing/>
              <w:rPr>
                <w:sz w:val="20"/>
                <w:szCs w:val="20"/>
                <w:shd w:val="clear" w:color="auto" w:fill="FFFFFF"/>
              </w:rPr>
            </w:pPr>
          </w:p>
        </w:tc>
      </w:tr>
      <w:tr w:rsidR="00467422" w:rsidRPr="00773A00" w:rsidTr="001D0C42">
        <w:trPr>
          <w:trHeight w:val="488"/>
          <w:jc w:val="center"/>
        </w:trPr>
        <w:tc>
          <w:tcPr>
            <w:tcW w:w="1237" w:type="pct"/>
            <w:shd w:val="clear" w:color="auto" w:fill="auto"/>
          </w:tcPr>
          <w:p w:rsidR="00467422" w:rsidRPr="00773A00" w:rsidRDefault="00467422" w:rsidP="00467422">
            <w:pPr>
              <w:autoSpaceDE w:val="0"/>
              <w:autoSpaceDN w:val="0"/>
              <w:adjustRightInd w:val="0"/>
              <w:ind w:left="113"/>
              <w:rPr>
                <w:sz w:val="20"/>
                <w:szCs w:val="20"/>
              </w:rPr>
            </w:pPr>
            <w:r w:rsidRPr="00773A00">
              <w:rPr>
                <w:sz w:val="20"/>
                <w:szCs w:val="20"/>
              </w:rPr>
              <w:t>Предоставление коммунальных услуг</w:t>
            </w:r>
          </w:p>
        </w:tc>
        <w:tc>
          <w:tcPr>
            <w:tcW w:w="2165" w:type="pct"/>
            <w:shd w:val="clear" w:color="auto" w:fill="auto"/>
          </w:tcPr>
          <w:p w:rsidR="00467422" w:rsidRPr="00467422" w:rsidRDefault="00467422" w:rsidP="00467422">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773A00">
              <w:rPr>
                <w:rStyle w:val="9pt"/>
                <w:b w:val="0"/>
                <w:bCs w:val="0"/>
                <w:i w:val="0"/>
                <w:iCs w:val="0"/>
                <w:spacing w:val="-2"/>
                <w:sz w:val="20"/>
                <w:szCs w:val="20"/>
              </w:rPr>
              <w:t>Минимальные отступы зданий, строений, сооружений</w:t>
            </w:r>
            <w:r>
              <w:rPr>
                <w:sz w:val="20"/>
                <w:szCs w:val="20"/>
              </w:rPr>
              <w:t xml:space="preserve"> </w:t>
            </w:r>
            <w:r w:rsidRPr="00467422">
              <w:rPr>
                <w:rStyle w:val="9pt"/>
                <w:rFonts w:eastAsiaTheme="minorHAnsi"/>
                <w:b w:val="0"/>
                <w:i w:val="0"/>
                <w:color w:val="000000" w:themeColor="text1"/>
                <w:spacing w:val="-2"/>
                <w:sz w:val="20"/>
                <w:szCs w:val="20"/>
              </w:rPr>
              <w:t>от границ земельного участка:</w:t>
            </w:r>
          </w:p>
          <w:p w:rsidR="00467422" w:rsidRPr="00467422" w:rsidRDefault="00467422" w:rsidP="00467422">
            <w:pPr>
              <w:pStyle w:val="25"/>
              <w:shd w:val="clear" w:color="auto" w:fill="auto"/>
              <w:spacing w:after="0" w:line="240" w:lineRule="auto"/>
              <w:ind w:firstLine="0"/>
              <w:jc w:val="left"/>
              <w:rPr>
                <w:sz w:val="20"/>
                <w:szCs w:val="20"/>
              </w:rPr>
            </w:pPr>
            <w:r w:rsidRPr="00467422">
              <w:rPr>
                <w:rStyle w:val="9pt"/>
                <w:rFonts w:eastAsiaTheme="minorHAnsi"/>
                <w:b w:val="0"/>
                <w:i w:val="0"/>
                <w:color w:val="000000" w:themeColor="text1"/>
                <w:spacing w:val="-2"/>
                <w:sz w:val="20"/>
                <w:szCs w:val="20"/>
              </w:rPr>
              <w:t>- со стороны автомобильной дороги общего пользования – 6 м;</w:t>
            </w:r>
          </w:p>
          <w:p w:rsidR="00467422" w:rsidRPr="00467422" w:rsidRDefault="00467422" w:rsidP="00467422">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467422">
              <w:rPr>
                <w:rStyle w:val="9pt"/>
                <w:rFonts w:eastAsiaTheme="minorHAnsi"/>
                <w:b w:val="0"/>
                <w:i w:val="0"/>
                <w:color w:val="000000" w:themeColor="text1"/>
                <w:spacing w:val="-2"/>
                <w:sz w:val="20"/>
                <w:szCs w:val="20"/>
              </w:rPr>
              <w:t xml:space="preserve">- со стороны </w:t>
            </w:r>
            <w:r w:rsidRPr="00467422">
              <w:rPr>
                <w:rStyle w:val="9pt"/>
                <w:rFonts w:eastAsia="Calibri"/>
                <w:b w:val="0"/>
                <w:i w:val="0"/>
                <w:color w:val="000000" w:themeColor="text1"/>
                <w:spacing w:val="-2"/>
                <w:sz w:val="20"/>
                <w:szCs w:val="20"/>
              </w:rPr>
              <w:t>главной улицы, улицы в жилой застройке</w:t>
            </w:r>
            <w:r w:rsidRPr="00467422">
              <w:rPr>
                <w:rStyle w:val="9pt"/>
                <w:rFonts w:eastAsiaTheme="minorHAnsi"/>
                <w:b w:val="0"/>
                <w:i w:val="0"/>
                <w:color w:val="000000" w:themeColor="text1"/>
                <w:spacing w:val="-2"/>
                <w:sz w:val="20"/>
                <w:szCs w:val="20"/>
              </w:rPr>
              <w:t xml:space="preserve"> </w:t>
            </w:r>
            <w:r w:rsidRPr="00467422">
              <w:rPr>
                <w:color w:val="000000" w:themeColor="text1"/>
                <w:sz w:val="20"/>
                <w:szCs w:val="20"/>
              </w:rPr>
              <w:t xml:space="preserve">– </w:t>
            </w:r>
            <w:r w:rsidRPr="00467422">
              <w:rPr>
                <w:rStyle w:val="9pt"/>
                <w:rFonts w:eastAsiaTheme="minorHAnsi"/>
                <w:b w:val="0"/>
                <w:i w:val="0"/>
                <w:color w:val="000000" w:themeColor="text1"/>
                <w:spacing w:val="-2"/>
                <w:sz w:val="20"/>
                <w:szCs w:val="20"/>
              </w:rPr>
              <w:t>5 м;</w:t>
            </w:r>
          </w:p>
          <w:p w:rsidR="00467422" w:rsidRDefault="00D52604" w:rsidP="00467422">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со стороны </w:t>
            </w:r>
            <w:r w:rsidR="00467422" w:rsidRPr="00467422">
              <w:rPr>
                <w:rStyle w:val="9pt"/>
                <w:rFonts w:eastAsiaTheme="minorHAnsi"/>
                <w:b w:val="0"/>
                <w:i w:val="0"/>
                <w:color w:val="000000" w:themeColor="text1"/>
                <w:spacing w:val="-2"/>
                <w:sz w:val="20"/>
                <w:szCs w:val="20"/>
              </w:rPr>
              <w:t>проезда,</w:t>
            </w:r>
            <w:r w:rsidR="00467422" w:rsidRPr="00467422">
              <w:rPr>
                <w:rStyle w:val="9pt"/>
                <w:rFonts w:eastAsia="Calibri"/>
                <w:b w:val="0"/>
                <w:i w:val="0"/>
                <w:spacing w:val="-2"/>
                <w:sz w:val="20"/>
                <w:szCs w:val="20"/>
              </w:rPr>
              <w:t xml:space="preserve"> </w:t>
            </w:r>
            <w:r w:rsidR="00467422" w:rsidRPr="00467422">
              <w:rPr>
                <w:sz w:val="20"/>
                <w:szCs w:val="20"/>
              </w:rPr>
              <w:t>смежного земельного участка и территорий,</w:t>
            </w:r>
            <w:r w:rsidR="00467422" w:rsidRPr="00467422">
              <w:rPr>
                <w:spacing w:val="-20"/>
                <w:sz w:val="20"/>
                <w:szCs w:val="20"/>
              </w:rPr>
              <w:t xml:space="preserve"> </w:t>
            </w:r>
            <w:r w:rsidR="00467422" w:rsidRPr="00467422">
              <w:rPr>
                <w:sz w:val="20"/>
                <w:szCs w:val="20"/>
              </w:rPr>
              <w:t>на которых земельные участки не сформированы</w:t>
            </w:r>
            <w:r w:rsidR="00467422" w:rsidRPr="00467422">
              <w:rPr>
                <w:rStyle w:val="9pt"/>
                <w:rFonts w:eastAsiaTheme="minorHAnsi"/>
                <w:b w:val="0"/>
                <w:i w:val="0"/>
                <w:color w:val="000000" w:themeColor="text1"/>
                <w:spacing w:val="-2"/>
                <w:sz w:val="20"/>
                <w:szCs w:val="20"/>
              </w:rPr>
              <w:t xml:space="preserve"> </w:t>
            </w:r>
            <w:r w:rsidR="00467422" w:rsidRPr="00467422">
              <w:rPr>
                <w:color w:val="000000" w:themeColor="text1"/>
                <w:sz w:val="20"/>
                <w:szCs w:val="20"/>
              </w:rPr>
              <w:t xml:space="preserve">– </w:t>
            </w:r>
            <w:r w:rsidR="00467422" w:rsidRPr="00467422">
              <w:rPr>
                <w:rStyle w:val="9pt"/>
                <w:rFonts w:eastAsiaTheme="minorHAnsi"/>
                <w:b w:val="0"/>
                <w:i w:val="0"/>
                <w:color w:val="000000" w:themeColor="text1"/>
                <w:spacing w:val="-2"/>
                <w:sz w:val="20"/>
                <w:szCs w:val="20"/>
              </w:rPr>
              <w:t>3 м.</w:t>
            </w:r>
          </w:p>
          <w:p w:rsidR="00467422" w:rsidRPr="00773A00" w:rsidRDefault="00467422" w:rsidP="00467422">
            <w:pPr>
              <w:tabs>
                <w:tab w:val="left" w:pos="318"/>
              </w:tabs>
              <w:ind w:left="140" w:hanging="140"/>
              <w:contextualSpacing/>
              <w:rPr>
                <w:sz w:val="20"/>
                <w:szCs w:val="20"/>
              </w:rPr>
            </w:pPr>
            <w:r>
              <w:rPr>
                <w:sz w:val="20"/>
                <w:szCs w:val="20"/>
              </w:rPr>
              <w:t xml:space="preserve">  Предельное количество этажей – 1.</w:t>
            </w:r>
          </w:p>
          <w:p w:rsidR="00467422" w:rsidRPr="00773A00" w:rsidRDefault="00467422" w:rsidP="00467422">
            <w:pPr>
              <w:autoSpaceDE w:val="0"/>
              <w:autoSpaceDN w:val="0"/>
              <w:adjustRightInd w:val="0"/>
              <w:ind w:left="113"/>
              <w:rPr>
                <w:sz w:val="20"/>
                <w:szCs w:val="20"/>
              </w:rPr>
            </w:pPr>
            <w:r w:rsidRPr="00773A00">
              <w:rPr>
                <w:rStyle w:val="9pt"/>
                <w:rFonts w:eastAsia="Calibri"/>
                <w:b w:val="0"/>
                <w:bCs w:val="0"/>
                <w:i w:val="0"/>
                <w:iCs w:val="0"/>
                <w:spacing w:val="-2"/>
                <w:sz w:val="20"/>
                <w:szCs w:val="20"/>
              </w:rPr>
              <w:t>Максимальный процент застройки в границах земельного участка</w:t>
            </w:r>
            <w:r>
              <w:rPr>
                <w:rStyle w:val="9pt"/>
                <w:rFonts w:eastAsia="Calibri"/>
                <w:b w:val="0"/>
                <w:bCs w:val="0"/>
                <w:i w:val="0"/>
                <w:iCs w:val="0"/>
                <w:spacing w:val="-2"/>
                <w:sz w:val="20"/>
                <w:szCs w:val="20"/>
              </w:rPr>
              <w:t xml:space="preserve"> </w:t>
            </w:r>
            <w:r w:rsidRPr="00862CA3">
              <w:rPr>
                <w:rStyle w:val="9pt"/>
                <w:rFonts w:eastAsiaTheme="minorHAnsi"/>
                <w:b w:val="0"/>
                <w:i w:val="0"/>
                <w:color w:val="000000" w:themeColor="text1"/>
                <w:spacing w:val="-2"/>
                <w:sz w:val="20"/>
                <w:szCs w:val="20"/>
              </w:rPr>
              <w:t>-  не подлежит установлению</w:t>
            </w:r>
          </w:p>
        </w:tc>
        <w:tc>
          <w:tcPr>
            <w:tcW w:w="1598" w:type="pct"/>
            <w:shd w:val="clear" w:color="auto" w:fill="auto"/>
          </w:tcPr>
          <w:p w:rsidR="00467422" w:rsidRPr="00862CA3" w:rsidRDefault="00467422" w:rsidP="00467422">
            <w:pPr>
              <w:ind w:left="113" w:right="57"/>
              <w:contextualSpacing/>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A253DF" w:rsidRPr="00773A00" w:rsidTr="001D0C42">
        <w:trPr>
          <w:trHeight w:val="1195"/>
          <w:jc w:val="center"/>
        </w:trPr>
        <w:tc>
          <w:tcPr>
            <w:tcW w:w="1237" w:type="pct"/>
            <w:shd w:val="clear" w:color="auto" w:fill="auto"/>
          </w:tcPr>
          <w:p w:rsidR="00A253DF" w:rsidRPr="00273D94" w:rsidRDefault="00A253DF" w:rsidP="00467422">
            <w:pPr>
              <w:autoSpaceDE w:val="0"/>
              <w:autoSpaceDN w:val="0"/>
              <w:adjustRightInd w:val="0"/>
              <w:ind w:left="113"/>
              <w:rPr>
                <w:sz w:val="20"/>
                <w:szCs w:val="20"/>
              </w:rPr>
            </w:pPr>
            <w:r w:rsidRPr="00273D94">
              <w:rPr>
                <w:sz w:val="20"/>
                <w:szCs w:val="20"/>
              </w:rPr>
              <w:t>Площадки для занятий спортом</w:t>
            </w:r>
          </w:p>
        </w:tc>
        <w:tc>
          <w:tcPr>
            <w:tcW w:w="2165" w:type="pct"/>
            <w:shd w:val="clear" w:color="auto" w:fill="auto"/>
          </w:tcPr>
          <w:p w:rsidR="00A253DF" w:rsidRPr="00273D94" w:rsidRDefault="00A253DF" w:rsidP="00467422">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273D94">
              <w:rPr>
                <w:rStyle w:val="9pt"/>
                <w:b w:val="0"/>
                <w:bCs w:val="0"/>
                <w:i w:val="0"/>
                <w:iCs w:val="0"/>
                <w:spacing w:val="-2"/>
                <w:sz w:val="20"/>
                <w:szCs w:val="20"/>
              </w:rPr>
              <w:t>Минимальные отступы зданий, строений, сооружений</w:t>
            </w:r>
            <w:r w:rsidRPr="00273D94">
              <w:rPr>
                <w:sz w:val="20"/>
                <w:szCs w:val="20"/>
              </w:rPr>
              <w:t xml:space="preserve"> </w:t>
            </w:r>
            <w:r w:rsidR="00C73F82" w:rsidRPr="00273D94">
              <w:rPr>
                <w:rStyle w:val="9pt"/>
                <w:rFonts w:eastAsiaTheme="minorHAnsi"/>
                <w:b w:val="0"/>
                <w:i w:val="0"/>
                <w:color w:val="000000" w:themeColor="text1"/>
                <w:spacing w:val="-2"/>
                <w:sz w:val="20"/>
                <w:szCs w:val="20"/>
              </w:rPr>
              <w:t>от границ земельного участка – 0 м.</w:t>
            </w:r>
          </w:p>
          <w:p w:rsidR="00A253DF" w:rsidRPr="00273D94" w:rsidRDefault="00A253DF" w:rsidP="00467422">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273D94">
              <w:rPr>
                <w:rStyle w:val="9pt"/>
                <w:rFonts w:eastAsiaTheme="minorHAnsi"/>
                <w:b w:val="0"/>
                <w:i w:val="0"/>
                <w:color w:val="000000" w:themeColor="text1"/>
                <w:spacing w:val="-2"/>
                <w:sz w:val="20"/>
                <w:szCs w:val="20"/>
              </w:rPr>
              <w:t>Предельное количество этажей – 0.</w:t>
            </w:r>
          </w:p>
          <w:p w:rsidR="00A253DF" w:rsidRPr="00273D94" w:rsidRDefault="00A253DF" w:rsidP="00467422">
            <w:pPr>
              <w:pStyle w:val="25"/>
              <w:shd w:val="clear" w:color="auto" w:fill="auto"/>
              <w:tabs>
                <w:tab w:val="left" w:pos="246"/>
              </w:tabs>
              <w:spacing w:after="0" w:line="240" w:lineRule="auto"/>
              <w:ind w:firstLine="0"/>
              <w:jc w:val="left"/>
              <w:rPr>
                <w:sz w:val="20"/>
                <w:szCs w:val="20"/>
              </w:rPr>
            </w:pPr>
            <w:r w:rsidRPr="00273D94">
              <w:rPr>
                <w:rStyle w:val="9pt"/>
                <w:rFonts w:eastAsiaTheme="minorHAnsi"/>
                <w:b w:val="0"/>
                <w:i w:val="0"/>
                <w:color w:val="000000" w:themeColor="text1"/>
                <w:spacing w:val="-2"/>
                <w:sz w:val="20"/>
                <w:szCs w:val="20"/>
              </w:rPr>
              <w:t>Максимальны</w:t>
            </w:r>
            <w:r w:rsidR="000720B6" w:rsidRPr="00273D94">
              <w:rPr>
                <w:rStyle w:val="9pt"/>
                <w:rFonts w:eastAsiaTheme="minorHAnsi"/>
                <w:b w:val="0"/>
                <w:i w:val="0"/>
                <w:color w:val="000000" w:themeColor="text1"/>
                <w:spacing w:val="-2"/>
                <w:sz w:val="20"/>
                <w:szCs w:val="20"/>
              </w:rPr>
              <w:t xml:space="preserve">й процент застройки в границах </w:t>
            </w:r>
            <w:r w:rsidRPr="00273D94">
              <w:rPr>
                <w:rStyle w:val="9pt"/>
                <w:rFonts w:eastAsiaTheme="minorHAnsi"/>
                <w:b w:val="0"/>
                <w:i w:val="0"/>
                <w:color w:val="000000" w:themeColor="text1"/>
                <w:spacing w:val="-2"/>
                <w:sz w:val="20"/>
                <w:szCs w:val="20"/>
              </w:rPr>
              <w:t>земельного участка -  0 %</w:t>
            </w:r>
          </w:p>
        </w:tc>
        <w:tc>
          <w:tcPr>
            <w:tcW w:w="1598" w:type="pct"/>
            <w:shd w:val="clear" w:color="auto" w:fill="auto"/>
          </w:tcPr>
          <w:p w:rsidR="00A253DF" w:rsidRDefault="00A253DF" w:rsidP="00467422">
            <w:pPr>
              <w:ind w:left="113" w:right="57"/>
              <w:contextualSpacing/>
              <w:rPr>
                <w:sz w:val="20"/>
                <w:szCs w:val="20"/>
                <w:lang w:eastAsia="en-US"/>
              </w:rPr>
            </w:pPr>
            <w:r w:rsidRPr="00273D94">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bl>
    <w:p w:rsidR="00F201C5" w:rsidRPr="003253A6" w:rsidRDefault="00F201C5" w:rsidP="00F201C5">
      <w:pPr>
        <w:autoSpaceDE w:val="0"/>
        <w:autoSpaceDN w:val="0"/>
        <w:adjustRightInd w:val="0"/>
        <w:ind w:firstLine="567"/>
        <w:jc w:val="both"/>
        <w:rPr>
          <w:sz w:val="22"/>
          <w:szCs w:val="22"/>
        </w:rPr>
      </w:pPr>
      <w:r w:rsidRPr="00590189">
        <w:rPr>
          <w:rFonts w:eastAsia="Calibri"/>
          <w:sz w:val="22"/>
          <w:szCs w:val="22"/>
          <w:lang w:eastAsia="en-US"/>
        </w:rPr>
        <w:t xml:space="preserve">*Примечание: </w:t>
      </w:r>
      <w:r w:rsidRPr="00590189">
        <w:rPr>
          <w:rFonts w:eastAsia="Calibri"/>
          <w:color w:val="000000"/>
          <w:sz w:val="22"/>
          <w:szCs w:val="22"/>
          <w:shd w:val="clear" w:color="auto" w:fill="FFFFFF"/>
          <w:lang w:eastAsia="en-US"/>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 совместно с ними</w:t>
      </w:r>
      <w:r w:rsidRPr="003253A6">
        <w:rPr>
          <w:sz w:val="22"/>
          <w:szCs w:val="22"/>
        </w:rPr>
        <w:t xml:space="preserve"> </w:t>
      </w:r>
    </w:p>
    <w:p w:rsidR="00F201C5" w:rsidRDefault="00F201C5" w:rsidP="00F201C5">
      <w:pPr>
        <w:autoSpaceDE w:val="0"/>
        <w:autoSpaceDN w:val="0"/>
        <w:adjustRightInd w:val="0"/>
        <w:ind w:firstLine="567"/>
        <w:jc w:val="both"/>
      </w:pPr>
    </w:p>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w:t>
      </w:r>
      <w:r w:rsidRPr="00590189">
        <w:rPr>
          <w:rFonts w:eastAsiaTheme="minorHAnsi"/>
          <w:lang w:eastAsia="en-US"/>
        </w:rPr>
        <w:lastRenderedPageBreak/>
        <w:t xml:space="preserve">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376AF6" w:rsidRPr="00090897" w:rsidRDefault="00376AF6" w:rsidP="00376AF6">
      <w:pPr>
        <w:ind w:firstLine="708"/>
        <w:jc w:val="right"/>
      </w:pPr>
    </w:p>
    <w:p w:rsidR="00EE3BF6" w:rsidRPr="00090897" w:rsidRDefault="00EE3BF6" w:rsidP="00EE3BF6">
      <w:pPr>
        <w:pStyle w:val="3"/>
        <w:spacing w:before="0" w:after="0"/>
        <w:jc w:val="center"/>
        <w:rPr>
          <w:rFonts w:ascii="Times New Roman" w:hAnsi="Times New Roman"/>
          <w:sz w:val="24"/>
          <w:szCs w:val="24"/>
        </w:rPr>
      </w:pPr>
      <w:bookmarkStart w:id="205" w:name="_Toc91247035"/>
      <w:bookmarkStart w:id="206" w:name="_Toc530756848"/>
      <w:bookmarkStart w:id="207" w:name="_Toc531785524"/>
      <w:bookmarkStart w:id="208" w:name="_Toc531785523"/>
      <w:r w:rsidRPr="00137BA4">
        <w:rPr>
          <w:rFonts w:ascii="Times New Roman" w:hAnsi="Times New Roman"/>
          <w:sz w:val="24"/>
          <w:szCs w:val="24"/>
        </w:rPr>
        <w:t>Статья 2</w:t>
      </w:r>
      <w:r w:rsidR="005C7775">
        <w:rPr>
          <w:rFonts w:ascii="Times New Roman" w:hAnsi="Times New Roman"/>
          <w:sz w:val="24"/>
          <w:szCs w:val="24"/>
        </w:rPr>
        <w:t>7</w:t>
      </w:r>
      <w:r w:rsidRPr="00137BA4">
        <w:rPr>
          <w:rFonts w:ascii="Times New Roman" w:hAnsi="Times New Roman"/>
          <w:sz w:val="24"/>
          <w:szCs w:val="24"/>
        </w:rPr>
        <w:t>. Градостроительный регламент зоны природного ландшафта (Р3)</w:t>
      </w:r>
      <w:bookmarkEnd w:id="205"/>
      <w:r w:rsidR="003524E2" w:rsidRPr="00137BA4">
        <w:rPr>
          <w:rFonts w:ascii="Times New Roman" w:hAnsi="Times New Roman"/>
          <w:sz w:val="24"/>
          <w:szCs w:val="24"/>
        </w:rPr>
        <w:t xml:space="preserve"> </w:t>
      </w:r>
    </w:p>
    <w:p w:rsidR="00EE3BF6" w:rsidRPr="00090897" w:rsidRDefault="00EE3BF6" w:rsidP="00EE3BF6">
      <w:pPr>
        <w:tabs>
          <w:tab w:val="left" w:pos="0"/>
        </w:tabs>
        <w:ind w:firstLine="709"/>
        <w:jc w:val="both"/>
      </w:pPr>
    </w:p>
    <w:p w:rsidR="00EE3BF6" w:rsidRPr="00090897" w:rsidRDefault="00EE3BF6" w:rsidP="003168F1">
      <w:pPr>
        <w:tabs>
          <w:tab w:val="left" w:pos="0"/>
        </w:tabs>
        <w:ind w:firstLine="567"/>
        <w:jc w:val="both"/>
      </w:pPr>
      <w:r>
        <w:t>1</w:t>
      </w:r>
      <w:r w:rsidRPr="00F71126">
        <w:t xml:space="preserve">. Зона Р3 предназначена для </w:t>
      </w:r>
      <w:r w:rsidRPr="00F71126">
        <w:rPr>
          <w:iCs/>
        </w:rPr>
        <w:t>территорий природного ландшафта, не подлежащих застройке, с целью сохранения отдельных естественных качеств окружающей природной среды</w:t>
      </w:r>
      <w:r w:rsidRPr="00090897">
        <w:t xml:space="preserve"> </w:t>
      </w:r>
    </w:p>
    <w:p w:rsidR="00EE3BF6" w:rsidRPr="00090897" w:rsidRDefault="00EE3BF6" w:rsidP="003168F1">
      <w:pPr>
        <w:tabs>
          <w:tab w:val="left" w:pos="0"/>
        </w:tabs>
        <w:ind w:firstLine="567"/>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EE3BF6" w:rsidRDefault="00EE3BF6" w:rsidP="00EE3BF6">
      <w:pPr>
        <w:tabs>
          <w:tab w:val="left" w:pos="0"/>
        </w:tabs>
        <w:ind w:firstLine="709"/>
        <w:jc w:val="both"/>
      </w:pPr>
    </w:p>
    <w:p w:rsidR="00EE3BF6" w:rsidRDefault="00EE3BF6" w:rsidP="00EE3BF6">
      <w:pPr>
        <w:tabs>
          <w:tab w:val="left" w:pos="0"/>
        </w:tabs>
        <w:ind w:firstLine="709"/>
        <w:jc w:val="right"/>
      </w:pPr>
      <w:r w:rsidRPr="00090897">
        <w:t>Таблица 1</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8"/>
        <w:gridCol w:w="2487"/>
        <w:gridCol w:w="6706"/>
      </w:tblGrid>
      <w:tr w:rsidR="00EE3BF6" w:rsidRPr="00557138" w:rsidTr="00A40838">
        <w:trPr>
          <w:trHeight w:val="20"/>
          <w:jc w:val="center"/>
        </w:trPr>
        <w:tc>
          <w:tcPr>
            <w:tcW w:w="1684" w:type="pct"/>
            <w:gridSpan w:val="2"/>
            <w:tcBorders>
              <w:bottom w:val="single" w:sz="4" w:space="0" w:color="auto"/>
            </w:tcBorders>
            <w:vAlign w:val="center"/>
          </w:tcPr>
          <w:p w:rsidR="00EE3BF6" w:rsidRPr="00557138" w:rsidRDefault="00EE3BF6" w:rsidP="00A40838">
            <w:pPr>
              <w:pStyle w:val="25"/>
              <w:shd w:val="clear" w:color="auto" w:fill="auto"/>
              <w:spacing w:after="0" w:line="240" w:lineRule="auto"/>
              <w:ind w:firstLine="0"/>
              <w:contextualSpacing/>
              <w:rPr>
                <w:sz w:val="20"/>
                <w:szCs w:val="20"/>
              </w:rPr>
            </w:pPr>
            <w:r w:rsidRPr="00557138">
              <w:rPr>
                <w:rStyle w:val="9pt0pt"/>
                <w:rFonts w:eastAsia="Calibri"/>
                <w:sz w:val="20"/>
                <w:szCs w:val="20"/>
              </w:rPr>
              <w:t>Вид разрешенного использования земельного участка и объекта капитального строительства</w:t>
            </w:r>
          </w:p>
        </w:tc>
        <w:tc>
          <w:tcPr>
            <w:tcW w:w="3316" w:type="pct"/>
            <w:vMerge w:val="restart"/>
            <w:tcBorders>
              <w:bottom w:val="nil"/>
            </w:tcBorders>
            <w:shd w:val="clear" w:color="auto" w:fill="auto"/>
            <w:vAlign w:val="center"/>
          </w:tcPr>
          <w:p w:rsidR="00EE3BF6" w:rsidRPr="00557138" w:rsidRDefault="00EE3BF6" w:rsidP="00A40838">
            <w:pPr>
              <w:tabs>
                <w:tab w:val="left" w:pos="236"/>
              </w:tabs>
              <w:autoSpaceDE w:val="0"/>
              <w:autoSpaceDN w:val="0"/>
              <w:adjustRightInd w:val="0"/>
              <w:contextualSpacing/>
              <w:jc w:val="center"/>
              <w:rPr>
                <w:rFonts w:eastAsia="Calibri"/>
                <w:sz w:val="20"/>
                <w:szCs w:val="20"/>
                <w:shd w:val="clear" w:color="auto" w:fill="FFFFFF"/>
                <w:lang w:eastAsia="en-US"/>
              </w:rPr>
            </w:pPr>
            <w:r w:rsidRPr="00557138">
              <w:rPr>
                <w:rStyle w:val="9pt0pt"/>
                <w:sz w:val="20"/>
                <w:szCs w:val="20"/>
              </w:rPr>
              <w:t>Описание вида разрешенного использования земельного участка и объекта капитального строительства</w:t>
            </w:r>
          </w:p>
        </w:tc>
      </w:tr>
      <w:tr w:rsidR="00EE3BF6" w:rsidRPr="00557138" w:rsidTr="00A40838">
        <w:trPr>
          <w:trHeight w:val="20"/>
          <w:jc w:val="center"/>
        </w:trPr>
        <w:tc>
          <w:tcPr>
            <w:tcW w:w="454" w:type="pct"/>
            <w:tcBorders>
              <w:bottom w:val="nil"/>
            </w:tcBorders>
            <w:vAlign w:val="center"/>
          </w:tcPr>
          <w:p w:rsidR="00EE3BF6" w:rsidRPr="00557138" w:rsidRDefault="00EE3BF6" w:rsidP="00A40838">
            <w:pPr>
              <w:pStyle w:val="25"/>
              <w:shd w:val="clear" w:color="auto" w:fill="auto"/>
              <w:spacing w:after="0" w:line="240" w:lineRule="auto"/>
              <w:ind w:firstLine="0"/>
              <w:contextualSpacing/>
              <w:rPr>
                <w:sz w:val="20"/>
                <w:szCs w:val="20"/>
              </w:rPr>
            </w:pPr>
            <w:r w:rsidRPr="00557138">
              <w:rPr>
                <w:rStyle w:val="9pt0pt"/>
                <w:rFonts w:eastAsia="Calibri"/>
                <w:sz w:val="20"/>
                <w:szCs w:val="20"/>
              </w:rPr>
              <w:t>Код</w:t>
            </w:r>
          </w:p>
        </w:tc>
        <w:tc>
          <w:tcPr>
            <w:tcW w:w="1229" w:type="pct"/>
            <w:tcBorders>
              <w:bottom w:val="nil"/>
            </w:tcBorders>
            <w:shd w:val="clear" w:color="auto" w:fill="auto"/>
            <w:vAlign w:val="center"/>
          </w:tcPr>
          <w:p w:rsidR="00EE3BF6" w:rsidRPr="00557138" w:rsidRDefault="00EE3BF6" w:rsidP="00A40838">
            <w:pPr>
              <w:pStyle w:val="25"/>
              <w:shd w:val="clear" w:color="auto" w:fill="auto"/>
              <w:tabs>
                <w:tab w:val="left" w:pos="480"/>
                <w:tab w:val="center" w:pos="1129"/>
              </w:tabs>
              <w:spacing w:after="0" w:line="240" w:lineRule="auto"/>
              <w:ind w:firstLine="0"/>
              <w:contextualSpacing/>
              <w:rPr>
                <w:sz w:val="20"/>
                <w:szCs w:val="20"/>
              </w:rPr>
            </w:pPr>
            <w:r w:rsidRPr="00557138">
              <w:rPr>
                <w:rStyle w:val="9pt0pt"/>
                <w:rFonts w:eastAsia="Calibri"/>
                <w:sz w:val="20"/>
                <w:szCs w:val="20"/>
              </w:rPr>
              <w:t>Наименование</w:t>
            </w:r>
          </w:p>
        </w:tc>
        <w:tc>
          <w:tcPr>
            <w:tcW w:w="3316" w:type="pct"/>
            <w:vMerge/>
            <w:tcBorders>
              <w:bottom w:val="nil"/>
            </w:tcBorders>
            <w:shd w:val="clear" w:color="auto" w:fill="auto"/>
            <w:vAlign w:val="center"/>
          </w:tcPr>
          <w:p w:rsidR="00EE3BF6" w:rsidRPr="00557138" w:rsidRDefault="00EE3BF6" w:rsidP="00A40838">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EE3BF6" w:rsidRPr="00773A00" w:rsidRDefault="00EE3BF6" w:rsidP="00EE3BF6">
      <w:pPr>
        <w:spacing w:line="14" w:lineRule="auto"/>
        <w:ind w:firstLine="425"/>
        <w:jc w:val="center"/>
      </w:pPr>
    </w:p>
    <w:p w:rsidR="00EE3BF6" w:rsidRPr="00773A00" w:rsidRDefault="00EE3BF6" w:rsidP="00EE3BF6">
      <w:pPr>
        <w:spacing w:line="14" w:lineRule="auto"/>
        <w:ind w:firstLine="709"/>
      </w:pPr>
    </w:p>
    <w:p w:rsidR="00EE3BF6" w:rsidRPr="00773A00" w:rsidRDefault="00EE3BF6" w:rsidP="00EE3BF6">
      <w:pPr>
        <w:spacing w:line="14" w:lineRule="auto"/>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6"/>
        <w:gridCol w:w="2475"/>
        <w:gridCol w:w="6710"/>
      </w:tblGrid>
      <w:tr w:rsidR="00EE3BF6" w:rsidRPr="00773A00" w:rsidTr="00A40838">
        <w:trPr>
          <w:trHeight w:val="20"/>
          <w:tblHeader/>
          <w:jc w:val="center"/>
        </w:trPr>
        <w:tc>
          <w:tcPr>
            <w:tcW w:w="458" w:type="pct"/>
          </w:tcPr>
          <w:p w:rsidR="00EE3BF6" w:rsidRPr="00773A00" w:rsidRDefault="00EE3BF6" w:rsidP="00A40838">
            <w:pPr>
              <w:jc w:val="center"/>
              <w:rPr>
                <w:sz w:val="18"/>
                <w:szCs w:val="18"/>
              </w:rPr>
            </w:pPr>
            <w:r>
              <w:rPr>
                <w:sz w:val="18"/>
                <w:szCs w:val="18"/>
              </w:rPr>
              <w:t>1</w:t>
            </w:r>
          </w:p>
        </w:tc>
        <w:tc>
          <w:tcPr>
            <w:tcW w:w="1224" w:type="pct"/>
            <w:shd w:val="clear" w:color="auto" w:fill="auto"/>
          </w:tcPr>
          <w:p w:rsidR="00EE3BF6" w:rsidRPr="00773A00" w:rsidRDefault="00EE3BF6" w:rsidP="00A40838">
            <w:pPr>
              <w:autoSpaceDE w:val="0"/>
              <w:autoSpaceDN w:val="0"/>
              <w:adjustRightInd w:val="0"/>
              <w:jc w:val="center"/>
              <w:rPr>
                <w:sz w:val="18"/>
                <w:szCs w:val="18"/>
              </w:rPr>
            </w:pPr>
            <w:r>
              <w:rPr>
                <w:sz w:val="18"/>
                <w:szCs w:val="18"/>
              </w:rPr>
              <w:t>2</w:t>
            </w:r>
          </w:p>
        </w:tc>
        <w:tc>
          <w:tcPr>
            <w:tcW w:w="3318" w:type="pct"/>
            <w:shd w:val="clear" w:color="auto" w:fill="auto"/>
          </w:tcPr>
          <w:p w:rsidR="00EE3BF6" w:rsidRPr="00773A00" w:rsidRDefault="00EE3BF6" w:rsidP="00A40838">
            <w:pPr>
              <w:pStyle w:val="ConsPlusNormal"/>
              <w:tabs>
                <w:tab w:val="left" w:pos="294"/>
              </w:tabs>
              <w:ind w:firstLine="0"/>
              <w:jc w:val="center"/>
              <w:rPr>
                <w:rFonts w:ascii="Times New Roman" w:hAnsi="Times New Roman"/>
                <w:sz w:val="18"/>
                <w:szCs w:val="18"/>
              </w:rPr>
            </w:pPr>
            <w:r>
              <w:rPr>
                <w:rFonts w:ascii="Times New Roman" w:hAnsi="Times New Roman"/>
                <w:sz w:val="18"/>
                <w:szCs w:val="18"/>
              </w:rPr>
              <w:t>3</w:t>
            </w:r>
          </w:p>
        </w:tc>
      </w:tr>
      <w:tr w:rsidR="00EE3BF6" w:rsidRPr="00773A00" w:rsidTr="00A40838">
        <w:trPr>
          <w:trHeight w:val="20"/>
          <w:jc w:val="center"/>
        </w:trPr>
        <w:tc>
          <w:tcPr>
            <w:tcW w:w="458" w:type="pct"/>
          </w:tcPr>
          <w:p w:rsidR="00EE3BF6" w:rsidRPr="00773A00" w:rsidRDefault="00EE3BF6" w:rsidP="00A40838">
            <w:pPr>
              <w:jc w:val="center"/>
              <w:rPr>
                <w:sz w:val="20"/>
                <w:szCs w:val="20"/>
              </w:rPr>
            </w:pPr>
            <w:r w:rsidRPr="00773A00">
              <w:rPr>
                <w:sz w:val="20"/>
                <w:szCs w:val="20"/>
              </w:rPr>
              <w:t>12.0.2</w:t>
            </w:r>
          </w:p>
        </w:tc>
        <w:tc>
          <w:tcPr>
            <w:tcW w:w="1224" w:type="pct"/>
            <w:shd w:val="clear" w:color="auto" w:fill="auto"/>
          </w:tcPr>
          <w:p w:rsidR="00EE3BF6" w:rsidRPr="00773A00" w:rsidRDefault="00EE3BF6" w:rsidP="00EE3BF6">
            <w:pPr>
              <w:autoSpaceDE w:val="0"/>
              <w:autoSpaceDN w:val="0"/>
              <w:adjustRightInd w:val="0"/>
              <w:ind w:left="113"/>
              <w:rPr>
                <w:sz w:val="20"/>
                <w:szCs w:val="20"/>
              </w:rPr>
            </w:pPr>
            <w:r w:rsidRPr="00773A00">
              <w:rPr>
                <w:sz w:val="20"/>
                <w:szCs w:val="20"/>
              </w:rPr>
              <w:t xml:space="preserve">Благоустройство </w:t>
            </w:r>
          </w:p>
          <w:p w:rsidR="00EE3BF6" w:rsidRPr="00773A00" w:rsidRDefault="00EE3BF6" w:rsidP="00EE3BF6">
            <w:pPr>
              <w:autoSpaceDE w:val="0"/>
              <w:autoSpaceDN w:val="0"/>
              <w:adjustRightInd w:val="0"/>
              <w:ind w:left="113"/>
              <w:rPr>
                <w:sz w:val="20"/>
                <w:szCs w:val="20"/>
              </w:rPr>
            </w:pPr>
            <w:r w:rsidRPr="00773A00">
              <w:rPr>
                <w:sz w:val="20"/>
                <w:szCs w:val="20"/>
              </w:rPr>
              <w:t>территории</w:t>
            </w:r>
          </w:p>
        </w:tc>
        <w:tc>
          <w:tcPr>
            <w:tcW w:w="3318" w:type="pct"/>
            <w:shd w:val="clear" w:color="auto" w:fill="auto"/>
          </w:tcPr>
          <w:p w:rsidR="00EE3BF6" w:rsidRPr="00773A00" w:rsidRDefault="00EE3BF6" w:rsidP="00EE3BF6">
            <w:pPr>
              <w:autoSpaceDE w:val="0"/>
              <w:autoSpaceDN w:val="0"/>
              <w:adjustRightInd w:val="0"/>
              <w:ind w:left="113"/>
              <w:rPr>
                <w:sz w:val="20"/>
                <w:szCs w:val="20"/>
              </w:rPr>
            </w:pPr>
            <w:r w:rsidRPr="00773A0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E3BF6" w:rsidRPr="00773A00" w:rsidTr="00A40838">
        <w:trPr>
          <w:trHeight w:val="20"/>
          <w:jc w:val="center"/>
        </w:trPr>
        <w:tc>
          <w:tcPr>
            <w:tcW w:w="458" w:type="pct"/>
          </w:tcPr>
          <w:p w:rsidR="00EE3BF6" w:rsidRPr="00773A00" w:rsidRDefault="00EE3BF6" w:rsidP="00A40838">
            <w:pPr>
              <w:jc w:val="center"/>
              <w:rPr>
                <w:sz w:val="20"/>
                <w:szCs w:val="20"/>
              </w:rPr>
            </w:pPr>
            <w:r w:rsidRPr="00773A00">
              <w:rPr>
                <w:sz w:val="20"/>
                <w:szCs w:val="20"/>
              </w:rPr>
              <w:t>3.1.1</w:t>
            </w:r>
          </w:p>
        </w:tc>
        <w:tc>
          <w:tcPr>
            <w:tcW w:w="1224" w:type="pct"/>
            <w:shd w:val="clear" w:color="auto" w:fill="auto"/>
          </w:tcPr>
          <w:p w:rsidR="00EE3BF6" w:rsidRPr="00773A00" w:rsidRDefault="00EE3BF6" w:rsidP="00EE3BF6">
            <w:pPr>
              <w:autoSpaceDE w:val="0"/>
              <w:autoSpaceDN w:val="0"/>
              <w:adjustRightInd w:val="0"/>
              <w:ind w:left="113"/>
              <w:rPr>
                <w:sz w:val="20"/>
                <w:szCs w:val="20"/>
              </w:rPr>
            </w:pPr>
            <w:r w:rsidRPr="00773A00">
              <w:rPr>
                <w:sz w:val="20"/>
                <w:szCs w:val="20"/>
              </w:rPr>
              <w:t>Предоставление коммунальных услуг</w:t>
            </w:r>
          </w:p>
        </w:tc>
        <w:tc>
          <w:tcPr>
            <w:tcW w:w="3318" w:type="pct"/>
            <w:shd w:val="clear" w:color="auto" w:fill="auto"/>
          </w:tcPr>
          <w:p w:rsidR="00EE3BF6" w:rsidRPr="00773A00" w:rsidRDefault="00EE3BF6" w:rsidP="00EE3BF6">
            <w:pPr>
              <w:pStyle w:val="ConsPlusNormal"/>
              <w:ind w:left="113" w:firstLine="0"/>
            </w:pPr>
            <w:r w:rsidRPr="00773A0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E3BF6" w:rsidRPr="00773A00" w:rsidTr="00A40838">
        <w:trPr>
          <w:trHeight w:val="20"/>
          <w:jc w:val="center"/>
        </w:trPr>
        <w:tc>
          <w:tcPr>
            <w:tcW w:w="458" w:type="pct"/>
          </w:tcPr>
          <w:p w:rsidR="00EE3BF6" w:rsidRPr="00773A00" w:rsidRDefault="00EE3BF6" w:rsidP="00A40838">
            <w:pPr>
              <w:jc w:val="center"/>
              <w:rPr>
                <w:sz w:val="20"/>
                <w:szCs w:val="20"/>
              </w:rPr>
            </w:pPr>
            <w:r w:rsidRPr="00773A00">
              <w:rPr>
                <w:sz w:val="20"/>
                <w:szCs w:val="20"/>
              </w:rPr>
              <w:t>12.0.1</w:t>
            </w:r>
          </w:p>
        </w:tc>
        <w:tc>
          <w:tcPr>
            <w:tcW w:w="1224" w:type="pct"/>
            <w:shd w:val="clear" w:color="auto" w:fill="auto"/>
          </w:tcPr>
          <w:p w:rsidR="00EE3BF6" w:rsidRPr="00773A00" w:rsidRDefault="00EE3BF6" w:rsidP="00EE3BF6">
            <w:pPr>
              <w:autoSpaceDE w:val="0"/>
              <w:autoSpaceDN w:val="0"/>
              <w:adjustRightInd w:val="0"/>
              <w:ind w:left="113"/>
              <w:rPr>
                <w:sz w:val="20"/>
                <w:szCs w:val="20"/>
              </w:rPr>
            </w:pPr>
            <w:r w:rsidRPr="00773A00">
              <w:rPr>
                <w:sz w:val="20"/>
                <w:szCs w:val="20"/>
              </w:rPr>
              <w:t>Улично-дорожная сеть</w:t>
            </w:r>
          </w:p>
        </w:tc>
        <w:tc>
          <w:tcPr>
            <w:tcW w:w="3318" w:type="pct"/>
            <w:shd w:val="clear" w:color="auto" w:fill="auto"/>
          </w:tcPr>
          <w:p w:rsidR="00EE3BF6" w:rsidRPr="00773A00" w:rsidRDefault="00EE3BF6" w:rsidP="00EE3BF6">
            <w:pPr>
              <w:autoSpaceDE w:val="0"/>
              <w:autoSpaceDN w:val="0"/>
              <w:adjustRightInd w:val="0"/>
              <w:ind w:left="113"/>
              <w:rPr>
                <w:sz w:val="20"/>
                <w:szCs w:val="20"/>
              </w:rPr>
            </w:pPr>
            <w:r w:rsidRPr="00773A0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A00">
              <w:rPr>
                <w:sz w:val="20"/>
                <w:szCs w:val="20"/>
              </w:rPr>
              <w:t>велотранспортной</w:t>
            </w:r>
            <w:proofErr w:type="spellEnd"/>
            <w:r w:rsidRPr="00773A00">
              <w:rPr>
                <w:sz w:val="20"/>
                <w:szCs w:val="20"/>
              </w:rPr>
              <w:t xml:space="preserve"> и инженерной инфраструктуры;</w:t>
            </w:r>
          </w:p>
          <w:p w:rsidR="00EE3BF6" w:rsidRPr="00773A00" w:rsidRDefault="00EE3BF6" w:rsidP="00EE3BF6">
            <w:pPr>
              <w:autoSpaceDE w:val="0"/>
              <w:autoSpaceDN w:val="0"/>
              <w:adjustRightInd w:val="0"/>
              <w:ind w:left="113"/>
              <w:rPr>
                <w:sz w:val="20"/>
                <w:szCs w:val="20"/>
              </w:rPr>
            </w:pPr>
            <w:r w:rsidRPr="00773A00">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773A00">
                <w:rPr>
                  <w:sz w:val="20"/>
                  <w:szCs w:val="20"/>
                </w:rPr>
                <w:t>кодами 2.7.1</w:t>
              </w:r>
            </w:hyperlink>
            <w:r w:rsidRPr="00773A00">
              <w:rPr>
                <w:sz w:val="20"/>
                <w:szCs w:val="20"/>
              </w:rPr>
              <w:t xml:space="preserve">, </w:t>
            </w:r>
            <w:hyperlink w:anchor="P382" w:history="1">
              <w:r w:rsidRPr="00773A00">
                <w:rPr>
                  <w:sz w:val="20"/>
                  <w:szCs w:val="20"/>
                </w:rPr>
                <w:t>4.9</w:t>
              </w:r>
            </w:hyperlink>
            <w:r w:rsidRPr="00773A00">
              <w:rPr>
                <w:sz w:val="20"/>
                <w:szCs w:val="20"/>
              </w:rPr>
              <w:t xml:space="preserve">, </w:t>
            </w:r>
            <w:hyperlink w:anchor="P567" w:history="1">
              <w:r w:rsidRPr="00773A00">
                <w:rPr>
                  <w:sz w:val="20"/>
                  <w:szCs w:val="20"/>
                </w:rPr>
                <w:t>7.2.3</w:t>
              </w:r>
            </w:hyperlink>
            <w:r w:rsidRPr="00773A00">
              <w:rPr>
                <w:sz w:val="20"/>
                <w:szCs w:val="20"/>
              </w:rPr>
              <w:t>, а также некапитальных сооружений, предназначенных для охраны транспортных средств</w:t>
            </w:r>
          </w:p>
        </w:tc>
      </w:tr>
    </w:tbl>
    <w:p w:rsidR="00EE3BF6" w:rsidRDefault="00EE3BF6" w:rsidP="00EE3BF6">
      <w:pPr>
        <w:tabs>
          <w:tab w:val="left" w:pos="0"/>
        </w:tabs>
        <w:ind w:firstLine="709"/>
        <w:jc w:val="both"/>
      </w:pPr>
      <w:r>
        <w:t xml:space="preserve">3. </w:t>
      </w:r>
      <w:r w:rsidRPr="00090897">
        <w:t>Условно разрешенные виды использования земельных участков и объекто</w:t>
      </w:r>
      <w:r>
        <w:t xml:space="preserve">в капитального строительства </w:t>
      </w:r>
      <w:r w:rsidRPr="00090897">
        <w:t>устанавливаются</w:t>
      </w:r>
      <w:r>
        <w:t xml:space="preserve"> в соответствии с таблицей 2</w:t>
      </w:r>
    </w:p>
    <w:p w:rsidR="00EE3BF6" w:rsidRDefault="00EE3BF6" w:rsidP="00EE3BF6">
      <w:pPr>
        <w:tabs>
          <w:tab w:val="left" w:pos="0"/>
        </w:tabs>
        <w:ind w:firstLine="709"/>
        <w:jc w:val="right"/>
      </w:pPr>
    </w:p>
    <w:p w:rsidR="00EE3BF6" w:rsidRDefault="00EE3BF6" w:rsidP="001F6B88">
      <w:pPr>
        <w:tabs>
          <w:tab w:val="left" w:pos="0"/>
        </w:tabs>
        <w:jc w:val="right"/>
      </w:pPr>
      <w:r>
        <w:t xml:space="preserve">Таблица 2 </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9"/>
        <w:gridCol w:w="2486"/>
        <w:gridCol w:w="6610"/>
      </w:tblGrid>
      <w:tr w:rsidR="00EE3BF6" w:rsidRPr="00557138" w:rsidTr="00A40838">
        <w:trPr>
          <w:trHeight w:val="20"/>
          <w:jc w:val="center"/>
        </w:trPr>
        <w:tc>
          <w:tcPr>
            <w:tcW w:w="1700" w:type="pct"/>
            <w:gridSpan w:val="2"/>
            <w:tcBorders>
              <w:bottom w:val="single" w:sz="4" w:space="0" w:color="auto"/>
            </w:tcBorders>
            <w:vAlign w:val="center"/>
          </w:tcPr>
          <w:p w:rsidR="00EE3BF6" w:rsidRPr="00557138" w:rsidRDefault="00EE3BF6" w:rsidP="00A40838">
            <w:pPr>
              <w:pStyle w:val="25"/>
              <w:shd w:val="clear" w:color="auto" w:fill="auto"/>
              <w:spacing w:after="0" w:line="240" w:lineRule="auto"/>
              <w:ind w:firstLine="0"/>
              <w:contextualSpacing/>
              <w:rPr>
                <w:sz w:val="20"/>
                <w:szCs w:val="20"/>
              </w:rPr>
            </w:pPr>
            <w:r w:rsidRPr="00557138">
              <w:rPr>
                <w:rStyle w:val="9pt0pt"/>
                <w:rFonts w:eastAsia="Calibri"/>
                <w:sz w:val="20"/>
                <w:szCs w:val="20"/>
              </w:rPr>
              <w:t>Вид разрешенного использования земельного участка и объекта капитального строительства</w:t>
            </w:r>
          </w:p>
        </w:tc>
        <w:tc>
          <w:tcPr>
            <w:tcW w:w="3300" w:type="pct"/>
            <w:vMerge w:val="restart"/>
            <w:tcBorders>
              <w:bottom w:val="nil"/>
            </w:tcBorders>
            <w:shd w:val="clear" w:color="auto" w:fill="auto"/>
            <w:vAlign w:val="center"/>
          </w:tcPr>
          <w:p w:rsidR="00EE3BF6" w:rsidRPr="00557138" w:rsidRDefault="00EE3BF6" w:rsidP="00A40838">
            <w:pPr>
              <w:tabs>
                <w:tab w:val="left" w:pos="236"/>
              </w:tabs>
              <w:autoSpaceDE w:val="0"/>
              <w:autoSpaceDN w:val="0"/>
              <w:adjustRightInd w:val="0"/>
              <w:contextualSpacing/>
              <w:jc w:val="center"/>
              <w:rPr>
                <w:rFonts w:eastAsia="Calibri"/>
                <w:sz w:val="20"/>
                <w:szCs w:val="20"/>
                <w:shd w:val="clear" w:color="auto" w:fill="FFFFFF"/>
                <w:lang w:eastAsia="en-US"/>
              </w:rPr>
            </w:pPr>
            <w:r w:rsidRPr="00557138">
              <w:rPr>
                <w:rStyle w:val="9pt0pt"/>
                <w:sz w:val="20"/>
                <w:szCs w:val="20"/>
              </w:rPr>
              <w:t>Описание вида разрешенного использования земельного участка и объекта капитального строительства</w:t>
            </w:r>
          </w:p>
        </w:tc>
      </w:tr>
      <w:tr w:rsidR="00EE3BF6" w:rsidRPr="00557138" w:rsidTr="00A40838">
        <w:trPr>
          <w:trHeight w:val="20"/>
          <w:jc w:val="center"/>
        </w:trPr>
        <w:tc>
          <w:tcPr>
            <w:tcW w:w="459" w:type="pct"/>
            <w:tcBorders>
              <w:bottom w:val="nil"/>
            </w:tcBorders>
            <w:vAlign w:val="center"/>
          </w:tcPr>
          <w:p w:rsidR="00EE3BF6" w:rsidRPr="00557138" w:rsidRDefault="00EE3BF6" w:rsidP="00A40838">
            <w:pPr>
              <w:pStyle w:val="25"/>
              <w:shd w:val="clear" w:color="auto" w:fill="auto"/>
              <w:spacing w:after="0" w:line="240" w:lineRule="auto"/>
              <w:ind w:firstLine="0"/>
              <w:contextualSpacing/>
              <w:rPr>
                <w:sz w:val="20"/>
                <w:szCs w:val="20"/>
              </w:rPr>
            </w:pPr>
            <w:r w:rsidRPr="00557138">
              <w:rPr>
                <w:rStyle w:val="9pt0pt"/>
                <w:rFonts w:eastAsia="Calibri"/>
                <w:sz w:val="20"/>
                <w:szCs w:val="20"/>
              </w:rPr>
              <w:t>Код</w:t>
            </w:r>
          </w:p>
        </w:tc>
        <w:tc>
          <w:tcPr>
            <w:tcW w:w="1241" w:type="pct"/>
            <w:tcBorders>
              <w:bottom w:val="nil"/>
            </w:tcBorders>
            <w:shd w:val="clear" w:color="auto" w:fill="auto"/>
            <w:vAlign w:val="center"/>
          </w:tcPr>
          <w:p w:rsidR="00EE3BF6" w:rsidRPr="00557138" w:rsidRDefault="00EE3BF6" w:rsidP="00A40838">
            <w:pPr>
              <w:pStyle w:val="25"/>
              <w:shd w:val="clear" w:color="auto" w:fill="auto"/>
              <w:tabs>
                <w:tab w:val="left" w:pos="480"/>
                <w:tab w:val="center" w:pos="1129"/>
              </w:tabs>
              <w:spacing w:after="0" w:line="240" w:lineRule="auto"/>
              <w:ind w:firstLine="0"/>
              <w:contextualSpacing/>
              <w:rPr>
                <w:sz w:val="20"/>
                <w:szCs w:val="20"/>
              </w:rPr>
            </w:pPr>
            <w:r w:rsidRPr="00557138">
              <w:rPr>
                <w:rStyle w:val="9pt0pt"/>
                <w:rFonts w:eastAsia="Calibri"/>
                <w:sz w:val="20"/>
                <w:szCs w:val="20"/>
              </w:rPr>
              <w:t>Наименование</w:t>
            </w:r>
          </w:p>
        </w:tc>
        <w:tc>
          <w:tcPr>
            <w:tcW w:w="3300" w:type="pct"/>
            <w:vMerge/>
            <w:tcBorders>
              <w:bottom w:val="nil"/>
            </w:tcBorders>
            <w:shd w:val="clear" w:color="auto" w:fill="auto"/>
            <w:vAlign w:val="center"/>
          </w:tcPr>
          <w:p w:rsidR="00EE3BF6" w:rsidRPr="00557138" w:rsidRDefault="00EE3BF6" w:rsidP="00A40838">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EE3BF6" w:rsidRPr="00773A00" w:rsidRDefault="00EE3BF6" w:rsidP="00EE3BF6">
      <w:pPr>
        <w:spacing w:line="14" w:lineRule="auto"/>
        <w:ind w:firstLine="425"/>
        <w:jc w:val="center"/>
      </w:pPr>
    </w:p>
    <w:p w:rsidR="00EE3BF6" w:rsidRPr="00773A00" w:rsidRDefault="00EE3BF6" w:rsidP="00EE3BF6">
      <w:pPr>
        <w:spacing w:line="14" w:lineRule="auto"/>
        <w:ind w:firstLine="709"/>
      </w:pPr>
    </w:p>
    <w:p w:rsidR="00EE3BF6" w:rsidRPr="00773A00" w:rsidRDefault="00EE3BF6" w:rsidP="00EE3BF6">
      <w:pPr>
        <w:spacing w:line="14" w:lineRule="auto"/>
      </w:pP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
        <w:gridCol w:w="2476"/>
        <w:gridCol w:w="6612"/>
      </w:tblGrid>
      <w:tr w:rsidR="00EE3BF6" w:rsidRPr="00773A00" w:rsidTr="00A40838">
        <w:trPr>
          <w:trHeight w:val="20"/>
          <w:tblHeader/>
          <w:jc w:val="center"/>
        </w:trPr>
        <w:tc>
          <w:tcPr>
            <w:tcW w:w="463" w:type="pct"/>
          </w:tcPr>
          <w:p w:rsidR="00EE3BF6" w:rsidRPr="00773A00" w:rsidRDefault="00EE3BF6" w:rsidP="00A40838">
            <w:pPr>
              <w:jc w:val="center"/>
              <w:rPr>
                <w:sz w:val="18"/>
                <w:szCs w:val="18"/>
              </w:rPr>
            </w:pPr>
            <w:r>
              <w:rPr>
                <w:sz w:val="18"/>
                <w:szCs w:val="18"/>
              </w:rPr>
              <w:t>1</w:t>
            </w:r>
          </w:p>
        </w:tc>
        <w:tc>
          <w:tcPr>
            <w:tcW w:w="1236" w:type="pct"/>
            <w:shd w:val="clear" w:color="auto" w:fill="auto"/>
          </w:tcPr>
          <w:p w:rsidR="00EE3BF6" w:rsidRPr="00773A00" w:rsidRDefault="00EE3BF6" w:rsidP="00A40838">
            <w:pPr>
              <w:autoSpaceDE w:val="0"/>
              <w:autoSpaceDN w:val="0"/>
              <w:adjustRightInd w:val="0"/>
              <w:jc w:val="center"/>
              <w:rPr>
                <w:sz w:val="18"/>
                <w:szCs w:val="18"/>
              </w:rPr>
            </w:pPr>
            <w:r>
              <w:rPr>
                <w:sz w:val="18"/>
                <w:szCs w:val="18"/>
              </w:rPr>
              <w:t>2</w:t>
            </w:r>
          </w:p>
        </w:tc>
        <w:tc>
          <w:tcPr>
            <w:tcW w:w="3301" w:type="pct"/>
            <w:shd w:val="clear" w:color="auto" w:fill="auto"/>
          </w:tcPr>
          <w:p w:rsidR="00EE3BF6" w:rsidRPr="00773A00" w:rsidRDefault="00EE3BF6" w:rsidP="00A40838">
            <w:pPr>
              <w:pStyle w:val="ConsPlusNormal"/>
              <w:tabs>
                <w:tab w:val="left" w:pos="294"/>
              </w:tabs>
              <w:ind w:firstLine="0"/>
              <w:jc w:val="center"/>
              <w:rPr>
                <w:rFonts w:ascii="Times New Roman" w:hAnsi="Times New Roman"/>
                <w:sz w:val="18"/>
                <w:szCs w:val="18"/>
              </w:rPr>
            </w:pPr>
            <w:r>
              <w:rPr>
                <w:rFonts w:ascii="Times New Roman" w:hAnsi="Times New Roman"/>
                <w:sz w:val="18"/>
                <w:szCs w:val="18"/>
              </w:rPr>
              <w:t>3</w:t>
            </w:r>
          </w:p>
        </w:tc>
      </w:tr>
      <w:tr w:rsidR="00EE3BF6" w:rsidRPr="00773A00" w:rsidTr="00A40838">
        <w:trPr>
          <w:trHeight w:val="20"/>
          <w:jc w:val="center"/>
        </w:trPr>
        <w:tc>
          <w:tcPr>
            <w:tcW w:w="463" w:type="pct"/>
          </w:tcPr>
          <w:p w:rsidR="00EE3BF6" w:rsidRPr="00773A00" w:rsidRDefault="00EE3BF6" w:rsidP="00A40838">
            <w:pPr>
              <w:jc w:val="center"/>
              <w:rPr>
                <w:sz w:val="20"/>
                <w:szCs w:val="20"/>
              </w:rPr>
            </w:pPr>
            <w:r w:rsidRPr="00773A00">
              <w:rPr>
                <w:sz w:val="20"/>
                <w:szCs w:val="20"/>
              </w:rPr>
              <w:t>5.1.3</w:t>
            </w:r>
          </w:p>
        </w:tc>
        <w:tc>
          <w:tcPr>
            <w:tcW w:w="1236" w:type="pct"/>
            <w:shd w:val="clear" w:color="auto" w:fill="auto"/>
          </w:tcPr>
          <w:p w:rsidR="00EE3BF6" w:rsidRPr="00773A00" w:rsidRDefault="00EE3BF6" w:rsidP="00EE3BF6">
            <w:pPr>
              <w:autoSpaceDE w:val="0"/>
              <w:autoSpaceDN w:val="0"/>
              <w:adjustRightInd w:val="0"/>
              <w:ind w:left="113"/>
              <w:rPr>
                <w:sz w:val="20"/>
                <w:szCs w:val="20"/>
              </w:rPr>
            </w:pPr>
            <w:r w:rsidRPr="00773A00">
              <w:rPr>
                <w:sz w:val="20"/>
                <w:szCs w:val="20"/>
              </w:rPr>
              <w:t>Площадки для занятий спортом</w:t>
            </w:r>
          </w:p>
        </w:tc>
        <w:tc>
          <w:tcPr>
            <w:tcW w:w="3301" w:type="pct"/>
            <w:shd w:val="clear" w:color="auto" w:fill="auto"/>
          </w:tcPr>
          <w:p w:rsidR="00EE3BF6" w:rsidRPr="00773A00" w:rsidRDefault="00EE3BF6" w:rsidP="00EE3BF6">
            <w:pPr>
              <w:autoSpaceDE w:val="0"/>
              <w:autoSpaceDN w:val="0"/>
              <w:adjustRightInd w:val="0"/>
              <w:ind w:left="113"/>
              <w:rPr>
                <w:sz w:val="20"/>
                <w:szCs w:val="20"/>
              </w:rPr>
            </w:pPr>
            <w:r w:rsidRPr="00773A00">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E3BF6" w:rsidRPr="00773A00" w:rsidTr="00A40838">
        <w:trPr>
          <w:trHeight w:val="20"/>
          <w:jc w:val="center"/>
        </w:trPr>
        <w:tc>
          <w:tcPr>
            <w:tcW w:w="463" w:type="pct"/>
          </w:tcPr>
          <w:p w:rsidR="00EE3BF6" w:rsidRPr="00773A00" w:rsidRDefault="00EE3BF6" w:rsidP="00A40838">
            <w:pPr>
              <w:jc w:val="center"/>
              <w:rPr>
                <w:sz w:val="20"/>
                <w:szCs w:val="20"/>
              </w:rPr>
            </w:pPr>
            <w:r w:rsidRPr="00773A00">
              <w:rPr>
                <w:sz w:val="20"/>
                <w:szCs w:val="20"/>
              </w:rPr>
              <w:t>5.5</w:t>
            </w:r>
          </w:p>
        </w:tc>
        <w:tc>
          <w:tcPr>
            <w:tcW w:w="1236" w:type="pct"/>
            <w:shd w:val="clear" w:color="auto" w:fill="auto"/>
          </w:tcPr>
          <w:p w:rsidR="00EE3BF6" w:rsidRPr="00773A00" w:rsidRDefault="00EE3BF6" w:rsidP="00EE3BF6">
            <w:pPr>
              <w:autoSpaceDE w:val="0"/>
              <w:autoSpaceDN w:val="0"/>
              <w:adjustRightInd w:val="0"/>
              <w:ind w:left="113"/>
              <w:rPr>
                <w:sz w:val="20"/>
                <w:szCs w:val="20"/>
              </w:rPr>
            </w:pPr>
            <w:r w:rsidRPr="00773A00">
              <w:rPr>
                <w:sz w:val="20"/>
                <w:szCs w:val="20"/>
              </w:rPr>
              <w:t>Поля для гольфа или конных прогулок</w:t>
            </w:r>
            <w:r>
              <w:rPr>
                <w:sz w:val="20"/>
                <w:szCs w:val="20"/>
              </w:rPr>
              <w:t xml:space="preserve"> </w:t>
            </w:r>
          </w:p>
        </w:tc>
        <w:tc>
          <w:tcPr>
            <w:tcW w:w="3301" w:type="pct"/>
            <w:shd w:val="clear" w:color="auto" w:fill="auto"/>
          </w:tcPr>
          <w:p w:rsidR="00EE3BF6" w:rsidRPr="00773A00" w:rsidRDefault="00EE3BF6" w:rsidP="00EE3BF6">
            <w:pPr>
              <w:autoSpaceDE w:val="0"/>
              <w:autoSpaceDN w:val="0"/>
              <w:adjustRightInd w:val="0"/>
              <w:ind w:left="113"/>
              <w:rPr>
                <w:sz w:val="20"/>
                <w:szCs w:val="20"/>
              </w:rPr>
            </w:pPr>
            <w:r w:rsidRPr="00773A00">
              <w:rPr>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E3BF6" w:rsidRPr="00773A00" w:rsidRDefault="00EE3BF6" w:rsidP="00EE3BF6">
            <w:pPr>
              <w:autoSpaceDE w:val="0"/>
              <w:autoSpaceDN w:val="0"/>
              <w:adjustRightInd w:val="0"/>
              <w:ind w:left="113"/>
              <w:rPr>
                <w:sz w:val="20"/>
                <w:szCs w:val="20"/>
              </w:rPr>
            </w:pPr>
            <w:r w:rsidRPr="00773A00">
              <w:rPr>
                <w:sz w:val="20"/>
                <w:szCs w:val="20"/>
              </w:rPr>
              <w:t>размещение конноспортивных манежей, не предусматривающих устройство трибун</w:t>
            </w:r>
          </w:p>
        </w:tc>
      </w:tr>
      <w:tr w:rsidR="00137BA4" w:rsidRPr="00137BA4" w:rsidTr="00A40838">
        <w:trPr>
          <w:trHeight w:val="20"/>
          <w:jc w:val="center"/>
        </w:trPr>
        <w:tc>
          <w:tcPr>
            <w:tcW w:w="463" w:type="pct"/>
          </w:tcPr>
          <w:p w:rsidR="00243E5A" w:rsidRPr="00137BA4" w:rsidRDefault="00137BA4" w:rsidP="00A40838">
            <w:pPr>
              <w:jc w:val="center"/>
              <w:rPr>
                <w:sz w:val="20"/>
                <w:szCs w:val="20"/>
              </w:rPr>
            </w:pPr>
            <w:r w:rsidRPr="00137BA4">
              <w:rPr>
                <w:sz w:val="20"/>
                <w:szCs w:val="20"/>
              </w:rPr>
              <w:t>5.4</w:t>
            </w:r>
          </w:p>
        </w:tc>
        <w:tc>
          <w:tcPr>
            <w:tcW w:w="1236" w:type="pct"/>
            <w:shd w:val="clear" w:color="auto" w:fill="auto"/>
          </w:tcPr>
          <w:p w:rsidR="00243E5A" w:rsidRPr="00137BA4" w:rsidRDefault="00243E5A" w:rsidP="00137BA4">
            <w:pPr>
              <w:autoSpaceDE w:val="0"/>
              <w:autoSpaceDN w:val="0"/>
              <w:adjustRightInd w:val="0"/>
              <w:ind w:left="113"/>
              <w:rPr>
                <w:sz w:val="20"/>
                <w:szCs w:val="20"/>
              </w:rPr>
            </w:pPr>
            <w:r w:rsidRPr="00137BA4">
              <w:rPr>
                <w:sz w:val="20"/>
                <w:szCs w:val="20"/>
                <w:shd w:val="clear" w:color="auto" w:fill="FFFFFF"/>
              </w:rPr>
              <w:t>Причалы для</w:t>
            </w:r>
            <w:r w:rsidR="00137BA4" w:rsidRPr="00137BA4">
              <w:rPr>
                <w:sz w:val="20"/>
                <w:szCs w:val="20"/>
                <w:shd w:val="clear" w:color="auto" w:fill="FFFFFF"/>
              </w:rPr>
              <w:t xml:space="preserve"> маломерных</w:t>
            </w:r>
            <w:r w:rsidRPr="00137BA4">
              <w:rPr>
                <w:sz w:val="20"/>
                <w:szCs w:val="20"/>
                <w:shd w:val="clear" w:color="auto" w:fill="FFFFFF"/>
              </w:rPr>
              <w:t xml:space="preserve"> судов</w:t>
            </w:r>
          </w:p>
        </w:tc>
        <w:tc>
          <w:tcPr>
            <w:tcW w:w="3301" w:type="pct"/>
            <w:shd w:val="clear" w:color="auto" w:fill="auto"/>
          </w:tcPr>
          <w:p w:rsidR="00243E5A" w:rsidRPr="00137BA4" w:rsidRDefault="00243E5A" w:rsidP="00137BA4">
            <w:pPr>
              <w:autoSpaceDE w:val="0"/>
              <w:autoSpaceDN w:val="0"/>
              <w:adjustRightInd w:val="0"/>
              <w:ind w:left="113"/>
              <w:rPr>
                <w:sz w:val="20"/>
                <w:szCs w:val="20"/>
              </w:rPr>
            </w:pPr>
            <w:r w:rsidRPr="00137BA4">
              <w:rPr>
                <w:sz w:val="20"/>
                <w:szCs w:val="20"/>
                <w:shd w:val="clear" w:color="auto" w:fill="FFFFFF"/>
              </w:rPr>
              <w:t xml:space="preserve">Размещение сооружений, предназначенных для причаливания, хранения и обслуживания яхт, катеров, лодок и других </w:t>
            </w:r>
            <w:r w:rsidR="00137BA4" w:rsidRPr="00137BA4">
              <w:rPr>
                <w:sz w:val="20"/>
                <w:szCs w:val="20"/>
                <w:shd w:val="clear" w:color="auto" w:fill="FFFFFF"/>
              </w:rPr>
              <w:t xml:space="preserve">маломерных </w:t>
            </w:r>
            <w:r w:rsidRPr="00137BA4">
              <w:rPr>
                <w:sz w:val="20"/>
                <w:szCs w:val="20"/>
                <w:shd w:val="clear" w:color="auto" w:fill="FFFFFF"/>
              </w:rPr>
              <w:t>судов</w:t>
            </w:r>
          </w:p>
        </w:tc>
      </w:tr>
    </w:tbl>
    <w:p w:rsidR="00EE3BF6" w:rsidRPr="00090897" w:rsidRDefault="00EE3BF6" w:rsidP="00EE3BF6">
      <w:pPr>
        <w:tabs>
          <w:tab w:val="left" w:pos="0"/>
        </w:tabs>
        <w:ind w:firstLine="680"/>
        <w:jc w:val="both"/>
      </w:pPr>
      <w:r w:rsidRPr="00090897">
        <w:t xml:space="preserve">4. Вспомогательные виды разрешенного использования земельных участков и объектов капитального строительства </w:t>
      </w:r>
      <w:r>
        <w:t xml:space="preserve">не </w:t>
      </w:r>
      <w:r w:rsidRPr="00090897">
        <w:t>устанавлива</w:t>
      </w:r>
      <w:r>
        <w:t>ются</w:t>
      </w:r>
      <w:r w:rsidRPr="00090897">
        <w:t>.</w:t>
      </w:r>
    </w:p>
    <w:p w:rsidR="00EE3BF6" w:rsidRDefault="00EE3BF6" w:rsidP="00EE3BF6">
      <w:pPr>
        <w:ind w:firstLine="708"/>
        <w:jc w:val="both"/>
        <w:rPr>
          <w:color w:val="000000" w:themeColor="text1"/>
        </w:rPr>
      </w:pPr>
      <w:r w:rsidRPr="00090897">
        <w:t xml:space="preserve">5. </w:t>
      </w:r>
      <w:r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000000" w:themeColor="text1"/>
        </w:rPr>
        <w:t xml:space="preserve"> устанавливаются в соответствии с таблицей 3 </w:t>
      </w:r>
    </w:p>
    <w:p w:rsidR="000720B6" w:rsidRDefault="000720B6" w:rsidP="00EE3BF6">
      <w:pPr>
        <w:ind w:firstLine="708"/>
        <w:jc w:val="right"/>
        <w:rPr>
          <w:color w:val="000000" w:themeColor="text1"/>
        </w:rPr>
      </w:pPr>
    </w:p>
    <w:p w:rsidR="00EE3BF6" w:rsidRDefault="00EE3BF6" w:rsidP="00EE3BF6">
      <w:pPr>
        <w:ind w:firstLine="708"/>
        <w:jc w:val="right"/>
        <w:rPr>
          <w:color w:val="000000" w:themeColor="text1"/>
        </w:rPr>
      </w:pPr>
      <w:r>
        <w:rPr>
          <w:color w:val="000000" w:themeColor="text1"/>
        </w:rPr>
        <w:t>Таблица 3</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3750"/>
        <w:gridCol w:w="3817"/>
      </w:tblGrid>
      <w:tr w:rsidR="00EE3BF6" w:rsidRPr="00F71126" w:rsidTr="00137BA4">
        <w:tc>
          <w:tcPr>
            <w:tcW w:w="1293" w:type="pct"/>
            <w:shd w:val="clear" w:color="auto" w:fill="auto"/>
            <w:vAlign w:val="center"/>
          </w:tcPr>
          <w:p w:rsidR="00EE3BF6" w:rsidRPr="00F71126" w:rsidRDefault="00EE3BF6" w:rsidP="00A40838">
            <w:pPr>
              <w:jc w:val="center"/>
              <w:rPr>
                <w:sz w:val="20"/>
                <w:szCs w:val="20"/>
              </w:rPr>
            </w:pPr>
            <w:r w:rsidRPr="00F71126">
              <w:rPr>
                <w:sz w:val="20"/>
                <w:szCs w:val="20"/>
              </w:rPr>
              <w:t>Виды разрешенного использования земельных участков и объектов капитального строительства</w:t>
            </w:r>
          </w:p>
        </w:tc>
        <w:tc>
          <w:tcPr>
            <w:tcW w:w="1837" w:type="pct"/>
            <w:shd w:val="clear" w:color="auto" w:fill="auto"/>
            <w:vAlign w:val="center"/>
          </w:tcPr>
          <w:p w:rsidR="00EE3BF6" w:rsidRPr="00F71126" w:rsidRDefault="00EE3BF6" w:rsidP="00A40838">
            <w:pPr>
              <w:ind w:firstLine="2"/>
              <w:jc w:val="center"/>
              <w:rPr>
                <w:sz w:val="20"/>
                <w:szCs w:val="20"/>
              </w:rPr>
            </w:pPr>
            <w:r w:rsidRPr="00F71126">
              <w:rPr>
                <w:sz w:val="20"/>
                <w:szCs w:val="20"/>
              </w:rPr>
              <w:t>Предельные параметры разрешенного строительства, реконструкции объектов капитального строительства</w:t>
            </w:r>
          </w:p>
        </w:tc>
        <w:tc>
          <w:tcPr>
            <w:tcW w:w="1870" w:type="pct"/>
            <w:shd w:val="clear" w:color="auto" w:fill="auto"/>
            <w:vAlign w:val="center"/>
          </w:tcPr>
          <w:p w:rsidR="00EE3BF6" w:rsidRPr="00F71126" w:rsidRDefault="00EE3BF6" w:rsidP="00A40838">
            <w:pPr>
              <w:jc w:val="center"/>
              <w:rPr>
                <w:sz w:val="20"/>
                <w:szCs w:val="20"/>
              </w:rPr>
            </w:pPr>
            <w:r w:rsidRPr="00F71126">
              <w:rPr>
                <w:sz w:val="20"/>
                <w:szCs w:val="20"/>
              </w:rPr>
              <w:t>Предельные (минимальные и (или) максимальные) размеры земельных участков</w:t>
            </w:r>
          </w:p>
        </w:tc>
      </w:tr>
    </w:tbl>
    <w:p w:rsidR="00EE3BF6" w:rsidRPr="00773A00" w:rsidRDefault="00EE3BF6" w:rsidP="00EE3BF6">
      <w:pPr>
        <w:spacing w:line="14" w:lineRule="auto"/>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4"/>
        <w:gridCol w:w="3692"/>
        <w:gridCol w:w="3829"/>
      </w:tblGrid>
      <w:tr w:rsidR="00EE3BF6" w:rsidRPr="00773A00" w:rsidTr="003E48D3">
        <w:trPr>
          <w:trHeight w:val="20"/>
          <w:tblHeader/>
          <w:jc w:val="center"/>
        </w:trPr>
        <w:tc>
          <w:tcPr>
            <w:tcW w:w="1319" w:type="pct"/>
            <w:shd w:val="clear" w:color="auto" w:fill="auto"/>
          </w:tcPr>
          <w:p w:rsidR="00EE3BF6" w:rsidRPr="00773A00" w:rsidRDefault="00EE3BF6" w:rsidP="00A40838">
            <w:pPr>
              <w:autoSpaceDE w:val="0"/>
              <w:autoSpaceDN w:val="0"/>
              <w:adjustRightInd w:val="0"/>
              <w:jc w:val="center"/>
              <w:rPr>
                <w:sz w:val="18"/>
                <w:szCs w:val="18"/>
              </w:rPr>
            </w:pPr>
            <w:r>
              <w:rPr>
                <w:sz w:val="18"/>
                <w:szCs w:val="18"/>
              </w:rPr>
              <w:t>1</w:t>
            </w:r>
          </w:p>
        </w:tc>
        <w:tc>
          <w:tcPr>
            <w:tcW w:w="1807" w:type="pct"/>
            <w:shd w:val="clear" w:color="auto" w:fill="auto"/>
          </w:tcPr>
          <w:p w:rsidR="00EE3BF6" w:rsidRPr="00773A00" w:rsidRDefault="00EE3BF6" w:rsidP="00A40838">
            <w:pPr>
              <w:jc w:val="center"/>
              <w:rPr>
                <w:sz w:val="18"/>
                <w:szCs w:val="18"/>
              </w:rPr>
            </w:pPr>
            <w:r>
              <w:rPr>
                <w:sz w:val="18"/>
                <w:szCs w:val="18"/>
              </w:rPr>
              <w:t>2</w:t>
            </w:r>
          </w:p>
        </w:tc>
        <w:tc>
          <w:tcPr>
            <w:tcW w:w="1874" w:type="pct"/>
            <w:shd w:val="clear" w:color="auto" w:fill="auto"/>
          </w:tcPr>
          <w:p w:rsidR="00EE3BF6" w:rsidRPr="00773A00" w:rsidRDefault="00EE3BF6" w:rsidP="00A40838">
            <w:pPr>
              <w:jc w:val="center"/>
              <w:rPr>
                <w:rStyle w:val="9pt0pt"/>
              </w:rPr>
            </w:pPr>
            <w:r>
              <w:rPr>
                <w:rStyle w:val="9pt0pt"/>
              </w:rPr>
              <w:t>3</w:t>
            </w:r>
          </w:p>
        </w:tc>
      </w:tr>
      <w:tr w:rsidR="00137BA4" w:rsidRPr="00773A00" w:rsidTr="003E48D3">
        <w:trPr>
          <w:trHeight w:val="358"/>
          <w:jc w:val="center"/>
        </w:trPr>
        <w:tc>
          <w:tcPr>
            <w:tcW w:w="1319" w:type="pct"/>
            <w:shd w:val="clear" w:color="auto" w:fill="auto"/>
          </w:tcPr>
          <w:p w:rsidR="00137BA4" w:rsidRPr="00773A00" w:rsidRDefault="00137BA4" w:rsidP="00EE3BF6">
            <w:pPr>
              <w:autoSpaceDE w:val="0"/>
              <w:autoSpaceDN w:val="0"/>
              <w:adjustRightInd w:val="0"/>
              <w:ind w:left="113"/>
              <w:rPr>
                <w:sz w:val="20"/>
                <w:szCs w:val="20"/>
              </w:rPr>
            </w:pPr>
            <w:r w:rsidRPr="00773A00">
              <w:rPr>
                <w:sz w:val="20"/>
                <w:szCs w:val="20"/>
              </w:rPr>
              <w:t xml:space="preserve">Благоустройство </w:t>
            </w:r>
          </w:p>
          <w:p w:rsidR="00137BA4" w:rsidRPr="00773A00" w:rsidRDefault="00137BA4" w:rsidP="00EE3BF6">
            <w:pPr>
              <w:autoSpaceDE w:val="0"/>
              <w:autoSpaceDN w:val="0"/>
              <w:adjustRightInd w:val="0"/>
              <w:ind w:left="113"/>
              <w:rPr>
                <w:sz w:val="20"/>
                <w:szCs w:val="20"/>
              </w:rPr>
            </w:pPr>
            <w:r w:rsidRPr="00773A00">
              <w:rPr>
                <w:sz w:val="20"/>
                <w:szCs w:val="20"/>
              </w:rPr>
              <w:t>территории</w:t>
            </w:r>
          </w:p>
        </w:tc>
        <w:tc>
          <w:tcPr>
            <w:tcW w:w="1807" w:type="pct"/>
            <w:vMerge w:val="restart"/>
            <w:shd w:val="clear" w:color="auto" w:fill="auto"/>
          </w:tcPr>
          <w:p w:rsidR="00137BA4" w:rsidRDefault="00137BA4" w:rsidP="00E95882">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773A00">
              <w:rPr>
                <w:rStyle w:val="9pt"/>
                <w:b w:val="0"/>
                <w:bCs w:val="0"/>
                <w:i w:val="0"/>
                <w:iCs w:val="0"/>
                <w:spacing w:val="-2"/>
                <w:sz w:val="20"/>
                <w:szCs w:val="20"/>
              </w:rPr>
              <w:t>Минимальные отступы зданий, строений, сооружений</w:t>
            </w:r>
            <w:r>
              <w:rPr>
                <w:sz w:val="20"/>
                <w:szCs w:val="20"/>
              </w:rPr>
              <w:t xml:space="preserve"> </w:t>
            </w:r>
            <w:r w:rsidRPr="00467422">
              <w:rPr>
                <w:rStyle w:val="9pt"/>
                <w:rFonts w:eastAsiaTheme="minorHAnsi"/>
                <w:b w:val="0"/>
                <w:i w:val="0"/>
                <w:color w:val="000000" w:themeColor="text1"/>
                <w:spacing w:val="-2"/>
                <w:sz w:val="20"/>
                <w:szCs w:val="20"/>
              </w:rPr>
              <w:t xml:space="preserve">от границ земельного </w:t>
            </w:r>
            <w:r>
              <w:rPr>
                <w:rStyle w:val="9pt"/>
                <w:rFonts w:eastAsiaTheme="minorHAnsi"/>
                <w:b w:val="0"/>
                <w:i w:val="0"/>
                <w:color w:val="000000" w:themeColor="text1"/>
                <w:spacing w:val="-2"/>
                <w:sz w:val="20"/>
                <w:szCs w:val="20"/>
              </w:rPr>
              <w:t>– 0 м.</w:t>
            </w:r>
          </w:p>
          <w:p w:rsidR="00137BA4" w:rsidRDefault="00137BA4" w:rsidP="00E95882">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Предельное количество этажей – 0.</w:t>
            </w:r>
          </w:p>
          <w:p w:rsidR="00137BA4" w:rsidRPr="00773A00" w:rsidRDefault="00137BA4" w:rsidP="00E95882">
            <w:pPr>
              <w:pStyle w:val="25"/>
              <w:tabs>
                <w:tab w:val="left" w:pos="246"/>
              </w:tabs>
              <w:ind w:firstLine="0"/>
              <w:jc w:val="both"/>
              <w:rPr>
                <w:rStyle w:val="9pt"/>
                <w:b w:val="0"/>
                <w:bCs w:val="0"/>
                <w:i w:val="0"/>
                <w:iCs w:val="0"/>
                <w:spacing w:val="-2"/>
                <w:sz w:val="20"/>
                <w:szCs w:val="20"/>
              </w:rPr>
            </w:pPr>
            <w:r>
              <w:rPr>
                <w:rStyle w:val="9pt"/>
                <w:b w:val="0"/>
                <w:bCs w:val="0"/>
                <w:i w:val="0"/>
                <w:iCs w:val="0"/>
                <w:spacing w:val="-2"/>
                <w:sz w:val="20"/>
                <w:szCs w:val="20"/>
              </w:rPr>
              <w:t>Максимальный процент застройки в границах земельного участка – 0 %.</w:t>
            </w:r>
          </w:p>
        </w:tc>
        <w:tc>
          <w:tcPr>
            <w:tcW w:w="1874" w:type="pct"/>
            <w:vMerge w:val="restart"/>
            <w:shd w:val="clear" w:color="auto" w:fill="auto"/>
          </w:tcPr>
          <w:p w:rsidR="00137BA4" w:rsidRPr="00773A00" w:rsidRDefault="00137BA4" w:rsidP="00E95882">
            <w:pPr>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137BA4" w:rsidRPr="00773A00" w:rsidTr="003E48D3">
        <w:trPr>
          <w:trHeight w:val="405"/>
          <w:jc w:val="center"/>
        </w:trPr>
        <w:tc>
          <w:tcPr>
            <w:tcW w:w="1319" w:type="pct"/>
            <w:shd w:val="clear" w:color="auto" w:fill="auto"/>
          </w:tcPr>
          <w:p w:rsidR="00137BA4" w:rsidRPr="00773A00" w:rsidRDefault="00137BA4" w:rsidP="00EE3BF6">
            <w:pPr>
              <w:autoSpaceDE w:val="0"/>
              <w:autoSpaceDN w:val="0"/>
              <w:adjustRightInd w:val="0"/>
              <w:ind w:left="113"/>
              <w:rPr>
                <w:sz w:val="20"/>
                <w:szCs w:val="20"/>
              </w:rPr>
            </w:pPr>
            <w:r w:rsidRPr="00773A00">
              <w:rPr>
                <w:sz w:val="20"/>
                <w:szCs w:val="20"/>
              </w:rPr>
              <w:t>Поля для гольфа или конных прогулок</w:t>
            </w:r>
          </w:p>
        </w:tc>
        <w:tc>
          <w:tcPr>
            <w:tcW w:w="1807" w:type="pct"/>
            <w:vMerge/>
            <w:shd w:val="clear" w:color="auto" w:fill="auto"/>
          </w:tcPr>
          <w:p w:rsidR="00137BA4" w:rsidRPr="00773A00" w:rsidRDefault="00137BA4" w:rsidP="00A40838">
            <w:pPr>
              <w:pStyle w:val="25"/>
              <w:tabs>
                <w:tab w:val="left" w:pos="246"/>
              </w:tabs>
              <w:jc w:val="both"/>
              <w:rPr>
                <w:rStyle w:val="9pt"/>
                <w:b w:val="0"/>
                <w:bCs w:val="0"/>
                <w:i w:val="0"/>
                <w:iCs w:val="0"/>
                <w:spacing w:val="-2"/>
                <w:sz w:val="20"/>
                <w:szCs w:val="20"/>
              </w:rPr>
            </w:pPr>
          </w:p>
        </w:tc>
        <w:tc>
          <w:tcPr>
            <w:tcW w:w="1874" w:type="pct"/>
            <w:vMerge/>
            <w:shd w:val="clear" w:color="auto" w:fill="auto"/>
          </w:tcPr>
          <w:p w:rsidR="00137BA4" w:rsidRPr="00773A00" w:rsidRDefault="00137BA4" w:rsidP="00A40838">
            <w:pPr>
              <w:rPr>
                <w:sz w:val="20"/>
                <w:szCs w:val="20"/>
              </w:rPr>
            </w:pPr>
          </w:p>
        </w:tc>
      </w:tr>
      <w:tr w:rsidR="00137BA4" w:rsidRPr="00773A00" w:rsidTr="003E48D3">
        <w:trPr>
          <w:trHeight w:val="541"/>
          <w:jc w:val="center"/>
        </w:trPr>
        <w:tc>
          <w:tcPr>
            <w:tcW w:w="1319" w:type="pct"/>
            <w:shd w:val="clear" w:color="auto" w:fill="auto"/>
          </w:tcPr>
          <w:p w:rsidR="00137BA4" w:rsidRPr="00773A00" w:rsidRDefault="00137BA4" w:rsidP="00EE3BF6">
            <w:pPr>
              <w:autoSpaceDE w:val="0"/>
              <w:autoSpaceDN w:val="0"/>
              <w:adjustRightInd w:val="0"/>
              <w:ind w:left="113"/>
              <w:rPr>
                <w:sz w:val="20"/>
                <w:szCs w:val="20"/>
              </w:rPr>
            </w:pPr>
            <w:r w:rsidRPr="00773A00">
              <w:rPr>
                <w:sz w:val="20"/>
                <w:szCs w:val="20"/>
              </w:rPr>
              <w:t>Площадки для занятий спортом</w:t>
            </w:r>
          </w:p>
        </w:tc>
        <w:tc>
          <w:tcPr>
            <w:tcW w:w="1807" w:type="pct"/>
            <w:vMerge/>
            <w:shd w:val="clear" w:color="auto" w:fill="auto"/>
          </w:tcPr>
          <w:p w:rsidR="00137BA4" w:rsidRPr="00773A00" w:rsidRDefault="00137BA4" w:rsidP="00A40838">
            <w:pPr>
              <w:pStyle w:val="25"/>
              <w:shd w:val="clear" w:color="auto" w:fill="auto"/>
              <w:tabs>
                <w:tab w:val="left" w:pos="246"/>
              </w:tabs>
              <w:spacing w:after="0" w:line="240" w:lineRule="auto"/>
              <w:ind w:firstLine="0"/>
              <w:jc w:val="both"/>
              <w:rPr>
                <w:sz w:val="20"/>
                <w:szCs w:val="20"/>
              </w:rPr>
            </w:pPr>
          </w:p>
        </w:tc>
        <w:tc>
          <w:tcPr>
            <w:tcW w:w="1874" w:type="pct"/>
            <w:vMerge/>
            <w:shd w:val="clear" w:color="auto" w:fill="auto"/>
          </w:tcPr>
          <w:p w:rsidR="00137BA4" w:rsidRPr="00773A00" w:rsidRDefault="00137BA4" w:rsidP="00A40838">
            <w:pPr>
              <w:rPr>
                <w:sz w:val="20"/>
                <w:szCs w:val="20"/>
              </w:rPr>
            </w:pPr>
          </w:p>
        </w:tc>
      </w:tr>
      <w:tr w:rsidR="00137BA4" w:rsidRPr="00773A00" w:rsidTr="003E48D3">
        <w:trPr>
          <w:trHeight w:val="549"/>
          <w:jc w:val="center"/>
        </w:trPr>
        <w:tc>
          <w:tcPr>
            <w:tcW w:w="1319" w:type="pct"/>
            <w:shd w:val="clear" w:color="auto" w:fill="auto"/>
          </w:tcPr>
          <w:p w:rsidR="00137BA4" w:rsidRPr="00773A00" w:rsidRDefault="00137BA4" w:rsidP="00EE3BF6">
            <w:pPr>
              <w:autoSpaceDE w:val="0"/>
              <w:autoSpaceDN w:val="0"/>
              <w:adjustRightInd w:val="0"/>
              <w:ind w:left="113"/>
              <w:rPr>
                <w:sz w:val="20"/>
                <w:szCs w:val="20"/>
              </w:rPr>
            </w:pPr>
            <w:r w:rsidRPr="00773A00">
              <w:rPr>
                <w:sz w:val="20"/>
                <w:szCs w:val="20"/>
              </w:rPr>
              <w:t>Предоставление коммунальных услуг</w:t>
            </w:r>
          </w:p>
        </w:tc>
        <w:tc>
          <w:tcPr>
            <w:tcW w:w="1807" w:type="pct"/>
            <w:vMerge/>
            <w:shd w:val="clear" w:color="auto" w:fill="auto"/>
          </w:tcPr>
          <w:p w:rsidR="00137BA4" w:rsidRPr="00773A00" w:rsidRDefault="00137BA4" w:rsidP="00E95882">
            <w:pPr>
              <w:autoSpaceDE w:val="0"/>
              <w:autoSpaceDN w:val="0"/>
              <w:adjustRightInd w:val="0"/>
              <w:rPr>
                <w:rStyle w:val="9pt"/>
                <w:b w:val="0"/>
                <w:bCs w:val="0"/>
                <w:i w:val="0"/>
                <w:iCs w:val="0"/>
                <w:sz w:val="20"/>
                <w:szCs w:val="20"/>
              </w:rPr>
            </w:pPr>
          </w:p>
        </w:tc>
        <w:tc>
          <w:tcPr>
            <w:tcW w:w="1874" w:type="pct"/>
            <w:vMerge/>
            <w:shd w:val="clear" w:color="auto" w:fill="auto"/>
          </w:tcPr>
          <w:p w:rsidR="00137BA4" w:rsidRPr="00773A00" w:rsidRDefault="00137BA4" w:rsidP="00A40838">
            <w:pPr>
              <w:rPr>
                <w:rStyle w:val="9pt0pt"/>
                <w:sz w:val="20"/>
                <w:szCs w:val="20"/>
              </w:rPr>
            </w:pPr>
          </w:p>
        </w:tc>
      </w:tr>
      <w:tr w:rsidR="00137BA4" w:rsidRPr="00773A00" w:rsidTr="003E48D3">
        <w:trPr>
          <w:trHeight w:val="549"/>
          <w:jc w:val="center"/>
        </w:trPr>
        <w:tc>
          <w:tcPr>
            <w:tcW w:w="1319" w:type="pct"/>
            <w:shd w:val="clear" w:color="auto" w:fill="auto"/>
          </w:tcPr>
          <w:p w:rsidR="00137BA4" w:rsidRPr="00773A00" w:rsidRDefault="00137BA4" w:rsidP="00EE3BF6">
            <w:pPr>
              <w:autoSpaceDE w:val="0"/>
              <w:autoSpaceDN w:val="0"/>
              <w:adjustRightInd w:val="0"/>
              <w:ind w:left="113"/>
              <w:rPr>
                <w:sz w:val="20"/>
                <w:szCs w:val="20"/>
              </w:rPr>
            </w:pPr>
            <w:r w:rsidRPr="00137BA4">
              <w:rPr>
                <w:sz w:val="20"/>
                <w:szCs w:val="20"/>
                <w:shd w:val="clear" w:color="auto" w:fill="FFFFFF"/>
              </w:rPr>
              <w:t>Причалы для маломерных судов</w:t>
            </w:r>
          </w:p>
        </w:tc>
        <w:tc>
          <w:tcPr>
            <w:tcW w:w="1807" w:type="pct"/>
            <w:vMerge/>
            <w:shd w:val="clear" w:color="auto" w:fill="auto"/>
          </w:tcPr>
          <w:p w:rsidR="00137BA4" w:rsidRPr="00773A00" w:rsidRDefault="00137BA4" w:rsidP="00E95882">
            <w:pPr>
              <w:autoSpaceDE w:val="0"/>
              <w:autoSpaceDN w:val="0"/>
              <w:adjustRightInd w:val="0"/>
              <w:rPr>
                <w:rStyle w:val="9pt"/>
                <w:b w:val="0"/>
                <w:bCs w:val="0"/>
                <w:i w:val="0"/>
                <w:iCs w:val="0"/>
                <w:sz w:val="20"/>
                <w:szCs w:val="20"/>
              </w:rPr>
            </w:pPr>
          </w:p>
        </w:tc>
        <w:tc>
          <w:tcPr>
            <w:tcW w:w="1874" w:type="pct"/>
            <w:vMerge/>
            <w:shd w:val="clear" w:color="auto" w:fill="auto"/>
          </w:tcPr>
          <w:p w:rsidR="00137BA4" w:rsidRPr="00773A00" w:rsidRDefault="00137BA4" w:rsidP="00A40838">
            <w:pPr>
              <w:rPr>
                <w:rStyle w:val="9pt0pt"/>
                <w:sz w:val="20"/>
                <w:szCs w:val="20"/>
              </w:rPr>
            </w:pPr>
          </w:p>
        </w:tc>
      </w:tr>
      <w:tr w:rsidR="00E95882" w:rsidRPr="00773A00" w:rsidTr="003E48D3">
        <w:trPr>
          <w:trHeight w:val="269"/>
          <w:jc w:val="center"/>
        </w:trPr>
        <w:tc>
          <w:tcPr>
            <w:tcW w:w="1319" w:type="pct"/>
            <w:shd w:val="clear" w:color="auto" w:fill="auto"/>
          </w:tcPr>
          <w:p w:rsidR="00E95882" w:rsidRPr="00773A00" w:rsidRDefault="00E95882" w:rsidP="00EE3BF6">
            <w:pPr>
              <w:autoSpaceDE w:val="0"/>
              <w:autoSpaceDN w:val="0"/>
              <w:adjustRightInd w:val="0"/>
              <w:ind w:left="113"/>
              <w:rPr>
                <w:sz w:val="20"/>
                <w:szCs w:val="20"/>
              </w:rPr>
            </w:pPr>
            <w:r w:rsidRPr="00773A00">
              <w:rPr>
                <w:sz w:val="20"/>
                <w:szCs w:val="20"/>
              </w:rPr>
              <w:t>Улично-дорожная сеть</w:t>
            </w:r>
          </w:p>
        </w:tc>
        <w:tc>
          <w:tcPr>
            <w:tcW w:w="1807" w:type="pct"/>
            <w:shd w:val="clear" w:color="auto" w:fill="auto"/>
          </w:tcPr>
          <w:p w:rsidR="00E95882" w:rsidRPr="00862CA3" w:rsidRDefault="00E95882" w:rsidP="00A40838">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000720B6">
              <w:rPr>
                <w:color w:val="000000" w:themeColor="text1"/>
                <w:sz w:val="20"/>
                <w:szCs w:val="20"/>
              </w:rPr>
              <w:t>–</w:t>
            </w:r>
            <w:r>
              <w:rPr>
                <w:color w:val="000000" w:themeColor="text1"/>
                <w:sz w:val="20"/>
                <w:szCs w:val="20"/>
              </w:rPr>
              <w:t xml:space="preserve"> </w:t>
            </w:r>
            <w:r w:rsidRPr="00862CA3">
              <w:rPr>
                <w:rStyle w:val="9pt"/>
                <w:rFonts w:eastAsiaTheme="minorHAnsi"/>
                <w:b w:val="0"/>
                <w:i w:val="0"/>
                <w:color w:val="000000" w:themeColor="text1"/>
                <w:spacing w:val="-2"/>
                <w:sz w:val="20"/>
                <w:szCs w:val="20"/>
              </w:rPr>
              <w:t>не подлежат установлению.</w:t>
            </w:r>
          </w:p>
          <w:p w:rsidR="00E95882" w:rsidRPr="00DE4846" w:rsidRDefault="00E9371B" w:rsidP="00A40838">
            <w:pPr>
              <w:pStyle w:val="25"/>
              <w:shd w:val="clear" w:color="auto" w:fill="auto"/>
              <w:tabs>
                <w:tab w:val="left" w:pos="246"/>
              </w:tabs>
              <w:spacing w:after="0" w:line="240" w:lineRule="auto"/>
              <w:ind w:firstLine="0"/>
              <w:jc w:val="left"/>
              <w:rPr>
                <w:rStyle w:val="9pt"/>
                <w:rFonts w:eastAsiaTheme="minorHAnsi"/>
                <w:b w:val="0"/>
                <w:bCs w:val="0"/>
                <w:i w:val="0"/>
                <w:iCs w:val="0"/>
                <w:color w:val="000000" w:themeColor="text1"/>
                <w:sz w:val="20"/>
                <w:szCs w:val="20"/>
              </w:rPr>
            </w:pPr>
            <w:r>
              <w:rPr>
                <w:sz w:val="20"/>
                <w:szCs w:val="20"/>
              </w:rPr>
              <w:t>П</w:t>
            </w:r>
            <w:r w:rsidR="00E95882" w:rsidRPr="00DE4846">
              <w:rPr>
                <w:sz w:val="20"/>
                <w:szCs w:val="20"/>
              </w:rPr>
              <w:t>редельная высота зданий, строений, сооружений</w:t>
            </w:r>
            <w:r w:rsidR="00E95882" w:rsidRPr="00DE4846">
              <w:rPr>
                <w:rStyle w:val="9pt"/>
                <w:rFonts w:eastAsiaTheme="minorHAnsi"/>
                <w:b w:val="0"/>
                <w:i w:val="0"/>
                <w:color w:val="000000" w:themeColor="text1"/>
                <w:spacing w:val="-2"/>
                <w:sz w:val="20"/>
                <w:szCs w:val="20"/>
              </w:rPr>
              <w:t xml:space="preserve"> – не подлежат установлению.</w:t>
            </w:r>
          </w:p>
          <w:p w:rsidR="00E95882" w:rsidRPr="00773A00" w:rsidRDefault="00E95882" w:rsidP="00A40838">
            <w:pPr>
              <w:autoSpaceDE w:val="0"/>
              <w:autoSpaceDN w:val="0"/>
              <w:adjustRightInd w:val="0"/>
              <w:ind w:left="113"/>
              <w:rPr>
                <w:sz w:val="20"/>
                <w:szCs w:val="20"/>
              </w:rPr>
            </w:pPr>
            <w:r w:rsidRPr="00862CA3">
              <w:rPr>
                <w:rStyle w:val="9pt"/>
                <w:rFonts w:eastAsiaTheme="minorHAnsi"/>
                <w:b w:val="0"/>
                <w:i w:val="0"/>
                <w:color w:val="000000" w:themeColor="text1"/>
                <w:spacing w:val="-2"/>
                <w:sz w:val="20"/>
                <w:szCs w:val="20"/>
              </w:rPr>
              <w:t>Максимальный</w:t>
            </w:r>
            <w:r w:rsidR="00D52604">
              <w:rPr>
                <w:rStyle w:val="9pt"/>
                <w:rFonts w:eastAsiaTheme="minorHAnsi"/>
                <w:b w:val="0"/>
                <w:i w:val="0"/>
                <w:color w:val="000000" w:themeColor="text1"/>
                <w:spacing w:val="-2"/>
                <w:sz w:val="20"/>
                <w:szCs w:val="20"/>
              </w:rPr>
              <w:t xml:space="preserve"> процент застройки в границах </w:t>
            </w:r>
            <w:r w:rsidRPr="00862CA3">
              <w:rPr>
                <w:rStyle w:val="9pt"/>
                <w:rFonts w:eastAsiaTheme="minorHAnsi"/>
                <w:b w:val="0"/>
                <w:i w:val="0"/>
                <w:color w:val="000000" w:themeColor="text1"/>
                <w:spacing w:val="-2"/>
                <w:sz w:val="20"/>
                <w:szCs w:val="20"/>
              </w:rPr>
              <w:t>земельного участка -  не подлежит установлению</w:t>
            </w:r>
          </w:p>
        </w:tc>
        <w:tc>
          <w:tcPr>
            <w:tcW w:w="1874" w:type="pct"/>
            <w:shd w:val="clear" w:color="auto" w:fill="auto"/>
          </w:tcPr>
          <w:p w:rsidR="00E95882" w:rsidRPr="00862CA3" w:rsidRDefault="00E95882" w:rsidP="00A40838">
            <w:pPr>
              <w:ind w:left="113" w:right="57"/>
              <w:contextualSpacing/>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bl>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w:t>
      </w:r>
      <w:r w:rsidRPr="00590189">
        <w:rPr>
          <w:u w:color="FFFFFF"/>
        </w:rPr>
        <w:lastRenderedPageBreak/>
        <w:t>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EE3BF6" w:rsidRDefault="00EE3BF6" w:rsidP="006D32AB">
      <w:pPr>
        <w:pStyle w:val="3"/>
        <w:spacing w:before="0" w:after="0"/>
        <w:jc w:val="center"/>
        <w:rPr>
          <w:rFonts w:ascii="Times New Roman" w:hAnsi="Times New Roman"/>
          <w:sz w:val="24"/>
          <w:szCs w:val="24"/>
        </w:rPr>
      </w:pPr>
    </w:p>
    <w:p w:rsidR="002941AA" w:rsidRPr="00090897" w:rsidRDefault="005C7775" w:rsidP="006D32AB">
      <w:pPr>
        <w:pStyle w:val="3"/>
        <w:spacing w:before="0" w:after="0"/>
        <w:jc w:val="center"/>
        <w:rPr>
          <w:rFonts w:ascii="Times New Roman" w:hAnsi="Times New Roman"/>
          <w:sz w:val="24"/>
          <w:szCs w:val="24"/>
        </w:rPr>
      </w:pPr>
      <w:bookmarkStart w:id="209" w:name="_Toc91247036"/>
      <w:r>
        <w:rPr>
          <w:rFonts w:ascii="Times New Roman" w:hAnsi="Times New Roman"/>
          <w:sz w:val="24"/>
          <w:szCs w:val="24"/>
        </w:rPr>
        <w:t>Статья 28</w:t>
      </w:r>
      <w:r w:rsidR="002941AA" w:rsidRPr="00090897">
        <w:rPr>
          <w:rFonts w:ascii="Times New Roman" w:hAnsi="Times New Roman"/>
          <w:sz w:val="24"/>
          <w:szCs w:val="24"/>
        </w:rPr>
        <w:t xml:space="preserve">. Градостроительный регламент </w:t>
      </w:r>
      <w:r w:rsidR="002941AA">
        <w:rPr>
          <w:rFonts w:ascii="Times New Roman" w:hAnsi="Times New Roman"/>
          <w:sz w:val="24"/>
          <w:szCs w:val="24"/>
        </w:rPr>
        <w:t>зоны ведения огородничества (Сх1</w:t>
      </w:r>
      <w:r w:rsidR="002941AA" w:rsidRPr="00090897">
        <w:rPr>
          <w:rFonts w:ascii="Times New Roman" w:hAnsi="Times New Roman"/>
          <w:sz w:val="24"/>
          <w:szCs w:val="24"/>
        </w:rPr>
        <w:t>)</w:t>
      </w:r>
      <w:bookmarkEnd w:id="206"/>
      <w:bookmarkEnd w:id="207"/>
      <w:bookmarkEnd w:id="209"/>
    </w:p>
    <w:p w:rsidR="002941AA" w:rsidRPr="00090897" w:rsidRDefault="002941AA" w:rsidP="002941AA">
      <w:pPr>
        <w:tabs>
          <w:tab w:val="left" w:pos="0"/>
        </w:tabs>
        <w:ind w:firstLine="709"/>
        <w:jc w:val="both"/>
        <w:rPr>
          <w:sz w:val="28"/>
          <w:szCs w:val="28"/>
        </w:rPr>
      </w:pPr>
    </w:p>
    <w:p w:rsidR="002941AA" w:rsidRPr="00090897" w:rsidRDefault="002941AA" w:rsidP="002941AA">
      <w:pPr>
        <w:tabs>
          <w:tab w:val="left" w:pos="0"/>
        </w:tabs>
        <w:ind w:firstLine="709"/>
        <w:jc w:val="both"/>
      </w:pPr>
      <w:r>
        <w:t>1. Зона Сх1</w:t>
      </w:r>
      <w:r w:rsidRPr="00090897">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 </w:t>
      </w:r>
    </w:p>
    <w:p w:rsidR="002941AA" w:rsidRDefault="002941AA" w:rsidP="002941AA">
      <w:pPr>
        <w:tabs>
          <w:tab w:val="left" w:pos="0"/>
        </w:tabs>
        <w:ind w:firstLine="709"/>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4A1BF7" w:rsidRPr="00090897" w:rsidRDefault="004A1BF7" w:rsidP="002941AA">
      <w:pPr>
        <w:tabs>
          <w:tab w:val="left" w:pos="0"/>
        </w:tabs>
        <w:ind w:firstLine="709"/>
        <w:jc w:val="both"/>
      </w:pPr>
    </w:p>
    <w:p w:rsidR="002941AA" w:rsidRDefault="002941AA" w:rsidP="002941AA">
      <w:pPr>
        <w:tabs>
          <w:tab w:val="left" w:pos="0"/>
        </w:tabs>
        <w:ind w:firstLine="709"/>
        <w:jc w:val="right"/>
      </w:pPr>
      <w:r w:rsidRPr="00090897">
        <w:t>Таблица 1</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8"/>
        <w:gridCol w:w="2487"/>
        <w:gridCol w:w="6706"/>
      </w:tblGrid>
      <w:tr w:rsidR="002941AA" w:rsidRPr="00557138" w:rsidTr="002941AA">
        <w:trPr>
          <w:trHeight w:val="20"/>
          <w:jc w:val="center"/>
        </w:trPr>
        <w:tc>
          <w:tcPr>
            <w:tcW w:w="1684" w:type="pct"/>
            <w:gridSpan w:val="2"/>
            <w:tcBorders>
              <w:bottom w:val="single" w:sz="4" w:space="0" w:color="auto"/>
            </w:tcBorders>
            <w:vAlign w:val="center"/>
          </w:tcPr>
          <w:p w:rsidR="002941AA" w:rsidRPr="00557138" w:rsidRDefault="002941AA" w:rsidP="002941AA">
            <w:pPr>
              <w:pStyle w:val="25"/>
              <w:shd w:val="clear" w:color="auto" w:fill="auto"/>
              <w:spacing w:after="0" w:line="240" w:lineRule="auto"/>
              <w:ind w:firstLine="0"/>
              <w:contextualSpacing/>
              <w:rPr>
                <w:sz w:val="20"/>
                <w:szCs w:val="20"/>
              </w:rPr>
            </w:pPr>
            <w:r w:rsidRPr="00557138">
              <w:rPr>
                <w:rStyle w:val="9pt0pt"/>
                <w:rFonts w:eastAsia="Calibri"/>
                <w:sz w:val="20"/>
                <w:szCs w:val="20"/>
              </w:rPr>
              <w:t>Вид разрешенного использования земельного участка и объекта капитального строительства</w:t>
            </w:r>
          </w:p>
        </w:tc>
        <w:tc>
          <w:tcPr>
            <w:tcW w:w="3316" w:type="pct"/>
            <w:vMerge w:val="restart"/>
            <w:tcBorders>
              <w:bottom w:val="nil"/>
            </w:tcBorders>
            <w:shd w:val="clear" w:color="auto" w:fill="auto"/>
            <w:vAlign w:val="center"/>
          </w:tcPr>
          <w:p w:rsidR="002941AA" w:rsidRPr="00557138" w:rsidRDefault="002941AA" w:rsidP="002941AA">
            <w:pPr>
              <w:tabs>
                <w:tab w:val="left" w:pos="236"/>
              </w:tabs>
              <w:autoSpaceDE w:val="0"/>
              <w:autoSpaceDN w:val="0"/>
              <w:adjustRightInd w:val="0"/>
              <w:contextualSpacing/>
              <w:jc w:val="center"/>
              <w:rPr>
                <w:rFonts w:eastAsia="Calibri"/>
                <w:sz w:val="20"/>
                <w:szCs w:val="20"/>
                <w:shd w:val="clear" w:color="auto" w:fill="FFFFFF"/>
                <w:lang w:eastAsia="en-US"/>
              </w:rPr>
            </w:pPr>
            <w:r w:rsidRPr="00557138">
              <w:rPr>
                <w:rStyle w:val="9pt0pt"/>
                <w:sz w:val="20"/>
                <w:szCs w:val="20"/>
              </w:rPr>
              <w:t>Описание вида разрешенного использования земельного участка и объекта капитального строительства</w:t>
            </w:r>
          </w:p>
        </w:tc>
      </w:tr>
      <w:tr w:rsidR="002941AA" w:rsidRPr="00557138" w:rsidTr="002941AA">
        <w:trPr>
          <w:trHeight w:val="20"/>
          <w:jc w:val="center"/>
        </w:trPr>
        <w:tc>
          <w:tcPr>
            <w:tcW w:w="454" w:type="pct"/>
            <w:tcBorders>
              <w:bottom w:val="nil"/>
            </w:tcBorders>
            <w:vAlign w:val="center"/>
          </w:tcPr>
          <w:p w:rsidR="002941AA" w:rsidRPr="00557138" w:rsidRDefault="002941AA" w:rsidP="002941AA">
            <w:pPr>
              <w:pStyle w:val="25"/>
              <w:shd w:val="clear" w:color="auto" w:fill="auto"/>
              <w:spacing w:after="0" w:line="240" w:lineRule="auto"/>
              <w:ind w:firstLine="0"/>
              <w:contextualSpacing/>
              <w:rPr>
                <w:sz w:val="20"/>
                <w:szCs w:val="20"/>
              </w:rPr>
            </w:pPr>
            <w:r w:rsidRPr="00557138">
              <w:rPr>
                <w:rStyle w:val="9pt0pt"/>
                <w:rFonts w:eastAsia="Calibri"/>
                <w:sz w:val="20"/>
                <w:szCs w:val="20"/>
              </w:rPr>
              <w:t>Код</w:t>
            </w:r>
          </w:p>
        </w:tc>
        <w:tc>
          <w:tcPr>
            <w:tcW w:w="1229" w:type="pct"/>
            <w:tcBorders>
              <w:bottom w:val="nil"/>
            </w:tcBorders>
            <w:shd w:val="clear" w:color="auto" w:fill="auto"/>
            <w:vAlign w:val="center"/>
          </w:tcPr>
          <w:p w:rsidR="002941AA" w:rsidRPr="00557138" w:rsidRDefault="002941AA" w:rsidP="002941AA">
            <w:pPr>
              <w:pStyle w:val="25"/>
              <w:shd w:val="clear" w:color="auto" w:fill="auto"/>
              <w:tabs>
                <w:tab w:val="left" w:pos="480"/>
                <w:tab w:val="center" w:pos="1129"/>
              </w:tabs>
              <w:spacing w:after="0" w:line="240" w:lineRule="auto"/>
              <w:ind w:firstLine="0"/>
              <w:contextualSpacing/>
              <w:rPr>
                <w:sz w:val="20"/>
                <w:szCs w:val="20"/>
              </w:rPr>
            </w:pPr>
            <w:r w:rsidRPr="00557138">
              <w:rPr>
                <w:rStyle w:val="9pt0pt"/>
                <w:rFonts w:eastAsia="Calibri"/>
                <w:sz w:val="20"/>
                <w:szCs w:val="20"/>
              </w:rPr>
              <w:t>Наименование</w:t>
            </w:r>
          </w:p>
        </w:tc>
        <w:tc>
          <w:tcPr>
            <w:tcW w:w="3316" w:type="pct"/>
            <w:vMerge/>
            <w:tcBorders>
              <w:bottom w:val="nil"/>
            </w:tcBorders>
            <w:shd w:val="clear" w:color="auto" w:fill="auto"/>
            <w:vAlign w:val="center"/>
          </w:tcPr>
          <w:p w:rsidR="002941AA" w:rsidRPr="00557138" w:rsidRDefault="002941AA" w:rsidP="002941AA">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2941AA" w:rsidRPr="00773A00" w:rsidRDefault="002941AA" w:rsidP="002941AA">
      <w:pPr>
        <w:spacing w:line="14" w:lineRule="auto"/>
        <w:ind w:firstLine="425"/>
        <w:jc w:val="center"/>
      </w:pPr>
    </w:p>
    <w:p w:rsidR="002941AA" w:rsidRPr="00773A00" w:rsidRDefault="002941AA" w:rsidP="002941AA">
      <w:pPr>
        <w:spacing w:line="14" w:lineRule="auto"/>
        <w:ind w:firstLine="709"/>
      </w:pPr>
    </w:p>
    <w:p w:rsidR="002941AA" w:rsidRPr="00773A00" w:rsidRDefault="002941AA" w:rsidP="002941AA">
      <w:pPr>
        <w:spacing w:line="14" w:lineRule="auto"/>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6"/>
        <w:gridCol w:w="2475"/>
        <w:gridCol w:w="6710"/>
      </w:tblGrid>
      <w:tr w:rsidR="002941AA" w:rsidRPr="00773A00" w:rsidTr="002941AA">
        <w:trPr>
          <w:trHeight w:val="20"/>
          <w:tblHeader/>
          <w:jc w:val="center"/>
        </w:trPr>
        <w:tc>
          <w:tcPr>
            <w:tcW w:w="458" w:type="pct"/>
          </w:tcPr>
          <w:p w:rsidR="002941AA" w:rsidRPr="00773A00" w:rsidRDefault="002941AA" w:rsidP="002941AA">
            <w:pPr>
              <w:jc w:val="center"/>
              <w:rPr>
                <w:sz w:val="18"/>
                <w:szCs w:val="18"/>
              </w:rPr>
            </w:pPr>
            <w:r>
              <w:rPr>
                <w:sz w:val="18"/>
                <w:szCs w:val="18"/>
              </w:rPr>
              <w:t>1</w:t>
            </w:r>
          </w:p>
        </w:tc>
        <w:tc>
          <w:tcPr>
            <w:tcW w:w="1224" w:type="pct"/>
            <w:shd w:val="clear" w:color="auto" w:fill="auto"/>
          </w:tcPr>
          <w:p w:rsidR="002941AA" w:rsidRPr="00773A00" w:rsidRDefault="002941AA" w:rsidP="002941AA">
            <w:pPr>
              <w:autoSpaceDE w:val="0"/>
              <w:autoSpaceDN w:val="0"/>
              <w:adjustRightInd w:val="0"/>
              <w:jc w:val="center"/>
              <w:rPr>
                <w:sz w:val="18"/>
                <w:szCs w:val="18"/>
              </w:rPr>
            </w:pPr>
            <w:r>
              <w:rPr>
                <w:sz w:val="18"/>
                <w:szCs w:val="18"/>
              </w:rPr>
              <w:t>2</w:t>
            </w:r>
          </w:p>
        </w:tc>
        <w:tc>
          <w:tcPr>
            <w:tcW w:w="3318" w:type="pct"/>
            <w:shd w:val="clear" w:color="auto" w:fill="auto"/>
          </w:tcPr>
          <w:p w:rsidR="002941AA" w:rsidRPr="00773A00" w:rsidRDefault="002941AA" w:rsidP="002941AA">
            <w:pPr>
              <w:pStyle w:val="ConsPlusNormal"/>
              <w:tabs>
                <w:tab w:val="left" w:pos="294"/>
              </w:tabs>
              <w:ind w:firstLine="0"/>
              <w:jc w:val="center"/>
              <w:rPr>
                <w:rFonts w:ascii="Times New Roman" w:hAnsi="Times New Roman"/>
                <w:sz w:val="18"/>
                <w:szCs w:val="18"/>
              </w:rPr>
            </w:pPr>
            <w:r>
              <w:rPr>
                <w:rFonts w:ascii="Times New Roman" w:hAnsi="Times New Roman"/>
                <w:sz w:val="18"/>
                <w:szCs w:val="18"/>
              </w:rPr>
              <w:t>3</w:t>
            </w:r>
          </w:p>
        </w:tc>
      </w:tr>
      <w:tr w:rsidR="002941AA" w:rsidRPr="00D236FF" w:rsidTr="002941AA">
        <w:trPr>
          <w:trHeight w:val="20"/>
          <w:jc w:val="center"/>
        </w:trPr>
        <w:tc>
          <w:tcPr>
            <w:tcW w:w="458" w:type="pct"/>
          </w:tcPr>
          <w:p w:rsidR="002941AA" w:rsidRPr="004B487D" w:rsidRDefault="002941AA" w:rsidP="002941AA">
            <w:pPr>
              <w:jc w:val="center"/>
              <w:rPr>
                <w:color w:val="000000" w:themeColor="text1"/>
                <w:sz w:val="20"/>
                <w:szCs w:val="20"/>
              </w:rPr>
            </w:pPr>
            <w:r w:rsidRPr="004B487D">
              <w:rPr>
                <w:color w:val="000000" w:themeColor="text1"/>
                <w:sz w:val="20"/>
                <w:szCs w:val="20"/>
              </w:rPr>
              <w:t>13.1</w:t>
            </w:r>
          </w:p>
        </w:tc>
        <w:tc>
          <w:tcPr>
            <w:tcW w:w="1224" w:type="pct"/>
            <w:shd w:val="clear" w:color="auto" w:fill="auto"/>
          </w:tcPr>
          <w:p w:rsidR="002941AA" w:rsidRPr="004B487D" w:rsidRDefault="002941AA" w:rsidP="000309D5">
            <w:pPr>
              <w:pStyle w:val="ConsPlusNormal"/>
              <w:ind w:left="113" w:firstLine="0"/>
              <w:rPr>
                <w:rFonts w:ascii="Times New Roman" w:hAnsi="Times New Roman"/>
                <w:color w:val="000000" w:themeColor="text1"/>
              </w:rPr>
            </w:pPr>
            <w:r w:rsidRPr="004B487D">
              <w:rPr>
                <w:rFonts w:ascii="Times New Roman" w:hAnsi="Times New Roman"/>
                <w:color w:val="000000" w:themeColor="text1"/>
              </w:rPr>
              <w:t>Ведение огородничества</w:t>
            </w:r>
          </w:p>
        </w:tc>
        <w:tc>
          <w:tcPr>
            <w:tcW w:w="3318" w:type="pct"/>
            <w:shd w:val="clear" w:color="auto" w:fill="auto"/>
          </w:tcPr>
          <w:p w:rsidR="002941AA" w:rsidRPr="004B487D" w:rsidRDefault="002941AA" w:rsidP="000309D5">
            <w:pPr>
              <w:pStyle w:val="ConsPlusNormal"/>
              <w:ind w:left="113" w:firstLine="0"/>
              <w:rPr>
                <w:rFonts w:ascii="Times New Roman" w:hAnsi="Times New Roman"/>
                <w:color w:val="000000" w:themeColor="text1"/>
              </w:rPr>
            </w:pPr>
            <w:r w:rsidRPr="004B487D">
              <w:rPr>
                <w:rFonts w:ascii="Times New Roman" w:hAnsi="Times New Roman"/>
                <w:color w:val="000000" w:themeColor="text1"/>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941AA" w:rsidRPr="00F96196" w:rsidTr="002941AA">
        <w:trPr>
          <w:trHeight w:val="20"/>
          <w:jc w:val="center"/>
        </w:trPr>
        <w:tc>
          <w:tcPr>
            <w:tcW w:w="458" w:type="pct"/>
          </w:tcPr>
          <w:p w:rsidR="002941AA" w:rsidRPr="00F96196" w:rsidRDefault="002941AA" w:rsidP="002941AA">
            <w:pPr>
              <w:widowControl w:val="0"/>
              <w:autoSpaceDE w:val="0"/>
              <w:autoSpaceDN w:val="0"/>
              <w:adjustRightInd w:val="0"/>
              <w:jc w:val="center"/>
              <w:rPr>
                <w:sz w:val="20"/>
                <w:szCs w:val="20"/>
              </w:rPr>
            </w:pPr>
            <w:r w:rsidRPr="00F96196">
              <w:rPr>
                <w:sz w:val="20"/>
                <w:szCs w:val="20"/>
              </w:rPr>
              <w:t>13.0</w:t>
            </w:r>
          </w:p>
        </w:tc>
        <w:tc>
          <w:tcPr>
            <w:tcW w:w="1224" w:type="pct"/>
            <w:shd w:val="clear" w:color="auto" w:fill="auto"/>
          </w:tcPr>
          <w:p w:rsidR="002941AA" w:rsidRPr="00F96196" w:rsidRDefault="002941AA" w:rsidP="000309D5">
            <w:pPr>
              <w:ind w:left="113"/>
              <w:rPr>
                <w:sz w:val="20"/>
                <w:szCs w:val="20"/>
              </w:rPr>
            </w:pPr>
            <w:r w:rsidRPr="00F96196">
              <w:rPr>
                <w:sz w:val="20"/>
                <w:szCs w:val="20"/>
              </w:rPr>
              <w:t>Земельные участки общего назначения</w:t>
            </w:r>
          </w:p>
        </w:tc>
        <w:tc>
          <w:tcPr>
            <w:tcW w:w="3318" w:type="pct"/>
            <w:shd w:val="clear" w:color="auto" w:fill="auto"/>
          </w:tcPr>
          <w:p w:rsidR="002941AA" w:rsidRPr="00F96196" w:rsidRDefault="002941AA" w:rsidP="000309D5">
            <w:pPr>
              <w:ind w:left="113"/>
              <w:rPr>
                <w:sz w:val="20"/>
                <w:szCs w:val="20"/>
              </w:rPr>
            </w:pPr>
            <w:r w:rsidRPr="00F96196">
              <w:rPr>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2941AA" w:rsidRPr="00F96196" w:rsidTr="002941AA">
        <w:trPr>
          <w:trHeight w:val="20"/>
          <w:jc w:val="center"/>
        </w:trPr>
        <w:tc>
          <w:tcPr>
            <w:tcW w:w="458" w:type="pct"/>
          </w:tcPr>
          <w:p w:rsidR="002941AA" w:rsidRPr="00F96196" w:rsidRDefault="002941AA" w:rsidP="002941AA">
            <w:pPr>
              <w:widowControl w:val="0"/>
              <w:autoSpaceDE w:val="0"/>
              <w:autoSpaceDN w:val="0"/>
              <w:adjustRightInd w:val="0"/>
              <w:jc w:val="center"/>
              <w:rPr>
                <w:sz w:val="20"/>
                <w:szCs w:val="20"/>
              </w:rPr>
            </w:pPr>
            <w:r w:rsidRPr="00F96196">
              <w:rPr>
                <w:sz w:val="20"/>
                <w:szCs w:val="20"/>
              </w:rPr>
              <w:t>3.1.1</w:t>
            </w:r>
          </w:p>
        </w:tc>
        <w:tc>
          <w:tcPr>
            <w:tcW w:w="1224" w:type="pct"/>
            <w:shd w:val="clear" w:color="auto" w:fill="auto"/>
          </w:tcPr>
          <w:p w:rsidR="002941AA" w:rsidRPr="00F96196" w:rsidRDefault="002941AA" w:rsidP="000309D5">
            <w:pPr>
              <w:widowControl w:val="0"/>
              <w:autoSpaceDE w:val="0"/>
              <w:autoSpaceDN w:val="0"/>
              <w:adjustRightInd w:val="0"/>
              <w:ind w:left="113"/>
              <w:rPr>
                <w:sz w:val="20"/>
                <w:szCs w:val="20"/>
              </w:rPr>
            </w:pPr>
            <w:r w:rsidRPr="00F96196">
              <w:rPr>
                <w:sz w:val="20"/>
                <w:szCs w:val="20"/>
              </w:rPr>
              <w:t>Предоставление коммунальных услуг</w:t>
            </w:r>
          </w:p>
        </w:tc>
        <w:tc>
          <w:tcPr>
            <w:tcW w:w="3318" w:type="pct"/>
            <w:shd w:val="clear" w:color="auto" w:fill="auto"/>
          </w:tcPr>
          <w:p w:rsidR="002941AA" w:rsidRPr="00F96196" w:rsidRDefault="002941AA" w:rsidP="000309D5">
            <w:pPr>
              <w:widowControl w:val="0"/>
              <w:autoSpaceDE w:val="0"/>
              <w:autoSpaceDN w:val="0"/>
              <w:adjustRightInd w:val="0"/>
              <w:ind w:left="113"/>
              <w:rPr>
                <w:sz w:val="20"/>
                <w:szCs w:val="20"/>
              </w:rPr>
            </w:pPr>
            <w:r w:rsidRPr="00F96196">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2941AA" w:rsidRPr="00090897" w:rsidRDefault="002941AA" w:rsidP="002941AA">
      <w:pPr>
        <w:ind w:firstLine="708"/>
        <w:jc w:val="both"/>
      </w:pPr>
      <w:r w:rsidRPr="00090897">
        <w:t xml:space="preserve">3. Условно разрешенные виды использования земельных участков и объектов капитального строительства </w:t>
      </w:r>
      <w:r>
        <w:t>не устанавливаются.</w:t>
      </w:r>
    </w:p>
    <w:p w:rsidR="002941AA" w:rsidRPr="00090897" w:rsidRDefault="002941AA" w:rsidP="002941AA">
      <w:pPr>
        <w:tabs>
          <w:tab w:val="left" w:pos="0"/>
        </w:tabs>
        <w:jc w:val="both"/>
      </w:pPr>
      <w:r w:rsidRPr="00090897">
        <w:tab/>
        <w:t>4. Вспомогательные виды разрешенного использования земельных участков и объектов капитального строительства не устанавливаются.</w:t>
      </w:r>
    </w:p>
    <w:p w:rsidR="002941AA" w:rsidRPr="007E6FBE" w:rsidRDefault="002941AA" w:rsidP="002941AA">
      <w:pPr>
        <w:ind w:firstLine="708"/>
        <w:jc w:val="both"/>
        <w:rPr>
          <w:color w:val="FF0000"/>
        </w:rPr>
      </w:pPr>
      <w:r w:rsidRPr="00090897">
        <w:lastRenderedPageBreak/>
        <w:t xml:space="preserve">5. </w:t>
      </w:r>
      <w:r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000000" w:themeColor="text1"/>
        </w:rPr>
        <w:t xml:space="preserve"> устанавливаются в соответствии с таблицей </w:t>
      </w:r>
      <w:r>
        <w:t>2</w:t>
      </w:r>
      <w:r w:rsidRPr="00090897">
        <w:t>.</w:t>
      </w:r>
      <w:r w:rsidR="007E6FBE">
        <w:t xml:space="preserve"> </w:t>
      </w:r>
    </w:p>
    <w:p w:rsidR="004A1BF7" w:rsidRPr="007E6FBE" w:rsidRDefault="004A1BF7" w:rsidP="002941AA">
      <w:pPr>
        <w:ind w:firstLine="708"/>
        <w:jc w:val="both"/>
        <w:rPr>
          <w:color w:val="FF0000"/>
        </w:rPr>
      </w:pPr>
    </w:p>
    <w:p w:rsidR="002941AA" w:rsidRDefault="004A1BF7" w:rsidP="004A1BF7">
      <w:pPr>
        <w:autoSpaceDE w:val="0"/>
        <w:autoSpaceDN w:val="0"/>
        <w:adjustRightInd w:val="0"/>
        <w:ind w:firstLine="680"/>
        <w:jc w:val="right"/>
      </w:pPr>
      <w:r>
        <w:t>Таблица 2</w:t>
      </w:r>
    </w:p>
    <w:tbl>
      <w:tblPr>
        <w:tblW w:w="4867" w:type="pct"/>
        <w:tblInd w:w="13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4254"/>
        <w:gridCol w:w="3504"/>
      </w:tblGrid>
      <w:tr w:rsidR="002941AA" w:rsidRPr="00B522C9" w:rsidTr="002655EF">
        <w:tc>
          <w:tcPr>
            <w:tcW w:w="1176" w:type="pct"/>
            <w:shd w:val="clear" w:color="auto" w:fill="auto"/>
            <w:vAlign w:val="center"/>
          </w:tcPr>
          <w:p w:rsidR="002941AA" w:rsidRPr="00B522C9" w:rsidRDefault="002941AA" w:rsidP="002941AA">
            <w:pPr>
              <w:jc w:val="center"/>
              <w:rPr>
                <w:sz w:val="20"/>
                <w:szCs w:val="20"/>
              </w:rPr>
            </w:pPr>
            <w:r w:rsidRPr="00B522C9">
              <w:rPr>
                <w:sz w:val="20"/>
                <w:szCs w:val="20"/>
              </w:rPr>
              <w:t>Виды разрешенного использования земельных участков и объектов капитального строительства</w:t>
            </w:r>
          </w:p>
        </w:tc>
        <w:tc>
          <w:tcPr>
            <w:tcW w:w="2097" w:type="pct"/>
            <w:shd w:val="clear" w:color="auto" w:fill="auto"/>
            <w:vAlign w:val="center"/>
          </w:tcPr>
          <w:p w:rsidR="002941AA" w:rsidRPr="00B522C9" w:rsidRDefault="002941AA" w:rsidP="002941AA">
            <w:pPr>
              <w:ind w:firstLine="2"/>
              <w:jc w:val="center"/>
              <w:rPr>
                <w:sz w:val="20"/>
                <w:szCs w:val="20"/>
              </w:rPr>
            </w:pPr>
            <w:r w:rsidRPr="00B522C9">
              <w:rPr>
                <w:sz w:val="20"/>
                <w:szCs w:val="20"/>
              </w:rPr>
              <w:t>Предельные параметры разрешенного строительства, реконструкции объектов капитального строительства</w:t>
            </w:r>
          </w:p>
        </w:tc>
        <w:tc>
          <w:tcPr>
            <w:tcW w:w="1728" w:type="pct"/>
            <w:shd w:val="clear" w:color="auto" w:fill="auto"/>
            <w:vAlign w:val="center"/>
          </w:tcPr>
          <w:p w:rsidR="002941AA" w:rsidRPr="00B522C9" w:rsidRDefault="002941AA" w:rsidP="002941AA">
            <w:pPr>
              <w:jc w:val="center"/>
              <w:rPr>
                <w:sz w:val="20"/>
                <w:szCs w:val="20"/>
              </w:rPr>
            </w:pPr>
            <w:r w:rsidRPr="00B522C9">
              <w:rPr>
                <w:sz w:val="20"/>
                <w:szCs w:val="20"/>
              </w:rPr>
              <w:t>Предельные (минимальные и (или) максимальные) размеры земельных участков</w:t>
            </w:r>
            <w:r w:rsidR="004A1BF7">
              <w:rPr>
                <w:sz w:val="20"/>
                <w:szCs w:val="20"/>
              </w:rPr>
              <w:t>, в том числе их площадь</w:t>
            </w:r>
          </w:p>
        </w:tc>
      </w:tr>
    </w:tbl>
    <w:p w:rsidR="002941AA" w:rsidRPr="00773A00" w:rsidRDefault="002941AA" w:rsidP="002941AA">
      <w:pPr>
        <w:spacing w:line="14" w:lineRule="auto"/>
        <w:ind w:firstLine="709"/>
        <w:rPr>
          <w:b/>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3"/>
        <w:gridCol w:w="4310"/>
        <w:gridCol w:w="3427"/>
      </w:tblGrid>
      <w:tr w:rsidR="002941AA" w:rsidRPr="00773A00" w:rsidTr="001D0C42">
        <w:trPr>
          <w:trHeight w:val="20"/>
          <w:tblHeader/>
          <w:jc w:val="center"/>
        </w:trPr>
        <w:tc>
          <w:tcPr>
            <w:tcW w:w="1166" w:type="pct"/>
            <w:tcBorders>
              <w:bottom w:val="single" w:sz="4" w:space="0" w:color="auto"/>
            </w:tcBorders>
            <w:shd w:val="clear" w:color="auto" w:fill="auto"/>
          </w:tcPr>
          <w:p w:rsidR="002941AA" w:rsidRPr="00773A00" w:rsidRDefault="002941AA" w:rsidP="002941AA">
            <w:pPr>
              <w:autoSpaceDE w:val="0"/>
              <w:autoSpaceDN w:val="0"/>
              <w:adjustRightInd w:val="0"/>
              <w:jc w:val="center"/>
              <w:rPr>
                <w:sz w:val="18"/>
                <w:szCs w:val="18"/>
              </w:rPr>
            </w:pPr>
            <w:r>
              <w:rPr>
                <w:sz w:val="18"/>
                <w:szCs w:val="18"/>
              </w:rPr>
              <w:t>1</w:t>
            </w:r>
          </w:p>
        </w:tc>
        <w:tc>
          <w:tcPr>
            <w:tcW w:w="2136" w:type="pct"/>
            <w:tcBorders>
              <w:bottom w:val="single" w:sz="4" w:space="0" w:color="auto"/>
            </w:tcBorders>
            <w:shd w:val="clear" w:color="auto" w:fill="auto"/>
          </w:tcPr>
          <w:p w:rsidR="002941AA" w:rsidRPr="00773A00" w:rsidRDefault="002941AA" w:rsidP="002941AA">
            <w:pPr>
              <w:pStyle w:val="25"/>
              <w:shd w:val="clear" w:color="auto" w:fill="auto"/>
              <w:spacing w:after="0" w:line="240" w:lineRule="auto"/>
              <w:ind w:firstLine="0"/>
              <w:rPr>
                <w:rStyle w:val="9pt0pt"/>
                <w:rFonts w:eastAsia="Calibri"/>
              </w:rPr>
            </w:pPr>
            <w:r>
              <w:rPr>
                <w:rStyle w:val="9pt0pt"/>
                <w:rFonts w:eastAsia="Calibri"/>
              </w:rPr>
              <w:t>2</w:t>
            </w:r>
          </w:p>
        </w:tc>
        <w:tc>
          <w:tcPr>
            <w:tcW w:w="1698" w:type="pct"/>
            <w:tcBorders>
              <w:bottom w:val="single" w:sz="4" w:space="0" w:color="auto"/>
            </w:tcBorders>
            <w:shd w:val="clear" w:color="auto" w:fill="auto"/>
          </w:tcPr>
          <w:p w:rsidR="002941AA" w:rsidRPr="00773A00" w:rsidRDefault="002941AA" w:rsidP="002941AA">
            <w:pPr>
              <w:pStyle w:val="25"/>
              <w:shd w:val="clear" w:color="auto" w:fill="auto"/>
              <w:spacing w:after="0" w:line="240" w:lineRule="auto"/>
              <w:ind w:firstLine="0"/>
              <w:rPr>
                <w:rStyle w:val="9pt0pt"/>
                <w:rFonts w:eastAsia="Calibri"/>
              </w:rPr>
            </w:pPr>
            <w:r>
              <w:rPr>
                <w:rStyle w:val="9pt0pt"/>
                <w:rFonts w:eastAsia="Calibri"/>
              </w:rPr>
              <w:t>3</w:t>
            </w:r>
          </w:p>
        </w:tc>
      </w:tr>
      <w:tr w:rsidR="003C0AFD" w:rsidRPr="007C5073" w:rsidTr="001D0C42">
        <w:trPr>
          <w:trHeight w:val="20"/>
          <w:jc w:val="center"/>
        </w:trPr>
        <w:tc>
          <w:tcPr>
            <w:tcW w:w="1166" w:type="pct"/>
            <w:tcBorders>
              <w:top w:val="single" w:sz="4" w:space="0" w:color="auto"/>
              <w:left w:val="single" w:sz="4" w:space="0" w:color="auto"/>
              <w:bottom w:val="single" w:sz="4" w:space="0" w:color="auto"/>
              <w:right w:val="single" w:sz="4" w:space="0" w:color="auto"/>
            </w:tcBorders>
            <w:shd w:val="clear" w:color="auto" w:fill="auto"/>
          </w:tcPr>
          <w:p w:rsidR="003C0AFD" w:rsidRPr="007C5073" w:rsidRDefault="003C0AFD" w:rsidP="000309D5">
            <w:pPr>
              <w:ind w:left="113"/>
              <w:rPr>
                <w:sz w:val="20"/>
                <w:szCs w:val="20"/>
              </w:rPr>
            </w:pPr>
            <w:r w:rsidRPr="007C5073">
              <w:rPr>
                <w:sz w:val="20"/>
                <w:szCs w:val="20"/>
              </w:rPr>
              <w:t xml:space="preserve">Ведение </w:t>
            </w:r>
            <w:r>
              <w:rPr>
                <w:sz w:val="20"/>
                <w:szCs w:val="20"/>
              </w:rPr>
              <w:t>огородничества</w:t>
            </w:r>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FF69A1" w:rsidRDefault="003C0AFD" w:rsidP="006408E7">
            <w:pPr>
              <w:pStyle w:val="25"/>
              <w:shd w:val="clear" w:color="auto" w:fill="auto"/>
              <w:tabs>
                <w:tab w:val="left" w:pos="246"/>
              </w:tabs>
              <w:spacing w:after="0" w:line="240" w:lineRule="auto"/>
              <w:ind w:left="226" w:hanging="113"/>
              <w:jc w:val="left"/>
              <w:rPr>
                <w:rStyle w:val="9pt"/>
                <w:rFonts w:eastAsia="Calibri"/>
                <w:b w:val="0"/>
                <w:i w:val="0"/>
                <w:color w:val="000000" w:themeColor="text1"/>
                <w:spacing w:val="-2"/>
                <w:sz w:val="20"/>
                <w:szCs w:val="20"/>
              </w:rPr>
            </w:pPr>
            <w:r w:rsidRPr="00862CA3">
              <w:rPr>
                <w:rStyle w:val="9pt"/>
                <w:rFonts w:eastAsiaTheme="minorHAnsi"/>
                <w:b w:val="0"/>
                <w:i w:val="0"/>
                <w:color w:val="000000" w:themeColor="text1"/>
                <w:spacing w:val="-2"/>
                <w:sz w:val="20"/>
                <w:szCs w:val="20"/>
              </w:rPr>
              <w:t xml:space="preserve"> Минимальные отступы некап</w:t>
            </w:r>
            <w:r w:rsidR="006408E7">
              <w:rPr>
                <w:rStyle w:val="9pt"/>
                <w:rFonts w:eastAsiaTheme="minorHAnsi"/>
                <w:b w:val="0"/>
                <w:i w:val="0"/>
                <w:color w:val="000000" w:themeColor="text1"/>
                <w:spacing w:val="-2"/>
                <w:sz w:val="20"/>
                <w:szCs w:val="20"/>
              </w:rPr>
              <w:t xml:space="preserve">итальных хозяйственных построек </w:t>
            </w:r>
            <w:r w:rsidRPr="003C0AFD">
              <w:rPr>
                <w:rStyle w:val="9pt"/>
                <w:rFonts w:eastAsia="Calibri"/>
                <w:b w:val="0"/>
                <w:i w:val="0"/>
                <w:color w:val="000000" w:themeColor="text1"/>
                <w:spacing w:val="-2"/>
                <w:sz w:val="20"/>
                <w:szCs w:val="20"/>
              </w:rPr>
              <w:t>от границ земельного участка</w:t>
            </w:r>
            <w:r w:rsidR="00FF69A1">
              <w:rPr>
                <w:rStyle w:val="9pt"/>
                <w:rFonts w:eastAsia="Calibri"/>
                <w:b w:val="0"/>
                <w:i w:val="0"/>
                <w:color w:val="000000" w:themeColor="text1"/>
                <w:spacing w:val="-2"/>
                <w:sz w:val="20"/>
                <w:szCs w:val="20"/>
              </w:rPr>
              <w:t>:</w:t>
            </w:r>
          </w:p>
          <w:p w:rsidR="003C0AFD" w:rsidRPr="006408E7" w:rsidRDefault="00FF69A1" w:rsidP="006408E7">
            <w:pPr>
              <w:pStyle w:val="25"/>
              <w:shd w:val="clear" w:color="auto" w:fill="auto"/>
              <w:tabs>
                <w:tab w:val="left" w:pos="246"/>
              </w:tabs>
              <w:spacing w:after="0" w:line="240" w:lineRule="auto"/>
              <w:ind w:left="226" w:hanging="113"/>
              <w:jc w:val="left"/>
              <w:rPr>
                <w:rStyle w:val="9pt"/>
                <w:rFonts w:eastAsiaTheme="minorHAnsi"/>
                <w:b w:val="0"/>
                <w:bCs w:val="0"/>
                <w:i w:val="0"/>
                <w:iCs w:val="0"/>
                <w:color w:val="000000" w:themeColor="text1"/>
                <w:sz w:val="20"/>
                <w:szCs w:val="20"/>
              </w:rPr>
            </w:pPr>
            <w:r>
              <w:rPr>
                <w:rStyle w:val="9pt"/>
                <w:rFonts w:eastAsiaTheme="minorHAnsi"/>
                <w:b w:val="0"/>
                <w:i w:val="0"/>
                <w:color w:val="000000" w:themeColor="text1"/>
                <w:spacing w:val="-2"/>
                <w:sz w:val="20"/>
                <w:szCs w:val="20"/>
              </w:rPr>
              <w:t xml:space="preserve">- </w:t>
            </w:r>
            <w:r w:rsidR="00D52604">
              <w:rPr>
                <w:rStyle w:val="9pt"/>
                <w:rFonts w:eastAsia="Calibri"/>
                <w:b w:val="0"/>
                <w:i w:val="0"/>
                <w:color w:val="000000" w:themeColor="text1"/>
                <w:spacing w:val="-2"/>
                <w:sz w:val="20"/>
                <w:szCs w:val="20"/>
              </w:rPr>
              <w:t xml:space="preserve"> со стороны </w:t>
            </w:r>
            <w:r w:rsidR="003C0AFD" w:rsidRPr="003C0AFD">
              <w:rPr>
                <w:rStyle w:val="9pt"/>
                <w:rFonts w:eastAsia="Calibri"/>
                <w:b w:val="0"/>
                <w:i w:val="0"/>
                <w:color w:val="000000" w:themeColor="text1"/>
                <w:spacing w:val="-2"/>
                <w:sz w:val="20"/>
                <w:szCs w:val="20"/>
              </w:rPr>
              <w:t>участков о</w:t>
            </w:r>
            <w:r w:rsidR="003C0AFD">
              <w:rPr>
                <w:rStyle w:val="9pt"/>
                <w:rFonts w:eastAsia="Calibri"/>
                <w:b w:val="0"/>
                <w:i w:val="0"/>
                <w:color w:val="000000" w:themeColor="text1"/>
                <w:spacing w:val="-2"/>
                <w:sz w:val="20"/>
                <w:szCs w:val="20"/>
              </w:rPr>
              <w:t>б</w:t>
            </w:r>
            <w:r w:rsidR="003C0AFD" w:rsidRPr="003C0AFD">
              <w:rPr>
                <w:rStyle w:val="9pt"/>
                <w:rFonts w:eastAsia="Calibri"/>
                <w:b w:val="0"/>
                <w:i w:val="0"/>
                <w:color w:val="000000" w:themeColor="text1"/>
                <w:spacing w:val="-2"/>
                <w:sz w:val="20"/>
                <w:szCs w:val="20"/>
              </w:rPr>
              <w:t xml:space="preserve">щего назначения </w:t>
            </w:r>
            <w:r w:rsidR="003C0AFD">
              <w:rPr>
                <w:rStyle w:val="9pt"/>
                <w:rFonts w:eastAsia="Calibri"/>
                <w:b w:val="0"/>
                <w:i w:val="0"/>
                <w:color w:val="000000" w:themeColor="text1"/>
                <w:spacing w:val="-2"/>
                <w:sz w:val="20"/>
                <w:szCs w:val="20"/>
              </w:rPr>
              <w:t xml:space="preserve"> </w:t>
            </w:r>
            <w:r>
              <w:rPr>
                <w:rStyle w:val="9pt"/>
                <w:rFonts w:eastAsia="Calibri"/>
                <w:b w:val="0"/>
                <w:i w:val="0"/>
                <w:color w:val="000000" w:themeColor="text1"/>
                <w:spacing w:val="-2"/>
                <w:sz w:val="20"/>
                <w:szCs w:val="20"/>
              </w:rPr>
              <w:t xml:space="preserve">– 3 </w:t>
            </w:r>
            <w:r w:rsidR="003C0AFD" w:rsidRPr="003C0AFD">
              <w:rPr>
                <w:rStyle w:val="9pt"/>
                <w:rFonts w:eastAsia="Calibri"/>
                <w:b w:val="0"/>
                <w:i w:val="0"/>
                <w:color w:val="000000" w:themeColor="text1"/>
                <w:spacing w:val="-2"/>
                <w:sz w:val="20"/>
                <w:szCs w:val="20"/>
              </w:rPr>
              <w:t>м;</w:t>
            </w:r>
          </w:p>
          <w:p w:rsidR="003C0AFD" w:rsidRPr="00862CA3" w:rsidRDefault="003C0AFD" w:rsidP="00F86912">
            <w:pPr>
              <w:numPr>
                <w:ilvl w:val="0"/>
                <w:numId w:val="10"/>
              </w:numPr>
              <w:tabs>
                <w:tab w:val="left" w:pos="246"/>
              </w:tabs>
              <w:ind w:left="113" w:right="113" w:firstLine="0"/>
              <w:contextualSpacing/>
              <w:rPr>
                <w:rStyle w:val="9pt"/>
                <w:b w:val="0"/>
                <w:bCs w:val="0"/>
                <w:i w:val="0"/>
                <w:iCs w:val="0"/>
                <w:color w:val="000000" w:themeColor="text1"/>
                <w:spacing w:val="-2"/>
                <w:sz w:val="20"/>
                <w:szCs w:val="20"/>
              </w:rPr>
            </w:pPr>
            <w:r w:rsidRPr="00862CA3">
              <w:rPr>
                <w:rStyle w:val="9pt"/>
                <w:b w:val="0"/>
                <w:i w:val="0"/>
                <w:color w:val="000000" w:themeColor="text1"/>
                <w:spacing w:val="-2"/>
                <w:sz w:val="20"/>
                <w:szCs w:val="20"/>
              </w:rPr>
              <w:t xml:space="preserve"> </w:t>
            </w:r>
            <w:r w:rsidR="00FF69A1">
              <w:rPr>
                <w:rStyle w:val="9pt"/>
                <w:b w:val="0"/>
                <w:i w:val="0"/>
                <w:color w:val="000000" w:themeColor="text1"/>
                <w:spacing w:val="-2"/>
                <w:sz w:val="20"/>
                <w:szCs w:val="20"/>
              </w:rPr>
              <w:t xml:space="preserve">со стороны </w:t>
            </w:r>
            <w:r w:rsidRPr="00862CA3">
              <w:rPr>
                <w:rStyle w:val="9pt"/>
                <w:b w:val="0"/>
                <w:i w:val="0"/>
                <w:color w:val="000000" w:themeColor="text1"/>
                <w:spacing w:val="-2"/>
                <w:sz w:val="20"/>
                <w:szCs w:val="20"/>
              </w:rPr>
              <w:t xml:space="preserve">смежного земельного участка </w:t>
            </w:r>
            <w:r w:rsidRPr="00862CA3">
              <w:rPr>
                <w:sz w:val="20"/>
                <w:szCs w:val="20"/>
              </w:rPr>
              <w:t>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b w:val="0"/>
                <w:i w:val="0"/>
                <w:color w:val="000000" w:themeColor="text1"/>
                <w:spacing w:val="-2"/>
                <w:sz w:val="20"/>
                <w:szCs w:val="20"/>
              </w:rPr>
              <w:t xml:space="preserve"> </w:t>
            </w:r>
            <w:r w:rsidRPr="00862CA3">
              <w:rPr>
                <w:rStyle w:val="9pt"/>
                <w:rFonts w:eastAsia="Calibri"/>
                <w:b w:val="0"/>
                <w:i w:val="0"/>
                <w:color w:val="000000" w:themeColor="text1"/>
                <w:spacing w:val="-2"/>
                <w:sz w:val="20"/>
                <w:szCs w:val="20"/>
              </w:rPr>
              <w:t xml:space="preserve">– </w:t>
            </w:r>
            <w:r w:rsidRPr="00862CA3">
              <w:rPr>
                <w:rStyle w:val="9pt"/>
                <w:b w:val="0"/>
                <w:i w:val="0"/>
                <w:color w:val="000000" w:themeColor="text1"/>
                <w:spacing w:val="-2"/>
                <w:sz w:val="20"/>
                <w:szCs w:val="20"/>
              </w:rPr>
              <w:t xml:space="preserve">1 м. </w:t>
            </w:r>
          </w:p>
          <w:p w:rsidR="003C0AFD" w:rsidRPr="00862CA3" w:rsidRDefault="003C0AFD" w:rsidP="00F86912">
            <w:pPr>
              <w:pStyle w:val="25"/>
              <w:shd w:val="clear" w:color="auto" w:fill="auto"/>
              <w:tabs>
                <w:tab w:val="left" w:pos="246"/>
              </w:tabs>
              <w:spacing w:after="0" w:line="240" w:lineRule="auto"/>
              <w:ind w:firstLine="0"/>
              <w:jc w:val="left"/>
              <w:rPr>
                <w:rStyle w:val="9pt"/>
                <w:rFonts w:eastAsiaTheme="minorHAnsi"/>
                <w:b w:val="0"/>
                <w:bCs w:val="0"/>
                <w:i w:val="0"/>
                <w:iCs w:val="0"/>
                <w:color w:val="000000" w:themeColor="text1"/>
                <w:sz w:val="20"/>
                <w:szCs w:val="20"/>
              </w:rPr>
            </w:pPr>
            <w:r w:rsidRPr="00862CA3">
              <w:rPr>
                <w:rStyle w:val="9pt"/>
                <w:rFonts w:eastAsiaTheme="minorHAnsi"/>
                <w:b w:val="0"/>
                <w:i w:val="0"/>
                <w:color w:val="000000" w:themeColor="text1"/>
                <w:spacing w:val="-2"/>
                <w:sz w:val="20"/>
                <w:szCs w:val="20"/>
              </w:rPr>
              <w:t xml:space="preserve">Предельное количество этажей некапитальных хозяйственных построек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1.</w:t>
            </w:r>
          </w:p>
          <w:p w:rsidR="003C0AFD" w:rsidRPr="00862CA3" w:rsidRDefault="003C0AFD" w:rsidP="00FF69A1">
            <w:pPr>
              <w:widowControl w:val="0"/>
              <w:tabs>
                <w:tab w:val="left" w:pos="43"/>
              </w:tabs>
              <w:ind w:left="113"/>
              <w:rPr>
                <w:color w:val="000000" w:themeColor="text1"/>
                <w:sz w:val="20"/>
                <w:szCs w:val="20"/>
              </w:rPr>
            </w:pP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 xml:space="preserve">Максимальный процент застройки в </w:t>
            </w:r>
            <w:r w:rsidR="003168F1">
              <w:rPr>
                <w:rStyle w:val="9pt"/>
                <w:rFonts w:eastAsiaTheme="minorHAnsi"/>
                <w:b w:val="0"/>
                <w:i w:val="0"/>
                <w:color w:val="000000" w:themeColor="text1"/>
                <w:spacing w:val="-2"/>
                <w:sz w:val="20"/>
                <w:szCs w:val="20"/>
              </w:rPr>
              <w:t xml:space="preserve">границах </w:t>
            </w:r>
            <w:r w:rsidR="000720B6">
              <w:rPr>
                <w:rStyle w:val="9pt"/>
                <w:rFonts w:eastAsiaTheme="minorHAnsi"/>
                <w:b w:val="0"/>
                <w:i w:val="0"/>
                <w:color w:val="000000" w:themeColor="text1"/>
                <w:spacing w:val="-2"/>
                <w:sz w:val="20"/>
                <w:szCs w:val="20"/>
              </w:rPr>
              <w:t xml:space="preserve">земельного участка - </w:t>
            </w:r>
            <w:r w:rsidR="00FF69A1">
              <w:rPr>
                <w:rStyle w:val="9pt"/>
                <w:rFonts w:eastAsiaTheme="minorHAnsi"/>
                <w:b w:val="0"/>
                <w:i w:val="0"/>
                <w:color w:val="000000" w:themeColor="text1"/>
                <w:spacing w:val="-2"/>
                <w:sz w:val="20"/>
                <w:szCs w:val="20"/>
              </w:rPr>
              <w:t>0 %.</w:t>
            </w:r>
          </w:p>
        </w:tc>
        <w:tc>
          <w:tcPr>
            <w:tcW w:w="1698" w:type="pct"/>
            <w:tcBorders>
              <w:top w:val="single" w:sz="4" w:space="0" w:color="auto"/>
              <w:left w:val="single" w:sz="4" w:space="0" w:color="auto"/>
              <w:bottom w:val="single" w:sz="4" w:space="0" w:color="auto"/>
              <w:right w:val="single" w:sz="4" w:space="0" w:color="auto"/>
            </w:tcBorders>
            <w:shd w:val="clear" w:color="auto" w:fill="auto"/>
          </w:tcPr>
          <w:p w:rsidR="00273D94" w:rsidRDefault="003C0AFD" w:rsidP="00273D94">
            <w:pPr>
              <w:pStyle w:val="25"/>
              <w:shd w:val="clear" w:color="auto" w:fill="auto"/>
              <w:spacing w:after="0" w:line="240" w:lineRule="auto"/>
              <w:ind w:hanging="113"/>
              <w:jc w:val="left"/>
              <w:rPr>
                <w:rStyle w:val="9pt"/>
                <w:rFonts w:eastAsia="Calibri"/>
                <w:b w:val="0"/>
                <w:i w:val="0"/>
                <w:color w:val="000000" w:themeColor="text1"/>
                <w:spacing w:val="-2"/>
                <w:sz w:val="20"/>
                <w:szCs w:val="20"/>
              </w:rPr>
            </w:pPr>
            <w:r w:rsidRPr="00862CA3">
              <w:rPr>
                <w:rStyle w:val="9pt"/>
                <w:rFonts w:eastAsia="Calibri"/>
                <w:b w:val="0"/>
                <w:i w:val="0"/>
                <w:color w:val="000000" w:themeColor="text1"/>
                <w:spacing w:val="-2"/>
                <w:sz w:val="20"/>
                <w:szCs w:val="20"/>
              </w:rPr>
              <w:t xml:space="preserve"> </w:t>
            </w:r>
            <w:r w:rsidR="00D52604">
              <w:rPr>
                <w:rStyle w:val="9pt"/>
                <w:rFonts w:eastAsia="Calibri"/>
                <w:b w:val="0"/>
                <w:i w:val="0"/>
                <w:color w:val="000000" w:themeColor="text1"/>
                <w:spacing w:val="-2"/>
                <w:sz w:val="20"/>
                <w:szCs w:val="20"/>
              </w:rPr>
              <w:t xml:space="preserve">Минимальная площадь – </w:t>
            </w:r>
            <w:r w:rsidRPr="00862CA3">
              <w:rPr>
                <w:rStyle w:val="9pt"/>
                <w:rFonts w:eastAsia="Calibri"/>
                <w:b w:val="0"/>
                <w:i w:val="0"/>
                <w:color w:val="000000" w:themeColor="text1"/>
                <w:spacing w:val="-2"/>
                <w:sz w:val="20"/>
                <w:szCs w:val="20"/>
              </w:rPr>
              <w:t xml:space="preserve">100 кв. </w:t>
            </w:r>
            <w:r w:rsidR="00273D94">
              <w:rPr>
                <w:rStyle w:val="9pt"/>
                <w:rFonts w:eastAsia="Calibri"/>
                <w:b w:val="0"/>
                <w:i w:val="0"/>
                <w:color w:val="000000" w:themeColor="text1"/>
                <w:spacing w:val="-2"/>
                <w:sz w:val="20"/>
                <w:szCs w:val="20"/>
              </w:rPr>
              <w:t>м</w:t>
            </w:r>
            <w:r w:rsidRPr="00862CA3">
              <w:rPr>
                <w:rStyle w:val="9pt"/>
                <w:rFonts w:eastAsia="Calibri"/>
                <w:b w:val="0"/>
                <w:i w:val="0"/>
                <w:color w:val="000000" w:themeColor="text1"/>
                <w:spacing w:val="-2"/>
                <w:sz w:val="20"/>
                <w:szCs w:val="20"/>
              </w:rPr>
              <w:t>.</w:t>
            </w:r>
          </w:p>
          <w:p w:rsidR="003C0AFD" w:rsidRPr="00862CA3" w:rsidRDefault="003C0AFD" w:rsidP="00273D94">
            <w:pPr>
              <w:pStyle w:val="25"/>
              <w:shd w:val="clear" w:color="auto" w:fill="auto"/>
              <w:spacing w:after="0" w:line="240" w:lineRule="auto"/>
              <w:ind w:hanging="113"/>
              <w:jc w:val="left"/>
              <w:rPr>
                <w:rStyle w:val="9pt"/>
                <w:b w:val="0"/>
                <w:i w:val="0"/>
                <w:color w:val="000000" w:themeColor="text1"/>
                <w:spacing w:val="-2"/>
                <w:sz w:val="20"/>
                <w:szCs w:val="20"/>
              </w:rPr>
            </w:pPr>
            <w:r w:rsidRPr="00862CA3">
              <w:rPr>
                <w:rStyle w:val="9pt"/>
                <w:b w:val="0"/>
                <w:i w:val="0"/>
                <w:color w:val="000000" w:themeColor="text1"/>
                <w:spacing w:val="-2"/>
                <w:sz w:val="20"/>
                <w:szCs w:val="20"/>
              </w:rPr>
              <w:t xml:space="preserve"> Максимальная площадь </w:t>
            </w:r>
            <w:r w:rsidRPr="00862CA3">
              <w:rPr>
                <w:rStyle w:val="9pt"/>
                <w:rFonts w:eastAsia="Calibri"/>
                <w:b w:val="0"/>
                <w:i w:val="0"/>
                <w:color w:val="000000" w:themeColor="text1"/>
                <w:spacing w:val="-2"/>
                <w:sz w:val="20"/>
                <w:szCs w:val="20"/>
              </w:rPr>
              <w:t xml:space="preserve">– </w:t>
            </w:r>
            <w:r w:rsidRPr="00862CA3">
              <w:rPr>
                <w:rStyle w:val="9pt"/>
                <w:b w:val="0"/>
                <w:i w:val="0"/>
                <w:color w:val="000000" w:themeColor="text1"/>
                <w:spacing w:val="-2"/>
                <w:sz w:val="20"/>
                <w:szCs w:val="20"/>
              </w:rPr>
              <w:t>1000 кв. м</w:t>
            </w:r>
            <w:r>
              <w:rPr>
                <w:rStyle w:val="9pt"/>
                <w:b w:val="0"/>
                <w:i w:val="0"/>
                <w:color w:val="000000" w:themeColor="text1"/>
                <w:spacing w:val="-2"/>
                <w:sz w:val="20"/>
                <w:szCs w:val="20"/>
              </w:rPr>
              <w:t>.</w:t>
            </w:r>
          </w:p>
          <w:p w:rsidR="003C0AFD" w:rsidRPr="00862CA3" w:rsidRDefault="003C0AFD" w:rsidP="003C0AFD">
            <w:pPr>
              <w:ind w:left="113"/>
              <w:rPr>
                <w:color w:val="000000" w:themeColor="text1"/>
                <w:sz w:val="20"/>
                <w:szCs w:val="20"/>
              </w:rPr>
            </w:pPr>
          </w:p>
        </w:tc>
      </w:tr>
      <w:tr w:rsidR="00FF69A1" w:rsidRPr="007C5073" w:rsidTr="001D0C42">
        <w:trPr>
          <w:trHeight w:val="348"/>
          <w:jc w:val="center"/>
        </w:trPr>
        <w:tc>
          <w:tcPr>
            <w:tcW w:w="1166" w:type="pct"/>
            <w:tcBorders>
              <w:top w:val="single" w:sz="4" w:space="0" w:color="auto"/>
              <w:left w:val="single" w:sz="4" w:space="0" w:color="auto"/>
              <w:bottom w:val="single" w:sz="4" w:space="0" w:color="auto"/>
              <w:right w:val="single" w:sz="4" w:space="0" w:color="auto"/>
            </w:tcBorders>
            <w:shd w:val="clear" w:color="auto" w:fill="auto"/>
          </w:tcPr>
          <w:p w:rsidR="00FF69A1" w:rsidRPr="007C5073" w:rsidRDefault="00FF69A1" w:rsidP="000309D5">
            <w:pPr>
              <w:ind w:left="113"/>
              <w:rPr>
                <w:sz w:val="20"/>
                <w:szCs w:val="20"/>
              </w:rPr>
            </w:pPr>
            <w:r w:rsidRPr="007C5073">
              <w:rPr>
                <w:sz w:val="20"/>
                <w:szCs w:val="20"/>
              </w:rPr>
              <w:t>Предоставление коммунальных услуг</w:t>
            </w:r>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FF69A1" w:rsidRPr="00862CA3" w:rsidRDefault="00FF69A1" w:rsidP="00FF69A1">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не подлежат установлению.</w:t>
            </w:r>
          </w:p>
          <w:p w:rsidR="00FF69A1" w:rsidRDefault="00FF69A1" w:rsidP="00FF69A1">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Предельное количество этажей – 0.</w:t>
            </w:r>
          </w:p>
          <w:p w:rsidR="00FF69A1" w:rsidRPr="00862CA3" w:rsidRDefault="00FF69A1" w:rsidP="00FF69A1">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Максимальны</w:t>
            </w:r>
            <w:r w:rsidR="00D52604">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 xml:space="preserve">земельного участка </w:t>
            </w:r>
            <w:r>
              <w:rPr>
                <w:rStyle w:val="9pt"/>
                <w:rFonts w:eastAsiaTheme="minorHAnsi"/>
                <w:b w:val="0"/>
                <w:i w:val="0"/>
                <w:color w:val="000000" w:themeColor="text1"/>
                <w:spacing w:val="-2"/>
                <w:sz w:val="20"/>
                <w:szCs w:val="20"/>
              </w:rPr>
              <w:t>– 0 %.</w:t>
            </w:r>
          </w:p>
        </w:tc>
        <w:tc>
          <w:tcPr>
            <w:tcW w:w="1698" w:type="pct"/>
            <w:tcBorders>
              <w:top w:val="single" w:sz="4" w:space="0" w:color="auto"/>
              <w:left w:val="single" w:sz="4" w:space="0" w:color="auto"/>
              <w:bottom w:val="single" w:sz="4" w:space="0" w:color="auto"/>
              <w:right w:val="single" w:sz="4" w:space="0" w:color="auto"/>
            </w:tcBorders>
            <w:shd w:val="clear" w:color="auto" w:fill="auto"/>
          </w:tcPr>
          <w:p w:rsidR="00FF69A1" w:rsidRDefault="00FF69A1" w:rsidP="000309D5">
            <w:pPr>
              <w:autoSpaceDE w:val="0"/>
              <w:autoSpaceDN w:val="0"/>
              <w:adjustRightInd w:val="0"/>
              <w:ind w:left="113" w:right="57"/>
              <w:rPr>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FF69A1" w:rsidRPr="007C5073" w:rsidTr="000A0FCF">
        <w:trPr>
          <w:trHeight w:val="1280"/>
          <w:jc w:val="center"/>
        </w:trPr>
        <w:tc>
          <w:tcPr>
            <w:tcW w:w="1166" w:type="pct"/>
            <w:tcBorders>
              <w:top w:val="single" w:sz="4" w:space="0" w:color="auto"/>
              <w:left w:val="single" w:sz="4" w:space="0" w:color="auto"/>
              <w:bottom w:val="single" w:sz="4" w:space="0" w:color="auto"/>
              <w:right w:val="single" w:sz="4" w:space="0" w:color="auto"/>
            </w:tcBorders>
            <w:shd w:val="clear" w:color="auto" w:fill="auto"/>
          </w:tcPr>
          <w:p w:rsidR="00FF69A1" w:rsidRPr="007C5073" w:rsidRDefault="00FF69A1" w:rsidP="000309D5">
            <w:pPr>
              <w:ind w:left="113"/>
              <w:rPr>
                <w:sz w:val="20"/>
                <w:szCs w:val="20"/>
              </w:rPr>
            </w:pPr>
            <w:r w:rsidRPr="007C5073">
              <w:rPr>
                <w:sz w:val="20"/>
                <w:szCs w:val="20"/>
              </w:rPr>
              <w:t xml:space="preserve"> Земельные участки общего назначения</w:t>
            </w:r>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FF69A1" w:rsidRPr="00862CA3" w:rsidRDefault="00FF69A1" w:rsidP="000309D5">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003168F1">
              <w:rPr>
                <w:color w:val="000000" w:themeColor="text1"/>
                <w:sz w:val="20"/>
                <w:szCs w:val="20"/>
              </w:rPr>
              <w:t>0 м.</w:t>
            </w:r>
          </w:p>
          <w:p w:rsidR="00FF69A1" w:rsidRPr="00DE4846" w:rsidRDefault="00FF69A1" w:rsidP="000309D5">
            <w:pPr>
              <w:pStyle w:val="25"/>
              <w:shd w:val="clear" w:color="auto" w:fill="auto"/>
              <w:tabs>
                <w:tab w:val="left" w:pos="246"/>
              </w:tabs>
              <w:spacing w:after="0" w:line="240" w:lineRule="auto"/>
              <w:ind w:firstLine="0"/>
              <w:jc w:val="left"/>
              <w:rPr>
                <w:rStyle w:val="9pt"/>
                <w:rFonts w:eastAsiaTheme="minorHAnsi"/>
                <w:b w:val="0"/>
                <w:bCs w:val="0"/>
                <w:i w:val="0"/>
                <w:iCs w:val="0"/>
                <w:color w:val="000000" w:themeColor="text1"/>
                <w:sz w:val="20"/>
                <w:szCs w:val="20"/>
              </w:rPr>
            </w:pPr>
            <w:r>
              <w:rPr>
                <w:rStyle w:val="9pt"/>
                <w:rFonts w:eastAsiaTheme="minorHAnsi"/>
                <w:b w:val="0"/>
                <w:i w:val="0"/>
                <w:color w:val="000000" w:themeColor="text1"/>
                <w:spacing w:val="-2"/>
                <w:sz w:val="20"/>
                <w:szCs w:val="20"/>
              </w:rPr>
              <w:t>Предельное количество этажей</w:t>
            </w:r>
            <w:r w:rsidRPr="00DE4846">
              <w:rPr>
                <w:rStyle w:val="9pt"/>
                <w:rFonts w:eastAsiaTheme="minorHAnsi"/>
                <w:b w:val="0"/>
                <w:i w:val="0"/>
                <w:color w:val="000000" w:themeColor="text1"/>
                <w:spacing w:val="-2"/>
                <w:sz w:val="20"/>
                <w:szCs w:val="20"/>
              </w:rPr>
              <w:t>–</w:t>
            </w:r>
            <w:r w:rsidR="008535D4">
              <w:rPr>
                <w:rStyle w:val="9pt"/>
                <w:rFonts w:eastAsiaTheme="minorHAnsi"/>
                <w:b w:val="0"/>
                <w:i w:val="0"/>
                <w:color w:val="000000" w:themeColor="text1"/>
                <w:spacing w:val="-2"/>
                <w:sz w:val="20"/>
                <w:szCs w:val="20"/>
              </w:rPr>
              <w:t xml:space="preserve"> 0</w:t>
            </w:r>
            <w:r w:rsidRPr="00DE4846">
              <w:rPr>
                <w:rStyle w:val="9pt"/>
                <w:rFonts w:eastAsiaTheme="minorHAnsi"/>
                <w:b w:val="0"/>
                <w:i w:val="0"/>
                <w:color w:val="000000" w:themeColor="text1"/>
                <w:spacing w:val="-2"/>
                <w:sz w:val="20"/>
                <w:szCs w:val="20"/>
              </w:rPr>
              <w:t>.</w:t>
            </w:r>
          </w:p>
          <w:p w:rsidR="00FF69A1" w:rsidRPr="00773A00" w:rsidRDefault="00FF69A1" w:rsidP="008535D4">
            <w:pPr>
              <w:ind w:left="113"/>
              <w:rPr>
                <w:sz w:val="20"/>
                <w:szCs w:val="20"/>
              </w:rPr>
            </w:pP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 xml:space="preserve">Максимальный процент застройки в </w:t>
            </w:r>
            <w:r w:rsidR="003168F1">
              <w:rPr>
                <w:rStyle w:val="9pt"/>
                <w:rFonts w:eastAsiaTheme="minorHAnsi"/>
                <w:b w:val="0"/>
                <w:i w:val="0"/>
                <w:color w:val="000000" w:themeColor="text1"/>
                <w:spacing w:val="-2"/>
                <w:sz w:val="20"/>
                <w:szCs w:val="20"/>
              </w:rPr>
              <w:t xml:space="preserve">границах </w:t>
            </w:r>
            <w:r w:rsidR="008535D4">
              <w:rPr>
                <w:rStyle w:val="9pt"/>
                <w:rFonts w:eastAsiaTheme="minorHAnsi"/>
                <w:b w:val="0"/>
                <w:i w:val="0"/>
                <w:color w:val="000000" w:themeColor="text1"/>
                <w:spacing w:val="-2"/>
                <w:sz w:val="20"/>
                <w:szCs w:val="20"/>
              </w:rPr>
              <w:t>земельного участка – 0 %</w:t>
            </w:r>
          </w:p>
        </w:tc>
        <w:tc>
          <w:tcPr>
            <w:tcW w:w="1698" w:type="pct"/>
            <w:tcBorders>
              <w:top w:val="single" w:sz="4" w:space="0" w:color="auto"/>
              <w:left w:val="single" w:sz="4" w:space="0" w:color="auto"/>
              <w:bottom w:val="single" w:sz="4" w:space="0" w:color="auto"/>
              <w:right w:val="single" w:sz="4" w:space="0" w:color="auto"/>
            </w:tcBorders>
            <w:shd w:val="clear" w:color="auto" w:fill="auto"/>
          </w:tcPr>
          <w:p w:rsidR="00FF69A1" w:rsidRDefault="00FF69A1" w:rsidP="000309D5">
            <w:pPr>
              <w:autoSpaceDE w:val="0"/>
              <w:autoSpaceDN w:val="0"/>
              <w:adjustRightInd w:val="0"/>
              <w:ind w:left="113" w:right="57"/>
              <w:rPr>
                <w:sz w:val="20"/>
                <w:szCs w:val="20"/>
                <w:lang w:eastAsia="en-US"/>
              </w:rPr>
            </w:pPr>
            <w:r>
              <w:rPr>
                <w:sz w:val="20"/>
                <w:szCs w:val="20"/>
                <w:lang w:eastAsia="en-US"/>
              </w:rPr>
              <w:t xml:space="preserve"> </w:t>
            </w: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bl>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 зак</w:t>
      </w:r>
      <w:r w:rsidR="00B7293F">
        <w:rPr>
          <w:u w:color="FFFFFF"/>
        </w:rPr>
        <w:t>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w:t>
      </w:r>
      <w:r w:rsidR="00ED16EE">
        <w:t xml:space="preserve"> </w:t>
      </w:r>
      <w:r w:rsidRPr="00590189">
        <w:t xml:space="preserve">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 xml:space="preserve">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w:t>
      </w:r>
      <w:r w:rsidRPr="00590189">
        <w:lastRenderedPageBreak/>
        <w:t>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2655EF" w:rsidRDefault="002655EF" w:rsidP="000B4811">
      <w:pPr>
        <w:pStyle w:val="3"/>
        <w:spacing w:before="0" w:after="0"/>
        <w:jc w:val="center"/>
        <w:rPr>
          <w:rFonts w:ascii="Times New Roman" w:hAnsi="Times New Roman"/>
          <w:sz w:val="24"/>
          <w:szCs w:val="24"/>
        </w:rPr>
      </w:pPr>
    </w:p>
    <w:p w:rsidR="005A01CC" w:rsidRDefault="005C7775" w:rsidP="000B4811">
      <w:pPr>
        <w:pStyle w:val="3"/>
        <w:spacing w:before="0" w:after="0"/>
        <w:jc w:val="center"/>
        <w:rPr>
          <w:rFonts w:ascii="Times New Roman" w:hAnsi="Times New Roman"/>
          <w:sz w:val="24"/>
          <w:szCs w:val="24"/>
        </w:rPr>
      </w:pPr>
      <w:bookmarkStart w:id="210" w:name="_Toc91247037"/>
      <w:r>
        <w:rPr>
          <w:rFonts w:ascii="Times New Roman" w:hAnsi="Times New Roman"/>
          <w:sz w:val="24"/>
          <w:szCs w:val="24"/>
        </w:rPr>
        <w:t>Статья 29</w:t>
      </w:r>
      <w:r w:rsidR="005A01CC" w:rsidRPr="00802A6E">
        <w:rPr>
          <w:rFonts w:ascii="Times New Roman" w:hAnsi="Times New Roman"/>
          <w:sz w:val="24"/>
          <w:szCs w:val="24"/>
        </w:rPr>
        <w:t>. Градостроительный регламент зоны</w:t>
      </w:r>
      <w:r w:rsidR="00AA61FB" w:rsidRPr="00802A6E">
        <w:rPr>
          <w:rFonts w:ascii="Times New Roman" w:hAnsi="Times New Roman"/>
          <w:sz w:val="24"/>
          <w:szCs w:val="24"/>
        </w:rPr>
        <w:t xml:space="preserve"> </w:t>
      </w:r>
      <w:r w:rsidR="005A01CC" w:rsidRPr="00802A6E">
        <w:rPr>
          <w:rFonts w:ascii="Times New Roman" w:hAnsi="Times New Roman"/>
          <w:sz w:val="24"/>
          <w:szCs w:val="24"/>
        </w:rPr>
        <w:t>сельс</w:t>
      </w:r>
      <w:r w:rsidR="002941AA">
        <w:rPr>
          <w:rFonts w:ascii="Times New Roman" w:hAnsi="Times New Roman"/>
          <w:sz w:val="24"/>
          <w:szCs w:val="24"/>
        </w:rPr>
        <w:t>кохозяйственного назначения (Сх2</w:t>
      </w:r>
      <w:r w:rsidR="005A01CC" w:rsidRPr="00802A6E">
        <w:rPr>
          <w:rFonts w:ascii="Times New Roman" w:hAnsi="Times New Roman"/>
          <w:sz w:val="24"/>
          <w:szCs w:val="24"/>
        </w:rPr>
        <w:t>)</w:t>
      </w:r>
      <w:bookmarkEnd w:id="208"/>
      <w:bookmarkEnd w:id="210"/>
    </w:p>
    <w:p w:rsidR="000B4811" w:rsidRPr="000B4811" w:rsidRDefault="000B4811" w:rsidP="000B4811"/>
    <w:p w:rsidR="005A01CC" w:rsidRPr="00090897" w:rsidRDefault="002941AA" w:rsidP="00E612BD">
      <w:pPr>
        <w:tabs>
          <w:tab w:val="left" w:pos="0"/>
        </w:tabs>
        <w:ind w:firstLine="567"/>
        <w:jc w:val="both"/>
      </w:pPr>
      <w:bookmarkStart w:id="211" w:name="_Hlk530581219"/>
      <w:r>
        <w:t>1. Зона Сх2</w:t>
      </w:r>
      <w:r w:rsidR="005A01CC" w:rsidRPr="00090897">
        <w:t xml:space="preserve"> предназначена для обеспечения правовых условий размещения</w:t>
      </w:r>
      <w:r w:rsidR="007A5179">
        <w:t xml:space="preserve"> сельскохозяйственных предприятий</w:t>
      </w:r>
      <w:r w:rsidR="005A01CC" w:rsidRPr="00090897">
        <w:t xml:space="preserve">, а также размещения необходимых объектов, технологически связанных с основным видом использования, в том числе объектов инженерной и транспортной инфраструктуры. </w:t>
      </w:r>
    </w:p>
    <w:bookmarkEnd w:id="211"/>
    <w:p w:rsidR="00084421" w:rsidRPr="00090897" w:rsidRDefault="00084421" w:rsidP="00E612BD">
      <w:pPr>
        <w:tabs>
          <w:tab w:val="left" w:pos="0"/>
        </w:tabs>
        <w:ind w:firstLine="567"/>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802A6E" w:rsidRDefault="00802A6E" w:rsidP="00802A6E">
      <w:pPr>
        <w:tabs>
          <w:tab w:val="left" w:pos="0"/>
        </w:tabs>
        <w:ind w:firstLine="709"/>
        <w:jc w:val="both"/>
      </w:pPr>
    </w:p>
    <w:p w:rsidR="00802A6E" w:rsidRDefault="00802A6E" w:rsidP="00802A6E">
      <w:pPr>
        <w:tabs>
          <w:tab w:val="left" w:pos="0"/>
        </w:tabs>
        <w:ind w:firstLine="709"/>
        <w:jc w:val="right"/>
      </w:pPr>
      <w:r w:rsidRPr="00090897">
        <w:t>Таблица 1</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8"/>
        <w:gridCol w:w="2487"/>
        <w:gridCol w:w="6706"/>
      </w:tblGrid>
      <w:tr w:rsidR="00802A6E" w:rsidRPr="00557138" w:rsidTr="00975821">
        <w:trPr>
          <w:trHeight w:val="20"/>
          <w:jc w:val="center"/>
        </w:trPr>
        <w:tc>
          <w:tcPr>
            <w:tcW w:w="1684" w:type="pct"/>
            <w:gridSpan w:val="2"/>
            <w:tcBorders>
              <w:bottom w:val="single" w:sz="4" w:space="0" w:color="auto"/>
            </w:tcBorders>
            <w:vAlign w:val="center"/>
          </w:tcPr>
          <w:p w:rsidR="00802A6E" w:rsidRPr="00557138" w:rsidRDefault="00802A6E" w:rsidP="00975821">
            <w:pPr>
              <w:pStyle w:val="25"/>
              <w:shd w:val="clear" w:color="auto" w:fill="auto"/>
              <w:spacing w:after="0" w:line="240" w:lineRule="auto"/>
              <w:ind w:firstLine="0"/>
              <w:contextualSpacing/>
              <w:rPr>
                <w:sz w:val="20"/>
                <w:szCs w:val="20"/>
              </w:rPr>
            </w:pPr>
            <w:r w:rsidRPr="00557138">
              <w:rPr>
                <w:rStyle w:val="9pt0pt"/>
                <w:rFonts w:eastAsia="Calibri"/>
                <w:sz w:val="20"/>
                <w:szCs w:val="20"/>
              </w:rPr>
              <w:t>Вид разрешенного использования земельного участка и объекта капитального строительства</w:t>
            </w:r>
          </w:p>
        </w:tc>
        <w:tc>
          <w:tcPr>
            <w:tcW w:w="3316" w:type="pct"/>
            <w:vMerge w:val="restart"/>
            <w:tcBorders>
              <w:bottom w:val="nil"/>
            </w:tcBorders>
            <w:shd w:val="clear" w:color="auto" w:fill="auto"/>
            <w:vAlign w:val="center"/>
          </w:tcPr>
          <w:p w:rsidR="00802A6E" w:rsidRPr="00557138" w:rsidRDefault="00802A6E" w:rsidP="00975821">
            <w:pPr>
              <w:tabs>
                <w:tab w:val="left" w:pos="236"/>
              </w:tabs>
              <w:autoSpaceDE w:val="0"/>
              <w:autoSpaceDN w:val="0"/>
              <w:adjustRightInd w:val="0"/>
              <w:contextualSpacing/>
              <w:jc w:val="center"/>
              <w:rPr>
                <w:rFonts w:eastAsia="Calibri"/>
                <w:sz w:val="20"/>
                <w:szCs w:val="20"/>
                <w:shd w:val="clear" w:color="auto" w:fill="FFFFFF"/>
                <w:lang w:eastAsia="en-US"/>
              </w:rPr>
            </w:pPr>
            <w:r w:rsidRPr="00557138">
              <w:rPr>
                <w:rStyle w:val="9pt0pt"/>
                <w:sz w:val="20"/>
                <w:szCs w:val="20"/>
              </w:rPr>
              <w:t>Описание вида разрешенного использования земельного участка и объекта капитального строительства</w:t>
            </w:r>
          </w:p>
        </w:tc>
      </w:tr>
      <w:tr w:rsidR="00802A6E" w:rsidRPr="00557138" w:rsidTr="00975821">
        <w:trPr>
          <w:trHeight w:val="20"/>
          <w:jc w:val="center"/>
        </w:trPr>
        <w:tc>
          <w:tcPr>
            <w:tcW w:w="454" w:type="pct"/>
            <w:tcBorders>
              <w:bottom w:val="nil"/>
            </w:tcBorders>
            <w:vAlign w:val="center"/>
          </w:tcPr>
          <w:p w:rsidR="00802A6E" w:rsidRPr="00557138" w:rsidRDefault="00802A6E" w:rsidP="00975821">
            <w:pPr>
              <w:pStyle w:val="25"/>
              <w:shd w:val="clear" w:color="auto" w:fill="auto"/>
              <w:spacing w:after="0" w:line="240" w:lineRule="auto"/>
              <w:ind w:firstLine="0"/>
              <w:contextualSpacing/>
              <w:rPr>
                <w:sz w:val="20"/>
                <w:szCs w:val="20"/>
              </w:rPr>
            </w:pPr>
            <w:r w:rsidRPr="00557138">
              <w:rPr>
                <w:rStyle w:val="9pt0pt"/>
                <w:rFonts w:eastAsia="Calibri"/>
                <w:sz w:val="20"/>
                <w:szCs w:val="20"/>
              </w:rPr>
              <w:t>Код</w:t>
            </w:r>
          </w:p>
        </w:tc>
        <w:tc>
          <w:tcPr>
            <w:tcW w:w="1229" w:type="pct"/>
            <w:tcBorders>
              <w:bottom w:val="nil"/>
            </w:tcBorders>
            <w:shd w:val="clear" w:color="auto" w:fill="auto"/>
            <w:vAlign w:val="center"/>
          </w:tcPr>
          <w:p w:rsidR="00802A6E" w:rsidRPr="00557138" w:rsidRDefault="00802A6E" w:rsidP="00975821">
            <w:pPr>
              <w:pStyle w:val="25"/>
              <w:shd w:val="clear" w:color="auto" w:fill="auto"/>
              <w:tabs>
                <w:tab w:val="left" w:pos="480"/>
                <w:tab w:val="center" w:pos="1129"/>
              </w:tabs>
              <w:spacing w:after="0" w:line="240" w:lineRule="auto"/>
              <w:ind w:firstLine="0"/>
              <w:contextualSpacing/>
              <w:rPr>
                <w:sz w:val="20"/>
                <w:szCs w:val="20"/>
              </w:rPr>
            </w:pPr>
            <w:r w:rsidRPr="00557138">
              <w:rPr>
                <w:rStyle w:val="9pt0pt"/>
                <w:rFonts w:eastAsia="Calibri"/>
                <w:sz w:val="20"/>
                <w:szCs w:val="20"/>
              </w:rPr>
              <w:t>Наименование</w:t>
            </w:r>
          </w:p>
        </w:tc>
        <w:tc>
          <w:tcPr>
            <w:tcW w:w="3316" w:type="pct"/>
            <w:vMerge/>
            <w:tcBorders>
              <w:bottom w:val="nil"/>
            </w:tcBorders>
            <w:shd w:val="clear" w:color="auto" w:fill="auto"/>
            <w:vAlign w:val="center"/>
          </w:tcPr>
          <w:p w:rsidR="00802A6E" w:rsidRPr="00557138" w:rsidRDefault="00802A6E" w:rsidP="00975821">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802A6E" w:rsidRPr="00773A00" w:rsidRDefault="00802A6E" w:rsidP="00802A6E">
      <w:pPr>
        <w:spacing w:line="14" w:lineRule="auto"/>
        <w:ind w:firstLine="425"/>
        <w:jc w:val="center"/>
      </w:pPr>
    </w:p>
    <w:p w:rsidR="00802A6E" w:rsidRPr="00773A00" w:rsidRDefault="00802A6E" w:rsidP="00802A6E">
      <w:pPr>
        <w:spacing w:line="14" w:lineRule="auto"/>
        <w:ind w:firstLine="709"/>
      </w:pPr>
    </w:p>
    <w:p w:rsidR="00802A6E" w:rsidRPr="00773A00" w:rsidRDefault="00802A6E" w:rsidP="00802A6E">
      <w:pPr>
        <w:spacing w:line="14" w:lineRule="auto"/>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6"/>
        <w:gridCol w:w="2475"/>
        <w:gridCol w:w="6710"/>
      </w:tblGrid>
      <w:tr w:rsidR="00802A6E" w:rsidRPr="00773A00" w:rsidTr="00802A6E">
        <w:trPr>
          <w:trHeight w:val="20"/>
          <w:tblHeader/>
          <w:jc w:val="center"/>
        </w:trPr>
        <w:tc>
          <w:tcPr>
            <w:tcW w:w="458" w:type="pct"/>
          </w:tcPr>
          <w:p w:rsidR="00802A6E" w:rsidRPr="00773A00" w:rsidRDefault="00802A6E" w:rsidP="00975821">
            <w:pPr>
              <w:jc w:val="center"/>
              <w:rPr>
                <w:sz w:val="18"/>
                <w:szCs w:val="18"/>
              </w:rPr>
            </w:pPr>
            <w:r>
              <w:rPr>
                <w:sz w:val="18"/>
                <w:szCs w:val="18"/>
              </w:rPr>
              <w:t>1</w:t>
            </w:r>
          </w:p>
        </w:tc>
        <w:tc>
          <w:tcPr>
            <w:tcW w:w="1224" w:type="pct"/>
            <w:shd w:val="clear" w:color="auto" w:fill="auto"/>
          </w:tcPr>
          <w:p w:rsidR="00802A6E" w:rsidRPr="00773A00" w:rsidRDefault="00802A6E" w:rsidP="00975821">
            <w:pPr>
              <w:autoSpaceDE w:val="0"/>
              <w:autoSpaceDN w:val="0"/>
              <w:adjustRightInd w:val="0"/>
              <w:jc w:val="center"/>
              <w:rPr>
                <w:sz w:val="18"/>
                <w:szCs w:val="18"/>
              </w:rPr>
            </w:pPr>
            <w:r>
              <w:rPr>
                <w:sz w:val="18"/>
                <w:szCs w:val="18"/>
              </w:rPr>
              <w:t>2</w:t>
            </w:r>
          </w:p>
        </w:tc>
        <w:tc>
          <w:tcPr>
            <w:tcW w:w="3318" w:type="pct"/>
            <w:shd w:val="clear" w:color="auto" w:fill="auto"/>
          </w:tcPr>
          <w:p w:rsidR="00802A6E" w:rsidRPr="00773A00" w:rsidRDefault="00802A6E" w:rsidP="00975821">
            <w:pPr>
              <w:pStyle w:val="ConsPlusNormal"/>
              <w:tabs>
                <w:tab w:val="left" w:pos="294"/>
              </w:tabs>
              <w:ind w:firstLine="0"/>
              <w:jc w:val="center"/>
              <w:rPr>
                <w:rFonts w:ascii="Times New Roman" w:hAnsi="Times New Roman"/>
                <w:sz w:val="18"/>
                <w:szCs w:val="18"/>
              </w:rPr>
            </w:pPr>
            <w:r>
              <w:rPr>
                <w:rFonts w:ascii="Times New Roman" w:hAnsi="Times New Roman"/>
                <w:sz w:val="18"/>
                <w:szCs w:val="18"/>
              </w:rPr>
              <w:t>3</w:t>
            </w:r>
          </w:p>
        </w:tc>
      </w:tr>
      <w:tr w:rsidR="00802A6E" w:rsidRPr="00D236FF" w:rsidTr="00802A6E">
        <w:trPr>
          <w:trHeight w:val="20"/>
          <w:jc w:val="center"/>
        </w:trPr>
        <w:tc>
          <w:tcPr>
            <w:tcW w:w="458" w:type="pct"/>
          </w:tcPr>
          <w:p w:rsidR="00802A6E" w:rsidRPr="00D236FF" w:rsidRDefault="00802A6E" w:rsidP="00D236FF">
            <w:pPr>
              <w:jc w:val="center"/>
              <w:rPr>
                <w:sz w:val="20"/>
                <w:szCs w:val="20"/>
              </w:rPr>
            </w:pPr>
            <w:r w:rsidRPr="00D236FF">
              <w:rPr>
                <w:sz w:val="20"/>
                <w:szCs w:val="20"/>
              </w:rPr>
              <w:t>1.8</w:t>
            </w:r>
          </w:p>
        </w:tc>
        <w:tc>
          <w:tcPr>
            <w:tcW w:w="1224" w:type="pct"/>
            <w:shd w:val="clear" w:color="auto" w:fill="auto"/>
          </w:tcPr>
          <w:p w:rsidR="00802A6E" w:rsidRPr="00D236FF" w:rsidRDefault="00802A6E" w:rsidP="003C0AFD">
            <w:pPr>
              <w:ind w:left="113"/>
              <w:rPr>
                <w:sz w:val="20"/>
                <w:szCs w:val="20"/>
              </w:rPr>
            </w:pPr>
            <w:r w:rsidRPr="00D236FF">
              <w:rPr>
                <w:sz w:val="20"/>
                <w:szCs w:val="20"/>
              </w:rPr>
              <w:t>Скотоводство</w:t>
            </w:r>
          </w:p>
        </w:tc>
        <w:tc>
          <w:tcPr>
            <w:tcW w:w="3318" w:type="pct"/>
            <w:shd w:val="clear" w:color="auto" w:fill="auto"/>
          </w:tcPr>
          <w:p w:rsidR="00802A6E" w:rsidRPr="00D236FF" w:rsidRDefault="00802A6E" w:rsidP="003C0AFD">
            <w:pPr>
              <w:widowControl w:val="0"/>
              <w:autoSpaceDE w:val="0"/>
              <w:autoSpaceDN w:val="0"/>
              <w:adjustRightInd w:val="0"/>
              <w:ind w:left="113"/>
              <w:rPr>
                <w:sz w:val="20"/>
                <w:szCs w:val="20"/>
              </w:rPr>
            </w:pPr>
            <w:r w:rsidRPr="00D236FF">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02A6E" w:rsidRPr="00D236FF" w:rsidRDefault="00802A6E" w:rsidP="003C0AFD">
            <w:pPr>
              <w:autoSpaceDE w:val="0"/>
              <w:autoSpaceDN w:val="0"/>
              <w:adjustRightInd w:val="0"/>
              <w:ind w:left="113"/>
              <w:rPr>
                <w:bCs/>
                <w:sz w:val="20"/>
                <w:szCs w:val="20"/>
              </w:rPr>
            </w:pPr>
            <w:r w:rsidRPr="00D236FF">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802A6E" w:rsidRPr="00D236FF" w:rsidTr="00802A6E">
        <w:trPr>
          <w:trHeight w:val="20"/>
          <w:jc w:val="center"/>
        </w:trPr>
        <w:tc>
          <w:tcPr>
            <w:tcW w:w="458" w:type="pct"/>
          </w:tcPr>
          <w:p w:rsidR="00802A6E" w:rsidRPr="00D236FF" w:rsidRDefault="00802A6E" w:rsidP="00D236FF">
            <w:pPr>
              <w:jc w:val="center"/>
              <w:rPr>
                <w:sz w:val="20"/>
                <w:szCs w:val="20"/>
              </w:rPr>
            </w:pPr>
            <w:r w:rsidRPr="00D236FF">
              <w:rPr>
                <w:sz w:val="20"/>
                <w:szCs w:val="20"/>
              </w:rPr>
              <w:t>1.10</w:t>
            </w:r>
          </w:p>
        </w:tc>
        <w:tc>
          <w:tcPr>
            <w:tcW w:w="1224" w:type="pct"/>
            <w:shd w:val="clear" w:color="auto" w:fill="auto"/>
          </w:tcPr>
          <w:p w:rsidR="00802A6E" w:rsidRPr="00D236FF" w:rsidRDefault="00802A6E" w:rsidP="003C0AFD">
            <w:pPr>
              <w:ind w:left="113"/>
              <w:rPr>
                <w:sz w:val="20"/>
                <w:szCs w:val="20"/>
              </w:rPr>
            </w:pPr>
            <w:r w:rsidRPr="00D236FF">
              <w:rPr>
                <w:sz w:val="20"/>
                <w:szCs w:val="20"/>
              </w:rPr>
              <w:t>Птицеводство</w:t>
            </w:r>
          </w:p>
        </w:tc>
        <w:tc>
          <w:tcPr>
            <w:tcW w:w="3318" w:type="pct"/>
            <w:shd w:val="clear" w:color="auto" w:fill="auto"/>
          </w:tcPr>
          <w:p w:rsidR="00802A6E" w:rsidRPr="00D236FF" w:rsidRDefault="00802A6E" w:rsidP="003C0AFD">
            <w:pPr>
              <w:widowControl w:val="0"/>
              <w:autoSpaceDE w:val="0"/>
              <w:autoSpaceDN w:val="0"/>
              <w:adjustRightInd w:val="0"/>
              <w:ind w:left="113"/>
              <w:rPr>
                <w:sz w:val="20"/>
                <w:szCs w:val="20"/>
              </w:rPr>
            </w:pPr>
            <w:r w:rsidRPr="00D236FF">
              <w:rPr>
                <w:sz w:val="20"/>
                <w:szCs w:val="20"/>
              </w:rPr>
              <w:t>Осуществление хозяйственной деятельности, связанной с разведением домашних пород птиц, в том числе водоплавающих;</w:t>
            </w:r>
          </w:p>
          <w:p w:rsidR="00802A6E" w:rsidRPr="00D236FF" w:rsidRDefault="00802A6E" w:rsidP="003C0AFD">
            <w:pPr>
              <w:widowControl w:val="0"/>
              <w:autoSpaceDE w:val="0"/>
              <w:autoSpaceDN w:val="0"/>
              <w:adjustRightInd w:val="0"/>
              <w:ind w:left="113"/>
              <w:rPr>
                <w:sz w:val="20"/>
                <w:szCs w:val="20"/>
              </w:rPr>
            </w:pPr>
            <w:r w:rsidRPr="00D236FF">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02A6E" w:rsidRPr="00D236FF" w:rsidRDefault="00802A6E" w:rsidP="003C0AFD">
            <w:pPr>
              <w:autoSpaceDE w:val="0"/>
              <w:autoSpaceDN w:val="0"/>
              <w:adjustRightInd w:val="0"/>
              <w:ind w:left="113"/>
              <w:rPr>
                <w:bCs/>
                <w:sz w:val="20"/>
                <w:szCs w:val="20"/>
              </w:rPr>
            </w:pPr>
            <w:r w:rsidRPr="00D236FF">
              <w:rPr>
                <w:sz w:val="20"/>
                <w:szCs w:val="20"/>
              </w:rPr>
              <w:t>разведение племенных животных, производство и использование племенной продукции (материала)</w:t>
            </w:r>
          </w:p>
        </w:tc>
      </w:tr>
      <w:tr w:rsidR="00802A6E" w:rsidRPr="00D236FF" w:rsidTr="00802A6E">
        <w:trPr>
          <w:trHeight w:val="20"/>
          <w:jc w:val="center"/>
        </w:trPr>
        <w:tc>
          <w:tcPr>
            <w:tcW w:w="458" w:type="pct"/>
          </w:tcPr>
          <w:p w:rsidR="00802A6E" w:rsidRPr="00D236FF" w:rsidRDefault="00802A6E" w:rsidP="00D236FF">
            <w:pPr>
              <w:jc w:val="center"/>
              <w:rPr>
                <w:sz w:val="20"/>
                <w:szCs w:val="20"/>
              </w:rPr>
            </w:pPr>
            <w:r w:rsidRPr="00D236FF">
              <w:rPr>
                <w:sz w:val="20"/>
                <w:szCs w:val="20"/>
              </w:rPr>
              <w:t>1.11</w:t>
            </w:r>
          </w:p>
        </w:tc>
        <w:tc>
          <w:tcPr>
            <w:tcW w:w="1224" w:type="pct"/>
            <w:shd w:val="clear" w:color="auto" w:fill="auto"/>
          </w:tcPr>
          <w:p w:rsidR="00802A6E" w:rsidRPr="00D236FF" w:rsidRDefault="00802A6E" w:rsidP="003C0AFD">
            <w:pPr>
              <w:ind w:left="113"/>
              <w:rPr>
                <w:sz w:val="20"/>
                <w:szCs w:val="20"/>
              </w:rPr>
            </w:pPr>
            <w:r w:rsidRPr="00D236FF">
              <w:rPr>
                <w:sz w:val="20"/>
                <w:szCs w:val="20"/>
              </w:rPr>
              <w:t>Свиноводство</w:t>
            </w:r>
          </w:p>
        </w:tc>
        <w:tc>
          <w:tcPr>
            <w:tcW w:w="3318" w:type="pct"/>
            <w:shd w:val="clear" w:color="auto" w:fill="auto"/>
          </w:tcPr>
          <w:p w:rsidR="00802A6E" w:rsidRPr="00D236FF" w:rsidRDefault="00802A6E" w:rsidP="003C0AFD">
            <w:pPr>
              <w:widowControl w:val="0"/>
              <w:autoSpaceDE w:val="0"/>
              <w:autoSpaceDN w:val="0"/>
              <w:adjustRightInd w:val="0"/>
              <w:ind w:left="113"/>
              <w:rPr>
                <w:sz w:val="20"/>
                <w:szCs w:val="20"/>
              </w:rPr>
            </w:pPr>
            <w:r w:rsidRPr="00D236FF">
              <w:rPr>
                <w:sz w:val="20"/>
                <w:szCs w:val="20"/>
              </w:rPr>
              <w:t>Осуществление хозяйственной деятельности, связанной с разведением свиней;</w:t>
            </w:r>
          </w:p>
          <w:p w:rsidR="00802A6E" w:rsidRPr="00D236FF" w:rsidRDefault="00802A6E" w:rsidP="003C0AFD">
            <w:pPr>
              <w:widowControl w:val="0"/>
              <w:autoSpaceDE w:val="0"/>
              <w:autoSpaceDN w:val="0"/>
              <w:adjustRightInd w:val="0"/>
              <w:ind w:left="113"/>
              <w:rPr>
                <w:sz w:val="20"/>
                <w:szCs w:val="20"/>
              </w:rPr>
            </w:pPr>
            <w:r w:rsidRPr="00D236FF">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02A6E" w:rsidRPr="00D236FF" w:rsidRDefault="00802A6E" w:rsidP="003C0AFD">
            <w:pPr>
              <w:autoSpaceDE w:val="0"/>
              <w:autoSpaceDN w:val="0"/>
              <w:adjustRightInd w:val="0"/>
              <w:ind w:left="113"/>
              <w:rPr>
                <w:bCs/>
                <w:sz w:val="20"/>
                <w:szCs w:val="20"/>
              </w:rPr>
            </w:pPr>
            <w:r w:rsidRPr="00D236FF">
              <w:rPr>
                <w:sz w:val="20"/>
                <w:szCs w:val="20"/>
              </w:rPr>
              <w:t>разведение племенных животных, производство и использование племенной продукции (материала)</w:t>
            </w:r>
          </w:p>
        </w:tc>
      </w:tr>
      <w:tr w:rsidR="00802A6E" w:rsidRPr="00D236FF" w:rsidTr="00802A6E">
        <w:trPr>
          <w:trHeight w:val="20"/>
          <w:jc w:val="center"/>
        </w:trPr>
        <w:tc>
          <w:tcPr>
            <w:tcW w:w="458" w:type="pct"/>
          </w:tcPr>
          <w:p w:rsidR="00802A6E" w:rsidRPr="00D236FF" w:rsidRDefault="00802A6E" w:rsidP="00D236FF">
            <w:pPr>
              <w:jc w:val="center"/>
              <w:rPr>
                <w:sz w:val="20"/>
                <w:szCs w:val="20"/>
              </w:rPr>
            </w:pPr>
            <w:r w:rsidRPr="00D236FF">
              <w:rPr>
                <w:sz w:val="20"/>
                <w:szCs w:val="20"/>
              </w:rPr>
              <w:t>1.12</w:t>
            </w:r>
          </w:p>
        </w:tc>
        <w:tc>
          <w:tcPr>
            <w:tcW w:w="1224" w:type="pct"/>
            <w:shd w:val="clear" w:color="auto" w:fill="auto"/>
          </w:tcPr>
          <w:p w:rsidR="00802A6E" w:rsidRPr="00D236FF" w:rsidRDefault="00802A6E" w:rsidP="003C0AFD">
            <w:pPr>
              <w:ind w:left="113"/>
              <w:rPr>
                <w:sz w:val="20"/>
                <w:szCs w:val="20"/>
              </w:rPr>
            </w:pPr>
            <w:r w:rsidRPr="00D236FF">
              <w:rPr>
                <w:sz w:val="20"/>
                <w:szCs w:val="20"/>
              </w:rPr>
              <w:t>Пчеловодство</w:t>
            </w:r>
          </w:p>
        </w:tc>
        <w:tc>
          <w:tcPr>
            <w:tcW w:w="3318" w:type="pct"/>
            <w:shd w:val="clear" w:color="auto" w:fill="auto"/>
          </w:tcPr>
          <w:p w:rsidR="00802A6E" w:rsidRPr="00D236FF" w:rsidRDefault="00802A6E" w:rsidP="003C0AFD">
            <w:pPr>
              <w:widowControl w:val="0"/>
              <w:autoSpaceDE w:val="0"/>
              <w:autoSpaceDN w:val="0"/>
              <w:adjustRightInd w:val="0"/>
              <w:ind w:left="113"/>
              <w:rPr>
                <w:sz w:val="20"/>
                <w:szCs w:val="20"/>
              </w:rPr>
            </w:pPr>
            <w:r w:rsidRPr="00D236FF">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02A6E" w:rsidRPr="00D236FF" w:rsidRDefault="00802A6E" w:rsidP="003C0AFD">
            <w:pPr>
              <w:widowControl w:val="0"/>
              <w:autoSpaceDE w:val="0"/>
              <w:autoSpaceDN w:val="0"/>
              <w:adjustRightInd w:val="0"/>
              <w:ind w:left="113"/>
              <w:rPr>
                <w:sz w:val="20"/>
                <w:szCs w:val="20"/>
              </w:rPr>
            </w:pPr>
            <w:r w:rsidRPr="00D236FF">
              <w:rPr>
                <w:sz w:val="20"/>
                <w:szCs w:val="20"/>
              </w:rPr>
              <w:t>размещение ульев, иных объектов и оборудования, необходимого для пчеловодства и разведениях иных полезных насекомых;</w:t>
            </w:r>
          </w:p>
          <w:p w:rsidR="00802A6E" w:rsidRPr="00D236FF" w:rsidRDefault="00802A6E" w:rsidP="003C0AFD">
            <w:pPr>
              <w:autoSpaceDE w:val="0"/>
              <w:autoSpaceDN w:val="0"/>
              <w:adjustRightInd w:val="0"/>
              <w:ind w:left="113"/>
              <w:rPr>
                <w:bCs/>
                <w:sz w:val="20"/>
                <w:szCs w:val="20"/>
              </w:rPr>
            </w:pPr>
            <w:r w:rsidRPr="00D236FF">
              <w:rPr>
                <w:sz w:val="20"/>
                <w:szCs w:val="20"/>
              </w:rPr>
              <w:t>размещение сооружений, используемых для хранения и первичной переработки продукции пчеловодства</w:t>
            </w:r>
          </w:p>
        </w:tc>
      </w:tr>
      <w:tr w:rsidR="00802A6E" w:rsidRPr="00D236FF" w:rsidTr="00802A6E">
        <w:trPr>
          <w:trHeight w:val="20"/>
          <w:jc w:val="center"/>
        </w:trPr>
        <w:tc>
          <w:tcPr>
            <w:tcW w:w="458" w:type="pct"/>
          </w:tcPr>
          <w:p w:rsidR="00802A6E" w:rsidRPr="00D236FF" w:rsidRDefault="00802A6E" w:rsidP="00D236FF">
            <w:pPr>
              <w:jc w:val="center"/>
              <w:rPr>
                <w:sz w:val="20"/>
                <w:szCs w:val="20"/>
              </w:rPr>
            </w:pPr>
            <w:r w:rsidRPr="00D236FF">
              <w:rPr>
                <w:sz w:val="20"/>
                <w:szCs w:val="20"/>
              </w:rPr>
              <w:t>1.13</w:t>
            </w:r>
          </w:p>
        </w:tc>
        <w:tc>
          <w:tcPr>
            <w:tcW w:w="1224" w:type="pct"/>
            <w:shd w:val="clear" w:color="auto" w:fill="auto"/>
          </w:tcPr>
          <w:p w:rsidR="00802A6E" w:rsidRPr="00D236FF" w:rsidRDefault="00802A6E" w:rsidP="003C0AFD">
            <w:pPr>
              <w:widowControl w:val="0"/>
              <w:autoSpaceDE w:val="0"/>
              <w:autoSpaceDN w:val="0"/>
              <w:adjustRightInd w:val="0"/>
              <w:ind w:left="113"/>
              <w:rPr>
                <w:sz w:val="20"/>
                <w:szCs w:val="20"/>
              </w:rPr>
            </w:pPr>
            <w:r w:rsidRPr="00D236FF">
              <w:rPr>
                <w:sz w:val="20"/>
                <w:szCs w:val="20"/>
              </w:rPr>
              <w:t>Рыбоводство</w:t>
            </w:r>
          </w:p>
        </w:tc>
        <w:tc>
          <w:tcPr>
            <w:tcW w:w="3318" w:type="pct"/>
            <w:shd w:val="clear" w:color="auto" w:fill="auto"/>
          </w:tcPr>
          <w:p w:rsidR="00802A6E" w:rsidRPr="00D236FF" w:rsidRDefault="00802A6E" w:rsidP="003C0AFD">
            <w:pPr>
              <w:widowControl w:val="0"/>
              <w:autoSpaceDE w:val="0"/>
              <w:autoSpaceDN w:val="0"/>
              <w:adjustRightInd w:val="0"/>
              <w:ind w:left="113"/>
              <w:rPr>
                <w:sz w:val="20"/>
                <w:szCs w:val="20"/>
              </w:rPr>
            </w:pPr>
            <w:r w:rsidRPr="00D236FF">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D236FF">
              <w:rPr>
                <w:sz w:val="20"/>
                <w:szCs w:val="20"/>
              </w:rPr>
              <w:t>аквакультуры</w:t>
            </w:r>
            <w:proofErr w:type="spellEnd"/>
            <w:r w:rsidRPr="00D236FF">
              <w:rPr>
                <w:sz w:val="20"/>
                <w:szCs w:val="20"/>
              </w:rPr>
              <w:t>); размещение зданий, сооружений, оборудования, необходимых для осуществления рыбоводства (</w:t>
            </w:r>
            <w:proofErr w:type="spellStart"/>
            <w:r w:rsidRPr="00D236FF">
              <w:rPr>
                <w:sz w:val="20"/>
                <w:szCs w:val="20"/>
              </w:rPr>
              <w:t>аквакультуры</w:t>
            </w:r>
            <w:proofErr w:type="spellEnd"/>
            <w:r w:rsidRPr="00D236FF">
              <w:rPr>
                <w:sz w:val="20"/>
                <w:szCs w:val="20"/>
              </w:rPr>
              <w:t>)</w:t>
            </w:r>
          </w:p>
        </w:tc>
      </w:tr>
      <w:tr w:rsidR="00802A6E" w:rsidRPr="00D236FF" w:rsidTr="00802A6E">
        <w:trPr>
          <w:trHeight w:val="20"/>
          <w:jc w:val="center"/>
        </w:trPr>
        <w:tc>
          <w:tcPr>
            <w:tcW w:w="458" w:type="pct"/>
          </w:tcPr>
          <w:p w:rsidR="00802A6E" w:rsidRPr="00D236FF" w:rsidRDefault="00802A6E" w:rsidP="00D236FF">
            <w:pPr>
              <w:jc w:val="center"/>
              <w:rPr>
                <w:sz w:val="20"/>
                <w:szCs w:val="20"/>
              </w:rPr>
            </w:pPr>
            <w:r w:rsidRPr="00D236FF">
              <w:rPr>
                <w:sz w:val="20"/>
                <w:szCs w:val="20"/>
              </w:rPr>
              <w:t>1.15</w:t>
            </w:r>
          </w:p>
        </w:tc>
        <w:tc>
          <w:tcPr>
            <w:tcW w:w="1224" w:type="pct"/>
            <w:shd w:val="clear" w:color="auto" w:fill="auto"/>
          </w:tcPr>
          <w:p w:rsidR="00802A6E" w:rsidRPr="00D236FF" w:rsidRDefault="00802A6E" w:rsidP="003C0AFD">
            <w:pPr>
              <w:widowControl w:val="0"/>
              <w:autoSpaceDE w:val="0"/>
              <w:autoSpaceDN w:val="0"/>
              <w:adjustRightInd w:val="0"/>
              <w:ind w:left="113"/>
              <w:rPr>
                <w:sz w:val="20"/>
                <w:szCs w:val="20"/>
              </w:rPr>
            </w:pPr>
            <w:r w:rsidRPr="00D236FF">
              <w:rPr>
                <w:sz w:val="20"/>
                <w:szCs w:val="20"/>
              </w:rPr>
              <w:t>Хранение и переработка сельскохозяйственной продукции</w:t>
            </w:r>
          </w:p>
        </w:tc>
        <w:tc>
          <w:tcPr>
            <w:tcW w:w="3318" w:type="pct"/>
            <w:shd w:val="clear" w:color="auto" w:fill="auto"/>
          </w:tcPr>
          <w:p w:rsidR="00802A6E" w:rsidRPr="00D236FF" w:rsidRDefault="00802A6E" w:rsidP="003C0AFD">
            <w:pPr>
              <w:widowControl w:val="0"/>
              <w:autoSpaceDE w:val="0"/>
              <w:autoSpaceDN w:val="0"/>
              <w:adjustRightInd w:val="0"/>
              <w:ind w:left="113"/>
              <w:rPr>
                <w:sz w:val="20"/>
                <w:szCs w:val="20"/>
              </w:rPr>
            </w:pPr>
            <w:r w:rsidRPr="00D236FF">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02A6E" w:rsidRPr="00D236FF" w:rsidTr="00D236FF">
        <w:trPr>
          <w:trHeight w:val="985"/>
          <w:jc w:val="center"/>
        </w:trPr>
        <w:tc>
          <w:tcPr>
            <w:tcW w:w="458" w:type="pct"/>
          </w:tcPr>
          <w:p w:rsidR="00802A6E" w:rsidRPr="00D236FF" w:rsidRDefault="00802A6E" w:rsidP="00D236FF">
            <w:pPr>
              <w:autoSpaceDE w:val="0"/>
              <w:autoSpaceDN w:val="0"/>
              <w:adjustRightInd w:val="0"/>
              <w:jc w:val="center"/>
              <w:rPr>
                <w:bCs/>
                <w:sz w:val="20"/>
                <w:szCs w:val="20"/>
              </w:rPr>
            </w:pPr>
            <w:r w:rsidRPr="00D236FF">
              <w:rPr>
                <w:bCs/>
                <w:sz w:val="20"/>
                <w:szCs w:val="20"/>
              </w:rPr>
              <w:t>1.18</w:t>
            </w:r>
          </w:p>
        </w:tc>
        <w:tc>
          <w:tcPr>
            <w:tcW w:w="1224" w:type="pct"/>
            <w:shd w:val="clear" w:color="auto" w:fill="auto"/>
          </w:tcPr>
          <w:p w:rsidR="00802A6E" w:rsidRPr="00D236FF" w:rsidRDefault="00802A6E" w:rsidP="003C0AFD">
            <w:pPr>
              <w:widowControl w:val="0"/>
              <w:autoSpaceDE w:val="0"/>
              <w:autoSpaceDN w:val="0"/>
              <w:adjustRightInd w:val="0"/>
              <w:ind w:left="113"/>
              <w:rPr>
                <w:bCs/>
                <w:sz w:val="20"/>
                <w:szCs w:val="20"/>
              </w:rPr>
            </w:pPr>
            <w:r w:rsidRPr="00D236FF">
              <w:rPr>
                <w:sz w:val="20"/>
                <w:szCs w:val="20"/>
              </w:rPr>
              <w:t>Обеспечение сельскохозяйственного производства</w:t>
            </w:r>
          </w:p>
        </w:tc>
        <w:tc>
          <w:tcPr>
            <w:tcW w:w="3318" w:type="pct"/>
            <w:shd w:val="clear" w:color="auto" w:fill="auto"/>
          </w:tcPr>
          <w:p w:rsidR="00802A6E" w:rsidRPr="00D236FF" w:rsidRDefault="00802A6E" w:rsidP="003C0AFD">
            <w:pPr>
              <w:autoSpaceDE w:val="0"/>
              <w:autoSpaceDN w:val="0"/>
              <w:adjustRightInd w:val="0"/>
              <w:ind w:left="113"/>
              <w:rPr>
                <w:bCs/>
                <w:sz w:val="20"/>
                <w:szCs w:val="20"/>
              </w:rPr>
            </w:pPr>
            <w:r w:rsidRPr="00D236FF">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02A6E" w:rsidRPr="00D236FF" w:rsidTr="00802A6E">
        <w:trPr>
          <w:trHeight w:val="20"/>
          <w:jc w:val="center"/>
        </w:trPr>
        <w:tc>
          <w:tcPr>
            <w:tcW w:w="458" w:type="pct"/>
          </w:tcPr>
          <w:p w:rsidR="00802A6E" w:rsidRPr="00D236FF" w:rsidRDefault="00802A6E" w:rsidP="00D236FF">
            <w:pPr>
              <w:autoSpaceDE w:val="0"/>
              <w:autoSpaceDN w:val="0"/>
              <w:adjustRightInd w:val="0"/>
              <w:jc w:val="center"/>
              <w:rPr>
                <w:bCs/>
                <w:sz w:val="20"/>
                <w:szCs w:val="20"/>
              </w:rPr>
            </w:pPr>
            <w:r w:rsidRPr="00D236FF">
              <w:rPr>
                <w:bCs/>
                <w:sz w:val="20"/>
                <w:szCs w:val="20"/>
              </w:rPr>
              <w:lastRenderedPageBreak/>
              <w:t>3.10</w:t>
            </w:r>
          </w:p>
        </w:tc>
        <w:tc>
          <w:tcPr>
            <w:tcW w:w="1224" w:type="pct"/>
            <w:shd w:val="clear" w:color="auto" w:fill="auto"/>
          </w:tcPr>
          <w:p w:rsidR="003B3D45" w:rsidRPr="00D236FF" w:rsidRDefault="00802A6E" w:rsidP="003C0AFD">
            <w:pPr>
              <w:widowControl w:val="0"/>
              <w:autoSpaceDE w:val="0"/>
              <w:autoSpaceDN w:val="0"/>
              <w:adjustRightInd w:val="0"/>
              <w:ind w:left="113"/>
              <w:rPr>
                <w:sz w:val="20"/>
                <w:szCs w:val="20"/>
              </w:rPr>
            </w:pPr>
            <w:r w:rsidRPr="00D236FF">
              <w:rPr>
                <w:sz w:val="20"/>
                <w:szCs w:val="20"/>
              </w:rPr>
              <w:t>Ветеринарное обслуживание</w:t>
            </w:r>
          </w:p>
        </w:tc>
        <w:tc>
          <w:tcPr>
            <w:tcW w:w="3318" w:type="pct"/>
            <w:shd w:val="clear" w:color="auto" w:fill="auto"/>
          </w:tcPr>
          <w:p w:rsidR="00802A6E" w:rsidRPr="00D236FF" w:rsidRDefault="00802A6E" w:rsidP="003C0AFD">
            <w:pPr>
              <w:widowControl w:val="0"/>
              <w:autoSpaceDE w:val="0"/>
              <w:autoSpaceDN w:val="0"/>
              <w:adjustRightInd w:val="0"/>
              <w:ind w:left="113"/>
              <w:rPr>
                <w:sz w:val="20"/>
                <w:szCs w:val="20"/>
              </w:rPr>
            </w:pPr>
            <w:r w:rsidRPr="00D236FF">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236FF">
                <w:rPr>
                  <w:bCs/>
                  <w:sz w:val="20"/>
                  <w:szCs w:val="20"/>
                </w:rPr>
                <w:t>кодами 3.10.1 - 3.10.2</w:t>
              </w:r>
            </w:hyperlink>
          </w:p>
        </w:tc>
      </w:tr>
      <w:tr w:rsidR="00802A6E" w:rsidRPr="00D236FF" w:rsidTr="00802A6E">
        <w:trPr>
          <w:trHeight w:val="20"/>
          <w:jc w:val="center"/>
        </w:trPr>
        <w:tc>
          <w:tcPr>
            <w:tcW w:w="458" w:type="pct"/>
          </w:tcPr>
          <w:p w:rsidR="00802A6E" w:rsidRPr="00D236FF" w:rsidRDefault="00802A6E" w:rsidP="00D236FF">
            <w:pPr>
              <w:autoSpaceDE w:val="0"/>
              <w:autoSpaceDN w:val="0"/>
              <w:adjustRightInd w:val="0"/>
              <w:jc w:val="center"/>
              <w:rPr>
                <w:bCs/>
                <w:sz w:val="20"/>
                <w:szCs w:val="20"/>
              </w:rPr>
            </w:pPr>
            <w:r w:rsidRPr="00D236FF">
              <w:rPr>
                <w:bCs/>
                <w:sz w:val="20"/>
                <w:szCs w:val="20"/>
              </w:rPr>
              <w:t>6.9</w:t>
            </w:r>
          </w:p>
        </w:tc>
        <w:tc>
          <w:tcPr>
            <w:tcW w:w="1224" w:type="pct"/>
            <w:shd w:val="clear" w:color="auto" w:fill="auto"/>
          </w:tcPr>
          <w:p w:rsidR="00802A6E" w:rsidRPr="00D236FF" w:rsidRDefault="00802A6E" w:rsidP="003C0AFD">
            <w:pPr>
              <w:widowControl w:val="0"/>
              <w:autoSpaceDE w:val="0"/>
              <w:autoSpaceDN w:val="0"/>
              <w:adjustRightInd w:val="0"/>
              <w:ind w:left="113"/>
              <w:rPr>
                <w:sz w:val="20"/>
                <w:szCs w:val="20"/>
              </w:rPr>
            </w:pPr>
            <w:r w:rsidRPr="00D236FF">
              <w:rPr>
                <w:sz w:val="20"/>
                <w:szCs w:val="20"/>
              </w:rPr>
              <w:t>Склады</w:t>
            </w:r>
          </w:p>
        </w:tc>
        <w:tc>
          <w:tcPr>
            <w:tcW w:w="3318" w:type="pct"/>
            <w:shd w:val="clear" w:color="auto" w:fill="auto"/>
          </w:tcPr>
          <w:p w:rsidR="00802A6E" w:rsidRPr="00D236FF" w:rsidRDefault="00802A6E" w:rsidP="003C0AFD">
            <w:pPr>
              <w:widowControl w:val="0"/>
              <w:autoSpaceDE w:val="0"/>
              <w:autoSpaceDN w:val="0"/>
              <w:adjustRightInd w:val="0"/>
              <w:ind w:left="113"/>
              <w:rPr>
                <w:sz w:val="20"/>
                <w:szCs w:val="20"/>
              </w:rPr>
            </w:pPr>
            <w:r w:rsidRPr="00D236FF">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96196" w:rsidRPr="00D236FF" w:rsidTr="00802A6E">
        <w:trPr>
          <w:trHeight w:val="20"/>
          <w:jc w:val="center"/>
        </w:trPr>
        <w:tc>
          <w:tcPr>
            <w:tcW w:w="458" w:type="pct"/>
          </w:tcPr>
          <w:p w:rsidR="00F96196" w:rsidRPr="00773A00" w:rsidRDefault="00F96196" w:rsidP="00081CC0">
            <w:pPr>
              <w:jc w:val="center"/>
              <w:rPr>
                <w:sz w:val="20"/>
                <w:szCs w:val="20"/>
              </w:rPr>
            </w:pPr>
            <w:r w:rsidRPr="00773A00">
              <w:rPr>
                <w:sz w:val="20"/>
                <w:szCs w:val="20"/>
              </w:rPr>
              <w:t>1.17</w:t>
            </w:r>
          </w:p>
        </w:tc>
        <w:tc>
          <w:tcPr>
            <w:tcW w:w="1224" w:type="pct"/>
            <w:shd w:val="clear" w:color="auto" w:fill="auto"/>
          </w:tcPr>
          <w:p w:rsidR="00F96196" w:rsidRPr="00773A00" w:rsidRDefault="00F96196" w:rsidP="003C0AFD">
            <w:pPr>
              <w:autoSpaceDE w:val="0"/>
              <w:autoSpaceDN w:val="0"/>
              <w:adjustRightInd w:val="0"/>
              <w:ind w:left="113"/>
              <w:rPr>
                <w:sz w:val="20"/>
                <w:szCs w:val="20"/>
              </w:rPr>
            </w:pPr>
            <w:r w:rsidRPr="00773A00">
              <w:rPr>
                <w:sz w:val="20"/>
                <w:szCs w:val="20"/>
              </w:rPr>
              <w:t>Питомники</w:t>
            </w:r>
          </w:p>
        </w:tc>
        <w:tc>
          <w:tcPr>
            <w:tcW w:w="3318" w:type="pct"/>
            <w:shd w:val="clear" w:color="auto" w:fill="auto"/>
          </w:tcPr>
          <w:p w:rsidR="00F96196" w:rsidRPr="00773A00" w:rsidRDefault="00F96196" w:rsidP="003C0AFD">
            <w:pPr>
              <w:tabs>
                <w:tab w:val="left" w:pos="294"/>
              </w:tabs>
              <w:autoSpaceDE w:val="0"/>
              <w:autoSpaceDN w:val="0"/>
              <w:adjustRightInd w:val="0"/>
              <w:ind w:left="113"/>
              <w:contextualSpacing/>
              <w:rPr>
                <w:rFonts w:eastAsia="Calibri"/>
                <w:bCs/>
                <w:sz w:val="20"/>
                <w:szCs w:val="20"/>
                <w:lang w:eastAsia="en-US"/>
              </w:rPr>
            </w:pPr>
            <w:r w:rsidRPr="00773A00">
              <w:rPr>
                <w:rFonts w:eastAsia="Calibri"/>
                <w:bCs/>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96196" w:rsidRPr="00773A00" w:rsidRDefault="00F96196" w:rsidP="003C0AFD">
            <w:pPr>
              <w:tabs>
                <w:tab w:val="left" w:pos="294"/>
              </w:tabs>
              <w:autoSpaceDE w:val="0"/>
              <w:autoSpaceDN w:val="0"/>
              <w:adjustRightInd w:val="0"/>
              <w:ind w:left="113"/>
              <w:contextualSpacing/>
              <w:rPr>
                <w:rFonts w:eastAsia="Calibri"/>
                <w:bCs/>
                <w:sz w:val="20"/>
                <w:szCs w:val="20"/>
                <w:lang w:eastAsia="en-US"/>
              </w:rPr>
            </w:pPr>
            <w:r w:rsidRPr="00773A00">
              <w:rPr>
                <w:rFonts w:eastAsia="Calibri"/>
                <w:bCs/>
                <w:sz w:val="20"/>
                <w:szCs w:val="20"/>
                <w:lang w:eastAsia="en-US"/>
              </w:rPr>
              <w:t>размещение сооружений, необходимых для указанных видов сельскохозяйственного производства</w:t>
            </w:r>
          </w:p>
        </w:tc>
      </w:tr>
      <w:tr w:rsidR="00802A6E" w:rsidRPr="00D236FF" w:rsidTr="00802A6E">
        <w:trPr>
          <w:trHeight w:val="20"/>
          <w:jc w:val="center"/>
        </w:trPr>
        <w:tc>
          <w:tcPr>
            <w:tcW w:w="458" w:type="pct"/>
          </w:tcPr>
          <w:p w:rsidR="00802A6E" w:rsidRPr="00D236FF" w:rsidRDefault="00802A6E" w:rsidP="00975821">
            <w:pPr>
              <w:jc w:val="center"/>
              <w:rPr>
                <w:sz w:val="20"/>
                <w:szCs w:val="20"/>
              </w:rPr>
            </w:pPr>
            <w:r w:rsidRPr="00D236FF">
              <w:rPr>
                <w:sz w:val="20"/>
                <w:szCs w:val="20"/>
              </w:rPr>
              <w:t>3.1.1</w:t>
            </w:r>
          </w:p>
        </w:tc>
        <w:tc>
          <w:tcPr>
            <w:tcW w:w="1224" w:type="pct"/>
            <w:shd w:val="clear" w:color="auto" w:fill="auto"/>
          </w:tcPr>
          <w:p w:rsidR="00802A6E" w:rsidRPr="00D236FF" w:rsidRDefault="00802A6E" w:rsidP="003C0AFD">
            <w:pPr>
              <w:autoSpaceDE w:val="0"/>
              <w:autoSpaceDN w:val="0"/>
              <w:adjustRightInd w:val="0"/>
              <w:ind w:left="113"/>
              <w:rPr>
                <w:sz w:val="20"/>
                <w:szCs w:val="20"/>
              </w:rPr>
            </w:pPr>
            <w:r w:rsidRPr="00D236FF">
              <w:rPr>
                <w:sz w:val="20"/>
                <w:szCs w:val="20"/>
              </w:rPr>
              <w:t>Предоставление коммунальных услуг</w:t>
            </w:r>
          </w:p>
        </w:tc>
        <w:tc>
          <w:tcPr>
            <w:tcW w:w="3318" w:type="pct"/>
            <w:shd w:val="clear" w:color="auto" w:fill="auto"/>
          </w:tcPr>
          <w:p w:rsidR="00802A6E" w:rsidRPr="00D236FF" w:rsidRDefault="00802A6E" w:rsidP="003C0AFD">
            <w:pPr>
              <w:pStyle w:val="ConsPlusNormal"/>
              <w:ind w:left="113" w:firstLine="0"/>
              <w:rPr>
                <w:rFonts w:ascii="Times New Roman" w:hAnsi="Times New Roman" w:cs="Times New Roman"/>
              </w:rPr>
            </w:pPr>
            <w:r w:rsidRPr="00D236FF">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02A6E" w:rsidRPr="00D236FF" w:rsidTr="00802A6E">
        <w:trPr>
          <w:trHeight w:val="20"/>
          <w:jc w:val="center"/>
        </w:trPr>
        <w:tc>
          <w:tcPr>
            <w:tcW w:w="458" w:type="pct"/>
          </w:tcPr>
          <w:p w:rsidR="00802A6E" w:rsidRPr="00D236FF" w:rsidRDefault="00802A6E" w:rsidP="00975821">
            <w:pPr>
              <w:jc w:val="center"/>
              <w:rPr>
                <w:sz w:val="20"/>
                <w:szCs w:val="20"/>
              </w:rPr>
            </w:pPr>
            <w:r w:rsidRPr="00D236FF">
              <w:rPr>
                <w:sz w:val="20"/>
                <w:szCs w:val="20"/>
              </w:rPr>
              <w:t>12.0.1</w:t>
            </w:r>
          </w:p>
        </w:tc>
        <w:tc>
          <w:tcPr>
            <w:tcW w:w="1224" w:type="pct"/>
            <w:shd w:val="clear" w:color="auto" w:fill="auto"/>
          </w:tcPr>
          <w:p w:rsidR="00ED4534" w:rsidRPr="00D236FF" w:rsidRDefault="00802A6E" w:rsidP="003C0AFD">
            <w:pPr>
              <w:autoSpaceDE w:val="0"/>
              <w:autoSpaceDN w:val="0"/>
              <w:adjustRightInd w:val="0"/>
              <w:ind w:left="113"/>
              <w:rPr>
                <w:sz w:val="20"/>
                <w:szCs w:val="20"/>
              </w:rPr>
            </w:pPr>
            <w:r w:rsidRPr="00D236FF">
              <w:rPr>
                <w:sz w:val="20"/>
                <w:szCs w:val="20"/>
              </w:rPr>
              <w:t>Улично-дорожная сеть</w:t>
            </w:r>
            <w:r w:rsidR="007A5179">
              <w:rPr>
                <w:sz w:val="20"/>
                <w:szCs w:val="20"/>
              </w:rPr>
              <w:t>*</w:t>
            </w:r>
          </w:p>
        </w:tc>
        <w:tc>
          <w:tcPr>
            <w:tcW w:w="3318" w:type="pct"/>
            <w:shd w:val="clear" w:color="auto" w:fill="auto"/>
          </w:tcPr>
          <w:p w:rsidR="00802A6E" w:rsidRPr="00D236FF" w:rsidRDefault="00802A6E" w:rsidP="003C0AFD">
            <w:pPr>
              <w:autoSpaceDE w:val="0"/>
              <w:autoSpaceDN w:val="0"/>
              <w:adjustRightInd w:val="0"/>
              <w:ind w:left="113"/>
              <w:rPr>
                <w:sz w:val="20"/>
                <w:szCs w:val="20"/>
              </w:rPr>
            </w:pPr>
            <w:r w:rsidRPr="00D236F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236FF">
              <w:rPr>
                <w:sz w:val="20"/>
                <w:szCs w:val="20"/>
              </w:rPr>
              <w:t>велотранспортной</w:t>
            </w:r>
            <w:proofErr w:type="spellEnd"/>
            <w:r w:rsidRPr="00D236FF">
              <w:rPr>
                <w:sz w:val="20"/>
                <w:szCs w:val="20"/>
              </w:rPr>
              <w:t xml:space="preserve"> и инженерной инфраструктуры;</w:t>
            </w:r>
          </w:p>
          <w:p w:rsidR="00802A6E" w:rsidRPr="00D236FF" w:rsidRDefault="00802A6E" w:rsidP="003C0AFD">
            <w:pPr>
              <w:autoSpaceDE w:val="0"/>
              <w:autoSpaceDN w:val="0"/>
              <w:adjustRightInd w:val="0"/>
              <w:ind w:left="113"/>
              <w:rPr>
                <w:sz w:val="20"/>
                <w:szCs w:val="20"/>
              </w:rPr>
            </w:pPr>
            <w:r w:rsidRPr="00D236FF">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D236FF">
                <w:rPr>
                  <w:sz w:val="20"/>
                  <w:szCs w:val="20"/>
                </w:rPr>
                <w:t>кодами 2.7.1</w:t>
              </w:r>
            </w:hyperlink>
            <w:r w:rsidRPr="00D236FF">
              <w:rPr>
                <w:sz w:val="20"/>
                <w:szCs w:val="20"/>
              </w:rPr>
              <w:t xml:space="preserve">, </w:t>
            </w:r>
            <w:hyperlink w:anchor="P382" w:history="1">
              <w:r w:rsidRPr="00D236FF">
                <w:rPr>
                  <w:sz w:val="20"/>
                  <w:szCs w:val="20"/>
                </w:rPr>
                <w:t>4.9</w:t>
              </w:r>
            </w:hyperlink>
            <w:r w:rsidRPr="00D236FF">
              <w:rPr>
                <w:sz w:val="20"/>
                <w:szCs w:val="20"/>
              </w:rPr>
              <w:t xml:space="preserve">, </w:t>
            </w:r>
            <w:hyperlink w:anchor="P567" w:history="1">
              <w:r w:rsidRPr="00D236FF">
                <w:rPr>
                  <w:sz w:val="20"/>
                  <w:szCs w:val="20"/>
                </w:rPr>
                <w:t>7.2.3</w:t>
              </w:r>
            </w:hyperlink>
            <w:r w:rsidRPr="00D236FF">
              <w:rPr>
                <w:sz w:val="20"/>
                <w:szCs w:val="20"/>
              </w:rPr>
              <w:t>, а также некапитальных сооружений, предназначенных для охраны транспортных средств</w:t>
            </w:r>
          </w:p>
        </w:tc>
      </w:tr>
    </w:tbl>
    <w:p w:rsidR="007A5179" w:rsidRPr="003E48D3" w:rsidRDefault="007A5179" w:rsidP="00084421">
      <w:pPr>
        <w:ind w:firstLine="708"/>
        <w:jc w:val="both"/>
        <w:rPr>
          <w:sz w:val="22"/>
          <w:szCs w:val="22"/>
        </w:rPr>
      </w:pPr>
      <w:r w:rsidRPr="003E48D3">
        <w:rPr>
          <w:sz w:val="22"/>
          <w:szCs w:val="22"/>
        </w:rPr>
        <w:t xml:space="preserve">*Примечание: </w:t>
      </w:r>
      <w:r w:rsidR="00FF69A1" w:rsidRPr="003E48D3">
        <w:rPr>
          <w:rStyle w:val="9pt0pt"/>
          <w:rFonts w:eastAsia="Calibri"/>
          <w:sz w:val="22"/>
          <w:szCs w:val="22"/>
        </w:rPr>
        <w:t>П</w:t>
      </w:r>
      <w:r w:rsidRPr="003E48D3">
        <w:rPr>
          <w:rStyle w:val="9pt0pt"/>
          <w:rFonts w:eastAsia="Calibri"/>
          <w:sz w:val="22"/>
          <w:szCs w:val="22"/>
        </w:rPr>
        <w:t>рименяется только в границах населенных пунктов.</w:t>
      </w:r>
    </w:p>
    <w:p w:rsidR="007A5179" w:rsidRDefault="007A5179" w:rsidP="00084421">
      <w:pPr>
        <w:ind w:firstLine="708"/>
        <w:jc w:val="both"/>
      </w:pPr>
    </w:p>
    <w:p w:rsidR="00084421" w:rsidRDefault="00084421" w:rsidP="00E612BD">
      <w:pPr>
        <w:ind w:firstLine="567"/>
        <w:jc w:val="both"/>
      </w:pPr>
      <w:r w:rsidRPr="00090897">
        <w:t xml:space="preserve">3. Условно разрешенные виды использования земельных участков и объектов капитального строительства </w:t>
      </w:r>
      <w:r w:rsidR="00D236FF">
        <w:t>не устанавливаются.</w:t>
      </w:r>
    </w:p>
    <w:p w:rsidR="00D236FF" w:rsidRPr="00090897" w:rsidRDefault="00D236FF" w:rsidP="00E612BD">
      <w:pPr>
        <w:tabs>
          <w:tab w:val="left" w:pos="0"/>
        </w:tabs>
        <w:ind w:firstLine="567"/>
        <w:jc w:val="both"/>
      </w:pPr>
      <w:r w:rsidRPr="00090897">
        <w:t xml:space="preserve">4. Вспомогательные виды разрешенного использования земельных участков и объектов капитального строительства </w:t>
      </w:r>
      <w:r>
        <w:t xml:space="preserve">не </w:t>
      </w:r>
      <w:r w:rsidRPr="00090897">
        <w:t>устанавлива</w:t>
      </w:r>
      <w:r>
        <w:t>ются</w:t>
      </w:r>
      <w:r w:rsidRPr="00090897">
        <w:t>.</w:t>
      </w:r>
    </w:p>
    <w:p w:rsidR="00D236FF" w:rsidRDefault="00D236FF" w:rsidP="00E612BD">
      <w:pPr>
        <w:ind w:firstLine="567"/>
        <w:jc w:val="both"/>
        <w:rPr>
          <w:color w:val="000000" w:themeColor="text1"/>
        </w:rPr>
      </w:pPr>
      <w:r w:rsidRPr="00090897">
        <w:t xml:space="preserve">5. </w:t>
      </w:r>
      <w:r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000000" w:themeColor="text1"/>
        </w:rPr>
        <w:t xml:space="preserve"> устанавливаются в соответствии с таблицей 2</w:t>
      </w:r>
    </w:p>
    <w:p w:rsidR="006D32AB" w:rsidRDefault="006D32AB" w:rsidP="00B522C9">
      <w:pPr>
        <w:ind w:firstLine="708"/>
        <w:jc w:val="right"/>
        <w:rPr>
          <w:color w:val="000000" w:themeColor="text1"/>
        </w:rPr>
      </w:pPr>
    </w:p>
    <w:p w:rsidR="00B522C9" w:rsidRDefault="00B522C9" w:rsidP="00B522C9">
      <w:pPr>
        <w:ind w:firstLine="708"/>
        <w:jc w:val="right"/>
        <w:rPr>
          <w:color w:val="000000" w:themeColor="text1"/>
        </w:rPr>
      </w:pPr>
      <w:r>
        <w:rPr>
          <w:color w:val="000000" w:themeColor="text1"/>
        </w:rPr>
        <w:t>Таблица 2</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4518"/>
        <w:gridCol w:w="3100"/>
      </w:tblGrid>
      <w:tr w:rsidR="00ED16EE" w:rsidRPr="00773A00" w:rsidTr="00F235BF">
        <w:trPr>
          <w:trHeight w:val="20"/>
          <w:jc w:val="center"/>
        </w:trPr>
        <w:tc>
          <w:tcPr>
            <w:tcW w:w="1255" w:type="pct"/>
            <w:shd w:val="clear" w:color="auto" w:fill="auto"/>
            <w:vAlign w:val="center"/>
          </w:tcPr>
          <w:p w:rsidR="00ED16EE" w:rsidRPr="00B522C9" w:rsidRDefault="00ED16EE" w:rsidP="00F235BF">
            <w:pPr>
              <w:jc w:val="center"/>
              <w:rPr>
                <w:sz w:val="20"/>
                <w:szCs w:val="20"/>
              </w:rPr>
            </w:pPr>
            <w:r w:rsidRPr="00B522C9">
              <w:rPr>
                <w:sz w:val="20"/>
                <w:szCs w:val="20"/>
              </w:rPr>
              <w:t>Виды разрешенного использования земельных участков и объектов капитального строительства</w:t>
            </w:r>
          </w:p>
        </w:tc>
        <w:tc>
          <w:tcPr>
            <w:tcW w:w="2221" w:type="pct"/>
            <w:shd w:val="clear" w:color="auto" w:fill="auto"/>
            <w:vAlign w:val="center"/>
          </w:tcPr>
          <w:p w:rsidR="00ED16EE" w:rsidRPr="00B522C9" w:rsidRDefault="00ED16EE" w:rsidP="00F235BF">
            <w:pPr>
              <w:ind w:firstLine="2"/>
              <w:jc w:val="center"/>
              <w:rPr>
                <w:sz w:val="20"/>
                <w:szCs w:val="20"/>
              </w:rPr>
            </w:pPr>
            <w:r w:rsidRPr="00B522C9">
              <w:rPr>
                <w:sz w:val="20"/>
                <w:szCs w:val="20"/>
              </w:rPr>
              <w:t>Предельные параметры разрешенного строительства, реконструкции объектов капитального строительства</w:t>
            </w:r>
          </w:p>
        </w:tc>
        <w:tc>
          <w:tcPr>
            <w:tcW w:w="1524" w:type="pct"/>
            <w:shd w:val="clear" w:color="auto" w:fill="auto"/>
            <w:vAlign w:val="center"/>
          </w:tcPr>
          <w:p w:rsidR="00ED16EE" w:rsidRPr="00B522C9" w:rsidRDefault="00ED16EE" w:rsidP="00F235BF">
            <w:pPr>
              <w:jc w:val="center"/>
              <w:rPr>
                <w:sz w:val="20"/>
                <w:szCs w:val="20"/>
              </w:rPr>
            </w:pPr>
            <w:r w:rsidRPr="00B522C9">
              <w:rPr>
                <w:sz w:val="20"/>
                <w:szCs w:val="20"/>
              </w:rPr>
              <w:t>Предельные (минимальные и (или) максимальные) размеры земельных участков</w:t>
            </w:r>
          </w:p>
        </w:tc>
      </w:tr>
    </w:tbl>
    <w:p w:rsidR="00ED16EE" w:rsidRPr="00ED16EE" w:rsidRDefault="00ED16EE" w:rsidP="00B522C9">
      <w:pPr>
        <w:ind w:firstLine="708"/>
        <w:jc w:val="right"/>
        <w:rPr>
          <w:color w:val="000000" w:themeColor="text1"/>
          <w:sz w:val="2"/>
          <w:szCs w:val="2"/>
        </w:rPr>
      </w:pPr>
    </w:p>
    <w:p w:rsidR="00B522C9" w:rsidRPr="00773A00" w:rsidRDefault="00B522C9" w:rsidP="00B522C9">
      <w:pPr>
        <w:spacing w:line="14" w:lineRule="auto"/>
        <w:ind w:firstLine="709"/>
        <w:rPr>
          <w:b/>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4518"/>
        <w:gridCol w:w="3100"/>
      </w:tblGrid>
      <w:tr w:rsidR="00975821" w:rsidRPr="00773A00" w:rsidTr="00ED16EE">
        <w:trPr>
          <w:trHeight w:val="20"/>
          <w:tblHeader/>
          <w:jc w:val="center"/>
        </w:trPr>
        <w:tc>
          <w:tcPr>
            <w:tcW w:w="1255" w:type="pct"/>
            <w:shd w:val="clear" w:color="auto" w:fill="auto"/>
          </w:tcPr>
          <w:p w:rsidR="00B522C9" w:rsidRPr="00773A00" w:rsidRDefault="00B522C9" w:rsidP="00975821">
            <w:pPr>
              <w:autoSpaceDE w:val="0"/>
              <w:autoSpaceDN w:val="0"/>
              <w:adjustRightInd w:val="0"/>
              <w:jc w:val="center"/>
              <w:rPr>
                <w:sz w:val="18"/>
                <w:szCs w:val="18"/>
              </w:rPr>
            </w:pPr>
            <w:r>
              <w:rPr>
                <w:sz w:val="18"/>
                <w:szCs w:val="18"/>
              </w:rPr>
              <w:t>1</w:t>
            </w:r>
          </w:p>
        </w:tc>
        <w:tc>
          <w:tcPr>
            <w:tcW w:w="2221" w:type="pct"/>
            <w:shd w:val="clear" w:color="auto" w:fill="auto"/>
          </w:tcPr>
          <w:p w:rsidR="00B522C9" w:rsidRPr="00773A00" w:rsidRDefault="00B522C9" w:rsidP="00975821">
            <w:pPr>
              <w:pStyle w:val="25"/>
              <w:shd w:val="clear" w:color="auto" w:fill="auto"/>
              <w:spacing w:after="0" w:line="240" w:lineRule="auto"/>
              <w:ind w:firstLine="0"/>
              <w:rPr>
                <w:rStyle w:val="9pt0pt"/>
                <w:rFonts w:eastAsia="Calibri"/>
              </w:rPr>
            </w:pPr>
            <w:r>
              <w:rPr>
                <w:rStyle w:val="9pt0pt"/>
                <w:rFonts w:eastAsia="Calibri"/>
              </w:rPr>
              <w:t>2</w:t>
            </w:r>
          </w:p>
        </w:tc>
        <w:tc>
          <w:tcPr>
            <w:tcW w:w="1524" w:type="pct"/>
            <w:shd w:val="clear" w:color="auto" w:fill="auto"/>
          </w:tcPr>
          <w:p w:rsidR="00B522C9" w:rsidRPr="00773A00" w:rsidRDefault="00B522C9" w:rsidP="00B6788C">
            <w:pPr>
              <w:pStyle w:val="25"/>
              <w:shd w:val="clear" w:color="auto" w:fill="auto"/>
              <w:spacing w:after="0" w:line="240" w:lineRule="auto"/>
              <w:ind w:right="57" w:firstLine="0"/>
              <w:rPr>
                <w:rStyle w:val="9pt0pt"/>
                <w:rFonts w:eastAsia="Calibri"/>
              </w:rPr>
            </w:pPr>
            <w:r>
              <w:rPr>
                <w:rStyle w:val="9pt0pt"/>
                <w:rFonts w:eastAsia="Calibri"/>
              </w:rPr>
              <w:t>3</w:t>
            </w:r>
          </w:p>
        </w:tc>
      </w:tr>
      <w:tr w:rsidR="001A2CDD" w:rsidRPr="00773A00" w:rsidTr="00ED16EE">
        <w:trPr>
          <w:trHeight w:val="230"/>
          <w:jc w:val="center"/>
        </w:trPr>
        <w:tc>
          <w:tcPr>
            <w:tcW w:w="1255" w:type="pct"/>
            <w:shd w:val="clear" w:color="auto" w:fill="auto"/>
          </w:tcPr>
          <w:p w:rsidR="001A2CDD" w:rsidRPr="00773A00" w:rsidRDefault="001A2CDD" w:rsidP="001A2CDD">
            <w:pPr>
              <w:ind w:left="113"/>
              <w:rPr>
                <w:sz w:val="20"/>
                <w:szCs w:val="20"/>
              </w:rPr>
            </w:pPr>
            <w:r>
              <w:rPr>
                <w:sz w:val="20"/>
                <w:szCs w:val="20"/>
              </w:rPr>
              <w:t xml:space="preserve"> Склады</w:t>
            </w:r>
          </w:p>
        </w:tc>
        <w:tc>
          <w:tcPr>
            <w:tcW w:w="2221" w:type="pct"/>
            <w:vMerge w:val="restart"/>
            <w:shd w:val="clear" w:color="auto" w:fill="auto"/>
          </w:tcPr>
          <w:p w:rsidR="00FF69A1" w:rsidRPr="00D66C87" w:rsidRDefault="00ED16EE" w:rsidP="00FF69A1">
            <w:pPr>
              <w:autoSpaceDE w:val="0"/>
              <w:autoSpaceDN w:val="0"/>
              <w:adjustRightInd w:val="0"/>
              <w:ind w:left="113"/>
              <w:rPr>
                <w:rStyle w:val="9pt"/>
                <w:rFonts w:eastAsiaTheme="minorHAnsi"/>
                <w:b w:val="0"/>
                <w:i w:val="0"/>
                <w:color w:val="000000" w:themeColor="text1"/>
                <w:spacing w:val="-2"/>
                <w:sz w:val="20"/>
                <w:szCs w:val="20"/>
              </w:rPr>
            </w:pPr>
            <w:r>
              <w:rPr>
                <w:sz w:val="20"/>
                <w:szCs w:val="20"/>
              </w:rPr>
              <w:t>М</w:t>
            </w:r>
            <w:r w:rsidR="001A2CDD" w:rsidRPr="00D66C87">
              <w:rPr>
                <w:sz w:val="20"/>
                <w:szCs w:val="20"/>
              </w:rPr>
              <w:t>инимальные отступы зданий, строений, сооружений</w:t>
            </w:r>
            <w:r w:rsidR="00FF69A1" w:rsidRPr="00D66C87">
              <w:rPr>
                <w:sz w:val="20"/>
                <w:szCs w:val="20"/>
              </w:rPr>
              <w:t xml:space="preserve"> </w:t>
            </w:r>
            <w:r w:rsidR="001A2CDD" w:rsidRPr="00D66C87">
              <w:rPr>
                <w:rStyle w:val="9pt"/>
                <w:rFonts w:eastAsiaTheme="minorHAnsi"/>
                <w:b w:val="0"/>
                <w:i w:val="0"/>
                <w:color w:val="000000" w:themeColor="text1"/>
                <w:spacing w:val="-2"/>
                <w:sz w:val="20"/>
                <w:szCs w:val="20"/>
              </w:rPr>
              <w:t>от границ земельного участка</w:t>
            </w:r>
            <w:r w:rsidR="00FF69A1" w:rsidRPr="00D66C87">
              <w:rPr>
                <w:rStyle w:val="9pt"/>
                <w:rFonts w:eastAsiaTheme="minorHAnsi"/>
                <w:b w:val="0"/>
                <w:i w:val="0"/>
                <w:color w:val="000000" w:themeColor="text1"/>
                <w:spacing w:val="-2"/>
                <w:sz w:val="20"/>
                <w:szCs w:val="20"/>
              </w:rPr>
              <w:t>:</w:t>
            </w:r>
          </w:p>
          <w:p w:rsidR="00FF69A1" w:rsidRPr="00D66C87" w:rsidRDefault="00FF69A1" w:rsidP="00FF69A1">
            <w:pPr>
              <w:pStyle w:val="25"/>
              <w:shd w:val="clear" w:color="auto" w:fill="auto"/>
              <w:spacing w:after="0" w:line="240" w:lineRule="auto"/>
              <w:ind w:firstLine="0"/>
              <w:jc w:val="left"/>
              <w:rPr>
                <w:sz w:val="20"/>
                <w:szCs w:val="20"/>
              </w:rPr>
            </w:pPr>
            <w:r w:rsidRPr="00D66C87">
              <w:rPr>
                <w:rStyle w:val="9pt"/>
                <w:rFonts w:eastAsiaTheme="minorHAnsi"/>
                <w:b w:val="0"/>
                <w:i w:val="0"/>
                <w:color w:val="000000" w:themeColor="text1"/>
                <w:spacing w:val="-2"/>
                <w:sz w:val="20"/>
                <w:szCs w:val="20"/>
              </w:rPr>
              <w:t>- со стороны автомобильной дороги общего пользования – 6 м;</w:t>
            </w:r>
          </w:p>
          <w:p w:rsidR="001A2CDD" w:rsidRPr="00D66C87" w:rsidRDefault="00FF69A1" w:rsidP="00FF69A1">
            <w:pPr>
              <w:autoSpaceDE w:val="0"/>
              <w:autoSpaceDN w:val="0"/>
              <w:adjustRightInd w:val="0"/>
              <w:ind w:left="113"/>
              <w:rPr>
                <w:sz w:val="20"/>
                <w:szCs w:val="20"/>
              </w:rPr>
            </w:pPr>
            <w:r w:rsidRPr="00D66C87">
              <w:rPr>
                <w:rStyle w:val="9pt"/>
                <w:rFonts w:eastAsiaTheme="minorHAnsi"/>
                <w:b w:val="0"/>
                <w:i w:val="0"/>
                <w:color w:val="000000" w:themeColor="text1"/>
                <w:spacing w:val="-2"/>
                <w:sz w:val="20"/>
                <w:szCs w:val="20"/>
              </w:rPr>
              <w:t>-</w:t>
            </w:r>
            <w:r w:rsidR="001A2CDD" w:rsidRPr="00D66C87">
              <w:rPr>
                <w:rStyle w:val="9pt"/>
                <w:rFonts w:eastAsiaTheme="minorHAnsi"/>
                <w:b w:val="0"/>
                <w:i w:val="0"/>
                <w:color w:val="000000" w:themeColor="text1"/>
                <w:spacing w:val="-2"/>
                <w:sz w:val="20"/>
                <w:szCs w:val="20"/>
              </w:rPr>
              <w:t xml:space="preserve"> со стороны </w:t>
            </w:r>
            <w:r w:rsidR="001A2CDD" w:rsidRPr="00D66C87">
              <w:rPr>
                <w:rStyle w:val="9pt"/>
                <w:rFonts w:eastAsia="Calibri"/>
                <w:b w:val="0"/>
                <w:i w:val="0"/>
                <w:color w:val="000000" w:themeColor="text1"/>
                <w:spacing w:val="-2"/>
                <w:sz w:val="20"/>
                <w:szCs w:val="20"/>
              </w:rPr>
              <w:t>главной улицы, улицы в жилой застройке</w:t>
            </w:r>
            <w:r w:rsidR="001A2CDD" w:rsidRPr="00D66C87">
              <w:rPr>
                <w:rStyle w:val="9pt"/>
                <w:rFonts w:eastAsiaTheme="minorHAnsi"/>
                <w:b w:val="0"/>
                <w:i w:val="0"/>
                <w:color w:val="000000" w:themeColor="text1"/>
                <w:spacing w:val="-2"/>
                <w:sz w:val="20"/>
                <w:szCs w:val="20"/>
              </w:rPr>
              <w:t xml:space="preserve"> </w:t>
            </w:r>
            <w:r w:rsidR="001A2CDD" w:rsidRPr="00D66C87">
              <w:rPr>
                <w:color w:val="000000" w:themeColor="text1"/>
                <w:sz w:val="20"/>
                <w:szCs w:val="20"/>
              </w:rPr>
              <w:t xml:space="preserve">– </w:t>
            </w:r>
            <w:r w:rsidR="001A2CDD" w:rsidRPr="00D66C87">
              <w:rPr>
                <w:rStyle w:val="9pt"/>
                <w:rFonts w:eastAsiaTheme="minorHAnsi"/>
                <w:b w:val="0"/>
                <w:i w:val="0"/>
                <w:color w:val="000000" w:themeColor="text1"/>
                <w:spacing w:val="-2"/>
                <w:sz w:val="20"/>
                <w:szCs w:val="20"/>
              </w:rPr>
              <w:t>5 м;</w:t>
            </w:r>
          </w:p>
          <w:p w:rsidR="001A2CDD" w:rsidRPr="00D66C87" w:rsidRDefault="00D52604" w:rsidP="007A5179">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lastRenderedPageBreak/>
              <w:t xml:space="preserve">- со стороны </w:t>
            </w:r>
            <w:r w:rsidR="001A2CDD" w:rsidRPr="00D66C87">
              <w:rPr>
                <w:rStyle w:val="9pt"/>
                <w:rFonts w:eastAsiaTheme="minorHAnsi"/>
                <w:b w:val="0"/>
                <w:i w:val="0"/>
                <w:color w:val="000000" w:themeColor="text1"/>
                <w:spacing w:val="-2"/>
                <w:sz w:val="20"/>
                <w:szCs w:val="20"/>
              </w:rPr>
              <w:t>проезда,</w:t>
            </w:r>
            <w:r w:rsidR="001A2CDD" w:rsidRPr="00D66C87">
              <w:rPr>
                <w:rStyle w:val="9pt"/>
                <w:rFonts w:eastAsia="Calibri"/>
                <w:b w:val="0"/>
                <w:i w:val="0"/>
                <w:spacing w:val="-2"/>
                <w:sz w:val="20"/>
                <w:szCs w:val="20"/>
              </w:rPr>
              <w:t xml:space="preserve"> </w:t>
            </w:r>
            <w:r w:rsidR="001A2CDD" w:rsidRPr="00D66C87">
              <w:rPr>
                <w:sz w:val="20"/>
                <w:szCs w:val="20"/>
              </w:rPr>
              <w:t>смежного земельного участка и территорий,</w:t>
            </w:r>
            <w:r w:rsidR="001A2CDD" w:rsidRPr="00D66C87">
              <w:rPr>
                <w:spacing w:val="-20"/>
                <w:sz w:val="20"/>
                <w:szCs w:val="20"/>
              </w:rPr>
              <w:t xml:space="preserve"> </w:t>
            </w:r>
            <w:r w:rsidR="001A2CDD" w:rsidRPr="00D66C87">
              <w:rPr>
                <w:sz w:val="20"/>
                <w:szCs w:val="20"/>
              </w:rPr>
              <w:t>на которых земельные участки не сформированы</w:t>
            </w:r>
            <w:r w:rsidR="001A2CDD" w:rsidRPr="00D66C87">
              <w:rPr>
                <w:rStyle w:val="9pt"/>
                <w:rFonts w:eastAsiaTheme="minorHAnsi"/>
                <w:b w:val="0"/>
                <w:i w:val="0"/>
                <w:color w:val="000000" w:themeColor="text1"/>
                <w:spacing w:val="-2"/>
                <w:sz w:val="20"/>
                <w:szCs w:val="20"/>
              </w:rPr>
              <w:t xml:space="preserve"> </w:t>
            </w:r>
            <w:r w:rsidR="001A2CDD" w:rsidRPr="00D66C87">
              <w:rPr>
                <w:color w:val="000000" w:themeColor="text1"/>
                <w:sz w:val="20"/>
                <w:szCs w:val="20"/>
              </w:rPr>
              <w:t xml:space="preserve">– </w:t>
            </w:r>
            <w:r w:rsidR="001A2CDD" w:rsidRPr="00D66C87">
              <w:rPr>
                <w:rStyle w:val="9pt"/>
                <w:rFonts w:eastAsiaTheme="minorHAnsi"/>
                <w:b w:val="0"/>
                <w:i w:val="0"/>
                <w:color w:val="000000" w:themeColor="text1"/>
                <w:spacing w:val="-2"/>
                <w:sz w:val="20"/>
                <w:szCs w:val="20"/>
              </w:rPr>
              <w:t>3 м.</w:t>
            </w:r>
          </w:p>
          <w:p w:rsidR="001A2CDD" w:rsidRPr="00773A00" w:rsidRDefault="003E48D3" w:rsidP="006D32AB">
            <w:pPr>
              <w:autoSpaceDE w:val="0"/>
              <w:autoSpaceDN w:val="0"/>
              <w:adjustRightInd w:val="0"/>
              <w:rPr>
                <w:sz w:val="20"/>
                <w:szCs w:val="20"/>
              </w:rPr>
            </w:pPr>
            <w:r>
              <w:rPr>
                <w:sz w:val="20"/>
                <w:szCs w:val="20"/>
              </w:rPr>
              <w:t xml:space="preserve">  </w:t>
            </w:r>
            <w:r w:rsidR="001A2CDD" w:rsidRPr="00D66C87">
              <w:rPr>
                <w:sz w:val="20"/>
                <w:szCs w:val="20"/>
              </w:rPr>
              <w:t>Предельное количество этажей – 3.</w:t>
            </w:r>
          </w:p>
          <w:p w:rsidR="001A2CDD" w:rsidRDefault="001A2CDD" w:rsidP="001A2CDD">
            <w:pPr>
              <w:pStyle w:val="25"/>
              <w:shd w:val="clear" w:color="auto" w:fill="auto"/>
              <w:spacing w:after="0" w:line="240" w:lineRule="auto"/>
              <w:ind w:firstLine="0"/>
              <w:jc w:val="left"/>
              <w:rPr>
                <w:rStyle w:val="9pt0pt"/>
                <w:rFonts w:eastAsia="Calibri"/>
                <w:sz w:val="20"/>
                <w:szCs w:val="20"/>
              </w:rPr>
            </w:pPr>
            <w:r w:rsidRPr="00773A00">
              <w:rPr>
                <w:rStyle w:val="9pt0pt"/>
                <w:rFonts w:eastAsia="Calibri"/>
                <w:sz w:val="20"/>
                <w:szCs w:val="20"/>
              </w:rPr>
              <w:t>Максимальный процент застройки – 60 %</w:t>
            </w:r>
          </w:p>
          <w:p w:rsidR="00D66C87" w:rsidRPr="002C4FDA" w:rsidRDefault="002C4FDA" w:rsidP="001A2CDD">
            <w:pPr>
              <w:pStyle w:val="25"/>
              <w:shd w:val="clear" w:color="auto" w:fill="auto"/>
              <w:spacing w:after="0" w:line="240" w:lineRule="auto"/>
              <w:ind w:firstLine="0"/>
              <w:jc w:val="left"/>
              <w:rPr>
                <w:sz w:val="20"/>
                <w:szCs w:val="20"/>
              </w:rPr>
            </w:pPr>
            <w:r w:rsidRPr="002C4FDA">
              <w:rPr>
                <w:rStyle w:val="9pt0pt"/>
                <w:rFonts w:eastAsia="Calibri"/>
                <w:sz w:val="20"/>
                <w:szCs w:val="20"/>
              </w:rPr>
              <w:t>К</w:t>
            </w:r>
            <w:r w:rsidR="00D66C87" w:rsidRPr="002C4FDA">
              <w:rPr>
                <w:rStyle w:val="9pt0pt"/>
                <w:rFonts w:eastAsia="Calibri"/>
                <w:sz w:val="20"/>
                <w:szCs w:val="20"/>
              </w:rPr>
              <w:t xml:space="preserve">ласс опасности предприятия – </w:t>
            </w:r>
            <w:r w:rsidR="00D66C87" w:rsidRPr="002C4FDA">
              <w:rPr>
                <w:rStyle w:val="9pt0pt"/>
                <w:rFonts w:eastAsia="Calibri"/>
                <w:sz w:val="20"/>
                <w:szCs w:val="20"/>
                <w:lang w:val="en-US"/>
              </w:rPr>
              <w:t>III</w:t>
            </w:r>
            <w:r w:rsidR="00D66C87" w:rsidRPr="002C4FDA">
              <w:rPr>
                <w:rStyle w:val="9pt0pt"/>
                <w:rFonts w:eastAsia="Calibri"/>
                <w:sz w:val="20"/>
                <w:szCs w:val="20"/>
              </w:rPr>
              <w:t>-</w:t>
            </w:r>
            <w:r w:rsidR="00D66C87" w:rsidRPr="002C4FDA">
              <w:rPr>
                <w:rStyle w:val="9pt0pt"/>
                <w:rFonts w:eastAsia="Calibri"/>
                <w:sz w:val="20"/>
                <w:szCs w:val="20"/>
                <w:lang w:val="en-US"/>
              </w:rPr>
              <w:t>V</w:t>
            </w:r>
          </w:p>
        </w:tc>
        <w:tc>
          <w:tcPr>
            <w:tcW w:w="1524" w:type="pct"/>
            <w:vMerge w:val="restart"/>
            <w:shd w:val="clear" w:color="auto" w:fill="auto"/>
          </w:tcPr>
          <w:p w:rsidR="001A2CDD" w:rsidRPr="00773A00" w:rsidRDefault="001A2CDD" w:rsidP="00B6788C">
            <w:pPr>
              <w:ind w:left="113" w:right="57"/>
              <w:rPr>
                <w:sz w:val="20"/>
                <w:szCs w:val="20"/>
              </w:rPr>
            </w:pPr>
            <w:r>
              <w:rPr>
                <w:sz w:val="20"/>
                <w:szCs w:val="20"/>
              </w:rPr>
              <w:lastRenderedPageBreak/>
              <w:t xml:space="preserve"> </w:t>
            </w:r>
            <w:r w:rsidR="00B6788C"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1A2CDD" w:rsidRPr="00773A00" w:rsidTr="00ED16EE">
        <w:trPr>
          <w:trHeight w:val="443"/>
          <w:jc w:val="center"/>
        </w:trPr>
        <w:tc>
          <w:tcPr>
            <w:tcW w:w="1255" w:type="pct"/>
            <w:shd w:val="clear" w:color="auto" w:fill="auto"/>
          </w:tcPr>
          <w:p w:rsidR="001A2CDD" w:rsidRPr="00773A00" w:rsidRDefault="001A2CDD" w:rsidP="001A2CDD">
            <w:pPr>
              <w:ind w:left="113"/>
              <w:rPr>
                <w:rStyle w:val="9pt"/>
                <w:b w:val="0"/>
                <w:i w:val="0"/>
                <w:spacing w:val="-2"/>
                <w:sz w:val="20"/>
                <w:szCs w:val="20"/>
              </w:rPr>
            </w:pPr>
            <w:r w:rsidRPr="00D236FF">
              <w:rPr>
                <w:sz w:val="20"/>
                <w:szCs w:val="20"/>
              </w:rPr>
              <w:t>Ветеринарное обслуживание</w:t>
            </w:r>
          </w:p>
        </w:tc>
        <w:tc>
          <w:tcPr>
            <w:tcW w:w="2221" w:type="pct"/>
            <w:vMerge/>
            <w:shd w:val="clear" w:color="auto" w:fill="auto"/>
          </w:tcPr>
          <w:p w:rsidR="001A2CDD" w:rsidRPr="00773A00" w:rsidRDefault="001A2CDD" w:rsidP="006D32AB">
            <w:pPr>
              <w:tabs>
                <w:tab w:val="left" w:pos="246"/>
              </w:tabs>
              <w:contextualSpacing/>
              <w:rPr>
                <w:color w:val="FF0000"/>
                <w:sz w:val="20"/>
                <w:szCs w:val="20"/>
              </w:rPr>
            </w:pPr>
          </w:p>
        </w:tc>
        <w:tc>
          <w:tcPr>
            <w:tcW w:w="1524" w:type="pct"/>
            <w:vMerge/>
            <w:shd w:val="clear" w:color="auto" w:fill="auto"/>
          </w:tcPr>
          <w:p w:rsidR="001A2CDD" w:rsidRPr="00773A00" w:rsidRDefault="001A2CDD" w:rsidP="00B6788C">
            <w:pPr>
              <w:ind w:left="113" w:right="57"/>
              <w:rPr>
                <w:sz w:val="20"/>
                <w:szCs w:val="20"/>
              </w:rPr>
            </w:pPr>
          </w:p>
        </w:tc>
      </w:tr>
      <w:tr w:rsidR="001A2CDD" w:rsidRPr="00773A00" w:rsidTr="00ED16EE">
        <w:trPr>
          <w:trHeight w:val="488"/>
          <w:jc w:val="center"/>
        </w:trPr>
        <w:tc>
          <w:tcPr>
            <w:tcW w:w="1255" w:type="pct"/>
            <w:shd w:val="clear" w:color="auto" w:fill="auto"/>
          </w:tcPr>
          <w:p w:rsidR="001A2CDD" w:rsidRPr="00773A00" w:rsidRDefault="001A2CDD" w:rsidP="001A2CDD">
            <w:pPr>
              <w:ind w:left="113"/>
              <w:rPr>
                <w:sz w:val="20"/>
                <w:szCs w:val="20"/>
              </w:rPr>
            </w:pPr>
            <w:r w:rsidRPr="00773A00">
              <w:rPr>
                <w:sz w:val="20"/>
                <w:szCs w:val="20"/>
              </w:rPr>
              <w:t>Хранение и переработка сельскохозяйственной продукции</w:t>
            </w:r>
          </w:p>
        </w:tc>
        <w:tc>
          <w:tcPr>
            <w:tcW w:w="2221" w:type="pct"/>
            <w:vMerge/>
            <w:shd w:val="clear" w:color="auto" w:fill="auto"/>
          </w:tcPr>
          <w:p w:rsidR="001A2CDD" w:rsidRPr="00773A00" w:rsidRDefault="001A2CDD" w:rsidP="006D32AB">
            <w:pPr>
              <w:autoSpaceDE w:val="0"/>
              <w:autoSpaceDN w:val="0"/>
              <w:adjustRightInd w:val="0"/>
              <w:rPr>
                <w:rStyle w:val="9pt"/>
                <w:b w:val="0"/>
                <w:bCs w:val="0"/>
                <w:i w:val="0"/>
                <w:iCs w:val="0"/>
                <w:sz w:val="20"/>
                <w:szCs w:val="20"/>
              </w:rPr>
            </w:pPr>
          </w:p>
        </w:tc>
        <w:tc>
          <w:tcPr>
            <w:tcW w:w="1524" w:type="pct"/>
            <w:vMerge/>
            <w:shd w:val="clear" w:color="auto" w:fill="auto"/>
          </w:tcPr>
          <w:p w:rsidR="001A2CDD" w:rsidRPr="00773A00" w:rsidRDefault="001A2CDD" w:rsidP="00B6788C">
            <w:pPr>
              <w:ind w:left="113" w:right="57"/>
              <w:rPr>
                <w:sz w:val="20"/>
                <w:szCs w:val="20"/>
              </w:rPr>
            </w:pPr>
          </w:p>
        </w:tc>
      </w:tr>
      <w:tr w:rsidR="001A2CDD" w:rsidRPr="00773A00" w:rsidTr="00ED16EE">
        <w:trPr>
          <w:trHeight w:val="488"/>
          <w:jc w:val="center"/>
        </w:trPr>
        <w:tc>
          <w:tcPr>
            <w:tcW w:w="1255" w:type="pct"/>
            <w:shd w:val="clear" w:color="auto" w:fill="auto"/>
          </w:tcPr>
          <w:p w:rsidR="001A2CDD" w:rsidRPr="00773A00" w:rsidRDefault="001A2CDD" w:rsidP="001A2CDD">
            <w:pPr>
              <w:ind w:left="113"/>
              <w:rPr>
                <w:sz w:val="20"/>
                <w:szCs w:val="20"/>
              </w:rPr>
            </w:pPr>
            <w:r w:rsidRPr="00D236FF">
              <w:rPr>
                <w:sz w:val="20"/>
                <w:szCs w:val="20"/>
              </w:rPr>
              <w:lastRenderedPageBreak/>
              <w:t>Обеспечение сельскохозяйственного производства</w:t>
            </w:r>
          </w:p>
        </w:tc>
        <w:tc>
          <w:tcPr>
            <w:tcW w:w="2221" w:type="pct"/>
            <w:vMerge/>
            <w:shd w:val="clear" w:color="auto" w:fill="auto"/>
          </w:tcPr>
          <w:p w:rsidR="001A2CDD" w:rsidRPr="00773A00" w:rsidRDefault="001A2CDD" w:rsidP="006D32AB">
            <w:pPr>
              <w:autoSpaceDE w:val="0"/>
              <w:autoSpaceDN w:val="0"/>
              <w:adjustRightInd w:val="0"/>
              <w:rPr>
                <w:rStyle w:val="9pt"/>
                <w:b w:val="0"/>
                <w:bCs w:val="0"/>
                <w:i w:val="0"/>
                <w:iCs w:val="0"/>
                <w:sz w:val="20"/>
                <w:szCs w:val="20"/>
              </w:rPr>
            </w:pPr>
          </w:p>
        </w:tc>
        <w:tc>
          <w:tcPr>
            <w:tcW w:w="1524" w:type="pct"/>
            <w:vMerge/>
            <w:shd w:val="clear" w:color="auto" w:fill="auto"/>
          </w:tcPr>
          <w:p w:rsidR="001A2CDD" w:rsidRPr="00773A00" w:rsidRDefault="001A2CDD" w:rsidP="00B6788C">
            <w:pPr>
              <w:ind w:left="113" w:right="57"/>
              <w:rPr>
                <w:sz w:val="20"/>
                <w:szCs w:val="20"/>
              </w:rPr>
            </w:pPr>
          </w:p>
        </w:tc>
      </w:tr>
      <w:tr w:rsidR="00975821" w:rsidRPr="00773A00" w:rsidTr="00ED16EE">
        <w:trPr>
          <w:trHeight w:val="20"/>
          <w:jc w:val="center"/>
        </w:trPr>
        <w:tc>
          <w:tcPr>
            <w:tcW w:w="1255" w:type="pct"/>
            <w:shd w:val="clear" w:color="auto" w:fill="auto"/>
          </w:tcPr>
          <w:p w:rsidR="00B522C9" w:rsidRPr="00773A00" w:rsidRDefault="00B522C9" w:rsidP="001A2CDD">
            <w:pPr>
              <w:ind w:left="113"/>
              <w:rPr>
                <w:rStyle w:val="9pt"/>
                <w:b w:val="0"/>
                <w:i w:val="0"/>
                <w:spacing w:val="-2"/>
                <w:sz w:val="20"/>
                <w:szCs w:val="20"/>
              </w:rPr>
            </w:pPr>
            <w:r w:rsidRPr="00773A00">
              <w:rPr>
                <w:rStyle w:val="9pt"/>
                <w:b w:val="0"/>
                <w:i w:val="0"/>
                <w:spacing w:val="-2"/>
                <w:sz w:val="20"/>
                <w:szCs w:val="20"/>
              </w:rPr>
              <w:lastRenderedPageBreak/>
              <w:t>Предоставление коммунальных услуг</w:t>
            </w:r>
          </w:p>
        </w:tc>
        <w:tc>
          <w:tcPr>
            <w:tcW w:w="2221" w:type="pct"/>
            <w:shd w:val="clear" w:color="auto" w:fill="auto"/>
          </w:tcPr>
          <w:p w:rsidR="00D66C87" w:rsidRPr="00D66C87" w:rsidRDefault="00D66C87" w:rsidP="00D66C87">
            <w:pPr>
              <w:autoSpaceDE w:val="0"/>
              <w:autoSpaceDN w:val="0"/>
              <w:adjustRightInd w:val="0"/>
              <w:ind w:left="113"/>
              <w:rPr>
                <w:rStyle w:val="9pt"/>
                <w:rFonts w:eastAsiaTheme="minorHAnsi"/>
                <w:b w:val="0"/>
                <w:i w:val="0"/>
                <w:color w:val="000000" w:themeColor="text1"/>
                <w:spacing w:val="-2"/>
                <w:sz w:val="20"/>
                <w:szCs w:val="20"/>
              </w:rPr>
            </w:pPr>
            <w:r w:rsidRPr="00D66C87">
              <w:rPr>
                <w:sz w:val="20"/>
                <w:szCs w:val="20"/>
              </w:rPr>
              <w:t xml:space="preserve">Минимальные отступы зданий, строений, сооружений </w:t>
            </w:r>
            <w:r w:rsidRPr="00D66C87">
              <w:rPr>
                <w:rStyle w:val="9pt"/>
                <w:rFonts w:eastAsiaTheme="minorHAnsi"/>
                <w:b w:val="0"/>
                <w:i w:val="0"/>
                <w:color w:val="000000" w:themeColor="text1"/>
                <w:spacing w:val="-2"/>
                <w:sz w:val="20"/>
                <w:szCs w:val="20"/>
              </w:rPr>
              <w:t>от границ земельного участка:</w:t>
            </w:r>
          </w:p>
          <w:p w:rsidR="00D66C87" w:rsidRPr="00D66C87" w:rsidRDefault="00D66C87" w:rsidP="00D66C87">
            <w:pPr>
              <w:pStyle w:val="25"/>
              <w:shd w:val="clear" w:color="auto" w:fill="auto"/>
              <w:spacing w:after="0" w:line="240" w:lineRule="auto"/>
              <w:ind w:firstLine="0"/>
              <w:jc w:val="left"/>
              <w:rPr>
                <w:sz w:val="20"/>
                <w:szCs w:val="20"/>
              </w:rPr>
            </w:pPr>
            <w:r w:rsidRPr="00D66C87">
              <w:rPr>
                <w:rStyle w:val="9pt"/>
                <w:rFonts w:eastAsiaTheme="minorHAnsi"/>
                <w:b w:val="0"/>
                <w:i w:val="0"/>
                <w:color w:val="000000" w:themeColor="text1"/>
                <w:spacing w:val="-2"/>
                <w:sz w:val="20"/>
                <w:szCs w:val="20"/>
              </w:rPr>
              <w:t>- со стороны автомобильной дороги общего пользования – 6 м;</w:t>
            </w:r>
          </w:p>
          <w:p w:rsidR="00D66C87" w:rsidRPr="00D66C87" w:rsidRDefault="00D66C87" w:rsidP="00D66C87">
            <w:pPr>
              <w:autoSpaceDE w:val="0"/>
              <w:autoSpaceDN w:val="0"/>
              <w:adjustRightInd w:val="0"/>
              <w:ind w:left="113"/>
              <w:rPr>
                <w:sz w:val="20"/>
                <w:szCs w:val="20"/>
              </w:rPr>
            </w:pPr>
            <w:r w:rsidRPr="00D66C87">
              <w:rPr>
                <w:rStyle w:val="9pt"/>
                <w:rFonts w:eastAsiaTheme="minorHAnsi"/>
                <w:b w:val="0"/>
                <w:i w:val="0"/>
                <w:color w:val="000000" w:themeColor="text1"/>
                <w:spacing w:val="-2"/>
                <w:sz w:val="20"/>
                <w:szCs w:val="20"/>
              </w:rPr>
              <w:t xml:space="preserve">- со стороны </w:t>
            </w:r>
            <w:r w:rsidRPr="00D66C87">
              <w:rPr>
                <w:rStyle w:val="9pt"/>
                <w:rFonts w:eastAsia="Calibri"/>
                <w:b w:val="0"/>
                <w:i w:val="0"/>
                <w:color w:val="000000" w:themeColor="text1"/>
                <w:spacing w:val="-2"/>
                <w:sz w:val="20"/>
                <w:szCs w:val="20"/>
              </w:rPr>
              <w:t>главной улицы, улицы в жилой застройке</w:t>
            </w:r>
            <w:r w:rsidRPr="00D66C87">
              <w:rPr>
                <w:rStyle w:val="9pt"/>
                <w:rFonts w:eastAsiaTheme="minorHAnsi"/>
                <w:b w:val="0"/>
                <w:i w:val="0"/>
                <w:color w:val="000000" w:themeColor="text1"/>
                <w:spacing w:val="-2"/>
                <w:sz w:val="20"/>
                <w:szCs w:val="20"/>
              </w:rPr>
              <w:t xml:space="preserve"> </w:t>
            </w:r>
            <w:r w:rsidRPr="00D66C87">
              <w:rPr>
                <w:color w:val="000000" w:themeColor="text1"/>
                <w:sz w:val="20"/>
                <w:szCs w:val="20"/>
              </w:rPr>
              <w:t xml:space="preserve">– </w:t>
            </w:r>
            <w:r w:rsidRPr="00D66C87">
              <w:rPr>
                <w:rStyle w:val="9pt"/>
                <w:rFonts w:eastAsiaTheme="minorHAnsi"/>
                <w:b w:val="0"/>
                <w:i w:val="0"/>
                <w:color w:val="000000" w:themeColor="text1"/>
                <w:spacing w:val="-2"/>
                <w:sz w:val="20"/>
                <w:szCs w:val="20"/>
              </w:rPr>
              <w:t>5 м;</w:t>
            </w:r>
          </w:p>
          <w:p w:rsidR="00D66C87" w:rsidRPr="00D66C87" w:rsidRDefault="00D52604" w:rsidP="00D66C87">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со стороны </w:t>
            </w:r>
            <w:r w:rsidR="00D66C87" w:rsidRPr="00D66C87">
              <w:rPr>
                <w:rStyle w:val="9pt"/>
                <w:rFonts w:eastAsiaTheme="minorHAnsi"/>
                <w:b w:val="0"/>
                <w:i w:val="0"/>
                <w:color w:val="000000" w:themeColor="text1"/>
                <w:spacing w:val="-2"/>
                <w:sz w:val="20"/>
                <w:szCs w:val="20"/>
              </w:rPr>
              <w:t>проезда,</w:t>
            </w:r>
            <w:r w:rsidR="00D66C87" w:rsidRPr="00D66C87">
              <w:rPr>
                <w:rStyle w:val="9pt"/>
                <w:rFonts w:eastAsia="Calibri"/>
                <w:b w:val="0"/>
                <w:i w:val="0"/>
                <w:spacing w:val="-2"/>
                <w:sz w:val="20"/>
                <w:szCs w:val="20"/>
              </w:rPr>
              <w:t xml:space="preserve"> </w:t>
            </w:r>
            <w:r w:rsidR="00D66C87" w:rsidRPr="00D66C87">
              <w:rPr>
                <w:sz w:val="20"/>
                <w:szCs w:val="20"/>
              </w:rPr>
              <w:t>смежного земельного участка и территорий,</w:t>
            </w:r>
            <w:r w:rsidR="00D66C87" w:rsidRPr="00D66C87">
              <w:rPr>
                <w:spacing w:val="-20"/>
                <w:sz w:val="20"/>
                <w:szCs w:val="20"/>
              </w:rPr>
              <w:t xml:space="preserve"> </w:t>
            </w:r>
            <w:r w:rsidR="00D66C87" w:rsidRPr="00D66C87">
              <w:rPr>
                <w:sz w:val="20"/>
                <w:szCs w:val="20"/>
              </w:rPr>
              <w:t>на которых земельные участки не сформированы</w:t>
            </w:r>
            <w:r w:rsidR="00D66C87" w:rsidRPr="00D66C87">
              <w:rPr>
                <w:rStyle w:val="9pt"/>
                <w:rFonts w:eastAsiaTheme="minorHAnsi"/>
                <w:b w:val="0"/>
                <w:i w:val="0"/>
                <w:color w:val="000000" w:themeColor="text1"/>
                <w:spacing w:val="-2"/>
                <w:sz w:val="20"/>
                <w:szCs w:val="20"/>
              </w:rPr>
              <w:t xml:space="preserve"> </w:t>
            </w:r>
            <w:r w:rsidR="00D66C87" w:rsidRPr="00D66C87">
              <w:rPr>
                <w:color w:val="000000" w:themeColor="text1"/>
                <w:sz w:val="20"/>
                <w:szCs w:val="20"/>
              </w:rPr>
              <w:t xml:space="preserve">– </w:t>
            </w:r>
            <w:r w:rsidR="00D66C87" w:rsidRPr="00D66C87">
              <w:rPr>
                <w:rStyle w:val="9pt"/>
                <w:rFonts w:eastAsiaTheme="minorHAnsi"/>
                <w:b w:val="0"/>
                <w:i w:val="0"/>
                <w:color w:val="000000" w:themeColor="text1"/>
                <w:spacing w:val="-2"/>
                <w:sz w:val="20"/>
                <w:szCs w:val="20"/>
              </w:rPr>
              <w:t>3 м.</w:t>
            </w:r>
          </w:p>
          <w:p w:rsidR="00D66C87" w:rsidRPr="00773A00" w:rsidRDefault="003E48D3" w:rsidP="00D66C87">
            <w:pPr>
              <w:autoSpaceDE w:val="0"/>
              <w:autoSpaceDN w:val="0"/>
              <w:adjustRightInd w:val="0"/>
              <w:rPr>
                <w:sz w:val="20"/>
                <w:szCs w:val="20"/>
              </w:rPr>
            </w:pPr>
            <w:r>
              <w:rPr>
                <w:sz w:val="20"/>
                <w:szCs w:val="20"/>
              </w:rPr>
              <w:t xml:space="preserve">  </w:t>
            </w:r>
            <w:r w:rsidR="00D66C87" w:rsidRPr="00D66C87">
              <w:rPr>
                <w:sz w:val="20"/>
                <w:szCs w:val="20"/>
              </w:rPr>
              <w:t>Предельное количество этажей</w:t>
            </w:r>
            <w:r w:rsidR="003206EE">
              <w:rPr>
                <w:sz w:val="20"/>
                <w:szCs w:val="20"/>
              </w:rPr>
              <w:t xml:space="preserve"> </w:t>
            </w:r>
            <w:r w:rsidR="003206EE" w:rsidRPr="00E612BD">
              <w:rPr>
                <w:sz w:val="20"/>
                <w:szCs w:val="20"/>
              </w:rPr>
              <w:t>– 1</w:t>
            </w:r>
            <w:r w:rsidR="00D66C87" w:rsidRPr="00E612BD">
              <w:rPr>
                <w:sz w:val="20"/>
                <w:szCs w:val="20"/>
              </w:rPr>
              <w:t>.</w:t>
            </w:r>
          </w:p>
          <w:p w:rsidR="00B522C9" w:rsidRPr="00D66C87" w:rsidRDefault="00D66C87" w:rsidP="00D66C87">
            <w:pPr>
              <w:tabs>
                <w:tab w:val="left" w:pos="246"/>
              </w:tabs>
              <w:ind w:left="113"/>
              <w:contextualSpacing/>
              <w:rPr>
                <w:bCs/>
                <w:iCs/>
                <w:spacing w:val="-2"/>
                <w:sz w:val="20"/>
                <w:szCs w:val="20"/>
                <w:shd w:val="clear" w:color="auto" w:fill="FFFFFF"/>
              </w:rPr>
            </w:pPr>
            <w:r>
              <w:rPr>
                <w:bCs/>
                <w:iCs/>
                <w:spacing w:val="-2"/>
                <w:sz w:val="20"/>
                <w:szCs w:val="20"/>
                <w:shd w:val="clear" w:color="auto" w:fill="FFFFFF"/>
              </w:rPr>
              <w:t xml:space="preserve">Максимальный процент застройки </w:t>
            </w:r>
            <w:r w:rsidR="000A0FCF">
              <w:rPr>
                <w:bCs/>
                <w:iCs/>
                <w:spacing w:val="-2"/>
                <w:sz w:val="20"/>
                <w:szCs w:val="20"/>
                <w:shd w:val="clear" w:color="auto" w:fill="FFFFFF"/>
              </w:rPr>
              <w:t>в границах земельного участка -</w:t>
            </w:r>
            <w:r w:rsidRPr="00862CA3">
              <w:rPr>
                <w:rStyle w:val="9pt"/>
                <w:rFonts w:eastAsiaTheme="minorHAnsi"/>
                <w:b w:val="0"/>
                <w:i w:val="0"/>
                <w:color w:val="000000" w:themeColor="text1"/>
                <w:spacing w:val="-2"/>
                <w:sz w:val="20"/>
                <w:szCs w:val="20"/>
              </w:rPr>
              <w:t xml:space="preserve"> не подлежит установлению</w:t>
            </w:r>
          </w:p>
        </w:tc>
        <w:tc>
          <w:tcPr>
            <w:tcW w:w="1524" w:type="pct"/>
            <w:shd w:val="clear" w:color="auto" w:fill="auto"/>
          </w:tcPr>
          <w:p w:rsidR="00B522C9" w:rsidRPr="00773A00" w:rsidRDefault="00B6788C" w:rsidP="00B6788C">
            <w:pPr>
              <w:ind w:left="113" w:right="57"/>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D66C87" w:rsidRPr="00773A00" w:rsidTr="00ED16EE">
        <w:trPr>
          <w:trHeight w:val="20"/>
          <w:jc w:val="center"/>
        </w:trPr>
        <w:tc>
          <w:tcPr>
            <w:tcW w:w="1255" w:type="pct"/>
            <w:shd w:val="clear" w:color="auto" w:fill="auto"/>
          </w:tcPr>
          <w:p w:rsidR="00D66C87" w:rsidRPr="00D236FF" w:rsidRDefault="00D66C87" w:rsidP="00F86912">
            <w:pPr>
              <w:ind w:left="113"/>
              <w:rPr>
                <w:sz w:val="20"/>
                <w:szCs w:val="20"/>
              </w:rPr>
            </w:pPr>
            <w:r w:rsidRPr="00D236FF">
              <w:rPr>
                <w:sz w:val="20"/>
                <w:szCs w:val="20"/>
              </w:rPr>
              <w:t>Скотоводство</w:t>
            </w:r>
          </w:p>
        </w:tc>
        <w:tc>
          <w:tcPr>
            <w:tcW w:w="2221" w:type="pct"/>
            <w:vMerge w:val="restart"/>
            <w:shd w:val="clear" w:color="auto" w:fill="auto"/>
          </w:tcPr>
          <w:p w:rsidR="00D66C87" w:rsidRDefault="00D66C87" w:rsidP="00D66C87">
            <w:pPr>
              <w:autoSpaceDE w:val="0"/>
              <w:autoSpaceDN w:val="0"/>
              <w:adjustRightInd w:val="0"/>
              <w:ind w:left="113"/>
              <w:rPr>
                <w:rStyle w:val="9pt"/>
                <w:rFonts w:eastAsiaTheme="minorHAnsi"/>
                <w:b w:val="0"/>
                <w:i w:val="0"/>
                <w:color w:val="000000" w:themeColor="text1"/>
                <w:spacing w:val="-2"/>
                <w:sz w:val="20"/>
                <w:szCs w:val="20"/>
                <w:highlight w:val="yellow"/>
              </w:rPr>
            </w:pPr>
            <w:r w:rsidRPr="00773A00">
              <w:rPr>
                <w:sz w:val="20"/>
                <w:szCs w:val="20"/>
              </w:rPr>
              <w:t>Минимальные отступы зданий, строений, сооружений</w:t>
            </w:r>
            <w:r>
              <w:rPr>
                <w:sz w:val="20"/>
                <w:szCs w:val="20"/>
              </w:rPr>
              <w:t xml:space="preserve"> </w:t>
            </w:r>
            <w:r w:rsidRPr="00B6788C">
              <w:rPr>
                <w:rStyle w:val="9pt"/>
                <w:rFonts w:eastAsiaTheme="minorHAnsi"/>
                <w:b w:val="0"/>
                <w:i w:val="0"/>
                <w:color w:val="000000" w:themeColor="text1"/>
                <w:spacing w:val="-2"/>
                <w:sz w:val="20"/>
                <w:szCs w:val="20"/>
              </w:rPr>
              <w:t>от границ земельного участка:</w:t>
            </w:r>
          </w:p>
          <w:p w:rsidR="00D66C87" w:rsidRPr="00467422" w:rsidRDefault="00D66C87" w:rsidP="00D66C87">
            <w:pPr>
              <w:pStyle w:val="25"/>
              <w:shd w:val="clear" w:color="auto" w:fill="auto"/>
              <w:spacing w:after="0" w:line="240" w:lineRule="auto"/>
              <w:ind w:firstLine="0"/>
              <w:jc w:val="left"/>
              <w:rPr>
                <w:sz w:val="20"/>
                <w:szCs w:val="20"/>
              </w:rPr>
            </w:pPr>
            <w:r w:rsidRPr="00467422">
              <w:rPr>
                <w:rStyle w:val="9pt"/>
                <w:rFonts w:eastAsiaTheme="minorHAnsi"/>
                <w:b w:val="0"/>
                <w:i w:val="0"/>
                <w:color w:val="000000" w:themeColor="text1"/>
                <w:spacing w:val="-2"/>
                <w:sz w:val="20"/>
                <w:szCs w:val="20"/>
              </w:rPr>
              <w:t>- со стороны автомобильной дороги общего пользования – 6 м;</w:t>
            </w:r>
          </w:p>
          <w:p w:rsidR="00D66C87" w:rsidRPr="00773A00" w:rsidRDefault="00D66C87" w:rsidP="00D66C87">
            <w:pPr>
              <w:autoSpaceDE w:val="0"/>
              <w:autoSpaceDN w:val="0"/>
              <w:adjustRightInd w:val="0"/>
              <w:rPr>
                <w:sz w:val="20"/>
                <w:szCs w:val="20"/>
              </w:rPr>
            </w:pPr>
            <w:r>
              <w:rPr>
                <w:sz w:val="20"/>
                <w:szCs w:val="20"/>
              </w:rPr>
              <w:t xml:space="preserve">  Предельное количество этажей – 3.</w:t>
            </w:r>
          </w:p>
          <w:p w:rsidR="00D66C87" w:rsidRDefault="00D66C87" w:rsidP="00D66C87">
            <w:pPr>
              <w:pStyle w:val="25"/>
              <w:shd w:val="clear" w:color="auto" w:fill="auto"/>
              <w:spacing w:after="0" w:line="240" w:lineRule="auto"/>
              <w:ind w:firstLine="0"/>
              <w:jc w:val="left"/>
              <w:rPr>
                <w:rStyle w:val="9pt0pt"/>
                <w:rFonts w:eastAsia="Calibri"/>
                <w:sz w:val="20"/>
                <w:szCs w:val="20"/>
              </w:rPr>
            </w:pPr>
            <w:r w:rsidRPr="00773A00">
              <w:rPr>
                <w:rStyle w:val="9pt0pt"/>
                <w:rFonts w:eastAsia="Calibri"/>
                <w:sz w:val="20"/>
                <w:szCs w:val="20"/>
              </w:rPr>
              <w:t>Максимальный процент застройки – 60 %</w:t>
            </w:r>
          </w:p>
          <w:p w:rsidR="00D66C87" w:rsidRPr="002C4FDA" w:rsidRDefault="00D66C87" w:rsidP="002C4FDA">
            <w:pPr>
              <w:autoSpaceDE w:val="0"/>
              <w:autoSpaceDN w:val="0"/>
              <w:adjustRightInd w:val="0"/>
              <w:rPr>
                <w:sz w:val="20"/>
                <w:szCs w:val="20"/>
              </w:rPr>
            </w:pPr>
            <w:r>
              <w:rPr>
                <w:rStyle w:val="9pt0pt"/>
                <w:rFonts w:eastAsia="Calibri"/>
              </w:rPr>
              <w:t xml:space="preserve">  </w:t>
            </w:r>
            <w:r w:rsidR="002C4FDA" w:rsidRPr="002C4FDA">
              <w:rPr>
                <w:rStyle w:val="9pt0pt"/>
                <w:rFonts w:eastAsia="Calibri"/>
                <w:sz w:val="20"/>
                <w:szCs w:val="20"/>
              </w:rPr>
              <w:t>К</w:t>
            </w:r>
            <w:r w:rsidRPr="002C4FDA">
              <w:rPr>
                <w:rStyle w:val="9pt0pt"/>
                <w:rFonts w:eastAsia="Calibri"/>
                <w:sz w:val="20"/>
                <w:szCs w:val="20"/>
              </w:rPr>
              <w:t xml:space="preserve">ласс опасности предприятия – </w:t>
            </w:r>
            <w:r w:rsidRPr="002C4FDA">
              <w:rPr>
                <w:rStyle w:val="9pt0pt"/>
                <w:rFonts w:eastAsia="Calibri"/>
                <w:sz w:val="20"/>
                <w:szCs w:val="20"/>
                <w:lang w:val="en-US"/>
              </w:rPr>
              <w:t>III</w:t>
            </w:r>
            <w:r w:rsidRPr="002C4FDA">
              <w:rPr>
                <w:rStyle w:val="9pt0pt"/>
                <w:rFonts w:eastAsia="Calibri"/>
                <w:sz w:val="20"/>
                <w:szCs w:val="20"/>
              </w:rPr>
              <w:t>-</w:t>
            </w:r>
            <w:r w:rsidRPr="002C4FDA">
              <w:rPr>
                <w:rStyle w:val="9pt0pt"/>
                <w:rFonts w:eastAsia="Calibri"/>
                <w:sz w:val="20"/>
                <w:szCs w:val="20"/>
                <w:lang w:val="en-US"/>
              </w:rPr>
              <w:t>V</w:t>
            </w:r>
          </w:p>
        </w:tc>
        <w:tc>
          <w:tcPr>
            <w:tcW w:w="1524" w:type="pct"/>
            <w:vMerge w:val="restart"/>
            <w:shd w:val="clear" w:color="auto" w:fill="auto"/>
          </w:tcPr>
          <w:p w:rsidR="00D66C87" w:rsidRDefault="00B6788C" w:rsidP="00B6788C">
            <w:pPr>
              <w:ind w:left="113" w:right="57"/>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D66C87" w:rsidRPr="00773A00" w:rsidTr="00ED16EE">
        <w:trPr>
          <w:trHeight w:val="20"/>
          <w:jc w:val="center"/>
        </w:trPr>
        <w:tc>
          <w:tcPr>
            <w:tcW w:w="1255" w:type="pct"/>
            <w:shd w:val="clear" w:color="auto" w:fill="auto"/>
          </w:tcPr>
          <w:p w:rsidR="00D66C87" w:rsidRPr="00D236FF" w:rsidRDefault="00D66C87" w:rsidP="00F86912">
            <w:pPr>
              <w:ind w:left="113"/>
              <w:rPr>
                <w:sz w:val="20"/>
                <w:szCs w:val="20"/>
              </w:rPr>
            </w:pPr>
            <w:r w:rsidRPr="00D236FF">
              <w:rPr>
                <w:sz w:val="20"/>
                <w:szCs w:val="20"/>
              </w:rPr>
              <w:t>Птицеводство</w:t>
            </w:r>
          </w:p>
        </w:tc>
        <w:tc>
          <w:tcPr>
            <w:tcW w:w="2221" w:type="pct"/>
            <w:vMerge/>
            <w:shd w:val="clear" w:color="auto" w:fill="auto"/>
          </w:tcPr>
          <w:p w:rsidR="00D66C87" w:rsidRPr="00773A00" w:rsidRDefault="00D66C87" w:rsidP="006D32AB">
            <w:pPr>
              <w:autoSpaceDE w:val="0"/>
              <w:autoSpaceDN w:val="0"/>
              <w:adjustRightInd w:val="0"/>
              <w:rPr>
                <w:sz w:val="20"/>
                <w:szCs w:val="20"/>
              </w:rPr>
            </w:pPr>
          </w:p>
        </w:tc>
        <w:tc>
          <w:tcPr>
            <w:tcW w:w="1524" w:type="pct"/>
            <w:vMerge/>
            <w:shd w:val="clear" w:color="auto" w:fill="auto"/>
          </w:tcPr>
          <w:p w:rsidR="00D66C87" w:rsidRDefault="00D66C87" w:rsidP="00B6788C">
            <w:pPr>
              <w:ind w:left="113" w:right="57"/>
              <w:rPr>
                <w:sz w:val="20"/>
                <w:szCs w:val="20"/>
              </w:rPr>
            </w:pPr>
          </w:p>
        </w:tc>
      </w:tr>
      <w:tr w:rsidR="00D66C87" w:rsidRPr="00773A00" w:rsidTr="00ED16EE">
        <w:trPr>
          <w:trHeight w:val="20"/>
          <w:jc w:val="center"/>
        </w:trPr>
        <w:tc>
          <w:tcPr>
            <w:tcW w:w="1255" w:type="pct"/>
            <w:shd w:val="clear" w:color="auto" w:fill="auto"/>
          </w:tcPr>
          <w:p w:rsidR="00D66C87" w:rsidRPr="00D236FF" w:rsidRDefault="00D66C87" w:rsidP="00F86912">
            <w:pPr>
              <w:ind w:left="113"/>
              <w:rPr>
                <w:sz w:val="20"/>
                <w:szCs w:val="20"/>
              </w:rPr>
            </w:pPr>
            <w:r w:rsidRPr="00D236FF">
              <w:rPr>
                <w:sz w:val="20"/>
                <w:szCs w:val="20"/>
              </w:rPr>
              <w:t>Свиноводство</w:t>
            </w:r>
          </w:p>
        </w:tc>
        <w:tc>
          <w:tcPr>
            <w:tcW w:w="2221" w:type="pct"/>
            <w:vMerge/>
            <w:shd w:val="clear" w:color="auto" w:fill="auto"/>
          </w:tcPr>
          <w:p w:rsidR="00D66C87" w:rsidRPr="00773A00" w:rsidRDefault="00D66C87" w:rsidP="006D32AB">
            <w:pPr>
              <w:autoSpaceDE w:val="0"/>
              <w:autoSpaceDN w:val="0"/>
              <w:adjustRightInd w:val="0"/>
              <w:rPr>
                <w:sz w:val="20"/>
                <w:szCs w:val="20"/>
              </w:rPr>
            </w:pPr>
          </w:p>
        </w:tc>
        <w:tc>
          <w:tcPr>
            <w:tcW w:w="1524" w:type="pct"/>
            <w:vMerge/>
            <w:shd w:val="clear" w:color="auto" w:fill="auto"/>
          </w:tcPr>
          <w:p w:rsidR="00D66C87" w:rsidRDefault="00D66C87" w:rsidP="00B6788C">
            <w:pPr>
              <w:ind w:left="113" w:right="57"/>
              <w:rPr>
                <w:sz w:val="20"/>
                <w:szCs w:val="20"/>
              </w:rPr>
            </w:pPr>
          </w:p>
        </w:tc>
      </w:tr>
      <w:tr w:rsidR="00D66C87" w:rsidRPr="00773A00" w:rsidTr="00ED16EE">
        <w:trPr>
          <w:trHeight w:val="20"/>
          <w:jc w:val="center"/>
        </w:trPr>
        <w:tc>
          <w:tcPr>
            <w:tcW w:w="1255" w:type="pct"/>
            <w:shd w:val="clear" w:color="auto" w:fill="auto"/>
          </w:tcPr>
          <w:p w:rsidR="00D66C87" w:rsidRPr="00773A00" w:rsidRDefault="00D66C87" w:rsidP="001A2CDD">
            <w:pPr>
              <w:ind w:left="113"/>
              <w:rPr>
                <w:rStyle w:val="9pt"/>
                <w:b w:val="0"/>
                <w:i w:val="0"/>
                <w:spacing w:val="-2"/>
                <w:sz w:val="20"/>
                <w:szCs w:val="20"/>
              </w:rPr>
            </w:pPr>
            <w:r w:rsidRPr="00D236FF">
              <w:rPr>
                <w:sz w:val="20"/>
                <w:szCs w:val="20"/>
              </w:rPr>
              <w:t>Рыбоводство</w:t>
            </w:r>
          </w:p>
        </w:tc>
        <w:tc>
          <w:tcPr>
            <w:tcW w:w="2221" w:type="pct"/>
            <w:vMerge/>
            <w:shd w:val="clear" w:color="auto" w:fill="auto"/>
          </w:tcPr>
          <w:p w:rsidR="00D66C87" w:rsidRPr="00773A00" w:rsidRDefault="00D66C87" w:rsidP="006D32AB">
            <w:pPr>
              <w:autoSpaceDE w:val="0"/>
              <w:autoSpaceDN w:val="0"/>
              <w:adjustRightInd w:val="0"/>
              <w:rPr>
                <w:sz w:val="20"/>
                <w:szCs w:val="20"/>
              </w:rPr>
            </w:pPr>
          </w:p>
        </w:tc>
        <w:tc>
          <w:tcPr>
            <w:tcW w:w="1524" w:type="pct"/>
            <w:vMerge/>
            <w:shd w:val="clear" w:color="auto" w:fill="auto"/>
          </w:tcPr>
          <w:p w:rsidR="00D66C87" w:rsidRDefault="00D66C87" w:rsidP="00B6788C">
            <w:pPr>
              <w:ind w:left="113" w:right="57"/>
              <w:rPr>
                <w:sz w:val="20"/>
                <w:szCs w:val="20"/>
              </w:rPr>
            </w:pPr>
          </w:p>
        </w:tc>
      </w:tr>
      <w:tr w:rsidR="001A2CDD" w:rsidRPr="00773A00" w:rsidTr="00ED16EE">
        <w:trPr>
          <w:trHeight w:val="20"/>
          <w:jc w:val="center"/>
        </w:trPr>
        <w:tc>
          <w:tcPr>
            <w:tcW w:w="1255" w:type="pct"/>
            <w:shd w:val="clear" w:color="auto" w:fill="auto"/>
          </w:tcPr>
          <w:p w:rsidR="001A2CDD" w:rsidRPr="00D236FF" w:rsidRDefault="001A2CDD" w:rsidP="001A2CDD">
            <w:pPr>
              <w:ind w:left="113"/>
              <w:rPr>
                <w:sz w:val="20"/>
                <w:szCs w:val="20"/>
              </w:rPr>
            </w:pPr>
            <w:r w:rsidRPr="00773A00">
              <w:rPr>
                <w:sz w:val="20"/>
                <w:szCs w:val="20"/>
              </w:rPr>
              <w:t>Питомники</w:t>
            </w:r>
          </w:p>
        </w:tc>
        <w:tc>
          <w:tcPr>
            <w:tcW w:w="2221" w:type="pct"/>
            <w:shd w:val="clear" w:color="auto" w:fill="auto"/>
          </w:tcPr>
          <w:p w:rsidR="00D66C87" w:rsidRDefault="00D66C87" w:rsidP="00D66C87">
            <w:pPr>
              <w:autoSpaceDE w:val="0"/>
              <w:autoSpaceDN w:val="0"/>
              <w:adjustRightInd w:val="0"/>
              <w:ind w:left="113"/>
              <w:rPr>
                <w:rStyle w:val="9pt"/>
                <w:rFonts w:eastAsiaTheme="minorHAnsi"/>
                <w:b w:val="0"/>
                <w:i w:val="0"/>
                <w:color w:val="000000" w:themeColor="text1"/>
                <w:spacing w:val="-2"/>
                <w:sz w:val="20"/>
                <w:szCs w:val="20"/>
                <w:highlight w:val="yellow"/>
              </w:rPr>
            </w:pPr>
            <w:r w:rsidRPr="00773A00">
              <w:rPr>
                <w:sz w:val="20"/>
                <w:szCs w:val="20"/>
              </w:rPr>
              <w:t>Минимальные отступы зданий, строений, сооружений</w:t>
            </w:r>
            <w:r>
              <w:rPr>
                <w:sz w:val="20"/>
                <w:szCs w:val="20"/>
              </w:rPr>
              <w:t xml:space="preserve"> </w:t>
            </w:r>
            <w:r w:rsidRPr="00D66C87">
              <w:rPr>
                <w:rStyle w:val="9pt"/>
                <w:rFonts w:eastAsiaTheme="minorHAnsi"/>
                <w:b w:val="0"/>
                <w:i w:val="0"/>
                <w:color w:val="000000" w:themeColor="text1"/>
                <w:spacing w:val="-2"/>
                <w:sz w:val="20"/>
                <w:szCs w:val="20"/>
              </w:rPr>
              <w:t>от границ земельного участка:</w:t>
            </w:r>
          </w:p>
          <w:p w:rsidR="00D66C87" w:rsidRPr="00467422" w:rsidRDefault="00D66C87" w:rsidP="00D66C87">
            <w:pPr>
              <w:pStyle w:val="25"/>
              <w:shd w:val="clear" w:color="auto" w:fill="auto"/>
              <w:spacing w:after="0" w:line="240" w:lineRule="auto"/>
              <w:ind w:firstLine="0"/>
              <w:jc w:val="left"/>
              <w:rPr>
                <w:sz w:val="20"/>
                <w:szCs w:val="20"/>
              </w:rPr>
            </w:pPr>
            <w:r w:rsidRPr="00467422">
              <w:rPr>
                <w:rStyle w:val="9pt"/>
                <w:rFonts w:eastAsiaTheme="minorHAnsi"/>
                <w:b w:val="0"/>
                <w:i w:val="0"/>
                <w:color w:val="000000" w:themeColor="text1"/>
                <w:spacing w:val="-2"/>
                <w:sz w:val="20"/>
                <w:szCs w:val="20"/>
              </w:rPr>
              <w:t>- со стороны автомобильной дороги общего пользования – 6 м;</w:t>
            </w:r>
          </w:p>
          <w:p w:rsidR="00D66C87" w:rsidRPr="00773A00" w:rsidRDefault="00D66C87" w:rsidP="00D66C87">
            <w:pPr>
              <w:autoSpaceDE w:val="0"/>
              <w:autoSpaceDN w:val="0"/>
              <w:adjustRightInd w:val="0"/>
              <w:rPr>
                <w:sz w:val="20"/>
                <w:szCs w:val="20"/>
              </w:rPr>
            </w:pPr>
            <w:r>
              <w:rPr>
                <w:sz w:val="20"/>
                <w:szCs w:val="20"/>
              </w:rPr>
              <w:t xml:space="preserve">  Предельное количество этажей </w:t>
            </w:r>
            <w:r w:rsidRPr="002C4FDA">
              <w:rPr>
                <w:sz w:val="20"/>
                <w:szCs w:val="20"/>
              </w:rPr>
              <w:t xml:space="preserve">– </w:t>
            </w:r>
            <w:r w:rsidR="002C4FDA">
              <w:rPr>
                <w:sz w:val="20"/>
                <w:szCs w:val="20"/>
              </w:rPr>
              <w:t>3</w:t>
            </w:r>
            <w:r w:rsidRPr="002C4FDA">
              <w:rPr>
                <w:sz w:val="20"/>
                <w:szCs w:val="20"/>
              </w:rPr>
              <w:t>.</w:t>
            </w:r>
          </w:p>
          <w:p w:rsidR="00D66C87" w:rsidRDefault="00D66C87" w:rsidP="00D66C87">
            <w:pPr>
              <w:pStyle w:val="25"/>
              <w:shd w:val="clear" w:color="auto" w:fill="auto"/>
              <w:spacing w:after="0" w:line="240" w:lineRule="auto"/>
              <w:ind w:firstLine="0"/>
              <w:jc w:val="left"/>
              <w:rPr>
                <w:rStyle w:val="9pt0pt"/>
                <w:rFonts w:eastAsia="Calibri"/>
                <w:sz w:val="20"/>
                <w:szCs w:val="20"/>
              </w:rPr>
            </w:pPr>
            <w:r w:rsidRPr="00773A00">
              <w:rPr>
                <w:rStyle w:val="9pt0pt"/>
                <w:rFonts w:eastAsia="Calibri"/>
                <w:sz w:val="20"/>
                <w:szCs w:val="20"/>
              </w:rPr>
              <w:t>Ма</w:t>
            </w:r>
            <w:r w:rsidR="002C4FDA">
              <w:rPr>
                <w:rStyle w:val="9pt0pt"/>
                <w:rFonts w:eastAsia="Calibri"/>
                <w:sz w:val="20"/>
                <w:szCs w:val="20"/>
              </w:rPr>
              <w:t>ксимальный процент застройки – 1</w:t>
            </w:r>
            <w:r w:rsidRPr="00773A00">
              <w:rPr>
                <w:rStyle w:val="9pt0pt"/>
                <w:rFonts w:eastAsia="Calibri"/>
                <w:sz w:val="20"/>
                <w:szCs w:val="20"/>
              </w:rPr>
              <w:t>0 %</w:t>
            </w:r>
          </w:p>
          <w:p w:rsidR="001A2CDD" w:rsidRPr="002C4FDA" w:rsidRDefault="00D66C87" w:rsidP="002C4FDA">
            <w:pPr>
              <w:autoSpaceDE w:val="0"/>
              <w:autoSpaceDN w:val="0"/>
              <w:adjustRightInd w:val="0"/>
              <w:rPr>
                <w:sz w:val="20"/>
                <w:szCs w:val="20"/>
              </w:rPr>
            </w:pPr>
            <w:r>
              <w:rPr>
                <w:rStyle w:val="9pt0pt"/>
                <w:rFonts w:eastAsia="Calibri"/>
              </w:rPr>
              <w:t xml:space="preserve">   </w:t>
            </w:r>
            <w:r w:rsidR="002C4FDA" w:rsidRPr="002C4FDA">
              <w:rPr>
                <w:rStyle w:val="9pt0pt"/>
                <w:rFonts w:eastAsia="Calibri"/>
                <w:sz w:val="20"/>
                <w:szCs w:val="20"/>
              </w:rPr>
              <w:t>К</w:t>
            </w:r>
            <w:r w:rsidRPr="002C4FDA">
              <w:rPr>
                <w:rStyle w:val="9pt0pt"/>
                <w:rFonts w:eastAsia="Calibri"/>
                <w:sz w:val="20"/>
                <w:szCs w:val="20"/>
              </w:rPr>
              <w:t>ласс</w:t>
            </w:r>
            <w:r w:rsidR="002C4FDA">
              <w:rPr>
                <w:rStyle w:val="9pt0pt"/>
                <w:rFonts w:eastAsia="Calibri"/>
                <w:sz w:val="20"/>
                <w:szCs w:val="20"/>
              </w:rPr>
              <w:t xml:space="preserve"> </w:t>
            </w:r>
            <w:r w:rsidRPr="002C4FDA">
              <w:rPr>
                <w:rStyle w:val="9pt0pt"/>
                <w:rFonts w:eastAsia="Calibri"/>
                <w:sz w:val="20"/>
                <w:szCs w:val="20"/>
              </w:rPr>
              <w:t xml:space="preserve">опасности предприятия – </w:t>
            </w:r>
            <w:r w:rsidRPr="002C4FDA">
              <w:rPr>
                <w:rStyle w:val="9pt0pt"/>
                <w:rFonts w:eastAsia="Calibri"/>
                <w:sz w:val="20"/>
                <w:szCs w:val="20"/>
                <w:lang w:val="en-US"/>
              </w:rPr>
              <w:t>III</w:t>
            </w:r>
            <w:r w:rsidRPr="002C4FDA">
              <w:rPr>
                <w:rStyle w:val="9pt0pt"/>
                <w:rFonts w:eastAsia="Calibri"/>
                <w:sz w:val="20"/>
                <w:szCs w:val="20"/>
              </w:rPr>
              <w:t>-</w:t>
            </w:r>
            <w:r w:rsidRPr="002C4FDA">
              <w:rPr>
                <w:rStyle w:val="9pt0pt"/>
                <w:rFonts w:eastAsia="Calibri"/>
                <w:sz w:val="20"/>
                <w:szCs w:val="20"/>
                <w:lang w:val="en-US"/>
              </w:rPr>
              <w:t>V</w:t>
            </w:r>
          </w:p>
        </w:tc>
        <w:tc>
          <w:tcPr>
            <w:tcW w:w="1524" w:type="pct"/>
            <w:shd w:val="clear" w:color="auto" w:fill="auto"/>
          </w:tcPr>
          <w:p w:rsidR="001A2CDD" w:rsidRDefault="00B6788C" w:rsidP="00B6788C">
            <w:pPr>
              <w:ind w:left="113" w:right="57"/>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D66C87" w:rsidRPr="00773A00" w:rsidTr="00ED16EE">
        <w:trPr>
          <w:trHeight w:val="20"/>
          <w:jc w:val="center"/>
        </w:trPr>
        <w:tc>
          <w:tcPr>
            <w:tcW w:w="1255" w:type="pct"/>
            <w:shd w:val="clear" w:color="auto" w:fill="auto"/>
          </w:tcPr>
          <w:p w:rsidR="00D66C87" w:rsidRPr="00D236FF" w:rsidRDefault="00D66C87" w:rsidP="001A2CDD">
            <w:pPr>
              <w:ind w:left="113"/>
              <w:rPr>
                <w:sz w:val="20"/>
                <w:szCs w:val="20"/>
              </w:rPr>
            </w:pPr>
            <w:r w:rsidRPr="00D236FF">
              <w:rPr>
                <w:sz w:val="20"/>
                <w:szCs w:val="20"/>
              </w:rPr>
              <w:t>Пчеловодство</w:t>
            </w:r>
          </w:p>
        </w:tc>
        <w:tc>
          <w:tcPr>
            <w:tcW w:w="2221" w:type="pct"/>
            <w:shd w:val="clear" w:color="auto" w:fill="auto"/>
          </w:tcPr>
          <w:p w:rsidR="00D66C87" w:rsidRPr="00273D94" w:rsidRDefault="00D66C87" w:rsidP="00A40838">
            <w:pPr>
              <w:pStyle w:val="25"/>
              <w:shd w:val="clear" w:color="auto" w:fill="auto"/>
              <w:spacing w:after="0" w:line="240" w:lineRule="auto"/>
              <w:ind w:firstLine="0"/>
              <w:jc w:val="left"/>
              <w:rPr>
                <w:color w:val="000000" w:themeColor="text1"/>
                <w:sz w:val="20"/>
                <w:szCs w:val="20"/>
              </w:rPr>
            </w:pPr>
            <w:r w:rsidRPr="00273D94">
              <w:rPr>
                <w:rStyle w:val="9pt"/>
                <w:rFonts w:eastAsiaTheme="minorHAnsi"/>
                <w:b w:val="0"/>
                <w:i w:val="0"/>
                <w:color w:val="000000" w:themeColor="text1"/>
                <w:spacing w:val="-2"/>
                <w:sz w:val="20"/>
                <w:szCs w:val="20"/>
              </w:rPr>
              <w:t xml:space="preserve">Минимальные отступы зданий, строений, сооружений от границ земельного участка </w:t>
            </w:r>
            <w:r w:rsidRPr="00273D94">
              <w:rPr>
                <w:color w:val="000000" w:themeColor="text1"/>
                <w:sz w:val="20"/>
                <w:szCs w:val="20"/>
              </w:rPr>
              <w:t xml:space="preserve">– </w:t>
            </w:r>
            <w:r w:rsidR="008535D4" w:rsidRPr="00273D94">
              <w:rPr>
                <w:color w:val="000000" w:themeColor="text1"/>
                <w:sz w:val="20"/>
                <w:szCs w:val="20"/>
              </w:rPr>
              <w:t>0</w:t>
            </w:r>
            <w:r w:rsidR="00E612BD" w:rsidRPr="00273D94">
              <w:rPr>
                <w:color w:val="000000" w:themeColor="text1"/>
                <w:sz w:val="20"/>
                <w:szCs w:val="20"/>
              </w:rPr>
              <w:t xml:space="preserve"> м</w:t>
            </w:r>
            <w:r w:rsidRPr="00273D94">
              <w:rPr>
                <w:rStyle w:val="9pt"/>
                <w:rFonts w:eastAsiaTheme="minorHAnsi"/>
                <w:b w:val="0"/>
                <w:i w:val="0"/>
                <w:color w:val="000000" w:themeColor="text1"/>
                <w:spacing w:val="-2"/>
                <w:sz w:val="20"/>
                <w:szCs w:val="20"/>
              </w:rPr>
              <w:t>.</w:t>
            </w:r>
          </w:p>
          <w:p w:rsidR="00D66C87" w:rsidRPr="00273D94" w:rsidRDefault="00D66C87" w:rsidP="00D66C87">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273D94">
              <w:rPr>
                <w:rStyle w:val="9pt"/>
                <w:rFonts w:eastAsiaTheme="minorHAnsi"/>
                <w:b w:val="0"/>
                <w:i w:val="0"/>
                <w:color w:val="000000" w:themeColor="text1"/>
                <w:spacing w:val="-2"/>
                <w:sz w:val="20"/>
                <w:szCs w:val="20"/>
              </w:rPr>
              <w:t>Предельное количество этажей – 0.</w:t>
            </w:r>
          </w:p>
          <w:p w:rsidR="00D66C87" w:rsidRPr="00273D94" w:rsidRDefault="00D66C87" w:rsidP="00D66C87">
            <w:pPr>
              <w:pStyle w:val="25"/>
              <w:shd w:val="clear" w:color="auto" w:fill="auto"/>
              <w:tabs>
                <w:tab w:val="left" w:pos="246"/>
              </w:tabs>
              <w:spacing w:after="0" w:line="240" w:lineRule="auto"/>
              <w:ind w:firstLine="0"/>
              <w:jc w:val="left"/>
              <w:rPr>
                <w:sz w:val="20"/>
                <w:szCs w:val="20"/>
              </w:rPr>
            </w:pPr>
            <w:r w:rsidRPr="00273D94">
              <w:rPr>
                <w:rStyle w:val="9pt"/>
                <w:rFonts w:eastAsiaTheme="minorHAnsi"/>
                <w:b w:val="0"/>
                <w:i w:val="0"/>
                <w:color w:val="000000" w:themeColor="text1"/>
                <w:spacing w:val="-2"/>
                <w:sz w:val="20"/>
                <w:szCs w:val="20"/>
              </w:rPr>
              <w:t xml:space="preserve">Максимальный процент застройки в </w:t>
            </w:r>
            <w:r w:rsidR="00D52604">
              <w:rPr>
                <w:rStyle w:val="9pt"/>
                <w:rFonts w:eastAsiaTheme="minorHAnsi"/>
                <w:b w:val="0"/>
                <w:i w:val="0"/>
                <w:color w:val="000000" w:themeColor="text1"/>
                <w:spacing w:val="-2"/>
                <w:sz w:val="20"/>
                <w:szCs w:val="20"/>
              </w:rPr>
              <w:t xml:space="preserve">границах </w:t>
            </w:r>
            <w:r w:rsidR="002C4FDA" w:rsidRPr="00273D94">
              <w:rPr>
                <w:rStyle w:val="9pt"/>
                <w:rFonts w:eastAsiaTheme="minorHAnsi"/>
                <w:b w:val="0"/>
                <w:i w:val="0"/>
                <w:color w:val="000000" w:themeColor="text1"/>
                <w:spacing w:val="-2"/>
                <w:sz w:val="20"/>
                <w:szCs w:val="20"/>
              </w:rPr>
              <w:t xml:space="preserve">земельного участка - </w:t>
            </w:r>
            <w:r w:rsidRPr="00273D94">
              <w:rPr>
                <w:rStyle w:val="9pt"/>
                <w:rFonts w:eastAsiaTheme="minorHAnsi"/>
                <w:b w:val="0"/>
                <w:i w:val="0"/>
                <w:color w:val="000000" w:themeColor="text1"/>
                <w:spacing w:val="-2"/>
                <w:sz w:val="20"/>
                <w:szCs w:val="20"/>
              </w:rPr>
              <w:t>0 %</w:t>
            </w:r>
          </w:p>
        </w:tc>
        <w:tc>
          <w:tcPr>
            <w:tcW w:w="1524" w:type="pct"/>
            <w:shd w:val="clear" w:color="auto" w:fill="auto"/>
          </w:tcPr>
          <w:p w:rsidR="00D66C87" w:rsidRDefault="00D66C87" w:rsidP="00A40838">
            <w:pPr>
              <w:autoSpaceDE w:val="0"/>
              <w:autoSpaceDN w:val="0"/>
              <w:adjustRightInd w:val="0"/>
              <w:ind w:left="113" w:right="57"/>
              <w:rPr>
                <w:sz w:val="20"/>
                <w:szCs w:val="20"/>
                <w:lang w:eastAsia="en-US"/>
              </w:rPr>
            </w:pPr>
            <w:r>
              <w:rPr>
                <w:sz w:val="20"/>
                <w:szCs w:val="20"/>
                <w:lang w:eastAsia="en-US"/>
              </w:rPr>
              <w:t xml:space="preserve"> </w:t>
            </w: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D66C87" w:rsidRPr="00773A00" w:rsidTr="00ED16EE">
        <w:trPr>
          <w:trHeight w:val="1609"/>
          <w:jc w:val="center"/>
        </w:trPr>
        <w:tc>
          <w:tcPr>
            <w:tcW w:w="1255" w:type="pct"/>
            <w:shd w:val="clear" w:color="auto" w:fill="auto"/>
          </w:tcPr>
          <w:p w:rsidR="00D66C87" w:rsidRPr="00773A00" w:rsidRDefault="00D66C87" w:rsidP="001A2CDD">
            <w:pPr>
              <w:ind w:left="113"/>
              <w:rPr>
                <w:rStyle w:val="9pt"/>
                <w:b w:val="0"/>
                <w:i w:val="0"/>
                <w:spacing w:val="-2"/>
                <w:sz w:val="20"/>
                <w:szCs w:val="20"/>
              </w:rPr>
            </w:pPr>
            <w:r w:rsidRPr="00D236FF">
              <w:rPr>
                <w:sz w:val="20"/>
                <w:szCs w:val="20"/>
              </w:rPr>
              <w:t>Улично-дорожная сеть</w:t>
            </w:r>
          </w:p>
        </w:tc>
        <w:tc>
          <w:tcPr>
            <w:tcW w:w="2221" w:type="pct"/>
            <w:shd w:val="clear" w:color="auto" w:fill="auto"/>
          </w:tcPr>
          <w:p w:rsidR="00D66C87" w:rsidRPr="00273D94" w:rsidRDefault="00D66C87" w:rsidP="00F86912">
            <w:pPr>
              <w:pStyle w:val="25"/>
              <w:shd w:val="clear" w:color="auto" w:fill="auto"/>
              <w:spacing w:after="0" w:line="240" w:lineRule="auto"/>
              <w:ind w:firstLine="0"/>
              <w:jc w:val="left"/>
              <w:rPr>
                <w:color w:val="000000" w:themeColor="text1"/>
                <w:sz w:val="20"/>
                <w:szCs w:val="20"/>
              </w:rPr>
            </w:pPr>
            <w:r w:rsidRPr="00273D94">
              <w:rPr>
                <w:rStyle w:val="9pt"/>
                <w:rFonts w:eastAsiaTheme="minorHAnsi"/>
                <w:b w:val="0"/>
                <w:i w:val="0"/>
                <w:color w:val="000000" w:themeColor="text1"/>
                <w:spacing w:val="-2"/>
                <w:sz w:val="20"/>
                <w:szCs w:val="20"/>
              </w:rPr>
              <w:t xml:space="preserve">Минимальные отступы зданий, строений, сооружений от границ земельного участка </w:t>
            </w:r>
            <w:r w:rsidR="008535D4" w:rsidRPr="00273D94">
              <w:rPr>
                <w:color w:val="000000" w:themeColor="text1"/>
                <w:sz w:val="20"/>
                <w:szCs w:val="20"/>
              </w:rPr>
              <w:t>–</w:t>
            </w:r>
            <w:r w:rsidRPr="00273D94">
              <w:rPr>
                <w:color w:val="000000" w:themeColor="text1"/>
                <w:sz w:val="20"/>
                <w:szCs w:val="20"/>
              </w:rPr>
              <w:t xml:space="preserve"> </w:t>
            </w:r>
            <w:r w:rsidRPr="00273D94">
              <w:rPr>
                <w:rStyle w:val="9pt"/>
                <w:rFonts w:eastAsiaTheme="minorHAnsi"/>
                <w:b w:val="0"/>
                <w:i w:val="0"/>
                <w:color w:val="000000" w:themeColor="text1"/>
                <w:spacing w:val="-2"/>
                <w:sz w:val="20"/>
                <w:szCs w:val="20"/>
              </w:rPr>
              <w:t>не подлежат установлению.</w:t>
            </w:r>
          </w:p>
          <w:p w:rsidR="00D66C87" w:rsidRPr="00273D94" w:rsidRDefault="000720B6" w:rsidP="00F86912">
            <w:pPr>
              <w:pStyle w:val="25"/>
              <w:shd w:val="clear" w:color="auto" w:fill="auto"/>
              <w:tabs>
                <w:tab w:val="left" w:pos="246"/>
              </w:tabs>
              <w:spacing w:after="0" w:line="240" w:lineRule="auto"/>
              <w:ind w:firstLine="0"/>
              <w:jc w:val="left"/>
              <w:rPr>
                <w:rStyle w:val="9pt"/>
                <w:rFonts w:eastAsiaTheme="minorHAnsi"/>
                <w:b w:val="0"/>
                <w:bCs w:val="0"/>
                <w:i w:val="0"/>
                <w:iCs w:val="0"/>
                <w:color w:val="000000" w:themeColor="text1"/>
                <w:sz w:val="20"/>
                <w:szCs w:val="20"/>
              </w:rPr>
            </w:pPr>
            <w:r w:rsidRPr="00273D94">
              <w:rPr>
                <w:sz w:val="20"/>
                <w:szCs w:val="20"/>
              </w:rPr>
              <w:t>П</w:t>
            </w:r>
            <w:r w:rsidR="00D66C87" w:rsidRPr="00273D94">
              <w:rPr>
                <w:sz w:val="20"/>
                <w:szCs w:val="20"/>
              </w:rPr>
              <w:t>редельная высота зданий, строений, сооружений</w:t>
            </w:r>
            <w:r w:rsidR="00E612BD" w:rsidRPr="00273D94">
              <w:rPr>
                <w:rStyle w:val="9pt"/>
                <w:rFonts w:eastAsiaTheme="minorHAnsi"/>
                <w:b w:val="0"/>
                <w:i w:val="0"/>
                <w:color w:val="000000" w:themeColor="text1"/>
                <w:spacing w:val="-2"/>
                <w:sz w:val="20"/>
                <w:szCs w:val="20"/>
              </w:rPr>
              <w:t xml:space="preserve"> – не подлежи</w:t>
            </w:r>
            <w:r w:rsidR="00D66C87" w:rsidRPr="00273D94">
              <w:rPr>
                <w:rStyle w:val="9pt"/>
                <w:rFonts w:eastAsiaTheme="minorHAnsi"/>
                <w:b w:val="0"/>
                <w:i w:val="0"/>
                <w:color w:val="000000" w:themeColor="text1"/>
                <w:spacing w:val="-2"/>
                <w:sz w:val="20"/>
                <w:szCs w:val="20"/>
              </w:rPr>
              <w:t>т установлению.</w:t>
            </w:r>
          </w:p>
          <w:p w:rsidR="00D66C87" w:rsidRPr="00273D94" w:rsidRDefault="00D66C87" w:rsidP="00F86912">
            <w:pPr>
              <w:ind w:left="113"/>
              <w:rPr>
                <w:sz w:val="20"/>
                <w:szCs w:val="20"/>
              </w:rPr>
            </w:pPr>
            <w:r w:rsidRPr="00273D94">
              <w:rPr>
                <w:rStyle w:val="9pt"/>
                <w:rFonts w:eastAsiaTheme="minorHAnsi"/>
                <w:b w:val="0"/>
                <w:i w:val="0"/>
                <w:color w:val="000000" w:themeColor="text1"/>
                <w:spacing w:val="-2"/>
                <w:sz w:val="20"/>
                <w:szCs w:val="20"/>
              </w:rPr>
              <w:t>Максимальны</w:t>
            </w:r>
            <w:r w:rsidR="003206EE" w:rsidRPr="00273D94">
              <w:rPr>
                <w:rStyle w:val="9pt"/>
                <w:rFonts w:eastAsiaTheme="minorHAnsi"/>
                <w:b w:val="0"/>
                <w:i w:val="0"/>
                <w:color w:val="000000" w:themeColor="text1"/>
                <w:spacing w:val="-2"/>
                <w:sz w:val="20"/>
                <w:szCs w:val="20"/>
              </w:rPr>
              <w:t xml:space="preserve">й процент застройки в границах </w:t>
            </w:r>
            <w:r w:rsidRPr="00273D94">
              <w:rPr>
                <w:rStyle w:val="9pt"/>
                <w:rFonts w:eastAsiaTheme="minorHAnsi"/>
                <w:b w:val="0"/>
                <w:i w:val="0"/>
                <w:color w:val="000000" w:themeColor="text1"/>
                <w:spacing w:val="-2"/>
                <w:sz w:val="20"/>
                <w:szCs w:val="20"/>
              </w:rPr>
              <w:t>земельного участка -  не подлежит установлению</w:t>
            </w:r>
          </w:p>
        </w:tc>
        <w:tc>
          <w:tcPr>
            <w:tcW w:w="1524" w:type="pct"/>
            <w:shd w:val="clear" w:color="auto" w:fill="auto"/>
          </w:tcPr>
          <w:p w:rsidR="00D66C87" w:rsidRDefault="00D66C87" w:rsidP="00F86912">
            <w:pPr>
              <w:autoSpaceDE w:val="0"/>
              <w:autoSpaceDN w:val="0"/>
              <w:adjustRightInd w:val="0"/>
              <w:ind w:left="113" w:right="57"/>
              <w:rPr>
                <w:sz w:val="20"/>
                <w:szCs w:val="20"/>
                <w:lang w:eastAsia="en-US"/>
              </w:rPr>
            </w:pPr>
            <w:r>
              <w:rPr>
                <w:sz w:val="20"/>
                <w:szCs w:val="20"/>
                <w:lang w:eastAsia="en-US"/>
              </w:rPr>
              <w:t xml:space="preserve"> </w:t>
            </w: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bl>
    <w:p w:rsidR="00F201C5" w:rsidRPr="00590189" w:rsidRDefault="00F201C5" w:rsidP="00F201C5">
      <w:pPr>
        <w:autoSpaceDE w:val="0"/>
        <w:autoSpaceDN w:val="0"/>
        <w:adjustRightInd w:val="0"/>
        <w:ind w:firstLine="567"/>
        <w:jc w:val="both"/>
        <w:rPr>
          <w:rFonts w:eastAsiaTheme="minorHAnsi"/>
          <w:lang w:eastAsia="en-US"/>
        </w:rPr>
      </w:pPr>
      <w:bookmarkStart w:id="212" w:name="_Toc531604209"/>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lastRenderedPageBreak/>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D66C87" w:rsidRDefault="00D66C87" w:rsidP="00D66C87">
      <w:pPr>
        <w:pStyle w:val="3"/>
        <w:spacing w:before="0" w:after="0"/>
        <w:jc w:val="both"/>
        <w:rPr>
          <w:rFonts w:ascii="Times New Roman" w:hAnsi="Times New Roman" w:cs="Times New Roman"/>
          <w:b w:val="0"/>
          <w:bCs w:val="0"/>
          <w:sz w:val="24"/>
          <w:szCs w:val="24"/>
        </w:rPr>
      </w:pPr>
    </w:p>
    <w:p w:rsidR="006A43B7" w:rsidRPr="00090897" w:rsidRDefault="001541AD" w:rsidP="00D66C87">
      <w:pPr>
        <w:pStyle w:val="3"/>
        <w:spacing w:before="0" w:after="0"/>
        <w:jc w:val="center"/>
        <w:rPr>
          <w:rFonts w:ascii="Times New Roman" w:hAnsi="Times New Roman"/>
          <w:sz w:val="24"/>
          <w:szCs w:val="24"/>
        </w:rPr>
      </w:pPr>
      <w:bookmarkStart w:id="213" w:name="_Toc91247038"/>
      <w:r>
        <w:rPr>
          <w:rFonts w:ascii="Times New Roman" w:hAnsi="Times New Roman"/>
          <w:sz w:val="24"/>
          <w:szCs w:val="24"/>
        </w:rPr>
        <w:t>Ст</w:t>
      </w:r>
      <w:r w:rsidR="005C7775">
        <w:rPr>
          <w:rFonts w:ascii="Times New Roman" w:hAnsi="Times New Roman"/>
          <w:sz w:val="24"/>
          <w:szCs w:val="24"/>
        </w:rPr>
        <w:t>атья 30</w:t>
      </w:r>
      <w:r w:rsidR="006A43B7" w:rsidRPr="00090897">
        <w:rPr>
          <w:rFonts w:ascii="Times New Roman" w:hAnsi="Times New Roman"/>
          <w:sz w:val="24"/>
          <w:szCs w:val="24"/>
        </w:rPr>
        <w:t>. Градостроительный регламе</w:t>
      </w:r>
      <w:r w:rsidR="002941AA">
        <w:rPr>
          <w:rFonts w:ascii="Times New Roman" w:hAnsi="Times New Roman"/>
          <w:sz w:val="24"/>
          <w:szCs w:val="24"/>
        </w:rPr>
        <w:t>нт зоны ведения садоводства (Сх3</w:t>
      </w:r>
      <w:r w:rsidR="006A43B7" w:rsidRPr="00090897">
        <w:rPr>
          <w:rFonts w:ascii="Times New Roman" w:hAnsi="Times New Roman"/>
          <w:sz w:val="24"/>
          <w:szCs w:val="24"/>
        </w:rPr>
        <w:t>)</w:t>
      </w:r>
      <w:bookmarkEnd w:id="212"/>
      <w:bookmarkEnd w:id="213"/>
    </w:p>
    <w:p w:rsidR="00D66C87" w:rsidRDefault="00D66C87" w:rsidP="00233E53">
      <w:pPr>
        <w:tabs>
          <w:tab w:val="left" w:pos="0"/>
        </w:tabs>
        <w:ind w:firstLine="709"/>
        <w:jc w:val="both"/>
      </w:pPr>
    </w:p>
    <w:p w:rsidR="006A43B7" w:rsidRPr="00090897" w:rsidRDefault="002941AA" w:rsidP="00E612BD">
      <w:pPr>
        <w:tabs>
          <w:tab w:val="left" w:pos="0"/>
        </w:tabs>
        <w:ind w:firstLine="567"/>
        <w:jc w:val="both"/>
      </w:pPr>
      <w:r>
        <w:t>1. Зона Сх3</w:t>
      </w:r>
      <w:r w:rsidR="006A43B7" w:rsidRPr="00090897">
        <w:t xml:space="preserve"> предназначена для обеспечения правовых условий ведения садоводства с возможностью размещения объектов коммунально-бытового назначения, связанных с проживанием граждан, а также объектов </w:t>
      </w:r>
      <w:r w:rsidR="00975821">
        <w:t>транспортной и инженерной инфраструктуры.</w:t>
      </w:r>
      <w:r w:rsidR="006A43B7" w:rsidRPr="00090897">
        <w:t xml:space="preserve"> </w:t>
      </w:r>
    </w:p>
    <w:p w:rsidR="007F3EDE" w:rsidRDefault="007F3EDE" w:rsidP="00E612BD">
      <w:pPr>
        <w:tabs>
          <w:tab w:val="left" w:pos="0"/>
        </w:tabs>
        <w:ind w:firstLine="567"/>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4A1BF7" w:rsidRPr="00090897" w:rsidRDefault="004A1BF7" w:rsidP="007F3EDE">
      <w:pPr>
        <w:tabs>
          <w:tab w:val="left" w:pos="0"/>
        </w:tabs>
        <w:ind w:firstLine="709"/>
        <w:jc w:val="both"/>
      </w:pPr>
    </w:p>
    <w:p w:rsidR="007F3EDE" w:rsidRDefault="007F3EDE" w:rsidP="00975821">
      <w:pPr>
        <w:tabs>
          <w:tab w:val="left" w:pos="0"/>
        </w:tabs>
        <w:ind w:firstLine="709"/>
        <w:jc w:val="right"/>
      </w:pPr>
      <w:r w:rsidRPr="00090897">
        <w:t>Таблица 1</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8"/>
        <w:gridCol w:w="2487"/>
        <w:gridCol w:w="6706"/>
      </w:tblGrid>
      <w:tr w:rsidR="00975821" w:rsidRPr="00557138" w:rsidTr="00975821">
        <w:trPr>
          <w:trHeight w:val="20"/>
          <w:jc w:val="center"/>
        </w:trPr>
        <w:tc>
          <w:tcPr>
            <w:tcW w:w="1684" w:type="pct"/>
            <w:gridSpan w:val="2"/>
            <w:tcBorders>
              <w:bottom w:val="single" w:sz="4" w:space="0" w:color="auto"/>
            </w:tcBorders>
            <w:vAlign w:val="center"/>
          </w:tcPr>
          <w:p w:rsidR="00975821" w:rsidRPr="00557138" w:rsidRDefault="00975821" w:rsidP="00975821">
            <w:pPr>
              <w:pStyle w:val="25"/>
              <w:shd w:val="clear" w:color="auto" w:fill="auto"/>
              <w:spacing w:after="0" w:line="240" w:lineRule="auto"/>
              <w:ind w:firstLine="0"/>
              <w:contextualSpacing/>
              <w:rPr>
                <w:sz w:val="20"/>
                <w:szCs w:val="20"/>
              </w:rPr>
            </w:pPr>
            <w:r w:rsidRPr="00557138">
              <w:rPr>
                <w:rStyle w:val="9pt0pt"/>
                <w:rFonts w:eastAsia="Calibri"/>
                <w:sz w:val="20"/>
                <w:szCs w:val="20"/>
              </w:rPr>
              <w:t>Вид разрешенного использования земельного участка и объекта капитального строительства</w:t>
            </w:r>
          </w:p>
        </w:tc>
        <w:tc>
          <w:tcPr>
            <w:tcW w:w="3316" w:type="pct"/>
            <w:vMerge w:val="restart"/>
            <w:tcBorders>
              <w:bottom w:val="nil"/>
            </w:tcBorders>
            <w:shd w:val="clear" w:color="auto" w:fill="auto"/>
            <w:vAlign w:val="center"/>
          </w:tcPr>
          <w:p w:rsidR="00975821" w:rsidRPr="00557138" w:rsidRDefault="00975821" w:rsidP="00975821">
            <w:pPr>
              <w:tabs>
                <w:tab w:val="left" w:pos="236"/>
              </w:tabs>
              <w:autoSpaceDE w:val="0"/>
              <w:autoSpaceDN w:val="0"/>
              <w:adjustRightInd w:val="0"/>
              <w:contextualSpacing/>
              <w:jc w:val="center"/>
              <w:rPr>
                <w:rFonts w:eastAsia="Calibri"/>
                <w:sz w:val="20"/>
                <w:szCs w:val="20"/>
                <w:shd w:val="clear" w:color="auto" w:fill="FFFFFF"/>
                <w:lang w:eastAsia="en-US"/>
              </w:rPr>
            </w:pPr>
            <w:r w:rsidRPr="00557138">
              <w:rPr>
                <w:rStyle w:val="9pt0pt"/>
                <w:sz w:val="20"/>
                <w:szCs w:val="20"/>
              </w:rPr>
              <w:t>Описание вида разрешенного использования земельного участка и объекта капитального строительства</w:t>
            </w:r>
          </w:p>
        </w:tc>
      </w:tr>
      <w:tr w:rsidR="00975821" w:rsidRPr="00557138" w:rsidTr="00975821">
        <w:trPr>
          <w:trHeight w:val="20"/>
          <w:jc w:val="center"/>
        </w:trPr>
        <w:tc>
          <w:tcPr>
            <w:tcW w:w="454" w:type="pct"/>
            <w:tcBorders>
              <w:bottom w:val="nil"/>
            </w:tcBorders>
            <w:vAlign w:val="center"/>
          </w:tcPr>
          <w:p w:rsidR="00975821" w:rsidRPr="00557138" w:rsidRDefault="00975821" w:rsidP="00975821">
            <w:pPr>
              <w:pStyle w:val="25"/>
              <w:shd w:val="clear" w:color="auto" w:fill="auto"/>
              <w:spacing w:after="0" w:line="240" w:lineRule="auto"/>
              <w:ind w:firstLine="0"/>
              <w:contextualSpacing/>
              <w:rPr>
                <w:sz w:val="20"/>
                <w:szCs w:val="20"/>
              </w:rPr>
            </w:pPr>
            <w:r w:rsidRPr="00557138">
              <w:rPr>
                <w:rStyle w:val="9pt0pt"/>
                <w:rFonts w:eastAsia="Calibri"/>
                <w:sz w:val="20"/>
                <w:szCs w:val="20"/>
              </w:rPr>
              <w:t>Код</w:t>
            </w:r>
          </w:p>
        </w:tc>
        <w:tc>
          <w:tcPr>
            <w:tcW w:w="1229" w:type="pct"/>
            <w:tcBorders>
              <w:bottom w:val="nil"/>
            </w:tcBorders>
            <w:shd w:val="clear" w:color="auto" w:fill="auto"/>
            <w:vAlign w:val="center"/>
          </w:tcPr>
          <w:p w:rsidR="00975821" w:rsidRPr="00557138" w:rsidRDefault="00975821" w:rsidP="00975821">
            <w:pPr>
              <w:pStyle w:val="25"/>
              <w:shd w:val="clear" w:color="auto" w:fill="auto"/>
              <w:tabs>
                <w:tab w:val="left" w:pos="480"/>
                <w:tab w:val="center" w:pos="1129"/>
              </w:tabs>
              <w:spacing w:after="0" w:line="240" w:lineRule="auto"/>
              <w:ind w:firstLine="0"/>
              <w:contextualSpacing/>
              <w:rPr>
                <w:sz w:val="20"/>
                <w:szCs w:val="20"/>
              </w:rPr>
            </w:pPr>
            <w:r w:rsidRPr="00557138">
              <w:rPr>
                <w:rStyle w:val="9pt0pt"/>
                <w:rFonts w:eastAsia="Calibri"/>
                <w:sz w:val="20"/>
                <w:szCs w:val="20"/>
              </w:rPr>
              <w:t>Наименование</w:t>
            </w:r>
          </w:p>
        </w:tc>
        <w:tc>
          <w:tcPr>
            <w:tcW w:w="3316" w:type="pct"/>
            <w:vMerge/>
            <w:tcBorders>
              <w:bottom w:val="nil"/>
            </w:tcBorders>
            <w:shd w:val="clear" w:color="auto" w:fill="auto"/>
            <w:vAlign w:val="center"/>
          </w:tcPr>
          <w:p w:rsidR="00975821" w:rsidRPr="00557138" w:rsidRDefault="00975821" w:rsidP="00975821">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975821" w:rsidRPr="00773A00" w:rsidRDefault="00975821" w:rsidP="00975821">
      <w:pPr>
        <w:spacing w:line="14" w:lineRule="auto"/>
        <w:ind w:firstLine="425"/>
        <w:jc w:val="center"/>
      </w:pPr>
    </w:p>
    <w:p w:rsidR="00975821" w:rsidRPr="00773A00" w:rsidRDefault="00975821" w:rsidP="00975821">
      <w:pPr>
        <w:spacing w:line="14" w:lineRule="auto"/>
        <w:ind w:firstLine="709"/>
      </w:pPr>
    </w:p>
    <w:p w:rsidR="00975821" w:rsidRPr="00773A00" w:rsidRDefault="00975821" w:rsidP="00975821">
      <w:pPr>
        <w:spacing w:line="14" w:lineRule="auto"/>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6"/>
        <w:gridCol w:w="2475"/>
        <w:gridCol w:w="6710"/>
      </w:tblGrid>
      <w:tr w:rsidR="00975821" w:rsidRPr="00773A00" w:rsidTr="00975821">
        <w:trPr>
          <w:trHeight w:val="20"/>
          <w:tblHeader/>
          <w:jc w:val="center"/>
        </w:trPr>
        <w:tc>
          <w:tcPr>
            <w:tcW w:w="458" w:type="pct"/>
          </w:tcPr>
          <w:p w:rsidR="00975821" w:rsidRPr="00773A00" w:rsidRDefault="00975821" w:rsidP="00975821">
            <w:pPr>
              <w:jc w:val="center"/>
              <w:rPr>
                <w:sz w:val="18"/>
                <w:szCs w:val="18"/>
              </w:rPr>
            </w:pPr>
            <w:r>
              <w:rPr>
                <w:sz w:val="18"/>
                <w:szCs w:val="18"/>
              </w:rPr>
              <w:t>1</w:t>
            </w:r>
          </w:p>
        </w:tc>
        <w:tc>
          <w:tcPr>
            <w:tcW w:w="1224" w:type="pct"/>
            <w:shd w:val="clear" w:color="auto" w:fill="auto"/>
          </w:tcPr>
          <w:p w:rsidR="00975821" w:rsidRPr="00773A00" w:rsidRDefault="00975821" w:rsidP="00975821">
            <w:pPr>
              <w:autoSpaceDE w:val="0"/>
              <w:autoSpaceDN w:val="0"/>
              <w:adjustRightInd w:val="0"/>
              <w:jc w:val="center"/>
              <w:rPr>
                <w:sz w:val="18"/>
                <w:szCs w:val="18"/>
              </w:rPr>
            </w:pPr>
            <w:r>
              <w:rPr>
                <w:sz w:val="18"/>
                <w:szCs w:val="18"/>
              </w:rPr>
              <w:t>2</w:t>
            </w:r>
          </w:p>
        </w:tc>
        <w:tc>
          <w:tcPr>
            <w:tcW w:w="3318" w:type="pct"/>
            <w:shd w:val="clear" w:color="auto" w:fill="auto"/>
          </w:tcPr>
          <w:p w:rsidR="00975821" w:rsidRPr="00773A00" w:rsidRDefault="00975821" w:rsidP="00975821">
            <w:pPr>
              <w:pStyle w:val="ConsPlusNormal"/>
              <w:tabs>
                <w:tab w:val="left" w:pos="294"/>
              </w:tabs>
              <w:ind w:firstLine="0"/>
              <w:jc w:val="center"/>
              <w:rPr>
                <w:rFonts w:ascii="Times New Roman" w:hAnsi="Times New Roman"/>
                <w:sz w:val="18"/>
                <w:szCs w:val="18"/>
              </w:rPr>
            </w:pPr>
            <w:r>
              <w:rPr>
                <w:rFonts w:ascii="Times New Roman" w:hAnsi="Times New Roman"/>
                <w:sz w:val="18"/>
                <w:szCs w:val="18"/>
              </w:rPr>
              <w:t>3</w:t>
            </w:r>
          </w:p>
        </w:tc>
      </w:tr>
      <w:tr w:rsidR="00975821" w:rsidRPr="00F96196" w:rsidTr="00975821">
        <w:trPr>
          <w:trHeight w:val="20"/>
          <w:jc w:val="center"/>
        </w:trPr>
        <w:tc>
          <w:tcPr>
            <w:tcW w:w="458" w:type="pct"/>
          </w:tcPr>
          <w:p w:rsidR="00975821" w:rsidRPr="00F96196" w:rsidRDefault="00975821" w:rsidP="00975821">
            <w:pPr>
              <w:widowControl w:val="0"/>
              <w:autoSpaceDE w:val="0"/>
              <w:autoSpaceDN w:val="0"/>
              <w:adjustRightInd w:val="0"/>
              <w:jc w:val="center"/>
              <w:rPr>
                <w:sz w:val="20"/>
                <w:szCs w:val="20"/>
              </w:rPr>
            </w:pPr>
            <w:r w:rsidRPr="00F96196">
              <w:rPr>
                <w:sz w:val="20"/>
                <w:szCs w:val="20"/>
              </w:rPr>
              <w:t>13.2</w:t>
            </w:r>
          </w:p>
        </w:tc>
        <w:tc>
          <w:tcPr>
            <w:tcW w:w="1224" w:type="pct"/>
            <w:shd w:val="clear" w:color="auto" w:fill="auto"/>
          </w:tcPr>
          <w:p w:rsidR="00975821" w:rsidRPr="00F96196" w:rsidRDefault="00975821" w:rsidP="001A2CDD">
            <w:pPr>
              <w:ind w:left="113"/>
              <w:rPr>
                <w:sz w:val="20"/>
                <w:szCs w:val="20"/>
              </w:rPr>
            </w:pPr>
            <w:r w:rsidRPr="00F96196">
              <w:rPr>
                <w:sz w:val="20"/>
                <w:szCs w:val="20"/>
              </w:rPr>
              <w:t>Ведение садоводства</w:t>
            </w:r>
          </w:p>
        </w:tc>
        <w:tc>
          <w:tcPr>
            <w:tcW w:w="3318" w:type="pct"/>
            <w:shd w:val="clear" w:color="auto" w:fill="auto"/>
          </w:tcPr>
          <w:p w:rsidR="00975821" w:rsidRPr="0091763E" w:rsidRDefault="0091763E" w:rsidP="001A2CDD">
            <w:pPr>
              <w:ind w:left="113"/>
              <w:rPr>
                <w:sz w:val="20"/>
                <w:szCs w:val="20"/>
              </w:rPr>
            </w:pPr>
            <w:r w:rsidRPr="0091763E">
              <w:rPr>
                <w:sz w:val="20"/>
                <w:szCs w:val="20"/>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975821" w:rsidRPr="00F96196" w:rsidTr="00975821">
        <w:trPr>
          <w:trHeight w:val="20"/>
          <w:jc w:val="center"/>
        </w:trPr>
        <w:tc>
          <w:tcPr>
            <w:tcW w:w="458" w:type="pct"/>
          </w:tcPr>
          <w:p w:rsidR="00975821" w:rsidRPr="00F96196" w:rsidRDefault="00975821" w:rsidP="00975821">
            <w:pPr>
              <w:widowControl w:val="0"/>
              <w:autoSpaceDE w:val="0"/>
              <w:autoSpaceDN w:val="0"/>
              <w:adjustRightInd w:val="0"/>
              <w:jc w:val="center"/>
              <w:rPr>
                <w:sz w:val="20"/>
                <w:szCs w:val="20"/>
              </w:rPr>
            </w:pPr>
            <w:r w:rsidRPr="00F96196">
              <w:rPr>
                <w:sz w:val="20"/>
                <w:szCs w:val="20"/>
              </w:rPr>
              <w:t>13.0</w:t>
            </w:r>
          </w:p>
        </w:tc>
        <w:tc>
          <w:tcPr>
            <w:tcW w:w="1224" w:type="pct"/>
            <w:shd w:val="clear" w:color="auto" w:fill="auto"/>
          </w:tcPr>
          <w:p w:rsidR="00975821" w:rsidRPr="00F96196" w:rsidRDefault="00975821" w:rsidP="001A2CDD">
            <w:pPr>
              <w:ind w:left="113"/>
              <w:rPr>
                <w:sz w:val="20"/>
                <w:szCs w:val="20"/>
              </w:rPr>
            </w:pPr>
            <w:r w:rsidRPr="00F96196">
              <w:rPr>
                <w:sz w:val="20"/>
                <w:szCs w:val="20"/>
              </w:rPr>
              <w:t>Земельные участки общего назначения</w:t>
            </w:r>
          </w:p>
        </w:tc>
        <w:tc>
          <w:tcPr>
            <w:tcW w:w="3318" w:type="pct"/>
            <w:shd w:val="clear" w:color="auto" w:fill="auto"/>
          </w:tcPr>
          <w:p w:rsidR="00975821" w:rsidRPr="00F96196" w:rsidRDefault="00975821" w:rsidP="001A2CDD">
            <w:pPr>
              <w:ind w:left="113"/>
              <w:rPr>
                <w:sz w:val="20"/>
                <w:szCs w:val="20"/>
              </w:rPr>
            </w:pPr>
            <w:r w:rsidRPr="00F96196">
              <w:rPr>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072453" w:rsidRPr="00F96196" w:rsidTr="00975821">
        <w:trPr>
          <w:trHeight w:val="20"/>
          <w:jc w:val="center"/>
        </w:trPr>
        <w:tc>
          <w:tcPr>
            <w:tcW w:w="458" w:type="pct"/>
          </w:tcPr>
          <w:p w:rsidR="00072453" w:rsidRPr="00F96196" w:rsidRDefault="00072453" w:rsidP="00975821">
            <w:pPr>
              <w:widowControl w:val="0"/>
              <w:autoSpaceDE w:val="0"/>
              <w:autoSpaceDN w:val="0"/>
              <w:adjustRightInd w:val="0"/>
              <w:jc w:val="center"/>
              <w:rPr>
                <w:sz w:val="20"/>
                <w:szCs w:val="20"/>
              </w:rPr>
            </w:pPr>
            <w:r w:rsidRPr="00F96196">
              <w:rPr>
                <w:sz w:val="20"/>
                <w:szCs w:val="20"/>
              </w:rPr>
              <w:t>3.1.1</w:t>
            </w:r>
          </w:p>
        </w:tc>
        <w:tc>
          <w:tcPr>
            <w:tcW w:w="1224" w:type="pct"/>
            <w:shd w:val="clear" w:color="auto" w:fill="auto"/>
          </w:tcPr>
          <w:p w:rsidR="00072453" w:rsidRPr="00F96196" w:rsidRDefault="00072453" w:rsidP="001A2CDD">
            <w:pPr>
              <w:widowControl w:val="0"/>
              <w:autoSpaceDE w:val="0"/>
              <w:autoSpaceDN w:val="0"/>
              <w:adjustRightInd w:val="0"/>
              <w:ind w:left="113"/>
              <w:rPr>
                <w:sz w:val="20"/>
                <w:szCs w:val="20"/>
              </w:rPr>
            </w:pPr>
            <w:r w:rsidRPr="00F96196">
              <w:rPr>
                <w:sz w:val="20"/>
                <w:szCs w:val="20"/>
              </w:rPr>
              <w:t>Предоставление коммунальных услуг</w:t>
            </w:r>
          </w:p>
        </w:tc>
        <w:tc>
          <w:tcPr>
            <w:tcW w:w="3318" w:type="pct"/>
            <w:shd w:val="clear" w:color="auto" w:fill="auto"/>
          </w:tcPr>
          <w:p w:rsidR="00072453" w:rsidRPr="00F96196" w:rsidRDefault="00072453" w:rsidP="001A2CDD">
            <w:pPr>
              <w:widowControl w:val="0"/>
              <w:autoSpaceDE w:val="0"/>
              <w:autoSpaceDN w:val="0"/>
              <w:adjustRightInd w:val="0"/>
              <w:ind w:left="113"/>
              <w:rPr>
                <w:sz w:val="20"/>
                <w:szCs w:val="20"/>
              </w:rPr>
            </w:pPr>
            <w:r w:rsidRPr="00F96196">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7F3EDE" w:rsidRDefault="007F3EDE" w:rsidP="007F3EDE">
      <w:pPr>
        <w:ind w:firstLine="708"/>
        <w:jc w:val="both"/>
      </w:pPr>
      <w:r w:rsidRPr="00090897">
        <w:t>3. Условно разрешенные виды использования земельных участков и объектов капитального строительства устанавливаются</w:t>
      </w:r>
      <w:r w:rsidR="00294C96">
        <w:t xml:space="preserve"> в соответствии с таблицей 2</w:t>
      </w:r>
      <w:r w:rsidRPr="00090897">
        <w:t>.</w:t>
      </w:r>
    </w:p>
    <w:p w:rsidR="004A1BF7" w:rsidRDefault="004A1BF7" w:rsidP="00294C96">
      <w:pPr>
        <w:ind w:firstLine="708"/>
        <w:jc w:val="right"/>
      </w:pPr>
    </w:p>
    <w:p w:rsidR="00294C96" w:rsidRDefault="00294C96" w:rsidP="00294C96">
      <w:pPr>
        <w:ind w:firstLine="708"/>
        <w:jc w:val="right"/>
      </w:pPr>
      <w:r>
        <w:t>Таблица 2</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8"/>
        <w:gridCol w:w="2487"/>
        <w:gridCol w:w="6706"/>
      </w:tblGrid>
      <w:tr w:rsidR="00294C96" w:rsidRPr="00557138" w:rsidTr="00081CC0">
        <w:trPr>
          <w:trHeight w:val="20"/>
          <w:jc w:val="center"/>
        </w:trPr>
        <w:tc>
          <w:tcPr>
            <w:tcW w:w="1684" w:type="pct"/>
            <w:gridSpan w:val="2"/>
            <w:tcBorders>
              <w:bottom w:val="single" w:sz="4" w:space="0" w:color="auto"/>
            </w:tcBorders>
            <w:vAlign w:val="center"/>
          </w:tcPr>
          <w:p w:rsidR="00294C96" w:rsidRPr="00557138" w:rsidRDefault="00294C96" w:rsidP="00081CC0">
            <w:pPr>
              <w:pStyle w:val="25"/>
              <w:shd w:val="clear" w:color="auto" w:fill="auto"/>
              <w:spacing w:after="0" w:line="240" w:lineRule="auto"/>
              <w:ind w:firstLine="0"/>
              <w:contextualSpacing/>
              <w:rPr>
                <w:sz w:val="20"/>
                <w:szCs w:val="20"/>
              </w:rPr>
            </w:pPr>
            <w:r w:rsidRPr="00557138">
              <w:rPr>
                <w:rStyle w:val="9pt0pt"/>
                <w:rFonts w:eastAsia="Calibri"/>
                <w:sz w:val="20"/>
                <w:szCs w:val="20"/>
              </w:rPr>
              <w:t>Вид разрешенного использования земельного участка и объекта капитального строительства</w:t>
            </w:r>
          </w:p>
        </w:tc>
        <w:tc>
          <w:tcPr>
            <w:tcW w:w="3316" w:type="pct"/>
            <w:vMerge w:val="restart"/>
            <w:tcBorders>
              <w:bottom w:val="nil"/>
            </w:tcBorders>
            <w:shd w:val="clear" w:color="auto" w:fill="auto"/>
            <w:vAlign w:val="center"/>
          </w:tcPr>
          <w:p w:rsidR="00294C96" w:rsidRPr="00557138" w:rsidRDefault="00294C96" w:rsidP="00081CC0">
            <w:pPr>
              <w:tabs>
                <w:tab w:val="left" w:pos="236"/>
              </w:tabs>
              <w:autoSpaceDE w:val="0"/>
              <w:autoSpaceDN w:val="0"/>
              <w:adjustRightInd w:val="0"/>
              <w:contextualSpacing/>
              <w:jc w:val="center"/>
              <w:rPr>
                <w:rFonts w:eastAsia="Calibri"/>
                <w:sz w:val="20"/>
                <w:szCs w:val="20"/>
                <w:shd w:val="clear" w:color="auto" w:fill="FFFFFF"/>
                <w:lang w:eastAsia="en-US"/>
              </w:rPr>
            </w:pPr>
            <w:r w:rsidRPr="00557138">
              <w:rPr>
                <w:rStyle w:val="9pt0pt"/>
                <w:sz w:val="20"/>
                <w:szCs w:val="20"/>
              </w:rPr>
              <w:t>Описание вида разрешенного использования земельного участка и объекта капитального строительства</w:t>
            </w:r>
          </w:p>
        </w:tc>
      </w:tr>
      <w:tr w:rsidR="00294C96" w:rsidRPr="00557138" w:rsidTr="00081CC0">
        <w:trPr>
          <w:trHeight w:val="20"/>
          <w:jc w:val="center"/>
        </w:trPr>
        <w:tc>
          <w:tcPr>
            <w:tcW w:w="454" w:type="pct"/>
            <w:tcBorders>
              <w:bottom w:val="nil"/>
            </w:tcBorders>
            <w:vAlign w:val="center"/>
          </w:tcPr>
          <w:p w:rsidR="00294C96" w:rsidRPr="00557138" w:rsidRDefault="00294C96" w:rsidP="00081CC0">
            <w:pPr>
              <w:pStyle w:val="25"/>
              <w:shd w:val="clear" w:color="auto" w:fill="auto"/>
              <w:spacing w:after="0" w:line="240" w:lineRule="auto"/>
              <w:ind w:firstLine="0"/>
              <w:contextualSpacing/>
              <w:rPr>
                <w:sz w:val="20"/>
                <w:szCs w:val="20"/>
              </w:rPr>
            </w:pPr>
            <w:r w:rsidRPr="00557138">
              <w:rPr>
                <w:rStyle w:val="9pt0pt"/>
                <w:rFonts w:eastAsia="Calibri"/>
                <w:sz w:val="20"/>
                <w:szCs w:val="20"/>
              </w:rPr>
              <w:t>Код</w:t>
            </w:r>
          </w:p>
        </w:tc>
        <w:tc>
          <w:tcPr>
            <w:tcW w:w="1229" w:type="pct"/>
            <w:tcBorders>
              <w:bottom w:val="nil"/>
            </w:tcBorders>
            <w:shd w:val="clear" w:color="auto" w:fill="auto"/>
            <w:vAlign w:val="center"/>
          </w:tcPr>
          <w:p w:rsidR="00294C96" w:rsidRPr="00557138" w:rsidRDefault="00294C96" w:rsidP="00081CC0">
            <w:pPr>
              <w:pStyle w:val="25"/>
              <w:shd w:val="clear" w:color="auto" w:fill="auto"/>
              <w:tabs>
                <w:tab w:val="left" w:pos="480"/>
                <w:tab w:val="center" w:pos="1129"/>
              </w:tabs>
              <w:spacing w:after="0" w:line="240" w:lineRule="auto"/>
              <w:ind w:firstLine="0"/>
              <w:contextualSpacing/>
              <w:rPr>
                <w:sz w:val="20"/>
                <w:szCs w:val="20"/>
              </w:rPr>
            </w:pPr>
            <w:r w:rsidRPr="00557138">
              <w:rPr>
                <w:rStyle w:val="9pt0pt"/>
                <w:rFonts w:eastAsia="Calibri"/>
                <w:sz w:val="20"/>
                <w:szCs w:val="20"/>
              </w:rPr>
              <w:t>Наименование</w:t>
            </w:r>
          </w:p>
        </w:tc>
        <w:tc>
          <w:tcPr>
            <w:tcW w:w="3316" w:type="pct"/>
            <w:vMerge/>
            <w:tcBorders>
              <w:bottom w:val="nil"/>
            </w:tcBorders>
            <w:shd w:val="clear" w:color="auto" w:fill="auto"/>
            <w:vAlign w:val="center"/>
          </w:tcPr>
          <w:p w:rsidR="00294C96" w:rsidRPr="00557138" w:rsidRDefault="00294C96" w:rsidP="00081CC0">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294C96" w:rsidRPr="00773A00" w:rsidRDefault="00294C96" w:rsidP="00294C96">
      <w:pPr>
        <w:spacing w:line="14" w:lineRule="auto"/>
        <w:ind w:firstLine="425"/>
        <w:jc w:val="center"/>
      </w:pPr>
    </w:p>
    <w:p w:rsidR="00294C96" w:rsidRPr="00773A00" w:rsidRDefault="00294C96" w:rsidP="00294C96">
      <w:pPr>
        <w:spacing w:line="14" w:lineRule="auto"/>
        <w:ind w:firstLine="709"/>
      </w:pPr>
    </w:p>
    <w:p w:rsidR="00294C96" w:rsidRPr="00773A00" w:rsidRDefault="00294C96" w:rsidP="00294C96">
      <w:pPr>
        <w:spacing w:line="14" w:lineRule="auto"/>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6"/>
        <w:gridCol w:w="2475"/>
        <w:gridCol w:w="6710"/>
      </w:tblGrid>
      <w:tr w:rsidR="00294C96" w:rsidRPr="00773A00" w:rsidTr="00081CC0">
        <w:trPr>
          <w:trHeight w:val="20"/>
          <w:tblHeader/>
          <w:jc w:val="center"/>
        </w:trPr>
        <w:tc>
          <w:tcPr>
            <w:tcW w:w="458" w:type="pct"/>
          </w:tcPr>
          <w:p w:rsidR="00294C96" w:rsidRPr="00773A00" w:rsidRDefault="00294C96" w:rsidP="00081CC0">
            <w:pPr>
              <w:jc w:val="center"/>
              <w:rPr>
                <w:sz w:val="18"/>
                <w:szCs w:val="18"/>
              </w:rPr>
            </w:pPr>
            <w:r>
              <w:rPr>
                <w:sz w:val="18"/>
                <w:szCs w:val="18"/>
              </w:rPr>
              <w:t>1</w:t>
            </w:r>
          </w:p>
        </w:tc>
        <w:tc>
          <w:tcPr>
            <w:tcW w:w="1224" w:type="pct"/>
            <w:shd w:val="clear" w:color="auto" w:fill="auto"/>
          </w:tcPr>
          <w:p w:rsidR="00294C96" w:rsidRPr="00773A00" w:rsidRDefault="00294C96" w:rsidP="00081CC0">
            <w:pPr>
              <w:autoSpaceDE w:val="0"/>
              <w:autoSpaceDN w:val="0"/>
              <w:adjustRightInd w:val="0"/>
              <w:jc w:val="center"/>
              <w:rPr>
                <w:sz w:val="18"/>
                <w:szCs w:val="18"/>
              </w:rPr>
            </w:pPr>
            <w:r>
              <w:rPr>
                <w:sz w:val="18"/>
                <w:szCs w:val="18"/>
              </w:rPr>
              <w:t>2</w:t>
            </w:r>
          </w:p>
        </w:tc>
        <w:tc>
          <w:tcPr>
            <w:tcW w:w="3318" w:type="pct"/>
            <w:shd w:val="clear" w:color="auto" w:fill="auto"/>
          </w:tcPr>
          <w:p w:rsidR="00294C96" w:rsidRPr="00773A00" w:rsidRDefault="00294C96" w:rsidP="00081CC0">
            <w:pPr>
              <w:pStyle w:val="ConsPlusNormal"/>
              <w:tabs>
                <w:tab w:val="left" w:pos="294"/>
              </w:tabs>
              <w:ind w:firstLine="0"/>
              <w:jc w:val="center"/>
              <w:rPr>
                <w:rFonts w:ascii="Times New Roman" w:hAnsi="Times New Roman"/>
                <w:sz w:val="18"/>
                <w:szCs w:val="18"/>
              </w:rPr>
            </w:pPr>
            <w:r>
              <w:rPr>
                <w:rFonts w:ascii="Times New Roman" w:hAnsi="Times New Roman"/>
                <w:sz w:val="18"/>
                <w:szCs w:val="18"/>
              </w:rPr>
              <w:t>3</w:t>
            </w:r>
          </w:p>
        </w:tc>
      </w:tr>
      <w:tr w:rsidR="00294C96" w:rsidRPr="00D236FF" w:rsidTr="00081CC0">
        <w:trPr>
          <w:trHeight w:val="20"/>
          <w:jc w:val="center"/>
        </w:trPr>
        <w:tc>
          <w:tcPr>
            <w:tcW w:w="458" w:type="pct"/>
          </w:tcPr>
          <w:p w:rsidR="00294C96" w:rsidRPr="00773A00" w:rsidRDefault="00294C96" w:rsidP="00081CC0">
            <w:pPr>
              <w:jc w:val="center"/>
              <w:rPr>
                <w:sz w:val="20"/>
                <w:szCs w:val="20"/>
              </w:rPr>
            </w:pPr>
            <w:r w:rsidRPr="00773A00">
              <w:rPr>
                <w:sz w:val="20"/>
                <w:szCs w:val="20"/>
              </w:rPr>
              <w:t>4.4</w:t>
            </w:r>
          </w:p>
        </w:tc>
        <w:tc>
          <w:tcPr>
            <w:tcW w:w="1224" w:type="pct"/>
            <w:shd w:val="clear" w:color="auto" w:fill="auto"/>
          </w:tcPr>
          <w:p w:rsidR="00294C96" w:rsidRPr="00773A00" w:rsidRDefault="00294C96" w:rsidP="001A2CDD">
            <w:pPr>
              <w:autoSpaceDE w:val="0"/>
              <w:autoSpaceDN w:val="0"/>
              <w:adjustRightInd w:val="0"/>
              <w:ind w:left="113"/>
              <w:rPr>
                <w:sz w:val="20"/>
                <w:szCs w:val="20"/>
              </w:rPr>
            </w:pPr>
            <w:r w:rsidRPr="00773A00">
              <w:rPr>
                <w:sz w:val="20"/>
                <w:szCs w:val="20"/>
              </w:rPr>
              <w:t>Магазины</w:t>
            </w:r>
          </w:p>
        </w:tc>
        <w:tc>
          <w:tcPr>
            <w:tcW w:w="3318" w:type="pct"/>
            <w:shd w:val="clear" w:color="auto" w:fill="auto"/>
          </w:tcPr>
          <w:p w:rsidR="00294C96" w:rsidRPr="00773A00" w:rsidRDefault="00294C96" w:rsidP="001A2CDD">
            <w:pPr>
              <w:autoSpaceDE w:val="0"/>
              <w:autoSpaceDN w:val="0"/>
              <w:adjustRightInd w:val="0"/>
              <w:ind w:left="113"/>
              <w:contextualSpacing/>
              <w:rPr>
                <w:sz w:val="20"/>
                <w:szCs w:val="20"/>
              </w:rPr>
            </w:pPr>
            <w:r w:rsidRPr="00773A00">
              <w:rPr>
                <w:sz w:val="20"/>
                <w:szCs w:val="20"/>
              </w:rPr>
              <w:t>Размещение объектов капитального строительства, предназначенных для продажи товаров, торговая площадь которых составляет до 500</w:t>
            </w:r>
            <w:r w:rsidR="00977323">
              <w:rPr>
                <w:sz w:val="20"/>
                <w:szCs w:val="20"/>
              </w:rPr>
              <w:t>0</w:t>
            </w:r>
            <w:r w:rsidRPr="00773A00">
              <w:rPr>
                <w:sz w:val="20"/>
                <w:szCs w:val="20"/>
              </w:rPr>
              <w:t xml:space="preserve"> кв. м</w:t>
            </w:r>
          </w:p>
        </w:tc>
      </w:tr>
    </w:tbl>
    <w:p w:rsidR="007F3EDE" w:rsidRPr="00090897" w:rsidRDefault="007F3EDE" w:rsidP="00E612BD">
      <w:pPr>
        <w:tabs>
          <w:tab w:val="left" w:pos="0"/>
        </w:tabs>
        <w:ind w:firstLine="567"/>
        <w:jc w:val="both"/>
      </w:pPr>
      <w:r w:rsidRPr="00090897">
        <w:lastRenderedPageBreak/>
        <w:t xml:space="preserve">4. Вспомогательные виды разрешенного использования земельных участков и объектов капитального строительства </w:t>
      </w:r>
      <w:r w:rsidR="00294C96">
        <w:t xml:space="preserve">не </w:t>
      </w:r>
      <w:r w:rsidRPr="00090897">
        <w:t>устанавливаются.</w:t>
      </w:r>
    </w:p>
    <w:p w:rsidR="007F3EDE" w:rsidRPr="00090897" w:rsidRDefault="007F3EDE" w:rsidP="00E612BD">
      <w:pPr>
        <w:ind w:firstLine="567"/>
        <w:jc w:val="both"/>
      </w:pPr>
      <w:r w:rsidRPr="00090897">
        <w:t xml:space="preserve">5. </w:t>
      </w:r>
      <w:r w:rsidR="00294C96"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94C96">
        <w:rPr>
          <w:color w:val="000000" w:themeColor="text1"/>
        </w:rPr>
        <w:t xml:space="preserve"> устанавливаются в соответствии с таблицей 3</w:t>
      </w:r>
      <w:r w:rsidRPr="00090897">
        <w:t>.</w:t>
      </w:r>
    </w:p>
    <w:p w:rsidR="004A1BF7" w:rsidRDefault="004A1BF7" w:rsidP="00294C96">
      <w:pPr>
        <w:ind w:firstLine="708"/>
        <w:jc w:val="right"/>
      </w:pPr>
    </w:p>
    <w:p w:rsidR="007F3EDE" w:rsidRPr="00090897" w:rsidRDefault="00294C96" w:rsidP="00294C96">
      <w:pPr>
        <w:ind w:firstLine="708"/>
        <w:jc w:val="right"/>
      </w:pPr>
      <w:r>
        <w:t>Таблица 3</w:t>
      </w:r>
    </w:p>
    <w:tbl>
      <w:tblPr>
        <w:tblW w:w="4946"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4853"/>
        <w:gridCol w:w="3185"/>
      </w:tblGrid>
      <w:tr w:rsidR="00072453" w:rsidRPr="00B522C9" w:rsidTr="001D0C42">
        <w:tc>
          <w:tcPr>
            <w:tcW w:w="1101" w:type="pct"/>
            <w:shd w:val="clear" w:color="auto" w:fill="auto"/>
            <w:vAlign w:val="center"/>
          </w:tcPr>
          <w:p w:rsidR="00072453" w:rsidRPr="00B522C9" w:rsidRDefault="00072453" w:rsidP="00081CC0">
            <w:pPr>
              <w:jc w:val="center"/>
              <w:rPr>
                <w:sz w:val="20"/>
                <w:szCs w:val="20"/>
              </w:rPr>
            </w:pPr>
            <w:r w:rsidRPr="00B522C9">
              <w:rPr>
                <w:sz w:val="20"/>
                <w:szCs w:val="20"/>
              </w:rPr>
              <w:t>Виды разрешенного использования земельных участков и объектов капитального строительства</w:t>
            </w:r>
          </w:p>
        </w:tc>
        <w:tc>
          <w:tcPr>
            <w:tcW w:w="2354" w:type="pct"/>
            <w:shd w:val="clear" w:color="auto" w:fill="auto"/>
            <w:vAlign w:val="center"/>
          </w:tcPr>
          <w:p w:rsidR="00072453" w:rsidRPr="00B522C9" w:rsidRDefault="00072453" w:rsidP="00081CC0">
            <w:pPr>
              <w:ind w:firstLine="2"/>
              <w:jc w:val="center"/>
              <w:rPr>
                <w:sz w:val="20"/>
                <w:szCs w:val="20"/>
              </w:rPr>
            </w:pPr>
            <w:r w:rsidRPr="00B522C9">
              <w:rPr>
                <w:sz w:val="20"/>
                <w:szCs w:val="20"/>
              </w:rPr>
              <w:t>Предельные параметры разрешенного строительства, реконструкции объектов капитального строительства</w:t>
            </w:r>
          </w:p>
        </w:tc>
        <w:tc>
          <w:tcPr>
            <w:tcW w:w="1545" w:type="pct"/>
            <w:shd w:val="clear" w:color="auto" w:fill="auto"/>
            <w:vAlign w:val="center"/>
          </w:tcPr>
          <w:p w:rsidR="00072453" w:rsidRPr="00B522C9" w:rsidRDefault="00072453" w:rsidP="00081CC0">
            <w:pPr>
              <w:jc w:val="center"/>
              <w:rPr>
                <w:sz w:val="20"/>
                <w:szCs w:val="20"/>
              </w:rPr>
            </w:pPr>
            <w:r w:rsidRPr="00B522C9">
              <w:rPr>
                <w:sz w:val="20"/>
                <w:szCs w:val="20"/>
              </w:rPr>
              <w:t>Предельные (минимальные и (или) максимальные) размеры земельных участков</w:t>
            </w:r>
            <w:r w:rsidR="004A1BF7">
              <w:rPr>
                <w:sz w:val="20"/>
                <w:szCs w:val="20"/>
              </w:rPr>
              <w:t>, в том числе их площадь</w:t>
            </w:r>
          </w:p>
        </w:tc>
      </w:tr>
    </w:tbl>
    <w:p w:rsidR="00072453" w:rsidRPr="00773A00" w:rsidRDefault="00072453" w:rsidP="00072453">
      <w:pPr>
        <w:spacing w:line="14" w:lineRule="auto"/>
        <w:ind w:firstLine="709"/>
        <w:rPr>
          <w:b/>
        </w:rPr>
      </w:pP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830"/>
        <w:gridCol w:w="3054"/>
      </w:tblGrid>
      <w:tr w:rsidR="00072453" w:rsidRPr="00773A00" w:rsidTr="002655EF">
        <w:trPr>
          <w:trHeight w:val="20"/>
          <w:tblHeader/>
          <w:jc w:val="center"/>
        </w:trPr>
        <w:tc>
          <w:tcPr>
            <w:tcW w:w="1117" w:type="pct"/>
            <w:shd w:val="clear" w:color="auto" w:fill="auto"/>
          </w:tcPr>
          <w:p w:rsidR="00072453" w:rsidRPr="00773A00" w:rsidRDefault="00072453" w:rsidP="00081CC0">
            <w:pPr>
              <w:autoSpaceDE w:val="0"/>
              <w:autoSpaceDN w:val="0"/>
              <w:adjustRightInd w:val="0"/>
              <w:jc w:val="center"/>
              <w:rPr>
                <w:sz w:val="18"/>
                <w:szCs w:val="18"/>
              </w:rPr>
            </w:pPr>
            <w:r>
              <w:rPr>
                <w:sz w:val="18"/>
                <w:szCs w:val="18"/>
              </w:rPr>
              <w:t>1</w:t>
            </w:r>
          </w:p>
        </w:tc>
        <w:tc>
          <w:tcPr>
            <w:tcW w:w="2379" w:type="pct"/>
            <w:shd w:val="clear" w:color="auto" w:fill="auto"/>
          </w:tcPr>
          <w:p w:rsidR="00072453" w:rsidRPr="00773A00" w:rsidRDefault="00072453" w:rsidP="00081CC0">
            <w:pPr>
              <w:pStyle w:val="25"/>
              <w:shd w:val="clear" w:color="auto" w:fill="auto"/>
              <w:spacing w:after="0" w:line="240" w:lineRule="auto"/>
              <w:ind w:firstLine="0"/>
              <w:rPr>
                <w:rStyle w:val="9pt0pt"/>
                <w:rFonts w:eastAsia="Calibri"/>
              </w:rPr>
            </w:pPr>
            <w:r>
              <w:rPr>
                <w:rStyle w:val="9pt0pt"/>
                <w:rFonts w:eastAsia="Calibri"/>
              </w:rPr>
              <w:t>2</w:t>
            </w:r>
          </w:p>
        </w:tc>
        <w:tc>
          <w:tcPr>
            <w:tcW w:w="1505" w:type="pct"/>
            <w:shd w:val="clear" w:color="auto" w:fill="auto"/>
          </w:tcPr>
          <w:p w:rsidR="00072453" w:rsidRPr="00773A00" w:rsidRDefault="00072453" w:rsidP="00081CC0">
            <w:pPr>
              <w:pStyle w:val="25"/>
              <w:shd w:val="clear" w:color="auto" w:fill="auto"/>
              <w:spacing w:after="0" w:line="240" w:lineRule="auto"/>
              <w:ind w:firstLine="0"/>
              <w:rPr>
                <w:rStyle w:val="9pt0pt"/>
                <w:rFonts w:eastAsia="Calibri"/>
              </w:rPr>
            </w:pPr>
            <w:r>
              <w:rPr>
                <w:rStyle w:val="9pt0pt"/>
                <w:rFonts w:eastAsia="Calibri"/>
              </w:rPr>
              <w:t>3</w:t>
            </w:r>
          </w:p>
        </w:tc>
      </w:tr>
      <w:tr w:rsidR="00072453" w:rsidRPr="007C5073" w:rsidTr="002655EF">
        <w:trPr>
          <w:trHeight w:val="20"/>
          <w:jc w:val="center"/>
        </w:trPr>
        <w:tc>
          <w:tcPr>
            <w:tcW w:w="1117" w:type="pct"/>
            <w:shd w:val="clear" w:color="auto" w:fill="auto"/>
          </w:tcPr>
          <w:p w:rsidR="00072453" w:rsidRPr="007C5073" w:rsidRDefault="00072453" w:rsidP="00506129">
            <w:pPr>
              <w:ind w:left="113"/>
              <w:rPr>
                <w:rStyle w:val="9pt"/>
                <w:b w:val="0"/>
                <w:i w:val="0"/>
                <w:spacing w:val="-2"/>
                <w:sz w:val="20"/>
                <w:szCs w:val="20"/>
              </w:rPr>
            </w:pPr>
            <w:r w:rsidRPr="007C5073">
              <w:rPr>
                <w:sz w:val="20"/>
                <w:szCs w:val="20"/>
              </w:rPr>
              <w:t>Ведение садоводства</w:t>
            </w:r>
          </w:p>
        </w:tc>
        <w:tc>
          <w:tcPr>
            <w:tcW w:w="2379" w:type="pct"/>
            <w:shd w:val="clear" w:color="auto" w:fill="auto"/>
          </w:tcPr>
          <w:p w:rsidR="00B6788C" w:rsidRPr="00B6788C" w:rsidRDefault="005C55FB" w:rsidP="00DB499E">
            <w:pPr>
              <w:pStyle w:val="25"/>
              <w:shd w:val="clear" w:color="auto" w:fill="auto"/>
              <w:tabs>
                <w:tab w:val="left" w:pos="246"/>
              </w:tabs>
              <w:spacing w:after="0" w:line="240" w:lineRule="auto"/>
              <w:ind w:firstLine="0"/>
              <w:jc w:val="both"/>
              <w:rPr>
                <w:rStyle w:val="9pt"/>
                <w:rFonts w:eastAsiaTheme="minorHAnsi"/>
                <w:b w:val="0"/>
                <w:i w:val="0"/>
                <w:color w:val="000000" w:themeColor="text1"/>
                <w:spacing w:val="-2"/>
                <w:sz w:val="20"/>
                <w:szCs w:val="20"/>
              </w:rPr>
            </w:pPr>
            <w:r w:rsidRPr="00B6788C">
              <w:rPr>
                <w:rStyle w:val="9pt"/>
                <w:rFonts w:eastAsia="Calibri"/>
                <w:b w:val="0"/>
                <w:bCs w:val="0"/>
                <w:i w:val="0"/>
                <w:iCs w:val="0"/>
                <w:spacing w:val="-2"/>
                <w:sz w:val="20"/>
                <w:szCs w:val="20"/>
              </w:rPr>
              <w:t>Минимальные отступы зданий, строений</w:t>
            </w:r>
            <w:r w:rsidR="00B6788C" w:rsidRPr="00B6788C">
              <w:rPr>
                <w:rStyle w:val="9pt"/>
                <w:rFonts w:eastAsia="Calibri"/>
                <w:b w:val="0"/>
                <w:bCs w:val="0"/>
                <w:i w:val="0"/>
                <w:iCs w:val="0"/>
                <w:spacing w:val="-2"/>
                <w:sz w:val="20"/>
                <w:szCs w:val="20"/>
              </w:rPr>
              <w:t xml:space="preserve"> </w:t>
            </w:r>
            <w:r w:rsidRPr="00B6788C">
              <w:rPr>
                <w:rStyle w:val="9pt"/>
                <w:rFonts w:eastAsiaTheme="minorHAnsi"/>
                <w:b w:val="0"/>
                <w:i w:val="0"/>
                <w:color w:val="000000" w:themeColor="text1"/>
                <w:spacing w:val="-2"/>
                <w:sz w:val="20"/>
                <w:szCs w:val="20"/>
              </w:rPr>
              <w:t>от границ земельного участка</w:t>
            </w:r>
            <w:r w:rsidR="00B6788C" w:rsidRPr="00B6788C">
              <w:rPr>
                <w:rStyle w:val="9pt"/>
                <w:rFonts w:eastAsiaTheme="minorHAnsi"/>
                <w:b w:val="0"/>
                <w:i w:val="0"/>
                <w:color w:val="000000" w:themeColor="text1"/>
                <w:spacing w:val="-2"/>
                <w:sz w:val="20"/>
                <w:szCs w:val="20"/>
              </w:rPr>
              <w:t>:</w:t>
            </w:r>
          </w:p>
          <w:p w:rsidR="005C55FB" w:rsidRPr="00B6788C" w:rsidRDefault="00B6788C" w:rsidP="00DB499E">
            <w:pPr>
              <w:pStyle w:val="25"/>
              <w:shd w:val="clear" w:color="auto" w:fill="auto"/>
              <w:tabs>
                <w:tab w:val="left" w:pos="246"/>
              </w:tabs>
              <w:spacing w:after="0" w:line="240" w:lineRule="auto"/>
              <w:ind w:firstLine="0"/>
              <w:jc w:val="both"/>
              <w:rPr>
                <w:rFonts w:eastAsia="Calibri"/>
                <w:color w:val="000000"/>
                <w:spacing w:val="1"/>
                <w:sz w:val="20"/>
                <w:szCs w:val="20"/>
                <w:highlight w:val="yellow"/>
                <w:shd w:val="clear" w:color="auto" w:fill="FFFFFF"/>
              </w:rPr>
            </w:pPr>
            <w:r w:rsidRPr="00B6788C">
              <w:rPr>
                <w:rStyle w:val="9pt"/>
                <w:rFonts w:eastAsiaTheme="minorHAnsi"/>
                <w:b w:val="0"/>
                <w:i w:val="0"/>
                <w:color w:val="000000" w:themeColor="text1"/>
                <w:spacing w:val="-2"/>
                <w:sz w:val="20"/>
                <w:szCs w:val="20"/>
              </w:rPr>
              <w:t xml:space="preserve">- со стороны </w:t>
            </w:r>
            <w:r w:rsidR="00506129" w:rsidRPr="00B6788C">
              <w:rPr>
                <w:rStyle w:val="9pt"/>
                <w:rFonts w:eastAsiaTheme="minorHAnsi"/>
                <w:b w:val="0"/>
                <w:i w:val="0"/>
                <w:color w:val="000000" w:themeColor="text1"/>
                <w:spacing w:val="-2"/>
                <w:sz w:val="20"/>
                <w:szCs w:val="20"/>
              </w:rPr>
              <w:t xml:space="preserve">до </w:t>
            </w:r>
            <w:r w:rsidR="00D52604">
              <w:rPr>
                <w:rStyle w:val="9pt"/>
                <w:rFonts w:eastAsia="Calibri"/>
                <w:b w:val="0"/>
                <w:i w:val="0"/>
                <w:color w:val="000000" w:themeColor="text1"/>
                <w:spacing w:val="-2"/>
                <w:sz w:val="20"/>
                <w:szCs w:val="20"/>
              </w:rPr>
              <w:t xml:space="preserve">земельных участков </w:t>
            </w:r>
            <w:r w:rsidR="005C55FB" w:rsidRPr="00B6788C">
              <w:rPr>
                <w:rStyle w:val="9pt"/>
                <w:rFonts w:eastAsia="Calibri"/>
                <w:b w:val="0"/>
                <w:i w:val="0"/>
                <w:color w:val="000000" w:themeColor="text1"/>
                <w:spacing w:val="-2"/>
                <w:sz w:val="20"/>
                <w:szCs w:val="20"/>
              </w:rPr>
              <w:t xml:space="preserve">общего назначения </w:t>
            </w:r>
            <w:r w:rsidR="005C55FB" w:rsidRPr="002C4FDA">
              <w:rPr>
                <w:color w:val="000000" w:themeColor="text1"/>
                <w:sz w:val="20"/>
                <w:szCs w:val="20"/>
              </w:rPr>
              <w:t xml:space="preserve">– </w:t>
            </w:r>
            <w:r w:rsidR="005C55FB" w:rsidRPr="002C4FDA">
              <w:rPr>
                <w:rStyle w:val="9pt"/>
                <w:rFonts w:eastAsiaTheme="minorHAnsi"/>
                <w:b w:val="0"/>
                <w:i w:val="0"/>
                <w:color w:val="000000" w:themeColor="text1"/>
                <w:spacing w:val="-2"/>
                <w:sz w:val="20"/>
                <w:szCs w:val="20"/>
              </w:rPr>
              <w:t>3 м;</w:t>
            </w:r>
          </w:p>
          <w:p w:rsidR="005C55FB" w:rsidRDefault="005C55FB" w:rsidP="00DB499E">
            <w:pPr>
              <w:pStyle w:val="25"/>
              <w:shd w:val="clear" w:color="auto" w:fill="auto"/>
              <w:tabs>
                <w:tab w:val="left" w:pos="246"/>
              </w:tabs>
              <w:spacing w:after="0" w:line="240" w:lineRule="auto"/>
              <w:ind w:firstLine="0"/>
              <w:jc w:val="both"/>
              <w:rPr>
                <w:sz w:val="20"/>
                <w:szCs w:val="20"/>
              </w:rPr>
            </w:pPr>
            <w:r w:rsidRPr="00B6788C">
              <w:rPr>
                <w:rStyle w:val="9pt"/>
                <w:rFonts w:eastAsiaTheme="minorHAnsi"/>
                <w:b w:val="0"/>
                <w:i w:val="0"/>
                <w:color w:val="000000" w:themeColor="text1"/>
                <w:spacing w:val="-2"/>
                <w:sz w:val="20"/>
                <w:szCs w:val="20"/>
              </w:rPr>
              <w:t xml:space="preserve">- </w:t>
            </w:r>
            <w:r w:rsidR="00B6788C" w:rsidRPr="00B6788C">
              <w:rPr>
                <w:rStyle w:val="9pt"/>
                <w:rFonts w:eastAsiaTheme="minorHAnsi"/>
                <w:b w:val="0"/>
                <w:i w:val="0"/>
                <w:color w:val="000000" w:themeColor="text1"/>
                <w:spacing w:val="-2"/>
                <w:sz w:val="20"/>
                <w:szCs w:val="20"/>
              </w:rPr>
              <w:t xml:space="preserve">со стороны </w:t>
            </w:r>
            <w:r w:rsidRPr="00B6788C">
              <w:rPr>
                <w:sz w:val="20"/>
                <w:szCs w:val="20"/>
              </w:rPr>
              <w:t>смежного земельного участка и территорий,</w:t>
            </w:r>
            <w:r w:rsidRPr="00B6788C">
              <w:rPr>
                <w:spacing w:val="-20"/>
                <w:sz w:val="20"/>
                <w:szCs w:val="20"/>
              </w:rPr>
              <w:t xml:space="preserve"> </w:t>
            </w:r>
            <w:r w:rsidRPr="00B6788C">
              <w:rPr>
                <w:sz w:val="20"/>
                <w:szCs w:val="20"/>
              </w:rPr>
              <w:t>на которых земельные участки не сформированы</w:t>
            </w:r>
            <w:r w:rsidRPr="00B6788C">
              <w:rPr>
                <w:color w:val="000000" w:themeColor="text1"/>
                <w:sz w:val="20"/>
                <w:szCs w:val="20"/>
              </w:rPr>
              <w:t>:</w:t>
            </w:r>
          </w:p>
          <w:p w:rsidR="00072453" w:rsidRPr="00273D94" w:rsidRDefault="00AA551C" w:rsidP="00DB499E">
            <w:pPr>
              <w:pStyle w:val="25"/>
              <w:shd w:val="clear" w:color="auto" w:fill="auto"/>
              <w:tabs>
                <w:tab w:val="left" w:pos="246"/>
              </w:tabs>
              <w:spacing w:after="0" w:line="240" w:lineRule="auto"/>
              <w:ind w:firstLine="0"/>
              <w:jc w:val="left"/>
              <w:rPr>
                <w:sz w:val="20"/>
                <w:szCs w:val="20"/>
              </w:rPr>
            </w:pPr>
            <w:r w:rsidRPr="00273D94">
              <w:rPr>
                <w:rStyle w:val="9pt"/>
                <w:rFonts w:eastAsia="Calibri"/>
                <w:b w:val="0"/>
                <w:bCs w:val="0"/>
                <w:i w:val="0"/>
                <w:iCs w:val="0"/>
                <w:spacing w:val="-2"/>
                <w:sz w:val="20"/>
                <w:szCs w:val="20"/>
              </w:rPr>
              <w:t>для садового</w:t>
            </w:r>
            <w:r w:rsidR="000A0FCF">
              <w:rPr>
                <w:rStyle w:val="9pt"/>
                <w:rFonts w:eastAsia="Calibri"/>
                <w:b w:val="0"/>
                <w:bCs w:val="0"/>
                <w:i w:val="0"/>
                <w:iCs w:val="0"/>
                <w:spacing w:val="-2"/>
                <w:sz w:val="20"/>
                <w:szCs w:val="20"/>
              </w:rPr>
              <w:t xml:space="preserve"> дома, жилого </w:t>
            </w:r>
            <w:r w:rsidRPr="00273D94">
              <w:rPr>
                <w:rStyle w:val="9pt"/>
                <w:rFonts w:eastAsia="Calibri"/>
                <w:b w:val="0"/>
                <w:bCs w:val="0"/>
                <w:i w:val="0"/>
                <w:iCs w:val="0"/>
                <w:spacing w:val="-2"/>
                <w:sz w:val="20"/>
                <w:szCs w:val="20"/>
              </w:rPr>
              <w:t>дома</w:t>
            </w:r>
            <w:r w:rsidR="00072453" w:rsidRPr="00273D94">
              <w:rPr>
                <w:rStyle w:val="9pt"/>
                <w:rFonts w:eastAsia="Calibri"/>
                <w:b w:val="0"/>
                <w:bCs w:val="0"/>
                <w:i w:val="0"/>
                <w:iCs w:val="0"/>
                <w:spacing w:val="-2"/>
                <w:sz w:val="20"/>
                <w:szCs w:val="20"/>
              </w:rPr>
              <w:t xml:space="preserve"> – 3 м;</w:t>
            </w:r>
          </w:p>
          <w:p w:rsidR="00072453" w:rsidRPr="007C5073" w:rsidRDefault="00072453" w:rsidP="00DB499E">
            <w:pPr>
              <w:tabs>
                <w:tab w:val="left" w:pos="246"/>
              </w:tabs>
              <w:contextualSpacing/>
              <w:rPr>
                <w:rStyle w:val="9pt"/>
                <w:b w:val="0"/>
                <w:bCs w:val="0"/>
                <w:i w:val="0"/>
                <w:iCs w:val="0"/>
                <w:spacing w:val="-2"/>
                <w:sz w:val="20"/>
                <w:szCs w:val="20"/>
              </w:rPr>
            </w:pPr>
            <w:r w:rsidRPr="00273D94">
              <w:rPr>
                <w:rStyle w:val="9pt"/>
                <w:b w:val="0"/>
                <w:bCs w:val="0"/>
                <w:i w:val="0"/>
                <w:iCs w:val="0"/>
                <w:spacing w:val="-2"/>
                <w:sz w:val="20"/>
                <w:szCs w:val="20"/>
              </w:rPr>
              <w:t xml:space="preserve"> </w:t>
            </w:r>
            <w:r w:rsidR="000A0FCF">
              <w:rPr>
                <w:rStyle w:val="9pt"/>
                <w:rFonts w:eastAsia="Calibri"/>
                <w:b w:val="0"/>
                <w:bCs w:val="0"/>
                <w:i w:val="0"/>
                <w:iCs w:val="0"/>
                <w:spacing w:val="-2"/>
                <w:sz w:val="20"/>
                <w:szCs w:val="20"/>
              </w:rPr>
              <w:t xml:space="preserve"> </w:t>
            </w:r>
            <w:r w:rsidR="00AA551C" w:rsidRPr="00273D94">
              <w:rPr>
                <w:rStyle w:val="9pt"/>
                <w:rFonts w:eastAsia="Calibri"/>
                <w:b w:val="0"/>
                <w:bCs w:val="0"/>
                <w:i w:val="0"/>
                <w:iCs w:val="0"/>
                <w:spacing w:val="-2"/>
                <w:sz w:val="20"/>
                <w:szCs w:val="20"/>
              </w:rPr>
              <w:t>для</w:t>
            </w:r>
            <w:r w:rsidR="002506BF">
              <w:rPr>
                <w:rStyle w:val="9pt"/>
                <w:rFonts w:eastAsia="Calibri"/>
                <w:b w:val="0"/>
                <w:bCs w:val="0"/>
                <w:i w:val="0"/>
                <w:iCs w:val="0"/>
                <w:spacing w:val="-2"/>
                <w:sz w:val="20"/>
                <w:szCs w:val="20"/>
              </w:rPr>
              <w:t xml:space="preserve"> </w:t>
            </w:r>
            <w:r w:rsidR="004A1BF7">
              <w:rPr>
                <w:rStyle w:val="9pt"/>
                <w:b w:val="0"/>
                <w:bCs w:val="0"/>
                <w:i w:val="0"/>
                <w:iCs w:val="0"/>
                <w:spacing w:val="-2"/>
                <w:sz w:val="20"/>
                <w:szCs w:val="20"/>
              </w:rPr>
              <w:t xml:space="preserve">хозяйственных </w:t>
            </w:r>
            <w:r w:rsidRPr="007C5073">
              <w:rPr>
                <w:rStyle w:val="9pt"/>
                <w:b w:val="0"/>
                <w:bCs w:val="0"/>
                <w:i w:val="0"/>
                <w:iCs w:val="0"/>
                <w:spacing w:val="-2"/>
                <w:sz w:val="20"/>
                <w:szCs w:val="20"/>
              </w:rPr>
              <w:t xml:space="preserve">построек </w:t>
            </w:r>
            <w:r w:rsidRPr="007C5073">
              <w:rPr>
                <w:rStyle w:val="9pt"/>
                <w:rFonts w:eastAsia="Calibri"/>
                <w:b w:val="0"/>
                <w:bCs w:val="0"/>
                <w:i w:val="0"/>
                <w:iCs w:val="0"/>
                <w:spacing w:val="-2"/>
                <w:sz w:val="20"/>
                <w:szCs w:val="20"/>
              </w:rPr>
              <w:t xml:space="preserve">– </w:t>
            </w:r>
            <w:r w:rsidRPr="007C5073">
              <w:rPr>
                <w:rStyle w:val="9pt"/>
                <w:b w:val="0"/>
                <w:bCs w:val="0"/>
                <w:i w:val="0"/>
                <w:iCs w:val="0"/>
                <w:spacing w:val="-2"/>
                <w:sz w:val="20"/>
                <w:szCs w:val="20"/>
              </w:rPr>
              <w:t xml:space="preserve">1 м. </w:t>
            </w:r>
          </w:p>
          <w:p w:rsidR="00072453" w:rsidRPr="004224D7" w:rsidRDefault="00072453" w:rsidP="00DB499E">
            <w:pPr>
              <w:ind w:left="113"/>
              <w:rPr>
                <w:sz w:val="20"/>
                <w:szCs w:val="20"/>
                <w:highlight w:val="yellow"/>
              </w:rPr>
            </w:pPr>
            <w:r w:rsidRPr="00243E5A">
              <w:rPr>
                <w:sz w:val="20"/>
                <w:szCs w:val="20"/>
              </w:rPr>
              <w:t xml:space="preserve">Предельное количество этажей </w:t>
            </w:r>
            <w:r w:rsidR="007C5073" w:rsidRPr="00243E5A">
              <w:rPr>
                <w:sz w:val="20"/>
                <w:szCs w:val="20"/>
              </w:rPr>
              <w:t>садового</w:t>
            </w:r>
            <w:r w:rsidR="000A0FCF">
              <w:rPr>
                <w:sz w:val="20"/>
                <w:szCs w:val="20"/>
              </w:rPr>
              <w:t xml:space="preserve"> дома, жилого</w:t>
            </w:r>
            <w:r w:rsidR="007C5073" w:rsidRPr="00243E5A">
              <w:rPr>
                <w:sz w:val="20"/>
                <w:szCs w:val="20"/>
              </w:rPr>
              <w:t xml:space="preserve"> дома </w:t>
            </w:r>
            <w:r w:rsidRPr="00243E5A">
              <w:rPr>
                <w:sz w:val="20"/>
                <w:szCs w:val="20"/>
              </w:rPr>
              <w:t>– 3</w:t>
            </w:r>
            <w:r w:rsidR="005C55FB" w:rsidRPr="00243E5A">
              <w:rPr>
                <w:sz w:val="20"/>
                <w:szCs w:val="20"/>
              </w:rPr>
              <w:t>.</w:t>
            </w:r>
          </w:p>
          <w:p w:rsidR="00E3369A" w:rsidRDefault="000A0FCF" w:rsidP="00DB499E">
            <w:pPr>
              <w:pStyle w:val="25"/>
              <w:shd w:val="clear" w:color="auto" w:fill="auto"/>
              <w:spacing w:after="0" w:line="240" w:lineRule="auto"/>
              <w:ind w:firstLine="0"/>
              <w:jc w:val="left"/>
              <w:rPr>
                <w:rStyle w:val="9pt"/>
                <w:b w:val="0"/>
                <w:bCs w:val="0"/>
                <w:i w:val="0"/>
                <w:iCs w:val="0"/>
                <w:spacing w:val="-2"/>
                <w:sz w:val="20"/>
                <w:szCs w:val="20"/>
              </w:rPr>
            </w:pPr>
            <w:r>
              <w:rPr>
                <w:rStyle w:val="9pt"/>
                <w:b w:val="0"/>
                <w:bCs w:val="0"/>
                <w:i w:val="0"/>
                <w:iCs w:val="0"/>
                <w:spacing w:val="-2"/>
                <w:sz w:val="20"/>
                <w:szCs w:val="20"/>
              </w:rPr>
              <w:t xml:space="preserve">Предельное количество этажей </w:t>
            </w:r>
            <w:r w:rsidR="005C55FB">
              <w:rPr>
                <w:rStyle w:val="9pt"/>
                <w:b w:val="0"/>
                <w:bCs w:val="0"/>
                <w:i w:val="0"/>
                <w:iCs w:val="0"/>
                <w:spacing w:val="-2"/>
                <w:sz w:val="20"/>
                <w:szCs w:val="20"/>
              </w:rPr>
              <w:t>хозяйст</w:t>
            </w:r>
            <w:r>
              <w:rPr>
                <w:rStyle w:val="9pt"/>
                <w:b w:val="0"/>
                <w:bCs w:val="0"/>
                <w:i w:val="0"/>
                <w:iCs w:val="0"/>
                <w:spacing w:val="-2"/>
                <w:sz w:val="20"/>
                <w:szCs w:val="20"/>
              </w:rPr>
              <w:t>венных построек – 1</w:t>
            </w:r>
            <w:r w:rsidR="00072453" w:rsidRPr="007C5073">
              <w:rPr>
                <w:rStyle w:val="9pt"/>
                <w:b w:val="0"/>
                <w:bCs w:val="0"/>
                <w:i w:val="0"/>
                <w:iCs w:val="0"/>
                <w:spacing w:val="-2"/>
                <w:sz w:val="20"/>
                <w:szCs w:val="20"/>
              </w:rPr>
              <w:t>.</w:t>
            </w:r>
          </w:p>
          <w:p w:rsidR="00072453" w:rsidRPr="007C5073" w:rsidRDefault="00072453" w:rsidP="00DB499E">
            <w:pPr>
              <w:pStyle w:val="25"/>
              <w:shd w:val="clear" w:color="auto" w:fill="auto"/>
              <w:spacing w:after="0" w:line="240" w:lineRule="auto"/>
              <w:ind w:firstLine="0"/>
              <w:jc w:val="left"/>
              <w:rPr>
                <w:rStyle w:val="9pt0pt"/>
                <w:rFonts w:eastAsia="Calibri"/>
                <w:sz w:val="20"/>
                <w:szCs w:val="20"/>
              </w:rPr>
            </w:pPr>
            <w:r w:rsidRPr="007C5073">
              <w:rPr>
                <w:rStyle w:val="9pt0pt"/>
                <w:rFonts w:eastAsia="Calibri"/>
                <w:sz w:val="20"/>
                <w:szCs w:val="20"/>
              </w:rPr>
              <w:t xml:space="preserve">Максимальный процент застройки </w:t>
            </w:r>
            <w:r w:rsidR="00B6788C">
              <w:rPr>
                <w:rStyle w:val="9pt0pt"/>
                <w:rFonts w:eastAsia="Calibri"/>
                <w:sz w:val="20"/>
                <w:szCs w:val="20"/>
              </w:rPr>
              <w:t xml:space="preserve">в границах земельного участка </w:t>
            </w:r>
            <w:r w:rsidRPr="007C5073">
              <w:rPr>
                <w:rStyle w:val="9pt"/>
                <w:rFonts w:eastAsia="Calibri"/>
                <w:b w:val="0"/>
                <w:bCs w:val="0"/>
                <w:i w:val="0"/>
                <w:iCs w:val="0"/>
                <w:spacing w:val="-2"/>
                <w:sz w:val="20"/>
                <w:szCs w:val="20"/>
              </w:rPr>
              <w:t xml:space="preserve">– </w:t>
            </w:r>
            <w:r w:rsidRPr="007C5073">
              <w:rPr>
                <w:rStyle w:val="9pt0pt"/>
                <w:rFonts w:eastAsia="Calibri"/>
                <w:sz w:val="20"/>
                <w:szCs w:val="20"/>
              </w:rPr>
              <w:t>40 %</w:t>
            </w:r>
          </w:p>
        </w:tc>
        <w:tc>
          <w:tcPr>
            <w:tcW w:w="1505" w:type="pct"/>
            <w:shd w:val="clear" w:color="auto" w:fill="auto"/>
          </w:tcPr>
          <w:p w:rsidR="00506129" w:rsidRDefault="00506129" w:rsidP="00506129">
            <w:pPr>
              <w:pStyle w:val="25"/>
              <w:shd w:val="clear" w:color="auto" w:fill="auto"/>
              <w:spacing w:after="0" w:line="240" w:lineRule="auto"/>
              <w:ind w:right="57" w:hanging="113"/>
              <w:jc w:val="both"/>
              <w:rPr>
                <w:rStyle w:val="9pt"/>
                <w:rFonts w:eastAsia="Calibri"/>
                <w:b w:val="0"/>
                <w:bCs w:val="0"/>
                <w:i w:val="0"/>
                <w:iCs w:val="0"/>
                <w:spacing w:val="-2"/>
                <w:sz w:val="20"/>
                <w:szCs w:val="20"/>
              </w:rPr>
            </w:pPr>
            <w:r>
              <w:rPr>
                <w:rStyle w:val="9pt"/>
                <w:rFonts w:eastAsia="Calibri"/>
                <w:b w:val="0"/>
                <w:bCs w:val="0"/>
                <w:i w:val="0"/>
                <w:iCs w:val="0"/>
                <w:spacing w:val="-2"/>
                <w:sz w:val="20"/>
                <w:szCs w:val="20"/>
              </w:rPr>
              <w:t xml:space="preserve">   </w:t>
            </w:r>
            <w:r w:rsidR="004A1BF7">
              <w:rPr>
                <w:rStyle w:val="9pt"/>
                <w:rFonts w:eastAsia="Calibri"/>
                <w:b w:val="0"/>
                <w:bCs w:val="0"/>
                <w:i w:val="0"/>
                <w:iCs w:val="0"/>
                <w:spacing w:val="-2"/>
                <w:sz w:val="20"/>
                <w:szCs w:val="20"/>
              </w:rPr>
              <w:t xml:space="preserve">Минимальная площадь </w:t>
            </w:r>
            <w:r w:rsidR="00072453" w:rsidRPr="007C5073">
              <w:rPr>
                <w:rStyle w:val="9pt"/>
                <w:rFonts w:eastAsia="Calibri"/>
                <w:b w:val="0"/>
                <w:bCs w:val="0"/>
                <w:i w:val="0"/>
                <w:iCs w:val="0"/>
                <w:spacing w:val="-2"/>
                <w:sz w:val="20"/>
                <w:szCs w:val="20"/>
              </w:rPr>
              <w:t xml:space="preserve">– </w:t>
            </w:r>
          </w:p>
          <w:p w:rsidR="00072453" w:rsidRPr="007C5073" w:rsidRDefault="00506129" w:rsidP="00506129">
            <w:pPr>
              <w:pStyle w:val="25"/>
              <w:shd w:val="clear" w:color="auto" w:fill="auto"/>
              <w:spacing w:after="0" w:line="240" w:lineRule="auto"/>
              <w:ind w:right="57" w:hanging="113"/>
              <w:jc w:val="both"/>
              <w:rPr>
                <w:sz w:val="20"/>
                <w:szCs w:val="20"/>
              </w:rPr>
            </w:pPr>
            <w:r>
              <w:rPr>
                <w:rStyle w:val="9pt"/>
                <w:rFonts w:eastAsia="Calibri"/>
                <w:b w:val="0"/>
                <w:bCs w:val="0"/>
                <w:i w:val="0"/>
                <w:iCs w:val="0"/>
                <w:spacing w:val="-2"/>
                <w:sz w:val="20"/>
                <w:szCs w:val="20"/>
              </w:rPr>
              <w:t xml:space="preserve">  </w:t>
            </w:r>
            <w:r w:rsidR="00072453" w:rsidRPr="007C5073">
              <w:rPr>
                <w:rStyle w:val="9pt"/>
                <w:rFonts w:eastAsia="Calibri"/>
                <w:b w:val="0"/>
                <w:bCs w:val="0"/>
                <w:i w:val="0"/>
                <w:iCs w:val="0"/>
                <w:spacing w:val="-2"/>
                <w:sz w:val="20"/>
                <w:szCs w:val="20"/>
              </w:rPr>
              <w:t>500 кв. м</w:t>
            </w:r>
            <w:r w:rsidR="00E3369A">
              <w:rPr>
                <w:rStyle w:val="9pt"/>
                <w:rFonts w:eastAsia="Calibri"/>
                <w:b w:val="0"/>
                <w:bCs w:val="0"/>
                <w:i w:val="0"/>
                <w:iCs w:val="0"/>
                <w:spacing w:val="-2"/>
                <w:sz w:val="20"/>
                <w:szCs w:val="20"/>
              </w:rPr>
              <w:t>.</w:t>
            </w:r>
          </w:p>
          <w:p w:rsidR="00B6788C" w:rsidRDefault="004A1BF7" w:rsidP="00B6788C">
            <w:pPr>
              <w:ind w:left="113" w:right="57"/>
              <w:rPr>
                <w:rStyle w:val="9pt"/>
                <w:rFonts w:eastAsia="Calibri"/>
                <w:b w:val="0"/>
                <w:bCs w:val="0"/>
                <w:i w:val="0"/>
                <w:iCs w:val="0"/>
                <w:spacing w:val="-2"/>
                <w:sz w:val="20"/>
                <w:szCs w:val="20"/>
              </w:rPr>
            </w:pPr>
            <w:r>
              <w:rPr>
                <w:rStyle w:val="9pt"/>
                <w:b w:val="0"/>
                <w:bCs w:val="0"/>
                <w:i w:val="0"/>
                <w:iCs w:val="0"/>
                <w:spacing w:val="-2"/>
                <w:sz w:val="20"/>
                <w:szCs w:val="20"/>
              </w:rPr>
              <w:t xml:space="preserve">Максимальная площадь </w:t>
            </w:r>
            <w:r w:rsidR="00072453" w:rsidRPr="007C5073">
              <w:rPr>
                <w:rStyle w:val="9pt"/>
                <w:rFonts w:eastAsia="Calibri"/>
                <w:b w:val="0"/>
                <w:bCs w:val="0"/>
                <w:i w:val="0"/>
                <w:iCs w:val="0"/>
                <w:spacing w:val="-2"/>
                <w:sz w:val="20"/>
                <w:szCs w:val="20"/>
              </w:rPr>
              <w:t xml:space="preserve">– </w:t>
            </w:r>
          </w:p>
          <w:p w:rsidR="00072453" w:rsidRPr="007C5073" w:rsidRDefault="00E3369A" w:rsidP="00B6788C">
            <w:pPr>
              <w:ind w:left="113" w:right="57"/>
              <w:rPr>
                <w:sz w:val="20"/>
                <w:szCs w:val="20"/>
              </w:rPr>
            </w:pPr>
            <w:r>
              <w:rPr>
                <w:rStyle w:val="9pt"/>
                <w:b w:val="0"/>
                <w:bCs w:val="0"/>
                <w:i w:val="0"/>
                <w:iCs w:val="0"/>
                <w:spacing w:val="-2"/>
                <w:sz w:val="20"/>
                <w:szCs w:val="20"/>
              </w:rPr>
              <w:t>1</w:t>
            </w:r>
            <w:r w:rsidR="00072453" w:rsidRPr="007C5073">
              <w:rPr>
                <w:rStyle w:val="9pt"/>
                <w:b w:val="0"/>
                <w:bCs w:val="0"/>
                <w:i w:val="0"/>
                <w:iCs w:val="0"/>
                <w:spacing w:val="-2"/>
                <w:sz w:val="20"/>
                <w:szCs w:val="20"/>
              </w:rPr>
              <w:t>200 кв. м</w:t>
            </w:r>
          </w:p>
        </w:tc>
      </w:tr>
      <w:tr w:rsidR="007C5073" w:rsidRPr="007C5073" w:rsidTr="002655EF">
        <w:trPr>
          <w:trHeight w:val="348"/>
          <w:jc w:val="center"/>
        </w:trPr>
        <w:tc>
          <w:tcPr>
            <w:tcW w:w="1117" w:type="pct"/>
            <w:shd w:val="clear" w:color="auto" w:fill="auto"/>
          </w:tcPr>
          <w:p w:rsidR="007C5073" w:rsidRPr="007C5073" w:rsidRDefault="007C5073" w:rsidP="00506129">
            <w:pPr>
              <w:ind w:left="113"/>
              <w:rPr>
                <w:rStyle w:val="9pt"/>
                <w:b w:val="0"/>
                <w:i w:val="0"/>
                <w:spacing w:val="-2"/>
                <w:sz w:val="20"/>
                <w:szCs w:val="20"/>
              </w:rPr>
            </w:pPr>
            <w:r w:rsidRPr="007C5073">
              <w:rPr>
                <w:sz w:val="20"/>
                <w:szCs w:val="20"/>
              </w:rPr>
              <w:t>Магазины</w:t>
            </w:r>
          </w:p>
        </w:tc>
        <w:tc>
          <w:tcPr>
            <w:tcW w:w="2379" w:type="pct"/>
            <w:shd w:val="clear" w:color="auto" w:fill="auto"/>
          </w:tcPr>
          <w:p w:rsidR="00B6788C" w:rsidRPr="00B6788C" w:rsidRDefault="007C5073" w:rsidP="00B6788C">
            <w:pPr>
              <w:pStyle w:val="25"/>
              <w:shd w:val="clear" w:color="auto" w:fill="auto"/>
              <w:tabs>
                <w:tab w:val="left" w:pos="246"/>
              </w:tabs>
              <w:spacing w:after="0" w:line="240" w:lineRule="auto"/>
              <w:ind w:firstLine="0"/>
              <w:jc w:val="both"/>
              <w:rPr>
                <w:rStyle w:val="9pt"/>
                <w:rFonts w:eastAsiaTheme="minorHAnsi"/>
                <w:b w:val="0"/>
                <w:i w:val="0"/>
                <w:color w:val="000000" w:themeColor="text1"/>
                <w:spacing w:val="-2"/>
                <w:sz w:val="20"/>
                <w:szCs w:val="20"/>
              </w:rPr>
            </w:pPr>
            <w:r w:rsidRPr="00B6788C">
              <w:rPr>
                <w:rStyle w:val="9pt"/>
                <w:rFonts w:eastAsia="Calibri"/>
                <w:b w:val="0"/>
                <w:bCs w:val="0"/>
                <w:i w:val="0"/>
                <w:iCs w:val="0"/>
                <w:spacing w:val="-2"/>
                <w:sz w:val="20"/>
                <w:szCs w:val="20"/>
              </w:rPr>
              <w:t>Минимальные отступы зданий, строений</w:t>
            </w:r>
            <w:r w:rsidR="00B6788C" w:rsidRPr="00B6788C">
              <w:rPr>
                <w:rStyle w:val="9pt"/>
                <w:rFonts w:eastAsia="Calibri"/>
                <w:b w:val="0"/>
                <w:bCs w:val="0"/>
                <w:i w:val="0"/>
                <w:iCs w:val="0"/>
                <w:sz w:val="20"/>
                <w:szCs w:val="20"/>
              </w:rPr>
              <w:t xml:space="preserve"> </w:t>
            </w:r>
            <w:r w:rsidR="002506BF" w:rsidRPr="00B6788C">
              <w:rPr>
                <w:rStyle w:val="9pt"/>
                <w:rFonts w:eastAsiaTheme="minorHAnsi"/>
                <w:b w:val="0"/>
                <w:i w:val="0"/>
                <w:color w:val="000000" w:themeColor="text1"/>
                <w:spacing w:val="-2"/>
                <w:sz w:val="20"/>
                <w:szCs w:val="20"/>
              </w:rPr>
              <w:t>от границ земельного участка</w:t>
            </w:r>
            <w:r w:rsidR="00B6788C" w:rsidRPr="00B6788C">
              <w:rPr>
                <w:rStyle w:val="9pt"/>
                <w:rFonts w:eastAsiaTheme="minorHAnsi"/>
                <w:b w:val="0"/>
                <w:i w:val="0"/>
                <w:color w:val="000000" w:themeColor="text1"/>
                <w:spacing w:val="-2"/>
                <w:sz w:val="20"/>
                <w:szCs w:val="20"/>
              </w:rPr>
              <w:t>:</w:t>
            </w:r>
          </w:p>
          <w:p w:rsidR="002506BF" w:rsidRPr="00B6788C" w:rsidRDefault="00B6788C" w:rsidP="00B6788C">
            <w:pPr>
              <w:pStyle w:val="25"/>
              <w:shd w:val="clear" w:color="auto" w:fill="auto"/>
              <w:tabs>
                <w:tab w:val="left" w:pos="246"/>
              </w:tabs>
              <w:spacing w:after="0" w:line="240" w:lineRule="auto"/>
              <w:ind w:firstLine="0"/>
              <w:jc w:val="both"/>
              <w:rPr>
                <w:rFonts w:eastAsia="Calibri"/>
                <w:color w:val="000000"/>
                <w:spacing w:val="1"/>
                <w:sz w:val="20"/>
                <w:szCs w:val="20"/>
                <w:shd w:val="clear" w:color="auto" w:fill="FFFFFF"/>
              </w:rPr>
            </w:pPr>
            <w:r w:rsidRPr="00B6788C">
              <w:rPr>
                <w:rStyle w:val="9pt"/>
                <w:rFonts w:eastAsiaTheme="minorHAnsi"/>
                <w:b w:val="0"/>
                <w:i w:val="0"/>
                <w:color w:val="000000" w:themeColor="text1"/>
                <w:spacing w:val="-2"/>
                <w:sz w:val="20"/>
                <w:szCs w:val="20"/>
              </w:rPr>
              <w:t xml:space="preserve">- </w:t>
            </w:r>
            <w:r w:rsidR="00506129" w:rsidRPr="00B6788C">
              <w:rPr>
                <w:rStyle w:val="9pt"/>
                <w:rFonts w:eastAsiaTheme="minorHAnsi"/>
                <w:b w:val="0"/>
                <w:i w:val="0"/>
                <w:color w:val="000000" w:themeColor="text1"/>
                <w:spacing w:val="-2"/>
                <w:sz w:val="20"/>
                <w:szCs w:val="20"/>
              </w:rPr>
              <w:t xml:space="preserve">до </w:t>
            </w:r>
            <w:r w:rsidR="00D52604">
              <w:rPr>
                <w:rStyle w:val="9pt"/>
                <w:rFonts w:eastAsia="Calibri"/>
                <w:b w:val="0"/>
                <w:i w:val="0"/>
                <w:color w:val="000000" w:themeColor="text1"/>
                <w:spacing w:val="-2"/>
                <w:sz w:val="20"/>
                <w:szCs w:val="20"/>
              </w:rPr>
              <w:t xml:space="preserve">земельных участков </w:t>
            </w:r>
            <w:r w:rsidR="005C55FB" w:rsidRPr="00B6788C">
              <w:rPr>
                <w:rStyle w:val="9pt"/>
                <w:rFonts w:eastAsia="Calibri"/>
                <w:b w:val="0"/>
                <w:i w:val="0"/>
                <w:color w:val="000000" w:themeColor="text1"/>
                <w:spacing w:val="-2"/>
                <w:sz w:val="20"/>
                <w:szCs w:val="20"/>
              </w:rPr>
              <w:t xml:space="preserve">общего назначения </w:t>
            </w:r>
            <w:r w:rsidR="002506BF" w:rsidRPr="00B6788C">
              <w:rPr>
                <w:color w:val="000000" w:themeColor="text1"/>
                <w:sz w:val="20"/>
                <w:szCs w:val="20"/>
              </w:rPr>
              <w:t xml:space="preserve">– </w:t>
            </w:r>
            <w:r w:rsidR="005C55FB" w:rsidRPr="00B6788C">
              <w:rPr>
                <w:rStyle w:val="9pt"/>
                <w:rFonts w:eastAsiaTheme="minorHAnsi"/>
                <w:b w:val="0"/>
                <w:i w:val="0"/>
                <w:color w:val="000000" w:themeColor="text1"/>
                <w:spacing w:val="-2"/>
                <w:sz w:val="20"/>
                <w:szCs w:val="20"/>
              </w:rPr>
              <w:t>3</w:t>
            </w:r>
            <w:r w:rsidR="002506BF" w:rsidRPr="00B6788C">
              <w:rPr>
                <w:rStyle w:val="9pt"/>
                <w:rFonts w:eastAsiaTheme="minorHAnsi"/>
                <w:b w:val="0"/>
                <w:i w:val="0"/>
                <w:color w:val="000000" w:themeColor="text1"/>
                <w:spacing w:val="-2"/>
                <w:sz w:val="20"/>
                <w:szCs w:val="20"/>
              </w:rPr>
              <w:t xml:space="preserve"> м;</w:t>
            </w:r>
          </w:p>
          <w:p w:rsidR="007C5073" w:rsidRPr="007C5073" w:rsidRDefault="002506BF" w:rsidP="002506BF">
            <w:pPr>
              <w:pStyle w:val="25"/>
              <w:shd w:val="clear" w:color="auto" w:fill="auto"/>
              <w:tabs>
                <w:tab w:val="left" w:pos="246"/>
              </w:tabs>
              <w:spacing w:after="0" w:line="240" w:lineRule="auto"/>
              <w:ind w:firstLine="0"/>
              <w:jc w:val="both"/>
              <w:rPr>
                <w:rStyle w:val="9pt"/>
                <w:b w:val="0"/>
                <w:bCs w:val="0"/>
                <w:i w:val="0"/>
                <w:iCs w:val="0"/>
                <w:spacing w:val="-4"/>
                <w:sz w:val="20"/>
                <w:szCs w:val="20"/>
                <w:shd w:val="clear" w:color="auto" w:fill="auto"/>
              </w:rPr>
            </w:pPr>
            <w:r w:rsidRPr="00B6788C">
              <w:rPr>
                <w:rStyle w:val="9pt"/>
                <w:rFonts w:eastAsiaTheme="minorHAnsi"/>
                <w:b w:val="0"/>
                <w:i w:val="0"/>
                <w:color w:val="000000" w:themeColor="text1"/>
                <w:spacing w:val="-2"/>
                <w:sz w:val="20"/>
                <w:szCs w:val="20"/>
              </w:rPr>
              <w:t xml:space="preserve">- </w:t>
            </w:r>
            <w:r w:rsidR="005C55FB" w:rsidRPr="00B6788C">
              <w:rPr>
                <w:rStyle w:val="9pt"/>
                <w:rFonts w:eastAsiaTheme="minorHAnsi"/>
                <w:b w:val="0"/>
                <w:i w:val="0"/>
                <w:color w:val="000000" w:themeColor="text1"/>
                <w:spacing w:val="-2"/>
                <w:sz w:val="20"/>
                <w:szCs w:val="20"/>
              </w:rPr>
              <w:t xml:space="preserve">до </w:t>
            </w:r>
            <w:r w:rsidRPr="00B6788C">
              <w:rPr>
                <w:sz w:val="20"/>
                <w:szCs w:val="20"/>
              </w:rPr>
              <w:t>смежного земельного участка и территорий,</w:t>
            </w:r>
            <w:r w:rsidRPr="00B6788C">
              <w:rPr>
                <w:spacing w:val="-20"/>
                <w:sz w:val="20"/>
                <w:szCs w:val="20"/>
              </w:rPr>
              <w:t xml:space="preserve"> </w:t>
            </w:r>
            <w:r w:rsidRPr="00B6788C">
              <w:rPr>
                <w:sz w:val="20"/>
                <w:szCs w:val="20"/>
              </w:rPr>
              <w:t>на которых земельные участки не сформированы</w:t>
            </w:r>
            <w:r w:rsidRPr="00B6788C">
              <w:rPr>
                <w:rStyle w:val="9pt"/>
                <w:rFonts w:eastAsiaTheme="minorHAnsi"/>
                <w:b w:val="0"/>
                <w:i w:val="0"/>
                <w:color w:val="000000" w:themeColor="text1"/>
                <w:spacing w:val="-2"/>
                <w:sz w:val="20"/>
                <w:szCs w:val="20"/>
              </w:rPr>
              <w:t xml:space="preserve"> </w:t>
            </w:r>
            <w:r w:rsidRPr="00B6788C">
              <w:rPr>
                <w:color w:val="000000" w:themeColor="text1"/>
                <w:sz w:val="20"/>
                <w:szCs w:val="20"/>
              </w:rPr>
              <w:t xml:space="preserve">– </w:t>
            </w:r>
            <w:r w:rsidRPr="00B6788C">
              <w:rPr>
                <w:rStyle w:val="9pt"/>
                <w:rFonts w:eastAsiaTheme="minorHAnsi"/>
                <w:b w:val="0"/>
                <w:i w:val="0"/>
                <w:color w:val="000000" w:themeColor="text1"/>
                <w:spacing w:val="-2"/>
                <w:sz w:val="20"/>
                <w:szCs w:val="20"/>
              </w:rPr>
              <w:t>3 м.</w:t>
            </w:r>
          </w:p>
          <w:p w:rsidR="007C5073" w:rsidRPr="007C5073" w:rsidRDefault="007C5073" w:rsidP="005C55FB">
            <w:pPr>
              <w:ind w:left="113"/>
              <w:rPr>
                <w:rStyle w:val="9pt"/>
                <w:b w:val="0"/>
                <w:bCs w:val="0"/>
                <w:i w:val="0"/>
                <w:iCs w:val="0"/>
                <w:sz w:val="20"/>
                <w:szCs w:val="20"/>
              </w:rPr>
            </w:pPr>
            <w:r w:rsidRPr="007C5073">
              <w:rPr>
                <w:sz w:val="20"/>
                <w:szCs w:val="20"/>
              </w:rPr>
              <w:t>Предельное количество этажей – 1.</w:t>
            </w:r>
          </w:p>
          <w:p w:rsidR="007C5073" w:rsidRDefault="007C5073" w:rsidP="005C55FB">
            <w:pPr>
              <w:pStyle w:val="25"/>
              <w:shd w:val="clear" w:color="auto" w:fill="auto"/>
              <w:spacing w:after="0" w:line="240" w:lineRule="auto"/>
              <w:ind w:firstLine="0"/>
              <w:jc w:val="left"/>
              <w:rPr>
                <w:rStyle w:val="9pt0pt"/>
                <w:rFonts w:eastAsia="Calibri"/>
                <w:sz w:val="20"/>
                <w:szCs w:val="20"/>
              </w:rPr>
            </w:pPr>
            <w:r w:rsidRPr="007C5073">
              <w:rPr>
                <w:rStyle w:val="9pt0pt"/>
                <w:rFonts w:eastAsia="Calibri"/>
                <w:sz w:val="20"/>
                <w:szCs w:val="20"/>
              </w:rPr>
              <w:t xml:space="preserve">Максимальный процент застройки </w:t>
            </w:r>
            <w:r w:rsidRPr="007C5073">
              <w:rPr>
                <w:rStyle w:val="9pt"/>
                <w:rFonts w:eastAsia="Calibri"/>
                <w:b w:val="0"/>
                <w:bCs w:val="0"/>
                <w:i w:val="0"/>
                <w:iCs w:val="0"/>
                <w:spacing w:val="-2"/>
                <w:sz w:val="20"/>
                <w:szCs w:val="20"/>
              </w:rPr>
              <w:t xml:space="preserve">– </w:t>
            </w:r>
            <w:r w:rsidRPr="007C5073">
              <w:rPr>
                <w:rStyle w:val="9pt0pt"/>
                <w:rFonts w:eastAsia="Calibri"/>
                <w:sz w:val="20"/>
                <w:szCs w:val="20"/>
              </w:rPr>
              <w:t>60 %</w:t>
            </w:r>
          </w:p>
          <w:p w:rsidR="00B6788C" w:rsidRPr="005C55FB" w:rsidRDefault="00B6788C" w:rsidP="005C55FB">
            <w:pPr>
              <w:pStyle w:val="25"/>
              <w:shd w:val="clear" w:color="auto" w:fill="auto"/>
              <w:spacing w:after="0" w:line="240" w:lineRule="auto"/>
              <w:ind w:firstLine="0"/>
              <w:jc w:val="left"/>
              <w:rPr>
                <w:rFonts w:eastAsia="Calibri"/>
                <w:color w:val="000000"/>
                <w:spacing w:val="-2"/>
                <w:sz w:val="20"/>
                <w:szCs w:val="20"/>
                <w:shd w:val="clear" w:color="auto" w:fill="FFFFFF"/>
              </w:rPr>
            </w:pPr>
            <w:r>
              <w:rPr>
                <w:rStyle w:val="9pt0pt"/>
                <w:rFonts w:eastAsia="Calibri"/>
              </w:rPr>
              <w:t>Максимальная торговая площадь – 150 кв.</w:t>
            </w:r>
            <w:r w:rsidR="00AA551C">
              <w:rPr>
                <w:rStyle w:val="9pt0pt"/>
                <w:rFonts w:eastAsia="Calibri"/>
              </w:rPr>
              <w:t xml:space="preserve"> </w:t>
            </w:r>
            <w:r>
              <w:rPr>
                <w:rStyle w:val="9pt0pt"/>
                <w:rFonts w:eastAsia="Calibri"/>
              </w:rPr>
              <w:t>м.</w:t>
            </w:r>
          </w:p>
        </w:tc>
        <w:tc>
          <w:tcPr>
            <w:tcW w:w="1505" w:type="pct"/>
            <w:shd w:val="clear" w:color="auto" w:fill="auto"/>
          </w:tcPr>
          <w:p w:rsidR="007C5073" w:rsidRPr="007C5073" w:rsidRDefault="00506129" w:rsidP="00506129">
            <w:pPr>
              <w:ind w:left="113"/>
              <w:rPr>
                <w:rStyle w:val="9pt"/>
                <w:b w:val="0"/>
                <w:bCs w:val="0"/>
                <w:i w:val="0"/>
                <w:iCs w:val="0"/>
                <w:spacing w:val="-2"/>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7C5073" w:rsidRPr="007C5073" w:rsidTr="002655EF">
        <w:trPr>
          <w:trHeight w:val="774"/>
          <w:jc w:val="center"/>
        </w:trPr>
        <w:tc>
          <w:tcPr>
            <w:tcW w:w="1117" w:type="pct"/>
            <w:shd w:val="clear" w:color="auto" w:fill="auto"/>
          </w:tcPr>
          <w:p w:rsidR="007C5073" w:rsidRPr="007C5073" w:rsidRDefault="007C5073" w:rsidP="00506129">
            <w:pPr>
              <w:ind w:left="113"/>
              <w:rPr>
                <w:sz w:val="20"/>
                <w:szCs w:val="20"/>
              </w:rPr>
            </w:pPr>
            <w:r w:rsidRPr="007C5073">
              <w:rPr>
                <w:sz w:val="20"/>
                <w:szCs w:val="20"/>
              </w:rPr>
              <w:t>Предоставление коммунальных услуг</w:t>
            </w:r>
          </w:p>
        </w:tc>
        <w:tc>
          <w:tcPr>
            <w:tcW w:w="2379" w:type="pct"/>
            <w:shd w:val="clear" w:color="auto" w:fill="auto"/>
          </w:tcPr>
          <w:p w:rsidR="00B6788C" w:rsidRPr="00B6788C" w:rsidRDefault="00B6788C" w:rsidP="00B6788C">
            <w:pPr>
              <w:pStyle w:val="25"/>
              <w:shd w:val="clear" w:color="auto" w:fill="auto"/>
              <w:tabs>
                <w:tab w:val="left" w:pos="246"/>
              </w:tabs>
              <w:spacing w:after="0" w:line="240" w:lineRule="auto"/>
              <w:ind w:firstLine="0"/>
              <w:jc w:val="both"/>
              <w:rPr>
                <w:rStyle w:val="9pt"/>
                <w:rFonts w:eastAsiaTheme="minorHAnsi"/>
                <w:b w:val="0"/>
                <w:i w:val="0"/>
                <w:color w:val="000000" w:themeColor="text1"/>
                <w:spacing w:val="-2"/>
                <w:sz w:val="20"/>
                <w:szCs w:val="20"/>
              </w:rPr>
            </w:pPr>
            <w:r w:rsidRPr="00B6788C">
              <w:rPr>
                <w:rStyle w:val="9pt"/>
                <w:rFonts w:eastAsia="Calibri"/>
                <w:b w:val="0"/>
                <w:bCs w:val="0"/>
                <w:i w:val="0"/>
                <w:iCs w:val="0"/>
                <w:spacing w:val="-2"/>
                <w:sz w:val="20"/>
                <w:szCs w:val="20"/>
              </w:rPr>
              <w:t>Минимальные отступы зданий, строений</w:t>
            </w:r>
            <w:r w:rsidRPr="00B6788C">
              <w:rPr>
                <w:rStyle w:val="9pt"/>
                <w:rFonts w:eastAsia="Calibri"/>
                <w:b w:val="0"/>
                <w:bCs w:val="0"/>
                <w:i w:val="0"/>
                <w:iCs w:val="0"/>
                <w:sz w:val="20"/>
                <w:szCs w:val="20"/>
              </w:rPr>
              <w:t xml:space="preserve"> </w:t>
            </w:r>
            <w:r w:rsidRPr="00B6788C">
              <w:rPr>
                <w:rStyle w:val="9pt"/>
                <w:rFonts w:eastAsiaTheme="minorHAnsi"/>
                <w:b w:val="0"/>
                <w:i w:val="0"/>
                <w:color w:val="000000" w:themeColor="text1"/>
                <w:spacing w:val="-2"/>
                <w:sz w:val="20"/>
                <w:szCs w:val="20"/>
              </w:rPr>
              <w:t>от границ земельного участка:</w:t>
            </w:r>
          </w:p>
          <w:p w:rsidR="00B6788C" w:rsidRPr="00B6788C" w:rsidRDefault="00B6788C" w:rsidP="00B6788C">
            <w:pPr>
              <w:pStyle w:val="25"/>
              <w:shd w:val="clear" w:color="auto" w:fill="auto"/>
              <w:tabs>
                <w:tab w:val="left" w:pos="246"/>
              </w:tabs>
              <w:spacing w:after="0" w:line="240" w:lineRule="auto"/>
              <w:ind w:firstLine="0"/>
              <w:jc w:val="both"/>
              <w:rPr>
                <w:rFonts w:eastAsia="Calibri"/>
                <w:color w:val="000000"/>
                <w:spacing w:val="1"/>
                <w:sz w:val="20"/>
                <w:szCs w:val="20"/>
                <w:shd w:val="clear" w:color="auto" w:fill="FFFFFF"/>
              </w:rPr>
            </w:pPr>
            <w:r w:rsidRPr="00B6788C">
              <w:rPr>
                <w:rStyle w:val="9pt"/>
                <w:rFonts w:eastAsiaTheme="minorHAnsi"/>
                <w:b w:val="0"/>
                <w:i w:val="0"/>
                <w:color w:val="000000" w:themeColor="text1"/>
                <w:spacing w:val="-2"/>
                <w:sz w:val="20"/>
                <w:szCs w:val="20"/>
              </w:rPr>
              <w:t xml:space="preserve">-  до </w:t>
            </w:r>
            <w:r w:rsidR="00AA551C">
              <w:rPr>
                <w:rStyle w:val="9pt"/>
                <w:rFonts w:eastAsia="Calibri"/>
                <w:b w:val="0"/>
                <w:i w:val="0"/>
                <w:color w:val="000000" w:themeColor="text1"/>
                <w:spacing w:val="-2"/>
                <w:sz w:val="20"/>
                <w:szCs w:val="20"/>
              </w:rPr>
              <w:t xml:space="preserve">земельных участков </w:t>
            </w:r>
            <w:r w:rsidRPr="00B6788C">
              <w:rPr>
                <w:rStyle w:val="9pt"/>
                <w:rFonts w:eastAsia="Calibri"/>
                <w:b w:val="0"/>
                <w:i w:val="0"/>
                <w:color w:val="000000" w:themeColor="text1"/>
                <w:spacing w:val="-2"/>
                <w:sz w:val="20"/>
                <w:szCs w:val="20"/>
              </w:rPr>
              <w:t xml:space="preserve">общего назначения </w:t>
            </w:r>
            <w:r w:rsidRPr="00B6788C">
              <w:rPr>
                <w:color w:val="000000" w:themeColor="text1"/>
                <w:sz w:val="20"/>
                <w:szCs w:val="20"/>
              </w:rPr>
              <w:t xml:space="preserve">– </w:t>
            </w:r>
            <w:r w:rsidRPr="00B6788C">
              <w:rPr>
                <w:rStyle w:val="9pt"/>
                <w:rFonts w:eastAsiaTheme="minorHAnsi"/>
                <w:b w:val="0"/>
                <w:i w:val="0"/>
                <w:color w:val="000000" w:themeColor="text1"/>
                <w:spacing w:val="-2"/>
                <w:sz w:val="20"/>
                <w:szCs w:val="20"/>
              </w:rPr>
              <w:t>3 м;</w:t>
            </w:r>
          </w:p>
          <w:p w:rsidR="00B6788C" w:rsidRPr="007C5073" w:rsidRDefault="00B6788C" w:rsidP="00B6788C">
            <w:pPr>
              <w:pStyle w:val="25"/>
              <w:shd w:val="clear" w:color="auto" w:fill="auto"/>
              <w:tabs>
                <w:tab w:val="left" w:pos="246"/>
              </w:tabs>
              <w:spacing w:after="0" w:line="240" w:lineRule="auto"/>
              <w:ind w:firstLine="0"/>
              <w:jc w:val="both"/>
              <w:rPr>
                <w:rStyle w:val="9pt"/>
                <w:b w:val="0"/>
                <w:bCs w:val="0"/>
                <w:i w:val="0"/>
                <w:iCs w:val="0"/>
                <w:spacing w:val="-4"/>
                <w:sz w:val="20"/>
                <w:szCs w:val="20"/>
                <w:shd w:val="clear" w:color="auto" w:fill="auto"/>
              </w:rPr>
            </w:pPr>
            <w:r w:rsidRPr="00B6788C">
              <w:rPr>
                <w:rStyle w:val="9pt"/>
                <w:rFonts w:eastAsiaTheme="minorHAnsi"/>
                <w:b w:val="0"/>
                <w:i w:val="0"/>
                <w:color w:val="000000" w:themeColor="text1"/>
                <w:spacing w:val="-2"/>
                <w:sz w:val="20"/>
                <w:szCs w:val="20"/>
              </w:rPr>
              <w:t xml:space="preserve">- до </w:t>
            </w:r>
            <w:r w:rsidRPr="00B6788C">
              <w:rPr>
                <w:sz w:val="20"/>
                <w:szCs w:val="20"/>
              </w:rPr>
              <w:t>смежного земельного участка и территорий,</w:t>
            </w:r>
            <w:r w:rsidRPr="00B6788C">
              <w:rPr>
                <w:spacing w:val="-20"/>
                <w:sz w:val="20"/>
                <w:szCs w:val="20"/>
              </w:rPr>
              <w:t xml:space="preserve"> </w:t>
            </w:r>
            <w:r w:rsidRPr="00B6788C">
              <w:rPr>
                <w:sz w:val="20"/>
                <w:szCs w:val="20"/>
              </w:rPr>
              <w:t>на которых земельные участки не сформированы</w:t>
            </w:r>
            <w:r w:rsidRPr="00B6788C">
              <w:rPr>
                <w:rStyle w:val="9pt"/>
                <w:rFonts w:eastAsiaTheme="minorHAnsi"/>
                <w:b w:val="0"/>
                <w:i w:val="0"/>
                <w:color w:val="000000" w:themeColor="text1"/>
                <w:spacing w:val="-2"/>
                <w:sz w:val="20"/>
                <w:szCs w:val="20"/>
              </w:rPr>
              <w:t xml:space="preserve"> </w:t>
            </w:r>
            <w:r w:rsidRPr="00B6788C">
              <w:rPr>
                <w:color w:val="000000" w:themeColor="text1"/>
                <w:sz w:val="20"/>
                <w:szCs w:val="20"/>
              </w:rPr>
              <w:t xml:space="preserve">– </w:t>
            </w:r>
            <w:r w:rsidRPr="00B6788C">
              <w:rPr>
                <w:rStyle w:val="9pt"/>
                <w:rFonts w:eastAsiaTheme="minorHAnsi"/>
                <w:b w:val="0"/>
                <w:i w:val="0"/>
                <w:color w:val="000000" w:themeColor="text1"/>
                <w:spacing w:val="-2"/>
                <w:sz w:val="20"/>
                <w:szCs w:val="20"/>
              </w:rPr>
              <w:t>3 м.</w:t>
            </w:r>
          </w:p>
          <w:p w:rsidR="002C4FDA" w:rsidRDefault="005C55FB" w:rsidP="002C4FDA">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Предельное количество этажей</w:t>
            </w:r>
            <w:r w:rsidR="002C4FDA">
              <w:rPr>
                <w:rStyle w:val="9pt"/>
                <w:rFonts w:eastAsiaTheme="minorHAnsi"/>
                <w:b w:val="0"/>
                <w:i w:val="0"/>
                <w:color w:val="000000" w:themeColor="text1"/>
                <w:spacing w:val="-2"/>
                <w:sz w:val="20"/>
                <w:szCs w:val="20"/>
              </w:rPr>
              <w:t xml:space="preserve"> - 1.</w:t>
            </w:r>
          </w:p>
          <w:p w:rsidR="007C5073" w:rsidRPr="007C5073" w:rsidRDefault="005C55FB" w:rsidP="002C4FDA">
            <w:pPr>
              <w:pStyle w:val="25"/>
              <w:shd w:val="clear" w:color="auto" w:fill="auto"/>
              <w:tabs>
                <w:tab w:val="left" w:pos="246"/>
              </w:tabs>
              <w:spacing w:after="0" w:line="240" w:lineRule="auto"/>
              <w:ind w:firstLine="0"/>
              <w:jc w:val="left"/>
              <w:rPr>
                <w:bCs/>
                <w:iCs/>
                <w:spacing w:val="-2"/>
                <w:sz w:val="20"/>
                <w:szCs w:val="20"/>
                <w:shd w:val="clear" w:color="auto" w:fill="FFFFFF"/>
              </w:rPr>
            </w:pPr>
            <w:r w:rsidRPr="00862CA3">
              <w:rPr>
                <w:rStyle w:val="9pt"/>
                <w:rFonts w:eastAsiaTheme="minorHAnsi"/>
                <w:b w:val="0"/>
                <w:i w:val="0"/>
                <w:color w:val="000000" w:themeColor="text1"/>
                <w:spacing w:val="-2"/>
                <w:sz w:val="20"/>
                <w:szCs w:val="20"/>
              </w:rPr>
              <w:t>Максимальны</w:t>
            </w:r>
            <w:r w:rsidR="00D52604">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земельного участка -  не подлежит установлению</w:t>
            </w:r>
          </w:p>
        </w:tc>
        <w:tc>
          <w:tcPr>
            <w:tcW w:w="1505" w:type="pct"/>
            <w:shd w:val="clear" w:color="auto" w:fill="auto"/>
          </w:tcPr>
          <w:p w:rsidR="007C5073" w:rsidRPr="007C5073" w:rsidRDefault="00506129" w:rsidP="00506129">
            <w:pPr>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AA551C" w:rsidRPr="007C5073" w:rsidTr="002655EF">
        <w:trPr>
          <w:trHeight w:val="1280"/>
          <w:jc w:val="center"/>
        </w:trPr>
        <w:tc>
          <w:tcPr>
            <w:tcW w:w="1117" w:type="pct"/>
            <w:shd w:val="clear" w:color="auto" w:fill="auto"/>
          </w:tcPr>
          <w:p w:rsidR="00AA551C" w:rsidRPr="007C5073" w:rsidRDefault="00AA551C" w:rsidP="00506129">
            <w:pPr>
              <w:ind w:left="113"/>
              <w:rPr>
                <w:sz w:val="20"/>
                <w:szCs w:val="20"/>
              </w:rPr>
            </w:pPr>
            <w:r w:rsidRPr="007C5073">
              <w:rPr>
                <w:sz w:val="20"/>
                <w:szCs w:val="20"/>
              </w:rPr>
              <w:t>Земельные участки общего назначения</w:t>
            </w:r>
          </w:p>
        </w:tc>
        <w:tc>
          <w:tcPr>
            <w:tcW w:w="2379" w:type="pct"/>
            <w:shd w:val="clear" w:color="auto" w:fill="auto"/>
          </w:tcPr>
          <w:p w:rsidR="00AA551C" w:rsidRPr="00862CA3" w:rsidRDefault="00AA551C" w:rsidP="00F86912">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Pr>
                <w:color w:val="000000" w:themeColor="text1"/>
                <w:sz w:val="20"/>
                <w:szCs w:val="20"/>
              </w:rPr>
              <w:t xml:space="preserve">3 м </w:t>
            </w:r>
          </w:p>
          <w:p w:rsidR="00AA551C" w:rsidRDefault="00AA551C" w:rsidP="00AA551C">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Предельное количество этажей </w:t>
            </w:r>
            <w:r w:rsidRPr="00DE4846">
              <w:rPr>
                <w:rStyle w:val="9pt"/>
                <w:rFonts w:eastAsiaTheme="minorHAnsi"/>
                <w:b w:val="0"/>
                <w:i w:val="0"/>
                <w:color w:val="000000" w:themeColor="text1"/>
                <w:spacing w:val="-2"/>
                <w:sz w:val="20"/>
                <w:szCs w:val="20"/>
              </w:rPr>
              <w:t>–</w:t>
            </w:r>
            <w:r>
              <w:rPr>
                <w:rStyle w:val="9pt"/>
                <w:rFonts w:eastAsiaTheme="minorHAnsi"/>
                <w:b w:val="0"/>
                <w:i w:val="0"/>
                <w:color w:val="000000" w:themeColor="text1"/>
                <w:spacing w:val="-2"/>
                <w:sz w:val="20"/>
                <w:szCs w:val="20"/>
              </w:rPr>
              <w:t xml:space="preserve"> 1.</w:t>
            </w:r>
          </w:p>
          <w:p w:rsidR="00AA551C" w:rsidRPr="00773A00" w:rsidRDefault="00AA551C" w:rsidP="00AA551C">
            <w:pPr>
              <w:pStyle w:val="25"/>
              <w:shd w:val="clear" w:color="auto" w:fill="auto"/>
              <w:tabs>
                <w:tab w:val="left" w:pos="246"/>
              </w:tabs>
              <w:spacing w:after="0" w:line="240" w:lineRule="auto"/>
              <w:ind w:firstLine="0"/>
              <w:jc w:val="left"/>
              <w:rPr>
                <w:sz w:val="20"/>
                <w:szCs w:val="20"/>
              </w:rPr>
            </w:pPr>
            <w:r w:rsidRPr="00862CA3">
              <w:rPr>
                <w:rStyle w:val="9pt"/>
                <w:rFonts w:eastAsiaTheme="minorHAnsi"/>
                <w:b w:val="0"/>
                <w:i w:val="0"/>
                <w:color w:val="000000" w:themeColor="text1"/>
                <w:spacing w:val="-2"/>
                <w:sz w:val="20"/>
                <w:szCs w:val="20"/>
              </w:rPr>
              <w:t>Максимальны</w:t>
            </w:r>
            <w:r>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зем</w:t>
            </w:r>
            <w:r>
              <w:rPr>
                <w:rStyle w:val="9pt"/>
                <w:rFonts w:eastAsiaTheme="minorHAnsi"/>
                <w:b w:val="0"/>
                <w:i w:val="0"/>
                <w:color w:val="000000" w:themeColor="text1"/>
                <w:spacing w:val="-2"/>
                <w:sz w:val="20"/>
                <w:szCs w:val="20"/>
              </w:rPr>
              <w:t>ельного участка – 60 %</w:t>
            </w:r>
          </w:p>
        </w:tc>
        <w:tc>
          <w:tcPr>
            <w:tcW w:w="1505" w:type="pct"/>
            <w:shd w:val="clear" w:color="auto" w:fill="auto"/>
          </w:tcPr>
          <w:p w:rsidR="00AA551C" w:rsidRDefault="00AA551C" w:rsidP="00F86912">
            <w:pPr>
              <w:autoSpaceDE w:val="0"/>
              <w:autoSpaceDN w:val="0"/>
              <w:adjustRightInd w:val="0"/>
              <w:ind w:left="113" w:right="57"/>
              <w:rPr>
                <w:sz w:val="20"/>
                <w:szCs w:val="20"/>
                <w:lang w:eastAsia="en-US"/>
              </w:rPr>
            </w:pPr>
            <w:r>
              <w:rPr>
                <w:sz w:val="20"/>
                <w:szCs w:val="20"/>
                <w:lang w:eastAsia="en-US"/>
              </w:rPr>
              <w:t xml:space="preserve"> </w:t>
            </w: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bl>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lastRenderedPageBreak/>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F96196" w:rsidRPr="00090897" w:rsidRDefault="00F96196" w:rsidP="00233E53">
      <w:pPr>
        <w:jc w:val="center"/>
        <w:outlineLvl w:val="3"/>
        <w:rPr>
          <w:b/>
        </w:rPr>
      </w:pPr>
    </w:p>
    <w:p w:rsidR="00C519F8" w:rsidRPr="00090897" w:rsidRDefault="005C7775" w:rsidP="00243E5A">
      <w:pPr>
        <w:pStyle w:val="3"/>
        <w:spacing w:before="0" w:after="0"/>
        <w:jc w:val="center"/>
        <w:rPr>
          <w:rFonts w:ascii="Times New Roman" w:hAnsi="Times New Roman"/>
          <w:sz w:val="24"/>
          <w:szCs w:val="24"/>
        </w:rPr>
      </w:pPr>
      <w:bookmarkStart w:id="214" w:name="_Toc530760806"/>
      <w:bookmarkStart w:id="215" w:name="_Toc531785525"/>
      <w:bookmarkStart w:id="216" w:name="_Toc91247039"/>
      <w:r>
        <w:rPr>
          <w:rFonts w:ascii="Times New Roman" w:hAnsi="Times New Roman"/>
          <w:sz w:val="24"/>
          <w:szCs w:val="24"/>
        </w:rPr>
        <w:t>Статья 31</w:t>
      </w:r>
      <w:r w:rsidR="00C519F8" w:rsidRPr="00090897">
        <w:rPr>
          <w:rFonts w:ascii="Times New Roman" w:hAnsi="Times New Roman"/>
          <w:sz w:val="24"/>
          <w:szCs w:val="24"/>
        </w:rPr>
        <w:t>. Градостроительный регламент</w:t>
      </w:r>
      <w:r w:rsidR="00A40838">
        <w:rPr>
          <w:rFonts w:ascii="Times New Roman" w:hAnsi="Times New Roman"/>
          <w:sz w:val="24"/>
          <w:szCs w:val="24"/>
        </w:rPr>
        <w:t xml:space="preserve"> зоны размещения производственных объектов</w:t>
      </w:r>
      <w:r w:rsidR="00C519F8" w:rsidRPr="00090897">
        <w:rPr>
          <w:rFonts w:ascii="Times New Roman" w:hAnsi="Times New Roman"/>
          <w:sz w:val="24"/>
          <w:szCs w:val="24"/>
        </w:rPr>
        <w:t xml:space="preserve"> (П1)</w:t>
      </w:r>
      <w:bookmarkEnd w:id="214"/>
      <w:bookmarkEnd w:id="215"/>
      <w:bookmarkEnd w:id="216"/>
    </w:p>
    <w:p w:rsidR="00C519F8" w:rsidRPr="00090897" w:rsidRDefault="00C519F8" w:rsidP="00233E53">
      <w:pPr>
        <w:tabs>
          <w:tab w:val="left" w:pos="0"/>
        </w:tabs>
        <w:ind w:firstLine="709"/>
        <w:jc w:val="both"/>
      </w:pPr>
    </w:p>
    <w:p w:rsidR="00C519F8" w:rsidRPr="00090897" w:rsidRDefault="00C519F8" w:rsidP="00E612BD">
      <w:pPr>
        <w:tabs>
          <w:tab w:val="left" w:pos="0"/>
        </w:tabs>
        <w:ind w:firstLine="567"/>
        <w:jc w:val="both"/>
      </w:pPr>
      <w:r w:rsidRPr="00090897">
        <w:t>1. Зона П1 предназначена для размещения производственных</w:t>
      </w:r>
      <w:r w:rsidR="003F1D93" w:rsidRPr="003F1D93">
        <w:t xml:space="preserve"> </w:t>
      </w:r>
      <w:r w:rsidR="003F1D93" w:rsidRPr="00090897">
        <w:t>объектов</w:t>
      </w:r>
      <w:r w:rsidR="003F1D93" w:rsidRPr="003F1D93">
        <w:t xml:space="preserve"> </w:t>
      </w:r>
      <w:r w:rsidR="00243E5A" w:rsidRPr="00243E5A">
        <w:t>III</w:t>
      </w:r>
      <w:r w:rsidR="003F1D93" w:rsidRPr="00243E5A">
        <w:t>-</w:t>
      </w:r>
      <w:r w:rsidR="003F1D93" w:rsidRPr="00243E5A">
        <w:rPr>
          <w:lang w:val="en-US"/>
        </w:rPr>
        <w:t>V</w:t>
      </w:r>
      <w:r w:rsidR="003F1D93" w:rsidRPr="00243E5A">
        <w:t>классов опасности</w:t>
      </w:r>
      <w:r w:rsidR="00DB499E" w:rsidRPr="00243E5A">
        <w:rPr>
          <w:rFonts w:eastAsia="Calibri"/>
          <w:sz w:val="22"/>
          <w:szCs w:val="22"/>
          <w:shd w:val="clear" w:color="auto" w:fill="FFFFFF"/>
          <w:lang w:eastAsia="en-US"/>
        </w:rPr>
        <w:t xml:space="preserve"> </w:t>
      </w:r>
      <w:r w:rsidR="00DB499E" w:rsidRPr="00243E5A">
        <w:rPr>
          <w:rFonts w:eastAsia="Calibri"/>
          <w:shd w:val="clear" w:color="auto" w:fill="FFFFFF"/>
          <w:lang w:eastAsia="en-US"/>
        </w:rPr>
        <w:t>в соответствии с санитарной классификацией</w:t>
      </w:r>
      <w:r w:rsidRPr="00243E5A">
        <w:t>, коммунальных и складских объектов, размещения необходимых объектов инженерной и транспортной инфраст</w:t>
      </w:r>
      <w:r w:rsidR="003F1D93" w:rsidRPr="00243E5A">
        <w:t>руктуры</w:t>
      </w:r>
      <w:r w:rsidR="00243E5A" w:rsidRPr="00243E5A">
        <w:t>,</w:t>
      </w:r>
      <w:r w:rsidR="004224D7" w:rsidRPr="00243E5A">
        <w:t xml:space="preserve"> с соблюдением санитарно-защитной зоны до границ жилой застройки и других территорий с нормируемыми показателями качества среды обитан</w:t>
      </w:r>
      <w:r w:rsidR="00243E5A" w:rsidRPr="00243E5A">
        <w:t>ия.</w:t>
      </w:r>
    </w:p>
    <w:p w:rsidR="00B400FC" w:rsidRPr="00090897" w:rsidRDefault="00B400FC" w:rsidP="00E612BD">
      <w:pPr>
        <w:tabs>
          <w:tab w:val="left" w:pos="0"/>
        </w:tabs>
        <w:ind w:firstLine="567"/>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4A1BF7" w:rsidRDefault="004A1BF7" w:rsidP="004A1BF7">
      <w:pPr>
        <w:tabs>
          <w:tab w:val="left" w:pos="0"/>
        </w:tabs>
        <w:ind w:firstLine="709"/>
        <w:jc w:val="right"/>
      </w:pPr>
    </w:p>
    <w:p w:rsidR="00B400FC" w:rsidRDefault="00B400FC" w:rsidP="004A1BF7">
      <w:pPr>
        <w:tabs>
          <w:tab w:val="left" w:pos="0"/>
        </w:tabs>
        <w:ind w:firstLine="709"/>
        <w:jc w:val="right"/>
      </w:pPr>
      <w:r w:rsidRPr="00090897">
        <w:t>Таблица 1</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
        <w:gridCol w:w="2330"/>
        <w:gridCol w:w="6861"/>
      </w:tblGrid>
      <w:tr w:rsidR="003B3D45" w:rsidRPr="00773A00" w:rsidTr="004A1BF7">
        <w:trPr>
          <w:trHeight w:val="20"/>
          <w:jc w:val="center"/>
        </w:trPr>
        <w:tc>
          <w:tcPr>
            <w:tcW w:w="1607" w:type="pct"/>
            <w:gridSpan w:val="2"/>
            <w:tcBorders>
              <w:bottom w:val="single" w:sz="4" w:space="0" w:color="auto"/>
            </w:tcBorders>
            <w:vAlign w:val="center"/>
          </w:tcPr>
          <w:p w:rsidR="003B3D45" w:rsidRPr="003B3D45" w:rsidRDefault="003B3D45" w:rsidP="00081CC0">
            <w:pPr>
              <w:pStyle w:val="25"/>
              <w:shd w:val="clear" w:color="auto" w:fill="auto"/>
              <w:spacing w:after="0" w:line="240" w:lineRule="auto"/>
              <w:ind w:left="0" w:right="0" w:firstLine="0"/>
              <w:contextualSpacing/>
              <w:rPr>
                <w:sz w:val="20"/>
                <w:szCs w:val="20"/>
              </w:rPr>
            </w:pPr>
            <w:r w:rsidRPr="003B3D45">
              <w:rPr>
                <w:rStyle w:val="9pt0pt"/>
                <w:rFonts w:eastAsia="Calibri"/>
                <w:sz w:val="20"/>
                <w:szCs w:val="20"/>
              </w:rPr>
              <w:t>Вид разрешенного использования земельного участка и объекта капитального строительства</w:t>
            </w:r>
          </w:p>
        </w:tc>
        <w:tc>
          <w:tcPr>
            <w:tcW w:w="3393" w:type="pct"/>
            <w:vMerge w:val="restart"/>
            <w:tcBorders>
              <w:bottom w:val="nil"/>
            </w:tcBorders>
            <w:shd w:val="clear" w:color="auto" w:fill="auto"/>
            <w:vAlign w:val="center"/>
          </w:tcPr>
          <w:p w:rsidR="003B3D45" w:rsidRPr="003B3D45" w:rsidRDefault="003B3D45" w:rsidP="00081CC0">
            <w:pPr>
              <w:tabs>
                <w:tab w:val="left" w:pos="236"/>
              </w:tabs>
              <w:autoSpaceDE w:val="0"/>
              <w:autoSpaceDN w:val="0"/>
              <w:adjustRightInd w:val="0"/>
              <w:contextualSpacing/>
              <w:jc w:val="center"/>
              <w:rPr>
                <w:rFonts w:eastAsia="Calibri"/>
                <w:sz w:val="20"/>
                <w:szCs w:val="20"/>
                <w:shd w:val="clear" w:color="auto" w:fill="FFFFFF"/>
                <w:lang w:eastAsia="en-US"/>
              </w:rPr>
            </w:pPr>
            <w:r w:rsidRPr="003B3D45">
              <w:rPr>
                <w:rStyle w:val="9pt0pt"/>
                <w:sz w:val="20"/>
                <w:szCs w:val="20"/>
              </w:rPr>
              <w:t>Описание вида разрешенного использования земельного участка и объекта капитального строительства</w:t>
            </w:r>
          </w:p>
        </w:tc>
      </w:tr>
      <w:tr w:rsidR="003B3D45" w:rsidRPr="00773A00" w:rsidTr="004A1BF7">
        <w:trPr>
          <w:trHeight w:val="20"/>
          <w:jc w:val="center"/>
        </w:trPr>
        <w:tc>
          <w:tcPr>
            <w:tcW w:w="455" w:type="pct"/>
            <w:tcBorders>
              <w:bottom w:val="nil"/>
            </w:tcBorders>
            <w:vAlign w:val="center"/>
          </w:tcPr>
          <w:p w:rsidR="003B3D45" w:rsidRPr="003B3D45" w:rsidRDefault="003B3D45" w:rsidP="00081CC0">
            <w:pPr>
              <w:pStyle w:val="25"/>
              <w:shd w:val="clear" w:color="auto" w:fill="auto"/>
              <w:spacing w:after="0" w:line="240" w:lineRule="auto"/>
              <w:ind w:left="0" w:right="0" w:firstLine="0"/>
              <w:contextualSpacing/>
              <w:rPr>
                <w:sz w:val="20"/>
                <w:szCs w:val="20"/>
              </w:rPr>
            </w:pPr>
            <w:r w:rsidRPr="003B3D45">
              <w:rPr>
                <w:rStyle w:val="9pt0pt"/>
                <w:rFonts w:eastAsia="Calibri"/>
                <w:sz w:val="20"/>
                <w:szCs w:val="20"/>
              </w:rPr>
              <w:t>Код</w:t>
            </w:r>
          </w:p>
        </w:tc>
        <w:tc>
          <w:tcPr>
            <w:tcW w:w="1152" w:type="pct"/>
            <w:tcBorders>
              <w:bottom w:val="nil"/>
            </w:tcBorders>
            <w:shd w:val="clear" w:color="auto" w:fill="auto"/>
            <w:vAlign w:val="center"/>
          </w:tcPr>
          <w:p w:rsidR="003B3D45" w:rsidRPr="003B3D45" w:rsidRDefault="003B3D45" w:rsidP="00081CC0">
            <w:pPr>
              <w:pStyle w:val="25"/>
              <w:shd w:val="clear" w:color="auto" w:fill="auto"/>
              <w:tabs>
                <w:tab w:val="left" w:pos="480"/>
                <w:tab w:val="center" w:pos="1129"/>
              </w:tabs>
              <w:spacing w:after="0" w:line="240" w:lineRule="auto"/>
              <w:ind w:left="0" w:right="0" w:firstLine="0"/>
              <w:contextualSpacing/>
              <w:rPr>
                <w:sz w:val="20"/>
                <w:szCs w:val="20"/>
              </w:rPr>
            </w:pPr>
            <w:r w:rsidRPr="003B3D45">
              <w:rPr>
                <w:rStyle w:val="9pt0pt"/>
                <w:rFonts w:eastAsia="Calibri"/>
                <w:sz w:val="20"/>
                <w:szCs w:val="20"/>
              </w:rPr>
              <w:t>Наименование</w:t>
            </w:r>
          </w:p>
        </w:tc>
        <w:tc>
          <w:tcPr>
            <w:tcW w:w="3393" w:type="pct"/>
            <w:vMerge/>
            <w:tcBorders>
              <w:bottom w:val="nil"/>
            </w:tcBorders>
            <w:shd w:val="clear" w:color="auto" w:fill="auto"/>
            <w:vAlign w:val="center"/>
          </w:tcPr>
          <w:p w:rsidR="003B3D45" w:rsidRPr="00773A00" w:rsidRDefault="003B3D45" w:rsidP="00081CC0">
            <w:pPr>
              <w:tabs>
                <w:tab w:val="left" w:pos="236"/>
              </w:tabs>
              <w:autoSpaceDE w:val="0"/>
              <w:autoSpaceDN w:val="0"/>
              <w:adjustRightInd w:val="0"/>
              <w:contextualSpacing/>
              <w:jc w:val="center"/>
              <w:rPr>
                <w:rFonts w:eastAsia="Calibri"/>
                <w:b/>
                <w:sz w:val="20"/>
                <w:szCs w:val="20"/>
                <w:shd w:val="clear" w:color="auto" w:fill="FFFFFF"/>
                <w:lang w:eastAsia="en-US"/>
              </w:rPr>
            </w:pPr>
          </w:p>
        </w:tc>
      </w:tr>
    </w:tbl>
    <w:p w:rsidR="003B3D45" w:rsidRPr="00773A00" w:rsidRDefault="003B3D45" w:rsidP="003B3D45">
      <w:pPr>
        <w:spacing w:line="14" w:lineRule="auto"/>
        <w:ind w:firstLine="425"/>
        <w:jc w:val="center"/>
      </w:pPr>
    </w:p>
    <w:p w:rsidR="003B3D45" w:rsidRPr="00773A00" w:rsidRDefault="003B3D45" w:rsidP="003B3D45">
      <w:pPr>
        <w:spacing w:line="14" w:lineRule="auto"/>
        <w:ind w:firstLine="709"/>
      </w:pPr>
    </w:p>
    <w:p w:rsidR="003B3D45" w:rsidRPr="00773A00" w:rsidRDefault="003B3D45" w:rsidP="003B3D45">
      <w:pPr>
        <w:spacing w:line="14" w:lineRule="auto"/>
      </w:pP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
        <w:gridCol w:w="2320"/>
        <w:gridCol w:w="6876"/>
      </w:tblGrid>
      <w:tr w:rsidR="003B3D45" w:rsidRPr="00773A00" w:rsidTr="002170CA">
        <w:trPr>
          <w:trHeight w:val="20"/>
          <w:tblHeader/>
          <w:jc w:val="center"/>
        </w:trPr>
        <w:tc>
          <w:tcPr>
            <w:tcW w:w="458" w:type="pct"/>
          </w:tcPr>
          <w:p w:rsidR="003B3D45" w:rsidRPr="00773A00" w:rsidRDefault="003B3D45" w:rsidP="00081CC0">
            <w:pPr>
              <w:jc w:val="center"/>
              <w:rPr>
                <w:sz w:val="18"/>
                <w:szCs w:val="18"/>
              </w:rPr>
            </w:pPr>
            <w:r>
              <w:rPr>
                <w:sz w:val="18"/>
                <w:szCs w:val="18"/>
              </w:rPr>
              <w:t>1</w:t>
            </w:r>
          </w:p>
        </w:tc>
        <w:tc>
          <w:tcPr>
            <w:tcW w:w="1146" w:type="pct"/>
            <w:shd w:val="clear" w:color="auto" w:fill="auto"/>
          </w:tcPr>
          <w:p w:rsidR="003B3D45" w:rsidRPr="00773A00" w:rsidRDefault="003B3D45" w:rsidP="00081CC0">
            <w:pPr>
              <w:autoSpaceDE w:val="0"/>
              <w:autoSpaceDN w:val="0"/>
              <w:adjustRightInd w:val="0"/>
              <w:jc w:val="center"/>
              <w:rPr>
                <w:sz w:val="18"/>
                <w:szCs w:val="18"/>
              </w:rPr>
            </w:pPr>
            <w:r>
              <w:rPr>
                <w:sz w:val="18"/>
                <w:szCs w:val="18"/>
              </w:rPr>
              <w:t>2</w:t>
            </w:r>
          </w:p>
        </w:tc>
        <w:tc>
          <w:tcPr>
            <w:tcW w:w="3396" w:type="pct"/>
            <w:shd w:val="clear" w:color="auto" w:fill="auto"/>
          </w:tcPr>
          <w:p w:rsidR="003B3D45" w:rsidRPr="00773A00" w:rsidRDefault="003B3D45" w:rsidP="00081CC0">
            <w:pPr>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3B3D45" w:rsidRPr="00B54398" w:rsidTr="002170CA">
        <w:trPr>
          <w:trHeight w:val="475"/>
          <w:jc w:val="center"/>
        </w:trPr>
        <w:tc>
          <w:tcPr>
            <w:tcW w:w="458" w:type="pct"/>
          </w:tcPr>
          <w:p w:rsidR="003B3D45" w:rsidRPr="00B54398" w:rsidRDefault="003B3D45" w:rsidP="00B54398">
            <w:pPr>
              <w:jc w:val="center"/>
              <w:rPr>
                <w:sz w:val="20"/>
                <w:szCs w:val="20"/>
              </w:rPr>
            </w:pPr>
            <w:r w:rsidRPr="00B54398">
              <w:rPr>
                <w:sz w:val="20"/>
                <w:szCs w:val="20"/>
              </w:rPr>
              <w:t>6.0</w:t>
            </w:r>
          </w:p>
        </w:tc>
        <w:tc>
          <w:tcPr>
            <w:tcW w:w="1146" w:type="pct"/>
            <w:shd w:val="clear" w:color="auto" w:fill="auto"/>
          </w:tcPr>
          <w:p w:rsidR="003B3D45" w:rsidRPr="007C6480" w:rsidRDefault="003B3D45" w:rsidP="00506129">
            <w:pPr>
              <w:ind w:left="113" w:right="57"/>
              <w:rPr>
                <w:sz w:val="20"/>
                <w:szCs w:val="20"/>
              </w:rPr>
            </w:pPr>
            <w:r w:rsidRPr="007C6480">
              <w:rPr>
                <w:sz w:val="20"/>
                <w:szCs w:val="20"/>
              </w:rPr>
              <w:t>Производственная деятельность</w:t>
            </w:r>
          </w:p>
        </w:tc>
        <w:tc>
          <w:tcPr>
            <w:tcW w:w="3396" w:type="pct"/>
            <w:shd w:val="clear" w:color="auto" w:fill="auto"/>
          </w:tcPr>
          <w:p w:rsidR="003B3D45" w:rsidRPr="007C6480" w:rsidRDefault="003B3D45" w:rsidP="00506129">
            <w:pPr>
              <w:ind w:left="113" w:right="57"/>
              <w:rPr>
                <w:sz w:val="20"/>
                <w:szCs w:val="20"/>
              </w:rPr>
            </w:pPr>
            <w:r w:rsidRPr="007C6480">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3B3D45" w:rsidRPr="00B54398" w:rsidTr="002170CA">
        <w:trPr>
          <w:trHeight w:val="764"/>
          <w:jc w:val="center"/>
        </w:trPr>
        <w:tc>
          <w:tcPr>
            <w:tcW w:w="458" w:type="pct"/>
          </w:tcPr>
          <w:p w:rsidR="003B3D45" w:rsidRPr="00B54398" w:rsidRDefault="003B3D45" w:rsidP="00B54398">
            <w:pPr>
              <w:jc w:val="center"/>
              <w:rPr>
                <w:sz w:val="20"/>
                <w:szCs w:val="20"/>
              </w:rPr>
            </w:pPr>
            <w:r w:rsidRPr="00B54398">
              <w:rPr>
                <w:sz w:val="20"/>
                <w:szCs w:val="20"/>
              </w:rPr>
              <w:t>6.6</w:t>
            </w:r>
          </w:p>
        </w:tc>
        <w:tc>
          <w:tcPr>
            <w:tcW w:w="1146" w:type="pct"/>
            <w:shd w:val="clear" w:color="auto" w:fill="auto"/>
          </w:tcPr>
          <w:p w:rsidR="003B3D45" w:rsidRPr="007C6480" w:rsidRDefault="003B3D45" w:rsidP="00506129">
            <w:pPr>
              <w:ind w:left="113" w:right="57"/>
              <w:rPr>
                <w:sz w:val="20"/>
                <w:szCs w:val="20"/>
              </w:rPr>
            </w:pPr>
            <w:r w:rsidRPr="007C6480">
              <w:rPr>
                <w:sz w:val="20"/>
                <w:szCs w:val="20"/>
              </w:rPr>
              <w:t>Строительная промышленность</w:t>
            </w:r>
          </w:p>
        </w:tc>
        <w:tc>
          <w:tcPr>
            <w:tcW w:w="3396" w:type="pct"/>
            <w:shd w:val="clear" w:color="auto" w:fill="auto"/>
          </w:tcPr>
          <w:p w:rsidR="003B3D45" w:rsidRPr="007C6480" w:rsidRDefault="003B3D45" w:rsidP="00506129">
            <w:pPr>
              <w:ind w:left="113" w:right="57"/>
              <w:rPr>
                <w:sz w:val="20"/>
                <w:szCs w:val="20"/>
              </w:rPr>
            </w:pPr>
            <w:r w:rsidRPr="007C6480">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54398" w:rsidRPr="00B54398" w:rsidTr="002170CA">
        <w:trPr>
          <w:trHeight w:val="764"/>
          <w:jc w:val="center"/>
        </w:trPr>
        <w:tc>
          <w:tcPr>
            <w:tcW w:w="458" w:type="pct"/>
          </w:tcPr>
          <w:p w:rsidR="00B54398" w:rsidRPr="00B54398" w:rsidRDefault="00B54398" w:rsidP="00B54398">
            <w:pPr>
              <w:jc w:val="center"/>
              <w:rPr>
                <w:sz w:val="20"/>
                <w:szCs w:val="20"/>
              </w:rPr>
            </w:pPr>
            <w:r w:rsidRPr="00B54398">
              <w:rPr>
                <w:sz w:val="20"/>
                <w:szCs w:val="20"/>
              </w:rPr>
              <w:t>6.5</w:t>
            </w:r>
          </w:p>
        </w:tc>
        <w:tc>
          <w:tcPr>
            <w:tcW w:w="1146" w:type="pct"/>
            <w:shd w:val="clear" w:color="auto" w:fill="auto"/>
          </w:tcPr>
          <w:p w:rsidR="00B54398" w:rsidRPr="00A40838" w:rsidRDefault="00B54398" w:rsidP="00506129">
            <w:pPr>
              <w:widowControl w:val="0"/>
              <w:autoSpaceDE w:val="0"/>
              <w:autoSpaceDN w:val="0"/>
              <w:adjustRightInd w:val="0"/>
              <w:ind w:left="113" w:right="57"/>
              <w:rPr>
                <w:sz w:val="20"/>
                <w:szCs w:val="20"/>
              </w:rPr>
            </w:pPr>
            <w:r w:rsidRPr="00A40838">
              <w:rPr>
                <w:sz w:val="20"/>
                <w:szCs w:val="20"/>
              </w:rPr>
              <w:t xml:space="preserve">Нефтехимическая промышленность </w:t>
            </w:r>
          </w:p>
        </w:tc>
        <w:tc>
          <w:tcPr>
            <w:tcW w:w="3396" w:type="pct"/>
            <w:shd w:val="clear" w:color="auto" w:fill="auto"/>
          </w:tcPr>
          <w:p w:rsidR="00B54398" w:rsidRPr="007C6480" w:rsidRDefault="00B54398" w:rsidP="00506129">
            <w:pPr>
              <w:widowControl w:val="0"/>
              <w:autoSpaceDE w:val="0"/>
              <w:autoSpaceDN w:val="0"/>
              <w:adjustRightInd w:val="0"/>
              <w:ind w:left="113" w:right="57"/>
              <w:rPr>
                <w:sz w:val="20"/>
                <w:szCs w:val="20"/>
              </w:rPr>
            </w:pPr>
            <w:r w:rsidRPr="007C6480">
              <w:rPr>
                <w:sz w:val="20"/>
                <w:szCs w:val="20"/>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r>
      <w:tr w:rsidR="003B3D45" w:rsidRPr="00773A00" w:rsidTr="002170CA">
        <w:trPr>
          <w:trHeight w:val="527"/>
          <w:jc w:val="center"/>
        </w:trPr>
        <w:tc>
          <w:tcPr>
            <w:tcW w:w="458" w:type="pct"/>
          </w:tcPr>
          <w:p w:rsidR="003B3D45" w:rsidRPr="00773A00" w:rsidRDefault="003B3D45" w:rsidP="00081CC0">
            <w:pPr>
              <w:jc w:val="center"/>
              <w:rPr>
                <w:sz w:val="20"/>
                <w:szCs w:val="20"/>
              </w:rPr>
            </w:pPr>
            <w:r w:rsidRPr="00773A00">
              <w:rPr>
                <w:sz w:val="20"/>
                <w:szCs w:val="20"/>
              </w:rPr>
              <w:t>6.3</w:t>
            </w:r>
          </w:p>
        </w:tc>
        <w:tc>
          <w:tcPr>
            <w:tcW w:w="1146" w:type="pct"/>
            <w:shd w:val="clear" w:color="auto" w:fill="auto"/>
          </w:tcPr>
          <w:p w:rsidR="003B3D45" w:rsidRPr="00A40838" w:rsidRDefault="003B3D45" w:rsidP="00506129">
            <w:pPr>
              <w:autoSpaceDE w:val="0"/>
              <w:autoSpaceDN w:val="0"/>
              <w:adjustRightInd w:val="0"/>
              <w:ind w:left="113" w:right="57"/>
              <w:rPr>
                <w:sz w:val="20"/>
                <w:szCs w:val="20"/>
              </w:rPr>
            </w:pPr>
            <w:r w:rsidRPr="00A40838">
              <w:rPr>
                <w:sz w:val="20"/>
                <w:szCs w:val="20"/>
              </w:rPr>
              <w:t>Легкая промышленность</w:t>
            </w:r>
          </w:p>
        </w:tc>
        <w:tc>
          <w:tcPr>
            <w:tcW w:w="3396" w:type="pct"/>
            <w:shd w:val="clear" w:color="auto" w:fill="auto"/>
          </w:tcPr>
          <w:p w:rsidR="003B3D45" w:rsidRPr="007C6480" w:rsidRDefault="003B3D45" w:rsidP="00506129">
            <w:pPr>
              <w:autoSpaceDE w:val="0"/>
              <w:autoSpaceDN w:val="0"/>
              <w:adjustRightInd w:val="0"/>
              <w:ind w:left="113" w:right="57"/>
              <w:contextualSpacing/>
              <w:rPr>
                <w:rFonts w:eastAsia="Calibri"/>
                <w:bCs/>
                <w:sz w:val="20"/>
                <w:szCs w:val="20"/>
                <w:lang w:eastAsia="en-US"/>
              </w:rPr>
            </w:pPr>
            <w:r w:rsidRPr="007C6480">
              <w:rPr>
                <w:rFonts w:eastAsia="Calibri"/>
                <w:bCs/>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3B3D45" w:rsidRPr="00773A00" w:rsidTr="002170CA">
        <w:trPr>
          <w:trHeight w:val="915"/>
          <w:jc w:val="center"/>
        </w:trPr>
        <w:tc>
          <w:tcPr>
            <w:tcW w:w="458" w:type="pct"/>
          </w:tcPr>
          <w:p w:rsidR="003B3D45" w:rsidRPr="00773A00" w:rsidRDefault="003B3D45" w:rsidP="00081CC0">
            <w:pPr>
              <w:jc w:val="center"/>
              <w:rPr>
                <w:sz w:val="20"/>
                <w:szCs w:val="20"/>
              </w:rPr>
            </w:pPr>
            <w:r w:rsidRPr="00773A00">
              <w:rPr>
                <w:sz w:val="20"/>
                <w:szCs w:val="20"/>
              </w:rPr>
              <w:t>6.4</w:t>
            </w:r>
          </w:p>
        </w:tc>
        <w:tc>
          <w:tcPr>
            <w:tcW w:w="1146" w:type="pct"/>
            <w:shd w:val="clear" w:color="auto" w:fill="auto"/>
          </w:tcPr>
          <w:p w:rsidR="003B3D45" w:rsidRPr="00A40838" w:rsidRDefault="003B3D45" w:rsidP="00506129">
            <w:pPr>
              <w:autoSpaceDE w:val="0"/>
              <w:autoSpaceDN w:val="0"/>
              <w:adjustRightInd w:val="0"/>
              <w:ind w:left="113" w:right="57"/>
              <w:rPr>
                <w:sz w:val="20"/>
                <w:szCs w:val="20"/>
              </w:rPr>
            </w:pPr>
            <w:r w:rsidRPr="00A40838">
              <w:rPr>
                <w:sz w:val="20"/>
                <w:szCs w:val="20"/>
              </w:rPr>
              <w:t>Пищевая промышленность</w:t>
            </w:r>
          </w:p>
        </w:tc>
        <w:tc>
          <w:tcPr>
            <w:tcW w:w="3396" w:type="pct"/>
            <w:shd w:val="clear" w:color="auto" w:fill="auto"/>
          </w:tcPr>
          <w:p w:rsidR="003B3D45" w:rsidRPr="007C6480" w:rsidRDefault="003B3D45" w:rsidP="00506129">
            <w:pPr>
              <w:autoSpaceDE w:val="0"/>
              <w:autoSpaceDN w:val="0"/>
              <w:adjustRightInd w:val="0"/>
              <w:ind w:left="113" w:right="57"/>
              <w:contextualSpacing/>
              <w:rPr>
                <w:rFonts w:eastAsia="Calibri"/>
                <w:bCs/>
                <w:sz w:val="20"/>
                <w:szCs w:val="20"/>
                <w:lang w:eastAsia="en-US"/>
              </w:rPr>
            </w:pPr>
            <w:r w:rsidRPr="007C6480">
              <w:rPr>
                <w:rFonts w:eastAsia="Calibri"/>
                <w:bCs/>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B3D45" w:rsidRPr="00773A00" w:rsidTr="002170CA">
        <w:trPr>
          <w:trHeight w:val="935"/>
          <w:jc w:val="center"/>
        </w:trPr>
        <w:tc>
          <w:tcPr>
            <w:tcW w:w="458" w:type="pct"/>
          </w:tcPr>
          <w:p w:rsidR="003B3D45" w:rsidRPr="00773A00" w:rsidRDefault="003B3D45" w:rsidP="00081CC0">
            <w:pPr>
              <w:jc w:val="center"/>
              <w:rPr>
                <w:sz w:val="20"/>
                <w:szCs w:val="20"/>
              </w:rPr>
            </w:pPr>
            <w:r w:rsidRPr="00773A00">
              <w:rPr>
                <w:sz w:val="20"/>
                <w:szCs w:val="20"/>
              </w:rPr>
              <w:t>6.11</w:t>
            </w:r>
          </w:p>
        </w:tc>
        <w:tc>
          <w:tcPr>
            <w:tcW w:w="1146" w:type="pct"/>
            <w:shd w:val="clear" w:color="auto" w:fill="auto"/>
          </w:tcPr>
          <w:p w:rsidR="003B3D45" w:rsidRPr="00A40838" w:rsidRDefault="003B3D45" w:rsidP="00506129">
            <w:pPr>
              <w:autoSpaceDE w:val="0"/>
              <w:autoSpaceDN w:val="0"/>
              <w:adjustRightInd w:val="0"/>
              <w:ind w:left="113" w:right="57"/>
              <w:rPr>
                <w:sz w:val="20"/>
                <w:szCs w:val="20"/>
              </w:rPr>
            </w:pPr>
            <w:r w:rsidRPr="00A40838">
              <w:rPr>
                <w:bCs/>
                <w:sz w:val="20"/>
                <w:szCs w:val="20"/>
              </w:rPr>
              <w:t>Целлюлозно-бумажная промышленность</w:t>
            </w:r>
          </w:p>
        </w:tc>
        <w:tc>
          <w:tcPr>
            <w:tcW w:w="3396" w:type="pct"/>
            <w:shd w:val="clear" w:color="auto" w:fill="auto"/>
          </w:tcPr>
          <w:p w:rsidR="003B3D45" w:rsidRPr="007C6480" w:rsidRDefault="003B3D45" w:rsidP="00506129">
            <w:pPr>
              <w:autoSpaceDE w:val="0"/>
              <w:autoSpaceDN w:val="0"/>
              <w:adjustRightInd w:val="0"/>
              <w:ind w:left="113" w:right="57"/>
              <w:contextualSpacing/>
              <w:rPr>
                <w:rFonts w:eastAsia="Calibri"/>
                <w:bCs/>
                <w:sz w:val="20"/>
                <w:szCs w:val="20"/>
                <w:lang w:eastAsia="en-US"/>
              </w:rPr>
            </w:pPr>
            <w:r w:rsidRPr="007C6480">
              <w:rPr>
                <w:rFonts w:eastAsia="Calibri"/>
                <w:bCs/>
                <w:sz w:val="20"/>
                <w:szCs w:val="20"/>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B3D45" w:rsidRPr="00773A00" w:rsidTr="0002772E">
        <w:trPr>
          <w:trHeight w:val="490"/>
          <w:jc w:val="center"/>
        </w:trPr>
        <w:tc>
          <w:tcPr>
            <w:tcW w:w="458" w:type="pct"/>
          </w:tcPr>
          <w:p w:rsidR="003B3D45" w:rsidRPr="00773A00" w:rsidRDefault="003B3D45" w:rsidP="00081CC0">
            <w:pPr>
              <w:jc w:val="center"/>
              <w:rPr>
                <w:sz w:val="20"/>
                <w:szCs w:val="20"/>
              </w:rPr>
            </w:pPr>
            <w:r w:rsidRPr="00773A00">
              <w:rPr>
                <w:sz w:val="20"/>
                <w:szCs w:val="20"/>
              </w:rPr>
              <w:t>6.8</w:t>
            </w:r>
          </w:p>
        </w:tc>
        <w:tc>
          <w:tcPr>
            <w:tcW w:w="1146" w:type="pct"/>
            <w:shd w:val="clear" w:color="auto" w:fill="auto"/>
          </w:tcPr>
          <w:p w:rsidR="003B3D45" w:rsidRPr="00A40838" w:rsidRDefault="003B3D45" w:rsidP="00506129">
            <w:pPr>
              <w:autoSpaceDE w:val="0"/>
              <w:autoSpaceDN w:val="0"/>
              <w:adjustRightInd w:val="0"/>
              <w:ind w:left="113" w:right="57"/>
              <w:contextualSpacing/>
              <w:rPr>
                <w:rFonts w:eastAsia="Calibri"/>
                <w:bCs/>
                <w:sz w:val="20"/>
                <w:szCs w:val="20"/>
                <w:lang w:eastAsia="en-US"/>
              </w:rPr>
            </w:pPr>
            <w:r w:rsidRPr="00A40838">
              <w:rPr>
                <w:rFonts w:eastAsia="Calibri"/>
                <w:bCs/>
                <w:sz w:val="20"/>
                <w:szCs w:val="20"/>
                <w:lang w:eastAsia="en-US"/>
              </w:rPr>
              <w:t>Связь</w:t>
            </w:r>
          </w:p>
        </w:tc>
        <w:tc>
          <w:tcPr>
            <w:tcW w:w="3396" w:type="pct"/>
            <w:shd w:val="clear" w:color="auto" w:fill="auto"/>
          </w:tcPr>
          <w:p w:rsidR="003B3D45" w:rsidRPr="007C6480" w:rsidRDefault="0002772E" w:rsidP="00506129">
            <w:pPr>
              <w:autoSpaceDE w:val="0"/>
              <w:autoSpaceDN w:val="0"/>
              <w:adjustRightInd w:val="0"/>
              <w:ind w:left="113" w:right="57"/>
              <w:contextualSpacing/>
              <w:rPr>
                <w:rFonts w:eastAsia="Calibri"/>
                <w:bCs/>
                <w:sz w:val="20"/>
                <w:szCs w:val="20"/>
                <w:lang w:eastAsia="en-US"/>
              </w:rPr>
            </w:pPr>
            <w:r w:rsidRPr="007C6480">
              <w:rPr>
                <w:rFonts w:eastAsia="Calibri"/>
                <w:bCs/>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sidRPr="007C6480">
              <w:rPr>
                <w:rFonts w:eastAsia="Calibri"/>
                <w:bCs/>
                <w:sz w:val="20"/>
                <w:szCs w:val="20"/>
                <w:lang w:eastAsia="en-US"/>
              </w:rPr>
              <w:lastRenderedPageBreak/>
              <w:t xml:space="preserve">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w:t>
            </w:r>
            <w:hyperlink w:anchor="P220" w:history="1">
              <w:r w:rsidRPr="007C6480">
                <w:rPr>
                  <w:rFonts w:eastAsia="Calibri"/>
                  <w:bCs/>
                  <w:sz w:val="20"/>
                  <w:szCs w:val="20"/>
                  <w:lang w:eastAsia="en-US"/>
                </w:rPr>
                <w:t>3.2.3</w:t>
              </w:r>
            </w:hyperlink>
          </w:p>
        </w:tc>
      </w:tr>
      <w:tr w:rsidR="003B3D45" w:rsidRPr="00773A00" w:rsidTr="002170CA">
        <w:trPr>
          <w:trHeight w:val="1802"/>
          <w:jc w:val="center"/>
        </w:trPr>
        <w:tc>
          <w:tcPr>
            <w:tcW w:w="458" w:type="pct"/>
          </w:tcPr>
          <w:p w:rsidR="003B3D45" w:rsidRPr="00773A00" w:rsidRDefault="003B3D45" w:rsidP="00081CC0">
            <w:pPr>
              <w:tabs>
                <w:tab w:val="left" w:pos="946"/>
              </w:tabs>
              <w:suppressAutoHyphens/>
              <w:snapToGrid w:val="0"/>
              <w:spacing w:line="245" w:lineRule="auto"/>
              <w:jc w:val="center"/>
              <w:rPr>
                <w:sz w:val="20"/>
                <w:szCs w:val="20"/>
                <w:lang w:eastAsia="zh-CN"/>
              </w:rPr>
            </w:pPr>
            <w:r w:rsidRPr="00773A00">
              <w:rPr>
                <w:sz w:val="20"/>
                <w:szCs w:val="20"/>
                <w:lang w:eastAsia="zh-CN"/>
              </w:rPr>
              <w:lastRenderedPageBreak/>
              <w:t>6.9</w:t>
            </w:r>
          </w:p>
        </w:tc>
        <w:tc>
          <w:tcPr>
            <w:tcW w:w="1146" w:type="pct"/>
            <w:shd w:val="clear" w:color="auto" w:fill="auto"/>
          </w:tcPr>
          <w:p w:rsidR="003B3D45" w:rsidRPr="00A40838" w:rsidRDefault="003B3D45" w:rsidP="00506129">
            <w:pPr>
              <w:autoSpaceDE w:val="0"/>
              <w:autoSpaceDN w:val="0"/>
              <w:adjustRightInd w:val="0"/>
              <w:ind w:left="113" w:right="57"/>
              <w:contextualSpacing/>
              <w:rPr>
                <w:rFonts w:eastAsia="Calibri"/>
                <w:bCs/>
                <w:sz w:val="20"/>
                <w:szCs w:val="20"/>
                <w:lang w:eastAsia="en-US"/>
              </w:rPr>
            </w:pPr>
            <w:r w:rsidRPr="00A40838">
              <w:rPr>
                <w:rFonts w:eastAsia="Calibri"/>
                <w:bCs/>
                <w:sz w:val="20"/>
                <w:szCs w:val="20"/>
                <w:lang w:eastAsia="en-US"/>
              </w:rPr>
              <w:t>Склады</w:t>
            </w:r>
          </w:p>
        </w:tc>
        <w:tc>
          <w:tcPr>
            <w:tcW w:w="3396" w:type="pct"/>
            <w:shd w:val="clear" w:color="auto" w:fill="auto"/>
          </w:tcPr>
          <w:p w:rsidR="003B3D45" w:rsidRPr="007C6480" w:rsidRDefault="003B3D45" w:rsidP="00506129">
            <w:pPr>
              <w:autoSpaceDE w:val="0"/>
              <w:autoSpaceDN w:val="0"/>
              <w:adjustRightInd w:val="0"/>
              <w:ind w:left="113" w:right="57"/>
              <w:contextualSpacing/>
              <w:rPr>
                <w:rFonts w:eastAsia="Calibri"/>
                <w:bCs/>
                <w:sz w:val="20"/>
                <w:szCs w:val="20"/>
                <w:lang w:eastAsia="en-US"/>
              </w:rPr>
            </w:pPr>
            <w:r w:rsidRPr="007C6480">
              <w:rPr>
                <w:rFonts w:eastAsia="Calibri"/>
                <w:b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B3D45" w:rsidRPr="00773A00" w:rsidTr="002170CA">
        <w:trPr>
          <w:trHeight w:val="526"/>
          <w:jc w:val="center"/>
        </w:trPr>
        <w:tc>
          <w:tcPr>
            <w:tcW w:w="458" w:type="pct"/>
          </w:tcPr>
          <w:p w:rsidR="003B3D45" w:rsidRPr="00773A00" w:rsidRDefault="003B3D45" w:rsidP="00081CC0">
            <w:pPr>
              <w:tabs>
                <w:tab w:val="left" w:pos="946"/>
              </w:tabs>
              <w:suppressAutoHyphens/>
              <w:snapToGrid w:val="0"/>
              <w:spacing w:line="245" w:lineRule="auto"/>
              <w:jc w:val="center"/>
              <w:rPr>
                <w:sz w:val="20"/>
                <w:szCs w:val="20"/>
                <w:lang w:eastAsia="zh-CN"/>
              </w:rPr>
            </w:pPr>
            <w:r w:rsidRPr="00773A00">
              <w:rPr>
                <w:sz w:val="20"/>
                <w:szCs w:val="20"/>
                <w:lang w:eastAsia="zh-CN"/>
              </w:rPr>
              <w:t>6.9.1</w:t>
            </w:r>
          </w:p>
        </w:tc>
        <w:tc>
          <w:tcPr>
            <w:tcW w:w="1146" w:type="pct"/>
            <w:shd w:val="clear" w:color="auto" w:fill="auto"/>
          </w:tcPr>
          <w:p w:rsidR="003B3D45" w:rsidRPr="00A40838" w:rsidRDefault="003B3D45" w:rsidP="00506129">
            <w:pPr>
              <w:autoSpaceDE w:val="0"/>
              <w:autoSpaceDN w:val="0"/>
              <w:adjustRightInd w:val="0"/>
              <w:ind w:left="113" w:right="57"/>
              <w:contextualSpacing/>
              <w:rPr>
                <w:rFonts w:eastAsia="Calibri"/>
                <w:bCs/>
                <w:sz w:val="20"/>
                <w:szCs w:val="20"/>
                <w:lang w:eastAsia="en-US"/>
              </w:rPr>
            </w:pPr>
            <w:r w:rsidRPr="00A40838">
              <w:rPr>
                <w:rFonts w:eastAsia="Calibri"/>
                <w:bCs/>
                <w:sz w:val="20"/>
                <w:szCs w:val="20"/>
                <w:lang w:eastAsia="en-US"/>
              </w:rPr>
              <w:t>Складские площадки</w:t>
            </w:r>
          </w:p>
        </w:tc>
        <w:tc>
          <w:tcPr>
            <w:tcW w:w="3396" w:type="pct"/>
            <w:shd w:val="clear" w:color="auto" w:fill="auto"/>
          </w:tcPr>
          <w:p w:rsidR="003B3D45" w:rsidRPr="007C6480" w:rsidRDefault="003B3D45" w:rsidP="00506129">
            <w:pPr>
              <w:autoSpaceDE w:val="0"/>
              <w:autoSpaceDN w:val="0"/>
              <w:adjustRightInd w:val="0"/>
              <w:ind w:left="113" w:right="57"/>
              <w:contextualSpacing/>
              <w:rPr>
                <w:rFonts w:eastAsia="Calibri"/>
                <w:bCs/>
                <w:sz w:val="20"/>
                <w:szCs w:val="20"/>
                <w:lang w:eastAsia="en-US"/>
              </w:rPr>
            </w:pPr>
            <w:r w:rsidRPr="007C6480">
              <w:rPr>
                <w:rFonts w:eastAsia="Calibri"/>
                <w:bCs/>
                <w:sz w:val="20"/>
                <w:szCs w:val="20"/>
                <w:lang w:eastAsia="en-US"/>
              </w:rPr>
              <w:t>Временное хранение, распределение и п</w:t>
            </w:r>
            <w:r w:rsidR="00B54398" w:rsidRPr="007C6480">
              <w:rPr>
                <w:rFonts w:eastAsia="Calibri"/>
                <w:bCs/>
                <w:sz w:val="20"/>
                <w:szCs w:val="20"/>
                <w:lang w:eastAsia="en-US"/>
              </w:rPr>
              <w:t xml:space="preserve">еревалка грузов </w:t>
            </w:r>
            <w:r w:rsidRPr="007C6480">
              <w:rPr>
                <w:rFonts w:eastAsia="Calibri"/>
                <w:bCs/>
                <w:sz w:val="20"/>
                <w:szCs w:val="20"/>
                <w:lang w:eastAsia="en-US"/>
              </w:rPr>
              <w:t>(за исключением хранения стратегических запасов) на открытом воздухе</w:t>
            </w:r>
          </w:p>
        </w:tc>
      </w:tr>
      <w:tr w:rsidR="003B3D45" w:rsidRPr="00773A00" w:rsidTr="002170CA">
        <w:trPr>
          <w:trHeight w:val="1695"/>
          <w:jc w:val="center"/>
        </w:trPr>
        <w:tc>
          <w:tcPr>
            <w:tcW w:w="458" w:type="pct"/>
          </w:tcPr>
          <w:p w:rsidR="003B3D45" w:rsidRPr="00773A00" w:rsidRDefault="003B3D45" w:rsidP="00081CC0">
            <w:pPr>
              <w:jc w:val="center"/>
              <w:rPr>
                <w:sz w:val="20"/>
                <w:szCs w:val="20"/>
              </w:rPr>
            </w:pPr>
            <w:r w:rsidRPr="00773A00">
              <w:rPr>
                <w:sz w:val="20"/>
                <w:szCs w:val="20"/>
              </w:rPr>
              <w:t>3.1.1</w:t>
            </w:r>
          </w:p>
        </w:tc>
        <w:tc>
          <w:tcPr>
            <w:tcW w:w="1146" w:type="pct"/>
            <w:shd w:val="clear" w:color="auto" w:fill="auto"/>
          </w:tcPr>
          <w:p w:rsidR="003B3D45" w:rsidRPr="00A40838" w:rsidRDefault="003B3D45" w:rsidP="00506129">
            <w:pPr>
              <w:autoSpaceDE w:val="0"/>
              <w:autoSpaceDN w:val="0"/>
              <w:adjustRightInd w:val="0"/>
              <w:ind w:left="113" w:right="57"/>
              <w:contextualSpacing/>
              <w:rPr>
                <w:rFonts w:eastAsia="Calibri"/>
                <w:bCs/>
                <w:sz w:val="20"/>
                <w:szCs w:val="20"/>
                <w:lang w:eastAsia="en-US"/>
              </w:rPr>
            </w:pPr>
            <w:r w:rsidRPr="00A40838">
              <w:rPr>
                <w:rFonts w:eastAsia="Calibri"/>
                <w:bCs/>
                <w:sz w:val="20"/>
                <w:szCs w:val="20"/>
                <w:lang w:eastAsia="en-US"/>
              </w:rPr>
              <w:t>Предоставление коммунальных услуг</w:t>
            </w:r>
          </w:p>
        </w:tc>
        <w:tc>
          <w:tcPr>
            <w:tcW w:w="3396" w:type="pct"/>
            <w:shd w:val="clear" w:color="auto" w:fill="auto"/>
          </w:tcPr>
          <w:p w:rsidR="003B3D45" w:rsidRPr="007C6480" w:rsidRDefault="003B3D45" w:rsidP="00506129">
            <w:pPr>
              <w:autoSpaceDE w:val="0"/>
              <w:autoSpaceDN w:val="0"/>
              <w:adjustRightInd w:val="0"/>
              <w:ind w:left="113" w:right="57"/>
              <w:contextualSpacing/>
              <w:rPr>
                <w:rFonts w:eastAsia="Calibri"/>
                <w:bCs/>
                <w:sz w:val="20"/>
                <w:szCs w:val="20"/>
                <w:lang w:eastAsia="en-US"/>
              </w:rPr>
            </w:pPr>
            <w:r w:rsidRPr="007C6480">
              <w:rPr>
                <w:rFonts w:eastAsia="Calibri"/>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B3D45" w:rsidRPr="00B54398" w:rsidTr="002170CA">
        <w:trPr>
          <w:trHeight w:val="20"/>
          <w:jc w:val="center"/>
        </w:trPr>
        <w:tc>
          <w:tcPr>
            <w:tcW w:w="458" w:type="pct"/>
          </w:tcPr>
          <w:p w:rsidR="003B3D45" w:rsidRPr="00B54398" w:rsidRDefault="003B3D45" w:rsidP="003B3D45">
            <w:pPr>
              <w:jc w:val="center"/>
              <w:rPr>
                <w:sz w:val="20"/>
                <w:szCs w:val="20"/>
              </w:rPr>
            </w:pPr>
            <w:r w:rsidRPr="00B54398">
              <w:rPr>
                <w:sz w:val="20"/>
                <w:szCs w:val="20"/>
              </w:rPr>
              <w:t>4.1</w:t>
            </w:r>
          </w:p>
        </w:tc>
        <w:tc>
          <w:tcPr>
            <w:tcW w:w="1146" w:type="pct"/>
            <w:shd w:val="clear" w:color="auto" w:fill="auto"/>
          </w:tcPr>
          <w:p w:rsidR="003B3D45" w:rsidRPr="00A40838" w:rsidRDefault="003B3D45" w:rsidP="00506129">
            <w:pPr>
              <w:ind w:left="113" w:right="57"/>
              <w:rPr>
                <w:sz w:val="20"/>
                <w:szCs w:val="20"/>
              </w:rPr>
            </w:pPr>
            <w:r w:rsidRPr="00A40838">
              <w:rPr>
                <w:sz w:val="20"/>
                <w:szCs w:val="20"/>
              </w:rPr>
              <w:t>Деловое управление</w:t>
            </w:r>
          </w:p>
        </w:tc>
        <w:tc>
          <w:tcPr>
            <w:tcW w:w="3396" w:type="pct"/>
            <w:shd w:val="clear" w:color="auto" w:fill="auto"/>
          </w:tcPr>
          <w:p w:rsidR="003B3D45" w:rsidRPr="007C6480" w:rsidRDefault="003B3D45" w:rsidP="00506129">
            <w:pPr>
              <w:ind w:left="113" w:right="57"/>
              <w:rPr>
                <w:sz w:val="20"/>
                <w:szCs w:val="20"/>
              </w:rPr>
            </w:pPr>
            <w:r w:rsidRPr="007C6480">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3B3D45" w:rsidRPr="00773A00" w:rsidTr="002170CA">
        <w:trPr>
          <w:trHeight w:val="20"/>
          <w:jc w:val="center"/>
        </w:trPr>
        <w:tc>
          <w:tcPr>
            <w:tcW w:w="458" w:type="pct"/>
          </w:tcPr>
          <w:p w:rsidR="003B3D45" w:rsidRPr="00773A00" w:rsidRDefault="003B3D45" w:rsidP="00081CC0">
            <w:pPr>
              <w:jc w:val="center"/>
              <w:rPr>
                <w:sz w:val="20"/>
                <w:szCs w:val="20"/>
              </w:rPr>
            </w:pPr>
            <w:r w:rsidRPr="00773A00">
              <w:rPr>
                <w:sz w:val="20"/>
                <w:szCs w:val="20"/>
              </w:rPr>
              <w:t>4.9</w:t>
            </w:r>
          </w:p>
        </w:tc>
        <w:tc>
          <w:tcPr>
            <w:tcW w:w="1146" w:type="pct"/>
            <w:shd w:val="clear" w:color="auto" w:fill="auto"/>
          </w:tcPr>
          <w:p w:rsidR="003B3D45" w:rsidRPr="00A40838" w:rsidRDefault="003B3D45" w:rsidP="00506129">
            <w:pPr>
              <w:tabs>
                <w:tab w:val="left" w:pos="946"/>
              </w:tabs>
              <w:suppressAutoHyphens/>
              <w:snapToGrid w:val="0"/>
              <w:ind w:left="113" w:right="57"/>
              <w:rPr>
                <w:sz w:val="20"/>
                <w:szCs w:val="20"/>
                <w:lang w:eastAsia="zh-CN"/>
              </w:rPr>
            </w:pPr>
            <w:r w:rsidRPr="00A40838">
              <w:rPr>
                <w:sz w:val="20"/>
                <w:szCs w:val="20"/>
                <w:lang w:eastAsia="zh-CN"/>
              </w:rPr>
              <w:t>Служебные гаражи</w:t>
            </w:r>
          </w:p>
        </w:tc>
        <w:tc>
          <w:tcPr>
            <w:tcW w:w="3396" w:type="pct"/>
            <w:shd w:val="clear" w:color="auto" w:fill="auto"/>
          </w:tcPr>
          <w:p w:rsidR="003B3D45" w:rsidRPr="007C6480" w:rsidRDefault="003B3D45" w:rsidP="00506129">
            <w:pPr>
              <w:tabs>
                <w:tab w:val="left" w:pos="946"/>
              </w:tabs>
              <w:suppressAutoHyphens/>
              <w:snapToGrid w:val="0"/>
              <w:ind w:left="113" w:right="57"/>
              <w:rPr>
                <w:sz w:val="20"/>
                <w:szCs w:val="20"/>
                <w:lang w:eastAsia="zh-CN"/>
              </w:rPr>
            </w:pPr>
            <w:r w:rsidRPr="007C6480">
              <w:rPr>
                <w:sz w:val="20"/>
                <w:szCs w:val="20"/>
                <w:lang w:eastAsia="zh-CN"/>
              </w:rPr>
              <w:t>Размещение постоянных или временных</w:t>
            </w:r>
            <w:r w:rsidR="00D52604">
              <w:rPr>
                <w:sz w:val="20"/>
                <w:szCs w:val="20"/>
                <w:lang w:eastAsia="zh-CN"/>
              </w:rPr>
              <w:t xml:space="preserve"> гаражей, стоянок для хранения </w:t>
            </w:r>
            <w:r w:rsidRPr="007C6480">
              <w:rPr>
                <w:sz w:val="20"/>
                <w:szCs w:val="20"/>
                <w:lang w:eastAsia="zh-CN"/>
              </w:rPr>
              <w:t>служебного  автотранспорта, используемого в  целях</w:t>
            </w:r>
          </w:p>
          <w:p w:rsidR="003B3D45" w:rsidRPr="007C6480" w:rsidRDefault="003B3D45" w:rsidP="00506129">
            <w:pPr>
              <w:tabs>
                <w:tab w:val="left" w:pos="946"/>
              </w:tabs>
              <w:suppressAutoHyphens/>
              <w:snapToGrid w:val="0"/>
              <w:ind w:left="113" w:right="57"/>
              <w:rPr>
                <w:sz w:val="20"/>
                <w:szCs w:val="20"/>
                <w:lang w:eastAsia="zh-CN"/>
              </w:rPr>
            </w:pPr>
            <w:r w:rsidRPr="007C6480">
              <w:rPr>
                <w:sz w:val="20"/>
                <w:szCs w:val="20"/>
                <w:lang w:eastAsia="zh-CN"/>
              </w:rPr>
              <w:t xml:space="preserve">осуществления видов деятельности, предусмотренных видами разрешенного использования с </w:t>
            </w:r>
            <w:hyperlink w:anchor="P190" w:history="1">
              <w:hyperlink w:anchor="P192" w:history="1">
                <w:r w:rsidRPr="007C6480">
                  <w:rPr>
                    <w:sz w:val="20"/>
                    <w:szCs w:val="20"/>
                    <w:lang w:eastAsia="zh-CN"/>
                  </w:rPr>
                  <w:t>кодами 3.1</w:t>
                </w:r>
              </w:hyperlink>
              <w:r w:rsidRPr="007C6480">
                <w:rPr>
                  <w:sz w:val="20"/>
                  <w:szCs w:val="20"/>
                  <w:lang w:eastAsia="zh-CN"/>
                </w:rPr>
                <w:t xml:space="preserve"> - </w:t>
              </w:r>
              <w:hyperlink w:anchor="P324" w:history="1">
                <w:r w:rsidRPr="007C6480">
                  <w:rPr>
                    <w:sz w:val="20"/>
                    <w:szCs w:val="20"/>
                    <w:lang w:eastAsia="zh-CN"/>
                  </w:rPr>
                  <w:t>3.10.2</w:t>
                </w:r>
              </w:hyperlink>
            </w:hyperlink>
            <w:r w:rsidRPr="007C6480">
              <w:rPr>
                <w:sz w:val="20"/>
                <w:szCs w:val="20"/>
                <w:lang w:eastAsia="zh-CN"/>
              </w:rPr>
              <w:t xml:space="preserve">, </w:t>
            </w:r>
            <w:hyperlink w:anchor="P335" w:history="1">
              <w:r w:rsidRPr="007C6480">
                <w:rPr>
                  <w:sz w:val="20"/>
                  <w:szCs w:val="20"/>
                  <w:lang w:eastAsia="zh-CN"/>
                </w:rPr>
                <w:t>кодами 4.1</w:t>
              </w:r>
            </w:hyperlink>
            <w:r w:rsidRPr="007C6480">
              <w:rPr>
                <w:sz w:val="20"/>
                <w:szCs w:val="20"/>
                <w:lang w:eastAsia="zh-CN"/>
              </w:rPr>
              <w:t xml:space="preserve"> - </w:t>
            </w:r>
            <w:hyperlink w:anchor="P404" w:history="1">
              <w:r w:rsidRPr="007C6480">
                <w:rPr>
                  <w:sz w:val="20"/>
                  <w:szCs w:val="20"/>
                  <w:lang w:eastAsia="zh-CN"/>
                </w:rPr>
                <w:t>4.10</w:t>
              </w:r>
            </w:hyperlink>
            <w:r w:rsidRPr="007C6480">
              <w:rPr>
                <w:sz w:val="20"/>
                <w:szCs w:val="20"/>
                <w:lang w:eastAsia="zh-CN"/>
              </w:rPr>
              <w:t>, а также для стоянки и хранения транспортных средств общего пользования, в том числе в депо</w:t>
            </w:r>
          </w:p>
        </w:tc>
      </w:tr>
      <w:tr w:rsidR="003B3D45" w:rsidRPr="00773A00" w:rsidTr="002170CA">
        <w:trPr>
          <w:trHeight w:val="20"/>
          <w:jc w:val="center"/>
        </w:trPr>
        <w:tc>
          <w:tcPr>
            <w:tcW w:w="458" w:type="pct"/>
          </w:tcPr>
          <w:p w:rsidR="003B3D45" w:rsidRPr="00773A00" w:rsidRDefault="003B3D45" w:rsidP="00081CC0">
            <w:pPr>
              <w:jc w:val="center"/>
              <w:rPr>
                <w:sz w:val="20"/>
                <w:szCs w:val="20"/>
              </w:rPr>
            </w:pPr>
            <w:r w:rsidRPr="00773A00">
              <w:rPr>
                <w:sz w:val="20"/>
                <w:szCs w:val="20"/>
              </w:rPr>
              <w:t>4.9.1.1</w:t>
            </w:r>
          </w:p>
        </w:tc>
        <w:tc>
          <w:tcPr>
            <w:tcW w:w="1146" w:type="pct"/>
            <w:shd w:val="clear" w:color="auto" w:fill="auto"/>
          </w:tcPr>
          <w:p w:rsidR="003B3D45" w:rsidRPr="00A40838" w:rsidRDefault="003B3D45" w:rsidP="00506129">
            <w:pPr>
              <w:tabs>
                <w:tab w:val="left" w:pos="946"/>
              </w:tabs>
              <w:suppressAutoHyphens/>
              <w:snapToGrid w:val="0"/>
              <w:ind w:left="113" w:right="57"/>
              <w:rPr>
                <w:sz w:val="20"/>
                <w:szCs w:val="20"/>
                <w:lang w:eastAsia="zh-CN"/>
              </w:rPr>
            </w:pPr>
            <w:r w:rsidRPr="00A40838">
              <w:rPr>
                <w:sz w:val="20"/>
                <w:szCs w:val="20"/>
                <w:lang w:eastAsia="zh-CN"/>
              </w:rPr>
              <w:t>Заправка транспортных средств</w:t>
            </w:r>
          </w:p>
        </w:tc>
        <w:tc>
          <w:tcPr>
            <w:tcW w:w="3396" w:type="pct"/>
            <w:shd w:val="clear" w:color="auto" w:fill="auto"/>
          </w:tcPr>
          <w:p w:rsidR="003B3D45" w:rsidRPr="007C6480" w:rsidRDefault="003B3D45" w:rsidP="00506129">
            <w:pPr>
              <w:tabs>
                <w:tab w:val="left" w:pos="946"/>
              </w:tabs>
              <w:suppressAutoHyphens/>
              <w:snapToGrid w:val="0"/>
              <w:ind w:left="113" w:right="57"/>
              <w:rPr>
                <w:sz w:val="20"/>
                <w:szCs w:val="20"/>
                <w:lang w:eastAsia="zh-CN"/>
              </w:rPr>
            </w:pPr>
            <w:r w:rsidRPr="007C6480">
              <w:rPr>
                <w:sz w:val="20"/>
                <w:szCs w:val="20"/>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B3D45" w:rsidRPr="00773A00" w:rsidTr="002170CA">
        <w:trPr>
          <w:trHeight w:val="20"/>
          <w:jc w:val="center"/>
        </w:trPr>
        <w:tc>
          <w:tcPr>
            <w:tcW w:w="458" w:type="pct"/>
          </w:tcPr>
          <w:p w:rsidR="003B3D45" w:rsidRPr="00773A00" w:rsidRDefault="003B3D45" w:rsidP="00081CC0">
            <w:pPr>
              <w:jc w:val="center"/>
              <w:rPr>
                <w:sz w:val="20"/>
                <w:szCs w:val="20"/>
              </w:rPr>
            </w:pPr>
            <w:r w:rsidRPr="00773A00">
              <w:rPr>
                <w:sz w:val="20"/>
                <w:szCs w:val="20"/>
              </w:rPr>
              <w:t>4.9.1.3</w:t>
            </w:r>
          </w:p>
        </w:tc>
        <w:tc>
          <w:tcPr>
            <w:tcW w:w="1146" w:type="pct"/>
            <w:shd w:val="clear" w:color="auto" w:fill="auto"/>
          </w:tcPr>
          <w:p w:rsidR="003B3D45" w:rsidRPr="00A40838" w:rsidRDefault="003B3D45" w:rsidP="00506129">
            <w:pPr>
              <w:pStyle w:val="ConsPlusNormal"/>
              <w:ind w:left="113" w:right="57" w:firstLine="0"/>
              <w:rPr>
                <w:rFonts w:ascii="Times New Roman" w:hAnsi="Times New Roman"/>
              </w:rPr>
            </w:pPr>
            <w:r w:rsidRPr="00A40838">
              <w:rPr>
                <w:rFonts w:ascii="Times New Roman" w:hAnsi="Times New Roman"/>
              </w:rPr>
              <w:t>Автомобильные мойки</w:t>
            </w:r>
          </w:p>
        </w:tc>
        <w:tc>
          <w:tcPr>
            <w:tcW w:w="3396" w:type="pct"/>
            <w:shd w:val="clear" w:color="auto" w:fill="auto"/>
          </w:tcPr>
          <w:p w:rsidR="003B3D45" w:rsidRPr="007C6480" w:rsidRDefault="003B3D45" w:rsidP="00506129">
            <w:pPr>
              <w:pStyle w:val="25"/>
              <w:shd w:val="clear" w:color="auto" w:fill="auto"/>
              <w:spacing w:after="0" w:line="240" w:lineRule="auto"/>
              <w:ind w:right="57" w:hanging="113"/>
              <w:jc w:val="left"/>
              <w:rPr>
                <w:spacing w:val="0"/>
                <w:sz w:val="20"/>
                <w:szCs w:val="20"/>
              </w:rPr>
            </w:pPr>
            <w:r w:rsidRPr="007C6480">
              <w:rPr>
                <w:spacing w:val="0"/>
                <w:sz w:val="20"/>
                <w:szCs w:val="20"/>
              </w:rPr>
              <w:t>Размещение автомобильных моек, а также размещение магазинов сопутствующей торговли</w:t>
            </w:r>
          </w:p>
        </w:tc>
      </w:tr>
      <w:tr w:rsidR="003B3D45" w:rsidRPr="00773A00" w:rsidTr="002170CA">
        <w:trPr>
          <w:trHeight w:val="20"/>
          <w:jc w:val="center"/>
        </w:trPr>
        <w:tc>
          <w:tcPr>
            <w:tcW w:w="458" w:type="pct"/>
          </w:tcPr>
          <w:p w:rsidR="003B3D45" w:rsidRPr="00773A00" w:rsidRDefault="003B3D45" w:rsidP="00081CC0">
            <w:pPr>
              <w:jc w:val="center"/>
              <w:rPr>
                <w:sz w:val="20"/>
                <w:szCs w:val="20"/>
              </w:rPr>
            </w:pPr>
            <w:r w:rsidRPr="00773A00">
              <w:rPr>
                <w:sz w:val="20"/>
                <w:szCs w:val="20"/>
              </w:rPr>
              <w:t>4.9.1.4</w:t>
            </w:r>
          </w:p>
        </w:tc>
        <w:tc>
          <w:tcPr>
            <w:tcW w:w="1146" w:type="pct"/>
            <w:shd w:val="clear" w:color="auto" w:fill="auto"/>
          </w:tcPr>
          <w:p w:rsidR="003B3D45" w:rsidRPr="00A40838" w:rsidRDefault="003B3D45" w:rsidP="00506129">
            <w:pPr>
              <w:pStyle w:val="ConsPlusNormal"/>
              <w:ind w:left="113" w:right="57" w:firstLine="0"/>
              <w:rPr>
                <w:rFonts w:ascii="Times New Roman" w:hAnsi="Times New Roman"/>
              </w:rPr>
            </w:pPr>
            <w:r w:rsidRPr="00A40838">
              <w:rPr>
                <w:rFonts w:ascii="Times New Roman" w:hAnsi="Times New Roman"/>
              </w:rPr>
              <w:t>Ремонт автомобилей</w:t>
            </w:r>
          </w:p>
        </w:tc>
        <w:tc>
          <w:tcPr>
            <w:tcW w:w="3396" w:type="pct"/>
            <w:shd w:val="clear" w:color="auto" w:fill="auto"/>
          </w:tcPr>
          <w:p w:rsidR="003B3D45" w:rsidRPr="007C6480" w:rsidRDefault="003B3D45" w:rsidP="00506129">
            <w:pPr>
              <w:pStyle w:val="25"/>
              <w:shd w:val="clear" w:color="auto" w:fill="auto"/>
              <w:spacing w:after="0" w:line="240" w:lineRule="auto"/>
              <w:ind w:right="57" w:hanging="113"/>
              <w:jc w:val="left"/>
              <w:rPr>
                <w:spacing w:val="0"/>
                <w:sz w:val="20"/>
                <w:szCs w:val="20"/>
              </w:rPr>
            </w:pPr>
            <w:r w:rsidRPr="007C6480">
              <w:rPr>
                <w:spacing w:val="0"/>
                <w:sz w:val="20"/>
                <w:szCs w:val="20"/>
              </w:rPr>
              <w:t>Размещение мастерских, предназначе</w:t>
            </w:r>
            <w:r w:rsidR="00E3369A" w:rsidRPr="007C6480">
              <w:rPr>
                <w:spacing w:val="0"/>
                <w:sz w:val="20"/>
                <w:szCs w:val="20"/>
              </w:rPr>
              <w:t xml:space="preserve">нных для ремонта и обслуживания </w:t>
            </w:r>
            <w:r w:rsidRPr="007C6480">
              <w:rPr>
                <w:spacing w:val="0"/>
                <w:sz w:val="20"/>
                <w:szCs w:val="20"/>
              </w:rPr>
              <w:t>автомобилей, и прочих объектов дорожного сервиса, а также размещение магазинов сопутствующей торговли</w:t>
            </w:r>
          </w:p>
        </w:tc>
      </w:tr>
      <w:tr w:rsidR="003B3D45" w:rsidRPr="00773A00" w:rsidTr="002170CA">
        <w:trPr>
          <w:trHeight w:val="20"/>
          <w:jc w:val="center"/>
        </w:trPr>
        <w:tc>
          <w:tcPr>
            <w:tcW w:w="458" w:type="pct"/>
          </w:tcPr>
          <w:p w:rsidR="003B3D45" w:rsidRPr="00773A00" w:rsidRDefault="003B3D45" w:rsidP="003E48D3">
            <w:pPr>
              <w:jc w:val="center"/>
              <w:rPr>
                <w:sz w:val="20"/>
                <w:szCs w:val="20"/>
              </w:rPr>
            </w:pPr>
            <w:r w:rsidRPr="00773A00">
              <w:rPr>
                <w:sz w:val="20"/>
                <w:szCs w:val="20"/>
              </w:rPr>
              <w:t>6.7</w:t>
            </w:r>
          </w:p>
        </w:tc>
        <w:tc>
          <w:tcPr>
            <w:tcW w:w="1146" w:type="pct"/>
            <w:shd w:val="clear" w:color="auto" w:fill="auto"/>
          </w:tcPr>
          <w:p w:rsidR="003B3D45" w:rsidRPr="00A40838" w:rsidRDefault="003B3D45" w:rsidP="003E48D3">
            <w:pPr>
              <w:tabs>
                <w:tab w:val="left" w:pos="946"/>
              </w:tabs>
              <w:suppressAutoHyphens/>
              <w:snapToGrid w:val="0"/>
              <w:ind w:left="113" w:right="57"/>
              <w:rPr>
                <w:sz w:val="20"/>
                <w:szCs w:val="20"/>
                <w:lang w:eastAsia="zh-CN"/>
              </w:rPr>
            </w:pPr>
            <w:r w:rsidRPr="00A40838">
              <w:rPr>
                <w:sz w:val="20"/>
                <w:szCs w:val="20"/>
                <w:lang w:eastAsia="zh-CN"/>
              </w:rPr>
              <w:t>Энергетика</w:t>
            </w:r>
          </w:p>
        </w:tc>
        <w:tc>
          <w:tcPr>
            <w:tcW w:w="3396" w:type="pct"/>
            <w:shd w:val="clear" w:color="auto" w:fill="auto"/>
          </w:tcPr>
          <w:p w:rsidR="003B3D45" w:rsidRPr="007C6480" w:rsidRDefault="003B3D45" w:rsidP="003E48D3">
            <w:pPr>
              <w:tabs>
                <w:tab w:val="left" w:pos="946"/>
              </w:tabs>
              <w:suppressAutoHyphens/>
              <w:snapToGrid w:val="0"/>
              <w:ind w:left="113" w:right="57"/>
              <w:contextualSpacing/>
              <w:rPr>
                <w:sz w:val="20"/>
                <w:szCs w:val="20"/>
                <w:lang w:eastAsia="zh-CN"/>
              </w:rPr>
            </w:pPr>
            <w:r w:rsidRPr="007C6480">
              <w:rPr>
                <w:sz w:val="20"/>
                <w:szCs w:val="20"/>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C6480">
              <w:rPr>
                <w:sz w:val="20"/>
                <w:szCs w:val="20"/>
                <w:lang w:eastAsia="zh-CN"/>
              </w:rPr>
              <w:t>золоотвалов</w:t>
            </w:r>
            <w:proofErr w:type="spellEnd"/>
            <w:r w:rsidRPr="007C6480">
              <w:rPr>
                <w:sz w:val="20"/>
                <w:szCs w:val="20"/>
                <w:lang w:eastAsia="zh-C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bl>
    <w:p w:rsidR="00B400FC" w:rsidRPr="00090897" w:rsidRDefault="00B400FC" w:rsidP="003E48D3">
      <w:pPr>
        <w:tabs>
          <w:tab w:val="left" w:pos="0"/>
        </w:tabs>
        <w:ind w:firstLine="567"/>
        <w:jc w:val="both"/>
      </w:pPr>
      <w:bookmarkStart w:id="217" w:name="_Hlk524361854"/>
      <w:r w:rsidRPr="00090897">
        <w:t>3. Условно разрешенные виды использования земельных участков и объектов капитального строительства устанавливаются в соответствии с таблицей 2.</w:t>
      </w:r>
    </w:p>
    <w:p w:rsidR="00F40EB8" w:rsidRDefault="00F40EB8" w:rsidP="003B3D45">
      <w:pPr>
        <w:tabs>
          <w:tab w:val="left" w:pos="0"/>
        </w:tabs>
        <w:ind w:firstLine="709"/>
        <w:jc w:val="right"/>
      </w:pPr>
    </w:p>
    <w:p w:rsidR="00B400FC" w:rsidRDefault="00B400FC" w:rsidP="003B3D45">
      <w:pPr>
        <w:tabs>
          <w:tab w:val="left" w:pos="0"/>
        </w:tabs>
        <w:ind w:firstLine="709"/>
        <w:jc w:val="right"/>
      </w:pPr>
      <w:r w:rsidRPr="00090897">
        <w:t>Таблица 2</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
        <w:gridCol w:w="2330"/>
        <w:gridCol w:w="6861"/>
      </w:tblGrid>
      <w:tr w:rsidR="003B3D45" w:rsidRPr="00773A00" w:rsidTr="00F40EB8">
        <w:trPr>
          <w:trHeight w:val="20"/>
          <w:jc w:val="center"/>
        </w:trPr>
        <w:tc>
          <w:tcPr>
            <w:tcW w:w="1607" w:type="pct"/>
            <w:gridSpan w:val="2"/>
            <w:tcBorders>
              <w:bottom w:val="single" w:sz="4" w:space="0" w:color="auto"/>
            </w:tcBorders>
            <w:vAlign w:val="center"/>
          </w:tcPr>
          <w:p w:rsidR="003B3D45" w:rsidRPr="003B3D45" w:rsidRDefault="003B3D45" w:rsidP="00081CC0">
            <w:pPr>
              <w:pStyle w:val="25"/>
              <w:shd w:val="clear" w:color="auto" w:fill="auto"/>
              <w:spacing w:after="0" w:line="240" w:lineRule="auto"/>
              <w:ind w:left="0" w:right="0" w:firstLine="0"/>
              <w:contextualSpacing/>
              <w:rPr>
                <w:sz w:val="20"/>
                <w:szCs w:val="20"/>
              </w:rPr>
            </w:pPr>
            <w:r w:rsidRPr="003B3D45">
              <w:rPr>
                <w:rStyle w:val="9pt0pt"/>
                <w:rFonts w:eastAsia="Calibri"/>
                <w:sz w:val="20"/>
                <w:szCs w:val="20"/>
              </w:rPr>
              <w:t>Вид разрешенного использования земельного участка и объекта капитального строительства</w:t>
            </w:r>
          </w:p>
        </w:tc>
        <w:tc>
          <w:tcPr>
            <w:tcW w:w="3393" w:type="pct"/>
            <w:vMerge w:val="restart"/>
            <w:tcBorders>
              <w:bottom w:val="nil"/>
            </w:tcBorders>
            <w:shd w:val="clear" w:color="auto" w:fill="auto"/>
            <w:vAlign w:val="center"/>
          </w:tcPr>
          <w:p w:rsidR="003B3D45" w:rsidRPr="003B3D45" w:rsidRDefault="003B3D45" w:rsidP="00081CC0">
            <w:pPr>
              <w:tabs>
                <w:tab w:val="left" w:pos="236"/>
              </w:tabs>
              <w:autoSpaceDE w:val="0"/>
              <w:autoSpaceDN w:val="0"/>
              <w:adjustRightInd w:val="0"/>
              <w:contextualSpacing/>
              <w:jc w:val="center"/>
              <w:rPr>
                <w:rFonts w:eastAsia="Calibri"/>
                <w:sz w:val="20"/>
                <w:szCs w:val="20"/>
                <w:shd w:val="clear" w:color="auto" w:fill="FFFFFF"/>
                <w:lang w:eastAsia="en-US"/>
              </w:rPr>
            </w:pPr>
            <w:r w:rsidRPr="003B3D45">
              <w:rPr>
                <w:rStyle w:val="9pt0pt"/>
                <w:sz w:val="20"/>
                <w:szCs w:val="20"/>
              </w:rPr>
              <w:t>Описание вида разрешенного использования земельного участка и объекта капитального строительства</w:t>
            </w:r>
          </w:p>
        </w:tc>
      </w:tr>
      <w:tr w:rsidR="003B3D45" w:rsidRPr="00773A00" w:rsidTr="00F40EB8">
        <w:trPr>
          <w:trHeight w:val="20"/>
          <w:jc w:val="center"/>
        </w:trPr>
        <w:tc>
          <w:tcPr>
            <w:tcW w:w="455" w:type="pct"/>
            <w:tcBorders>
              <w:bottom w:val="nil"/>
            </w:tcBorders>
            <w:vAlign w:val="center"/>
          </w:tcPr>
          <w:p w:rsidR="003B3D45" w:rsidRPr="003B3D45" w:rsidRDefault="003B3D45" w:rsidP="00081CC0">
            <w:pPr>
              <w:pStyle w:val="25"/>
              <w:shd w:val="clear" w:color="auto" w:fill="auto"/>
              <w:spacing w:after="0" w:line="240" w:lineRule="auto"/>
              <w:ind w:left="0" w:right="0" w:firstLine="0"/>
              <w:contextualSpacing/>
              <w:rPr>
                <w:sz w:val="20"/>
                <w:szCs w:val="20"/>
              </w:rPr>
            </w:pPr>
            <w:r w:rsidRPr="003B3D45">
              <w:rPr>
                <w:rStyle w:val="9pt0pt"/>
                <w:rFonts w:eastAsia="Calibri"/>
                <w:sz w:val="20"/>
                <w:szCs w:val="20"/>
              </w:rPr>
              <w:t>Код</w:t>
            </w:r>
          </w:p>
        </w:tc>
        <w:tc>
          <w:tcPr>
            <w:tcW w:w="1152" w:type="pct"/>
            <w:tcBorders>
              <w:bottom w:val="nil"/>
            </w:tcBorders>
            <w:shd w:val="clear" w:color="auto" w:fill="auto"/>
            <w:vAlign w:val="center"/>
          </w:tcPr>
          <w:p w:rsidR="003B3D45" w:rsidRPr="003B3D45" w:rsidRDefault="003B3D45" w:rsidP="00081CC0">
            <w:pPr>
              <w:pStyle w:val="25"/>
              <w:shd w:val="clear" w:color="auto" w:fill="auto"/>
              <w:tabs>
                <w:tab w:val="left" w:pos="480"/>
                <w:tab w:val="center" w:pos="1129"/>
              </w:tabs>
              <w:spacing w:after="0" w:line="240" w:lineRule="auto"/>
              <w:ind w:left="0" w:right="0" w:firstLine="0"/>
              <w:contextualSpacing/>
              <w:rPr>
                <w:sz w:val="20"/>
                <w:szCs w:val="20"/>
              </w:rPr>
            </w:pPr>
            <w:r w:rsidRPr="003B3D45">
              <w:rPr>
                <w:rStyle w:val="9pt0pt"/>
                <w:rFonts w:eastAsia="Calibri"/>
                <w:sz w:val="20"/>
                <w:szCs w:val="20"/>
              </w:rPr>
              <w:t>Наименование</w:t>
            </w:r>
          </w:p>
        </w:tc>
        <w:tc>
          <w:tcPr>
            <w:tcW w:w="3393" w:type="pct"/>
            <w:vMerge/>
            <w:tcBorders>
              <w:bottom w:val="nil"/>
            </w:tcBorders>
            <w:shd w:val="clear" w:color="auto" w:fill="auto"/>
            <w:vAlign w:val="center"/>
          </w:tcPr>
          <w:p w:rsidR="003B3D45" w:rsidRPr="00773A00" w:rsidRDefault="003B3D45" w:rsidP="00081CC0">
            <w:pPr>
              <w:tabs>
                <w:tab w:val="left" w:pos="236"/>
              </w:tabs>
              <w:autoSpaceDE w:val="0"/>
              <w:autoSpaceDN w:val="0"/>
              <w:adjustRightInd w:val="0"/>
              <w:contextualSpacing/>
              <w:jc w:val="center"/>
              <w:rPr>
                <w:rFonts w:eastAsia="Calibri"/>
                <w:b/>
                <w:sz w:val="20"/>
                <w:szCs w:val="20"/>
                <w:shd w:val="clear" w:color="auto" w:fill="FFFFFF"/>
                <w:lang w:eastAsia="en-US"/>
              </w:rPr>
            </w:pPr>
          </w:p>
        </w:tc>
      </w:tr>
    </w:tbl>
    <w:p w:rsidR="003B3D45" w:rsidRPr="00773A00" w:rsidRDefault="003B3D45" w:rsidP="003B3D45">
      <w:pPr>
        <w:spacing w:line="14" w:lineRule="auto"/>
        <w:ind w:firstLine="425"/>
        <w:jc w:val="center"/>
      </w:pPr>
    </w:p>
    <w:p w:rsidR="003B3D45" w:rsidRPr="00773A00" w:rsidRDefault="003B3D45" w:rsidP="003B3D45">
      <w:pPr>
        <w:spacing w:line="14" w:lineRule="auto"/>
        <w:ind w:firstLine="709"/>
      </w:pPr>
    </w:p>
    <w:p w:rsidR="003B3D45" w:rsidRPr="00773A00" w:rsidRDefault="003B3D45" w:rsidP="003B3D45">
      <w:pPr>
        <w:spacing w:line="14" w:lineRule="auto"/>
      </w:pP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
        <w:gridCol w:w="2320"/>
        <w:gridCol w:w="6876"/>
      </w:tblGrid>
      <w:tr w:rsidR="003B3D45" w:rsidRPr="00773A00" w:rsidTr="00F40EB8">
        <w:trPr>
          <w:trHeight w:val="20"/>
          <w:tblHeader/>
          <w:jc w:val="center"/>
        </w:trPr>
        <w:tc>
          <w:tcPr>
            <w:tcW w:w="458" w:type="pct"/>
          </w:tcPr>
          <w:p w:rsidR="003B3D45" w:rsidRPr="00773A00" w:rsidRDefault="003B3D45" w:rsidP="00081CC0">
            <w:pPr>
              <w:jc w:val="center"/>
              <w:rPr>
                <w:sz w:val="18"/>
                <w:szCs w:val="18"/>
              </w:rPr>
            </w:pPr>
            <w:r>
              <w:rPr>
                <w:sz w:val="18"/>
                <w:szCs w:val="18"/>
              </w:rPr>
              <w:t>1</w:t>
            </w:r>
          </w:p>
        </w:tc>
        <w:tc>
          <w:tcPr>
            <w:tcW w:w="1146" w:type="pct"/>
            <w:shd w:val="clear" w:color="auto" w:fill="auto"/>
          </w:tcPr>
          <w:p w:rsidR="003B3D45" w:rsidRPr="00773A00" w:rsidRDefault="003B3D45" w:rsidP="00081CC0">
            <w:pPr>
              <w:autoSpaceDE w:val="0"/>
              <w:autoSpaceDN w:val="0"/>
              <w:adjustRightInd w:val="0"/>
              <w:jc w:val="center"/>
              <w:rPr>
                <w:sz w:val="18"/>
                <w:szCs w:val="18"/>
              </w:rPr>
            </w:pPr>
            <w:r>
              <w:rPr>
                <w:sz w:val="18"/>
                <w:szCs w:val="18"/>
              </w:rPr>
              <w:t>2</w:t>
            </w:r>
          </w:p>
        </w:tc>
        <w:tc>
          <w:tcPr>
            <w:tcW w:w="3395" w:type="pct"/>
            <w:shd w:val="clear" w:color="auto" w:fill="auto"/>
          </w:tcPr>
          <w:p w:rsidR="003B3D45" w:rsidRPr="00773A00" w:rsidRDefault="003B3D45" w:rsidP="00081CC0">
            <w:pPr>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3B3D45" w:rsidRPr="00B54398" w:rsidTr="00F40EB8">
        <w:trPr>
          <w:trHeight w:val="525"/>
          <w:jc w:val="center"/>
        </w:trPr>
        <w:tc>
          <w:tcPr>
            <w:tcW w:w="458" w:type="pct"/>
          </w:tcPr>
          <w:p w:rsidR="003B3D45" w:rsidRPr="00B54398" w:rsidRDefault="003B3D45" w:rsidP="00B54398">
            <w:pPr>
              <w:jc w:val="center"/>
              <w:rPr>
                <w:sz w:val="20"/>
                <w:szCs w:val="20"/>
              </w:rPr>
            </w:pPr>
            <w:r w:rsidRPr="00B54398">
              <w:rPr>
                <w:sz w:val="20"/>
                <w:szCs w:val="20"/>
              </w:rPr>
              <w:t>4.4</w:t>
            </w:r>
          </w:p>
        </w:tc>
        <w:tc>
          <w:tcPr>
            <w:tcW w:w="1146" w:type="pct"/>
            <w:shd w:val="clear" w:color="auto" w:fill="auto"/>
          </w:tcPr>
          <w:p w:rsidR="003B3D45" w:rsidRPr="00B54398" w:rsidRDefault="003B3D45" w:rsidP="00506129">
            <w:pPr>
              <w:ind w:left="113"/>
              <w:rPr>
                <w:sz w:val="20"/>
                <w:szCs w:val="20"/>
              </w:rPr>
            </w:pPr>
            <w:r w:rsidRPr="00CF410D">
              <w:rPr>
                <w:sz w:val="20"/>
                <w:szCs w:val="20"/>
              </w:rPr>
              <w:t>Магазины</w:t>
            </w:r>
          </w:p>
        </w:tc>
        <w:tc>
          <w:tcPr>
            <w:tcW w:w="3395" w:type="pct"/>
            <w:shd w:val="clear" w:color="auto" w:fill="auto"/>
          </w:tcPr>
          <w:p w:rsidR="003B3D45" w:rsidRPr="00B54398" w:rsidRDefault="003B3D45" w:rsidP="00506129">
            <w:pPr>
              <w:ind w:left="113"/>
              <w:rPr>
                <w:sz w:val="20"/>
                <w:szCs w:val="20"/>
              </w:rPr>
            </w:pPr>
            <w:r w:rsidRPr="00B54398">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42E93" w:rsidRPr="00B54398" w:rsidTr="00F40EB8">
        <w:trPr>
          <w:trHeight w:val="525"/>
          <w:jc w:val="center"/>
        </w:trPr>
        <w:tc>
          <w:tcPr>
            <w:tcW w:w="458" w:type="pct"/>
          </w:tcPr>
          <w:p w:rsidR="00A42E93" w:rsidRPr="00B54398" w:rsidRDefault="00A42E93" w:rsidP="00B54398">
            <w:pPr>
              <w:jc w:val="center"/>
              <w:rPr>
                <w:sz w:val="20"/>
                <w:szCs w:val="20"/>
              </w:rPr>
            </w:pPr>
            <w:r>
              <w:rPr>
                <w:sz w:val="20"/>
                <w:szCs w:val="20"/>
              </w:rPr>
              <w:lastRenderedPageBreak/>
              <w:t>12.2</w:t>
            </w:r>
          </w:p>
        </w:tc>
        <w:tc>
          <w:tcPr>
            <w:tcW w:w="1146" w:type="pct"/>
            <w:shd w:val="clear" w:color="auto" w:fill="auto"/>
          </w:tcPr>
          <w:p w:rsidR="00A42E93" w:rsidRPr="00CF410D" w:rsidRDefault="00A42E93" w:rsidP="00506129">
            <w:pPr>
              <w:ind w:left="113"/>
              <w:rPr>
                <w:sz w:val="20"/>
                <w:szCs w:val="20"/>
              </w:rPr>
            </w:pPr>
            <w:r>
              <w:rPr>
                <w:sz w:val="20"/>
                <w:szCs w:val="20"/>
              </w:rPr>
              <w:t>Специальная деятельность</w:t>
            </w:r>
          </w:p>
        </w:tc>
        <w:tc>
          <w:tcPr>
            <w:tcW w:w="3395" w:type="pct"/>
            <w:shd w:val="clear" w:color="auto" w:fill="auto"/>
          </w:tcPr>
          <w:p w:rsidR="00A42E93" w:rsidRPr="00B54398" w:rsidRDefault="00A42E93" w:rsidP="00506129">
            <w:pPr>
              <w:ind w:left="113"/>
              <w:rPr>
                <w:sz w:val="20"/>
                <w:szCs w:val="20"/>
              </w:rPr>
            </w:pPr>
            <w:r w:rsidRPr="0075760A">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B400FC" w:rsidRDefault="00B400FC" w:rsidP="00B400FC">
      <w:pPr>
        <w:tabs>
          <w:tab w:val="left" w:pos="0"/>
        </w:tabs>
        <w:jc w:val="both"/>
      </w:pPr>
      <w:r w:rsidRPr="00090897">
        <w:tab/>
        <w:t>4. Вспомогательные виды разрешенного использования земельных участков и объектов капитального строительства устанавливаются в соответствии с таблицей 3.</w:t>
      </w:r>
    </w:p>
    <w:p w:rsidR="002655EF" w:rsidRDefault="00B400FC" w:rsidP="00B54398">
      <w:pPr>
        <w:tabs>
          <w:tab w:val="left" w:pos="0"/>
        </w:tabs>
        <w:jc w:val="right"/>
      </w:pPr>
      <w:r w:rsidRPr="00090897">
        <w:tab/>
      </w:r>
    </w:p>
    <w:p w:rsidR="00B400FC" w:rsidRDefault="00B400FC" w:rsidP="00B54398">
      <w:pPr>
        <w:tabs>
          <w:tab w:val="left" w:pos="0"/>
        </w:tabs>
        <w:jc w:val="right"/>
      </w:pPr>
      <w:r w:rsidRPr="00090897">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3"/>
        <w:gridCol w:w="2311"/>
        <w:gridCol w:w="6991"/>
      </w:tblGrid>
      <w:tr w:rsidR="00B54398" w:rsidRPr="00773A00" w:rsidTr="00F40EB8">
        <w:trPr>
          <w:trHeight w:val="20"/>
          <w:jc w:val="center"/>
        </w:trPr>
        <w:tc>
          <w:tcPr>
            <w:tcW w:w="1578" w:type="pct"/>
            <w:gridSpan w:val="2"/>
            <w:tcBorders>
              <w:bottom w:val="single" w:sz="4" w:space="0" w:color="auto"/>
            </w:tcBorders>
            <w:vAlign w:val="center"/>
          </w:tcPr>
          <w:p w:rsidR="00B54398" w:rsidRPr="003B3D45" w:rsidRDefault="00B54398" w:rsidP="00081CC0">
            <w:pPr>
              <w:pStyle w:val="25"/>
              <w:shd w:val="clear" w:color="auto" w:fill="auto"/>
              <w:spacing w:after="0" w:line="240" w:lineRule="auto"/>
              <w:ind w:left="0" w:right="0" w:firstLine="0"/>
              <w:contextualSpacing/>
              <w:rPr>
                <w:sz w:val="20"/>
                <w:szCs w:val="20"/>
              </w:rPr>
            </w:pPr>
            <w:r w:rsidRPr="003B3D45">
              <w:rPr>
                <w:rStyle w:val="9pt0pt"/>
                <w:rFonts w:eastAsia="Calibri"/>
                <w:sz w:val="20"/>
                <w:szCs w:val="20"/>
              </w:rPr>
              <w:t>Вид разрешенного использования земельного участка и объекта капитального строительства</w:t>
            </w:r>
          </w:p>
        </w:tc>
        <w:tc>
          <w:tcPr>
            <w:tcW w:w="3422" w:type="pct"/>
            <w:vMerge w:val="restart"/>
            <w:tcBorders>
              <w:bottom w:val="nil"/>
            </w:tcBorders>
            <w:shd w:val="clear" w:color="auto" w:fill="auto"/>
            <w:vAlign w:val="center"/>
          </w:tcPr>
          <w:p w:rsidR="00B54398" w:rsidRPr="003B3D45" w:rsidRDefault="00B54398" w:rsidP="00081CC0">
            <w:pPr>
              <w:tabs>
                <w:tab w:val="left" w:pos="236"/>
              </w:tabs>
              <w:autoSpaceDE w:val="0"/>
              <w:autoSpaceDN w:val="0"/>
              <w:adjustRightInd w:val="0"/>
              <w:contextualSpacing/>
              <w:jc w:val="center"/>
              <w:rPr>
                <w:rFonts w:eastAsia="Calibri"/>
                <w:sz w:val="20"/>
                <w:szCs w:val="20"/>
                <w:shd w:val="clear" w:color="auto" w:fill="FFFFFF"/>
                <w:lang w:eastAsia="en-US"/>
              </w:rPr>
            </w:pPr>
            <w:r w:rsidRPr="003B3D45">
              <w:rPr>
                <w:rStyle w:val="9pt0pt"/>
                <w:sz w:val="20"/>
                <w:szCs w:val="20"/>
              </w:rPr>
              <w:t>Описание вида разрешенного использования земельного участка и объекта капитального строительства</w:t>
            </w:r>
          </w:p>
        </w:tc>
      </w:tr>
      <w:tr w:rsidR="00B54398" w:rsidRPr="00773A00" w:rsidTr="00F40EB8">
        <w:trPr>
          <w:trHeight w:val="20"/>
          <w:jc w:val="center"/>
        </w:trPr>
        <w:tc>
          <w:tcPr>
            <w:tcW w:w="447" w:type="pct"/>
            <w:tcBorders>
              <w:bottom w:val="nil"/>
            </w:tcBorders>
            <w:vAlign w:val="center"/>
          </w:tcPr>
          <w:p w:rsidR="00B54398" w:rsidRPr="003B3D45" w:rsidRDefault="00B54398" w:rsidP="00081CC0">
            <w:pPr>
              <w:pStyle w:val="25"/>
              <w:shd w:val="clear" w:color="auto" w:fill="auto"/>
              <w:spacing w:after="0" w:line="240" w:lineRule="auto"/>
              <w:ind w:left="0" w:right="0" w:firstLine="0"/>
              <w:contextualSpacing/>
              <w:rPr>
                <w:sz w:val="20"/>
                <w:szCs w:val="20"/>
              </w:rPr>
            </w:pPr>
            <w:r w:rsidRPr="003B3D45">
              <w:rPr>
                <w:rStyle w:val="9pt0pt"/>
                <w:rFonts w:eastAsia="Calibri"/>
                <w:sz w:val="20"/>
                <w:szCs w:val="20"/>
              </w:rPr>
              <w:t>Код</w:t>
            </w:r>
          </w:p>
        </w:tc>
        <w:tc>
          <w:tcPr>
            <w:tcW w:w="1131" w:type="pct"/>
            <w:tcBorders>
              <w:bottom w:val="nil"/>
            </w:tcBorders>
            <w:shd w:val="clear" w:color="auto" w:fill="auto"/>
            <w:vAlign w:val="center"/>
          </w:tcPr>
          <w:p w:rsidR="00B54398" w:rsidRPr="003B3D45" w:rsidRDefault="00B54398" w:rsidP="00081CC0">
            <w:pPr>
              <w:pStyle w:val="25"/>
              <w:shd w:val="clear" w:color="auto" w:fill="auto"/>
              <w:tabs>
                <w:tab w:val="left" w:pos="480"/>
                <w:tab w:val="center" w:pos="1129"/>
              </w:tabs>
              <w:spacing w:after="0" w:line="240" w:lineRule="auto"/>
              <w:ind w:left="0" w:right="0" w:firstLine="0"/>
              <w:contextualSpacing/>
              <w:rPr>
                <w:sz w:val="20"/>
                <w:szCs w:val="20"/>
              </w:rPr>
            </w:pPr>
            <w:r w:rsidRPr="003B3D45">
              <w:rPr>
                <w:rStyle w:val="9pt0pt"/>
                <w:rFonts w:eastAsia="Calibri"/>
                <w:sz w:val="20"/>
                <w:szCs w:val="20"/>
              </w:rPr>
              <w:t>Наименование</w:t>
            </w:r>
          </w:p>
        </w:tc>
        <w:tc>
          <w:tcPr>
            <w:tcW w:w="3422" w:type="pct"/>
            <w:vMerge/>
            <w:tcBorders>
              <w:bottom w:val="nil"/>
            </w:tcBorders>
            <w:shd w:val="clear" w:color="auto" w:fill="auto"/>
            <w:vAlign w:val="center"/>
          </w:tcPr>
          <w:p w:rsidR="00B54398" w:rsidRPr="00773A00" w:rsidRDefault="00B54398" w:rsidP="00081CC0">
            <w:pPr>
              <w:tabs>
                <w:tab w:val="left" w:pos="236"/>
              </w:tabs>
              <w:autoSpaceDE w:val="0"/>
              <w:autoSpaceDN w:val="0"/>
              <w:adjustRightInd w:val="0"/>
              <w:contextualSpacing/>
              <w:jc w:val="center"/>
              <w:rPr>
                <w:rFonts w:eastAsia="Calibri"/>
                <w:b/>
                <w:sz w:val="20"/>
                <w:szCs w:val="20"/>
                <w:shd w:val="clear" w:color="auto" w:fill="FFFFFF"/>
                <w:lang w:eastAsia="en-US"/>
              </w:rPr>
            </w:pPr>
          </w:p>
        </w:tc>
      </w:tr>
    </w:tbl>
    <w:p w:rsidR="00B54398" w:rsidRPr="00773A00" w:rsidRDefault="00B54398" w:rsidP="00B54398">
      <w:pPr>
        <w:spacing w:line="14" w:lineRule="auto"/>
        <w:ind w:firstLine="425"/>
        <w:jc w:val="center"/>
      </w:pPr>
    </w:p>
    <w:p w:rsidR="00B54398" w:rsidRPr="00773A00" w:rsidRDefault="00B54398" w:rsidP="00B54398">
      <w:pPr>
        <w:spacing w:line="14" w:lineRule="auto"/>
        <w:ind w:firstLine="709"/>
      </w:pPr>
    </w:p>
    <w:p w:rsidR="00B54398" w:rsidRPr="00773A00" w:rsidRDefault="00B54398" w:rsidP="00B54398">
      <w:pPr>
        <w:spacing w:line="14"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0"/>
        <w:gridCol w:w="2298"/>
        <w:gridCol w:w="6997"/>
      </w:tblGrid>
      <w:tr w:rsidR="00B54398" w:rsidRPr="00773A00" w:rsidTr="00F40EB8">
        <w:trPr>
          <w:trHeight w:val="20"/>
          <w:tblHeader/>
          <w:jc w:val="center"/>
        </w:trPr>
        <w:tc>
          <w:tcPr>
            <w:tcW w:w="450" w:type="pct"/>
          </w:tcPr>
          <w:p w:rsidR="00B54398" w:rsidRPr="00773A00" w:rsidRDefault="00B54398" w:rsidP="00081CC0">
            <w:pPr>
              <w:jc w:val="center"/>
              <w:rPr>
                <w:sz w:val="18"/>
                <w:szCs w:val="18"/>
              </w:rPr>
            </w:pPr>
            <w:r>
              <w:rPr>
                <w:sz w:val="18"/>
                <w:szCs w:val="18"/>
              </w:rPr>
              <w:t>1</w:t>
            </w:r>
          </w:p>
        </w:tc>
        <w:tc>
          <w:tcPr>
            <w:tcW w:w="1125" w:type="pct"/>
            <w:shd w:val="clear" w:color="auto" w:fill="auto"/>
          </w:tcPr>
          <w:p w:rsidR="00B54398" w:rsidRPr="00773A00" w:rsidRDefault="00B54398" w:rsidP="00081CC0">
            <w:pPr>
              <w:autoSpaceDE w:val="0"/>
              <w:autoSpaceDN w:val="0"/>
              <w:adjustRightInd w:val="0"/>
              <w:jc w:val="center"/>
              <w:rPr>
                <w:sz w:val="18"/>
                <w:szCs w:val="18"/>
              </w:rPr>
            </w:pPr>
            <w:r>
              <w:rPr>
                <w:sz w:val="18"/>
                <w:szCs w:val="18"/>
              </w:rPr>
              <w:t>2</w:t>
            </w:r>
          </w:p>
        </w:tc>
        <w:tc>
          <w:tcPr>
            <w:tcW w:w="3425" w:type="pct"/>
            <w:shd w:val="clear" w:color="auto" w:fill="auto"/>
          </w:tcPr>
          <w:p w:rsidR="00B54398" w:rsidRPr="00773A00" w:rsidRDefault="00B54398" w:rsidP="00081CC0">
            <w:pPr>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B54398" w:rsidRPr="00773A00" w:rsidTr="00F40EB8">
        <w:trPr>
          <w:trHeight w:val="764"/>
          <w:jc w:val="center"/>
        </w:trPr>
        <w:tc>
          <w:tcPr>
            <w:tcW w:w="450" w:type="pct"/>
          </w:tcPr>
          <w:p w:rsidR="00B54398" w:rsidRPr="00773A00" w:rsidRDefault="00B54398" w:rsidP="00081CC0">
            <w:pPr>
              <w:jc w:val="center"/>
              <w:rPr>
                <w:sz w:val="20"/>
                <w:szCs w:val="20"/>
              </w:rPr>
            </w:pPr>
            <w:r w:rsidRPr="00773A00">
              <w:rPr>
                <w:sz w:val="20"/>
                <w:szCs w:val="20"/>
              </w:rPr>
              <w:t>12.0.2</w:t>
            </w:r>
          </w:p>
        </w:tc>
        <w:tc>
          <w:tcPr>
            <w:tcW w:w="1125" w:type="pct"/>
            <w:shd w:val="clear" w:color="auto" w:fill="auto"/>
          </w:tcPr>
          <w:p w:rsidR="00B54398" w:rsidRPr="00773A00" w:rsidRDefault="00B54398" w:rsidP="00506129">
            <w:pPr>
              <w:tabs>
                <w:tab w:val="left" w:pos="946"/>
              </w:tabs>
              <w:suppressAutoHyphens/>
              <w:snapToGrid w:val="0"/>
              <w:ind w:left="113"/>
              <w:contextualSpacing/>
              <w:rPr>
                <w:sz w:val="20"/>
                <w:szCs w:val="20"/>
                <w:lang w:eastAsia="zh-CN"/>
              </w:rPr>
            </w:pPr>
            <w:r w:rsidRPr="00CF410D">
              <w:rPr>
                <w:sz w:val="20"/>
                <w:szCs w:val="20"/>
                <w:lang w:eastAsia="zh-CN"/>
              </w:rPr>
              <w:t>Благоустройство территории</w:t>
            </w:r>
          </w:p>
        </w:tc>
        <w:tc>
          <w:tcPr>
            <w:tcW w:w="3425" w:type="pct"/>
            <w:shd w:val="clear" w:color="auto" w:fill="auto"/>
          </w:tcPr>
          <w:p w:rsidR="00B54398" w:rsidRPr="00773A00" w:rsidRDefault="00B54398" w:rsidP="00506129">
            <w:pPr>
              <w:autoSpaceDE w:val="0"/>
              <w:autoSpaceDN w:val="0"/>
              <w:adjustRightInd w:val="0"/>
              <w:ind w:left="113"/>
              <w:contextualSpacing/>
              <w:rPr>
                <w:rFonts w:eastAsia="Calibri"/>
                <w:bCs/>
                <w:sz w:val="20"/>
                <w:szCs w:val="20"/>
                <w:lang w:eastAsia="en-US"/>
              </w:rPr>
            </w:pPr>
            <w:r w:rsidRPr="00773A00">
              <w:rPr>
                <w:rFonts w:eastAsia="Calibri"/>
                <w:bCs/>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434F04" w:rsidRPr="00893DAB" w:rsidRDefault="00434F04" w:rsidP="00E612BD">
      <w:pPr>
        <w:ind w:firstLine="567"/>
        <w:jc w:val="both"/>
        <w:rPr>
          <w:color w:val="FF0000"/>
        </w:rPr>
      </w:pPr>
      <w:bookmarkStart w:id="218" w:name="_Hlk528674520"/>
      <w:bookmarkEnd w:id="217"/>
      <w:r w:rsidRPr="00090897">
        <w:t xml:space="preserve">5. </w:t>
      </w:r>
      <w:r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000000" w:themeColor="text1"/>
        </w:rPr>
        <w:t xml:space="preserve"> устанавливаются в соответствии с таблицей </w:t>
      </w:r>
      <w:r>
        <w:t>4</w:t>
      </w:r>
      <w:r w:rsidRPr="00090897">
        <w:t>.</w:t>
      </w:r>
      <w:r w:rsidR="00893DAB">
        <w:t xml:space="preserve"> </w:t>
      </w:r>
    </w:p>
    <w:p w:rsidR="00F40EB8" w:rsidRDefault="00F40EB8" w:rsidP="00F40EB8">
      <w:pPr>
        <w:jc w:val="center"/>
      </w:pPr>
    </w:p>
    <w:p w:rsidR="00B400FC" w:rsidRDefault="00B400FC" w:rsidP="00434F04">
      <w:pPr>
        <w:jc w:val="right"/>
      </w:pPr>
      <w:r w:rsidRPr="00090897">
        <w:t>Таблица 4</w:t>
      </w:r>
    </w:p>
    <w:tbl>
      <w:tblPr>
        <w:tblW w:w="4899"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253"/>
        <w:gridCol w:w="3257"/>
      </w:tblGrid>
      <w:tr w:rsidR="00434F04" w:rsidRPr="00434F04" w:rsidTr="001D0C42">
        <w:tc>
          <w:tcPr>
            <w:tcW w:w="1322" w:type="pct"/>
            <w:shd w:val="clear" w:color="auto" w:fill="auto"/>
            <w:vAlign w:val="center"/>
          </w:tcPr>
          <w:p w:rsidR="00434F04" w:rsidRPr="00434F04" w:rsidRDefault="00434F04" w:rsidP="00081CC0">
            <w:pPr>
              <w:jc w:val="center"/>
              <w:rPr>
                <w:sz w:val="20"/>
                <w:szCs w:val="20"/>
              </w:rPr>
            </w:pPr>
            <w:r w:rsidRPr="00434F04">
              <w:rPr>
                <w:sz w:val="20"/>
                <w:szCs w:val="20"/>
              </w:rPr>
              <w:t>Виды разрешенного использования земельных участков и объектов капитального строительства</w:t>
            </w:r>
          </w:p>
        </w:tc>
        <w:tc>
          <w:tcPr>
            <w:tcW w:w="2083" w:type="pct"/>
            <w:shd w:val="clear" w:color="auto" w:fill="auto"/>
            <w:vAlign w:val="center"/>
          </w:tcPr>
          <w:p w:rsidR="00434F04" w:rsidRPr="00434F04" w:rsidRDefault="00434F04" w:rsidP="00081CC0">
            <w:pPr>
              <w:ind w:firstLine="2"/>
              <w:jc w:val="center"/>
              <w:rPr>
                <w:sz w:val="20"/>
                <w:szCs w:val="20"/>
              </w:rPr>
            </w:pPr>
            <w:r w:rsidRPr="00434F04">
              <w:rPr>
                <w:sz w:val="20"/>
                <w:szCs w:val="20"/>
              </w:rPr>
              <w:t>Предельные параметры разрешенного строительства, реконструкции объектов капитального строительства</w:t>
            </w:r>
          </w:p>
        </w:tc>
        <w:tc>
          <w:tcPr>
            <w:tcW w:w="1595" w:type="pct"/>
            <w:shd w:val="clear" w:color="auto" w:fill="auto"/>
            <w:vAlign w:val="center"/>
          </w:tcPr>
          <w:p w:rsidR="00434F04" w:rsidRPr="00434F04" w:rsidRDefault="00434F04" w:rsidP="00081CC0">
            <w:pPr>
              <w:jc w:val="center"/>
              <w:rPr>
                <w:sz w:val="20"/>
                <w:szCs w:val="20"/>
              </w:rPr>
            </w:pPr>
            <w:r w:rsidRPr="00434F04">
              <w:rPr>
                <w:sz w:val="20"/>
                <w:szCs w:val="20"/>
              </w:rPr>
              <w:t>Предельные (минимальные и (или) максимальные) размеры земельных участков</w:t>
            </w:r>
          </w:p>
        </w:tc>
      </w:tr>
      <w:tr w:rsidR="00434F04" w:rsidRPr="00773A00" w:rsidTr="001D0C42">
        <w:tc>
          <w:tcPr>
            <w:tcW w:w="1322" w:type="pct"/>
            <w:shd w:val="clear" w:color="auto" w:fill="auto"/>
            <w:vAlign w:val="center"/>
          </w:tcPr>
          <w:p w:rsidR="00434F04" w:rsidRPr="00773A00" w:rsidRDefault="00434F04" w:rsidP="00081CC0">
            <w:pPr>
              <w:jc w:val="center"/>
              <w:rPr>
                <w:sz w:val="20"/>
                <w:szCs w:val="20"/>
              </w:rPr>
            </w:pPr>
            <w:r>
              <w:rPr>
                <w:sz w:val="20"/>
                <w:szCs w:val="20"/>
              </w:rPr>
              <w:t>1</w:t>
            </w:r>
          </w:p>
        </w:tc>
        <w:tc>
          <w:tcPr>
            <w:tcW w:w="2083" w:type="pct"/>
            <w:shd w:val="clear" w:color="auto" w:fill="auto"/>
            <w:vAlign w:val="center"/>
          </w:tcPr>
          <w:p w:rsidR="00434F04" w:rsidRPr="00773A00" w:rsidRDefault="00434F04" w:rsidP="00081CC0">
            <w:pPr>
              <w:ind w:firstLine="2"/>
              <w:jc w:val="center"/>
              <w:rPr>
                <w:sz w:val="20"/>
                <w:szCs w:val="20"/>
              </w:rPr>
            </w:pPr>
            <w:r>
              <w:rPr>
                <w:sz w:val="20"/>
                <w:szCs w:val="20"/>
              </w:rPr>
              <w:t>2</w:t>
            </w:r>
          </w:p>
        </w:tc>
        <w:tc>
          <w:tcPr>
            <w:tcW w:w="1595" w:type="pct"/>
            <w:shd w:val="clear" w:color="auto" w:fill="auto"/>
            <w:vAlign w:val="center"/>
          </w:tcPr>
          <w:p w:rsidR="00434F04" w:rsidRPr="00773A00" w:rsidRDefault="00434F04" w:rsidP="00081CC0">
            <w:pPr>
              <w:jc w:val="center"/>
              <w:rPr>
                <w:sz w:val="20"/>
                <w:szCs w:val="20"/>
              </w:rPr>
            </w:pPr>
            <w:r>
              <w:rPr>
                <w:sz w:val="20"/>
                <w:szCs w:val="20"/>
              </w:rPr>
              <w:t>3</w:t>
            </w:r>
          </w:p>
        </w:tc>
      </w:tr>
    </w:tbl>
    <w:p w:rsidR="00434F04" w:rsidRPr="00773A00" w:rsidRDefault="00434F04" w:rsidP="00434F04">
      <w:pPr>
        <w:spacing w:line="14" w:lineRule="auto"/>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68"/>
        <w:gridCol w:w="4255"/>
        <w:gridCol w:w="3237"/>
      </w:tblGrid>
      <w:tr w:rsidR="00F90498" w:rsidRPr="00773A00" w:rsidTr="001D0C42">
        <w:trPr>
          <w:trHeight w:val="289"/>
          <w:jc w:val="center"/>
        </w:trPr>
        <w:tc>
          <w:tcPr>
            <w:tcW w:w="1313" w:type="pct"/>
            <w:shd w:val="clear" w:color="auto" w:fill="auto"/>
          </w:tcPr>
          <w:p w:rsidR="00F90498" w:rsidRPr="00773A00" w:rsidRDefault="00F90498" w:rsidP="00CF410D">
            <w:pPr>
              <w:autoSpaceDE w:val="0"/>
              <w:autoSpaceDN w:val="0"/>
              <w:adjustRightInd w:val="0"/>
              <w:ind w:left="113"/>
              <w:rPr>
                <w:sz w:val="20"/>
                <w:szCs w:val="20"/>
              </w:rPr>
            </w:pPr>
            <w:r w:rsidRPr="00773A00">
              <w:rPr>
                <w:sz w:val="20"/>
                <w:szCs w:val="20"/>
              </w:rPr>
              <w:t>Деловое управление</w:t>
            </w:r>
          </w:p>
        </w:tc>
        <w:tc>
          <w:tcPr>
            <w:tcW w:w="2094" w:type="pct"/>
            <w:vMerge w:val="restart"/>
            <w:shd w:val="clear" w:color="auto" w:fill="auto"/>
          </w:tcPr>
          <w:p w:rsidR="003E48D3" w:rsidRDefault="00F90498" w:rsidP="00CF410D">
            <w:pPr>
              <w:pStyle w:val="25"/>
              <w:shd w:val="clear" w:color="auto" w:fill="auto"/>
              <w:spacing w:after="0" w:line="240" w:lineRule="auto"/>
              <w:ind w:firstLine="0"/>
              <w:jc w:val="left"/>
              <w:rPr>
                <w:sz w:val="20"/>
                <w:szCs w:val="20"/>
              </w:rPr>
            </w:pPr>
            <w:r w:rsidRPr="00773A00">
              <w:rPr>
                <w:rStyle w:val="9pt0pt"/>
                <w:rFonts w:eastAsia="Calibri"/>
                <w:sz w:val="20"/>
                <w:szCs w:val="20"/>
              </w:rPr>
              <w:t>Минимальные отступы зданий, строений, сооружений</w:t>
            </w:r>
            <w:r w:rsidR="00CF410D">
              <w:rPr>
                <w:rStyle w:val="9pt0pt"/>
                <w:rFonts w:eastAsia="Calibri"/>
                <w:sz w:val="20"/>
                <w:szCs w:val="20"/>
              </w:rPr>
              <w:t xml:space="preserve"> </w:t>
            </w:r>
            <w:r w:rsidR="00CF410D" w:rsidRPr="00CF410D">
              <w:rPr>
                <w:sz w:val="20"/>
                <w:szCs w:val="20"/>
              </w:rPr>
              <w:t>от границ земельного участка:</w:t>
            </w:r>
            <w:r w:rsidRPr="00CF410D">
              <w:rPr>
                <w:sz w:val="20"/>
                <w:szCs w:val="20"/>
              </w:rPr>
              <w:t xml:space="preserve"> </w:t>
            </w:r>
          </w:p>
          <w:p w:rsidR="00F90498" w:rsidRPr="00CF410D" w:rsidRDefault="003E48D3" w:rsidP="00CF410D">
            <w:pPr>
              <w:pStyle w:val="25"/>
              <w:shd w:val="clear" w:color="auto" w:fill="auto"/>
              <w:spacing w:after="0" w:line="240" w:lineRule="auto"/>
              <w:ind w:firstLine="0"/>
              <w:jc w:val="left"/>
              <w:rPr>
                <w:sz w:val="20"/>
                <w:szCs w:val="20"/>
              </w:rPr>
            </w:pPr>
            <w:r>
              <w:rPr>
                <w:sz w:val="20"/>
                <w:szCs w:val="20"/>
              </w:rPr>
              <w:t>-</w:t>
            </w:r>
            <w:r w:rsidR="00CF410D" w:rsidRPr="00CF410D">
              <w:rPr>
                <w:sz w:val="20"/>
                <w:szCs w:val="20"/>
              </w:rPr>
              <w:t xml:space="preserve">со стороны </w:t>
            </w:r>
            <w:r w:rsidR="00F90498" w:rsidRPr="00CF410D">
              <w:rPr>
                <w:sz w:val="20"/>
                <w:szCs w:val="20"/>
              </w:rPr>
              <w:t>автомобильной дороги общего пользования – 6 м;</w:t>
            </w:r>
          </w:p>
          <w:p w:rsidR="00CF410D" w:rsidRDefault="003E48D3" w:rsidP="002170CA">
            <w:pPr>
              <w:pStyle w:val="25"/>
              <w:shd w:val="clear" w:color="auto" w:fill="auto"/>
              <w:tabs>
                <w:tab w:val="left" w:pos="284"/>
              </w:tabs>
              <w:spacing w:after="0" w:line="240" w:lineRule="auto"/>
              <w:ind w:firstLine="0"/>
              <w:jc w:val="left"/>
              <w:rPr>
                <w:rStyle w:val="9pt"/>
                <w:rFonts w:eastAsia="Calibri"/>
                <w:b w:val="0"/>
                <w:bCs w:val="0"/>
                <w:i w:val="0"/>
                <w:iCs w:val="0"/>
                <w:spacing w:val="-2"/>
                <w:sz w:val="20"/>
                <w:szCs w:val="20"/>
              </w:rPr>
            </w:pPr>
            <w:r>
              <w:rPr>
                <w:sz w:val="20"/>
                <w:szCs w:val="20"/>
              </w:rPr>
              <w:t xml:space="preserve">- </w:t>
            </w:r>
            <w:r w:rsidR="00CF410D" w:rsidRPr="00CF410D">
              <w:rPr>
                <w:sz w:val="20"/>
                <w:szCs w:val="20"/>
              </w:rPr>
              <w:t xml:space="preserve">со стороны </w:t>
            </w:r>
            <w:r w:rsidR="00F90498" w:rsidRPr="00CF410D">
              <w:rPr>
                <w:sz w:val="20"/>
                <w:szCs w:val="20"/>
              </w:rPr>
              <w:t>смежного земельного участка и территорий,</w:t>
            </w:r>
            <w:r w:rsidR="00F90498" w:rsidRPr="00CF410D">
              <w:rPr>
                <w:spacing w:val="-20"/>
                <w:sz w:val="20"/>
                <w:szCs w:val="20"/>
              </w:rPr>
              <w:t xml:space="preserve"> </w:t>
            </w:r>
            <w:r w:rsidR="00DB499E">
              <w:rPr>
                <w:spacing w:val="-20"/>
                <w:sz w:val="20"/>
                <w:szCs w:val="20"/>
              </w:rPr>
              <w:t xml:space="preserve"> </w:t>
            </w:r>
            <w:r w:rsidR="00F90498" w:rsidRPr="00CF410D">
              <w:rPr>
                <w:sz w:val="20"/>
                <w:szCs w:val="20"/>
              </w:rPr>
              <w:t>на которых земельные участки не сформированы</w:t>
            </w:r>
            <w:r w:rsidR="00F90498" w:rsidRPr="00CF410D">
              <w:rPr>
                <w:rStyle w:val="9pt"/>
                <w:rFonts w:eastAsiaTheme="minorHAnsi"/>
                <w:b w:val="0"/>
                <w:i w:val="0"/>
                <w:color w:val="000000" w:themeColor="text1"/>
                <w:spacing w:val="-2"/>
                <w:sz w:val="20"/>
                <w:szCs w:val="20"/>
              </w:rPr>
              <w:t xml:space="preserve"> </w:t>
            </w:r>
            <w:r w:rsidR="00F90498" w:rsidRPr="00CF410D">
              <w:rPr>
                <w:sz w:val="20"/>
                <w:szCs w:val="20"/>
              </w:rPr>
              <w:t>– 3 м</w:t>
            </w:r>
            <w:r w:rsidR="00F90498">
              <w:rPr>
                <w:rStyle w:val="9pt"/>
                <w:rFonts w:eastAsia="Calibri"/>
                <w:b w:val="0"/>
                <w:bCs w:val="0"/>
                <w:i w:val="0"/>
                <w:iCs w:val="0"/>
                <w:spacing w:val="-2"/>
                <w:sz w:val="20"/>
                <w:szCs w:val="20"/>
              </w:rPr>
              <w:t xml:space="preserve"> </w:t>
            </w:r>
            <w:r w:rsidR="00CF410D">
              <w:rPr>
                <w:rStyle w:val="9pt"/>
                <w:rFonts w:eastAsia="Calibri"/>
                <w:b w:val="0"/>
                <w:bCs w:val="0"/>
                <w:i w:val="0"/>
                <w:iCs w:val="0"/>
                <w:spacing w:val="-2"/>
                <w:sz w:val="20"/>
                <w:szCs w:val="20"/>
              </w:rPr>
              <w:t>.</w:t>
            </w:r>
          </w:p>
          <w:p w:rsidR="00F90498" w:rsidRPr="00773A00" w:rsidRDefault="00F90498" w:rsidP="002170CA">
            <w:pPr>
              <w:pStyle w:val="25"/>
              <w:shd w:val="clear" w:color="auto" w:fill="auto"/>
              <w:tabs>
                <w:tab w:val="left" w:pos="284"/>
              </w:tabs>
              <w:spacing w:after="0" w:line="240" w:lineRule="auto"/>
              <w:ind w:firstLine="0"/>
              <w:jc w:val="left"/>
              <w:rPr>
                <w:sz w:val="20"/>
                <w:szCs w:val="20"/>
              </w:rPr>
            </w:pPr>
            <w:r>
              <w:rPr>
                <w:rStyle w:val="9pt"/>
                <w:rFonts w:eastAsia="Calibri"/>
                <w:b w:val="0"/>
                <w:bCs w:val="0"/>
                <w:i w:val="0"/>
                <w:iCs w:val="0"/>
                <w:spacing w:val="-2"/>
                <w:sz w:val="20"/>
                <w:szCs w:val="20"/>
              </w:rPr>
              <w:t>Предельное количество этажей - 3.</w:t>
            </w:r>
          </w:p>
          <w:p w:rsidR="00F90498" w:rsidRPr="00773A00" w:rsidRDefault="00F90498" w:rsidP="006F1CC6">
            <w:pPr>
              <w:pStyle w:val="25"/>
              <w:shd w:val="clear" w:color="auto" w:fill="auto"/>
              <w:spacing w:after="0" w:line="240" w:lineRule="auto"/>
              <w:ind w:firstLine="0"/>
              <w:jc w:val="left"/>
              <w:rPr>
                <w:sz w:val="20"/>
                <w:szCs w:val="20"/>
              </w:rPr>
            </w:pPr>
            <w:r w:rsidRPr="00773A00">
              <w:rPr>
                <w:rStyle w:val="9pt0pt"/>
                <w:rFonts w:eastAsia="Calibri"/>
                <w:sz w:val="20"/>
                <w:szCs w:val="20"/>
              </w:rPr>
              <w:t xml:space="preserve">Максимальный процент застройки в границах земельного участка – 60 %. </w:t>
            </w:r>
          </w:p>
        </w:tc>
        <w:tc>
          <w:tcPr>
            <w:tcW w:w="1593" w:type="pct"/>
            <w:vMerge w:val="restart"/>
            <w:shd w:val="clear" w:color="auto" w:fill="auto"/>
          </w:tcPr>
          <w:p w:rsidR="00F90498" w:rsidRPr="00773A00" w:rsidRDefault="00F90498" w:rsidP="006F1CC6">
            <w:pPr>
              <w:ind w:left="113"/>
              <w:rPr>
                <w:spacing w:val="-2"/>
                <w:sz w:val="20"/>
                <w:szCs w:val="20"/>
                <w:shd w:val="clear" w:color="auto" w:fill="FFFFFF"/>
              </w:rPr>
            </w:pPr>
            <w:r>
              <w:rPr>
                <w:spacing w:val="-2"/>
                <w:sz w:val="20"/>
                <w:szCs w:val="20"/>
                <w:shd w:val="clear" w:color="auto" w:fill="FFFFFF"/>
              </w:rPr>
              <w:t xml:space="preserve"> </w:t>
            </w: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F90498" w:rsidRPr="00773A00" w:rsidTr="001D0C42">
        <w:trPr>
          <w:trHeight w:val="250"/>
          <w:jc w:val="center"/>
        </w:trPr>
        <w:tc>
          <w:tcPr>
            <w:tcW w:w="1313" w:type="pct"/>
            <w:shd w:val="clear" w:color="auto" w:fill="auto"/>
          </w:tcPr>
          <w:p w:rsidR="00F90498" w:rsidRPr="00773A00" w:rsidRDefault="00F90498" w:rsidP="00CF410D">
            <w:pPr>
              <w:autoSpaceDE w:val="0"/>
              <w:autoSpaceDN w:val="0"/>
              <w:adjustRightInd w:val="0"/>
              <w:ind w:left="113"/>
              <w:rPr>
                <w:sz w:val="20"/>
                <w:szCs w:val="20"/>
              </w:rPr>
            </w:pPr>
            <w:r w:rsidRPr="00773A00">
              <w:rPr>
                <w:sz w:val="20"/>
                <w:szCs w:val="20"/>
              </w:rPr>
              <w:t>Магазины</w:t>
            </w:r>
          </w:p>
        </w:tc>
        <w:tc>
          <w:tcPr>
            <w:tcW w:w="2094" w:type="pct"/>
            <w:vMerge/>
            <w:shd w:val="clear" w:color="auto" w:fill="auto"/>
          </w:tcPr>
          <w:p w:rsidR="00F90498" w:rsidRPr="00773A00" w:rsidRDefault="00F90498" w:rsidP="007C6480">
            <w:pPr>
              <w:pStyle w:val="25"/>
              <w:spacing w:after="0" w:line="240" w:lineRule="auto"/>
              <w:jc w:val="left"/>
              <w:rPr>
                <w:rStyle w:val="9pt0pt"/>
                <w:rFonts w:eastAsia="Calibri"/>
                <w:sz w:val="20"/>
                <w:szCs w:val="20"/>
              </w:rPr>
            </w:pPr>
          </w:p>
        </w:tc>
        <w:tc>
          <w:tcPr>
            <w:tcW w:w="1593" w:type="pct"/>
            <w:vMerge/>
            <w:shd w:val="clear" w:color="auto" w:fill="auto"/>
          </w:tcPr>
          <w:p w:rsidR="00F90498" w:rsidRPr="00773A00" w:rsidRDefault="00F90498" w:rsidP="007C6480">
            <w:pPr>
              <w:rPr>
                <w:rStyle w:val="9pt0pt"/>
                <w:sz w:val="20"/>
                <w:szCs w:val="20"/>
              </w:rPr>
            </w:pPr>
          </w:p>
        </w:tc>
      </w:tr>
      <w:tr w:rsidR="00F90498" w:rsidRPr="00773A00" w:rsidTr="001D0C42">
        <w:trPr>
          <w:trHeight w:val="283"/>
          <w:jc w:val="center"/>
        </w:trPr>
        <w:tc>
          <w:tcPr>
            <w:tcW w:w="1313" w:type="pct"/>
            <w:shd w:val="clear" w:color="auto" w:fill="auto"/>
          </w:tcPr>
          <w:p w:rsidR="00F90498" w:rsidRPr="00773A00" w:rsidRDefault="00F90498" w:rsidP="00CF410D">
            <w:pPr>
              <w:autoSpaceDE w:val="0"/>
              <w:autoSpaceDN w:val="0"/>
              <w:adjustRightInd w:val="0"/>
              <w:ind w:left="113"/>
              <w:rPr>
                <w:sz w:val="20"/>
                <w:szCs w:val="20"/>
              </w:rPr>
            </w:pPr>
            <w:r w:rsidRPr="00773A00">
              <w:rPr>
                <w:sz w:val="20"/>
                <w:szCs w:val="20"/>
                <w:lang w:eastAsia="zh-CN"/>
              </w:rPr>
              <w:t>Склады</w:t>
            </w:r>
          </w:p>
        </w:tc>
        <w:tc>
          <w:tcPr>
            <w:tcW w:w="2094" w:type="pct"/>
            <w:vMerge/>
            <w:shd w:val="clear" w:color="auto" w:fill="auto"/>
          </w:tcPr>
          <w:p w:rsidR="00F90498" w:rsidRPr="00773A00" w:rsidRDefault="00F90498" w:rsidP="007C6480">
            <w:pPr>
              <w:pStyle w:val="25"/>
              <w:spacing w:after="0" w:line="240" w:lineRule="auto"/>
              <w:jc w:val="left"/>
              <w:rPr>
                <w:rStyle w:val="9pt0pt"/>
                <w:rFonts w:eastAsia="Calibri"/>
                <w:sz w:val="20"/>
                <w:szCs w:val="20"/>
              </w:rPr>
            </w:pPr>
          </w:p>
        </w:tc>
        <w:tc>
          <w:tcPr>
            <w:tcW w:w="1593" w:type="pct"/>
            <w:vMerge/>
            <w:shd w:val="clear" w:color="auto" w:fill="auto"/>
          </w:tcPr>
          <w:p w:rsidR="00F90498" w:rsidRPr="00773A00" w:rsidRDefault="00F90498" w:rsidP="007C6480">
            <w:pPr>
              <w:rPr>
                <w:rStyle w:val="9pt0pt"/>
                <w:sz w:val="20"/>
                <w:szCs w:val="20"/>
              </w:rPr>
            </w:pPr>
          </w:p>
        </w:tc>
      </w:tr>
      <w:tr w:rsidR="00F90498" w:rsidRPr="00773A00" w:rsidTr="001D0C42">
        <w:trPr>
          <w:trHeight w:val="283"/>
          <w:jc w:val="center"/>
        </w:trPr>
        <w:tc>
          <w:tcPr>
            <w:tcW w:w="1313" w:type="pct"/>
            <w:shd w:val="clear" w:color="auto" w:fill="auto"/>
          </w:tcPr>
          <w:p w:rsidR="00F90498" w:rsidRPr="00773A00" w:rsidRDefault="00F90498" w:rsidP="00CF410D">
            <w:pPr>
              <w:autoSpaceDE w:val="0"/>
              <w:autoSpaceDN w:val="0"/>
              <w:adjustRightInd w:val="0"/>
              <w:ind w:left="113"/>
              <w:rPr>
                <w:sz w:val="20"/>
                <w:szCs w:val="20"/>
                <w:lang w:eastAsia="zh-CN"/>
              </w:rPr>
            </w:pPr>
            <w:r w:rsidRPr="00773A00">
              <w:rPr>
                <w:snapToGrid w:val="0"/>
                <w:sz w:val="20"/>
                <w:szCs w:val="20"/>
              </w:rPr>
              <w:t>Служебные гаражи</w:t>
            </w:r>
          </w:p>
        </w:tc>
        <w:tc>
          <w:tcPr>
            <w:tcW w:w="2094" w:type="pct"/>
            <w:vMerge/>
            <w:shd w:val="clear" w:color="auto" w:fill="auto"/>
          </w:tcPr>
          <w:p w:rsidR="00F90498" w:rsidRPr="00773A00" w:rsidRDefault="00F90498" w:rsidP="007C6480">
            <w:pPr>
              <w:pStyle w:val="25"/>
              <w:spacing w:after="0" w:line="240" w:lineRule="auto"/>
              <w:jc w:val="left"/>
              <w:rPr>
                <w:rStyle w:val="9pt0pt"/>
                <w:rFonts w:eastAsia="Calibri"/>
                <w:sz w:val="20"/>
                <w:szCs w:val="20"/>
              </w:rPr>
            </w:pPr>
          </w:p>
        </w:tc>
        <w:tc>
          <w:tcPr>
            <w:tcW w:w="1593" w:type="pct"/>
            <w:vMerge/>
            <w:shd w:val="clear" w:color="auto" w:fill="auto"/>
          </w:tcPr>
          <w:p w:rsidR="00F90498" w:rsidRPr="00773A00" w:rsidRDefault="00F90498" w:rsidP="007C6480">
            <w:pPr>
              <w:rPr>
                <w:rStyle w:val="9pt0pt"/>
                <w:sz w:val="20"/>
                <w:szCs w:val="20"/>
              </w:rPr>
            </w:pPr>
          </w:p>
        </w:tc>
      </w:tr>
      <w:tr w:rsidR="00F90498" w:rsidRPr="00773A00" w:rsidTr="001D0C42">
        <w:trPr>
          <w:trHeight w:val="791"/>
          <w:jc w:val="center"/>
        </w:trPr>
        <w:tc>
          <w:tcPr>
            <w:tcW w:w="1313" w:type="pct"/>
            <w:shd w:val="clear" w:color="auto" w:fill="auto"/>
          </w:tcPr>
          <w:p w:rsidR="00F90498" w:rsidRPr="00CF410D" w:rsidRDefault="00F90498" w:rsidP="00CF410D">
            <w:pPr>
              <w:autoSpaceDE w:val="0"/>
              <w:autoSpaceDN w:val="0"/>
              <w:adjustRightInd w:val="0"/>
              <w:ind w:left="113"/>
              <w:rPr>
                <w:sz w:val="20"/>
                <w:szCs w:val="20"/>
              </w:rPr>
            </w:pPr>
            <w:r w:rsidRPr="00CF410D">
              <w:rPr>
                <w:snapToGrid w:val="0"/>
                <w:sz w:val="20"/>
                <w:szCs w:val="20"/>
              </w:rPr>
              <w:t>Заправка транспортных средств</w:t>
            </w:r>
          </w:p>
        </w:tc>
        <w:tc>
          <w:tcPr>
            <w:tcW w:w="2094" w:type="pct"/>
            <w:vMerge w:val="restart"/>
            <w:shd w:val="clear" w:color="auto" w:fill="auto"/>
          </w:tcPr>
          <w:p w:rsidR="003E48D3" w:rsidRDefault="00CF410D" w:rsidP="00CF410D">
            <w:pPr>
              <w:pStyle w:val="25"/>
              <w:shd w:val="clear" w:color="auto" w:fill="auto"/>
              <w:spacing w:after="0" w:line="240" w:lineRule="auto"/>
              <w:ind w:firstLine="0"/>
              <w:jc w:val="left"/>
              <w:rPr>
                <w:sz w:val="20"/>
                <w:szCs w:val="20"/>
              </w:rPr>
            </w:pPr>
            <w:r w:rsidRPr="00773A00">
              <w:rPr>
                <w:rStyle w:val="9pt0pt"/>
                <w:rFonts w:eastAsia="Calibri"/>
                <w:sz w:val="20"/>
                <w:szCs w:val="20"/>
              </w:rPr>
              <w:t>Минимальные отступы зданий, строений, сооружений</w:t>
            </w:r>
            <w:r>
              <w:rPr>
                <w:rStyle w:val="9pt0pt"/>
                <w:rFonts w:eastAsia="Calibri"/>
                <w:sz w:val="20"/>
                <w:szCs w:val="20"/>
              </w:rPr>
              <w:t xml:space="preserve"> </w:t>
            </w:r>
            <w:r w:rsidRPr="00CF410D">
              <w:rPr>
                <w:sz w:val="20"/>
                <w:szCs w:val="20"/>
              </w:rPr>
              <w:t xml:space="preserve">от границ земельного участка: </w:t>
            </w:r>
          </w:p>
          <w:p w:rsidR="00CF410D" w:rsidRPr="00CF410D" w:rsidRDefault="00CF410D" w:rsidP="00CF410D">
            <w:pPr>
              <w:pStyle w:val="25"/>
              <w:shd w:val="clear" w:color="auto" w:fill="auto"/>
              <w:spacing w:after="0" w:line="240" w:lineRule="auto"/>
              <w:ind w:firstLine="0"/>
              <w:jc w:val="left"/>
              <w:rPr>
                <w:sz w:val="20"/>
                <w:szCs w:val="20"/>
              </w:rPr>
            </w:pPr>
            <w:r w:rsidRPr="00CF410D">
              <w:rPr>
                <w:sz w:val="20"/>
                <w:szCs w:val="20"/>
              </w:rPr>
              <w:t>- со стороны автомобильной дороги общего пользования – 6 м;</w:t>
            </w:r>
          </w:p>
          <w:p w:rsidR="00CF410D" w:rsidRDefault="003E48D3" w:rsidP="00CF410D">
            <w:pPr>
              <w:pStyle w:val="25"/>
              <w:shd w:val="clear" w:color="auto" w:fill="auto"/>
              <w:tabs>
                <w:tab w:val="left" w:pos="284"/>
              </w:tabs>
              <w:spacing w:after="0" w:line="240" w:lineRule="auto"/>
              <w:ind w:firstLine="0"/>
              <w:jc w:val="left"/>
              <w:rPr>
                <w:rStyle w:val="9pt"/>
                <w:rFonts w:eastAsia="Calibri"/>
                <w:b w:val="0"/>
                <w:bCs w:val="0"/>
                <w:i w:val="0"/>
                <w:iCs w:val="0"/>
                <w:spacing w:val="-2"/>
                <w:sz w:val="20"/>
                <w:szCs w:val="20"/>
              </w:rPr>
            </w:pPr>
            <w:r>
              <w:rPr>
                <w:sz w:val="20"/>
                <w:szCs w:val="20"/>
              </w:rPr>
              <w:t xml:space="preserve">- </w:t>
            </w:r>
            <w:r w:rsidR="00CF410D" w:rsidRPr="00CF410D">
              <w:rPr>
                <w:sz w:val="20"/>
                <w:szCs w:val="20"/>
              </w:rPr>
              <w:t>со стороны</w:t>
            </w:r>
            <w:r w:rsidR="00D52604">
              <w:rPr>
                <w:sz w:val="20"/>
                <w:szCs w:val="20"/>
              </w:rPr>
              <w:t xml:space="preserve"> смежного земельного участка и </w:t>
            </w:r>
            <w:r w:rsidR="00CF410D" w:rsidRPr="00CF410D">
              <w:rPr>
                <w:sz w:val="20"/>
                <w:szCs w:val="20"/>
              </w:rPr>
              <w:t>территорий,</w:t>
            </w:r>
            <w:r w:rsidR="00CF410D" w:rsidRPr="00CF410D">
              <w:rPr>
                <w:spacing w:val="-20"/>
                <w:sz w:val="20"/>
                <w:szCs w:val="20"/>
              </w:rPr>
              <w:t xml:space="preserve"> </w:t>
            </w:r>
            <w:r w:rsidR="00CF410D" w:rsidRPr="00CF410D">
              <w:rPr>
                <w:sz w:val="20"/>
                <w:szCs w:val="20"/>
              </w:rPr>
              <w:t>на которых земельные участки не сформированы</w:t>
            </w:r>
            <w:r w:rsidR="00CF410D" w:rsidRPr="00CF410D">
              <w:rPr>
                <w:rStyle w:val="9pt"/>
                <w:rFonts w:eastAsiaTheme="minorHAnsi"/>
                <w:b w:val="0"/>
                <w:i w:val="0"/>
                <w:color w:val="000000" w:themeColor="text1"/>
                <w:spacing w:val="-2"/>
                <w:sz w:val="20"/>
                <w:szCs w:val="20"/>
              </w:rPr>
              <w:t xml:space="preserve"> </w:t>
            </w:r>
            <w:r w:rsidR="00CF410D" w:rsidRPr="00CF410D">
              <w:rPr>
                <w:sz w:val="20"/>
                <w:szCs w:val="20"/>
              </w:rPr>
              <w:t>– 3 м</w:t>
            </w:r>
            <w:r w:rsidR="00CF410D">
              <w:rPr>
                <w:rStyle w:val="9pt"/>
                <w:rFonts w:eastAsia="Calibri"/>
                <w:b w:val="0"/>
                <w:bCs w:val="0"/>
                <w:i w:val="0"/>
                <w:iCs w:val="0"/>
                <w:spacing w:val="-2"/>
                <w:sz w:val="20"/>
                <w:szCs w:val="20"/>
              </w:rPr>
              <w:t>.</w:t>
            </w:r>
          </w:p>
          <w:p w:rsidR="00F90498" w:rsidRPr="00773A00" w:rsidRDefault="00F90498" w:rsidP="00F90498">
            <w:pPr>
              <w:pStyle w:val="25"/>
              <w:shd w:val="clear" w:color="auto" w:fill="auto"/>
              <w:tabs>
                <w:tab w:val="left" w:pos="284"/>
              </w:tabs>
              <w:spacing w:after="0" w:line="240" w:lineRule="auto"/>
              <w:ind w:firstLine="0"/>
              <w:jc w:val="left"/>
              <w:rPr>
                <w:sz w:val="20"/>
                <w:szCs w:val="20"/>
              </w:rPr>
            </w:pPr>
            <w:r>
              <w:rPr>
                <w:rStyle w:val="9pt"/>
                <w:rFonts w:eastAsia="Calibri"/>
                <w:b w:val="0"/>
                <w:bCs w:val="0"/>
                <w:i w:val="0"/>
                <w:iCs w:val="0"/>
                <w:spacing w:val="-2"/>
                <w:sz w:val="20"/>
                <w:szCs w:val="20"/>
              </w:rPr>
              <w:t xml:space="preserve">Предельное количество этажей </w:t>
            </w:r>
            <w:r w:rsidRPr="00A40838">
              <w:rPr>
                <w:rStyle w:val="9pt"/>
                <w:rFonts w:eastAsia="Calibri"/>
                <w:b w:val="0"/>
                <w:bCs w:val="0"/>
                <w:i w:val="0"/>
                <w:iCs w:val="0"/>
                <w:spacing w:val="-2"/>
                <w:sz w:val="20"/>
                <w:szCs w:val="20"/>
              </w:rPr>
              <w:t>- 2.</w:t>
            </w:r>
          </w:p>
          <w:p w:rsidR="00F90498" w:rsidRPr="00773A00" w:rsidRDefault="00F90498" w:rsidP="00F90498">
            <w:pPr>
              <w:pStyle w:val="25"/>
              <w:shd w:val="clear" w:color="auto" w:fill="auto"/>
              <w:spacing w:after="0" w:line="240" w:lineRule="auto"/>
              <w:ind w:firstLine="0"/>
              <w:jc w:val="left"/>
              <w:rPr>
                <w:rStyle w:val="9pt"/>
                <w:spacing w:val="-2"/>
                <w:sz w:val="20"/>
                <w:szCs w:val="20"/>
              </w:rPr>
            </w:pPr>
            <w:r w:rsidRPr="00773A00">
              <w:rPr>
                <w:rStyle w:val="9pt0pt"/>
                <w:rFonts w:eastAsia="Calibri"/>
                <w:sz w:val="20"/>
                <w:szCs w:val="20"/>
              </w:rPr>
              <w:t>Максимальный процент застройки в границах земельного участка – 60 %.</w:t>
            </w:r>
          </w:p>
        </w:tc>
        <w:tc>
          <w:tcPr>
            <w:tcW w:w="1593" w:type="pct"/>
            <w:vMerge w:val="restart"/>
            <w:shd w:val="clear" w:color="auto" w:fill="auto"/>
          </w:tcPr>
          <w:p w:rsidR="00F90498" w:rsidRPr="00F40EB8" w:rsidRDefault="00F90498" w:rsidP="007C6480">
            <w:pPr>
              <w:pStyle w:val="25"/>
              <w:shd w:val="clear" w:color="auto" w:fill="auto"/>
              <w:spacing w:after="0" w:line="240" w:lineRule="auto"/>
              <w:ind w:firstLine="0"/>
              <w:jc w:val="left"/>
              <w:rPr>
                <w:rStyle w:val="9pt"/>
                <w:b w:val="0"/>
                <w:i w:val="0"/>
                <w:spacing w:val="-2"/>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434F04" w:rsidRPr="00773A00" w:rsidTr="001D0C42">
        <w:trPr>
          <w:trHeight w:val="343"/>
          <w:jc w:val="center"/>
        </w:trPr>
        <w:tc>
          <w:tcPr>
            <w:tcW w:w="1313" w:type="pct"/>
            <w:shd w:val="clear" w:color="auto" w:fill="auto"/>
          </w:tcPr>
          <w:p w:rsidR="00434F04" w:rsidRPr="00CF410D" w:rsidRDefault="00434F04" w:rsidP="00CF410D">
            <w:pPr>
              <w:autoSpaceDE w:val="0"/>
              <w:autoSpaceDN w:val="0"/>
              <w:adjustRightInd w:val="0"/>
              <w:ind w:left="113"/>
              <w:rPr>
                <w:snapToGrid w:val="0"/>
                <w:sz w:val="20"/>
                <w:szCs w:val="20"/>
              </w:rPr>
            </w:pPr>
            <w:r w:rsidRPr="00CF410D">
              <w:rPr>
                <w:snapToGrid w:val="0"/>
                <w:sz w:val="20"/>
                <w:szCs w:val="20"/>
              </w:rPr>
              <w:t>Автомобильные мойки</w:t>
            </w:r>
          </w:p>
        </w:tc>
        <w:tc>
          <w:tcPr>
            <w:tcW w:w="2094" w:type="pct"/>
            <w:vMerge/>
            <w:shd w:val="clear" w:color="auto" w:fill="auto"/>
          </w:tcPr>
          <w:p w:rsidR="00434F04" w:rsidRPr="00773A00" w:rsidRDefault="00434F04" w:rsidP="007C6480">
            <w:pPr>
              <w:tabs>
                <w:tab w:val="left" w:pos="318"/>
              </w:tabs>
              <w:contextualSpacing/>
              <w:rPr>
                <w:sz w:val="20"/>
                <w:szCs w:val="20"/>
              </w:rPr>
            </w:pPr>
          </w:p>
        </w:tc>
        <w:tc>
          <w:tcPr>
            <w:tcW w:w="1593" w:type="pct"/>
            <w:vMerge/>
            <w:shd w:val="clear" w:color="auto" w:fill="auto"/>
          </w:tcPr>
          <w:p w:rsidR="00434F04" w:rsidRPr="00773A00" w:rsidRDefault="00434F04" w:rsidP="007C6480">
            <w:pPr>
              <w:pStyle w:val="25"/>
              <w:shd w:val="clear" w:color="auto" w:fill="auto"/>
              <w:spacing w:after="0" w:line="240" w:lineRule="auto"/>
              <w:ind w:firstLine="0"/>
              <w:jc w:val="left"/>
              <w:rPr>
                <w:sz w:val="20"/>
                <w:szCs w:val="20"/>
              </w:rPr>
            </w:pPr>
          </w:p>
        </w:tc>
      </w:tr>
      <w:tr w:rsidR="00F90498" w:rsidRPr="00773A00" w:rsidTr="001D0C42">
        <w:trPr>
          <w:trHeight w:val="989"/>
          <w:jc w:val="center"/>
        </w:trPr>
        <w:tc>
          <w:tcPr>
            <w:tcW w:w="1313" w:type="pct"/>
            <w:shd w:val="clear" w:color="auto" w:fill="auto"/>
          </w:tcPr>
          <w:p w:rsidR="00F90498" w:rsidRPr="00CF410D" w:rsidRDefault="00F90498" w:rsidP="00CF410D">
            <w:pPr>
              <w:autoSpaceDE w:val="0"/>
              <w:autoSpaceDN w:val="0"/>
              <w:adjustRightInd w:val="0"/>
              <w:ind w:left="113"/>
              <w:rPr>
                <w:snapToGrid w:val="0"/>
                <w:sz w:val="20"/>
                <w:szCs w:val="20"/>
              </w:rPr>
            </w:pPr>
            <w:r w:rsidRPr="00CF410D">
              <w:rPr>
                <w:snapToGrid w:val="0"/>
                <w:sz w:val="20"/>
                <w:szCs w:val="20"/>
              </w:rPr>
              <w:t>Ремонт автомобилей</w:t>
            </w:r>
          </w:p>
        </w:tc>
        <w:tc>
          <w:tcPr>
            <w:tcW w:w="2094" w:type="pct"/>
            <w:vMerge/>
            <w:shd w:val="clear" w:color="auto" w:fill="auto"/>
          </w:tcPr>
          <w:p w:rsidR="00F90498" w:rsidRPr="00773A00" w:rsidRDefault="00F90498" w:rsidP="007C6480">
            <w:pPr>
              <w:tabs>
                <w:tab w:val="left" w:pos="318"/>
              </w:tabs>
              <w:contextualSpacing/>
              <w:rPr>
                <w:sz w:val="20"/>
                <w:szCs w:val="20"/>
              </w:rPr>
            </w:pPr>
          </w:p>
        </w:tc>
        <w:tc>
          <w:tcPr>
            <w:tcW w:w="1593" w:type="pct"/>
            <w:vMerge/>
            <w:shd w:val="clear" w:color="auto" w:fill="auto"/>
          </w:tcPr>
          <w:p w:rsidR="00F90498" w:rsidRPr="00773A00" w:rsidRDefault="00F90498" w:rsidP="007C6480">
            <w:pPr>
              <w:pStyle w:val="25"/>
              <w:shd w:val="clear" w:color="auto" w:fill="auto"/>
              <w:spacing w:after="0" w:line="240" w:lineRule="auto"/>
              <w:ind w:firstLine="0"/>
              <w:jc w:val="left"/>
              <w:rPr>
                <w:sz w:val="20"/>
                <w:szCs w:val="20"/>
              </w:rPr>
            </w:pPr>
          </w:p>
        </w:tc>
      </w:tr>
      <w:tr w:rsidR="00434F04" w:rsidRPr="00773A00" w:rsidTr="001D0C42">
        <w:trPr>
          <w:trHeight w:val="289"/>
          <w:jc w:val="center"/>
        </w:trPr>
        <w:tc>
          <w:tcPr>
            <w:tcW w:w="1313" w:type="pct"/>
            <w:shd w:val="clear" w:color="auto" w:fill="auto"/>
          </w:tcPr>
          <w:p w:rsidR="00434F04" w:rsidRPr="00773A00" w:rsidRDefault="00434F04" w:rsidP="00CF410D">
            <w:pPr>
              <w:autoSpaceDE w:val="0"/>
              <w:autoSpaceDN w:val="0"/>
              <w:adjustRightInd w:val="0"/>
              <w:ind w:left="113"/>
              <w:rPr>
                <w:sz w:val="20"/>
                <w:szCs w:val="20"/>
              </w:rPr>
            </w:pPr>
            <w:r w:rsidRPr="00773A00">
              <w:rPr>
                <w:snapToGrid w:val="0"/>
                <w:sz w:val="20"/>
                <w:szCs w:val="20"/>
              </w:rPr>
              <w:t>Предоставление коммунальных услуг</w:t>
            </w:r>
          </w:p>
        </w:tc>
        <w:tc>
          <w:tcPr>
            <w:tcW w:w="2094" w:type="pct"/>
            <w:shd w:val="clear" w:color="auto" w:fill="auto"/>
          </w:tcPr>
          <w:p w:rsidR="003E48D3" w:rsidRDefault="00F40EB8" w:rsidP="00CF410D">
            <w:pPr>
              <w:pStyle w:val="25"/>
              <w:shd w:val="clear" w:color="auto" w:fill="auto"/>
              <w:spacing w:after="0" w:line="240" w:lineRule="auto"/>
              <w:ind w:firstLine="0"/>
              <w:jc w:val="left"/>
              <w:rPr>
                <w:sz w:val="20"/>
                <w:szCs w:val="20"/>
              </w:rPr>
            </w:pPr>
            <w:r>
              <w:rPr>
                <w:sz w:val="20"/>
                <w:szCs w:val="20"/>
              </w:rPr>
              <w:t xml:space="preserve"> </w:t>
            </w:r>
            <w:r w:rsidR="00CF410D" w:rsidRPr="00773A00">
              <w:rPr>
                <w:rStyle w:val="9pt0pt"/>
                <w:rFonts w:eastAsia="Calibri"/>
                <w:sz w:val="20"/>
                <w:szCs w:val="20"/>
              </w:rPr>
              <w:t>Минимальные отступы зданий, строений, сооружений</w:t>
            </w:r>
            <w:r w:rsidR="00CF410D">
              <w:rPr>
                <w:rStyle w:val="9pt0pt"/>
                <w:rFonts w:eastAsia="Calibri"/>
                <w:sz w:val="20"/>
                <w:szCs w:val="20"/>
              </w:rPr>
              <w:t xml:space="preserve"> </w:t>
            </w:r>
            <w:r w:rsidR="00CF410D" w:rsidRPr="00CF410D">
              <w:rPr>
                <w:sz w:val="20"/>
                <w:szCs w:val="20"/>
              </w:rPr>
              <w:t xml:space="preserve">от границ земельного участка: </w:t>
            </w:r>
          </w:p>
          <w:p w:rsidR="00CF410D" w:rsidRPr="00CF410D" w:rsidRDefault="00CF410D" w:rsidP="00CF410D">
            <w:pPr>
              <w:pStyle w:val="25"/>
              <w:shd w:val="clear" w:color="auto" w:fill="auto"/>
              <w:spacing w:after="0" w:line="240" w:lineRule="auto"/>
              <w:ind w:firstLine="0"/>
              <w:jc w:val="left"/>
              <w:rPr>
                <w:sz w:val="20"/>
                <w:szCs w:val="20"/>
              </w:rPr>
            </w:pPr>
            <w:r w:rsidRPr="00CF410D">
              <w:rPr>
                <w:sz w:val="20"/>
                <w:szCs w:val="20"/>
              </w:rPr>
              <w:t>- со стороны автомобильной дороги общего пользования – 6 м;</w:t>
            </w:r>
          </w:p>
          <w:p w:rsidR="00CF410D" w:rsidRDefault="003E48D3" w:rsidP="00CF410D">
            <w:pPr>
              <w:pStyle w:val="25"/>
              <w:shd w:val="clear" w:color="auto" w:fill="auto"/>
              <w:tabs>
                <w:tab w:val="left" w:pos="284"/>
              </w:tabs>
              <w:spacing w:after="0" w:line="240" w:lineRule="auto"/>
              <w:ind w:firstLine="0"/>
              <w:jc w:val="left"/>
              <w:rPr>
                <w:rStyle w:val="9pt"/>
                <w:rFonts w:eastAsia="Calibri"/>
                <w:b w:val="0"/>
                <w:bCs w:val="0"/>
                <w:i w:val="0"/>
                <w:iCs w:val="0"/>
                <w:spacing w:val="-2"/>
                <w:sz w:val="20"/>
                <w:szCs w:val="20"/>
              </w:rPr>
            </w:pPr>
            <w:r>
              <w:rPr>
                <w:sz w:val="20"/>
                <w:szCs w:val="20"/>
              </w:rPr>
              <w:t xml:space="preserve">- </w:t>
            </w:r>
            <w:r w:rsidR="00CF410D" w:rsidRPr="00CF410D">
              <w:rPr>
                <w:sz w:val="20"/>
                <w:szCs w:val="20"/>
              </w:rPr>
              <w:t>со стороны</w:t>
            </w:r>
            <w:r w:rsidR="00D52604">
              <w:rPr>
                <w:sz w:val="20"/>
                <w:szCs w:val="20"/>
              </w:rPr>
              <w:t xml:space="preserve"> смежного земельного участка и </w:t>
            </w:r>
            <w:r w:rsidR="00CF410D" w:rsidRPr="00CF410D">
              <w:rPr>
                <w:sz w:val="20"/>
                <w:szCs w:val="20"/>
              </w:rPr>
              <w:t>территорий,</w:t>
            </w:r>
            <w:r w:rsidR="00CF410D" w:rsidRPr="00CF410D">
              <w:rPr>
                <w:spacing w:val="-20"/>
                <w:sz w:val="20"/>
                <w:szCs w:val="20"/>
              </w:rPr>
              <w:t xml:space="preserve"> </w:t>
            </w:r>
            <w:r w:rsidR="00CF410D" w:rsidRPr="00CF410D">
              <w:rPr>
                <w:sz w:val="20"/>
                <w:szCs w:val="20"/>
              </w:rPr>
              <w:t>на которых земельные участки не сформированы</w:t>
            </w:r>
            <w:r w:rsidR="00CF410D" w:rsidRPr="00CF410D">
              <w:rPr>
                <w:rStyle w:val="9pt"/>
                <w:rFonts w:eastAsiaTheme="minorHAnsi"/>
                <w:b w:val="0"/>
                <w:i w:val="0"/>
                <w:color w:val="000000" w:themeColor="text1"/>
                <w:spacing w:val="-2"/>
                <w:sz w:val="20"/>
                <w:szCs w:val="20"/>
              </w:rPr>
              <w:t xml:space="preserve"> </w:t>
            </w:r>
            <w:r w:rsidR="00CF410D" w:rsidRPr="00CF410D">
              <w:rPr>
                <w:sz w:val="20"/>
                <w:szCs w:val="20"/>
              </w:rPr>
              <w:t>– 3 м</w:t>
            </w:r>
            <w:r w:rsidR="00CF410D">
              <w:rPr>
                <w:rStyle w:val="9pt"/>
                <w:rFonts w:eastAsia="Calibri"/>
                <w:b w:val="0"/>
                <w:bCs w:val="0"/>
                <w:i w:val="0"/>
                <w:iCs w:val="0"/>
                <w:spacing w:val="-2"/>
                <w:sz w:val="20"/>
                <w:szCs w:val="20"/>
              </w:rPr>
              <w:t>.</w:t>
            </w:r>
          </w:p>
          <w:p w:rsidR="00CF410D" w:rsidRDefault="006F1CC6" w:rsidP="00CF410D">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lastRenderedPageBreak/>
              <w:t>Предельное количество этажей</w:t>
            </w:r>
            <w:r w:rsidR="00CF410D">
              <w:rPr>
                <w:rStyle w:val="9pt"/>
                <w:rFonts w:eastAsiaTheme="minorHAnsi"/>
                <w:b w:val="0"/>
                <w:i w:val="0"/>
                <w:color w:val="000000" w:themeColor="text1"/>
                <w:spacing w:val="-2"/>
                <w:sz w:val="20"/>
                <w:szCs w:val="20"/>
              </w:rPr>
              <w:t xml:space="preserve"> - 3.</w:t>
            </w:r>
          </w:p>
          <w:p w:rsidR="00434F04" w:rsidRPr="00773A00" w:rsidRDefault="006F1CC6" w:rsidP="00CF410D">
            <w:pPr>
              <w:pStyle w:val="25"/>
              <w:shd w:val="clear" w:color="auto" w:fill="auto"/>
              <w:tabs>
                <w:tab w:val="left" w:pos="246"/>
              </w:tabs>
              <w:spacing w:after="0" w:line="240" w:lineRule="auto"/>
              <w:ind w:firstLine="0"/>
              <w:jc w:val="left"/>
              <w:rPr>
                <w:sz w:val="20"/>
                <w:szCs w:val="20"/>
              </w:rPr>
            </w:pPr>
            <w:r w:rsidRPr="00862CA3">
              <w:rPr>
                <w:rStyle w:val="9pt"/>
                <w:rFonts w:eastAsiaTheme="minorHAnsi"/>
                <w:b w:val="0"/>
                <w:i w:val="0"/>
                <w:color w:val="000000" w:themeColor="text1"/>
                <w:spacing w:val="-2"/>
                <w:sz w:val="20"/>
                <w:szCs w:val="20"/>
              </w:rPr>
              <w:t>Максимальн</w:t>
            </w:r>
            <w:r w:rsidR="00D52604">
              <w:rPr>
                <w:rStyle w:val="9pt"/>
                <w:rFonts w:eastAsiaTheme="minorHAnsi"/>
                <w:b w:val="0"/>
                <w:i w:val="0"/>
                <w:color w:val="000000" w:themeColor="text1"/>
                <w:spacing w:val="-2"/>
                <w:sz w:val="20"/>
                <w:szCs w:val="20"/>
              </w:rPr>
              <w:t>ый процент застройки в границах</w:t>
            </w:r>
            <w:r w:rsidRPr="00862CA3">
              <w:rPr>
                <w:rStyle w:val="9pt"/>
                <w:rFonts w:eastAsiaTheme="minorHAnsi"/>
                <w:b w:val="0"/>
                <w:i w:val="0"/>
                <w:color w:val="000000" w:themeColor="text1"/>
                <w:spacing w:val="-2"/>
                <w:sz w:val="20"/>
                <w:szCs w:val="20"/>
              </w:rPr>
              <w:t xml:space="preserve"> земельного уч</w:t>
            </w:r>
            <w:r w:rsidR="001D0C42">
              <w:rPr>
                <w:rStyle w:val="9pt"/>
                <w:rFonts w:eastAsiaTheme="minorHAnsi"/>
                <w:b w:val="0"/>
                <w:i w:val="0"/>
                <w:color w:val="000000" w:themeColor="text1"/>
                <w:spacing w:val="-2"/>
                <w:sz w:val="20"/>
                <w:szCs w:val="20"/>
              </w:rPr>
              <w:t>астка -</w:t>
            </w:r>
            <w:r w:rsidRPr="00862CA3">
              <w:rPr>
                <w:rStyle w:val="9pt"/>
                <w:rFonts w:eastAsiaTheme="minorHAnsi"/>
                <w:b w:val="0"/>
                <w:i w:val="0"/>
                <w:color w:val="000000" w:themeColor="text1"/>
                <w:spacing w:val="-2"/>
                <w:sz w:val="20"/>
                <w:szCs w:val="20"/>
              </w:rPr>
              <w:t xml:space="preserve"> не подлежит установлению</w:t>
            </w:r>
          </w:p>
        </w:tc>
        <w:tc>
          <w:tcPr>
            <w:tcW w:w="1593" w:type="pct"/>
            <w:shd w:val="clear" w:color="auto" w:fill="auto"/>
          </w:tcPr>
          <w:p w:rsidR="00434F04" w:rsidRPr="00773A00" w:rsidRDefault="00F90498" w:rsidP="007C6480">
            <w:pPr>
              <w:pStyle w:val="25"/>
              <w:shd w:val="clear" w:color="auto" w:fill="auto"/>
              <w:spacing w:after="0" w:line="240" w:lineRule="auto"/>
              <w:ind w:firstLine="0"/>
              <w:jc w:val="left"/>
              <w:rPr>
                <w:sz w:val="20"/>
                <w:szCs w:val="20"/>
              </w:rPr>
            </w:pPr>
            <w:r w:rsidRPr="00862CA3">
              <w:rPr>
                <w:sz w:val="20"/>
                <w:szCs w:val="20"/>
                <w:shd w:val="clear" w:color="auto" w:fill="FFFFFF"/>
              </w:rPr>
              <w:lastRenderedPageBreak/>
              <w:t>Предельные (минимальные и (или) максимальные) размеры земельных участков, в том числе их площадь – не подлежат установлению</w:t>
            </w:r>
          </w:p>
        </w:tc>
      </w:tr>
      <w:tr w:rsidR="002D3FBF" w:rsidRPr="00773A00" w:rsidTr="001D0C42">
        <w:trPr>
          <w:trHeight w:val="403"/>
          <w:jc w:val="center"/>
        </w:trPr>
        <w:tc>
          <w:tcPr>
            <w:tcW w:w="1313" w:type="pct"/>
            <w:shd w:val="clear" w:color="auto" w:fill="auto"/>
          </w:tcPr>
          <w:p w:rsidR="002D3FBF" w:rsidRPr="007C6480" w:rsidRDefault="002D3FBF" w:rsidP="00F86912">
            <w:pPr>
              <w:ind w:left="113" w:right="57"/>
              <w:rPr>
                <w:sz w:val="20"/>
                <w:szCs w:val="20"/>
              </w:rPr>
            </w:pPr>
            <w:r w:rsidRPr="007C6480">
              <w:rPr>
                <w:sz w:val="20"/>
                <w:szCs w:val="20"/>
              </w:rPr>
              <w:lastRenderedPageBreak/>
              <w:t>Производственная деятельность</w:t>
            </w:r>
          </w:p>
        </w:tc>
        <w:tc>
          <w:tcPr>
            <w:tcW w:w="2094" w:type="pct"/>
            <w:vMerge w:val="restart"/>
            <w:shd w:val="clear" w:color="auto" w:fill="auto"/>
          </w:tcPr>
          <w:p w:rsidR="00DB499E" w:rsidRDefault="002D3FBF" w:rsidP="00CF410D">
            <w:pPr>
              <w:pStyle w:val="25"/>
              <w:shd w:val="clear" w:color="auto" w:fill="auto"/>
              <w:spacing w:after="0" w:line="240" w:lineRule="auto"/>
              <w:ind w:firstLine="0"/>
              <w:jc w:val="left"/>
              <w:rPr>
                <w:sz w:val="20"/>
                <w:szCs w:val="20"/>
              </w:rPr>
            </w:pPr>
            <w:r w:rsidRPr="00773A00">
              <w:rPr>
                <w:rStyle w:val="9pt0pt"/>
                <w:rFonts w:eastAsia="Calibri"/>
                <w:sz w:val="20"/>
                <w:szCs w:val="20"/>
              </w:rPr>
              <w:t>Минимальные отступы зданий, строений, сооружений</w:t>
            </w:r>
            <w:r>
              <w:rPr>
                <w:rStyle w:val="9pt0pt"/>
                <w:rFonts w:eastAsia="Calibri"/>
                <w:sz w:val="20"/>
                <w:szCs w:val="20"/>
              </w:rPr>
              <w:t xml:space="preserve"> </w:t>
            </w:r>
            <w:r w:rsidRPr="00CF410D">
              <w:rPr>
                <w:sz w:val="20"/>
                <w:szCs w:val="20"/>
              </w:rPr>
              <w:t xml:space="preserve">от границ земельного участка: </w:t>
            </w:r>
          </w:p>
          <w:p w:rsidR="002D3FBF" w:rsidRPr="00CF410D" w:rsidRDefault="002D3FBF" w:rsidP="00CF410D">
            <w:pPr>
              <w:pStyle w:val="25"/>
              <w:shd w:val="clear" w:color="auto" w:fill="auto"/>
              <w:spacing w:after="0" w:line="240" w:lineRule="auto"/>
              <w:ind w:firstLine="0"/>
              <w:jc w:val="left"/>
              <w:rPr>
                <w:sz w:val="20"/>
                <w:szCs w:val="20"/>
              </w:rPr>
            </w:pPr>
            <w:r w:rsidRPr="00CF410D">
              <w:rPr>
                <w:sz w:val="20"/>
                <w:szCs w:val="20"/>
              </w:rPr>
              <w:t>- со стороны автомобильной дороги общего пользования – 6 м;</w:t>
            </w:r>
          </w:p>
          <w:p w:rsidR="002D3FBF" w:rsidRDefault="003E48D3" w:rsidP="00CF410D">
            <w:pPr>
              <w:pStyle w:val="25"/>
              <w:shd w:val="clear" w:color="auto" w:fill="auto"/>
              <w:tabs>
                <w:tab w:val="left" w:pos="284"/>
              </w:tabs>
              <w:spacing w:after="0" w:line="240" w:lineRule="auto"/>
              <w:ind w:firstLine="0"/>
              <w:jc w:val="left"/>
              <w:rPr>
                <w:rStyle w:val="9pt"/>
                <w:rFonts w:eastAsia="Calibri"/>
                <w:b w:val="0"/>
                <w:bCs w:val="0"/>
                <w:i w:val="0"/>
                <w:iCs w:val="0"/>
                <w:spacing w:val="-2"/>
                <w:sz w:val="20"/>
                <w:szCs w:val="20"/>
              </w:rPr>
            </w:pPr>
            <w:r>
              <w:rPr>
                <w:sz w:val="20"/>
                <w:szCs w:val="20"/>
              </w:rPr>
              <w:t xml:space="preserve">- </w:t>
            </w:r>
            <w:r w:rsidR="002D3FBF" w:rsidRPr="00CF410D">
              <w:rPr>
                <w:sz w:val="20"/>
                <w:szCs w:val="20"/>
              </w:rPr>
              <w:t>со стороны</w:t>
            </w:r>
            <w:r w:rsidR="00D52604">
              <w:rPr>
                <w:sz w:val="20"/>
                <w:szCs w:val="20"/>
              </w:rPr>
              <w:t xml:space="preserve"> смежного земельного участка и </w:t>
            </w:r>
            <w:r w:rsidR="002D3FBF" w:rsidRPr="00CF410D">
              <w:rPr>
                <w:sz w:val="20"/>
                <w:szCs w:val="20"/>
              </w:rPr>
              <w:t>территорий,</w:t>
            </w:r>
            <w:r w:rsidR="002D3FBF" w:rsidRPr="00CF410D">
              <w:rPr>
                <w:spacing w:val="-20"/>
                <w:sz w:val="20"/>
                <w:szCs w:val="20"/>
              </w:rPr>
              <w:t xml:space="preserve"> </w:t>
            </w:r>
            <w:r w:rsidR="002D3FBF" w:rsidRPr="00CF410D">
              <w:rPr>
                <w:sz w:val="20"/>
                <w:szCs w:val="20"/>
              </w:rPr>
              <w:t>на которых земельные участки не сформированы</w:t>
            </w:r>
            <w:r w:rsidR="002D3FBF" w:rsidRPr="00CF410D">
              <w:rPr>
                <w:rStyle w:val="9pt"/>
                <w:rFonts w:eastAsiaTheme="minorHAnsi"/>
                <w:b w:val="0"/>
                <w:i w:val="0"/>
                <w:color w:val="000000" w:themeColor="text1"/>
                <w:spacing w:val="-2"/>
                <w:sz w:val="20"/>
                <w:szCs w:val="20"/>
              </w:rPr>
              <w:t xml:space="preserve"> </w:t>
            </w:r>
            <w:r w:rsidR="002D3FBF" w:rsidRPr="00CF410D">
              <w:rPr>
                <w:sz w:val="20"/>
                <w:szCs w:val="20"/>
              </w:rPr>
              <w:t>– 3 м</w:t>
            </w:r>
            <w:r w:rsidR="002D3FBF">
              <w:rPr>
                <w:rStyle w:val="9pt"/>
                <w:rFonts w:eastAsia="Calibri"/>
                <w:b w:val="0"/>
                <w:bCs w:val="0"/>
                <w:i w:val="0"/>
                <w:iCs w:val="0"/>
                <w:spacing w:val="-2"/>
                <w:sz w:val="20"/>
                <w:szCs w:val="20"/>
              </w:rPr>
              <w:t>.</w:t>
            </w:r>
          </w:p>
          <w:p w:rsidR="002D3FBF" w:rsidRPr="00773A00" w:rsidRDefault="002D3FBF" w:rsidP="00CF410D">
            <w:pPr>
              <w:pStyle w:val="25"/>
              <w:shd w:val="clear" w:color="auto" w:fill="auto"/>
              <w:tabs>
                <w:tab w:val="left" w:pos="284"/>
              </w:tabs>
              <w:spacing w:after="0" w:line="240" w:lineRule="auto"/>
              <w:ind w:firstLine="0"/>
              <w:jc w:val="left"/>
              <w:rPr>
                <w:sz w:val="20"/>
                <w:szCs w:val="20"/>
              </w:rPr>
            </w:pPr>
            <w:r>
              <w:rPr>
                <w:rStyle w:val="9pt"/>
                <w:rFonts w:eastAsia="Calibri"/>
                <w:b w:val="0"/>
                <w:bCs w:val="0"/>
                <w:i w:val="0"/>
                <w:iCs w:val="0"/>
                <w:spacing w:val="-2"/>
                <w:sz w:val="20"/>
                <w:szCs w:val="20"/>
              </w:rPr>
              <w:t xml:space="preserve">Предельное количество этажей </w:t>
            </w:r>
            <w:r w:rsidRPr="00CF410D">
              <w:rPr>
                <w:rStyle w:val="9pt"/>
                <w:rFonts w:eastAsia="Calibri"/>
                <w:b w:val="0"/>
                <w:bCs w:val="0"/>
                <w:i w:val="0"/>
                <w:iCs w:val="0"/>
                <w:spacing w:val="-2"/>
                <w:sz w:val="20"/>
                <w:szCs w:val="20"/>
              </w:rPr>
              <w:t xml:space="preserve">- </w:t>
            </w:r>
            <w:r w:rsidRPr="001541AD">
              <w:rPr>
                <w:rStyle w:val="9pt"/>
                <w:rFonts w:eastAsia="Calibri"/>
                <w:b w:val="0"/>
                <w:bCs w:val="0"/>
                <w:i w:val="0"/>
                <w:iCs w:val="0"/>
                <w:spacing w:val="-2"/>
                <w:sz w:val="20"/>
                <w:szCs w:val="20"/>
              </w:rPr>
              <w:t>3</w:t>
            </w:r>
            <w:r w:rsidRPr="00CF410D">
              <w:rPr>
                <w:rStyle w:val="9pt"/>
                <w:rFonts w:eastAsia="Calibri"/>
                <w:b w:val="0"/>
                <w:bCs w:val="0"/>
                <w:i w:val="0"/>
                <w:iCs w:val="0"/>
                <w:spacing w:val="-2"/>
                <w:sz w:val="20"/>
                <w:szCs w:val="20"/>
              </w:rPr>
              <w:t>.</w:t>
            </w:r>
          </w:p>
          <w:p w:rsidR="002D3FBF" w:rsidRDefault="001D0C42" w:rsidP="00CF410D">
            <w:pPr>
              <w:autoSpaceDE w:val="0"/>
              <w:autoSpaceDN w:val="0"/>
              <w:adjustRightInd w:val="0"/>
              <w:ind w:left="156" w:hanging="156"/>
              <w:rPr>
                <w:rStyle w:val="9pt0pt"/>
                <w:rFonts w:eastAsia="Calibri"/>
                <w:sz w:val="20"/>
                <w:szCs w:val="20"/>
              </w:rPr>
            </w:pPr>
            <w:r>
              <w:rPr>
                <w:rStyle w:val="9pt0pt"/>
                <w:rFonts w:eastAsia="Calibri"/>
                <w:sz w:val="20"/>
                <w:szCs w:val="20"/>
              </w:rPr>
              <w:t xml:space="preserve">  </w:t>
            </w:r>
            <w:r w:rsidR="002D3FBF" w:rsidRPr="00773A00">
              <w:rPr>
                <w:rStyle w:val="9pt0pt"/>
                <w:rFonts w:eastAsia="Calibri"/>
                <w:sz w:val="20"/>
                <w:szCs w:val="20"/>
              </w:rPr>
              <w:t>Максимальный процент застройки в границах земельного участка – 60 %.</w:t>
            </w:r>
          </w:p>
          <w:p w:rsidR="002D3FBF" w:rsidRPr="00CF410D" w:rsidRDefault="001D0C42" w:rsidP="002D3FBF">
            <w:pPr>
              <w:autoSpaceDE w:val="0"/>
              <w:autoSpaceDN w:val="0"/>
              <w:adjustRightInd w:val="0"/>
              <w:ind w:left="156" w:hanging="156"/>
              <w:rPr>
                <w:sz w:val="20"/>
                <w:szCs w:val="20"/>
              </w:rPr>
            </w:pPr>
            <w:r>
              <w:rPr>
                <w:rStyle w:val="9pt0pt"/>
                <w:rFonts w:eastAsia="Calibri"/>
              </w:rPr>
              <w:t xml:space="preserve">  </w:t>
            </w:r>
            <w:r w:rsidR="002D3FBF" w:rsidRPr="002D3FBF">
              <w:rPr>
                <w:rStyle w:val="9pt0pt"/>
                <w:rFonts w:eastAsia="Calibri"/>
                <w:sz w:val="20"/>
                <w:szCs w:val="20"/>
              </w:rPr>
              <w:t xml:space="preserve">Класс опасности предприятий </w:t>
            </w:r>
            <w:r w:rsidR="00DB499E" w:rsidRPr="00DB499E">
              <w:rPr>
                <w:rFonts w:eastAsia="Calibri"/>
                <w:sz w:val="20"/>
                <w:szCs w:val="20"/>
                <w:shd w:val="clear" w:color="auto" w:fill="FFFFFF"/>
                <w:lang w:eastAsia="en-US"/>
              </w:rPr>
              <w:t>в соответствии с санитарной классификацией</w:t>
            </w:r>
            <w:r w:rsidR="00DB499E" w:rsidRPr="002D3FBF">
              <w:rPr>
                <w:rStyle w:val="9pt0pt"/>
                <w:rFonts w:eastAsia="Calibri"/>
                <w:sz w:val="20"/>
                <w:szCs w:val="20"/>
              </w:rPr>
              <w:t xml:space="preserve"> </w:t>
            </w:r>
            <w:r w:rsidR="002D3FBF" w:rsidRPr="002D3FBF">
              <w:rPr>
                <w:rStyle w:val="9pt0pt"/>
                <w:rFonts w:eastAsia="Calibri"/>
                <w:sz w:val="20"/>
                <w:szCs w:val="20"/>
              </w:rPr>
              <w:t xml:space="preserve">– </w:t>
            </w:r>
            <w:r w:rsidR="002D3FBF" w:rsidRPr="002D3FBF">
              <w:rPr>
                <w:rStyle w:val="9pt0pt"/>
                <w:rFonts w:eastAsia="Calibri"/>
                <w:sz w:val="20"/>
                <w:szCs w:val="20"/>
                <w:lang w:val="en-US"/>
              </w:rPr>
              <w:t>II</w:t>
            </w:r>
            <w:r>
              <w:rPr>
                <w:rStyle w:val="9pt0pt"/>
                <w:rFonts w:eastAsia="Calibri"/>
                <w:sz w:val="20"/>
                <w:szCs w:val="20"/>
                <w:lang w:val="en-US"/>
              </w:rPr>
              <w:t>I</w:t>
            </w:r>
            <w:r w:rsidR="001B36C8">
              <w:rPr>
                <w:rStyle w:val="9pt0pt"/>
                <w:rFonts w:eastAsia="Calibri"/>
                <w:sz w:val="20"/>
                <w:szCs w:val="20"/>
              </w:rPr>
              <w:t>-</w:t>
            </w:r>
            <w:r w:rsidR="002D3FBF" w:rsidRPr="002D3FBF">
              <w:rPr>
                <w:rStyle w:val="9pt0pt"/>
                <w:rFonts w:eastAsia="Calibri"/>
                <w:sz w:val="20"/>
                <w:szCs w:val="20"/>
                <w:lang w:val="en-US"/>
              </w:rPr>
              <w:t>V</w:t>
            </w:r>
            <w:r w:rsidR="002D3FBF">
              <w:rPr>
                <w:rStyle w:val="9pt0pt"/>
                <w:rFonts w:eastAsia="Calibri"/>
              </w:rPr>
              <w:t xml:space="preserve"> </w:t>
            </w:r>
          </w:p>
        </w:tc>
        <w:tc>
          <w:tcPr>
            <w:tcW w:w="1593" w:type="pct"/>
            <w:vMerge w:val="restart"/>
            <w:shd w:val="clear" w:color="auto" w:fill="auto"/>
          </w:tcPr>
          <w:p w:rsidR="002D3FBF" w:rsidRDefault="002D3FBF" w:rsidP="007C6480">
            <w:pPr>
              <w:pStyle w:val="25"/>
              <w:shd w:val="clear" w:color="auto" w:fill="auto"/>
              <w:spacing w:after="0" w:line="240" w:lineRule="auto"/>
              <w:ind w:firstLine="0"/>
              <w:jc w:val="left"/>
              <w:rPr>
                <w:spacing w:val="-2"/>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2D3FBF" w:rsidRPr="00773A00" w:rsidTr="001D0C42">
        <w:trPr>
          <w:trHeight w:val="403"/>
          <w:jc w:val="center"/>
        </w:trPr>
        <w:tc>
          <w:tcPr>
            <w:tcW w:w="1313" w:type="pct"/>
            <w:shd w:val="clear" w:color="auto" w:fill="auto"/>
          </w:tcPr>
          <w:p w:rsidR="002D3FBF" w:rsidRPr="007C6480" w:rsidRDefault="002D3FBF" w:rsidP="00F86912">
            <w:pPr>
              <w:ind w:left="113" w:right="57"/>
              <w:rPr>
                <w:sz w:val="20"/>
                <w:szCs w:val="20"/>
              </w:rPr>
            </w:pPr>
            <w:r w:rsidRPr="007C6480">
              <w:rPr>
                <w:sz w:val="20"/>
                <w:szCs w:val="20"/>
              </w:rPr>
              <w:t>Строительная промышленность</w:t>
            </w:r>
          </w:p>
        </w:tc>
        <w:tc>
          <w:tcPr>
            <w:tcW w:w="2094" w:type="pct"/>
            <w:vMerge/>
            <w:shd w:val="clear" w:color="auto" w:fill="auto"/>
          </w:tcPr>
          <w:p w:rsidR="002D3FBF" w:rsidRDefault="002D3FBF" w:rsidP="007C6480">
            <w:pPr>
              <w:autoSpaceDE w:val="0"/>
              <w:autoSpaceDN w:val="0"/>
              <w:adjustRightInd w:val="0"/>
              <w:ind w:left="156" w:hanging="156"/>
              <w:rPr>
                <w:sz w:val="20"/>
                <w:szCs w:val="20"/>
              </w:rPr>
            </w:pPr>
          </w:p>
        </w:tc>
        <w:tc>
          <w:tcPr>
            <w:tcW w:w="1593" w:type="pct"/>
            <w:vMerge/>
            <w:shd w:val="clear" w:color="auto" w:fill="auto"/>
          </w:tcPr>
          <w:p w:rsidR="002D3FBF" w:rsidRDefault="002D3FBF" w:rsidP="007C6480">
            <w:pPr>
              <w:pStyle w:val="25"/>
              <w:shd w:val="clear" w:color="auto" w:fill="auto"/>
              <w:spacing w:after="0" w:line="240" w:lineRule="auto"/>
              <w:ind w:firstLine="0"/>
              <w:jc w:val="left"/>
              <w:rPr>
                <w:spacing w:val="-2"/>
                <w:sz w:val="20"/>
                <w:szCs w:val="20"/>
                <w:shd w:val="clear" w:color="auto" w:fill="FFFFFF"/>
              </w:rPr>
            </w:pPr>
          </w:p>
        </w:tc>
      </w:tr>
      <w:tr w:rsidR="002D3FBF" w:rsidRPr="00773A00" w:rsidTr="001D0C42">
        <w:trPr>
          <w:trHeight w:val="403"/>
          <w:jc w:val="center"/>
        </w:trPr>
        <w:tc>
          <w:tcPr>
            <w:tcW w:w="1313" w:type="pct"/>
            <w:shd w:val="clear" w:color="auto" w:fill="auto"/>
          </w:tcPr>
          <w:p w:rsidR="002D3FBF" w:rsidRPr="007C6480" w:rsidRDefault="002D3FBF" w:rsidP="00F86912">
            <w:pPr>
              <w:widowControl w:val="0"/>
              <w:autoSpaceDE w:val="0"/>
              <w:autoSpaceDN w:val="0"/>
              <w:adjustRightInd w:val="0"/>
              <w:ind w:left="113" w:right="57"/>
              <w:rPr>
                <w:sz w:val="20"/>
                <w:szCs w:val="20"/>
              </w:rPr>
            </w:pPr>
            <w:r w:rsidRPr="007C6480">
              <w:rPr>
                <w:sz w:val="20"/>
                <w:szCs w:val="20"/>
              </w:rPr>
              <w:t xml:space="preserve">Нефтехимическая промышленность </w:t>
            </w:r>
          </w:p>
        </w:tc>
        <w:tc>
          <w:tcPr>
            <w:tcW w:w="2094" w:type="pct"/>
            <w:vMerge/>
            <w:shd w:val="clear" w:color="auto" w:fill="auto"/>
          </w:tcPr>
          <w:p w:rsidR="002D3FBF" w:rsidRDefault="002D3FBF" w:rsidP="007C6480">
            <w:pPr>
              <w:autoSpaceDE w:val="0"/>
              <w:autoSpaceDN w:val="0"/>
              <w:adjustRightInd w:val="0"/>
              <w:ind w:left="156" w:hanging="156"/>
              <w:rPr>
                <w:sz w:val="20"/>
                <w:szCs w:val="20"/>
              </w:rPr>
            </w:pPr>
          </w:p>
        </w:tc>
        <w:tc>
          <w:tcPr>
            <w:tcW w:w="1593" w:type="pct"/>
            <w:vMerge/>
            <w:shd w:val="clear" w:color="auto" w:fill="auto"/>
          </w:tcPr>
          <w:p w:rsidR="002D3FBF" w:rsidRDefault="002D3FBF" w:rsidP="007C6480">
            <w:pPr>
              <w:pStyle w:val="25"/>
              <w:shd w:val="clear" w:color="auto" w:fill="auto"/>
              <w:spacing w:after="0" w:line="240" w:lineRule="auto"/>
              <w:ind w:firstLine="0"/>
              <w:jc w:val="left"/>
              <w:rPr>
                <w:spacing w:val="-2"/>
                <w:sz w:val="20"/>
                <w:szCs w:val="20"/>
                <w:shd w:val="clear" w:color="auto" w:fill="FFFFFF"/>
              </w:rPr>
            </w:pPr>
          </w:p>
        </w:tc>
      </w:tr>
      <w:tr w:rsidR="002D3FBF" w:rsidRPr="00773A00" w:rsidTr="001D0C42">
        <w:trPr>
          <w:trHeight w:val="294"/>
          <w:jc w:val="center"/>
        </w:trPr>
        <w:tc>
          <w:tcPr>
            <w:tcW w:w="1313" w:type="pct"/>
            <w:shd w:val="clear" w:color="auto" w:fill="auto"/>
          </w:tcPr>
          <w:p w:rsidR="002D3FBF" w:rsidRPr="007C6480" w:rsidRDefault="002D3FBF" w:rsidP="00F86912">
            <w:pPr>
              <w:autoSpaceDE w:val="0"/>
              <w:autoSpaceDN w:val="0"/>
              <w:adjustRightInd w:val="0"/>
              <w:ind w:left="113" w:right="57"/>
              <w:rPr>
                <w:sz w:val="20"/>
                <w:szCs w:val="20"/>
              </w:rPr>
            </w:pPr>
            <w:r w:rsidRPr="007C6480">
              <w:rPr>
                <w:sz w:val="20"/>
                <w:szCs w:val="20"/>
              </w:rPr>
              <w:t>Легкая промышленность</w:t>
            </w:r>
          </w:p>
        </w:tc>
        <w:tc>
          <w:tcPr>
            <w:tcW w:w="2094" w:type="pct"/>
            <w:vMerge/>
            <w:shd w:val="clear" w:color="auto" w:fill="auto"/>
          </w:tcPr>
          <w:p w:rsidR="002D3FBF" w:rsidRDefault="002D3FBF" w:rsidP="007C6480">
            <w:pPr>
              <w:autoSpaceDE w:val="0"/>
              <w:autoSpaceDN w:val="0"/>
              <w:adjustRightInd w:val="0"/>
              <w:ind w:left="156" w:hanging="156"/>
              <w:rPr>
                <w:sz w:val="20"/>
                <w:szCs w:val="20"/>
              </w:rPr>
            </w:pPr>
          </w:p>
        </w:tc>
        <w:tc>
          <w:tcPr>
            <w:tcW w:w="1593" w:type="pct"/>
            <w:vMerge/>
            <w:shd w:val="clear" w:color="auto" w:fill="auto"/>
          </w:tcPr>
          <w:p w:rsidR="002D3FBF" w:rsidRDefault="002D3FBF" w:rsidP="007C6480">
            <w:pPr>
              <w:pStyle w:val="25"/>
              <w:shd w:val="clear" w:color="auto" w:fill="auto"/>
              <w:spacing w:after="0" w:line="240" w:lineRule="auto"/>
              <w:ind w:firstLine="0"/>
              <w:jc w:val="left"/>
              <w:rPr>
                <w:spacing w:val="-2"/>
                <w:sz w:val="20"/>
                <w:szCs w:val="20"/>
                <w:shd w:val="clear" w:color="auto" w:fill="FFFFFF"/>
              </w:rPr>
            </w:pPr>
          </w:p>
        </w:tc>
      </w:tr>
      <w:tr w:rsidR="002D3FBF" w:rsidRPr="00773A00" w:rsidTr="001D0C42">
        <w:trPr>
          <w:trHeight w:val="403"/>
          <w:jc w:val="center"/>
        </w:trPr>
        <w:tc>
          <w:tcPr>
            <w:tcW w:w="1313" w:type="pct"/>
            <w:shd w:val="clear" w:color="auto" w:fill="auto"/>
          </w:tcPr>
          <w:p w:rsidR="002D3FBF" w:rsidRPr="007C6480" w:rsidRDefault="002D3FBF" w:rsidP="00F86912">
            <w:pPr>
              <w:autoSpaceDE w:val="0"/>
              <w:autoSpaceDN w:val="0"/>
              <w:adjustRightInd w:val="0"/>
              <w:ind w:left="113" w:right="57"/>
              <w:rPr>
                <w:sz w:val="20"/>
                <w:szCs w:val="20"/>
              </w:rPr>
            </w:pPr>
            <w:r w:rsidRPr="007C6480">
              <w:rPr>
                <w:bCs/>
                <w:sz w:val="20"/>
                <w:szCs w:val="20"/>
              </w:rPr>
              <w:t>Целлюлозно-бумажная промышленность</w:t>
            </w:r>
          </w:p>
        </w:tc>
        <w:tc>
          <w:tcPr>
            <w:tcW w:w="2094" w:type="pct"/>
            <w:vMerge/>
            <w:shd w:val="clear" w:color="auto" w:fill="auto"/>
          </w:tcPr>
          <w:p w:rsidR="002D3FBF" w:rsidRDefault="002D3FBF" w:rsidP="007C6480">
            <w:pPr>
              <w:autoSpaceDE w:val="0"/>
              <w:autoSpaceDN w:val="0"/>
              <w:adjustRightInd w:val="0"/>
              <w:ind w:left="156" w:hanging="156"/>
              <w:rPr>
                <w:sz w:val="20"/>
                <w:szCs w:val="20"/>
              </w:rPr>
            </w:pPr>
          </w:p>
        </w:tc>
        <w:tc>
          <w:tcPr>
            <w:tcW w:w="1593" w:type="pct"/>
            <w:vMerge/>
            <w:shd w:val="clear" w:color="auto" w:fill="auto"/>
          </w:tcPr>
          <w:p w:rsidR="002D3FBF" w:rsidRDefault="002D3FBF" w:rsidP="007C6480">
            <w:pPr>
              <w:pStyle w:val="25"/>
              <w:shd w:val="clear" w:color="auto" w:fill="auto"/>
              <w:spacing w:after="0" w:line="240" w:lineRule="auto"/>
              <w:ind w:firstLine="0"/>
              <w:jc w:val="left"/>
              <w:rPr>
                <w:spacing w:val="-2"/>
                <w:sz w:val="20"/>
                <w:szCs w:val="20"/>
                <w:shd w:val="clear" w:color="auto" w:fill="FFFFFF"/>
              </w:rPr>
            </w:pPr>
          </w:p>
        </w:tc>
      </w:tr>
      <w:tr w:rsidR="002D3FBF" w:rsidRPr="00773A00" w:rsidTr="001D0C42">
        <w:trPr>
          <w:trHeight w:val="403"/>
          <w:jc w:val="center"/>
        </w:trPr>
        <w:tc>
          <w:tcPr>
            <w:tcW w:w="1313" w:type="pct"/>
            <w:shd w:val="clear" w:color="auto" w:fill="auto"/>
          </w:tcPr>
          <w:p w:rsidR="002D3FBF" w:rsidRPr="007C6480" w:rsidRDefault="002D3FBF" w:rsidP="00F86912">
            <w:pPr>
              <w:autoSpaceDE w:val="0"/>
              <w:autoSpaceDN w:val="0"/>
              <w:adjustRightInd w:val="0"/>
              <w:ind w:left="113" w:right="57"/>
              <w:rPr>
                <w:sz w:val="20"/>
                <w:szCs w:val="20"/>
              </w:rPr>
            </w:pPr>
            <w:r w:rsidRPr="007C6480">
              <w:rPr>
                <w:sz w:val="20"/>
                <w:szCs w:val="20"/>
              </w:rPr>
              <w:t>Пищевая промышленность</w:t>
            </w:r>
          </w:p>
        </w:tc>
        <w:tc>
          <w:tcPr>
            <w:tcW w:w="2094" w:type="pct"/>
            <w:vMerge/>
            <w:shd w:val="clear" w:color="auto" w:fill="auto"/>
          </w:tcPr>
          <w:p w:rsidR="002D3FBF" w:rsidRDefault="002D3FBF" w:rsidP="007C6480">
            <w:pPr>
              <w:autoSpaceDE w:val="0"/>
              <w:autoSpaceDN w:val="0"/>
              <w:adjustRightInd w:val="0"/>
              <w:ind w:left="156" w:hanging="156"/>
              <w:rPr>
                <w:sz w:val="20"/>
                <w:szCs w:val="20"/>
              </w:rPr>
            </w:pPr>
          </w:p>
        </w:tc>
        <w:tc>
          <w:tcPr>
            <w:tcW w:w="1593" w:type="pct"/>
            <w:vMerge/>
            <w:shd w:val="clear" w:color="auto" w:fill="auto"/>
          </w:tcPr>
          <w:p w:rsidR="002D3FBF" w:rsidRDefault="002D3FBF" w:rsidP="007C6480">
            <w:pPr>
              <w:pStyle w:val="25"/>
              <w:shd w:val="clear" w:color="auto" w:fill="auto"/>
              <w:spacing w:after="0" w:line="240" w:lineRule="auto"/>
              <w:ind w:firstLine="0"/>
              <w:jc w:val="left"/>
              <w:rPr>
                <w:spacing w:val="-2"/>
                <w:sz w:val="20"/>
                <w:szCs w:val="20"/>
                <w:shd w:val="clear" w:color="auto" w:fill="FFFFFF"/>
              </w:rPr>
            </w:pPr>
          </w:p>
        </w:tc>
      </w:tr>
      <w:tr w:rsidR="001020A7" w:rsidRPr="00773A00" w:rsidTr="001D0C42">
        <w:trPr>
          <w:trHeight w:val="403"/>
          <w:jc w:val="center"/>
        </w:trPr>
        <w:tc>
          <w:tcPr>
            <w:tcW w:w="1313" w:type="pct"/>
            <w:shd w:val="clear" w:color="auto" w:fill="auto"/>
          </w:tcPr>
          <w:p w:rsidR="001020A7" w:rsidRPr="007942BB" w:rsidRDefault="001020A7" w:rsidP="001020A7">
            <w:pPr>
              <w:autoSpaceDE w:val="0"/>
              <w:autoSpaceDN w:val="0"/>
              <w:adjustRightInd w:val="0"/>
              <w:ind w:left="113" w:right="57"/>
              <w:rPr>
                <w:bCs/>
                <w:sz w:val="20"/>
                <w:szCs w:val="20"/>
              </w:rPr>
            </w:pPr>
            <w:r w:rsidRPr="007942BB">
              <w:rPr>
                <w:sz w:val="20"/>
                <w:szCs w:val="20"/>
                <w:lang w:eastAsia="zh-CN"/>
              </w:rPr>
              <w:t>Благоустройство территории</w:t>
            </w:r>
            <w:r w:rsidR="00590189" w:rsidRPr="007942BB">
              <w:rPr>
                <w:sz w:val="20"/>
                <w:szCs w:val="20"/>
                <w:lang w:eastAsia="zh-CN"/>
              </w:rPr>
              <w:t>*</w:t>
            </w:r>
          </w:p>
        </w:tc>
        <w:tc>
          <w:tcPr>
            <w:tcW w:w="2094" w:type="pc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Предельное количество этажей – 0.</w:t>
            </w:r>
          </w:p>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593" w:type="pct"/>
            <w:shd w:val="clear" w:color="auto" w:fill="auto"/>
          </w:tcPr>
          <w:p w:rsidR="001020A7" w:rsidRPr="00411FB6" w:rsidRDefault="001020A7" w:rsidP="001020A7">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CF410D" w:rsidRPr="00773A00" w:rsidTr="001D0C42">
        <w:trPr>
          <w:trHeight w:val="403"/>
          <w:jc w:val="center"/>
        </w:trPr>
        <w:tc>
          <w:tcPr>
            <w:tcW w:w="1313" w:type="pct"/>
            <w:shd w:val="clear" w:color="auto" w:fill="auto"/>
          </w:tcPr>
          <w:p w:rsidR="00CF410D" w:rsidRPr="007C6480" w:rsidRDefault="00CF410D" w:rsidP="00CF410D">
            <w:pPr>
              <w:autoSpaceDE w:val="0"/>
              <w:autoSpaceDN w:val="0"/>
              <w:adjustRightInd w:val="0"/>
              <w:ind w:left="113"/>
              <w:rPr>
                <w:sz w:val="20"/>
                <w:szCs w:val="20"/>
                <w:lang w:eastAsia="zh-CN"/>
              </w:rPr>
            </w:pPr>
            <w:r w:rsidRPr="007C6480">
              <w:rPr>
                <w:rFonts w:eastAsia="Calibri"/>
                <w:bCs/>
                <w:sz w:val="20"/>
                <w:szCs w:val="20"/>
                <w:lang w:eastAsia="en-US"/>
              </w:rPr>
              <w:t>Складские площадки</w:t>
            </w:r>
          </w:p>
        </w:tc>
        <w:tc>
          <w:tcPr>
            <w:tcW w:w="2094" w:type="pct"/>
            <w:shd w:val="clear" w:color="auto" w:fill="auto"/>
          </w:tcPr>
          <w:p w:rsidR="00E612BD" w:rsidRDefault="00CF410D" w:rsidP="00CF410D">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p>
          <w:p w:rsidR="00CF410D" w:rsidRPr="00862CA3" w:rsidRDefault="00AA551C" w:rsidP="00CF410D">
            <w:pPr>
              <w:pStyle w:val="25"/>
              <w:shd w:val="clear" w:color="auto" w:fill="auto"/>
              <w:spacing w:after="0" w:line="240" w:lineRule="auto"/>
              <w:ind w:firstLine="0"/>
              <w:jc w:val="left"/>
              <w:rPr>
                <w:color w:val="000000" w:themeColor="text1"/>
                <w:sz w:val="20"/>
                <w:szCs w:val="20"/>
              </w:rPr>
            </w:pPr>
            <w:r>
              <w:rPr>
                <w:color w:val="000000" w:themeColor="text1"/>
                <w:sz w:val="20"/>
                <w:szCs w:val="20"/>
              </w:rPr>
              <w:t>0</w:t>
            </w:r>
            <w:r w:rsidR="00E612BD">
              <w:rPr>
                <w:color w:val="000000" w:themeColor="text1"/>
                <w:sz w:val="20"/>
                <w:szCs w:val="20"/>
              </w:rPr>
              <w:t xml:space="preserve"> м</w:t>
            </w:r>
            <w:r w:rsidR="00CF410D" w:rsidRPr="00862CA3">
              <w:rPr>
                <w:rStyle w:val="9pt"/>
                <w:rFonts w:eastAsiaTheme="minorHAnsi"/>
                <w:b w:val="0"/>
                <w:i w:val="0"/>
                <w:color w:val="000000" w:themeColor="text1"/>
                <w:spacing w:val="-2"/>
                <w:sz w:val="20"/>
                <w:szCs w:val="20"/>
              </w:rPr>
              <w:t>.</w:t>
            </w:r>
          </w:p>
          <w:p w:rsidR="00CF410D" w:rsidRDefault="00CF410D" w:rsidP="00CF410D">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Предельное количество этажей</w:t>
            </w:r>
            <w:r w:rsidRPr="00DE4846">
              <w:rPr>
                <w:rStyle w:val="9pt"/>
                <w:rFonts w:eastAsiaTheme="minorHAnsi"/>
                <w:b w:val="0"/>
                <w:i w:val="0"/>
                <w:color w:val="000000" w:themeColor="text1"/>
                <w:spacing w:val="-2"/>
                <w:sz w:val="20"/>
                <w:szCs w:val="20"/>
              </w:rPr>
              <w:t>,</w:t>
            </w:r>
            <w:r>
              <w:rPr>
                <w:rStyle w:val="9pt"/>
                <w:rFonts w:eastAsiaTheme="minorHAnsi"/>
                <w:b w:val="0"/>
                <w:i w:val="0"/>
                <w:color w:val="000000" w:themeColor="text1"/>
                <w:spacing w:val="-2"/>
                <w:sz w:val="20"/>
                <w:szCs w:val="20"/>
              </w:rPr>
              <w:t xml:space="preserve"> 0.</w:t>
            </w:r>
          </w:p>
          <w:p w:rsidR="00CF410D" w:rsidRPr="00862CA3" w:rsidRDefault="00CF410D" w:rsidP="00CF410D">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 xml:space="preserve">Максимальный процент застройки в </w:t>
            </w:r>
            <w:r w:rsidR="00E612BD">
              <w:rPr>
                <w:rStyle w:val="9pt"/>
                <w:rFonts w:eastAsiaTheme="minorHAnsi"/>
                <w:b w:val="0"/>
                <w:i w:val="0"/>
                <w:color w:val="000000" w:themeColor="text1"/>
                <w:spacing w:val="-2"/>
                <w:sz w:val="20"/>
                <w:szCs w:val="20"/>
              </w:rPr>
              <w:t>границах</w:t>
            </w:r>
            <w:r w:rsidR="005E01E3">
              <w:rPr>
                <w:rStyle w:val="9pt"/>
                <w:rFonts w:eastAsiaTheme="minorHAnsi"/>
                <w:b w:val="0"/>
                <w:i w:val="0"/>
                <w:color w:val="000000" w:themeColor="text1"/>
                <w:spacing w:val="-2"/>
                <w:sz w:val="20"/>
                <w:szCs w:val="20"/>
              </w:rPr>
              <w:t xml:space="preserve"> земельного участка - </w:t>
            </w:r>
            <w:r>
              <w:rPr>
                <w:rStyle w:val="9pt"/>
                <w:rFonts w:eastAsiaTheme="minorHAnsi"/>
                <w:b w:val="0"/>
                <w:i w:val="0"/>
                <w:color w:val="000000" w:themeColor="text1"/>
                <w:spacing w:val="-2"/>
                <w:sz w:val="20"/>
                <w:szCs w:val="20"/>
              </w:rPr>
              <w:t>0 %.</w:t>
            </w:r>
          </w:p>
        </w:tc>
        <w:tc>
          <w:tcPr>
            <w:tcW w:w="1593" w:type="pct"/>
            <w:shd w:val="clear" w:color="auto" w:fill="auto"/>
          </w:tcPr>
          <w:p w:rsidR="00CF410D" w:rsidRDefault="00CF410D" w:rsidP="00F86912">
            <w:pPr>
              <w:autoSpaceDE w:val="0"/>
              <w:autoSpaceDN w:val="0"/>
              <w:adjustRightInd w:val="0"/>
              <w:ind w:left="113" w:right="57"/>
              <w:rPr>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DB499E" w:rsidRPr="00773A00" w:rsidTr="001D0C42">
        <w:trPr>
          <w:trHeight w:val="403"/>
          <w:jc w:val="center"/>
        </w:trPr>
        <w:tc>
          <w:tcPr>
            <w:tcW w:w="1313" w:type="pct"/>
            <w:shd w:val="clear" w:color="auto" w:fill="auto"/>
          </w:tcPr>
          <w:p w:rsidR="00DB499E" w:rsidRPr="007C6480" w:rsidRDefault="00DB499E" w:rsidP="00DB499E">
            <w:pPr>
              <w:autoSpaceDE w:val="0"/>
              <w:autoSpaceDN w:val="0"/>
              <w:adjustRightInd w:val="0"/>
              <w:ind w:left="113"/>
              <w:rPr>
                <w:rFonts w:eastAsia="Calibri"/>
                <w:bCs/>
                <w:sz w:val="20"/>
                <w:szCs w:val="20"/>
                <w:lang w:eastAsia="en-US"/>
              </w:rPr>
            </w:pPr>
            <w:r>
              <w:rPr>
                <w:rFonts w:eastAsia="Calibri"/>
                <w:bCs/>
                <w:sz w:val="20"/>
                <w:szCs w:val="20"/>
                <w:lang w:eastAsia="en-US"/>
              </w:rPr>
              <w:t>Специальная деятельность</w:t>
            </w:r>
          </w:p>
        </w:tc>
        <w:tc>
          <w:tcPr>
            <w:tcW w:w="2094" w:type="pct"/>
            <w:shd w:val="clear" w:color="auto" w:fill="auto"/>
          </w:tcPr>
          <w:p w:rsidR="00DB499E" w:rsidRPr="00562F8D" w:rsidRDefault="00DB499E" w:rsidP="00DB499E">
            <w:pPr>
              <w:pStyle w:val="25"/>
              <w:shd w:val="clear" w:color="auto" w:fill="auto"/>
              <w:spacing w:after="0" w:line="240" w:lineRule="auto"/>
              <w:ind w:firstLine="0"/>
              <w:jc w:val="left"/>
              <w:rPr>
                <w:rStyle w:val="9pt"/>
                <w:b w:val="0"/>
                <w:bCs w:val="0"/>
                <w:i w:val="0"/>
                <w:iCs w:val="0"/>
                <w:color w:val="auto"/>
                <w:spacing w:val="-4"/>
                <w:sz w:val="20"/>
                <w:szCs w:val="20"/>
                <w:shd w:val="clear" w:color="auto" w:fill="auto"/>
              </w:rPr>
            </w:pPr>
            <w:r w:rsidRPr="00773A00">
              <w:rPr>
                <w:rStyle w:val="9pt"/>
                <w:b w:val="0"/>
                <w:bCs w:val="0"/>
                <w:i w:val="0"/>
                <w:iCs w:val="0"/>
                <w:spacing w:val="-2"/>
                <w:sz w:val="20"/>
                <w:szCs w:val="20"/>
              </w:rPr>
              <w:t>Минимальные отступы зданий, строений, сооружений</w:t>
            </w:r>
            <w:r>
              <w:rPr>
                <w:rStyle w:val="9pt"/>
                <w:b w:val="0"/>
                <w:bCs w:val="0"/>
                <w:i w:val="0"/>
                <w:iCs w:val="0"/>
                <w:spacing w:val="-2"/>
                <w:sz w:val="20"/>
                <w:szCs w:val="20"/>
              </w:rPr>
              <w:t xml:space="preserve"> </w:t>
            </w:r>
            <w:r>
              <w:rPr>
                <w:sz w:val="20"/>
                <w:szCs w:val="20"/>
              </w:rPr>
              <w:t xml:space="preserve">от границ земельного участка- 0. </w:t>
            </w:r>
          </w:p>
          <w:p w:rsidR="00DB499E" w:rsidRPr="00773A00" w:rsidRDefault="00DB499E" w:rsidP="00DB499E">
            <w:pPr>
              <w:pStyle w:val="25"/>
              <w:shd w:val="clear" w:color="auto" w:fill="auto"/>
              <w:tabs>
                <w:tab w:val="right" w:pos="4129"/>
              </w:tabs>
              <w:spacing w:after="0" w:line="240" w:lineRule="auto"/>
              <w:ind w:firstLine="0"/>
              <w:jc w:val="left"/>
              <w:rPr>
                <w:spacing w:val="0"/>
                <w:sz w:val="20"/>
                <w:szCs w:val="20"/>
              </w:rPr>
            </w:pPr>
            <w:r>
              <w:rPr>
                <w:spacing w:val="0"/>
                <w:sz w:val="20"/>
                <w:szCs w:val="20"/>
              </w:rPr>
              <w:t>Предельное количество этажей – 0</w:t>
            </w:r>
            <w:r w:rsidRPr="00773A00">
              <w:rPr>
                <w:spacing w:val="0"/>
                <w:sz w:val="20"/>
                <w:szCs w:val="20"/>
              </w:rPr>
              <w:t>.</w:t>
            </w:r>
            <w:r>
              <w:rPr>
                <w:spacing w:val="0"/>
                <w:sz w:val="20"/>
                <w:szCs w:val="20"/>
              </w:rPr>
              <w:tab/>
            </w:r>
          </w:p>
          <w:p w:rsidR="00DB499E" w:rsidRPr="00773A00" w:rsidRDefault="00DB499E" w:rsidP="00DB499E">
            <w:pPr>
              <w:ind w:left="113"/>
              <w:contextualSpacing/>
              <w:rPr>
                <w:sz w:val="20"/>
                <w:szCs w:val="20"/>
              </w:rPr>
            </w:pPr>
            <w:r w:rsidRPr="00773A00">
              <w:rPr>
                <w:sz w:val="20"/>
                <w:szCs w:val="20"/>
              </w:rPr>
              <w:t xml:space="preserve">Максимальный процент застройки в границах земельного участка – </w:t>
            </w:r>
            <w:r>
              <w:rPr>
                <w:sz w:val="20"/>
                <w:szCs w:val="20"/>
              </w:rPr>
              <w:t xml:space="preserve">0 </w:t>
            </w:r>
          </w:p>
        </w:tc>
        <w:tc>
          <w:tcPr>
            <w:tcW w:w="1593" w:type="pct"/>
            <w:shd w:val="clear" w:color="auto" w:fill="auto"/>
          </w:tcPr>
          <w:p w:rsidR="00DB499E" w:rsidRPr="00A42E93" w:rsidRDefault="00DB499E" w:rsidP="00DB499E">
            <w:pPr>
              <w:ind w:left="57"/>
            </w:pPr>
            <w:r>
              <w:rPr>
                <w:sz w:val="20"/>
                <w:szCs w:val="20"/>
                <w:shd w:val="clear" w:color="auto" w:fill="FFFFFF"/>
              </w:rPr>
              <w:t>П</w:t>
            </w:r>
            <w:r w:rsidRPr="00862CA3">
              <w:rPr>
                <w:sz w:val="20"/>
                <w:szCs w:val="20"/>
                <w:shd w:val="clear" w:color="auto" w:fill="FFFFFF"/>
              </w:rPr>
              <w:t>редельные (минимальные и (или) максимальные) размеры земельных участков, в том числе их площадь – не подлежат установлению</w:t>
            </w:r>
          </w:p>
        </w:tc>
      </w:tr>
      <w:tr w:rsidR="006F1CC6" w:rsidRPr="00773A00" w:rsidTr="001D0C42">
        <w:trPr>
          <w:trHeight w:val="714"/>
          <w:jc w:val="center"/>
        </w:trPr>
        <w:tc>
          <w:tcPr>
            <w:tcW w:w="1313" w:type="pct"/>
            <w:shd w:val="clear" w:color="auto" w:fill="auto"/>
          </w:tcPr>
          <w:p w:rsidR="006F1CC6" w:rsidRPr="007C6480" w:rsidRDefault="006F1CC6" w:rsidP="00CF410D">
            <w:pPr>
              <w:autoSpaceDE w:val="0"/>
              <w:autoSpaceDN w:val="0"/>
              <w:adjustRightInd w:val="0"/>
              <w:ind w:left="113"/>
              <w:rPr>
                <w:rFonts w:eastAsia="Calibri"/>
                <w:bCs/>
                <w:sz w:val="20"/>
                <w:szCs w:val="20"/>
                <w:lang w:eastAsia="en-US"/>
              </w:rPr>
            </w:pPr>
            <w:r w:rsidRPr="007C6480">
              <w:rPr>
                <w:sz w:val="20"/>
                <w:szCs w:val="20"/>
                <w:lang w:eastAsia="zh-CN"/>
              </w:rPr>
              <w:t>Энергетика</w:t>
            </w:r>
          </w:p>
        </w:tc>
        <w:tc>
          <w:tcPr>
            <w:tcW w:w="2094" w:type="pct"/>
            <w:vMerge w:val="restart"/>
            <w:shd w:val="clear" w:color="auto" w:fill="auto"/>
          </w:tcPr>
          <w:p w:rsidR="00DB499E" w:rsidRPr="00862CA3" w:rsidRDefault="00DB499E" w:rsidP="00DB499E">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не подлежат установлению.</w:t>
            </w:r>
          </w:p>
          <w:p w:rsidR="00DB499E" w:rsidRPr="00DE4846" w:rsidRDefault="00DB499E" w:rsidP="00DB499E">
            <w:pPr>
              <w:pStyle w:val="25"/>
              <w:shd w:val="clear" w:color="auto" w:fill="auto"/>
              <w:tabs>
                <w:tab w:val="left" w:pos="246"/>
              </w:tabs>
              <w:spacing w:after="0" w:line="240" w:lineRule="auto"/>
              <w:ind w:firstLine="0"/>
              <w:jc w:val="left"/>
              <w:rPr>
                <w:rStyle w:val="9pt"/>
                <w:rFonts w:eastAsiaTheme="minorHAnsi"/>
                <w:b w:val="0"/>
                <w:bCs w:val="0"/>
                <w:i w:val="0"/>
                <w:iCs w:val="0"/>
                <w:color w:val="000000" w:themeColor="text1"/>
                <w:sz w:val="20"/>
                <w:szCs w:val="20"/>
              </w:rPr>
            </w:pPr>
            <w:r>
              <w:rPr>
                <w:sz w:val="20"/>
                <w:szCs w:val="20"/>
              </w:rPr>
              <w:t>П</w:t>
            </w:r>
            <w:r w:rsidRPr="00DE4846">
              <w:rPr>
                <w:sz w:val="20"/>
                <w:szCs w:val="20"/>
              </w:rPr>
              <w:t>редельная высота зданий, строений, сооружений</w:t>
            </w:r>
            <w:r>
              <w:rPr>
                <w:rStyle w:val="9pt"/>
                <w:rFonts w:eastAsiaTheme="minorHAnsi"/>
                <w:b w:val="0"/>
                <w:i w:val="0"/>
                <w:color w:val="000000" w:themeColor="text1"/>
                <w:spacing w:val="-2"/>
                <w:sz w:val="20"/>
                <w:szCs w:val="20"/>
              </w:rPr>
              <w:t xml:space="preserve"> – не подлежи</w:t>
            </w:r>
            <w:r w:rsidRPr="00DE4846">
              <w:rPr>
                <w:rStyle w:val="9pt"/>
                <w:rFonts w:eastAsiaTheme="minorHAnsi"/>
                <w:b w:val="0"/>
                <w:i w:val="0"/>
                <w:color w:val="000000" w:themeColor="text1"/>
                <w:spacing w:val="-2"/>
                <w:sz w:val="20"/>
                <w:szCs w:val="20"/>
              </w:rPr>
              <w:t>т установлению.</w:t>
            </w:r>
          </w:p>
          <w:p w:rsidR="006F1CC6" w:rsidRPr="00773A00" w:rsidRDefault="00DB499E" w:rsidP="00DB499E">
            <w:pPr>
              <w:ind w:left="113"/>
              <w:rPr>
                <w:sz w:val="20"/>
                <w:szCs w:val="20"/>
              </w:rPr>
            </w:pP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Максимальн</w:t>
            </w:r>
            <w:r>
              <w:rPr>
                <w:rStyle w:val="9pt"/>
                <w:rFonts w:eastAsiaTheme="minorHAnsi"/>
                <w:b w:val="0"/>
                <w:i w:val="0"/>
                <w:color w:val="000000" w:themeColor="text1"/>
                <w:spacing w:val="-2"/>
                <w:sz w:val="20"/>
                <w:szCs w:val="20"/>
              </w:rPr>
              <w:t>ый процент застройки в границах</w:t>
            </w:r>
            <w:r w:rsidRPr="00862CA3">
              <w:rPr>
                <w:rStyle w:val="9pt"/>
                <w:rFonts w:eastAsiaTheme="minorHAnsi"/>
                <w:b w:val="0"/>
                <w:i w:val="0"/>
                <w:color w:val="000000" w:themeColor="text1"/>
                <w:spacing w:val="-2"/>
                <w:sz w:val="20"/>
                <w:szCs w:val="20"/>
              </w:rPr>
              <w:t xml:space="preserve"> земельного участка -  не подлежит установлению</w:t>
            </w:r>
          </w:p>
        </w:tc>
        <w:tc>
          <w:tcPr>
            <w:tcW w:w="1593" w:type="pct"/>
            <w:vMerge w:val="restart"/>
            <w:shd w:val="clear" w:color="auto" w:fill="auto"/>
          </w:tcPr>
          <w:p w:rsidR="006F1CC6" w:rsidRDefault="006F1CC6" w:rsidP="00F86912">
            <w:pPr>
              <w:autoSpaceDE w:val="0"/>
              <w:autoSpaceDN w:val="0"/>
              <w:adjustRightInd w:val="0"/>
              <w:ind w:left="113" w:right="57"/>
              <w:rPr>
                <w:sz w:val="20"/>
                <w:szCs w:val="20"/>
                <w:lang w:eastAsia="en-US"/>
              </w:rPr>
            </w:pPr>
            <w:r>
              <w:rPr>
                <w:sz w:val="20"/>
                <w:szCs w:val="20"/>
                <w:lang w:eastAsia="en-US"/>
              </w:rPr>
              <w:t xml:space="preserve"> </w:t>
            </w: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CF410D" w:rsidRPr="00773A00" w:rsidTr="001D0C42">
        <w:trPr>
          <w:trHeight w:val="1229"/>
          <w:jc w:val="center"/>
        </w:trPr>
        <w:tc>
          <w:tcPr>
            <w:tcW w:w="1313" w:type="pct"/>
            <w:shd w:val="clear" w:color="auto" w:fill="auto"/>
          </w:tcPr>
          <w:p w:rsidR="00CF410D" w:rsidRPr="00773A00" w:rsidRDefault="00CF410D" w:rsidP="00CF410D">
            <w:pPr>
              <w:autoSpaceDE w:val="0"/>
              <w:autoSpaceDN w:val="0"/>
              <w:adjustRightInd w:val="0"/>
              <w:ind w:left="113"/>
              <w:rPr>
                <w:snapToGrid w:val="0"/>
                <w:sz w:val="20"/>
                <w:szCs w:val="20"/>
              </w:rPr>
            </w:pPr>
            <w:r w:rsidRPr="007C6480">
              <w:rPr>
                <w:rFonts w:eastAsia="Calibri"/>
                <w:bCs/>
                <w:sz w:val="20"/>
                <w:szCs w:val="20"/>
                <w:lang w:eastAsia="en-US"/>
              </w:rPr>
              <w:t>Связь</w:t>
            </w:r>
          </w:p>
        </w:tc>
        <w:tc>
          <w:tcPr>
            <w:tcW w:w="2094" w:type="pct"/>
            <w:vMerge/>
            <w:shd w:val="clear" w:color="auto" w:fill="auto"/>
          </w:tcPr>
          <w:p w:rsidR="00CF410D" w:rsidRDefault="00CF410D" w:rsidP="007C6480">
            <w:pPr>
              <w:autoSpaceDE w:val="0"/>
              <w:autoSpaceDN w:val="0"/>
              <w:adjustRightInd w:val="0"/>
              <w:ind w:left="156" w:hanging="156"/>
              <w:rPr>
                <w:sz w:val="20"/>
                <w:szCs w:val="20"/>
              </w:rPr>
            </w:pPr>
          </w:p>
        </w:tc>
        <w:tc>
          <w:tcPr>
            <w:tcW w:w="1593" w:type="pct"/>
            <w:vMerge/>
            <w:shd w:val="clear" w:color="auto" w:fill="auto"/>
          </w:tcPr>
          <w:p w:rsidR="00CF410D" w:rsidRDefault="00CF410D" w:rsidP="007C6480">
            <w:pPr>
              <w:pStyle w:val="25"/>
              <w:shd w:val="clear" w:color="auto" w:fill="auto"/>
              <w:spacing w:after="0" w:line="240" w:lineRule="auto"/>
              <w:ind w:firstLine="0"/>
              <w:jc w:val="left"/>
              <w:rPr>
                <w:spacing w:val="-2"/>
                <w:sz w:val="20"/>
                <w:szCs w:val="20"/>
                <w:shd w:val="clear" w:color="auto" w:fill="FFFFFF"/>
              </w:rPr>
            </w:pPr>
          </w:p>
        </w:tc>
      </w:tr>
    </w:tbl>
    <w:p w:rsidR="00F201C5" w:rsidRPr="003253A6" w:rsidRDefault="00F201C5" w:rsidP="00F201C5">
      <w:pPr>
        <w:autoSpaceDE w:val="0"/>
        <w:autoSpaceDN w:val="0"/>
        <w:adjustRightInd w:val="0"/>
        <w:ind w:firstLine="567"/>
        <w:jc w:val="both"/>
        <w:rPr>
          <w:sz w:val="22"/>
          <w:szCs w:val="22"/>
        </w:rPr>
      </w:pPr>
      <w:bookmarkStart w:id="219" w:name="_Toc530760807"/>
      <w:bookmarkStart w:id="220" w:name="_Toc531785526"/>
      <w:bookmarkEnd w:id="218"/>
      <w:r w:rsidRPr="00590189">
        <w:rPr>
          <w:rFonts w:eastAsia="Calibri"/>
          <w:sz w:val="22"/>
          <w:szCs w:val="22"/>
          <w:lang w:eastAsia="en-US"/>
        </w:rPr>
        <w:t xml:space="preserve">*Примечание: </w:t>
      </w:r>
      <w:r w:rsidRPr="00590189">
        <w:rPr>
          <w:rFonts w:eastAsia="Calibri"/>
          <w:color w:val="000000"/>
          <w:sz w:val="22"/>
          <w:szCs w:val="22"/>
          <w:shd w:val="clear" w:color="auto" w:fill="FFFFFF"/>
          <w:lang w:eastAsia="en-US"/>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 совместно с ними</w:t>
      </w:r>
      <w:r w:rsidRPr="003253A6">
        <w:rPr>
          <w:sz w:val="22"/>
          <w:szCs w:val="22"/>
        </w:rPr>
        <w:t xml:space="preserve"> </w:t>
      </w:r>
    </w:p>
    <w:p w:rsidR="00F201C5" w:rsidRDefault="00F201C5" w:rsidP="00F201C5">
      <w:pPr>
        <w:autoSpaceDE w:val="0"/>
        <w:autoSpaceDN w:val="0"/>
        <w:adjustRightInd w:val="0"/>
        <w:ind w:firstLine="567"/>
        <w:jc w:val="both"/>
      </w:pPr>
    </w:p>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lastRenderedPageBreak/>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F86912" w:rsidRDefault="00F86912" w:rsidP="007C6480">
      <w:pPr>
        <w:pStyle w:val="3"/>
        <w:spacing w:before="0" w:after="0"/>
        <w:jc w:val="center"/>
        <w:rPr>
          <w:rFonts w:ascii="Times New Roman" w:hAnsi="Times New Roman"/>
          <w:sz w:val="24"/>
          <w:szCs w:val="24"/>
        </w:rPr>
      </w:pPr>
    </w:p>
    <w:p w:rsidR="00A40838" w:rsidRPr="00090897" w:rsidRDefault="005C7775" w:rsidP="00A40838">
      <w:pPr>
        <w:pStyle w:val="3"/>
        <w:spacing w:before="0" w:after="0"/>
        <w:jc w:val="center"/>
        <w:rPr>
          <w:rFonts w:ascii="Times New Roman" w:hAnsi="Times New Roman"/>
          <w:sz w:val="24"/>
          <w:szCs w:val="24"/>
        </w:rPr>
      </w:pPr>
      <w:bookmarkStart w:id="221" w:name="_Toc91247040"/>
      <w:r>
        <w:rPr>
          <w:rFonts w:ascii="Times New Roman" w:hAnsi="Times New Roman"/>
          <w:sz w:val="24"/>
          <w:szCs w:val="24"/>
        </w:rPr>
        <w:t>Статья 31</w:t>
      </w:r>
      <w:r w:rsidR="00A40838" w:rsidRPr="00090897">
        <w:rPr>
          <w:rFonts w:ascii="Times New Roman" w:hAnsi="Times New Roman"/>
          <w:sz w:val="24"/>
          <w:szCs w:val="24"/>
        </w:rPr>
        <w:t>.</w:t>
      </w:r>
      <w:r w:rsidR="00A40838">
        <w:rPr>
          <w:rFonts w:ascii="Times New Roman" w:hAnsi="Times New Roman"/>
          <w:sz w:val="24"/>
          <w:szCs w:val="24"/>
        </w:rPr>
        <w:t>1</w:t>
      </w:r>
      <w:r w:rsidR="00A40838" w:rsidRPr="00090897">
        <w:rPr>
          <w:rFonts w:ascii="Times New Roman" w:hAnsi="Times New Roman"/>
          <w:sz w:val="24"/>
          <w:szCs w:val="24"/>
        </w:rPr>
        <w:t xml:space="preserve"> Градостроительный регламент</w:t>
      </w:r>
      <w:r w:rsidR="00A40838">
        <w:rPr>
          <w:rFonts w:ascii="Times New Roman" w:hAnsi="Times New Roman"/>
          <w:sz w:val="24"/>
          <w:szCs w:val="24"/>
        </w:rPr>
        <w:t xml:space="preserve"> </w:t>
      </w:r>
      <w:proofErr w:type="spellStart"/>
      <w:r w:rsidR="00A40838">
        <w:rPr>
          <w:rFonts w:ascii="Times New Roman" w:hAnsi="Times New Roman"/>
          <w:sz w:val="24"/>
          <w:szCs w:val="24"/>
        </w:rPr>
        <w:t>подзоны</w:t>
      </w:r>
      <w:proofErr w:type="spellEnd"/>
      <w:r w:rsidR="00A40838">
        <w:rPr>
          <w:rFonts w:ascii="Times New Roman" w:hAnsi="Times New Roman"/>
          <w:sz w:val="24"/>
          <w:szCs w:val="24"/>
        </w:rPr>
        <w:t xml:space="preserve"> размещения производственных объектов</w:t>
      </w:r>
      <w:r w:rsidR="00A40838" w:rsidRPr="00090897">
        <w:rPr>
          <w:rFonts w:ascii="Times New Roman" w:hAnsi="Times New Roman"/>
          <w:sz w:val="24"/>
          <w:szCs w:val="24"/>
        </w:rPr>
        <w:t xml:space="preserve"> (П1</w:t>
      </w:r>
      <w:r w:rsidR="00A40838">
        <w:rPr>
          <w:rFonts w:ascii="Times New Roman" w:hAnsi="Times New Roman"/>
          <w:sz w:val="24"/>
          <w:szCs w:val="24"/>
        </w:rPr>
        <w:t>-1</w:t>
      </w:r>
      <w:r w:rsidR="00A40838" w:rsidRPr="00090897">
        <w:rPr>
          <w:rFonts w:ascii="Times New Roman" w:hAnsi="Times New Roman"/>
          <w:sz w:val="24"/>
          <w:szCs w:val="24"/>
        </w:rPr>
        <w:t>)</w:t>
      </w:r>
      <w:bookmarkEnd w:id="221"/>
    </w:p>
    <w:p w:rsidR="00A40838" w:rsidRPr="00090897" w:rsidRDefault="00A40838" w:rsidP="00A40838">
      <w:pPr>
        <w:tabs>
          <w:tab w:val="left" w:pos="0"/>
        </w:tabs>
        <w:ind w:firstLine="709"/>
        <w:jc w:val="both"/>
      </w:pPr>
    </w:p>
    <w:p w:rsidR="00A40838" w:rsidRPr="00090897" w:rsidRDefault="003F1D93" w:rsidP="00E612BD">
      <w:pPr>
        <w:tabs>
          <w:tab w:val="left" w:pos="0"/>
        </w:tabs>
        <w:ind w:firstLine="567"/>
        <w:jc w:val="both"/>
      </w:pPr>
      <w:r>
        <w:t xml:space="preserve">1. </w:t>
      </w:r>
      <w:proofErr w:type="spellStart"/>
      <w:r>
        <w:t>Подз</w:t>
      </w:r>
      <w:r w:rsidRPr="00090897">
        <w:t>она</w:t>
      </w:r>
      <w:proofErr w:type="spellEnd"/>
      <w:r w:rsidRPr="00090897">
        <w:t xml:space="preserve"> П1</w:t>
      </w:r>
      <w:r>
        <w:t>-1</w:t>
      </w:r>
      <w:r w:rsidRPr="00090897">
        <w:t xml:space="preserve"> предназначена для размещения производственных</w:t>
      </w:r>
      <w:r w:rsidRPr="003F1D93">
        <w:t xml:space="preserve"> </w:t>
      </w:r>
      <w:r w:rsidRPr="00090897">
        <w:t>объектов</w:t>
      </w:r>
      <w:r w:rsidRPr="003F1D93">
        <w:t xml:space="preserve"> </w:t>
      </w:r>
      <w:r>
        <w:rPr>
          <w:lang w:val="en-US"/>
        </w:rPr>
        <w:t>IV</w:t>
      </w:r>
      <w:r w:rsidRPr="003F1D93">
        <w:t>-</w:t>
      </w:r>
      <w:r>
        <w:rPr>
          <w:lang w:val="en-US"/>
        </w:rPr>
        <w:t>V</w:t>
      </w:r>
      <w:r>
        <w:t>классов опасности</w:t>
      </w:r>
      <w:r w:rsidR="00DB499E" w:rsidRPr="00DB499E">
        <w:rPr>
          <w:rFonts w:eastAsia="Calibri"/>
          <w:sz w:val="22"/>
          <w:szCs w:val="22"/>
          <w:shd w:val="clear" w:color="auto" w:fill="FFFFFF"/>
          <w:lang w:eastAsia="en-US"/>
        </w:rPr>
        <w:t xml:space="preserve"> </w:t>
      </w:r>
      <w:r w:rsidR="00DB499E" w:rsidRPr="00DB499E">
        <w:rPr>
          <w:rFonts w:eastAsia="Calibri"/>
          <w:shd w:val="clear" w:color="auto" w:fill="FFFFFF"/>
          <w:lang w:eastAsia="en-US"/>
        </w:rPr>
        <w:t>в соответствии с санитарной классификацией</w:t>
      </w:r>
      <w:r w:rsidRPr="00DB499E">
        <w:t>,</w:t>
      </w:r>
      <w:r w:rsidRPr="00090897">
        <w:t xml:space="preserve"> коммунальных и складских объектов, размещения необходимых объектов инженерной и транспортной инфраст</w:t>
      </w:r>
      <w:r>
        <w:t>руктуры</w:t>
      </w:r>
      <w:r w:rsidRPr="00090897">
        <w:t xml:space="preserve"> </w:t>
      </w:r>
      <w:r w:rsidR="00A40838"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A40838" w:rsidRDefault="00A40838" w:rsidP="00A40838">
      <w:pPr>
        <w:tabs>
          <w:tab w:val="left" w:pos="0"/>
        </w:tabs>
        <w:ind w:firstLine="709"/>
        <w:jc w:val="right"/>
      </w:pPr>
    </w:p>
    <w:p w:rsidR="00A40838" w:rsidRDefault="00A40838" w:rsidP="00A40838">
      <w:pPr>
        <w:tabs>
          <w:tab w:val="left" w:pos="0"/>
        </w:tabs>
        <w:ind w:firstLine="709"/>
        <w:jc w:val="right"/>
      </w:pPr>
      <w:r w:rsidRPr="00090897">
        <w:t>Таблица 1</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
        <w:gridCol w:w="2330"/>
        <w:gridCol w:w="6861"/>
      </w:tblGrid>
      <w:tr w:rsidR="00A40838" w:rsidRPr="00773A00" w:rsidTr="00A40838">
        <w:trPr>
          <w:trHeight w:val="20"/>
          <w:jc w:val="center"/>
        </w:trPr>
        <w:tc>
          <w:tcPr>
            <w:tcW w:w="1607" w:type="pct"/>
            <w:gridSpan w:val="2"/>
            <w:tcBorders>
              <w:bottom w:val="single" w:sz="4" w:space="0" w:color="auto"/>
            </w:tcBorders>
            <w:vAlign w:val="center"/>
          </w:tcPr>
          <w:p w:rsidR="00A40838" w:rsidRPr="003B3D45" w:rsidRDefault="00A40838" w:rsidP="00A40838">
            <w:pPr>
              <w:pStyle w:val="25"/>
              <w:shd w:val="clear" w:color="auto" w:fill="auto"/>
              <w:spacing w:after="0" w:line="240" w:lineRule="auto"/>
              <w:ind w:left="0" w:right="0" w:firstLine="0"/>
              <w:contextualSpacing/>
              <w:rPr>
                <w:sz w:val="20"/>
                <w:szCs w:val="20"/>
              </w:rPr>
            </w:pPr>
            <w:r w:rsidRPr="003B3D45">
              <w:rPr>
                <w:rStyle w:val="9pt0pt"/>
                <w:rFonts w:eastAsia="Calibri"/>
                <w:sz w:val="20"/>
                <w:szCs w:val="20"/>
              </w:rPr>
              <w:t>Вид разрешенного использования земельного участка и объекта капитального строительства</w:t>
            </w:r>
          </w:p>
        </w:tc>
        <w:tc>
          <w:tcPr>
            <w:tcW w:w="3393" w:type="pct"/>
            <w:vMerge w:val="restart"/>
            <w:tcBorders>
              <w:bottom w:val="nil"/>
            </w:tcBorders>
            <w:shd w:val="clear" w:color="auto" w:fill="auto"/>
            <w:vAlign w:val="center"/>
          </w:tcPr>
          <w:p w:rsidR="00A40838" w:rsidRPr="003B3D45" w:rsidRDefault="00A40838" w:rsidP="00A40838">
            <w:pPr>
              <w:tabs>
                <w:tab w:val="left" w:pos="236"/>
              </w:tabs>
              <w:autoSpaceDE w:val="0"/>
              <w:autoSpaceDN w:val="0"/>
              <w:adjustRightInd w:val="0"/>
              <w:contextualSpacing/>
              <w:jc w:val="center"/>
              <w:rPr>
                <w:rFonts w:eastAsia="Calibri"/>
                <w:sz w:val="20"/>
                <w:szCs w:val="20"/>
                <w:shd w:val="clear" w:color="auto" w:fill="FFFFFF"/>
                <w:lang w:eastAsia="en-US"/>
              </w:rPr>
            </w:pPr>
            <w:r w:rsidRPr="003B3D45">
              <w:rPr>
                <w:rStyle w:val="9pt0pt"/>
                <w:sz w:val="20"/>
                <w:szCs w:val="20"/>
              </w:rPr>
              <w:t>Описание вида разрешенного использования земельного участка и объекта капитального строительства</w:t>
            </w:r>
          </w:p>
        </w:tc>
      </w:tr>
      <w:tr w:rsidR="00A40838" w:rsidRPr="00773A00" w:rsidTr="00A40838">
        <w:trPr>
          <w:trHeight w:val="20"/>
          <w:jc w:val="center"/>
        </w:trPr>
        <w:tc>
          <w:tcPr>
            <w:tcW w:w="455" w:type="pct"/>
            <w:tcBorders>
              <w:bottom w:val="nil"/>
            </w:tcBorders>
            <w:vAlign w:val="center"/>
          </w:tcPr>
          <w:p w:rsidR="00A40838" w:rsidRPr="003B3D45" w:rsidRDefault="00A40838" w:rsidP="00A40838">
            <w:pPr>
              <w:pStyle w:val="25"/>
              <w:shd w:val="clear" w:color="auto" w:fill="auto"/>
              <w:spacing w:after="0" w:line="240" w:lineRule="auto"/>
              <w:ind w:left="0" w:right="0" w:firstLine="0"/>
              <w:contextualSpacing/>
              <w:rPr>
                <w:sz w:val="20"/>
                <w:szCs w:val="20"/>
              </w:rPr>
            </w:pPr>
            <w:r w:rsidRPr="003B3D45">
              <w:rPr>
                <w:rStyle w:val="9pt0pt"/>
                <w:rFonts w:eastAsia="Calibri"/>
                <w:sz w:val="20"/>
                <w:szCs w:val="20"/>
              </w:rPr>
              <w:t>Код</w:t>
            </w:r>
          </w:p>
        </w:tc>
        <w:tc>
          <w:tcPr>
            <w:tcW w:w="1152" w:type="pct"/>
            <w:tcBorders>
              <w:bottom w:val="nil"/>
            </w:tcBorders>
            <w:shd w:val="clear" w:color="auto" w:fill="auto"/>
            <w:vAlign w:val="center"/>
          </w:tcPr>
          <w:p w:rsidR="00A40838" w:rsidRPr="003B3D45" w:rsidRDefault="00A40838" w:rsidP="00A40838">
            <w:pPr>
              <w:pStyle w:val="25"/>
              <w:shd w:val="clear" w:color="auto" w:fill="auto"/>
              <w:tabs>
                <w:tab w:val="left" w:pos="480"/>
                <w:tab w:val="center" w:pos="1129"/>
              </w:tabs>
              <w:spacing w:after="0" w:line="240" w:lineRule="auto"/>
              <w:ind w:left="0" w:right="0" w:firstLine="0"/>
              <w:contextualSpacing/>
              <w:rPr>
                <w:sz w:val="20"/>
                <w:szCs w:val="20"/>
              </w:rPr>
            </w:pPr>
            <w:r w:rsidRPr="003B3D45">
              <w:rPr>
                <w:rStyle w:val="9pt0pt"/>
                <w:rFonts w:eastAsia="Calibri"/>
                <w:sz w:val="20"/>
                <w:szCs w:val="20"/>
              </w:rPr>
              <w:t>Наименование</w:t>
            </w:r>
          </w:p>
        </w:tc>
        <w:tc>
          <w:tcPr>
            <w:tcW w:w="3393" w:type="pct"/>
            <w:vMerge/>
            <w:tcBorders>
              <w:bottom w:val="nil"/>
            </w:tcBorders>
            <w:shd w:val="clear" w:color="auto" w:fill="auto"/>
            <w:vAlign w:val="center"/>
          </w:tcPr>
          <w:p w:rsidR="00A40838" w:rsidRPr="00773A00" w:rsidRDefault="00A40838" w:rsidP="00A40838">
            <w:pPr>
              <w:tabs>
                <w:tab w:val="left" w:pos="236"/>
              </w:tabs>
              <w:autoSpaceDE w:val="0"/>
              <w:autoSpaceDN w:val="0"/>
              <w:adjustRightInd w:val="0"/>
              <w:contextualSpacing/>
              <w:jc w:val="center"/>
              <w:rPr>
                <w:rFonts w:eastAsia="Calibri"/>
                <w:b/>
                <w:sz w:val="20"/>
                <w:szCs w:val="20"/>
                <w:shd w:val="clear" w:color="auto" w:fill="FFFFFF"/>
                <w:lang w:eastAsia="en-US"/>
              </w:rPr>
            </w:pPr>
          </w:p>
        </w:tc>
      </w:tr>
    </w:tbl>
    <w:p w:rsidR="00A40838" w:rsidRPr="00773A00" w:rsidRDefault="00A40838" w:rsidP="00A40838">
      <w:pPr>
        <w:spacing w:line="14" w:lineRule="auto"/>
        <w:ind w:firstLine="425"/>
        <w:jc w:val="center"/>
      </w:pPr>
    </w:p>
    <w:p w:rsidR="00A40838" w:rsidRPr="00773A00" w:rsidRDefault="00A40838" w:rsidP="00A40838">
      <w:pPr>
        <w:spacing w:line="14" w:lineRule="auto"/>
        <w:ind w:firstLine="709"/>
      </w:pPr>
    </w:p>
    <w:p w:rsidR="00A40838" w:rsidRPr="00773A00" w:rsidRDefault="00A40838" w:rsidP="00A40838">
      <w:pPr>
        <w:spacing w:line="14" w:lineRule="auto"/>
      </w:pP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
        <w:gridCol w:w="2320"/>
        <w:gridCol w:w="6876"/>
      </w:tblGrid>
      <w:tr w:rsidR="00A40838" w:rsidRPr="00773A00" w:rsidTr="00A40838">
        <w:trPr>
          <w:trHeight w:val="20"/>
          <w:tblHeader/>
          <w:jc w:val="center"/>
        </w:trPr>
        <w:tc>
          <w:tcPr>
            <w:tcW w:w="458" w:type="pct"/>
          </w:tcPr>
          <w:p w:rsidR="00A40838" w:rsidRPr="00773A00" w:rsidRDefault="00A40838" w:rsidP="00A40838">
            <w:pPr>
              <w:jc w:val="center"/>
              <w:rPr>
                <w:sz w:val="18"/>
                <w:szCs w:val="18"/>
              </w:rPr>
            </w:pPr>
            <w:r>
              <w:rPr>
                <w:sz w:val="18"/>
                <w:szCs w:val="18"/>
              </w:rPr>
              <w:t>1</w:t>
            </w:r>
          </w:p>
        </w:tc>
        <w:tc>
          <w:tcPr>
            <w:tcW w:w="1146" w:type="pct"/>
            <w:shd w:val="clear" w:color="auto" w:fill="auto"/>
          </w:tcPr>
          <w:p w:rsidR="00A40838" w:rsidRPr="00773A00" w:rsidRDefault="00A40838" w:rsidP="00A40838">
            <w:pPr>
              <w:autoSpaceDE w:val="0"/>
              <w:autoSpaceDN w:val="0"/>
              <w:adjustRightInd w:val="0"/>
              <w:jc w:val="center"/>
              <w:rPr>
                <w:sz w:val="18"/>
                <w:szCs w:val="18"/>
              </w:rPr>
            </w:pPr>
            <w:r>
              <w:rPr>
                <w:sz w:val="18"/>
                <w:szCs w:val="18"/>
              </w:rPr>
              <w:t>2</w:t>
            </w:r>
          </w:p>
        </w:tc>
        <w:tc>
          <w:tcPr>
            <w:tcW w:w="3396" w:type="pct"/>
            <w:shd w:val="clear" w:color="auto" w:fill="auto"/>
          </w:tcPr>
          <w:p w:rsidR="00A40838" w:rsidRPr="00773A00" w:rsidRDefault="00A40838" w:rsidP="00A40838">
            <w:pPr>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A40838" w:rsidRPr="00B54398" w:rsidTr="00A40838">
        <w:trPr>
          <w:trHeight w:val="475"/>
          <w:jc w:val="center"/>
        </w:trPr>
        <w:tc>
          <w:tcPr>
            <w:tcW w:w="458" w:type="pct"/>
          </w:tcPr>
          <w:p w:rsidR="00A40838" w:rsidRPr="00B54398" w:rsidRDefault="00A40838" w:rsidP="00A40838">
            <w:pPr>
              <w:jc w:val="center"/>
              <w:rPr>
                <w:sz w:val="20"/>
                <w:szCs w:val="20"/>
              </w:rPr>
            </w:pPr>
            <w:r w:rsidRPr="00B54398">
              <w:rPr>
                <w:sz w:val="20"/>
                <w:szCs w:val="20"/>
              </w:rPr>
              <w:t>6.0</w:t>
            </w:r>
          </w:p>
        </w:tc>
        <w:tc>
          <w:tcPr>
            <w:tcW w:w="1146" w:type="pct"/>
            <w:shd w:val="clear" w:color="auto" w:fill="auto"/>
          </w:tcPr>
          <w:p w:rsidR="00A40838" w:rsidRPr="007C6480" w:rsidRDefault="00A40838" w:rsidP="00A40838">
            <w:pPr>
              <w:ind w:left="113" w:right="57"/>
              <w:rPr>
                <w:sz w:val="20"/>
                <w:szCs w:val="20"/>
              </w:rPr>
            </w:pPr>
            <w:r w:rsidRPr="007C6480">
              <w:rPr>
                <w:sz w:val="20"/>
                <w:szCs w:val="20"/>
              </w:rPr>
              <w:t>Производственная деятельность</w:t>
            </w:r>
          </w:p>
        </w:tc>
        <w:tc>
          <w:tcPr>
            <w:tcW w:w="3396" w:type="pct"/>
            <w:shd w:val="clear" w:color="auto" w:fill="auto"/>
          </w:tcPr>
          <w:p w:rsidR="00A40838" w:rsidRPr="007C6480" w:rsidRDefault="00A40838" w:rsidP="00A40838">
            <w:pPr>
              <w:ind w:left="113" w:right="57"/>
              <w:rPr>
                <w:sz w:val="20"/>
                <w:szCs w:val="20"/>
              </w:rPr>
            </w:pPr>
            <w:r w:rsidRPr="007C6480">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A40838" w:rsidRPr="00B54398" w:rsidTr="00A40838">
        <w:trPr>
          <w:trHeight w:val="764"/>
          <w:jc w:val="center"/>
        </w:trPr>
        <w:tc>
          <w:tcPr>
            <w:tcW w:w="458" w:type="pct"/>
          </w:tcPr>
          <w:p w:rsidR="00A40838" w:rsidRPr="00B54398" w:rsidRDefault="00A40838" w:rsidP="00A40838">
            <w:pPr>
              <w:jc w:val="center"/>
              <w:rPr>
                <w:sz w:val="20"/>
                <w:szCs w:val="20"/>
              </w:rPr>
            </w:pPr>
            <w:r w:rsidRPr="00B54398">
              <w:rPr>
                <w:sz w:val="20"/>
                <w:szCs w:val="20"/>
              </w:rPr>
              <w:t>6.6</w:t>
            </w:r>
          </w:p>
        </w:tc>
        <w:tc>
          <w:tcPr>
            <w:tcW w:w="1146" w:type="pct"/>
            <w:shd w:val="clear" w:color="auto" w:fill="auto"/>
          </w:tcPr>
          <w:p w:rsidR="00A40838" w:rsidRPr="007C6480" w:rsidRDefault="00A40838" w:rsidP="00A40838">
            <w:pPr>
              <w:ind w:left="113" w:right="57"/>
              <w:rPr>
                <w:sz w:val="20"/>
                <w:szCs w:val="20"/>
              </w:rPr>
            </w:pPr>
            <w:r w:rsidRPr="007C6480">
              <w:rPr>
                <w:sz w:val="20"/>
                <w:szCs w:val="20"/>
              </w:rPr>
              <w:t>Строительная промышленность</w:t>
            </w:r>
          </w:p>
        </w:tc>
        <w:tc>
          <w:tcPr>
            <w:tcW w:w="3396" w:type="pct"/>
            <w:shd w:val="clear" w:color="auto" w:fill="auto"/>
          </w:tcPr>
          <w:p w:rsidR="00A40838" w:rsidRPr="007C6480" w:rsidRDefault="00A40838" w:rsidP="00A40838">
            <w:pPr>
              <w:ind w:left="113" w:right="57"/>
              <w:rPr>
                <w:sz w:val="20"/>
                <w:szCs w:val="20"/>
              </w:rPr>
            </w:pPr>
            <w:r w:rsidRPr="007C6480">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40838" w:rsidRPr="00B54398" w:rsidTr="00A40838">
        <w:trPr>
          <w:trHeight w:val="764"/>
          <w:jc w:val="center"/>
        </w:trPr>
        <w:tc>
          <w:tcPr>
            <w:tcW w:w="458" w:type="pct"/>
          </w:tcPr>
          <w:p w:rsidR="00A40838" w:rsidRPr="00B54398" w:rsidRDefault="00A40838" w:rsidP="00A40838">
            <w:pPr>
              <w:jc w:val="center"/>
              <w:rPr>
                <w:sz w:val="20"/>
                <w:szCs w:val="20"/>
              </w:rPr>
            </w:pPr>
            <w:r w:rsidRPr="00B54398">
              <w:rPr>
                <w:sz w:val="20"/>
                <w:szCs w:val="20"/>
              </w:rPr>
              <w:t>6.5</w:t>
            </w:r>
          </w:p>
        </w:tc>
        <w:tc>
          <w:tcPr>
            <w:tcW w:w="1146" w:type="pct"/>
            <w:shd w:val="clear" w:color="auto" w:fill="auto"/>
          </w:tcPr>
          <w:p w:rsidR="00A40838" w:rsidRPr="00A40838" w:rsidRDefault="00A40838" w:rsidP="00A40838">
            <w:pPr>
              <w:widowControl w:val="0"/>
              <w:autoSpaceDE w:val="0"/>
              <w:autoSpaceDN w:val="0"/>
              <w:adjustRightInd w:val="0"/>
              <w:ind w:left="113" w:right="57"/>
              <w:rPr>
                <w:sz w:val="20"/>
                <w:szCs w:val="20"/>
              </w:rPr>
            </w:pPr>
            <w:r w:rsidRPr="00A40838">
              <w:rPr>
                <w:sz w:val="20"/>
                <w:szCs w:val="20"/>
              </w:rPr>
              <w:t xml:space="preserve">Нефтехимическая промышленность </w:t>
            </w:r>
          </w:p>
        </w:tc>
        <w:tc>
          <w:tcPr>
            <w:tcW w:w="3396" w:type="pct"/>
            <w:shd w:val="clear" w:color="auto" w:fill="auto"/>
          </w:tcPr>
          <w:p w:rsidR="00A40838" w:rsidRPr="007C6480" w:rsidRDefault="00A40838" w:rsidP="00A40838">
            <w:pPr>
              <w:widowControl w:val="0"/>
              <w:autoSpaceDE w:val="0"/>
              <w:autoSpaceDN w:val="0"/>
              <w:adjustRightInd w:val="0"/>
              <w:ind w:left="113" w:right="57"/>
              <w:rPr>
                <w:sz w:val="20"/>
                <w:szCs w:val="20"/>
              </w:rPr>
            </w:pPr>
            <w:r w:rsidRPr="007C6480">
              <w:rPr>
                <w:sz w:val="20"/>
                <w:szCs w:val="20"/>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r>
      <w:tr w:rsidR="00A40838" w:rsidRPr="00773A00" w:rsidTr="00A40838">
        <w:trPr>
          <w:trHeight w:val="527"/>
          <w:jc w:val="center"/>
        </w:trPr>
        <w:tc>
          <w:tcPr>
            <w:tcW w:w="458" w:type="pct"/>
          </w:tcPr>
          <w:p w:rsidR="00A40838" w:rsidRPr="00773A00" w:rsidRDefault="00A40838" w:rsidP="00A40838">
            <w:pPr>
              <w:jc w:val="center"/>
              <w:rPr>
                <w:sz w:val="20"/>
                <w:szCs w:val="20"/>
              </w:rPr>
            </w:pPr>
            <w:r w:rsidRPr="00773A00">
              <w:rPr>
                <w:sz w:val="20"/>
                <w:szCs w:val="20"/>
              </w:rPr>
              <w:t>6.3</w:t>
            </w:r>
          </w:p>
        </w:tc>
        <w:tc>
          <w:tcPr>
            <w:tcW w:w="1146" w:type="pct"/>
            <w:shd w:val="clear" w:color="auto" w:fill="auto"/>
          </w:tcPr>
          <w:p w:rsidR="00A40838" w:rsidRPr="00A40838" w:rsidRDefault="00A40838" w:rsidP="00A40838">
            <w:pPr>
              <w:autoSpaceDE w:val="0"/>
              <w:autoSpaceDN w:val="0"/>
              <w:adjustRightInd w:val="0"/>
              <w:ind w:left="113" w:right="57"/>
              <w:rPr>
                <w:sz w:val="20"/>
                <w:szCs w:val="20"/>
              </w:rPr>
            </w:pPr>
            <w:r w:rsidRPr="00A40838">
              <w:rPr>
                <w:sz w:val="20"/>
                <w:szCs w:val="20"/>
              </w:rPr>
              <w:t>Легкая промышленность</w:t>
            </w:r>
          </w:p>
        </w:tc>
        <w:tc>
          <w:tcPr>
            <w:tcW w:w="3396" w:type="pct"/>
            <w:shd w:val="clear" w:color="auto" w:fill="auto"/>
          </w:tcPr>
          <w:p w:rsidR="00A40838" w:rsidRPr="007C6480" w:rsidRDefault="00A40838" w:rsidP="00A40838">
            <w:pPr>
              <w:autoSpaceDE w:val="0"/>
              <w:autoSpaceDN w:val="0"/>
              <w:adjustRightInd w:val="0"/>
              <w:ind w:left="113" w:right="57"/>
              <w:contextualSpacing/>
              <w:rPr>
                <w:rFonts w:eastAsia="Calibri"/>
                <w:bCs/>
                <w:sz w:val="20"/>
                <w:szCs w:val="20"/>
                <w:lang w:eastAsia="en-US"/>
              </w:rPr>
            </w:pPr>
            <w:r w:rsidRPr="007C6480">
              <w:rPr>
                <w:rFonts w:eastAsia="Calibri"/>
                <w:bCs/>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A40838" w:rsidRPr="00773A00" w:rsidTr="00A40838">
        <w:trPr>
          <w:trHeight w:val="915"/>
          <w:jc w:val="center"/>
        </w:trPr>
        <w:tc>
          <w:tcPr>
            <w:tcW w:w="458" w:type="pct"/>
          </w:tcPr>
          <w:p w:rsidR="00A40838" w:rsidRPr="00773A00" w:rsidRDefault="00A40838" w:rsidP="00A40838">
            <w:pPr>
              <w:jc w:val="center"/>
              <w:rPr>
                <w:sz w:val="20"/>
                <w:szCs w:val="20"/>
              </w:rPr>
            </w:pPr>
            <w:r w:rsidRPr="00773A00">
              <w:rPr>
                <w:sz w:val="20"/>
                <w:szCs w:val="20"/>
              </w:rPr>
              <w:t>6.4</w:t>
            </w:r>
          </w:p>
        </w:tc>
        <w:tc>
          <w:tcPr>
            <w:tcW w:w="1146" w:type="pct"/>
            <w:shd w:val="clear" w:color="auto" w:fill="auto"/>
          </w:tcPr>
          <w:p w:rsidR="00A40838" w:rsidRPr="00A40838" w:rsidRDefault="00A40838" w:rsidP="00A40838">
            <w:pPr>
              <w:autoSpaceDE w:val="0"/>
              <w:autoSpaceDN w:val="0"/>
              <w:adjustRightInd w:val="0"/>
              <w:ind w:left="113" w:right="57"/>
              <w:rPr>
                <w:sz w:val="20"/>
                <w:szCs w:val="20"/>
              </w:rPr>
            </w:pPr>
            <w:r w:rsidRPr="00A40838">
              <w:rPr>
                <w:sz w:val="20"/>
                <w:szCs w:val="20"/>
              </w:rPr>
              <w:t>Пищевая промышленность</w:t>
            </w:r>
          </w:p>
        </w:tc>
        <w:tc>
          <w:tcPr>
            <w:tcW w:w="3396" w:type="pct"/>
            <w:shd w:val="clear" w:color="auto" w:fill="auto"/>
          </w:tcPr>
          <w:p w:rsidR="00A40838" w:rsidRPr="007C6480" w:rsidRDefault="00A40838" w:rsidP="00A40838">
            <w:pPr>
              <w:autoSpaceDE w:val="0"/>
              <w:autoSpaceDN w:val="0"/>
              <w:adjustRightInd w:val="0"/>
              <w:ind w:left="113" w:right="57"/>
              <w:contextualSpacing/>
              <w:rPr>
                <w:rFonts w:eastAsia="Calibri"/>
                <w:bCs/>
                <w:sz w:val="20"/>
                <w:szCs w:val="20"/>
                <w:lang w:eastAsia="en-US"/>
              </w:rPr>
            </w:pPr>
            <w:r w:rsidRPr="007C6480">
              <w:rPr>
                <w:rFonts w:eastAsia="Calibri"/>
                <w:bCs/>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40838" w:rsidRPr="00773A00" w:rsidTr="00A40838">
        <w:trPr>
          <w:trHeight w:val="935"/>
          <w:jc w:val="center"/>
        </w:trPr>
        <w:tc>
          <w:tcPr>
            <w:tcW w:w="458" w:type="pct"/>
          </w:tcPr>
          <w:p w:rsidR="00A40838" w:rsidRPr="00773A00" w:rsidRDefault="00A40838" w:rsidP="00A40838">
            <w:pPr>
              <w:jc w:val="center"/>
              <w:rPr>
                <w:sz w:val="20"/>
                <w:szCs w:val="20"/>
              </w:rPr>
            </w:pPr>
            <w:r w:rsidRPr="00773A00">
              <w:rPr>
                <w:sz w:val="20"/>
                <w:szCs w:val="20"/>
              </w:rPr>
              <w:t>6.11</w:t>
            </w:r>
          </w:p>
        </w:tc>
        <w:tc>
          <w:tcPr>
            <w:tcW w:w="1146" w:type="pct"/>
            <w:shd w:val="clear" w:color="auto" w:fill="auto"/>
          </w:tcPr>
          <w:p w:rsidR="00A40838" w:rsidRPr="00A40838" w:rsidRDefault="00A40838" w:rsidP="00A40838">
            <w:pPr>
              <w:autoSpaceDE w:val="0"/>
              <w:autoSpaceDN w:val="0"/>
              <w:adjustRightInd w:val="0"/>
              <w:ind w:left="113" w:right="57"/>
              <w:rPr>
                <w:sz w:val="20"/>
                <w:szCs w:val="20"/>
              </w:rPr>
            </w:pPr>
            <w:r w:rsidRPr="00A40838">
              <w:rPr>
                <w:bCs/>
                <w:sz w:val="20"/>
                <w:szCs w:val="20"/>
              </w:rPr>
              <w:t>Целлюлозно-бумажная промышленность</w:t>
            </w:r>
          </w:p>
        </w:tc>
        <w:tc>
          <w:tcPr>
            <w:tcW w:w="3396" w:type="pct"/>
            <w:shd w:val="clear" w:color="auto" w:fill="auto"/>
          </w:tcPr>
          <w:p w:rsidR="00A40838" w:rsidRPr="007C6480" w:rsidRDefault="00A40838" w:rsidP="00A40838">
            <w:pPr>
              <w:autoSpaceDE w:val="0"/>
              <w:autoSpaceDN w:val="0"/>
              <w:adjustRightInd w:val="0"/>
              <w:ind w:left="113" w:right="57"/>
              <w:contextualSpacing/>
              <w:rPr>
                <w:rFonts w:eastAsia="Calibri"/>
                <w:bCs/>
                <w:sz w:val="20"/>
                <w:szCs w:val="20"/>
                <w:lang w:eastAsia="en-US"/>
              </w:rPr>
            </w:pPr>
            <w:r w:rsidRPr="007C6480">
              <w:rPr>
                <w:rFonts w:eastAsia="Calibri"/>
                <w:bCs/>
                <w:sz w:val="20"/>
                <w:szCs w:val="20"/>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40838" w:rsidRPr="00773A00" w:rsidTr="00075613">
        <w:trPr>
          <w:trHeight w:val="206"/>
          <w:jc w:val="center"/>
        </w:trPr>
        <w:tc>
          <w:tcPr>
            <w:tcW w:w="458" w:type="pct"/>
          </w:tcPr>
          <w:p w:rsidR="00A40838" w:rsidRPr="00773A00" w:rsidRDefault="00A40838" w:rsidP="00A40838">
            <w:pPr>
              <w:jc w:val="center"/>
              <w:rPr>
                <w:sz w:val="20"/>
                <w:szCs w:val="20"/>
              </w:rPr>
            </w:pPr>
            <w:r w:rsidRPr="00773A00">
              <w:rPr>
                <w:sz w:val="20"/>
                <w:szCs w:val="20"/>
              </w:rPr>
              <w:t>6.8</w:t>
            </w:r>
          </w:p>
        </w:tc>
        <w:tc>
          <w:tcPr>
            <w:tcW w:w="1146" w:type="pct"/>
            <w:shd w:val="clear" w:color="auto" w:fill="auto"/>
          </w:tcPr>
          <w:p w:rsidR="00A40838" w:rsidRPr="00A40838" w:rsidRDefault="00A40838" w:rsidP="00A40838">
            <w:pPr>
              <w:autoSpaceDE w:val="0"/>
              <w:autoSpaceDN w:val="0"/>
              <w:adjustRightInd w:val="0"/>
              <w:ind w:left="113" w:right="57"/>
              <w:contextualSpacing/>
              <w:rPr>
                <w:rFonts w:eastAsia="Calibri"/>
                <w:bCs/>
                <w:sz w:val="20"/>
                <w:szCs w:val="20"/>
                <w:lang w:eastAsia="en-US"/>
              </w:rPr>
            </w:pPr>
            <w:r w:rsidRPr="00A40838">
              <w:rPr>
                <w:rFonts w:eastAsia="Calibri"/>
                <w:bCs/>
                <w:sz w:val="20"/>
                <w:szCs w:val="20"/>
                <w:lang w:eastAsia="en-US"/>
              </w:rPr>
              <w:t>Связь</w:t>
            </w:r>
          </w:p>
        </w:tc>
        <w:tc>
          <w:tcPr>
            <w:tcW w:w="3396" w:type="pct"/>
            <w:shd w:val="clear" w:color="auto" w:fill="auto"/>
          </w:tcPr>
          <w:p w:rsidR="00A40838" w:rsidRPr="007C6480" w:rsidRDefault="00075613" w:rsidP="00A40838">
            <w:pPr>
              <w:autoSpaceDE w:val="0"/>
              <w:autoSpaceDN w:val="0"/>
              <w:adjustRightInd w:val="0"/>
              <w:ind w:left="113" w:right="57"/>
              <w:contextualSpacing/>
              <w:rPr>
                <w:rFonts w:eastAsia="Calibri"/>
                <w:bCs/>
                <w:sz w:val="20"/>
                <w:szCs w:val="20"/>
                <w:lang w:eastAsia="en-US"/>
              </w:rPr>
            </w:pPr>
            <w:r w:rsidRPr="007C6480">
              <w:rPr>
                <w:rFonts w:eastAsia="Calibri"/>
                <w:bCs/>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7C6480">
              <w:rPr>
                <w:rFonts w:eastAsia="Calibri"/>
                <w:bCs/>
                <w:sz w:val="20"/>
                <w:szCs w:val="20"/>
                <w:lang w:eastAsia="en-US"/>
              </w:rPr>
              <w:lastRenderedPageBreak/>
              <w:t xml:space="preserve">содержанием видов разрешенного использования с кодами 3.1.1, </w:t>
            </w:r>
            <w:hyperlink w:anchor="P220" w:history="1">
              <w:r w:rsidRPr="007C6480">
                <w:rPr>
                  <w:rFonts w:eastAsia="Calibri"/>
                  <w:bCs/>
                  <w:sz w:val="20"/>
                  <w:szCs w:val="20"/>
                  <w:lang w:eastAsia="en-US"/>
                </w:rPr>
                <w:t>3.2.3</w:t>
              </w:r>
            </w:hyperlink>
          </w:p>
        </w:tc>
      </w:tr>
      <w:tr w:rsidR="00A40838" w:rsidRPr="00773A00" w:rsidTr="0002772E">
        <w:trPr>
          <w:trHeight w:val="348"/>
          <w:jc w:val="center"/>
        </w:trPr>
        <w:tc>
          <w:tcPr>
            <w:tcW w:w="458" w:type="pct"/>
          </w:tcPr>
          <w:p w:rsidR="00A40838" w:rsidRPr="00773A00" w:rsidRDefault="00A40838" w:rsidP="00A40838">
            <w:pPr>
              <w:tabs>
                <w:tab w:val="left" w:pos="946"/>
              </w:tabs>
              <w:suppressAutoHyphens/>
              <w:snapToGrid w:val="0"/>
              <w:spacing w:line="245" w:lineRule="auto"/>
              <w:jc w:val="center"/>
              <w:rPr>
                <w:sz w:val="20"/>
                <w:szCs w:val="20"/>
                <w:lang w:eastAsia="zh-CN"/>
              </w:rPr>
            </w:pPr>
            <w:r w:rsidRPr="00773A00">
              <w:rPr>
                <w:sz w:val="20"/>
                <w:szCs w:val="20"/>
                <w:lang w:eastAsia="zh-CN"/>
              </w:rPr>
              <w:lastRenderedPageBreak/>
              <w:t>6.9</w:t>
            </w:r>
          </w:p>
        </w:tc>
        <w:tc>
          <w:tcPr>
            <w:tcW w:w="1146" w:type="pct"/>
            <w:shd w:val="clear" w:color="auto" w:fill="auto"/>
          </w:tcPr>
          <w:p w:rsidR="00A40838" w:rsidRPr="00A40838" w:rsidRDefault="00A40838" w:rsidP="00A40838">
            <w:pPr>
              <w:autoSpaceDE w:val="0"/>
              <w:autoSpaceDN w:val="0"/>
              <w:adjustRightInd w:val="0"/>
              <w:ind w:left="113" w:right="57"/>
              <w:contextualSpacing/>
              <w:rPr>
                <w:rFonts w:eastAsia="Calibri"/>
                <w:bCs/>
                <w:sz w:val="20"/>
                <w:szCs w:val="20"/>
                <w:lang w:eastAsia="en-US"/>
              </w:rPr>
            </w:pPr>
            <w:r w:rsidRPr="00A40838">
              <w:rPr>
                <w:rFonts w:eastAsia="Calibri"/>
                <w:bCs/>
                <w:sz w:val="20"/>
                <w:szCs w:val="20"/>
                <w:lang w:eastAsia="en-US"/>
              </w:rPr>
              <w:t>Склады</w:t>
            </w:r>
          </w:p>
        </w:tc>
        <w:tc>
          <w:tcPr>
            <w:tcW w:w="3396" w:type="pct"/>
            <w:shd w:val="clear" w:color="auto" w:fill="auto"/>
          </w:tcPr>
          <w:p w:rsidR="00A40838" w:rsidRPr="007C6480" w:rsidRDefault="0002772E" w:rsidP="00A40838">
            <w:pPr>
              <w:autoSpaceDE w:val="0"/>
              <w:autoSpaceDN w:val="0"/>
              <w:adjustRightInd w:val="0"/>
              <w:ind w:left="113" w:right="57"/>
              <w:contextualSpacing/>
              <w:rPr>
                <w:rFonts w:eastAsia="Calibri"/>
                <w:bCs/>
                <w:sz w:val="20"/>
                <w:szCs w:val="20"/>
                <w:lang w:eastAsia="en-US"/>
              </w:rPr>
            </w:pPr>
            <w:r w:rsidRPr="007C6480">
              <w:rPr>
                <w:rFonts w:eastAsia="Calibri"/>
                <w:b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40838" w:rsidRPr="00773A00" w:rsidTr="00A40838">
        <w:trPr>
          <w:trHeight w:val="526"/>
          <w:jc w:val="center"/>
        </w:trPr>
        <w:tc>
          <w:tcPr>
            <w:tcW w:w="458" w:type="pct"/>
          </w:tcPr>
          <w:p w:rsidR="00A40838" w:rsidRPr="00773A00" w:rsidRDefault="00A40838" w:rsidP="00A40838">
            <w:pPr>
              <w:tabs>
                <w:tab w:val="left" w:pos="946"/>
              </w:tabs>
              <w:suppressAutoHyphens/>
              <w:snapToGrid w:val="0"/>
              <w:spacing w:line="245" w:lineRule="auto"/>
              <w:jc w:val="center"/>
              <w:rPr>
                <w:sz w:val="20"/>
                <w:szCs w:val="20"/>
                <w:lang w:eastAsia="zh-CN"/>
              </w:rPr>
            </w:pPr>
            <w:r w:rsidRPr="00773A00">
              <w:rPr>
                <w:sz w:val="20"/>
                <w:szCs w:val="20"/>
                <w:lang w:eastAsia="zh-CN"/>
              </w:rPr>
              <w:t>6.9.1</w:t>
            </w:r>
          </w:p>
        </w:tc>
        <w:tc>
          <w:tcPr>
            <w:tcW w:w="1146" w:type="pct"/>
            <w:shd w:val="clear" w:color="auto" w:fill="auto"/>
          </w:tcPr>
          <w:p w:rsidR="00A40838" w:rsidRPr="00A40838" w:rsidRDefault="00A40838" w:rsidP="00A40838">
            <w:pPr>
              <w:autoSpaceDE w:val="0"/>
              <w:autoSpaceDN w:val="0"/>
              <w:adjustRightInd w:val="0"/>
              <w:ind w:left="113" w:right="57"/>
              <w:contextualSpacing/>
              <w:rPr>
                <w:rFonts w:eastAsia="Calibri"/>
                <w:bCs/>
                <w:sz w:val="20"/>
                <w:szCs w:val="20"/>
                <w:lang w:eastAsia="en-US"/>
              </w:rPr>
            </w:pPr>
            <w:r w:rsidRPr="00A40838">
              <w:rPr>
                <w:rFonts w:eastAsia="Calibri"/>
                <w:bCs/>
                <w:sz w:val="20"/>
                <w:szCs w:val="20"/>
                <w:lang w:eastAsia="en-US"/>
              </w:rPr>
              <w:t>Складские площадки</w:t>
            </w:r>
          </w:p>
        </w:tc>
        <w:tc>
          <w:tcPr>
            <w:tcW w:w="3396" w:type="pct"/>
            <w:shd w:val="clear" w:color="auto" w:fill="auto"/>
          </w:tcPr>
          <w:p w:rsidR="00A40838" w:rsidRPr="007C6480" w:rsidRDefault="00A40838" w:rsidP="00A40838">
            <w:pPr>
              <w:autoSpaceDE w:val="0"/>
              <w:autoSpaceDN w:val="0"/>
              <w:adjustRightInd w:val="0"/>
              <w:ind w:left="113" w:right="57"/>
              <w:contextualSpacing/>
              <w:rPr>
                <w:rFonts w:eastAsia="Calibri"/>
                <w:bCs/>
                <w:sz w:val="20"/>
                <w:szCs w:val="20"/>
                <w:lang w:eastAsia="en-US"/>
              </w:rPr>
            </w:pPr>
            <w:r w:rsidRPr="007C6480">
              <w:rPr>
                <w:rFonts w:eastAsia="Calibri"/>
                <w:bCs/>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A40838" w:rsidRPr="00773A00" w:rsidTr="00A40838">
        <w:trPr>
          <w:trHeight w:val="1695"/>
          <w:jc w:val="center"/>
        </w:trPr>
        <w:tc>
          <w:tcPr>
            <w:tcW w:w="458" w:type="pct"/>
          </w:tcPr>
          <w:p w:rsidR="00A40838" w:rsidRPr="00773A00" w:rsidRDefault="00A40838" w:rsidP="00A40838">
            <w:pPr>
              <w:jc w:val="center"/>
              <w:rPr>
                <w:sz w:val="20"/>
                <w:szCs w:val="20"/>
              </w:rPr>
            </w:pPr>
            <w:r w:rsidRPr="00773A00">
              <w:rPr>
                <w:sz w:val="20"/>
                <w:szCs w:val="20"/>
              </w:rPr>
              <w:t>3.1.1</w:t>
            </w:r>
          </w:p>
        </w:tc>
        <w:tc>
          <w:tcPr>
            <w:tcW w:w="1146" w:type="pct"/>
            <w:shd w:val="clear" w:color="auto" w:fill="auto"/>
          </w:tcPr>
          <w:p w:rsidR="00A40838" w:rsidRPr="00A40838" w:rsidRDefault="00A40838" w:rsidP="00A40838">
            <w:pPr>
              <w:autoSpaceDE w:val="0"/>
              <w:autoSpaceDN w:val="0"/>
              <w:adjustRightInd w:val="0"/>
              <w:ind w:left="113" w:right="57"/>
              <w:contextualSpacing/>
              <w:rPr>
                <w:rFonts w:eastAsia="Calibri"/>
                <w:bCs/>
                <w:sz w:val="20"/>
                <w:szCs w:val="20"/>
                <w:lang w:eastAsia="en-US"/>
              </w:rPr>
            </w:pPr>
            <w:r w:rsidRPr="00A40838">
              <w:rPr>
                <w:rFonts w:eastAsia="Calibri"/>
                <w:bCs/>
                <w:sz w:val="20"/>
                <w:szCs w:val="20"/>
                <w:lang w:eastAsia="en-US"/>
              </w:rPr>
              <w:t>Предоставление коммунальных услуг</w:t>
            </w:r>
          </w:p>
        </w:tc>
        <w:tc>
          <w:tcPr>
            <w:tcW w:w="3396" w:type="pct"/>
            <w:shd w:val="clear" w:color="auto" w:fill="auto"/>
          </w:tcPr>
          <w:p w:rsidR="00A40838" w:rsidRPr="007C6480" w:rsidRDefault="00A40838" w:rsidP="00A40838">
            <w:pPr>
              <w:autoSpaceDE w:val="0"/>
              <w:autoSpaceDN w:val="0"/>
              <w:adjustRightInd w:val="0"/>
              <w:ind w:left="113" w:right="57"/>
              <w:contextualSpacing/>
              <w:rPr>
                <w:rFonts w:eastAsia="Calibri"/>
                <w:bCs/>
                <w:sz w:val="20"/>
                <w:szCs w:val="20"/>
                <w:lang w:eastAsia="en-US"/>
              </w:rPr>
            </w:pPr>
            <w:r w:rsidRPr="007C6480">
              <w:rPr>
                <w:rFonts w:eastAsia="Calibri"/>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40838" w:rsidRPr="00B54398" w:rsidTr="00A40838">
        <w:trPr>
          <w:trHeight w:val="20"/>
          <w:jc w:val="center"/>
        </w:trPr>
        <w:tc>
          <w:tcPr>
            <w:tcW w:w="458" w:type="pct"/>
          </w:tcPr>
          <w:p w:rsidR="00A40838" w:rsidRPr="00B54398" w:rsidRDefault="00A40838" w:rsidP="00A40838">
            <w:pPr>
              <w:jc w:val="center"/>
              <w:rPr>
                <w:sz w:val="20"/>
                <w:szCs w:val="20"/>
              </w:rPr>
            </w:pPr>
            <w:r w:rsidRPr="00B54398">
              <w:rPr>
                <w:sz w:val="20"/>
                <w:szCs w:val="20"/>
              </w:rPr>
              <w:t>4.1</w:t>
            </w:r>
          </w:p>
        </w:tc>
        <w:tc>
          <w:tcPr>
            <w:tcW w:w="1146" w:type="pct"/>
            <w:shd w:val="clear" w:color="auto" w:fill="auto"/>
          </w:tcPr>
          <w:p w:rsidR="00A40838" w:rsidRPr="00A40838" w:rsidRDefault="00A40838" w:rsidP="00A40838">
            <w:pPr>
              <w:ind w:left="113" w:right="57"/>
              <w:rPr>
                <w:sz w:val="20"/>
                <w:szCs w:val="20"/>
              </w:rPr>
            </w:pPr>
            <w:r w:rsidRPr="00A40838">
              <w:rPr>
                <w:sz w:val="20"/>
                <w:szCs w:val="20"/>
              </w:rPr>
              <w:t>Деловое управление</w:t>
            </w:r>
          </w:p>
        </w:tc>
        <w:tc>
          <w:tcPr>
            <w:tcW w:w="3396" w:type="pct"/>
            <w:shd w:val="clear" w:color="auto" w:fill="auto"/>
          </w:tcPr>
          <w:p w:rsidR="00A40838" w:rsidRPr="007C6480" w:rsidRDefault="00A40838" w:rsidP="00A40838">
            <w:pPr>
              <w:ind w:left="113" w:right="57"/>
              <w:rPr>
                <w:sz w:val="20"/>
                <w:szCs w:val="20"/>
              </w:rPr>
            </w:pPr>
            <w:r w:rsidRPr="007C6480">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A40838" w:rsidRPr="00773A00" w:rsidTr="00A40838">
        <w:trPr>
          <w:trHeight w:val="20"/>
          <w:jc w:val="center"/>
        </w:trPr>
        <w:tc>
          <w:tcPr>
            <w:tcW w:w="458" w:type="pct"/>
          </w:tcPr>
          <w:p w:rsidR="00A40838" w:rsidRPr="00773A00" w:rsidRDefault="00A40838" w:rsidP="00A40838">
            <w:pPr>
              <w:jc w:val="center"/>
              <w:rPr>
                <w:sz w:val="20"/>
                <w:szCs w:val="20"/>
              </w:rPr>
            </w:pPr>
            <w:r w:rsidRPr="00773A00">
              <w:rPr>
                <w:sz w:val="20"/>
                <w:szCs w:val="20"/>
              </w:rPr>
              <w:t>4.9</w:t>
            </w:r>
          </w:p>
        </w:tc>
        <w:tc>
          <w:tcPr>
            <w:tcW w:w="1146" w:type="pct"/>
            <w:shd w:val="clear" w:color="auto" w:fill="auto"/>
          </w:tcPr>
          <w:p w:rsidR="00A40838" w:rsidRPr="00A40838" w:rsidRDefault="00A40838" w:rsidP="00A40838">
            <w:pPr>
              <w:tabs>
                <w:tab w:val="left" w:pos="946"/>
              </w:tabs>
              <w:suppressAutoHyphens/>
              <w:snapToGrid w:val="0"/>
              <w:ind w:left="113" w:right="57"/>
              <w:rPr>
                <w:sz w:val="20"/>
                <w:szCs w:val="20"/>
                <w:lang w:eastAsia="zh-CN"/>
              </w:rPr>
            </w:pPr>
            <w:r w:rsidRPr="00A40838">
              <w:rPr>
                <w:sz w:val="20"/>
                <w:szCs w:val="20"/>
                <w:lang w:eastAsia="zh-CN"/>
              </w:rPr>
              <w:t>Служебные гаражи</w:t>
            </w:r>
          </w:p>
        </w:tc>
        <w:tc>
          <w:tcPr>
            <w:tcW w:w="3396" w:type="pct"/>
            <w:shd w:val="clear" w:color="auto" w:fill="auto"/>
          </w:tcPr>
          <w:p w:rsidR="00A40838" w:rsidRPr="007C6480" w:rsidRDefault="00A40838" w:rsidP="00A40838">
            <w:pPr>
              <w:tabs>
                <w:tab w:val="left" w:pos="946"/>
              </w:tabs>
              <w:suppressAutoHyphens/>
              <w:snapToGrid w:val="0"/>
              <w:ind w:left="113" w:right="57"/>
              <w:rPr>
                <w:sz w:val="20"/>
                <w:szCs w:val="20"/>
                <w:lang w:eastAsia="zh-CN"/>
              </w:rPr>
            </w:pPr>
            <w:r w:rsidRPr="007C6480">
              <w:rPr>
                <w:sz w:val="20"/>
                <w:szCs w:val="20"/>
                <w:lang w:eastAsia="zh-CN"/>
              </w:rPr>
              <w:t>Размещение постоянных или временных</w:t>
            </w:r>
            <w:r w:rsidR="00D52604">
              <w:rPr>
                <w:sz w:val="20"/>
                <w:szCs w:val="20"/>
                <w:lang w:eastAsia="zh-CN"/>
              </w:rPr>
              <w:t xml:space="preserve"> гаражей, стоянок для хранения </w:t>
            </w:r>
            <w:r w:rsidRPr="007C6480">
              <w:rPr>
                <w:sz w:val="20"/>
                <w:szCs w:val="20"/>
                <w:lang w:eastAsia="zh-CN"/>
              </w:rPr>
              <w:t>служебного  автотранспорта, используемого в  целях</w:t>
            </w:r>
          </w:p>
          <w:p w:rsidR="00A40838" w:rsidRPr="007C6480" w:rsidRDefault="00A40838" w:rsidP="00A40838">
            <w:pPr>
              <w:tabs>
                <w:tab w:val="left" w:pos="946"/>
              </w:tabs>
              <w:suppressAutoHyphens/>
              <w:snapToGrid w:val="0"/>
              <w:ind w:left="113" w:right="57"/>
              <w:rPr>
                <w:sz w:val="20"/>
                <w:szCs w:val="20"/>
                <w:lang w:eastAsia="zh-CN"/>
              </w:rPr>
            </w:pPr>
            <w:r w:rsidRPr="007C6480">
              <w:rPr>
                <w:sz w:val="20"/>
                <w:szCs w:val="20"/>
                <w:lang w:eastAsia="zh-CN"/>
              </w:rPr>
              <w:t xml:space="preserve">осуществления видов деятельности, предусмотренных видами разрешенного использования с </w:t>
            </w:r>
            <w:hyperlink w:anchor="P190" w:history="1">
              <w:hyperlink w:anchor="P192" w:history="1">
                <w:r w:rsidRPr="007C6480">
                  <w:rPr>
                    <w:sz w:val="20"/>
                    <w:szCs w:val="20"/>
                    <w:lang w:eastAsia="zh-CN"/>
                  </w:rPr>
                  <w:t>кодами 3.1</w:t>
                </w:r>
              </w:hyperlink>
              <w:r w:rsidRPr="007C6480">
                <w:rPr>
                  <w:sz w:val="20"/>
                  <w:szCs w:val="20"/>
                  <w:lang w:eastAsia="zh-CN"/>
                </w:rPr>
                <w:t xml:space="preserve"> - </w:t>
              </w:r>
              <w:hyperlink w:anchor="P324" w:history="1">
                <w:r w:rsidRPr="007C6480">
                  <w:rPr>
                    <w:sz w:val="20"/>
                    <w:szCs w:val="20"/>
                    <w:lang w:eastAsia="zh-CN"/>
                  </w:rPr>
                  <w:t>3.10.2</w:t>
                </w:r>
              </w:hyperlink>
            </w:hyperlink>
            <w:r w:rsidRPr="007C6480">
              <w:rPr>
                <w:sz w:val="20"/>
                <w:szCs w:val="20"/>
                <w:lang w:eastAsia="zh-CN"/>
              </w:rPr>
              <w:t xml:space="preserve">, </w:t>
            </w:r>
            <w:hyperlink w:anchor="P335" w:history="1">
              <w:r w:rsidRPr="007C6480">
                <w:rPr>
                  <w:sz w:val="20"/>
                  <w:szCs w:val="20"/>
                  <w:lang w:eastAsia="zh-CN"/>
                </w:rPr>
                <w:t>кодами 4.1</w:t>
              </w:r>
            </w:hyperlink>
            <w:r w:rsidRPr="007C6480">
              <w:rPr>
                <w:sz w:val="20"/>
                <w:szCs w:val="20"/>
                <w:lang w:eastAsia="zh-CN"/>
              </w:rPr>
              <w:t xml:space="preserve"> - </w:t>
            </w:r>
            <w:hyperlink w:anchor="P404" w:history="1">
              <w:r w:rsidRPr="007C6480">
                <w:rPr>
                  <w:sz w:val="20"/>
                  <w:szCs w:val="20"/>
                  <w:lang w:eastAsia="zh-CN"/>
                </w:rPr>
                <w:t>4.10</w:t>
              </w:r>
            </w:hyperlink>
            <w:r w:rsidRPr="007C6480">
              <w:rPr>
                <w:sz w:val="20"/>
                <w:szCs w:val="20"/>
                <w:lang w:eastAsia="zh-CN"/>
              </w:rPr>
              <w:t>, а также для стоянки и хранения транспортных средств общего пользования, в том числе в депо</w:t>
            </w:r>
          </w:p>
        </w:tc>
      </w:tr>
      <w:tr w:rsidR="00A40838" w:rsidRPr="00773A00" w:rsidTr="00A40838">
        <w:trPr>
          <w:trHeight w:val="20"/>
          <w:jc w:val="center"/>
        </w:trPr>
        <w:tc>
          <w:tcPr>
            <w:tcW w:w="458" w:type="pct"/>
          </w:tcPr>
          <w:p w:rsidR="00A40838" w:rsidRPr="00773A00" w:rsidRDefault="00A40838" w:rsidP="00A40838">
            <w:pPr>
              <w:jc w:val="center"/>
              <w:rPr>
                <w:sz w:val="20"/>
                <w:szCs w:val="20"/>
              </w:rPr>
            </w:pPr>
            <w:r w:rsidRPr="00773A00">
              <w:rPr>
                <w:sz w:val="20"/>
                <w:szCs w:val="20"/>
              </w:rPr>
              <w:t>4.9.1.1</w:t>
            </w:r>
          </w:p>
        </w:tc>
        <w:tc>
          <w:tcPr>
            <w:tcW w:w="1146" w:type="pct"/>
            <w:shd w:val="clear" w:color="auto" w:fill="auto"/>
          </w:tcPr>
          <w:p w:rsidR="00A40838" w:rsidRPr="00A40838" w:rsidRDefault="00A40838" w:rsidP="00A40838">
            <w:pPr>
              <w:tabs>
                <w:tab w:val="left" w:pos="946"/>
              </w:tabs>
              <w:suppressAutoHyphens/>
              <w:snapToGrid w:val="0"/>
              <w:ind w:left="113" w:right="57"/>
              <w:rPr>
                <w:sz w:val="20"/>
                <w:szCs w:val="20"/>
                <w:lang w:eastAsia="zh-CN"/>
              </w:rPr>
            </w:pPr>
            <w:r w:rsidRPr="00A40838">
              <w:rPr>
                <w:sz w:val="20"/>
                <w:szCs w:val="20"/>
                <w:lang w:eastAsia="zh-CN"/>
              </w:rPr>
              <w:t>Заправка транспортных средств</w:t>
            </w:r>
          </w:p>
        </w:tc>
        <w:tc>
          <w:tcPr>
            <w:tcW w:w="3396" w:type="pct"/>
            <w:shd w:val="clear" w:color="auto" w:fill="auto"/>
          </w:tcPr>
          <w:p w:rsidR="00A40838" w:rsidRPr="007C6480" w:rsidRDefault="00A40838" w:rsidP="00A40838">
            <w:pPr>
              <w:tabs>
                <w:tab w:val="left" w:pos="946"/>
              </w:tabs>
              <w:suppressAutoHyphens/>
              <w:snapToGrid w:val="0"/>
              <w:ind w:left="113" w:right="57"/>
              <w:rPr>
                <w:sz w:val="20"/>
                <w:szCs w:val="20"/>
                <w:lang w:eastAsia="zh-CN"/>
              </w:rPr>
            </w:pPr>
            <w:r w:rsidRPr="007C6480">
              <w:rPr>
                <w:sz w:val="20"/>
                <w:szCs w:val="20"/>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40838" w:rsidRPr="00773A00" w:rsidTr="00A40838">
        <w:trPr>
          <w:trHeight w:val="20"/>
          <w:jc w:val="center"/>
        </w:trPr>
        <w:tc>
          <w:tcPr>
            <w:tcW w:w="458" w:type="pct"/>
          </w:tcPr>
          <w:p w:rsidR="00A40838" w:rsidRPr="00773A00" w:rsidRDefault="00A40838" w:rsidP="00A40838">
            <w:pPr>
              <w:jc w:val="center"/>
              <w:rPr>
                <w:sz w:val="20"/>
                <w:szCs w:val="20"/>
              </w:rPr>
            </w:pPr>
            <w:r w:rsidRPr="00773A00">
              <w:rPr>
                <w:sz w:val="20"/>
                <w:szCs w:val="20"/>
              </w:rPr>
              <w:t>4.9.1.3</w:t>
            </w:r>
          </w:p>
        </w:tc>
        <w:tc>
          <w:tcPr>
            <w:tcW w:w="1146" w:type="pct"/>
            <w:shd w:val="clear" w:color="auto" w:fill="auto"/>
          </w:tcPr>
          <w:p w:rsidR="00A40838" w:rsidRPr="00A40838" w:rsidRDefault="00A40838" w:rsidP="00A40838">
            <w:pPr>
              <w:pStyle w:val="ConsPlusNormal"/>
              <w:ind w:left="113" w:right="57" w:firstLine="0"/>
              <w:rPr>
                <w:rFonts w:ascii="Times New Roman" w:hAnsi="Times New Roman"/>
              </w:rPr>
            </w:pPr>
            <w:r w:rsidRPr="00A40838">
              <w:rPr>
                <w:rFonts w:ascii="Times New Roman" w:hAnsi="Times New Roman"/>
              </w:rPr>
              <w:t>Автомобильные мойки</w:t>
            </w:r>
          </w:p>
        </w:tc>
        <w:tc>
          <w:tcPr>
            <w:tcW w:w="3396" w:type="pct"/>
            <w:shd w:val="clear" w:color="auto" w:fill="auto"/>
          </w:tcPr>
          <w:p w:rsidR="00A40838" w:rsidRPr="007C6480" w:rsidRDefault="00A40838" w:rsidP="00A40838">
            <w:pPr>
              <w:pStyle w:val="25"/>
              <w:shd w:val="clear" w:color="auto" w:fill="auto"/>
              <w:spacing w:after="0" w:line="240" w:lineRule="auto"/>
              <w:ind w:right="57" w:hanging="113"/>
              <w:jc w:val="left"/>
              <w:rPr>
                <w:spacing w:val="0"/>
                <w:sz w:val="20"/>
                <w:szCs w:val="20"/>
              </w:rPr>
            </w:pPr>
            <w:r w:rsidRPr="007C6480">
              <w:rPr>
                <w:spacing w:val="0"/>
                <w:sz w:val="20"/>
                <w:szCs w:val="20"/>
              </w:rPr>
              <w:t>Размещение автомобильных моек, а также размещение магазинов сопутствующей торговли</w:t>
            </w:r>
          </w:p>
        </w:tc>
      </w:tr>
      <w:tr w:rsidR="00A40838" w:rsidRPr="00773A00" w:rsidTr="00A40838">
        <w:trPr>
          <w:trHeight w:val="20"/>
          <w:jc w:val="center"/>
        </w:trPr>
        <w:tc>
          <w:tcPr>
            <w:tcW w:w="458" w:type="pct"/>
          </w:tcPr>
          <w:p w:rsidR="00A40838" w:rsidRPr="00773A00" w:rsidRDefault="00A40838" w:rsidP="00A40838">
            <w:pPr>
              <w:jc w:val="center"/>
              <w:rPr>
                <w:sz w:val="20"/>
                <w:szCs w:val="20"/>
              </w:rPr>
            </w:pPr>
            <w:r w:rsidRPr="00773A00">
              <w:rPr>
                <w:sz w:val="20"/>
                <w:szCs w:val="20"/>
              </w:rPr>
              <w:t>4.9.1.4</w:t>
            </w:r>
          </w:p>
        </w:tc>
        <w:tc>
          <w:tcPr>
            <w:tcW w:w="1146" w:type="pct"/>
            <w:shd w:val="clear" w:color="auto" w:fill="auto"/>
          </w:tcPr>
          <w:p w:rsidR="00A40838" w:rsidRPr="00A40838" w:rsidRDefault="00A40838" w:rsidP="00A40838">
            <w:pPr>
              <w:pStyle w:val="ConsPlusNormal"/>
              <w:ind w:left="113" w:right="57" w:firstLine="0"/>
              <w:rPr>
                <w:rFonts w:ascii="Times New Roman" w:hAnsi="Times New Roman"/>
              </w:rPr>
            </w:pPr>
            <w:r w:rsidRPr="00A40838">
              <w:rPr>
                <w:rFonts w:ascii="Times New Roman" w:hAnsi="Times New Roman"/>
              </w:rPr>
              <w:t>Ремонт автомобилей</w:t>
            </w:r>
          </w:p>
        </w:tc>
        <w:tc>
          <w:tcPr>
            <w:tcW w:w="3396" w:type="pct"/>
            <w:shd w:val="clear" w:color="auto" w:fill="auto"/>
          </w:tcPr>
          <w:p w:rsidR="00A40838" w:rsidRPr="007C6480" w:rsidRDefault="00A40838" w:rsidP="00A40838">
            <w:pPr>
              <w:pStyle w:val="25"/>
              <w:shd w:val="clear" w:color="auto" w:fill="auto"/>
              <w:spacing w:after="0" w:line="240" w:lineRule="auto"/>
              <w:ind w:right="57" w:hanging="113"/>
              <w:jc w:val="left"/>
              <w:rPr>
                <w:spacing w:val="0"/>
                <w:sz w:val="20"/>
                <w:szCs w:val="20"/>
              </w:rPr>
            </w:pPr>
            <w:r w:rsidRPr="007C6480">
              <w:rPr>
                <w:spacing w:val="0"/>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40838" w:rsidRPr="00773A00" w:rsidTr="00A40838">
        <w:trPr>
          <w:trHeight w:val="20"/>
          <w:jc w:val="center"/>
        </w:trPr>
        <w:tc>
          <w:tcPr>
            <w:tcW w:w="458" w:type="pct"/>
          </w:tcPr>
          <w:p w:rsidR="00A40838" w:rsidRPr="00773A00" w:rsidRDefault="00A40838" w:rsidP="00DB499E">
            <w:pPr>
              <w:jc w:val="center"/>
              <w:rPr>
                <w:sz w:val="20"/>
                <w:szCs w:val="20"/>
              </w:rPr>
            </w:pPr>
            <w:r w:rsidRPr="00773A00">
              <w:rPr>
                <w:sz w:val="20"/>
                <w:szCs w:val="20"/>
              </w:rPr>
              <w:t>6.7</w:t>
            </w:r>
          </w:p>
        </w:tc>
        <w:tc>
          <w:tcPr>
            <w:tcW w:w="1146" w:type="pct"/>
            <w:shd w:val="clear" w:color="auto" w:fill="auto"/>
          </w:tcPr>
          <w:p w:rsidR="00A40838" w:rsidRPr="00A40838" w:rsidRDefault="00A40838" w:rsidP="00DB499E">
            <w:pPr>
              <w:tabs>
                <w:tab w:val="left" w:pos="946"/>
              </w:tabs>
              <w:suppressAutoHyphens/>
              <w:snapToGrid w:val="0"/>
              <w:ind w:left="113" w:right="57"/>
              <w:rPr>
                <w:sz w:val="20"/>
                <w:szCs w:val="20"/>
                <w:lang w:eastAsia="zh-CN"/>
              </w:rPr>
            </w:pPr>
            <w:r w:rsidRPr="00A40838">
              <w:rPr>
                <w:sz w:val="20"/>
                <w:szCs w:val="20"/>
                <w:lang w:eastAsia="zh-CN"/>
              </w:rPr>
              <w:t>Энергетика</w:t>
            </w:r>
          </w:p>
        </w:tc>
        <w:tc>
          <w:tcPr>
            <w:tcW w:w="3396" w:type="pct"/>
            <w:shd w:val="clear" w:color="auto" w:fill="auto"/>
          </w:tcPr>
          <w:p w:rsidR="00A40838" w:rsidRPr="007C6480" w:rsidRDefault="00A40838" w:rsidP="00DB499E">
            <w:pPr>
              <w:tabs>
                <w:tab w:val="left" w:pos="946"/>
              </w:tabs>
              <w:suppressAutoHyphens/>
              <w:snapToGrid w:val="0"/>
              <w:ind w:left="113" w:right="57"/>
              <w:contextualSpacing/>
              <w:rPr>
                <w:sz w:val="20"/>
                <w:szCs w:val="20"/>
                <w:lang w:eastAsia="zh-CN"/>
              </w:rPr>
            </w:pPr>
            <w:r w:rsidRPr="007C6480">
              <w:rPr>
                <w:sz w:val="20"/>
                <w:szCs w:val="20"/>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C6480">
              <w:rPr>
                <w:sz w:val="20"/>
                <w:szCs w:val="20"/>
                <w:lang w:eastAsia="zh-CN"/>
              </w:rPr>
              <w:t>золоотвалов</w:t>
            </w:r>
            <w:proofErr w:type="spellEnd"/>
            <w:r w:rsidRPr="007C6480">
              <w:rPr>
                <w:sz w:val="20"/>
                <w:szCs w:val="20"/>
                <w:lang w:eastAsia="zh-C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bl>
    <w:p w:rsidR="00A40838" w:rsidRPr="00090897" w:rsidRDefault="00A40838" w:rsidP="00DB499E">
      <w:pPr>
        <w:tabs>
          <w:tab w:val="left" w:pos="0"/>
        </w:tabs>
        <w:ind w:firstLine="567"/>
        <w:jc w:val="both"/>
      </w:pPr>
      <w:r w:rsidRPr="00090897">
        <w:t>3. Условно разрешенные виды использования земельных участков и объектов капитального строительства устанавливаются в соответствии с таблицей 2.</w:t>
      </w:r>
    </w:p>
    <w:p w:rsidR="00A40838" w:rsidRDefault="00A40838" w:rsidP="00A40838">
      <w:pPr>
        <w:tabs>
          <w:tab w:val="left" w:pos="0"/>
        </w:tabs>
        <w:ind w:firstLine="709"/>
        <w:jc w:val="right"/>
      </w:pPr>
    </w:p>
    <w:p w:rsidR="00A40838" w:rsidRDefault="00A40838" w:rsidP="00A40838">
      <w:pPr>
        <w:tabs>
          <w:tab w:val="left" w:pos="0"/>
        </w:tabs>
        <w:ind w:firstLine="709"/>
        <w:jc w:val="right"/>
      </w:pPr>
      <w:r w:rsidRPr="00090897">
        <w:t>Таблица 2</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
        <w:gridCol w:w="2330"/>
        <w:gridCol w:w="6861"/>
      </w:tblGrid>
      <w:tr w:rsidR="00A40838" w:rsidRPr="00773A00" w:rsidTr="00A40838">
        <w:trPr>
          <w:trHeight w:val="20"/>
          <w:jc w:val="center"/>
        </w:trPr>
        <w:tc>
          <w:tcPr>
            <w:tcW w:w="1607" w:type="pct"/>
            <w:gridSpan w:val="2"/>
            <w:tcBorders>
              <w:bottom w:val="single" w:sz="4" w:space="0" w:color="auto"/>
            </w:tcBorders>
            <w:vAlign w:val="center"/>
          </w:tcPr>
          <w:p w:rsidR="00A40838" w:rsidRPr="003B3D45" w:rsidRDefault="00A40838" w:rsidP="00A40838">
            <w:pPr>
              <w:pStyle w:val="25"/>
              <w:shd w:val="clear" w:color="auto" w:fill="auto"/>
              <w:spacing w:after="0" w:line="240" w:lineRule="auto"/>
              <w:ind w:left="0" w:right="0" w:firstLine="0"/>
              <w:contextualSpacing/>
              <w:rPr>
                <w:sz w:val="20"/>
                <w:szCs w:val="20"/>
              </w:rPr>
            </w:pPr>
            <w:r w:rsidRPr="003B3D45">
              <w:rPr>
                <w:rStyle w:val="9pt0pt"/>
                <w:rFonts w:eastAsia="Calibri"/>
                <w:sz w:val="20"/>
                <w:szCs w:val="20"/>
              </w:rPr>
              <w:t>Вид разрешенного использования земельного участка и объекта капитального строительства</w:t>
            </w:r>
          </w:p>
        </w:tc>
        <w:tc>
          <w:tcPr>
            <w:tcW w:w="3393" w:type="pct"/>
            <w:vMerge w:val="restart"/>
            <w:tcBorders>
              <w:bottom w:val="nil"/>
            </w:tcBorders>
            <w:shd w:val="clear" w:color="auto" w:fill="auto"/>
            <w:vAlign w:val="center"/>
          </w:tcPr>
          <w:p w:rsidR="00A40838" w:rsidRPr="003B3D45" w:rsidRDefault="00A40838" w:rsidP="00A40838">
            <w:pPr>
              <w:tabs>
                <w:tab w:val="left" w:pos="236"/>
              </w:tabs>
              <w:autoSpaceDE w:val="0"/>
              <w:autoSpaceDN w:val="0"/>
              <w:adjustRightInd w:val="0"/>
              <w:contextualSpacing/>
              <w:jc w:val="center"/>
              <w:rPr>
                <w:rFonts w:eastAsia="Calibri"/>
                <w:sz w:val="20"/>
                <w:szCs w:val="20"/>
                <w:shd w:val="clear" w:color="auto" w:fill="FFFFFF"/>
                <w:lang w:eastAsia="en-US"/>
              </w:rPr>
            </w:pPr>
            <w:r w:rsidRPr="003B3D45">
              <w:rPr>
                <w:rStyle w:val="9pt0pt"/>
                <w:sz w:val="20"/>
                <w:szCs w:val="20"/>
              </w:rPr>
              <w:t>Описание вида разрешенного использования земельного участка и объекта капитального строительства</w:t>
            </w:r>
          </w:p>
        </w:tc>
      </w:tr>
      <w:tr w:rsidR="00A40838" w:rsidRPr="00773A00" w:rsidTr="00A40838">
        <w:trPr>
          <w:trHeight w:val="20"/>
          <w:jc w:val="center"/>
        </w:trPr>
        <w:tc>
          <w:tcPr>
            <w:tcW w:w="455" w:type="pct"/>
            <w:tcBorders>
              <w:bottom w:val="nil"/>
            </w:tcBorders>
            <w:vAlign w:val="center"/>
          </w:tcPr>
          <w:p w:rsidR="00A40838" w:rsidRPr="003B3D45" w:rsidRDefault="00A40838" w:rsidP="00A40838">
            <w:pPr>
              <w:pStyle w:val="25"/>
              <w:shd w:val="clear" w:color="auto" w:fill="auto"/>
              <w:spacing w:after="0" w:line="240" w:lineRule="auto"/>
              <w:ind w:left="0" w:right="0" w:firstLine="0"/>
              <w:contextualSpacing/>
              <w:rPr>
                <w:sz w:val="20"/>
                <w:szCs w:val="20"/>
              </w:rPr>
            </w:pPr>
            <w:r w:rsidRPr="003B3D45">
              <w:rPr>
                <w:rStyle w:val="9pt0pt"/>
                <w:rFonts w:eastAsia="Calibri"/>
                <w:sz w:val="20"/>
                <w:szCs w:val="20"/>
              </w:rPr>
              <w:t>Код</w:t>
            </w:r>
          </w:p>
        </w:tc>
        <w:tc>
          <w:tcPr>
            <w:tcW w:w="1152" w:type="pct"/>
            <w:tcBorders>
              <w:bottom w:val="nil"/>
            </w:tcBorders>
            <w:shd w:val="clear" w:color="auto" w:fill="auto"/>
            <w:vAlign w:val="center"/>
          </w:tcPr>
          <w:p w:rsidR="00A40838" w:rsidRPr="003B3D45" w:rsidRDefault="00A40838" w:rsidP="00A40838">
            <w:pPr>
              <w:pStyle w:val="25"/>
              <w:shd w:val="clear" w:color="auto" w:fill="auto"/>
              <w:tabs>
                <w:tab w:val="left" w:pos="480"/>
                <w:tab w:val="center" w:pos="1129"/>
              </w:tabs>
              <w:spacing w:after="0" w:line="240" w:lineRule="auto"/>
              <w:ind w:left="0" w:right="0" w:firstLine="0"/>
              <w:contextualSpacing/>
              <w:rPr>
                <w:sz w:val="20"/>
                <w:szCs w:val="20"/>
              </w:rPr>
            </w:pPr>
            <w:r w:rsidRPr="003B3D45">
              <w:rPr>
                <w:rStyle w:val="9pt0pt"/>
                <w:rFonts w:eastAsia="Calibri"/>
                <w:sz w:val="20"/>
                <w:szCs w:val="20"/>
              </w:rPr>
              <w:t>Наименование</w:t>
            </w:r>
          </w:p>
        </w:tc>
        <w:tc>
          <w:tcPr>
            <w:tcW w:w="3393" w:type="pct"/>
            <w:vMerge/>
            <w:tcBorders>
              <w:bottom w:val="nil"/>
            </w:tcBorders>
            <w:shd w:val="clear" w:color="auto" w:fill="auto"/>
            <w:vAlign w:val="center"/>
          </w:tcPr>
          <w:p w:rsidR="00A40838" w:rsidRPr="00773A00" w:rsidRDefault="00A40838" w:rsidP="00A40838">
            <w:pPr>
              <w:tabs>
                <w:tab w:val="left" w:pos="236"/>
              </w:tabs>
              <w:autoSpaceDE w:val="0"/>
              <w:autoSpaceDN w:val="0"/>
              <w:adjustRightInd w:val="0"/>
              <w:contextualSpacing/>
              <w:jc w:val="center"/>
              <w:rPr>
                <w:rFonts w:eastAsia="Calibri"/>
                <w:b/>
                <w:sz w:val="20"/>
                <w:szCs w:val="20"/>
                <w:shd w:val="clear" w:color="auto" w:fill="FFFFFF"/>
                <w:lang w:eastAsia="en-US"/>
              </w:rPr>
            </w:pPr>
          </w:p>
        </w:tc>
      </w:tr>
    </w:tbl>
    <w:p w:rsidR="00A40838" w:rsidRPr="00773A00" w:rsidRDefault="00A40838" w:rsidP="00A40838">
      <w:pPr>
        <w:spacing w:line="14" w:lineRule="auto"/>
        <w:ind w:firstLine="425"/>
        <w:jc w:val="center"/>
      </w:pPr>
    </w:p>
    <w:p w:rsidR="00A40838" w:rsidRPr="00773A00" w:rsidRDefault="00A40838" w:rsidP="00A40838">
      <w:pPr>
        <w:spacing w:line="14" w:lineRule="auto"/>
        <w:ind w:firstLine="709"/>
      </w:pPr>
    </w:p>
    <w:p w:rsidR="00A40838" w:rsidRPr="00773A00" w:rsidRDefault="00A40838" w:rsidP="00A40838">
      <w:pPr>
        <w:spacing w:line="14" w:lineRule="auto"/>
      </w:pP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
        <w:gridCol w:w="2320"/>
        <w:gridCol w:w="6876"/>
      </w:tblGrid>
      <w:tr w:rsidR="00A40838" w:rsidRPr="00773A00" w:rsidTr="00A40838">
        <w:trPr>
          <w:trHeight w:val="20"/>
          <w:tblHeader/>
          <w:jc w:val="center"/>
        </w:trPr>
        <w:tc>
          <w:tcPr>
            <w:tcW w:w="458" w:type="pct"/>
          </w:tcPr>
          <w:p w:rsidR="00A40838" w:rsidRPr="00773A00" w:rsidRDefault="00A40838" w:rsidP="00A40838">
            <w:pPr>
              <w:jc w:val="center"/>
              <w:rPr>
                <w:sz w:val="18"/>
                <w:szCs w:val="18"/>
              </w:rPr>
            </w:pPr>
            <w:r>
              <w:rPr>
                <w:sz w:val="18"/>
                <w:szCs w:val="18"/>
              </w:rPr>
              <w:t>1</w:t>
            </w:r>
          </w:p>
        </w:tc>
        <w:tc>
          <w:tcPr>
            <w:tcW w:w="1146" w:type="pct"/>
            <w:shd w:val="clear" w:color="auto" w:fill="auto"/>
          </w:tcPr>
          <w:p w:rsidR="00A40838" w:rsidRPr="00773A00" w:rsidRDefault="00A40838" w:rsidP="00A40838">
            <w:pPr>
              <w:autoSpaceDE w:val="0"/>
              <w:autoSpaceDN w:val="0"/>
              <w:adjustRightInd w:val="0"/>
              <w:jc w:val="center"/>
              <w:rPr>
                <w:sz w:val="18"/>
                <w:szCs w:val="18"/>
              </w:rPr>
            </w:pPr>
            <w:r>
              <w:rPr>
                <w:sz w:val="18"/>
                <w:szCs w:val="18"/>
              </w:rPr>
              <w:t>2</w:t>
            </w:r>
          </w:p>
        </w:tc>
        <w:tc>
          <w:tcPr>
            <w:tcW w:w="3395" w:type="pct"/>
            <w:shd w:val="clear" w:color="auto" w:fill="auto"/>
          </w:tcPr>
          <w:p w:rsidR="00A40838" w:rsidRPr="00773A00" w:rsidRDefault="00A40838" w:rsidP="00A40838">
            <w:pPr>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A40838" w:rsidRPr="00B54398" w:rsidTr="00A40838">
        <w:trPr>
          <w:trHeight w:val="525"/>
          <w:jc w:val="center"/>
        </w:trPr>
        <w:tc>
          <w:tcPr>
            <w:tcW w:w="458" w:type="pct"/>
          </w:tcPr>
          <w:p w:rsidR="00A40838" w:rsidRPr="00B54398" w:rsidRDefault="00A40838" w:rsidP="00A40838">
            <w:pPr>
              <w:jc w:val="center"/>
              <w:rPr>
                <w:sz w:val="20"/>
                <w:szCs w:val="20"/>
              </w:rPr>
            </w:pPr>
            <w:r w:rsidRPr="00B54398">
              <w:rPr>
                <w:sz w:val="20"/>
                <w:szCs w:val="20"/>
              </w:rPr>
              <w:t>4.4</w:t>
            </w:r>
          </w:p>
        </w:tc>
        <w:tc>
          <w:tcPr>
            <w:tcW w:w="1146" w:type="pct"/>
            <w:shd w:val="clear" w:color="auto" w:fill="auto"/>
          </w:tcPr>
          <w:p w:rsidR="00A40838" w:rsidRPr="00B54398" w:rsidRDefault="00A40838" w:rsidP="00A40838">
            <w:pPr>
              <w:ind w:left="113"/>
              <w:rPr>
                <w:sz w:val="20"/>
                <w:szCs w:val="20"/>
              </w:rPr>
            </w:pPr>
            <w:r w:rsidRPr="00CF410D">
              <w:rPr>
                <w:sz w:val="20"/>
                <w:szCs w:val="20"/>
              </w:rPr>
              <w:t>Магазины</w:t>
            </w:r>
          </w:p>
        </w:tc>
        <w:tc>
          <w:tcPr>
            <w:tcW w:w="3395" w:type="pct"/>
            <w:shd w:val="clear" w:color="auto" w:fill="auto"/>
          </w:tcPr>
          <w:p w:rsidR="00A40838" w:rsidRPr="00B54398" w:rsidRDefault="00A40838" w:rsidP="00A40838">
            <w:pPr>
              <w:ind w:left="113"/>
              <w:rPr>
                <w:sz w:val="20"/>
                <w:szCs w:val="20"/>
              </w:rPr>
            </w:pPr>
            <w:r w:rsidRPr="00B54398">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40838" w:rsidRDefault="00A40838" w:rsidP="00E612BD">
      <w:pPr>
        <w:tabs>
          <w:tab w:val="left" w:pos="0"/>
        </w:tabs>
        <w:ind w:firstLine="567"/>
        <w:jc w:val="both"/>
      </w:pPr>
      <w:r w:rsidRPr="00090897">
        <w:t>4. Вспомогательные виды разрешенного использования земельных участков и объектов капитального строительства устанавливаются в соответствии с таблицей 3.</w:t>
      </w:r>
    </w:p>
    <w:p w:rsidR="00A40838" w:rsidRPr="00090897" w:rsidRDefault="00A40838" w:rsidP="00A40838">
      <w:pPr>
        <w:tabs>
          <w:tab w:val="left" w:pos="0"/>
        </w:tabs>
        <w:jc w:val="both"/>
      </w:pPr>
    </w:p>
    <w:p w:rsidR="00A40838" w:rsidRDefault="00A40838" w:rsidP="00A40838">
      <w:pPr>
        <w:tabs>
          <w:tab w:val="left" w:pos="0"/>
        </w:tabs>
        <w:jc w:val="right"/>
      </w:pPr>
      <w:r w:rsidRPr="00090897">
        <w:lastRenderedPageBreak/>
        <w:tab/>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3"/>
        <w:gridCol w:w="2311"/>
        <w:gridCol w:w="6991"/>
      </w:tblGrid>
      <w:tr w:rsidR="00A40838" w:rsidRPr="00773A00" w:rsidTr="00A40838">
        <w:trPr>
          <w:trHeight w:val="20"/>
          <w:jc w:val="center"/>
        </w:trPr>
        <w:tc>
          <w:tcPr>
            <w:tcW w:w="1578" w:type="pct"/>
            <w:gridSpan w:val="2"/>
            <w:tcBorders>
              <w:bottom w:val="single" w:sz="4" w:space="0" w:color="auto"/>
            </w:tcBorders>
            <w:vAlign w:val="center"/>
          </w:tcPr>
          <w:p w:rsidR="00A40838" w:rsidRPr="003B3D45" w:rsidRDefault="00A40838" w:rsidP="00A40838">
            <w:pPr>
              <w:pStyle w:val="25"/>
              <w:shd w:val="clear" w:color="auto" w:fill="auto"/>
              <w:spacing w:after="0" w:line="240" w:lineRule="auto"/>
              <w:ind w:left="0" w:right="0" w:firstLine="0"/>
              <w:contextualSpacing/>
              <w:rPr>
                <w:sz w:val="20"/>
                <w:szCs w:val="20"/>
              </w:rPr>
            </w:pPr>
            <w:r w:rsidRPr="003B3D45">
              <w:rPr>
                <w:rStyle w:val="9pt0pt"/>
                <w:rFonts w:eastAsia="Calibri"/>
                <w:sz w:val="20"/>
                <w:szCs w:val="20"/>
              </w:rPr>
              <w:t>Вид разрешенного использования земельного участка и объекта капитального строительства</w:t>
            </w:r>
          </w:p>
        </w:tc>
        <w:tc>
          <w:tcPr>
            <w:tcW w:w="3422" w:type="pct"/>
            <w:vMerge w:val="restart"/>
            <w:tcBorders>
              <w:bottom w:val="nil"/>
            </w:tcBorders>
            <w:shd w:val="clear" w:color="auto" w:fill="auto"/>
            <w:vAlign w:val="center"/>
          </w:tcPr>
          <w:p w:rsidR="00A40838" w:rsidRPr="003B3D45" w:rsidRDefault="00A40838" w:rsidP="00A40838">
            <w:pPr>
              <w:tabs>
                <w:tab w:val="left" w:pos="236"/>
              </w:tabs>
              <w:autoSpaceDE w:val="0"/>
              <w:autoSpaceDN w:val="0"/>
              <w:adjustRightInd w:val="0"/>
              <w:contextualSpacing/>
              <w:jc w:val="center"/>
              <w:rPr>
                <w:rFonts w:eastAsia="Calibri"/>
                <w:sz w:val="20"/>
                <w:szCs w:val="20"/>
                <w:shd w:val="clear" w:color="auto" w:fill="FFFFFF"/>
                <w:lang w:eastAsia="en-US"/>
              </w:rPr>
            </w:pPr>
            <w:r w:rsidRPr="003B3D45">
              <w:rPr>
                <w:rStyle w:val="9pt0pt"/>
                <w:sz w:val="20"/>
                <w:szCs w:val="20"/>
              </w:rPr>
              <w:t>Описание вида разрешенного использования земельного участка и объекта капитального строительства</w:t>
            </w:r>
          </w:p>
        </w:tc>
      </w:tr>
      <w:tr w:rsidR="00A40838" w:rsidRPr="00773A00" w:rsidTr="00A40838">
        <w:trPr>
          <w:trHeight w:val="20"/>
          <w:jc w:val="center"/>
        </w:trPr>
        <w:tc>
          <w:tcPr>
            <w:tcW w:w="447" w:type="pct"/>
            <w:tcBorders>
              <w:bottom w:val="nil"/>
            </w:tcBorders>
            <w:vAlign w:val="center"/>
          </w:tcPr>
          <w:p w:rsidR="00A40838" w:rsidRPr="003B3D45" w:rsidRDefault="00A40838" w:rsidP="00A40838">
            <w:pPr>
              <w:pStyle w:val="25"/>
              <w:shd w:val="clear" w:color="auto" w:fill="auto"/>
              <w:spacing w:after="0" w:line="240" w:lineRule="auto"/>
              <w:ind w:left="0" w:right="0" w:firstLine="0"/>
              <w:contextualSpacing/>
              <w:rPr>
                <w:sz w:val="20"/>
                <w:szCs w:val="20"/>
              </w:rPr>
            </w:pPr>
            <w:r w:rsidRPr="003B3D45">
              <w:rPr>
                <w:rStyle w:val="9pt0pt"/>
                <w:rFonts w:eastAsia="Calibri"/>
                <w:sz w:val="20"/>
                <w:szCs w:val="20"/>
              </w:rPr>
              <w:t>Код</w:t>
            </w:r>
          </w:p>
        </w:tc>
        <w:tc>
          <w:tcPr>
            <w:tcW w:w="1131" w:type="pct"/>
            <w:tcBorders>
              <w:bottom w:val="nil"/>
            </w:tcBorders>
            <w:shd w:val="clear" w:color="auto" w:fill="auto"/>
            <w:vAlign w:val="center"/>
          </w:tcPr>
          <w:p w:rsidR="00A40838" w:rsidRPr="003B3D45" w:rsidRDefault="00A40838" w:rsidP="00A40838">
            <w:pPr>
              <w:pStyle w:val="25"/>
              <w:shd w:val="clear" w:color="auto" w:fill="auto"/>
              <w:tabs>
                <w:tab w:val="left" w:pos="480"/>
                <w:tab w:val="center" w:pos="1129"/>
              </w:tabs>
              <w:spacing w:after="0" w:line="240" w:lineRule="auto"/>
              <w:ind w:left="0" w:right="0" w:firstLine="0"/>
              <w:contextualSpacing/>
              <w:rPr>
                <w:sz w:val="20"/>
                <w:szCs w:val="20"/>
              </w:rPr>
            </w:pPr>
            <w:r w:rsidRPr="003B3D45">
              <w:rPr>
                <w:rStyle w:val="9pt0pt"/>
                <w:rFonts w:eastAsia="Calibri"/>
                <w:sz w:val="20"/>
                <w:szCs w:val="20"/>
              </w:rPr>
              <w:t>Наименование</w:t>
            </w:r>
          </w:p>
        </w:tc>
        <w:tc>
          <w:tcPr>
            <w:tcW w:w="3422" w:type="pct"/>
            <w:vMerge/>
            <w:tcBorders>
              <w:bottom w:val="nil"/>
            </w:tcBorders>
            <w:shd w:val="clear" w:color="auto" w:fill="auto"/>
            <w:vAlign w:val="center"/>
          </w:tcPr>
          <w:p w:rsidR="00A40838" w:rsidRPr="00773A00" w:rsidRDefault="00A40838" w:rsidP="00A40838">
            <w:pPr>
              <w:tabs>
                <w:tab w:val="left" w:pos="236"/>
              </w:tabs>
              <w:autoSpaceDE w:val="0"/>
              <w:autoSpaceDN w:val="0"/>
              <w:adjustRightInd w:val="0"/>
              <w:contextualSpacing/>
              <w:jc w:val="center"/>
              <w:rPr>
                <w:rFonts w:eastAsia="Calibri"/>
                <w:b/>
                <w:sz w:val="20"/>
                <w:szCs w:val="20"/>
                <w:shd w:val="clear" w:color="auto" w:fill="FFFFFF"/>
                <w:lang w:eastAsia="en-US"/>
              </w:rPr>
            </w:pPr>
          </w:p>
        </w:tc>
      </w:tr>
    </w:tbl>
    <w:p w:rsidR="00A40838" w:rsidRPr="00773A00" w:rsidRDefault="00A40838" w:rsidP="00A40838">
      <w:pPr>
        <w:spacing w:line="14" w:lineRule="auto"/>
        <w:ind w:firstLine="425"/>
        <w:jc w:val="center"/>
      </w:pPr>
    </w:p>
    <w:p w:rsidR="00A40838" w:rsidRPr="00773A00" w:rsidRDefault="00A40838" w:rsidP="00A40838">
      <w:pPr>
        <w:spacing w:line="14" w:lineRule="auto"/>
        <w:ind w:firstLine="709"/>
      </w:pPr>
    </w:p>
    <w:p w:rsidR="00A40838" w:rsidRPr="00773A00" w:rsidRDefault="00A40838" w:rsidP="00A40838">
      <w:pPr>
        <w:spacing w:line="14"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0"/>
        <w:gridCol w:w="2298"/>
        <w:gridCol w:w="6997"/>
      </w:tblGrid>
      <w:tr w:rsidR="00A40838" w:rsidRPr="00773A00" w:rsidTr="00A40838">
        <w:trPr>
          <w:trHeight w:val="20"/>
          <w:tblHeader/>
          <w:jc w:val="center"/>
        </w:trPr>
        <w:tc>
          <w:tcPr>
            <w:tcW w:w="450" w:type="pct"/>
          </w:tcPr>
          <w:p w:rsidR="00A40838" w:rsidRPr="00773A00" w:rsidRDefault="00A40838" w:rsidP="00A40838">
            <w:pPr>
              <w:jc w:val="center"/>
              <w:rPr>
                <w:sz w:val="18"/>
                <w:szCs w:val="18"/>
              </w:rPr>
            </w:pPr>
            <w:r>
              <w:rPr>
                <w:sz w:val="18"/>
                <w:szCs w:val="18"/>
              </w:rPr>
              <w:t>1</w:t>
            </w:r>
          </w:p>
        </w:tc>
        <w:tc>
          <w:tcPr>
            <w:tcW w:w="1125" w:type="pct"/>
            <w:shd w:val="clear" w:color="auto" w:fill="auto"/>
          </w:tcPr>
          <w:p w:rsidR="00A40838" w:rsidRPr="00773A00" w:rsidRDefault="00A40838" w:rsidP="00A40838">
            <w:pPr>
              <w:autoSpaceDE w:val="0"/>
              <w:autoSpaceDN w:val="0"/>
              <w:adjustRightInd w:val="0"/>
              <w:jc w:val="center"/>
              <w:rPr>
                <w:sz w:val="18"/>
                <w:szCs w:val="18"/>
              </w:rPr>
            </w:pPr>
            <w:r>
              <w:rPr>
                <w:sz w:val="18"/>
                <w:szCs w:val="18"/>
              </w:rPr>
              <w:t>2</w:t>
            </w:r>
          </w:p>
        </w:tc>
        <w:tc>
          <w:tcPr>
            <w:tcW w:w="3425" w:type="pct"/>
            <w:shd w:val="clear" w:color="auto" w:fill="auto"/>
          </w:tcPr>
          <w:p w:rsidR="00A40838" w:rsidRPr="00773A00" w:rsidRDefault="00A40838" w:rsidP="00A40838">
            <w:pPr>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A40838" w:rsidRPr="00773A00" w:rsidTr="00A40838">
        <w:trPr>
          <w:trHeight w:val="764"/>
          <w:jc w:val="center"/>
        </w:trPr>
        <w:tc>
          <w:tcPr>
            <w:tcW w:w="450" w:type="pct"/>
          </w:tcPr>
          <w:p w:rsidR="00A40838" w:rsidRPr="00773A00" w:rsidRDefault="00A40838" w:rsidP="00A40838">
            <w:pPr>
              <w:jc w:val="center"/>
              <w:rPr>
                <w:sz w:val="20"/>
                <w:szCs w:val="20"/>
              </w:rPr>
            </w:pPr>
            <w:r w:rsidRPr="00773A00">
              <w:rPr>
                <w:sz w:val="20"/>
                <w:szCs w:val="20"/>
              </w:rPr>
              <w:t>12.0.2</w:t>
            </w:r>
          </w:p>
        </w:tc>
        <w:tc>
          <w:tcPr>
            <w:tcW w:w="1125" w:type="pct"/>
            <w:shd w:val="clear" w:color="auto" w:fill="auto"/>
          </w:tcPr>
          <w:p w:rsidR="00A40838" w:rsidRPr="00773A00" w:rsidRDefault="00A40838" w:rsidP="00A40838">
            <w:pPr>
              <w:tabs>
                <w:tab w:val="left" w:pos="946"/>
              </w:tabs>
              <w:suppressAutoHyphens/>
              <w:snapToGrid w:val="0"/>
              <w:ind w:left="113"/>
              <w:contextualSpacing/>
              <w:rPr>
                <w:sz w:val="20"/>
                <w:szCs w:val="20"/>
                <w:lang w:eastAsia="zh-CN"/>
              </w:rPr>
            </w:pPr>
            <w:r w:rsidRPr="00CF410D">
              <w:rPr>
                <w:sz w:val="20"/>
                <w:szCs w:val="20"/>
                <w:lang w:eastAsia="zh-CN"/>
              </w:rPr>
              <w:t>Благоустройство территории</w:t>
            </w:r>
          </w:p>
        </w:tc>
        <w:tc>
          <w:tcPr>
            <w:tcW w:w="3425" w:type="pct"/>
            <w:shd w:val="clear" w:color="auto" w:fill="auto"/>
          </w:tcPr>
          <w:p w:rsidR="00A40838" w:rsidRPr="00773A00" w:rsidRDefault="00A40838" w:rsidP="00A40838">
            <w:pPr>
              <w:autoSpaceDE w:val="0"/>
              <w:autoSpaceDN w:val="0"/>
              <w:adjustRightInd w:val="0"/>
              <w:ind w:left="113"/>
              <w:contextualSpacing/>
              <w:rPr>
                <w:rFonts w:eastAsia="Calibri"/>
                <w:bCs/>
                <w:sz w:val="20"/>
                <w:szCs w:val="20"/>
                <w:lang w:eastAsia="en-US"/>
              </w:rPr>
            </w:pPr>
            <w:r w:rsidRPr="00773A00">
              <w:rPr>
                <w:rFonts w:eastAsia="Calibri"/>
                <w:bCs/>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40838" w:rsidRPr="00893DAB" w:rsidRDefault="00A40838" w:rsidP="00E612BD">
      <w:pPr>
        <w:ind w:firstLine="567"/>
        <w:jc w:val="both"/>
        <w:rPr>
          <w:color w:val="FF0000"/>
        </w:rPr>
      </w:pPr>
      <w:r w:rsidRPr="00090897">
        <w:t xml:space="preserve">5. </w:t>
      </w:r>
      <w:r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000000" w:themeColor="text1"/>
        </w:rPr>
        <w:t xml:space="preserve"> устанавливаются в соответствии с таблицей </w:t>
      </w:r>
      <w:r>
        <w:t>4</w:t>
      </w:r>
      <w:r w:rsidRPr="00090897">
        <w:t>.</w:t>
      </w:r>
      <w:r>
        <w:t xml:space="preserve"> </w:t>
      </w:r>
    </w:p>
    <w:p w:rsidR="00A40838" w:rsidRDefault="00A40838" w:rsidP="00A40838">
      <w:pPr>
        <w:jc w:val="center"/>
      </w:pPr>
    </w:p>
    <w:p w:rsidR="00A40838" w:rsidRDefault="00A40838" w:rsidP="00A40838">
      <w:pPr>
        <w:jc w:val="right"/>
      </w:pPr>
      <w:r w:rsidRPr="00090897">
        <w:t>Таблица 4</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4156"/>
        <w:gridCol w:w="3268"/>
      </w:tblGrid>
      <w:tr w:rsidR="00A40838" w:rsidRPr="00434F04" w:rsidTr="00075613">
        <w:tc>
          <w:tcPr>
            <w:tcW w:w="1363" w:type="pct"/>
            <w:shd w:val="clear" w:color="auto" w:fill="auto"/>
            <w:vAlign w:val="center"/>
          </w:tcPr>
          <w:p w:rsidR="00A40838" w:rsidRPr="00434F04" w:rsidRDefault="00A40838" w:rsidP="00A40838">
            <w:pPr>
              <w:jc w:val="center"/>
              <w:rPr>
                <w:sz w:val="20"/>
                <w:szCs w:val="20"/>
              </w:rPr>
            </w:pPr>
            <w:r w:rsidRPr="00434F04">
              <w:rPr>
                <w:sz w:val="20"/>
                <w:szCs w:val="20"/>
              </w:rPr>
              <w:t>Виды разрешенного использования земельных участков и объектов капитального строительства</w:t>
            </w:r>
          </w:p>
        </w:tc>
        <w:tc>
          <w:tcPr>
            <w:tcW w:w="2036" w:type="pct"/>
            <w:shd w:val="clear" w:color="auto" w:fill="auto"/>
            <w:vAlign w:val="center"/>
          </w:tcPr>
          <w:p w:rsidR="00A40838" w:rsidRPr="00434F04" w:rsidRDefault="00A40838" w:rsidP="00A40838">
            <w:pPr>
              <w:ind w:firstLine="2"/>
              <w:jc w:val="center"/>
              <w:rPr>
                <w:sz w:val="20"/>
                <w:szCs w:val="20"/>
              </w:rPr>
            </w:pPr>
            <w:r w:rsidRPr="00434F04">
              <w:rPr>
                <w:sz w:val="20"/>
                <w:szCs w:val="20"/>
              </w:rPr>
              <w:t>Предельные параметры разрешенного строительства, реконструкции объектов капитального строительства</w:t>
            </w:r>
          </w:p>
        </w:tc>
        <w:tc>
          <w:tcPr>
            <w:tcW w:w="1601" w:type="pct"/>
            <w:shd w:val="clear" w:color="auto" w:fill="auto"/>
            <w:vAlign w:val="center"/>
          </w:tcPr>
          <w:p w:rsidR="00A40838" w:rsidRPr="00434F04" w:rsidRDefault="00A40838" w:rsidP="00A40838">
            <w:pPr>
              <w:jc w:val="center"/>
              <w:rPr>
                <w:sz w:val="20"/>
                <w:szCs w:val="20"/>
              </w:rPr>
            </w:pPr>
            <w:r w:rsidRPr="00434F04">
              <w:rPr>
                <w:sz w:val="20"/>
                <w:szCs w:val="20"/>
              </w:rPr>
              <w:t>Предельные (минимальные и (или) максимальные) размеры земельных участков</w:t>
            </w:r>
          </w:p>
        </w:tc>
      </w:tr>
      <w:tr w:rsidR="00A40838" w:rsidRPr="00773A00" w:rsidTr="00075613">
        <w:tc>
          <w:tcPr>
            <w:tcW w:w="1363" w:type="pct"/>
            <w:shd w:val="clear" w:color="auto" w:fill="auto"/>
            <w:vAlign w:val="center"/>
          </w:tcPr>
          <w:p w:rsidR="00A40838" w:rsidRPr="00773A00" w:rsidRDefault="00A40838" w:rsidP="00A40838">
            <w:pPr>
              <w:jc w:val="center"/>
              <w:rPr>
                <w:sz w:val="20"/>
                <w:szCs w:val="20"/>
              </w:rPr>
            </w:pPr>
            <w:r>
              <w:rPr>
                <w:sz w:val="20"/>
                <w:szCs w:val="20"/>
              </w:rPr>
              <w:t>1</w:t>
            </w:r>
          </w:p>
        </w:tc>
        <w:tc>
          <w:tcPr>
            <w:tcW w:w="2036" w:type="pct"/>
            <w:shd w:val="clear" w:color="auto" w:fill="auto"/>
            <w:vAlign w:val="center"/>
          </w:tcPr>
          <w:p w:rsidR="00A40838" w:rsidRPr="00773A00" w:rsidRDefault="00A40838" w:rsidP="00A40838">
            <w:pPr>
              <w:ind w:firstLine="2"/>
              <w:jc w:val="center"/>
              <w:rPr>
                <w:sz w:val="20"/>
                <w:szCs w:val="20"/>
              </w:rPr>
            </w:pPr>
            <w:r>
              <w:rPr>
                <w:sz w:val="20"/>
                <w:szCs w:val="20"/>
              </w:rPr>
              <w:t>2</w:t>
            </w:r>
          </w:p>
        </w:tc>
        <w:tc>
          <w:tcPr>
            <w:tcW w:w="1601" w:type="pct"/>
            <w:shd w:val="clear" w:color="auto" w:fill="auto"/>
            <w:vAlign w:val="center"/>
          </w:tcPr>
          <w:p w:rsidR="00A40838" w:rsidRPr="00773A00" w:rsidRDefault="00A40838" w:rsidP="00A40838">
            <w:pPr>
              <w:jc w:val="center"/>
              <w:rPr>
                <w:sz w:val="20"/>
                <w:szCs w:val="20"/>
              </w:rPr>
            </w:pPr>
            <w:r>
              <w:rPr>
                <w:sz w:val="20"/>
                <w:szCs w:val="20"/>
              </w:rPr>
              <w:t>3</w:t>
            </w:r>
          </w:p>
        </w:tc>
      </w:tr>
    </w:tbl>
    <w:p w:rsidR="00A40838" w:rsidRPr="00773A00" w:rsidRDefault="00A40838" w:rsidP="00A40838">
      <w:pPr>
        <w:spacing w:line="14" w:lineRule="auto"/>
      </w:pPr>
    </w:p>
    <w:tbl>
      <w:tblPr>
        <w:tblW w:w="5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14"/>
        <w:gridCol w:w="4131"/>
        <w:gridCol w:w="3290"/>
      </w:tblGrid>
      <w:tr w:rsidR="00A40838" w:rsidRPr="00773A00" w:rsidTr="00075613">
        <w:trPr>
          <w:trHeight w:val="289"/>
          <w:jc w:val="center"/>
        </w:trPr>
        <w:tc>
          <w:tcPr>
            <w:tcW w:w="1375" w:type="pct"/>
            <w:shd w:val="clear" w:color="auto" w:fill="auto"/>
          </w:tcPr>
          <w:p w:rsidR="00A40838" w:rsidRPr="00773A00" w:rsidRDefault="00A40838" w:rsidP="00A40838">
            <w:pPr>
              <w:autoSpaceDE w:val="0"/>
              <w:autoSpaceDN w:val="0"/>
              <w:adjustRightInd w:val="0"/>
              <w:ind w:left="113"/>
              <w:rPr>
                <w:sz w:val="20"/>
                <w:szCs w:val="20"/>
              </w:rPr>
            </w:pPr>
            <w:r w:rsidRPr="00773A00">
              <w:rPr>
                <w:sz w:val="20"/>
                <w:szCs w:val="20"/>
              </w:rPr>
              <w:t>Деловое управление</w:t>
            </w:r>
          </w:p>
        </w:tc>
        <w:tc>
          <w:tcPr>
            <w:tcW w:w="2018" w:type="pct"/>
            <w:vMerge w:val="restart"/>
            <w:shd w:val="clear" w:color="auto" w:fill="auto"/>
          </w:tcPr>
          <w:p w:rsidR="00DB499E" w:rsidRDefault="00A40838" w:rsidP="00A40838">
            <w:pPr>
              <w:pStyle w:val="25"/>
              <w:shd w:val="clear" w:color="auto" w:fill="auto"/>
              <w:spacing w:after="0" w:line="240" w:lineRule="auto"/>
              <w:ind w:firstLine="0"/>
              <w:jc w:val="left"/>
              <w:rPr>
                <w:sz w:val="20"/>
                <w:szCs w:val="20"/>
              </w:rPr>
            </w:pPr>
            <w:r w:rsidRPr="00773A00">
              <w:rPr>
                <w:rStyle w:val="9pt0pt"/>
                <w:rFonts w:eastAsia="Calibri"/>
                <w:sz w:val="20"/>
                <w:szCs w:val="20"/>
              </w:rPr>
              <w:t>Минимальные отступы зданий, строений, сооружений</w:t>
            </w:r>
            <w:r>
              <w:rPr>
                <w:rStyle w:val="9pt0pt"/>
                <w:rFonts w:eastAsia="Calibri"/>
                <w:sz w:val="20"/>
                <w:szCs w:val="20"/>
              </w:rPr>
              <w:t xml:space="preserve"> </w:t>
            </w:r>
            <w:r w:rsidRPr="00CF410D">
              <w:rPr>
                <w:sz w:val="20"/>
                <w:szCs w:val="20"/>
              </w:rPr>
              <w:t xml:space="preserve">от границ земельного участка: </w:t>
            </w:r>
          </w:p>
          <w:p w:rsidR="00A40838" w:rsidRPr="00CF410D" w:rsidRDefault="00A40838" w:rsidP="00A40838">
            <w:pPr>
              <w:pStyle w:val="25"/>
              <w:shd w:val="clear" w:color="auto" w:fill="auto"/>
              <w:spacing w:after="0" w:line="240" w:lineRule="auto"/>
              <w:ind w:firstLine="0"/>
              <w:jc w:val="left"/>
              <w:rPr>
                <w:sz w:val="20"/>
                <w:szCs w:val="20"/>
              </w:rPr>
            </w:pPr>
            <w:r w:rsidRPr="00CF410D">
              <w:rPr>
                <w:sz w:val="20"/>
                <w:szCs w:val="20"/>
              </w:rPr>
              <w:t>- со стороны автомобильной дороги общего пользования – 6 м;</w:t>
            </w:r>
          </w:p>
          <w:p w:rsidR="00A40838" w:rsidRDefault="00DB499E" w:rsidP="00A40838">
            <w:pPr>
              <w:pStyle w:val="25"/>
              <w:shd w:val="clear" w:color="auto" w:fill="auto"/>
              <w:tabs>
                <w:tab w:val="left" w:pos="284"/>
              </w:tabs>
              <w:spacing w:after="0" w:line="240" w:lineRule="auto"/>
              <w:ind w:firstLine="0"/>
              <w:jc w:val="left"/>
              <w:rPr>
                <w:rStyle w:val="9pt"/>
                <w:rFonts w:eastAsia="Calibri"/>
                <w:b w:val="0"/>
                <w:bCs w:val="0"/>
                <w:i w:val="0"/>
                <w:iCs w:val="0"/>
                <w:spacing w:val="-2"/>
                <w:sz w:val="20"/>
                <w:szCs w:val="20"/>
              </w:rPr>
            </w:pPr>
            <w:r>
              <w:rPr>
                <w:sz w:val="20"/>
                <w:szCs w:val="20"/>
              </w:rPr>
              <w:t xml:space="preserve">- </w:t>
            </w:r>
            <w:r w:rsidR="00A40838" w:rsidRPr="00CF410D">
              <w:rPr>
                <w:sz w:val="20"/>
                <w:szCs w:val="20"/>
              </w:rPr>
              <w:t>со стороны</w:t>
            </w:r>
            <w:r w:rsidR="00273D94">
              <w:rPr>
                <w:sz w:val="20"/>
                <w:szCs w:val="20"/>
              </w:rPr>
              <w:t xml:space="preserve"> смежного земельного участка и </w:t>
            </w:r>
            <w:r w:rsidR="00A40838" w:rsidRPr="00CF410D">
              <w:rPr>
                <w:sz w:val="20"/>
                <w:szCs w:val="20"/>
              </w:rPr>
              <w:t>территорий,</w:t>
            </w:r>
            <w:r w:rsidR="00A40838" w:rsidRPr="00CF410D">
              <w:rPr>
                <w:spacing w:val="-20"/>
                <w:sz w:val="20"/>
                <w:szCs w:val="20"/>
              </w:rPr>
              <w:t xml:space="preserve"> </w:t>
            </w:r>
            <w:r w:rsidR="00A40838" w:rsidRPr="00CF410D">
              <w:rPr>
                <w:sz w:val="20"/>
                <w:szCs w:val="20"/>
              </w:rPr>
              <w:t>на которых земельные участки не сформированы</w:t>
            </w:r>
            <w:r w:rsidR="00A40838" w:rsidRPr="00CF410D">
              <w:rPr>
                <w:rStyle w:val="9pt"/>
                <w:rFonts w:eastAsiaTheme="minorHAnsi"/>
                <w:b w:val="0"/>
                <w:i w:val="0"/>
                <w:color w:val="000000" w:themeColor="text1"/>
                <w:spacing w:val="-2"/>
                <w:sz w:val="20"/>
                <w:szCs w:val="20"/>
              </w:rPr>
              <w:t xml:space="preserve"> </w:t>
            </w:r>
            <w:r w:rsidR="00A40838" w:rsidRPr="00CF410D">
              <w:rPr>
                <w:sz w:val="20"/>
                <w:szCs w:val="20"/>
              </w:rPr>
              <w:t>– 3 м</w:t>
            </w:r>
            <w:r w:rsidR="00A40838">
              <w:rPr>
                <w:rStyle w:val="9pt"/>
                <w:rFonts w:eastAsia="Calibri"/>
                <w:b w:val="0"/>
                <w:bCs w:val="0"/>
                <w:i w:val="0"/>
                <w:iCs w:val="0"/>
                <w:spacing w:val="-2"/>
                <w:sz w:val="20"/>
                <w:szCs w:val="20"/>
              </w:rPr>
              <w:t>.</w:t>
            </w:r>
          </w:p>
          <w:p w:rsidR="00A40838" w:rsidRPr="00773A00" w:rsidRDefault="00A40838" w:rsidP="00A40838">
            <w:pPr>
              <w:pStyle w:val="25"/>
              <w:shd w:val="clear" w:color="auto" w:fill="auto"/>
              <w:tabs>
                <w:tab w:val="left" w:pos="284"/>
              </w:tabs>
              <w:spacing w:after="0" w:line="240" w:lineRule="auto"/>
              <w:ind w:firstLine="0"/>
              <w:jc w:val="left"/>
              <w:rPr>
                <w:sz w:val="20"/>
                <w:szCs w:val="20"/>
              </w:rPr>
            </w:pPr>
            <w:r>
              <w:rPr>
                <w:rStyle w:val="9pt"/>
                <w:rFonts w:eastAsia="Calibri"/>
                <w:b w:val="0"/>
                <w:bCs w:val="0"/>
                <w:i w:val="0"/>
                <w:iCs w:val="0"/>
                <w:spacing w:val="-2"/>
                <w:sz w:val="20"/>
                <w:szCs w:val="20"/>
              </w:rPr>
              <w:t>Предельное количество этажей - 3.</w:t>
            </w:r>
          </w:p>
          <w:p w:rsidR="00A40838" w:rsidRPr="00773A00" w:rsidRDefault="00A40838" w:rsidP="00A40838">
            <w:pPr>
              <w:pStyle w:val="25"/>
              <w:shd w:val="clear" w:color="auto" w:fill="auto"/>
              <w:spacing w:after="0" w:line="240" w:lineRule="auto"/>
              <w:ind w:firstLine="0"/>
              <w:jc w:val="left"/>
              <w:rPr>
                <w:sz w:val="20"/>
                <w:szCs w:val="20"/>
              </w:rPr>
            </w:pPr>
            <w:r w:rsidRPr="00773A00">
              <w:rPr>
                <w:rStyle w:val="9pt0pt"/>
                <w:rFonts w:eastAsia="Calibri"/>
                <w:sz w:val="20"/>
                <w:szCs w:val="20"/>
              </w:rPr>
              <w:t xml:space="preserve">Максимальный процент застройки в границах земельного участка – 60 %. </w:t>
            </w:r>
          </w:p>
        </w:tc>
        <w:tc>
          <w:tcPr>
            <w:tcW w:w="1607" w:type="pct"/>
            <w:vMerge w:val="restart"/>
            <w:shd w:val="clear" w:color="auto" w:fill="auto"/>
          </w:tcPr>
          <w:p w:rsidR="00A40838" w:rsidRPr="00773A00" w:rsidRDefault="00A40838" w:rsidP="00A40838">
            <w:pPr>
              <w:ind w:left="113"/>
              <w:rPr>
                <w:spacing w:val="-2"/>
                <w:sz w:val="20"/>
                <w:szCs w:val="20"/>
                <w:shd w:val="clear" w:color="auto" w:fill="FFFFFF"/>
              </w:rPr>
            </w:pPr>
            <w:r>
              <w:rPr>
                <w:spacing w:val="-2"/>
                <w:sz w:val="20"/>
                <w:szCs w:val="20"/>
                <w:shd w:val="clear" w:color="auto" w:fill="FFFFFF"/>
              </w:rPr>
              <w:t xml:space="preserve"> </w:t>
            </w: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A40838" w:rsidRPr="00773A00" w:rsidTr="00075613">
        <w:trPr>
          <w:trHeight w:val="250"/>
          <w:jc w:val="center"/>
        </w:trPr>
        <w:tc>
          <w:tcPr>
            <w:tcW w:w="1375" w:type="pct"/>
            <w:shd w:val="clear" w:color="auto" w:fill="auto"/>
          </w:tcPr>
          <w:p w:rsidR="00A40838" w:rsidRPr="00773A00" w:rsidRDefault="00A40838" w:rsidP="00A40838">
            <w:pPr>
              <w:autoSpaceDE w:val="0"/>
              <w:autoSpaceDN w:val="0"/>
              <w:adjustRightInd w:val="0"/>
              <w:ind w:left="113"/>
              <w:rPr>
                <w:sz w:val="20"/>
                <w:szCs w:val="20"/>
              </w:rPr>
            </w:pPr>
            <w:r w:rsidRPr="00773A00">
              <w:rPr>
                <w:sz w:val="20"/>
                <w:szCs w:val="20"/>
              </w:rPr>
              <w:t>Магазины</w:t>
            </w:r>
          </w:p>
        </w:tc>
        <w:tc>
          <w:tcPr>
            <w:tcW w:w="2018" w:type="pct"/>
            <w:vMerge/>
            <w:shd w:val="clear" w:color="auto" w:fill="auto"/>
          </w:tcPr>
          <w:p w:rsidR="00A40838" w:rsidRPr="00773A00" w:rsidRDefault="00A40838" w:rsidP="00A40838">
            <w:pPr>
              <w:pStyle w:val="25"/>
              <w:spacing w:after="0" w:line="240" w:lineRule="auto"/>
              <w:jc w:val="left"/>
              <w:rPr>
                <w:rStyle w:val="9pt0pt"/>
                <w:rFonts w:eastAsia="Calibri"/>
                <w:sz w:val="20"/>
                <w:szCs w:val="20"/>
              </w:rPr>
            </w:pPr>
          </w:p>
        </w:tc>
        <w:tc>
          <w:tcPr>
            <w:tcW w:w="1607" w:type="pct"/>
            <w:vMerge/>
            <w:shd w:val="clear" w:color="auto" w:fill="auto"/>
          </w:tcPr>
          <w:p w:rsidR="00A40838" w:rsidRPr="00773A00" w:rsidRDefault="00A40838" w:rsidP="00A40838">
            <w:pPr>
              <w:rPr>
                <w:rStyle w:val="9pt0pt"/>
                <w:sz w:val="20"/>
                <w:szCs w:val="20"/>
              </w:rPr>
            </w:pPr>
          </w:p>
        </w:tc>
      </w:tr>
      <w:tr w:rsidR="00A40838" w:rsidRPr="00773A00" w:rsidTr="00075613">
        <w:trPr>
          <w:trHeight w:val="283"/>
          <w:jc w:val="center"/>
        </w:trPr>
        <w:tc>
          <w:tcPr>
            <w:tcW w:w="1375" w:type="pct"/>
            <w:shd w:val="clear" w:color="auto" w:fill="auto"/>
          </w:tcPr>
          <w:p w:rsidR="00A40838" w:rsidRPr="00773A00" w:rsidRDefault="00A40838" w:rsidP="00A40838">
            <w:pPr>
              <w:autoSpaceDE w:val="0"/>
              <w:autoSpaceDN w:val="0"/>
              <w:adjustRightInd w:val="0"/>
              <w:ind w:left="113"/>
              <w:rPr>
                <w:sz w:val="20"/>
                <w:szCs w:val="20"/>
              </w:rPr>
            </w:pPr>
            <w:r w:rsidRPr="00773A00">
              <w:rPr>
                <w:sz w:val="20"/>
                <w:szCs w:val="20"/>
                <w:lang w:eastAsia="zh-CN"/>
              </w:rPr>
              <w:t>Склады</w:t>
            </w:r>
          </w:p>
        </w:tc>
        <w:tc>
          <w:tcPr>
            <w:tcW w:w="2018" w:type="pct"/>
            <w:vMerge/>
            <w:shd w:val="clear" w:color="auto" w:fill="auto"/>
          </w:tcPr>
          <w:p w:rsidR="00A40838" w:rsidRPr="00773A00" w:rsidRDefault="00A40838" w:rsidP="00A40838">
            <w:pPr>
              <w:pStyle w:val="25"/>
              <w:spacing w:after="0" w:line="240" w:lineRule="auto"/>
              <w:jc w:val="left"/>
              <w:rPr>
                <w:rStyle w:val="9pt0pt"/>
                <w:rFonts w:eastAsia="Calibri"/>
                <w:sz w:val="20"/>
                <w:szCs w:val="20"/>
              </w:rPr>
            </w:pPr>
          </w:p>
        </w:tc>
        <w:tc>
          <w:tcPr>
            <w:tcW w:w="1607" w:type="pct"/>
            <w:vMerge/>
            <w:shd w:val="clear" w:color="auto" w:fill="auto"/>
          </w:tcPr>
          <w:p w:rsidR="00A40838" w:rsidRPr="00773A00" w:rsidRDefault="00A40838" w:rsidP="00A40838">
            <w:pPr>
              <w:rPr>
                <w:rStyle w:val="9pt0pt"/>
                <w:sz w:val="20"/>
                <w:szCs w:val="20"/>
              </w:rPr>
            </w:pPr>
          </w:p>
        </w:tc>
      </w:tr>
      <w:tr w:rsidR="00A40838" w:rsidRPr="00773A00" w:rsidTr="00075613">
        <w:trPr>
          <w:trHeight w:val="283"/>
          <w:jc w:val="center"/>
        </w:trPr>
        <w:tc>
          <w:tcPr>
            <w:tcW w:w="1375" w:type="pct"/>
            <w:shd w:val="clear" w:color="auto" w:fill="auto"/>
          </w:tcPr>
          <w:p w:rsidR="00A40838" w:rsidRPr="00773A00" w:rsidRDefault="00A40838" w:rsidP="00A40838">
            <w:pPr>
              <w:autoSpaceDE w:val="0"/>
              <w:autoSpaceDN w:val="0"/>
              <w:adjustRightInd w:val="0"/>
              <w:ind w:left="113"/>
              <w:rPr>
                <w:sz w:val="20"/>
                <w:szCs w:val="20"/>
                <w:lang w:eastAsia="zh-CN"/>
              </w:rPr>
            </w:pPr>
            <w:r w:rsidRPr="00773A00">
              <w:rPr>
                <w:snapToGrid w:val="0"/>
                <w:sz w:val="20"/>
                <w:szCs w:val="20"/>
              </w:rPr>
              <w:t>Служебные гаражи</w:t>
            </w:r>
          </w:p>
        </w:tc>
        <w:tc>
          <w:tcPr>
            <w:tcW w:w="2018" w:type="pct"/>
            <w:vMerge/>
            <w:shd w:val="clear" w:color="auto" w:fill="auto"/>
          </w:tcPr>
          <w:p w:rsidR="00A40838" w:rsidRPr="00773A00" w:rsidRDefault="00A40838" w:rsidP="00A40838">
            <w:pPr>
              <w:pStyle w:val="25"/>
              <w:spacing w:after="0" w:line="240" w:lineRule="auto"/>
              <w:jc w:val="left"/>
              <w:rPr>
                <w:rStyle w:val="9pt0pt"/>
                <w:rFonts w:eastAsia="Calibri"/>
                <w:sz w:val="20"/>
                <w:szCs w:val="20"/>
              </w:rPr>
            </w:pPr>
          </w:p>
        </w:tc>
        <w:tc>
          <w:tcPr>
            <w:tcW w:w="1607" w:type="pct"/>
            <w:vMerge/>
            <w:shd w:val="clear" w:color="auto" w:fill="auto"/>
          </w:tcPr>
          <w:p w:rsidR="00A40838" w:rsidRPr="00773A00" w:rsidRDefault="00A40838" w:rsidP="00A40838">
            <w:pPr>
              <w:rPr>
                <w:rStyle w:val="9pt0pt"/>
                <w:sz w:val="20"/>
                <w:szCs w:val="20"/>
              </w:rPr>
            </w:pPr>
          </w:p>
        </w:tc>
      </w:tr>
      <w:tr w:rsidR="00A40838" w:rsidRPr="00773A00" w:rsidTr="00075613">
        <w:trPr>
          <w:trHeight w:val="791"/>
          <w:jc w:val="center"/>
        </w:trPr>
        <w:tc>
          <w:tcPr>
            <w:tcW w:w="1375" w:type="pct"/>
            <w:shd w:val="clear" w:color="auto" w:fill="auto"/>
          </w:tcPr>
          <w:p w:rsidR="00A40838" w:rsidRPr="00CF410D" w:rsidRDefault="00A40838" w:rsidP="00A40838">
            <w:pPr>
              <w:autoSpaceDE w:val="0"/>
              <w:autoSpaceDN w:val="0"/>
              <w:adjustRightInd w:val="0"/>
              <w:ind w:left="113"/>
              <w:rPr>
                <w:sz w:val="20"/>
                <w:szCs w:val="20"/>
              </w:rPr>
            </w:pPr>
            <w:r w:rsidRPr="00CF410D">
              <w:rPr>
                <w:snapToGrid w:val="0"/>
                <w:sz w:val="20"/>
                <w:szCs w:val="20"/>
              </w:rPr>
              <w:t>Заправка транспортных средств</w:t>
            </w:r>
          </w:p>
        </w:tc>
        <w:tc>
          <w:tcPr>
            <w:tcW w:w="2018" w:type="pct"/>
            <w:vMerge w:val="restart"/>
            <w:shd w:val="clear" w:color="auto" w:fill="auto"/>
          </w:tcPr>
          <w:p w:rsidR="00A40838" w:rsidRPr="00CF410D" w:rsidRDefault="00A40838" w:rsidP="00A40838">
            <w:pPr>
              <w:pStyle w:val="25"/>
              <w:shd w:val="clear" w:color="auto" w:fill="auto"/>
              <w:spacing w:after="0" w:line="240" w:lineRule="auto"/>
              <w:ind w:firstLine="0"/>
              <w:jc w:val="left"/>
              <w:rPr>
                <w:sz w:val="20"/>
                <w:szCs w:val="20"/>
              </w:rPr>
            </w:pPr>
            <w:r w:rsidRPr="00773A00">
              <w:rPr>
                <w:rStyle w:val="9pt0pt"/>
                <w:rFonts w:eastAsia="Calibri"/>
                <w:sz w:val="20"/>
                <w:szCs w:val="20"/>
              </w:rPr>
              <w:t>Минимальные отступы зданий, строений, сооружений</w:t>
            </w:r>
            <w:r>
              <w:rPr>
                <w:rStyle w:val="9pt0pt"/>
                <w:rFonts w:eastAsia="Calibri"/>
                <w:sz w:val="20"/>
                <w:szCs w:val="20"/>
              </w:rPr>
              <w:t xml:space="preserve"> </w:t>
            </w:r>
            <w:r w:rsidRPr="00CF410D">
              <w:rPr>
                <w:sz w:val="20"/>
                <w:szCs w:val="20"/>
              </w:rPr>
              <w:t>от границ земельного участка: - со стороны автомобильной дороги общего пользования – 6 м;</w:t>
            </w:r>
          </w:p>
          <w:p w:rsidR="00A40838" w:rsidRDefault="00DB499E" w:rsidP="00A40838">
            <w:pPr>
              <w:pStyle w:val="25"/>
              <w:shd w:val="clear" w:color="auto" w:fill="auto"/>
              <w:tabs>
                <w:tab w:val="left" w:pos="284"/>
              </w:tabs>
              <w:spacing w:after="0" w:line="240" w:lineRule="auto"/>
              <w:ind w:firstLine="0"/>
              <w:jc w:val="left"/>
              <w:rPr>
                <w:rStyle w:val="9pt"/>
                <w:rFonts w:eastAsia="Calibri"/>
                <w:b w:val="0"/>
                <w:bCs w:val="0"/>
                <w:i w:val="0"/>
                <w:iCs w:val="0"/>
                <w:spacing w:val="-2"/>
                <w:sz w:val="20"/>
                <w:szCs w:val="20"/>
              </w:rPr>
            </w:pPr>
            <w:r>
              <w:rPr>
                <w:sz w:val="20"/>
                <w:szCs w:val="20"/>
              </w:rPr>
              <w:t xml:space="preserve">- </w:t>
            </w:r>
            <w:r w:rsidR="00A40838" w:rsidRPr="00CF410D">
              <w:rPr>
                <w:sz w:val="20"/>
                <w:szCs w:val="20"/>
              </w:rPr>
              <w:t>со стороны</w:t>
            </w:r>
            <w:r w:rsidR="00273D94">
              <w:rPr>
                <w:sz w:val="20"/>
                <w:szCs w:val="20"/>
              </w:rPr>
              <w:t xml:space="preserve"> смежного земельного участка и </w:t>
            </w:r>
            <w:r w:rsidR="00A40838" w:rsidRPr="00CF410D">
              <w:rPr>
                <w:sz w:val="20"/>
                <w:szCs w:val="20"/>
              </w:rPr>
              <w:t>территорий,</w:t>
            </w:r>
            <w:r w:rsidR="00A40838" w:rsidRPr="00CF410D">
              <w:rPr>
                <w:spacing w:val="-20"/>
                <w:sz w:val="20"/>
                <w:szCs w:val="20"/>
              </w:rPr>
              <w:t xml:space="preserve"> </w:t>
            </w:r>
            <w:r w:rsidR="00A40838" w:rsidRPr="00CF410D">
              <w:rPr>
                <w:sz w:val="20"/>
                <w:szCs w:val="20"/>
              </w:rPr>
              <w:t>на которых земельные участки не сформированы</w:t>
            </w:r>
            <w:r w:rsidR="00A40838" w:rsidRPr="00CF410D">
              <w:rPr>
                <w:rStyle w:val="9pt"/>
                <w:rFonts w:eastAsiaTheme="minorHAnsi"/>
                <w:b w:val="0"/>
                <w:i w:val="0"/>
                <w:color w:val="000000" w:themeColor="text1"/>
                <w:spacing w:val="-2"/>
                <w:sz w:val="20"/>
                <w:szCs w:val="20"/>
              </w:rPr>
              <w:t xml:space="preserve"> </w:t>
            </w:r>
            <w:r w:rsidR="00A40838" w:rsidRPr="00CF410D">
              <w:rPr>
                <w:sz w:val="20"/>
                <w:szCs w:val="20"/>
              </w:rPr>
              <w:t>– 3 м</w:t>
            </w:r>
            <w:r w:rsidR="00A40838">
              <w:rPr>
                <w:rStyle w:val="9pt"/>
                <w:rFonts w:eastAsia="Calibri"/>
                <w:b w:val="0"/>
                <w:bCs w:val="0"/>
                <w:i w:val="0"/>
                <w:iCs w:val="0"/>
                <w:spacing w:val="-2"/>
                <w:sz w:val="20"/>
                <w:szCs w:val="20"/>
              </w:rPr>
              <w:t>.</w:t>
            </w:r>
          </w:p>
          <w:p w:rsidR="00A40838" w:rsidRPr="00773A00" w:rsidRDefault="00A40838" w:rsidP="00A40838">
            <w:pPr>
              <w:pStyle w:val="25"/>
              <w:shd w:val="clear" w:color="auto" w:fill="auto"/>
              <w:tabs>
                <w:tab w:val="left" w:pos="284"/>
              </w:tabs>
              <w:spacing w:after="0" w:line="240" w:lineRule="auto"/>
              <w:ind w:firstLine="0"/>
              <w:jc w:val="left"/>
              <w:rPr>
                <w:sz w:val="20"/>
                <w:szCs w:val="20"/>
              </w:rPr>
            </w:pPr>
            <w:r>
              <w:rPr>
                <w:rStyle w:val="9pt"/>
                <w:rFonts w:eastAsia="Calibri"/>
                <w:b w:val="0"/>
                <w:bCs w:val="0"/>
                <w:i w:val="0"/>
                <w:iCs w:val="0"/>
                <w:spacing w:val="-2"/>
                <w:sz w:val="20"/>
                <w:szCs w:val="20"/>
              </w:rPr>
              <w:t xml:space="preserve">Предельное количество этажей </w:t>
            </w:r>
            <w:r w:rsidRPr="00A40838">
              <w:rPr>
                <w:rStyle w:val="9pt"/>
                <w:rFonts w:eastAsia="Calibri"/>
                <w:b w:val="0"/>
                <w:bCs w:val="0"/>
                <w:i w:val="0"/>
                <w:iCs w:val="0"/>
                <w:spacing w:val="-2"/>
                <w:sz w:val="20"/>
                <w:szCs w:val="20"/>
              </w:rPr>
              <w:t>- 2.</w:t>
            </w:r>
          </w:p>
          <w:p w:rsidR="00A40838" w:rsidRPr="00773A00" w:rsidRDefault="00A40838" w:rsidP="00A40838">
            <w:pPr>
              <w:pStyle w:val="25"/>
              <w:shd w:val="clear" w:color="auto" w:fill="auto"/>
              <w:spacing w:after="0" w:line="240" w:lineRule="auto"/>
              <w:ind w:firstLine="0"/>
              <w:jc w:val="left"/>
              <w:rPr>
                <w:rStyle w:val="9pt"/>
                <w:spacing w:val="-2"/>
                <w:sz w:val="20"/>
                <w:szCs w:val="20"/>
              </w:rPr>
            </w:pPr>
            <w:r w:rsidRPr="00773A00">
              <w:rPr>
                <w:rStyle w:val="9pt0pt"/>
                <w:rFonts w:eastAsia="Calibri"/>
                <w:sz w:val="20"/>
                <w:szCs w:val="20"/>
              </w:rPr>
              <w:t>Максимальный процент застройки в границах земельного участка – 60 %.</w:t>
            </w:r>
          </w:p>
        </w:tc>
        <w:tc>
          <w:tcPr>
            <w:tcW w:w="1607" w:type="pct"/>
            <w:vMerge w:val="restart"/>
            <w:shd w:val="clear" w:color="auto" w:fill="auto"/>
          </w:tcPr>
          <w:p w:rsidR="00A40838" w:rsidRPr="00F40EB8" w:rsidRDefault="00A40838" w:rsidP="00A40838">
            <w:pPr>
              <w:pStyle w:val="25"/>
              <w:shd w:val="clear" w:color="auto" w:fill="auto"/>
              <w:spacing w:after="0" w:line="240" w:lineRule="auto"/>
              <w:ind w:firstLine="0"/>
              <w:jc w:val="left"/>
              <w:rPr>
                <w:rStyle w:val="9pt"/>
                <w:b w:val="0"/>
                <w:i w:val="0"/>
                <w:spacing w:val="-2"/>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A40838" w:rsidRPr="00773A00" w:rsidTr="00075613">
        <w:trPr>
          <w:trHeight w:val="343"/>
          <w:jc w:val="center"/>
        </w:trPr>
        <w:tc>
          <w:tcPr>
            <w:tcW w:w="1375" w:type="pct"/>
            <w:shd w:val="clear" w:color="auto" w:fill="auto"/>
          </w:tcPr>
          <w:p w:rsidR="00A40838" w:rsidRPr="00CF410D" w:rsidRDefault="00A40838" w:rsidP="00A40838">
            <w:pPr>
              <w:autoSpaceDE w:val="0"/>
              <w:autoSpaceDN w:val="0"/>
              <w:adjustRightInd w:val="0"/>
              <w:ind w:left="113"/>
              <w:rPr>
                <w:snapToGrid w:val="0"/>
                <w:sz w:val="20"/>
                <w:szCs w:val="20"/>
              </w:rPr>
            </w:pPr>
            <w:r w:rsidRPr="00CF410D">
              <w:rPr>
                <w:snapToGrid w:val="0"/>
                <w:sz w:val="20"/>
                <w:szCs w:val="20"/>
              </w:rPr>
              <w:t>Автомобильные мойки</w:t>
            </w:r>
          </w:p>
        </w:tc>
        <w:tc>
          <w:tcPr>
            <w:tcW w:w="2018" w:type="pct"/>
            <w:vMerge/>
            <w:shd w:val="clear" w:color="auto" w:fill="auto"/>
          </w:tcPr>
          <w:p w:rsidR="00A40838" w:rsidRPr="00773A00" w:rsidRDefault="00A40838" w:rsidP="00A40838">
            <w:pPr>
              <w:tabs>
                <w:tab w:val="left" w:pos="318"/>
              </w:tabs>
              <w:contextualSpacing/>
              <w:rPr>
                <w:sz w:val="20"/>
                <w:szCs w:val="20"/>
              </w:rPr>
            </w:pPr>
          </w:p>
        </w:tc>
        <w:tc>
          <w:tcPr>
            <w:tcW w:w="1607" w:type="pct"/>
            <w:vMerge/>
            <w:shd w:val="clear" w:color="auto" w:fill="auto"/>
          </w:tcPr>
          <w:p w:rsidR="00A40838" w:rsidRPr="00773A00" w:rsidRDefault="00A40838" w:rsidP="00A40838">
            <w:pPr>
              <w:pStyle w:val="25"/>
              <w:shd w:val="clear" w:color="auto" w:fill="auto"/>
              <w:spacing w:after="0" w:line="240" w:lineRule="auto"/>
              <w:ind w:firstLine="0"/>
              <w:jc w:val="left"/>
              <w:rPr>
                <w:sz w:val="20"/>
                <w:szCs w:val="20"/>
              </w:rPr>
            </w:pPr>
          </w:p>
        </w:tc>
      </w:tr>
      <w:tr w:rsidR="00A40838" w:rsidRPr="00773A00" w:rsidTr="00075613">
        <w:trPr>
          <w:trHeight w:val="989"/>
          <w:jc w:val="center"/>
        </w:trPr>
        <w:tc>
          <w:tcPr>
            <w:tcW w:w="1375" w:type="pct"/>
            <w:shd w:val="clear" w:color="auto" w:fill="auto"/>
          </w:tcPr>
          <w:p w:rsidR="00A40838" w:rsidRPr="00CF410D" w:rsidRDefault="00A40838" w:rsidP="00A40838">
            <w:pPr>
              <w:autoSpaceDE w:val="0"/>
              <w:autoSpaceDN w:val="0"/>
              <w:adjustRightInd w:val="0"/>
              <w:ind w:left="113"/>
              <w:rPr>
                <w:snapToGrid w:val="0"/>
                <w:sz w:val="20"/>
                <w:szCs w:val="20"/>
              </w:rPr>
            </w:pPr>
            <w:r w:rsidRPr="00CF410D">
              <w:rPr>
                <w:snapToGrid w:val="0"/>
                <w:sz w:val="20"/>
                <w:szCs w:val="20"/>
              </w:rPr>
              <w:t>Ремонт автомобилей</w:t>
            </w:r>
          </w:p>
        </w:tc>
        <w:tc>
          <w:tcPr>
            <w:tcW w:w="2018" w:type="pct"/>
            <w:vMerge/>
            <w:shd w:val="clear" w:color="auto" w:fill="auto"/>
          </w:tcPr>
          <w:p w:rsidR="00A40838" w:rsidRPr="00773A00" w:rsidRDefault="00A40838" w:rsidP="00A40838">
            <w:pPr>
              <w:tabs>
                <w:tab w:val="left" w:pos="318"/>
              </w:tabs>
              <w:contextualSpacing/>
              <w:rPr>
                <w:sz w:val="20"/>
                <w:szCs w:val="20"/>
              </w:rPr>
            </w:pPr>
          </w:p>
        </w:tc>
        <w:tc>
          <w:tcPr>
            <w:tcW w:w="1607" w:type="pct"/>
            <w:vMerge/>
            <w:shd w:val="clear" w:color="auto" w:fill="auto"/>
          </w:tcPr>
          <w:p w:rsidR="00A40838" w:rsidRPr="00773A00" w:rsidRDefault="00A40838" w:rsidP="00A40838">
            <w:pPr>
              <w:pStyle w:val="25"/>
              <w:shd w:val="clear" w:color="auto" w:fill="auto"/>
              <w:spacing w:after="0" w:line="240" w:lineRule="auto"/>
              <w:ind w:firstLine="0"/>
              <w:jc w:val="left"/>
              <w:rPr>
                <w:sz w:val="20"/>
                <w:szCs w:val="20"/>
              </w:rPr>
            </w:pPr>
          </w:p>
        </w:tc>
      </w:tr>
      <w:tr w:rsidR="00A40838" w:rsidRPr="00773A00" w:rsidTr="00075613">
        <w:trPr>
          <w:trHeight w:val="1290"/>
          <w:jc w:val="center"/>
        </w:trPr>
        <w:tc>
          <w:tcPr>
            <w:tcW w:w="1375" w:type="pct"/>
            <w:shd w:val="clear" w:color="auto" w:fill="auto"/>
          </w:tcPr>
          <w:p w:rsidR="00A40838" w:rsidRPr="00773A00" w:rsidRDefault="00A40838" w:rsidP="00A40838">
            <w:pPr>
              <w:autoSpaceDE w:val="0"/>
              <w:autoSpaceDN w:val="0"/>
              <w:adjustRightInd w:val="0"/>
              <w:ind w:left="113"/>
              <w:rPr>
                <w:sz w:val="20"/>
                <w:szCs w:val="20"/>
              </w:rPr>
            </w:pPr>
            <w:r w:rsidRPr="00773A00">
              <w:rPr>
                <w:snapToGrid w:val="0"/>
                <w:sz w:val="20"/>
                <w:szCs w:val="20"/>
              </w:rPr>
              <w:t>Предоставление коммунальных услуг</w:t>
            </w:r>
          </w:p>
        </w:tc>
        <w:tc>
          <w:tcPr>
            <w:tcW w:w="2018" w:type="pct"/>
            <w:shd w:val="clear" w:color="auto" w:fill="auto"/>
          </w:tcPr>
          <w:p w:rsidR="00DB499E" w:rsidRDefault="00A40838" w:rsidP="00A40838">
            <w:pPr>
              <w:pStyle w:val="25"/>
              <w:shd w:val="clear" w:color="auto" w:fill="auto"/>
              <w:spacing w:after="0" w:line="240" w:lineRule="auto"/>
              <w:ind w:firstLine="0"/>
              <w:jc w:val="left"/>
              <w:rPr>
                <w:sz w:val="20"/>
                <w:szCs w:val="20"/>
              </w:rPr>
            </w:pPr>
            <w:r w:rsidRPr="00773A00">
              <w:rPr>
                <w:rStyle w:val="9pt0pt"/>
                <w:rFonts w:eastAsia="Calibri"/>
                <w:sz w:val="20"/>
                <w:szCs w:val="20"/>
              </w:rPr>
              <w:t>Минимальные отступы зданий, строений, сооружений</w:t>
            </w:r>
            <w:r>
              <w:rPr>
                <w:rStyle w:val="9pt0pt"/>
                <w:rFonts w:eastAsia="Calibri"/>
                <w:sz w:val="20"/>
                <w:szCs w:val="20"/>
              </w:rPr>
              <w:t xml:space="preserve"> </w:t>
            </w:r>
            <w:r w:rsidRPr="00CF410D">
              <w:rPr>
                <w:sz w:val="20"/>
                <w:szCs w:val="20"/>
              </w:rPr>
              <w:t xml:space="preserve">от границ земельного участка: </w:t>
            </w:r>
          </w:p>
          <w:p w:rsidR="00A40838" w:rsidRPr="00CF410D" w:rsidRDefault="00A40838" w:rsidP="00A40838">
            <w:pPr>
              <w:pStyle w:val="25"/>
              <w:shd w:val="clear" w:color="auto" w:fill="auto"/>
              <w:spacing w:after="0" w:line="240" w:lineRule="auto"/>
              <w:ind w:firstLine="0"/>
              <w:jc w:val="left"/>
              <w:rPr>
                <w:sz w:val="20"/>
                <w:szCs w:val="20"/>
              </w:rPr>
            </w:pPr>
            <w:r w:rsidRPr="00CF410D">
              <w:rPr>
                <w:sz w:val="20"/>
                <w:szCs w:val="20"/>
              </w:rPr>
              <w:t>- со стороны автомобильной дороги общего пользования – 6 м;</w:t>
            </w:r>
          </w:p>
          <w:p w:rsidR="00A40838" w:rsidRDefault="00DB499E" w:rsidP="00A40838">
            <w:pPr>
              <w:pStyle w:val="25"/>
              <w:shd w:val="clear" w:color="auto" w:fill="auto"/>
              <w:tabs>
                <w:tab w:val="left" w:pos="284"/>
              </w:tabs>
              <w:spacing w:after="0" w:line="240" w:lineRule="auto"/>
              <w:ind w:firstLine="0"/>
              <w:jc w:val="left"/>
              <w:rPr>
                <w:rStyle w:val="9pt"/>
                <w:rFonts w:eastAsia="Calibri"/>
                <w:b w:val="0"/>
                <w:bCs w:val="0"/>
                <w:i w:val="0"/>
                <w:iCs w:val="0"/>
                <w:spacing w:val="-2"/>
                <w:sz w:val="20"/>
                <w:szCs w:val="20"/>
              </w:rPr>
            </w:pPr>
            <w:r>
              <w:rPr>
                <w:sz w:val="20"/>
                <w:szCs w:val="20"/>
              </w:rPr>
              <w:t xml:space="preserve">- </w:t>
            </w:r>
            <w:r w:rsidR="00A40838" w:rsidRPr="00CF410D">
              <w:rPr>
                <w:sz w:val="20"/>
                <w:szCs w:val="20"/>
              </w:rPr>
              <w:t>со стороны</w:t>
            </w:r>
            <w:r w:rsidR="00273D94">
              <w:rPr>
                <w:sz w:val="20"/>
                <w:szCs w:val="20"/>
              </w:rPr>
              <w:t xml:space="preserve"> смежного земельного участка и </w:t>
            </w:r>
            <w:r w:rsidR="00A40838" w:rsidRPr="00CF410D">
              <w:rPr>
                <w:sz w:val="20"/>
                <w:szCs w:val="20"/>
              </w:rPr>
              <w:t>территорий,</w:t>
            </w:r>
            <w:r w:rsidR="00A40838" w:rsidRPr="00CF410D">
              <w:rPr>
                <w:spacing w:val="-20"/>
                <w:sz w:val="20"/>
                <w:szCs w:val="20"/>
              </w:rPr>
              <w:t xml:space="preserve"> </w:t>
            </w:r>
            <w:r w:rsidR="00A40838" w:rsidRPr="00CF410D">
              <w:rPr>
                <w:sz w:val="20"/>
                <w:szCs w:val="20"/>
              </w:rPr>
              <w:t>на которых земельные участки не сформированы</w:t>
            </w:r>
            <w:r w:rsidR="00A40838" w:rsidRPr="00CF410D">
              <w:rPr>
                <w:rStyle w:val="9pt"/>
                <w:rFonts w:eastAsiaTheme="minorHAnsi"/>
                <w:b w:val="0"/>
                <w:i w:val="0"/>
                <w:color w:val="000000" w:themeColor="text1"/>
                <w:spacing w:val="-2"/>
                <w:sz w:val="20"/>
                <w:szCs w:val="20"/>
              </w:rPr>
              <w:t xml:space="preserve"> </w:t>
            </w:r>
            <w:r w:rsidR="00A40838" w:rsidRPr="00CF410D">
              <w:rPr>
                <w:sz w:val="20"/>
                <w:szCs w:val="20"/>
              </w:rPr>
              <w:t>– 3 м</w:t>
            </w:r>
            <w:r w:rsidR="00A40838">
              <w:rPr>
                <w:rStyle w:val="9pt"/>
                <w:rFonts w:eastAsia="Calibri"/>
                <w:b w:val="0"/>
                <w:bCs w:val="0"/>
                <w:i w:val="0"/>
                <w:iCs w:val="0"/>
                <w:spacing w:val="-2"/>
                <w:sz w:val="20"/>
                <w:szCs w:val="20"/>
              </w:rPr>
              <w:t>.</w:t>
            </w:r>
          </w:p>
          <w:p w:rsidR="00A40838" w:rsidRDefault="00A40838" w:rsidP="00A40838">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Предельное количество этажей - 3.</w:t>
            </w:r>
          </w:p>
          <w:p w:rsidR="00A40838" w:rsidRPr="00773A00" w:rsidRDefault="00A40838" w:rsidP="00A40838">
            <w:pPr>
              <w:pStyle w:val="25"/>
              <w:shd w:val="clear" w:color="auto" w:fill="auto"/>
              <w:tabs>
                <w:tab w:val="left" w:pos="246"/>
              </w:tabs>
              <w:spacing w:after="0" w:line="240" w:lineRule="auto"/>
              <w:ind w:firstLine="0"/>
              <w:jc w:val="left"/>
              <w:rPr>
                <w:sz w:val="20"/>
                <w:szCs w:val="20"/>
              </w:rPr>
            </w:pPr>
            <w:r w:rsidRPr="00862CA3">
              <w:rPr>
                <w:rStyle w:val="9pt"/>
                <w:rFonts w:eastAsiaTheme="minorHAnsi"/>
                <w:b w:val="0"/>
                <w:i w:val="0"/>
                <w:color w:val="000000" w:themeColor="text1"/>
                <w:spacing w:val="-2"/>
                <w:sz w:val="20"/>
                <w:szCs w:val="20"/>
              </w:rPr>
              <w:t>Максимальны</w:t>
            </w:r>
            <w:r w:rsidR="00D52604">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земельного участка -  не подлежит установлению</w:t>
            </w:r>
          </w:p>
        </w:tc>
        <w:tc>
          <w:tcPr>
            <w:tcW w:w="1607" w:type="pct"/>
            <w:shd w:val="clear" w:color="auto" w:fill="auto"/>
          </w:tcPr>
          <w:p w:rsidR="00A40838" w:rsidRPr="00773A00" w:rsidRDefault="00A40838" w:rsidP="00A40838">
            <w:pPr>
              <w:pStyle w:val="25"/>
              <w:shd w:val="clear" w:color="auto" w:fill="auto"/>
              <w:spacing w:after="0" w:line="240" w:lineRule="auto"/>
              <w:ind w:firstLine="0"/>
              <w:jc w:val="left"/>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A40838" w:rsidRPr="00773A00" w:rsidTr="00075613">
        <w:trPr>
          <w:trHeight w:val="403"/>
          <w:jc w:val="center"/>
        </w:trPr>
        <w:tc>
          <w:tcPr>
            <w:tcW w:w="1375" w:type="pct"/>
            <w:shd w:val="clear" w:color="auto" w:fill="auto"/>
          </w:tcPr>
          <w:p w:rsidR="00A40838" w:rsidRPr="007C6480" w:rsidRDefault="00A40838" w:rsidP="00A40838">
            <w:pPr>
              <w:ind w:left="113" w:right="57"/>
              <w:rPr>
                <w:sz w:val="20"/>
                <w:szCs w:val="20"/>
              </w:rPr>
            </w:pPr>
            <w:r w:rsidRPr="007C6480">
              <w:rPr>
                <w:sz w:val="20"/>
                <w:szCs w:val="20"/>
              </w:rPr>
              <w:t>Производственная деятельность</w:t>
            </w:r>
          </w:p>
        </w:tc>
        <w:tc>
          <w:tcPr>
            <w:tcW w:w="2018" w:type="pct"/>
            <w:vMerge w:val="restart"/>
            <w:shd w:val="clear" w:color="auto" w:fill="auto"/>
          </w:tcPr>
          <w:p w:rsidR="00DB499E" w:rsidRDefault="00A40838" w:rsidP="00A40838">
            <w:pPr>
              <w:pStyle w:val="25"/>
              <w:shd w:val="clear" w:color="auto" w:fill="auto"/>
              <w:spacing w:after="0" w:line="240" w:lineRule="auto"/>
              <w:ind w:firstLine="0"/>
              <w:jc w:val="left"/>
              <w:rPr>
                <w:sz w:val="20"/>
                <w:szCs w:val="20"/>
              </w:rPr>
            </w:pPr>
            <w:r w:rsidRPr="00773A00">
              <w:rPr>
                <w:rStyle w:val="9pt0pt"/>
                <w:rFonts w:eastAsia="Calibri"/>
                <w:sz w:val="20"/>
                <w:szCs w:val="20"/>
              </w:rPr>
              <w:t>Минимальные отступы зданий, строений, сооружений</w:t>
            </w:r>
            <w:r>
              <w:rPr>
                <w:rStyle w:val="9pt0pt"/>
                <w:rFonts w:eastAsia="Calibri"/>
                <w:sz w:val="20"/>
                <w:szCs w:val="20"/>
              </w:rPr>
              <w:t xml:space="preserve"> </w:t>
            </w:r>
            <w:r w:rsidRPr="00CF410D">
              <w:rPr>
                <w:sz w:val="20"/>
                <w:szCs w:val="20"/>
              </w:rPr>
              <w:t xml:space="preserve">от границ земельного участка: </w:t>
            </w:r>
          </w:p>
          <w:p w:rsidR="00A40838" w:rsidRPr="00CF410D" w:rsidRDefault="00A40838" w:rsidP="00A40838">
            <w:pPr>
              <w:pStyle w:val="25"/>
              <w:shd w:val="clear" w:color="auto" w:fill="auto"/>
              <w:spacing w:after="0" w:line="240" w:lineRule="auto"/>
              <w:ind w:firstLine="0"/>
              <w:jc w:val="left"/>
              <w:rPr>
                <w:sz w:val="20"/>
                <w:szCs w:val="20"/>
              </w:rPr>
            </w:pPr>
            <w:r w:rsidRPr="00CF410D">
              <w:rPr>
                <w:sz w:val="20"/>
                <w:szCs w:val="20"/>
              </w:rPr>
              <w:t>- со стороны автомобильной дороги общего пользования – 6 м;</w:t>
            </w:r>
          </w:p>
          <w:p w:rsidR="00A40838" w:rsidRDefault="00DB499E" w:rsidP="00A40838">
            <w:pPr>
              <w:pStyle w:val="25"/>
              <w:shd w:val="clear" w:color="auto" w:fill="auto"/>
              <w:tabs>
                <w:tab w:val="left" w:pos="284"/>
              </w:tabs>
              <w:spacing w:after="0" w:line="240" w:lineRule="auto"/>
              <w:ind w:firstLine="0"/>
              <w:jc w:val="left"/>
              <w:rPr>
                <w:rStyle w:val="9pt"/>
                <w:rFonts w:eastAsia="Calibri"/>
                <w:b w:val="0"/>
                <w:bCs w:val="0"/>
                <w:i w:val="0"/>
                <w:iCs w:val="0"/>
                <w:spacing w:val="-2"/>
                <w:sz w:val="20"/>
                <w:szCs w:val="20"/>
              </w:rPr>
            </w:pPr>
            <w:r>
              <w:rPr>
                <w:sz w:val="20"/>
                <w:szCs w:val="20"/>
              </w:rPr>
              <w:t xml:space="preserve">- </w:t>
            </w:r>
            <w:r w:rsidR="00A40838" w:rsidRPr="00CF410D">
              <w:rPr>
                <w:sz w:val="20"/>
                <w:szCs w:val="20"/>
              </w:rPr>
              <w:t>со стороны</w:t>
            </w:r>
            <w:r w:rsidR="00D52604">
              <w:rPr>
                <w:sz w:val="20"/>
                <w:szCs w:val="20"/>
              </w:rPr>
              <w:t xml:space="preserve"> смежного земельного участка и </w:t>
            </w:r>
            <w:r w:rsidR="00A40838" w:rsidRPr="00CF410D">
              <w:rPr>
                <w:sz w:val="20"/>
                <w:szCs w:val="20"/>
              </w:rPr>
              <w:t>территорий,</w:t>
            </w:r>
            <w:r w:rsidR="00A40838" w:rsidRPr="00CF410D">
              <w:rPr>
                <w:spacing w:val="-20"/>
                <w:sz w:val="20"/>
                <w:szCs w:val="20"/>
              </w:rPr>
              <w:t xml:space="preserve"> </w:t>
            </w:r>
            <w:r w:rsidR="00A40838" w:rsidRPr="00CF410D">
              <w:rPr>
                <w:sz w:val="20"/>
                <w:szCs w:val="20"/>
              </w:rPr>
              <w:t>на которых земельные участки не сформированы</w:t>
            </w:r>
            <w:r w:rsidR="00A40838" w:rsidRPr="00CF410D">
              <w:rPr>
                <w:rStyle w:val="9pt"/>
                <w:rFonts w:eastAsiaTheme="minorHAnsi"/>
                <w:b w:val="0"/>
                <w:i w:val="0"/>
                <w:color w:val="000000" w:themeColor="text1"/>
                <w:spacing w:val="-2"/>
                <w:sz w:val="20"/>
                <w:szCs w:val="20"/>
              </w:rPr>
              <w:t xml:space="preserve"> </w:t>
            </w:r>
            <w:r w:rsidR="00A40838" w:rsidRPr="00CF410D">
              <w:rPr>
                <w:sz w:val="20"/>
                <w:szCs w:val="20"/>
              </w:rPr>
              <w:t>– 3 м</w:t>
            </w:r>
            <w:r w:rsidR="00A40838">
              <w:rPr>
                <w:rStyle w:val="9pt"/>
                <w:rFonts w:eastAsia="Calibri"/>
                <w:b w:val="0"/>
                <w:bCs w:val="0"/>
                <w:i w:val="0"/>
                <w:iCs w:val="0"/>
                <w:spacing w:val="-2"/>
                <w:sz w:val="20"/>
                <w:szCs w:val="20"/>
              </w:rPr>
              <w:t xml:space="preserve"> .</w:t>
            </w:r>
          </w:p>
          <w:p w:rsidR="00A40838" w:rsidRPr="00773A00" w:rsidRDefault="00A40838" w:rsidP="00A40838">
            <w:pPr>
              <w:pStyle w:val="25"/>
              <w:shd w:val="clear" w:color="auto" w:fill="auto"/>
              <w:tabs>
                <w:tab w:val="left" w:pos="284"/>
              </w:tabs>
              <w:spacing w:after="0" w:line="240" w:lineRule="auto"/>
              <w:ind w:firstLine="0"/>
              <w:jc w:val="left"/>
              <w:rPr>
                <w:sz w:val="20"/>
                <w:szCs w:val="20"/>
              </w:rPr>
            </w:pPr>
            <w:r>
              <w:rPr>
                <w:rStyle w:val="9pt"/>
                <w:rFonts w:eastAsia="Calibri"/>
                <w:b w:val="0"/>
                <w:bCs w:val="0"/>
                <w:i w:val="0"/>
                <w:iCs w:val="0"/>
                <w:spacing w:val="-2"/>
                <w:sz w:val="20"/>
                <w:szCs w:val="20"/>
              </w:rPr>
              <w:lastRenderedPageBreak/>
              <w:t xml:space="preserve">Предельное количество этажей </w:t>
            </w:r>
            <w:r w:rsidRPr="00CF410D">
              <w:rPr>
                <w:rStyle w:val="9pt"/>
                <w:rFonts w:eastAsia="Calibri"/>
                <w:b w:val="0"/>
                <w:bCs w:val="0"/>
                <w:i w:val="0"/>
                <w:iCs w:val="0"/>
                <w:spacing w:val="-2"/>
                <w:sz w:val="20"/>
                <w:szCs w:val="20"/>
              </w:rPr>
              <w:t xml:space="preserve">- </w:t>
            </w:r>
            <w:r w:rsidRPr="00A40838">
              <w:rPr>
                <w:rStyle w:val="9pt"/>
                <w:rFonts w:eastAsia="Calibri"/>
                <w:b w:val="0"/>
                <w:bCs w:val="0"/>
                <w:i w:val="0"/>
                <w:iCs w:val="0"/>
                <w:spacing w:val="-2"/>
                <w:sz w:val="20"/>
                <w:szCs w:val="20"/>
              </w:rPr>
              <w:t>3</w:t>
            </w:r>
            <w:r w:rsidRPr="00CF410D">
              <w:rPr>
                <w:rStyle w:val="9pt"/>
                <w:rFonts w:eastAsia="Calibri"/>
                <w:b w:val="0"/>
                <w:bCs w:val="0"/>
                <w:i w:val="0"/>
                <w:iCs w:val="0"/>
                <w:spacing w:val="-2"/>
                <w:sz w:val="20"/>
                <w:szCs w:val="20"/>
              </w:rPr>
              <w:t>.</w:t>
            </w:r>
          </w:p>
          <w:p w:rsidR="00A40838" w:rsidRDefault="00DB499E" w:rsidP="00A40838">
            <w:pPr>
              <w:autoSpaceDE w:val="0"/>
              <w:autoSpaceDN w:val="0"/>
              <w:adjustRightInd w:val="0"/>
              <w:ind w:left="156" w:hanging="156"/>
              <w:rPr>
                <w:rStyle w:val="9pt0pt"/>
                <w:rFonts w:eastAsia="Calibri"/>
                <w:sz w:val="20"/>
                <w:szCs w:val="20"/>
              </w:rPr>
            </w:pPr>
            <w:r>
              <w:rPr>
                <w:rStyle w:val="9pt0pt"/>
                <w:rFonts w:eastAsia="Calibri"/>
                <w:sz w:val="20"/>
                <w:szCs w:val="20"/>
              </w:rPr>
              <w:t xml:space="preserve">  </w:t>
            </w:r>
            <w:r w:rsidR="00A40838" w:rsidRPr="00773A00">
              <w:rPr>
                <w:rStyle w:val="9pt0pt"/>
                <w:rFonts w:eastAsia="Calibri"/>
                <w:sz w:val="20"/>
                <w:szCs w:val="20"/>
              </w:rPr>
              <w:t>Максимальный процент застройки в границах земельного участка – 60 %.</w:t>
            </w:r>
          </w:p>
          <w:p w:rsidR="00A40838" w:rsidRPr="00DB499E" w:rsidRDefault="00DB499E" w:rsidP="00A40838">
            <w:pPr>
              <w:autoSpaceDE w:val="0"/>
              <w:autoSpaceDN w:val="0"/>
              <w:adjustRightInd w:val="0"/>
              <w:ind w:left="156" w:hanging="156"/>
              <w:rPr>
                <w:sz w:val="20"/>
                <w:szCs w:val="20"/>
              </w:rPr>
            </w:pPr>
            <w:r>
              <w:rPr>
                <w:rStyle w:val="9pt0pt"/>
                <w:rFonts w:eastAsia="Calibri"/>
              </w:rPr>
              <w:t xml:space="preserve"> </w:t>
            </w:r>
            <w:r w:rsidR="00A40838">
              <w:rPr>
                <w:rStyle w:val="9pt0pt"/>
                <w:rFonts w:eastAsia="Calibri"/>
              </w:rPr>
              <w:t xml:space="preserve"> </w:t>
            </w:r>
            <w:r w:rsidR="00A40838" w:rsidRPr="00DB499E">
              <w:rPr>
                <w:rStyle w:val="9pt0pt"/>
                <w:rFonts w:eastAsia="Calibri"/>
                <w:sz w:val="20"/>
                <w:szCs w:val="20"/>
              </w:rPr>
              <w:t xml:space="preserve">Класс опасности предприятий – </w:t>
            </w:r>
            <w:r w:rsidR="00A40838" w:rsidRPr="00DB499E">
              <w:rPr>
                <w:rStyle w:val="9pt0pt"/>
                <w:rFonts w:eastAsia="Calibri"/>
                <w:sz w:val="20"/>
                <w:szCs w:val="20"/>
                <w:lang w:val="en-US"/>
              </w:rPr>
              <w:t>I</w:t>
            </w:r>
            <w:r w:rsidR="003F1D93" w:rsidRPr="00DB499E">
              <w:rPr>
                <w:rStyle w:val="9pt0pt"/>
                <w:rFonts w:eastAsia="Calibri"/>
                <w:sz w:val="20"/>
                <w:szCs w:val="20"/>
                <w:lang w:val="en-US"/>
              </w:rPr>
              <w:t>V</w:t>
            </w:r>
            <w:r w:rsidR="003F1D93" w:rsidRPr="00DB499E">
              <w:rPr>
                <w:rStyle w:val="9pt0pt"/>
                <w:rFonts w:eastAsia="Calibri"/>
                <w:sz w:val="20"/>
                <w:szCs w:val="20"/>
              </w:rPr>
              <w:t>-</w:t>
            </w:r>
            <w:r w:rsidR="00A40838" w:rsidRPr="00DB499E">
              <w:rPr>
                <w:rStyle w:val="9pt0pt"/>
                <w:rFonts w:eastAsia="Calibri"/>
                <w:sz w:val="20"/>
                <w:szCs w:val="20"/>
                <w:lang w:val="en-US"/>
              </w:rPr>
              <w:t>V</w:t>
            </w:r>
            <w:r w:rsidR="00A40838" w:rsidRPr="00DB499E">
              <w:rPr>
                <w:rStyle w:val="9pt0pt"/>
                <w:rFonts w:eastAsia="Calibri"/>
                <w:sz w:val="20"/>
                <w:szCs w:val="20"/>
              </w:rPr>
              <w:t xml:space="preserve"> </w:t>
            </w:r>
            <w:r w:rsidRPr="00DB499E">
              <w:rPr>
                <w:rFonts w:eastAsia="Calibri"/>
                <w:sz w:val="20"/>
                <w:szCs w:val="20"/>
                <w:shd w:val="clear" w:color="auto" w:fill="FFFFFF"/>
                <w:lang w:eastAsia="en-US"/>
              </w:rPr>
              <w:t>в соответствии с санитарной классификацией</w:t>
            </w:r>
          </w:p>
        </w:tc>
        <w:tc>
          <w:tcPr>
            <w:tcW w:w="1607" w:type="pct"/>
            <w:vMerge w:val="restart"/>
            <w:shd w:val="clear" w:color="auto" w:fill="auto"/>
          </w:tcPr>
          <w:p w:rsidR="00A40838" w:rsidRDefault="00A40838" w:rsidP="00A40838">
            <w:pPr>
              <w:pStyle w:val="25"/>
              <w:shd w:val="clear" w:color="auto" w:fill="auto"/>
              <w:spacing w:after="0" w:line="240" w:lineRule="auto"/>
              <w:ind w:firstLine="0"/>
              <w:jc w:val="left"/>
              <w:rPr>
                <w:spacing w:val="-2"/>
                <w:sz w:val="20"/>
                <w:szCs w:val="20"/>
                <w:shd w:val="clear" w:color="auto" w:fill="FFFFFF"/>
              </w:rPr>
            </w:pPr>
            <w:r w:rsidRPr="00862CA3">
              <w:rPr>
                <w:sz w:val="20"/>
                <w:szCs w:val="20"/>
                <w:shd w:val="clear" w:color="auto" w:fill="FFFFFF"/>
              </w:rPr>
              <w:lastRenderedPageBreak/>
              <w:t>Предельные (минимальные и (или) максимальные) размеры земельных участков, в том числе их площадь – не подлежат установлению</w:t>
            </w:r>
          </w:p>
        </w:tc>
      </w:tr>
      <w:tr w:rsidR="00A40838" w:rsidRPr="00773A00" w:rsidTr="00075613">
        <w:trPr>
          <w:trHeight w:val="403"/>
          <w:jc w:val="center"/>
        </w:trPr>
        <w:tc>
          <w:tcPr>
            <w:tcW w:w="1375" w:type="pct"/>
            <w:shd w:val="clear" w:color="auto" w:fill="auto"/>
          </w:tcPr>
          <w:p w:rsidR="00A40838" w:rsidRPr="007C6480" w:rsidRDefault="00A40838" w:rsidP="00A40838">
            <w:pPr>
              <w:ind w:left="113" w:right="57"/>
              <w:rPr>
                <w:sz w:val="20"/>
                <w:szCs w:val="20"/>
              </w:rPr>
            </w:pPr>
            <w:r w:rsidRPr="007C6480">
              <w:rPr>
                <w:sz w:val="20"/>
                <w:szCs w:val="20"/>
              </w:rPr>
              <w:t>Строительная промышленность</w:t>
            </w:r>
          </w:p>
        </w:tc>
        <w:tc>
          <w:tcPr>
            <w:tcW w:w="2018" w:type="pct"/>
            <w:vMerge/>
            <w:shd w:val="clear" w:color="auto" w:fill="auto"/>
          </w:tcPr>
          <w:p w:rsidR="00A40838" w:rsidRDefault="00A40838" w:rsidP="00A40838">
            <w:pPr>
              <w:autoSpaceDE w:val="0"/>
              <w:autoSpaceDN w:val="0"/>
              <w:adjustRightInd w:val="0"/>
              <w:ind w:left="156" w:hanging="156"/>
              <w:rPr>
                <w:sz w:val="20"/>
                <w:szCs w:val="20"/>
              </w:rPr>
            </w:pPr>
          </w:p>
        </w:tc>
        <w:tc>
          <w:tcPr>
            <w:tcW w:w="1607" w:type="pct"/>
            <w:vMerge/>
            <w:shd w:val="clear" w:color="auto" w:fill="auto"/>
          </w:tcPr>
          <w:p w:rsidR="00A40838" w:rsidRDefault="00A40838" w:rsidP="00A40838">
            <w:pPr>
              <w:pStyle w:val="25"/>
              <w:shd w:val="clear" w:color="auto" w:fill="auto"/>
              <w:spacing w:after="0" w:line="240" w:lineRule="auto"/>
              <w:ind w:firstLine="0"/>
              <w:jc w:val="left"/>
              <w:rPr>
                <w:spacing w:val="-2"/>
                <w:sz w:val="20"/>
                <w:szCs w:val="20"/>
                <w:shd w:val="clear" w:color="auto" w:fill="FFFFFF"/>
              </w:rPr>
            </w:pPr>
          </w:p>
        </w:tc>
      </w:tr>
      <w:tr w:rsidR="00A40838" w:rsidRPr="00773A00" w:rsidTr="00075613">
        <w:trPr>
          <w:trHeight w:val="403"/>
          <w:jc w:val="center"/>
        </w:trPr>
        <w:tc>
          <w:tcPr>
            <w:tcW w:w="1375" w:type="pct"/>
            <w:shd w:val="clear" w:color="auto" w:fill="auto"/>
          </w:tcPr>
          <w:p w:rsidR="00A40838" w:rsidRPr="007C6480" w:rsidRDefault="00A40838" w:rsidP="00A40838">
            <w:pPr>
              <w:widowControl w:val="0"/>
              <w:autoSpaceDE w:val="0"/>
              <w:autoSpaceDN w:val="0"/>
              <w:adjustRightInd w:val="0"/>
              <w:ind w:left="113" w:right="57"/>
              <w:rPr>
                <w:sz w:val="20"/>
                <w:szCs w:val="20"/>
              </w:rPr>
            </w:pPr>
            <w:r w:rsidRPr="007C6480">
              <w:rPr>
                <w:sz w:val="20"/>
                <w:szCs w:val="20"/>
              </w:rPr>
              <w:t xml:space="preserve">Нефтехимическая промышленность </w:t>
            </w:r>
          </w:p>
        </w:tc>
        <w:tc>
          <w:tcPr>
            <w:tcW w:w="2018" w:type="pct"/>
            <w:vMerge/>
            <w:shd w:val="clear" w:color="auto" w:fill="auto"/>
          </w:tcPr>
          <w:p w:rsidR="00A40838" w:rsidRDefault="00A40838" w:rsidP="00A40838">
            <w:pPr>
              <w:autoSpaceDE w:val="0"/>
              <w:autoSpaceDN w:val="0"/>
              <w:adjustRightInd w:val="0"/>
              <w:ind w:left="156" w:hanging="156"/>
              <w:rPr>
                <w:sz w:val="20"/>
                <w:szCs w:val="20"/>
              </w:rPr>
            </w:pPr>
          </w:p>
        </w:tc>
        <w:tc>
          <w:tcPr>
            <w:tcW w:w="1607" w:type="pct"/>
            <w:vMerge/>
            <w:shd w:val="clear" w:color="auto" w:fill="auto"/>
          </w:tcPr>
          <w:p w:rsidR="00A40838" w:rsidRDefault="00A40838" w:rsidP="00A40838">
            <w:pPr>
              <w:pStyle w:val="25"/>
              <w:shd w:val="clear" w:color="auto" w:fill="auto"/>
              <w:spacing w:after="0" w:line="240" w:lineRule="auto"/>
              <w:ind w:firstLine="0"/>
              <w:jc w:val="left"/>
              <w:rPr>
                <w:spacing w:val="-2"/>
                <w:sz w:val="20"/>
                <w:szCs w:val="20"/>
                <w:shd w:val="clear" w:color="auto" w:fill="FFFFFF"/>
              </w:rPr>
            </w:pPr>
          </w:p>
        </w:tc>
      </w:tr>
      <w:tr w:rsidR="00A40838" w:rsidRPr="00773A00" w:rsidTr="00075613">
        <w:trPr>
          <w:trHeight w:val="294"/>
          <w:jc w:val="center"/>
        </w:trPr>
        <w:tc>
          <w:tcPr>
            <w:tcW w:w="1375" w:type="pct"/>
            <w:shd w:val="clear" w:color="auto" w:fill="auto"/>
          </w:tcPr>
          <w:p w:rsidR="00A40838" w:rsidRPr="007C6480" w:rsidRDefault="00A40838" w:rsidP="00A40838">
            <w:pPr>
              <w:autoSpaceDE w:val="0"/>
              <w:autoSpaceDN w:val="0"/>
              <w:adjustRightInd w:val="0"/>
              <w:ind w:left="113" w:right="57"/>
              <w:rPr>
                <w:sz w:val="20"/>
                <w:szCs w:val="20"/>
              </w:rPr>
            </w:pPr>
            <w:r w:rsidRPr="007C6480">
              <w:rPr>
                <w:sz w:val="20"/>
                <w:szCs w:val="20"/>
              </w:rPr>
              <w:t>Легкая промышленность</w:t>
            </w:r>
          </w:p>
        </w:tc>
        <w:tc>
          <w:tcPr>
            <w:tcW w:w="2018" w:type="pct"/>
            <w:vMerge/>
            <w:shd w:val="clear" w:color="auto" w:fill="auto"/>
          </w:tcPr>
          <w:p w:rsidR="00A40838" w:rsidRDefault="00A40838" w:rsidP="00A40838">
            <w:pPr>
              <w:autoSpaceDE w:val="0"/>
              <w:autoSpaceDN w:val="0"/>
              <w:adjustRightInd w:val="0"/>
              <w:ind w:left="156" w:hanging="156"/>
              <w:rPr>
                <w:sz w:val="20"/>
                <w:szCs w:val="20"/>
              </w:rPr>
            </w:pPr>
          </w:p>
        </w:tc>
        <w:tc>
          <w:tcPr>
            <w:tcW w:w="1607" w:type="pct"/>
            <w:vMerge/>
            <w:shd w:val="clear" w:color="auto" w:fill="auto"/>
          </w:tcPr>
          <w:p w:rsidR="00A40838" w:rsidRDefault="00A40838" w:rsidP="00A40838">
            <w:pPr>
              <w:pStyle w:val="25"/>
              <w:shd w:val="clear" w:color="auto" w:fill="auto"/>
              <w:spacing w:after="0" w:line="240" w:lineRule="auto"/>
              <w:ind w:firstLine="0"/>
              <w:jc w:val="left"/>
              <w:rPr>
                <w:spacing w:val="-2"/>
                <w:sz w:val="20"/>
                <w:szCs w:val="20"/>
                <w:shd w:val="clear" w:color="auto" w:fill="FFFFFF"/>
              </w:rPr>
            </w:pPr>
          </w:p>
        </w:tc>
      </w:tr>
      <w:tr w:rsidR="00A40838" w:rsidRPr="00773A00" w:rsidTr="00075613">
        <w:trPr>
          <w:trHeight w:val="403"/>
          <w:jc w:val="center"/>
        </w:trPr>
        <w:tc>
          <w:tcPr>
            <w:tcW w:w="1375" w:type="pct"/>
            <w:shd w:val="clear" w:color="auto" w:fill="auto"/>
          </w:tcPr>
          <w:p w:rsidR="00A40838" w:rsidRPr="007C6480" w:rsidRDefault="00A40838" w:rsidP="00A40838">
            <w:pPr>
              <w:autoSpaceDE w:val="0"/>
              <w:autoSpaceDN w:val="0"/>
              <w:adjustRightInd w:val="0"/>
              <w:ind w:left="113" w:right="57"/>
              <w:rPr>
                <w:sz w:val="20"/>
                <w:szCs w:val="20"/>
              </w:rPr>
            </w:pPr>
            <w:r w:rsidRPr="007C6480">
              <w:rPr>
                <w:bCs/>
                <w:sz w:val="20"/>
                <w:szCs w:val="20"/>
              </w:rPr>
              <w:lastRenderedPageBreak/>
              <w:t>Целлюлозно-бумажная промышленность</w:t>
            </w:r>
          </w:p>
        </w:tc>
        <w:tc>
          <w:tcPr>
            <w:tcW w:w="2018" w:type="pct"/>
            <w:vMerge/>
            <w:shd w:val="clear" w:color="auto" w:fill="auto"/>
          </w:tcPr>
          <w:p w:rsidR="00A40838" w:rsidRDefault="00A40838" w:rsidP="00A40838">
            <w:pPr>
              <w:autoSpaceDE w:val="0"/>
              <w:autoSpaceDN w:val="0"/>
              <w:adjustRightInd w:val="0"/>
              <w:ind w:left="156" w:hanging="156"/>
              <w:rPr>
                <w:sz w:val="20"/>
                <w:szCs w:val="20"/>
              </w:rPr>
            </w:pPr>
          </w:p>
        </w:tc>
        <w:tc>
          <w:tcPr>
            <w:tcW w:w="1607" w:type="pct"/>
            <w:vMerge/>
            <w:shd w:val="clear" w:color="auto" w:fill="auto"/>
          </w:tcPr>
          <w:p w:rsidR="00A40838" w:rsidRDefault="00A40838" w:rsidP="00A40838">
            <w:pPr>
              <w:pStyle w:val="25"/>
              <w:shd w:val="clear" w:color="auto" w:fill="auto"/>
              <w:spacing w:after="0" w:line="240" w:lineRule="auto"/>
              <w:ind w:firstLine="0"/>
              <w:jc w:val="left"/>
              <w:rPr>
                <w:spacing w:val="-2"/>
                <w:sz w:val="20"/>
                <w:szCs w:val="20"/>
                <w:shd w:val="clear" w:color="auto" w:fill="FFFFFF"/>
              </w:rPr>
            </w:pPr>
          </w:p>
        </w:tc>
      </w:tr>
      <w:tr w:rsidR="00A40838" w:rsidRPr="00773A00" w:rsidTr="00075613">
        <w:trPr>
          <w:trHeight w:val="403"/>
          <w:jc w:val="center"/>
        </w:trPr>
        <w:tc>
          <w:tcPr>
            <w:tcW w:w="1375" w:type="pct"/>
            <w:shd w:val="clear" w:color="auto" w:fill="auto"/>
          </w:tcPr>
          <w:p w:rsidR="00A40838" w:rsidRPr="007C6480" w:rsidRDefault="00A40838" w:rsidP="00A40838">
            <w:pPr>
              <w:autoSpaceDE w:val="0"/>
              <w:autoSpaceDN w:val="0"/>
              <w:adjustRightInd w:val="0"/>
              <w:ind w:left="113" w:right="57"/>
              <w:rPr>
                <w:sz w:val="20"/>
                <w:szCs w:val="20"/>
              </w:rPr>
            </w:pPr>
            <w:r w:rsidRPr="007C6480">
              <w:rPr>
                <w:sz w:val="20"/>
                <w:szCs w:val="20"/>
              </w:rPr>
              <w:lastRenderedPageBreak/>
              <w:t>Пищевая промышленность</w:t>
            </w:r>
          </w:p>
        </w:tc>
        <w:tc>
          <w:tcPr>
            <w:tcW w:w="2018" w:type="pct"/>
            <w:vMerge/>
            <w:shd w:val="clear" w:color="auto" w:fill="auto"/>
          </w:tcPr>
          <w:p w:rsidR="00A40838" w:rsidRDefault="00A40838" w:rsidP="00A40838">
            <w:pPr>
              <w:autoSpaceDE w:val="0"/>
              <w:autoSpaceDN w:val="0"/>
              <w:adjustRightInd w:val="0"/>
              <w:ind w:left="156" w:hanging="156"/>
              <w:rPr>
                <w:sz w:val="20"/>
                <w:szCs w:val="20"/>
              </w:rPr>
            </w:pPr>
          </w:p>
        </w:tc>
        <w:tc>
          <w:tcPr>
            <w:tcW w:w="1607" w:type="pct"/>
            <w:vMerge/>
            <w:shd w:val="clear" w:color="auto" w:fill="auto"/>
          </w:tcPr>
          <w:p w:rsidR="00A40838" w:rsidRDefault="00A40838" w:rsidP="00A40838">
            <w:pPr>
              <w:pStyle w:val="25"/>
              <w:shd w:val="clear" w:color="auto" w:fill="auto"/>
              <w:spacing w:after="0" w:line="240" w:lineRule="auto"/>
              <w:ind w:firstLine="0"/>
              <w:jc w:val="left"/>
              <w:rPr>
                <w:spacing w:val="-2"/>
                <w:sz w:val="20"/>
                <w:szCs w:val="20"/>
                <w:shd w:val="clear" w:color="auto" w:fill="FFFFFF"/>
              </w:rPr>
            </w:pPr>
          </w:p>
        </w:tc>
      </w:tr>
      <w:tr w:rsidR="001020A7" w:rsidRPr="00773A00" w:rsidTr="00075613">
        <w:trPr>
          <w:trHeight w:val="403"/>
          <w:jc w:val="center"/>
        </w:trPr>
        <w:tc>
          <w:tcPr>
            <w:tcW w:w="1375" w:type="pct"/>
            <w:shd w:val="clear" w:color="auto" w:fill="auto"/>
          </w:tcPr>
          <w:p w:rsidR="001020A7" w:rsidRPr="007942BB" w:rsidRDefault="001020A7" w:rsidP="001020A7">
            <w:pPr>
              <w:autoSpaceDE w:val="0"/>
              <w:autoSpaceDN w:val="0"/>
              <w:adjustRightInd w:val="0"/>
              <w:ind w:left="113" w:right="57"/>
              <w:rPr>
                <w:bCs/>
                <w:sz w:val="20"/>
                <w:szCs w:val="20"/>
              </w:rPr>
            </w:pPr>
            <w:r w:rsidRPr="007942BB">
              <w:rPr>
                <w:sz w:val="20"/>
                <w:szCs w:val="20"/>
                <w:lang w:eastAsia="zh-CN"/>
              </w:rPr>
              <w:t>Благоустройство территории</w:t>
            </w:r>
            <w:r w:rsidR="00590189" w:rsidRPr="007942BB">
              <w:rPr>
                <w:sz w:val="20"/>
                <w:szCs w:val="20"/>
                <w:lang w:eastAsia="zh-CN"/>
              </w:rPr>
              <w:t>*</w:t>
            </w:r>
          </w:p>
        </w:tc>
        <w:tc>
          <w:tcPr>
            <w:tcW w:w="2018" w:type="pc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 xml:space="preserve"> Предельное количество этажей – 0.</w:t>
            </w:r>
          </w:p>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607" w:type="pct"/>
            <w:shd w:val="clear" w:color="auto" w:fill="auto"/>
          </w:tcPr>
          <w:p w:rsidR="001020A7" w:rsidRPr="00411FB6" w:rsidRDefault="001020A7" w:rsidP="001020A7">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A40838" w:rsidRPr="00773A00" w:rsidTr="00075613">
        <w:trPr>
          <w:trHeight w:val="403"/>
          <w:jc w:val="center"/>
        </w:trPr>
        <w:tc>
          <w:tcPr>
            <w:tcW w:w="1375" w:type="pct"/>
            <w:shd w:val="clear" w:color="auto" w:fill="auto"/>
          </w:tcPr>
          <w:p w:rsidR="00A40838" w:rsidRPr="007C6480" w:rsidRDefault="00A40838" w:rsidP="00A40838">
            <w:pPr>
              <w:autoSpaceDE w:val="0"/>
              <w:autoSpaceDN w:val="0"/>
              <w:adjustRightInd w:val="0"/>
              <w:ind w:left="113"/>
              <w:rPr>
                <w:sz w:val="20"/>
                <w:szCs w:val="20"/>
                <w:lang w:eastAsia="zh-CN"/>
              </w:rPr>
            </w:pPr>
            <w:r w:rsidRPr="007C6480">
              <w:rPr>
                <w:rFonts w:eastAsia="Calibri"/>
                <w:bCs/>
                <w:sz w:val="20"/>
                <w:szCs w:val="20"/>
                <w:lang w:eastAsia="en-US"/>
              </w:rPr>
              <w:t>Складские площадки</w:t>
            </w:r>
          </w:p>
        </w:tc>
        <w:tc>
          <w:tcPr>
            <w:tcW w:w="2018" w:type="pct"/>
            <w:shd w:val="clear" w:color="auto" w:fill="auto"/>
          </w:tcPr>
          <w:p w:rsidR="00E612BD" w:rsidRDefault="00A40838" w:rsidP="00A40838">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p>
          <w:p w:rsidR="00A40838" w:rsidRPr="00862CA3" w:rsidRDefault="005E01E3" w:rsidP="00A40838">
            <w:pPr>
              <w:pStyle w:val="25"/>
              <w:shd w:val="clear" w:color="auto" w:fill="auto"/>
              <w:spacing w:after="0" w:line="240" w:lineRule="auto"/>
              <w:ind w:firstLine="0"/>
              <w:jc w:val="left"/>
              <w:rPr>
                <w:color w:val="000000" w:themeColor="text1"/>
                <w:sz w:val="20"/>
                <w:szCs w:val="20"/>
              </w:rPr>
            </w:pPr>
            <w:r>
              <w:rPr>
                <w:color w:val="000000" w:themeColor="text1"/>
                <w:sz w:val="20"/>
                <w:szCs w:val="20"/>
              </w:rPr>
              <w:t>0</w:t>
            </w:r>
            <w:r w:rsidR="00E612BD">
              <w:rPr>
                <w:color w:val="000000" w:themeColor="text1"/>
                <w:sz w:val="20"/>
                <w:szCs w:val="20"/>
              </w:rPr>
              <w:t xml:space="preserve"> м</w:t>
            </w:r>
            <w:r w:rsidR="00A40838" w:rsidRPr="00862CA3">
              <w:rPr>
                <w:rStyle w:val="9pt"/>
                <w:rFonts w:eastAsiaTheme="minorHAnsi"/>
                <w:b w:val="0"/>
                <w:i w:val="0"/>
                <w:color w:val="000000" w:themeColor="text1"/>
                <w:spacing w:val="-2"/>
                <w:sz w:val="20"/>
                <w:szCs w:val="20"/>
              </w:rPr>
              <w:t>.</w:t>
            </w:r>
          </w:p>
          <w:p w:rsidR="00A40838" w:rsidRDefault="00A40838" w:rsidP="00A40838">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Предельное количество этажей</w:t>
            </w:r>
            <w:r w:rsidRPr="00DE4846">
              <w:rPr>
                <w:rStyle w:val="9pt"/>
                <w:rFonts w:eastAsiaTheme="minorHAnsi"/>
                <w:b w:val="0"/>
                <w:i w:val="0"/>
                <w:color w:val="000000" w:themeColor="text1"/>
                <w:spacing w:val="-2"/>
                <w:sz w:val="20"/>
                <w:szCs w:val="20"/>
              </w:rPr>
              <w:t>,</w:t>
            </w:r>
            <w:r>
              <w:rPr>
                <w:rStyle w:val="9pt"/>
                <w:rFonts w:eastAsiaTheme="minorHAnsi"/>
                <w:b w:val="0"/>
                <w:i w:val="0"/>
                <w:color w:val="000000" w:themeColor="text1"/>
                <w:spacing w:val="-2"/>
                <w:sz w:val="20"/>
                <w:szCs w:val="20"/>
              </w:rPr>
              <w:t xml:space="preserve"> 0.</w:t>
            </w:r>
          </w:p>
          <w:p w:rsidR="00A40838" w:rsidRPr="00862CA3" w:rsidRDefault="00A40838" w:rsidP="00A40838">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 xml:space="preserve">Максимальный процент застройки в </w:t>
            </w:r>
            <w:r w:rsidR="005E01E3">
              <w:rPr>
                <w:rStyle w:val="9pt"/>
                <w:rFonts w:eastAsiaTheme="minorHAnsi"/>
                <w:b w:val="0"/>
                <w:i w:val="0"/>
                <w:color w:val="000000" w:themeColor="text1"/>
                <w:spacing w:val="-2"/>
                <w:sz w:val="20"/>
                <w:szCs w:val="20"/>
              </w:rPr>
              <w:t xml:space="preserve">границах земельного участка - </w:t>
            </w:r>
            <w:r>
              <w:rPr>
                <w:rStyle w:val="9pt"/>
                <w:rFonts w:eastAsiaTheme="minorHAnsi"/>
                <w:b w:val="0"/>
                <w:i w:val="0"/>
                <w:color w:val="000000" w:themeColor="text1"/>
                <w:spacing w:val="-2"/>
                <w:sz w:val="20"/>
                <w:szCs w:val="20"/>
              </w:rPr>
              <w:t>0 %.</w:t>
            </w:r>
          </w:p>
        </w:tc>
        <w:tc>
          <w:tcPr>
            <w:tcW w:w="1607" w:type="pct"/>
            <w:shd w:val="clear" w:color="auto" w:fill="auto"/>
          </w:tcPr>
          <w:p w:rsidR="00A40838" w:rsidRDefault="00A40838" w:rsidP="00A40838">
            <w:pPr>
              <w:autoSpaceDE w:val="0"/>
              <w:autoSpaceDN w:val="0"/>
              <w:adjustRightInd w:val="0"/>
              <w:ind w:left="113" w:right="57"/>
              <w:rPr>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A40838" w:rsidRPr="00773A00" w:rsidTr="00075613">
        <w:trPr>
          <w:trHeight w:val="241"/>
          <w:jc w:val="center"/>
        </w:trPr>
        <w:tc>
          <w:tcPr>
            <w:tcW w:w="1375" w:type="pct"/>
            <w:shd w:val="clear" w:color="auto" w:fill="auto"/>
          </w:tcPr>
          <w:p w:rsidR="00A40838" w:rsidRPr="007C6480" w:rsidRDefault="00A40838" w:rsidP="00A40838">
            <w:pPr>
              <w:autoSpaceDE w:val="0"/>
              <w:autoSpaceDN w:val="0"/>
              <w:adjustRightInd w:val="0"/>
              <w:ind w:left="113"/>
              <w:rPr>
                <w:rFonts w:eastAsia="Calibri"/>
                <w:bCs/>
                <w:sz w:val="20"/>
                <w:szCs w:val="20"/>
                <w:lang w:eastAsia="en-US"/>
              </w:rPr>
            </w:pPr>
            <w:r w:rsidRPr="007C6480">
              <w:rPr>
                <w:sz w:val="20"/>
                <w:szCs w:val="20"/>
                <w:lang w:eastAsia="zh-CN"/>
              </w:rPr>
              <w:t>Энергетика</w:t>
            </w:r>
          </w:p>
        </w:tc>
        <w:tc>
          <w:tcPr>
            <w:tcW w:w="2018" w:type="pct"/>
            <w:vMerge w:val="restart"/>
            <w:shd w:val="clear" w:color="auto" w:fill="auto"/>
          </w:tcPr>
          <w:p w:rsidR="00A40838" w:rsidRPr="00862CA3" w:rsidRDefault="00A40838" w:rsidP="00A40838">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Pr>
                <w:color w:val="000000" w:themeColor="text1"/>
                <w:sz w:val="20"/>
                <w:szCs w:val="20"/>
              </w:rPr>
              <w:t xml:space="preserve"> </w:t>
            </w:r>
            <w:r w:rsidRPr="00862CA3">
              <w:rPr>
                <w:rStyle w:val="9pt"/>
                <w:rFonts w:eastAsiaTheme="minorHAnsi"/>
                <w:b w:val="0"/>
                <w:i w:val="0"/>
                <w:color w:val="000000" w:themeColor="text1"/>
                <w:spacing w:val="-2"/>
                <w:sz w:val="20"/>
                <w:szCs w:val="20"/>
              </w:rPr>
              <w:t>не подлежат установлению.</w:t>
            </w:r>
          </w:p>
          <w:p w:rsidR="00A40838" w:rsidRPr="00DE4846" w:rsidRDefault="005E01E3" w:rsidP="00A40838">
            <w:pPr>
              <w:pStyle w:val="25"/>
              <w:shd w:val="clear" w:color="auto" w:fill="auto"/>
              <w:tabs>
                <w:tab w:val="left" w:pos="246"/>
              </w:tabs>
              <w:spacing w:after="0" w:line="240" w:lineRule="auto"/>
              <w:ind w:firstLine="0"/>
              <w:jc w:val="left"/>
              <w:rPr>
                <w:rStyle w:val="9pt"/>
                <w:rFonts w:eastAsiaTheme="minorHAnsi"/>
                <w:b w:val="0"/>
                <w:bCs w:val="0"/>
                <w:i w:val="0"/>
                <w:iCs w:val="0"/>
                <w:color w:val="000000" w:themeColor="text1"/>
                <w:sz w:val="20"/>
                <w:szCs w:val="20"/>
              </w:rPr>
            </w:pPr>
            <w:r>
              <w:rPr>
                <w:sz w:val="20"/>
                <w:szCs w:val="20"/>
              </w:rPr>
              <w:t>П</w:t>
            </w:r>
            <w:r w:rsidR="00A40838" w:rsidRPr="00DE4846">
              <w:rPr>
                <w:sz w:val="20"/>
                <w:szCs w:val="20"/>
              </w:rPr>
              <w:t>редельная высота зданий, строений, сооружений</w:t>
            </w:r>
            <w:r>
              <w:rPr>
                <w:rStyle w:val="9pt"/>
                <w:rFonts w:eastAsiaTheme="minorHAnsi"/>
                <w:b w:val="0"/>
                <w:i w:val="0"/>
                <w:color w:val="000000" w:themeColor="text1"/>
                <w:spacing w:val="-2"/>
                <w:sz w:val="20"/>
                <w:szCs w:val="20"/>
              </w:rPr>
              <w:t xml:space="preserve"> – не подлежи</w:t>
            </w:r>
            <w:r w:rsidR="00A40838" w:rsidRPr="00DE4846">
              <w:rPr>
                <w:rStyle w:val="9pt"/>
                <w:rFonts w:eastAsiaTheme="minorHAnsi"/>
                <w:b w:val="0"/>
                <w:i w:val="0"/>
                <w:color w:val="000000" w:themeColor="text1"/>
                <w:spacing w:val="-2"/>
                <w:sz w:val="20"/>
                <w:szCs w:val="20"/>
              </w:rPr>
              <w:t>т установлению.</w:t>
            </w:r>
          </w:p>
          <w:p w:rsidR="00A40838" w:rsidRPr="00773A00" w:rsidRDefault="00A40838" w:rsidP="00A40838">
            <w:pPr>
              <w:ind w:left="113"/>
              <w:rPr>
                <w:sz w:val="20"/>
                <w:szCs w:val="20"/>
              </w:rPr>
            </w:pP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Максимальный процент застройки в</w:t>
            </w:r>
            <w:r w:rsidR="00D52604">
              <w:rPr>
                <w:rStyle w:val="9pt"/>
                <w:rFonts w:eastAsiaTheme="minorHAnsi"/>
                <w:b w:val="0"/>
                <w:i w:val="0"/>
                <w:color w:val="000000" w:themeColor="text1"/>
                <w:spacing w:val="-2"/>
                <w:sz w:val="20"/>
                <w:szCs w:val="20"/>
              </w:rPr>
              <w:t xml:space="preserve"> границах </w:t>
            </w:r>
            <w:r w:rsidR="00E612BD">
              <w:rPr>
                <w:rStyle w:val="9pt"/>
                <w:rFonts w:eastAsiaTheme="minorHAnsi"/>
                <w:b w:val="0"/>
                <w:i w:val="0"/>
                <w:color w:val="000000" w:themeColor="text1"/>
                <w:spacing w:val="-2"/>
                <w:sz w:val="20"/>
                <w:szCs w:val="20"/>
              </w:rPr>
              <w:t>земельного участка -</w:t>
            </w:r>
            <w:r w:rsidRPr="00862CA3">
              <w:rPr>
                <w:rStyle w:val="9pt"/>
                <w:rFonts w:eastAsiaTheme="minorHAnsi"/>
                <w:b w:val="0"/>
                <w:i w:val="0"/>
                <w:color w:val="000000" w:themeColor="text1"/>
                <w:spacing w:val="-2"/>
                <w:sz w:val="20"/>
                <w:szCs w:val="20"/>
              </w:rPr>
              <w:t xml:space="preserve"> не подлежит установлению</w:t>
            </w:r>
          </w:p>
        </w:tc>
        <w:tc>
          <w:tcPr>
            <w:tcW w:w="1607" w:type="pct"/>
            <w:vMerge w:val="restart"/>
            <w:shd w:val="clear" w:color="auto" w:fill="auto"/>
          </w:tcPr>
          <w:p w:rsidR="00A40838" w:rsidRDefault="00A40838" w:rsidP="00A40838">
            <w:pPr>
              <w:autoSpaceDE w:val="0"/>
              <w:autoSpaceDN w:val="0"/>
              <w:adjustRightInd w:val="0"/>
              <w:ind w:left="113" w:right="57"/>
              <w:rPr>
                <w:sz w:val="20"/>
                <w:szCs w:val="20"/>
                <w:lang w:eastAsia="en-US"/>
              </w:rPr>
            </w:pPr>
            <w:r>
              <w:rPr>
                <w:sz w:val="20"/>
                <w:szCs w:val="20"/>
                <w:lang w:eastAsia="en-US"/>
              </w:rPr>
              <w:t xml:space="preserve"> </w:t>
            </w: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A40838" w:rsidRPr="00773A00" w:rsidTr="00075613">
        <w:trPr>
          <w:trHeight w:val="1229"/>
          <w:jc w:val="center"/>
        </w:trPr>
        <w:tc>
          <w:tcPr>
            <w:tcW w:w="1375" w:type="pct"/>
            <w:shd w:val="clear" w:color="auto" w:fill="auto"/>
          </w:tcPr>
          <w:p w:rsidR="00A40838" w:rsidRPr="00773A00" w:rsidRDefault="00A40838" w:rsidP="00A40838">
            <w:pPr>
              <w:autoSpaceDE w:val="0"/>
              <w:autoSpaceDN w:val="0"/>
              <w:adjustRightInd w:val="0"/>
              <w:ind w:left="113"/>
              <w:rPr>
                <w:snapToGrid w:val="0"/>
                <w:sz w:val="20"/>
                <w:szCs w:val="20"/>
              </w:rPr>
            </w:pPr>
            <w:r w:rsidRPr="007C6480">
              <w:rPr>
                <w:rFonts w:eastAsia="Calibri"/>
                <w:bCs/>
                <w:sz w:val="20"/>
                <w:szCs w:val="20"/>
                <w:lang w:eastAsia="en-US"/>
              </w:rPr>
              <w:t>Связь</w:t>
            </w:r>
          </w:p>
        </w:tc>
        <w:tc>
          <w:tcPr>
            <w:tcW w:w="2018" w:type="pct"/>
            <w:vMerge/>
            <w:shd w:val="clear" w:color="auto" w:fill="auto"/>
          </w:tcPr>
          <w:p w:rsidR="00A40838" w:rsidRDefault="00A40838" w:rsidP="00A40838">
            <w:pPr>
              <w:autoSpaceDE w:val="0"/>
              <w:autoSpaceDN w:val="0"/>
              <w:adjustRightInd w:val="0"/>
              <w:ind w:left="156" w:hanging="156"/>
              <w:rPr>
                <w:sz w:val="20"/>
                <w:szCs w:val="20"/>
              </w:rPr>
            </w:pPr>
          </w:p>
        </w:tc>
        <w:tc>
          <w:tcPr>
            <w:tcW w:w="1607" w:type="pct"/>
            <w:vMerge/>
            <w:shd w:val="clear" w:color="auto" w:fill="auto"/>
          </w:tcPr>
          <w:p w:rsidR="00A40838" w:rsidRDefault="00A40838" w:rsidP="00A40838">
            <w:pPr>
              <w:pStyle w:val="25"/>
              <w:shd w:val="clear" w:color="auto" w:fill="auto"/>
              <w:spacing w:after="0" w:line="240" w:lineRule="auto"/>
              <w:ind w:firstLine="0"/>
              <w:jc w:val="left"/>
              <w:rPr>
                <w:spacing w:val="-2"/>
                <w:sz w:val="20"/>
                <w:szCs w:val="20"/>
                <w:shd w:val="clear" w:color="auto" w:fill="FFFFFF"/>
              </w:rPr>
            </w:pPr>
          </w:p>
        </w:tc>
      </w:tr>
    </w:tbl>
    <w:p w:rsidR="00F201C5" w:rsidRPr="003253A6" w:rsidRDefault="00F201C5" w:rsidP="00F201C5">
      <w:pPr>
        <w:autoSpaceDE w:val="0"/>
        <w:autoSpaceDN w:val="0"/>
        <w:adjustRightInd w:val="0"/>
        <w:ind w:firstLine="567"/>
        <w:jc w:val="both"/>
        <w:rPr>
          <w:sz w:val="22"/>
          <w:szCs w:val="22"/>
        </w:rPr>
      </w:pPr>
      <w:r w:rsidRPr="00590189">
        <w:rPr>
          <w:rFonts w:eastAsia="Calibri"/>
          <w:sz w:val="22"/>
          <w:szCs w:val="22"/>
          <w:lang w:eastAsia="en-US"/>
        </w:rPr>
        <w:t xml:space="preserve">*Примечание: </w:t>
      </w:r>
      <w:r w:rsidRPr="00590189">
        <w:rPr>
          <w:rFonts w:eastAsia="Calibri"/>
          <w:color w:val="000000"/>
          <w:sz w:val="22"/>
          <w:szCs w:val="22"/>
          <w:shd w:val="clear" w:color="auto" w:fill="FFFFFF"/>
          <w:lang w:eastAsia="en-US"/>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 совместно с ними</w:t>
      </w:r>
      <w:r w:rsidRPr="003253A6">
        <w:rPr>
          <w:sz w:val="22"/>
          <w:szCs w:val="22"/>
        </w:rPr>
        <w:t xml:space="preserve"> </w:t>
      </w:r>
    </w:p>
    <w:p w:rsidR="00F201C5" w:rsidRDefault="00F201C5" w:rsidP="00F201C5">
      <w:pPr>
        <w:autoSpaceDE w:val="0"/>
        <w:autoSpaceDN w:val="0"/>
        <w:adjustRightInd w:val="0"/>
        <w:ind w:firstLine="567"/>
        <w:jc w:val="both"/>
      </w:pPr>
    </w:p>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w:t>
      </w:r>
      <w:proofErr w:type="spellStart"/>
      <w:r w:rsidR="001020A7" w:rsidRPr="00590189">
        <w:rPr>
          <w:u w:color="FFFFFF"/>
        </w:rPr>
        <w:t>под</w:t>
      </w:r>
      <w:r w:rsidRPr="00590189">
        <w:rPr>
          <w:u w:color="FFFFFF"/>
        </w:rPr>
        <w:t>зоны</w:t>
      </w:r>
      <w:proofErr w:type="spellEnd"/>
      <w:r w:rsidRPr="00590189">
        <w:rPr>
          <w:u w:color="FFFFFF"/>
        </w:rPr>
        <w:t xml:space="preserve">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w:t>
      </w:r>
      <w:proofErr w:type="spellStart"/>
      <w:r w:rsidR="001020A7" w:rsidRPr="00590189">
        <w:rPr>
          <w:rFonts w:eastAsiaTheme="minorHAnsi"/>
          <w:lang w:eastAsia="en-US"/>
        </w:rPr>
        <w:t>под</w:t>
      </w:r>
      <w:r w:rsidRPr="00590189">
        <w:rPr>
          <w:rFonts w:eastAsiaTheme="minorHAnsi"/>
          <w:lang w:eastAsia="en-US"/>
        </w:rPr>
        <w:t>зоны</w:t>
      </w:r>
      <w:proofErr w:type="spellEnd"/>
      <w:r w:rsidRPr="00590189">
        <w:rPr>
          <w:rFonts w:eastAsiaTheme="minorHAnsi"/>
          <w:lang w:eastAsia="en-US"/>
        </w:rPr>
        <w:t xml:space="preserve">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w:t>
      </w:r>
      <w:proofErr w:type="spellStart"/>
      <w:r w:rsidR="001020A7" w:rsidRPr="00590189">
        <w:rPr>
          <w:rFonts w:eastAsiaTheme="minorHAnsi"/>
          <w:lang w:eastAsia="en-US"/>
        </w:rPr>
        <w:t>под</w:t>
      </w:r>
      <w:r w:rsidRPr="00590189">
        <w:rPr>
          <w:rFonts w:eastAsiaTheme="minorHAnsi"/>
          <w:lang w:eastAsia="en-US"/>
        </w:rPr>
        <w:t>зоны</w:t>
      </w:r>
      <w:proofErr w:type="spellEnd"/>
      <w:r w:rsidRPr="00590189">
        <w:rPr>
          <w:rFonts w:eastAsiaTheme="minorHAnsi"/>
          <w:lang w:eastAsia="en-US"/>
        </w:rPr>
        <w:t xml:space="preserve">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E11E25" w:rsidRDefault="00E11E25" w:rsidP="007C6480">
      <w:pPr>
        <w:pStyle w:val="3"/>
        <w:spacing w:before="0" w:after="0"/>
        <w:jc w:val="center"/>
        <w:rPr>
          <w:rFonts w:ascii="Times New Roman" w:hAnsi="Times New Roman"/>
          <w:sz w:val="24"/>
          <w:szCs w:val="24"/>
        </w:rPr>
      </w:pPr>
    </w:p>
    <w:p w:rsidR="00356E11" w:rsidRDefault="005C7775" w:rsidP="007C6480">
      <w:pPr>
        <w:pStyle w:val="3"/>
        <w:spacing w:before="0" w:after="0"/>
        <w:jc w:val="center"/>
        <w:rPr>
          <w:rFonts w:ascii="Times New Roman" w:hAnsi="Times New Roman"/>
          <w:sz w:val="24"/>
          <w:szCs w:val="24"/>
        </w:rPr>
      </w:pPr>
      <w:bookmarkStart w:id="222" w:name="_Toc91247041"/>
      <w:r>
        <w:rPr>
          <w:rFonts w:ascii="Times New Roman" w:hAnsi="Times New Roman"/>
          <w:sz w:val="24"/>
          <w:szCs w:val="24"/>
        </w:rPr>
        <w:t>Статья 32</w:t>
      </w:r>
      <w:r w:rsidR="00356E11" w:rsidRPr="00090897">
        <w:rPr>
          <w:rFonts w:ascii="Times New Roman" w:hAnsi="Times New Roman"/>
          <w:sz w:val="24"/>
          <w:szCs w:val="24"/>
        </w:rPr>
        <w:t>. Градостроительный регламент коммунально-складской зоны (П2)</w:t>
      </w:r>
      <w:bookmarkEnd w:id="219"/>
      <w:bookmarkEnd w:id="220"/>
      <w:bookmarkEnd w:id="222"/>
    </w:p>
    <w:p w:rsidR="00356E11" w:rsidRPr="00AF2B94" w:rsidRDefault="00356E11" w:rsidP="00233E53">
      <w:pPr>
        <w:tabs>
          <w:tab w:val="left" w:pos="0"/>
        </w:tabs>
        <w:ind w:firstLine="709"/>
        <w:jc w:val="both"/>
        <w:rPr>
          <w:color w:val="FF0000"/>
        </w:rPr>
      </w:pPr>
    </w:p>
    <w:p w:rsidR="00356E11" w:rsidRPr="00090897" w:rsidRDefault="00356E11" w:rsidP="00233E53">
      <w:pPr>
        <w:tabs>
          <w:tab w:val="left" w:pos="0"/>
        </w:tabs>
        <w:ind w:firstLine="709"/>
        <w:jc w:val="both"/>
      </w:pPr>
      <w:r w:rsidRPr="00090897">
        <w:t xml:space="preserve">1. Зона П2 предназначена для размещения объектов коммунально-складского назначения, </w:t>
      </w:r>
      <w:r w:rsidR="00FD74A7">
        <w:rPr>
          <w:lang w:val="en-US"/>
        </w:rPr>
        <w:t>III</w:t>
      </w:r>
      <w:r w:rsidR="00FD74A7" w:rsidRPr="00FD74A7">
        <w:t>-</w:t>
      </w:r>
      <w:r w:rsidR="00FD74A7">
        <w:rPr>
          <w:lang w:val="en-US"/>
        </w:rPr>
        <w:t>V</w:t>
      </w:r>
      <w:r w:rsidR="00FD74A7" w:rsidRPr="00FD74A7">
        <w:t xml:space="preserve"> </w:t>
      </w:r>
      <w:r w:rsidR="00FD74A7">
        <w:t>классов опасности</w:t>
      </w:r>
      <w:r w:rsidR="00DB499E" w:rsidRPr="00DB499E">
        <w:rPr>
          <w:rFonts w:eastAsia="Calibri"/>
          <w:shd w:val="clear" w:color="auto" w:fill="FFFFFF"/>
          <w:lang w:eastAsia="en-US"/>
        </w:rPr>
        <w:t xml:space="preserve"> в соответствии с санитарной классификацией</w:t>
      </w:r>
      <w:r w:rsidR="00FD74A7">
        <w:t xml:space="preserve">, </w:t>
      </w:r>
      <w:r w:rsidRPr="00090897">
        <w:t>необходимых объектов инженерной и транспортной инфраструктуры,</w:t>
      </w:r>
      <w:r w:rsidR="00FD74A7">
        <w:t xml:space="preserve"> производственных объектов</w:t>
      </w:r>
      <w:r w:rsidRPr="00090897">
        <w:t>.</w:t>
      </w:r>
    </w:p>
    <w:p w:rsidR="00B62098" w:rsidRPr="00090897" w:rsidRDefault="00B62098" w:rsidP="00B62098">
      <w:pPr>
        <w:tabs>
          <w:tab w:val="left" w:pos="0"/>
        </w:tabs>
        <w:ind w:firstLine="709"/>
        <w:jc w:val="both"/>
      </w:pPr>
      <w:bookmarkStart w:id="223" w:name="_Toc531785531"/>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D52604" w:rsidRDefault="00D52604" w:rsidP="00081CC0">
      <w:pPr>
        <w:tabs>
          <w:tab w:val="left" w:pos="0"/>
        </w:tabs>
        <w:ind w:firstLine="680"/>
        <w:jc w:val="right"/>
      </w:pPr>
    </w:p>
    <w:p w:rsidR="0088507C" w:rsidRDefault="0088507C" w:rsidP="00081CC0">
      <w:pPr>
        <w:tabs>
          <w:tab w:val="left" w:pos="0"/>
        </w:tabs>
        <w:ind w:firstLine="680"/>
        <w:jc w:val="right"/>
      </w:pPr>
      <w: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0"/>
        <w:gridCol w:w="2423"/>
        <w:gridCol w:w="6652"/>
      </w:tblGrid>
      <w:tr w:rsidR="00081CC0" w:rsidRPr="00081CC0" w:rsidTr="00F40EB8">
        <w:trPr>
          <w:trHeight w:val="20"/>
          <w:jc w:val="center"/>
        </w:trPr>
        <w:tc>
          <w:tcPr>
            <w:tcW w:w="1743" w:type="pct"/>
            <w:gridSpan w:val="2"/>
            <w:tcBorders>
              <w:bottom w:val="single" w:sz="4" w:space="0" w:color="auto"/>
            </w:tcBorders>
            <w:vAlign w:val="center"/>
          </w:tcPr>
          <w:p w:rsidR="00081CC0" w:rsidRPr="00081CC0" w:rsidRDefault="00081CC0" w:rsidP="00081CC0">
            <w:pPr>
              <w:pStyle w:val="25"/>
              <w:shd w:val="clear" w:color="auto" w:fill="auto"/>
              <w:spacing w:after="0" w:line="240" w:lineRule="auto"/>
              <w:ind w:left="0" w:right="0" w:firstLine="0"/>
              <w:contextualSpacing/>
              <w:rPr>
                <w:sz w:val="20"/>
                <w:szCs w:val="20"/>
              </w:rPr>
            </w:pPr>
            <w:r w:rsidRPr="00081CC0">
              <w:rPr>
                <w:rStyle w:val="9pt0pt"/>
                <w:rFonts w:eastAsia="Calibri"/>
                <w:sz w:val="20"/>
                <w:szCs w:val="20"/>
              </w:rPr>
              <w:t>Вид разрешенного использования земельного участка и объекта капитального строительства</w:t>
            </w:r>
          </w:p>
        </w:tc>
        <w:tc>
          <w:tcPr>
            <w:tcW w:w="3257" w:type="pct"/>
            <w:vMerge w:val="restart"/>
            <w:tcBorders>
              <w:bottom w:val="nil"/>
            </w:tcBorders>
            <w:shd w:val="clear" w:color="auto" w:fill="auto"/>
            <w:vAlign w:val="center"/>
          </w:tcPr>
          <w:p w:rsidR="00081CC0" w:rsidRPr="00081CC0" w:rsidRDefault="00081CC0" w:rsidP="00081CC0">
            <w:pPr>
              <w:tabs>
                <w:tab w:val="left" w:pos="236"/>
              </w:tabs>
              <w:autoSpaceDE w:val="0"/>
              <w:autoSpaceDN w:val="0"/>
              <w:adjustRightInd w:val="0"/>
              <w:contextualSpacing/>
              <w:jc w:val="center"/>
              <w:rPr>
                <w:rFonts w:eastAsia="Calibri"/>
                <w:sz w:val="20"/>
                <w:szCs w:val="20"/>
                <w:shd w:val="clear" w:color="auto" w:fill="FFFFFF"/>
                <w:lang w:eastAsia="en-US"/>
              </w:rPr>
            </w:pPr>
            <w:r w:rsidRPr="00081CC0">
              <w:rPr>
                <w:rStyle w:val="9pt0pt"/>
                <w:sz w:val="20"/>
                <w:szCs w:val="20"/>
              </w:rPr>
              <w:t>Описание вида разрешенного использования земельного участка и объекта капитального строительства</w:t>
            </w:r>
          </w:p>
        </w:tc>
      </w:tr>
      <w:tr w:rsidR="00081CC0" w:rsidRPr="00081CC0" w:rsidTr="00F40EB8">
        <w:trPr>
          <w:trHeight w:val="20"/>
          <w:jc w:val="center"/>
        </w:trPr>
        <w:tc>
          <w:tcPr>
            <w:tcW w:w="558" w:type="pct"/>
            <w:tcBorders>
              <w:bottom w:val="nil"/>
            </w:tcBorders>
            <w:vAlign w:val="center"/>
          </w:tcPr>
          <w:p w:rsidR="00081CC0" w:rsidRPr="00081CC0" w:rsidRDefault="00081CC0" w:rsidP="00081CC0">
            <w:pPr>
              <w:pStyle w:val="25"/>
              <w:shd w:val="clear" w:color="auto" w:fill="auto"/>
              <w:spacing w:after="0" w:line="240" w:lineRule="auto"/>
              <w:ind w:left="0" w:right="0" w:firstLine="0"/>
              <w:contextualSpacing/>
              <w:rPr>
                <w:sz w:val="20"/>
                <w:szCs w:val="20"/>
              </w:rPr>
            </w:pPr>
            <w:r w:rsidRPr="00081CC0">
              <w:rPr>
                <w:rStyle w:val="9pt0pt"/>
                <w:rFonts w:eastAsia="Calibri"/>
                <w:sz w:val="20"/>
                <w:szCs w:val="20"/>
              </w:rPr>
              <w:t>Код</w:t>
            </w:r>
          </w:p>
        </w:tc>
        <w:tc>
          <w:tcPr>
            <w:tcW w:w="1186" w:type="pct"/>
            <w:tcBorders>
              <w:bottom w:val="nil"/>
            </w:tcBorders>
            <w:shd w:val="clear" w:color="auto" w:fill="auto"/>
            <w:vAlign w:val="center"/>
          </w:tcPr>
          <w:p w:rsidR="00081CC0" w:rsidRPr="00081CC0" w:rsidRDefault="00081CC0" w:rsidP="00081CC0">
            <w:pPr>
              <w:pStyle w:val="25"/>
              <w:shd w:val="clear" w:color="auto" w:fill="auto"/>
              <w:tabs>
                <w:tab w:val="left" w:pos="480"/>
                <w:tab w:val="center" w:pos="1129"/>
              </w:tabs>
              <w:spacing w:after="0" w:line="240" w:lineRule="auto"/>
              <w:ind w:left="0" w:right="0" w:firstLine="0"/>
              <w:contextualSpacing/>
              <w:rPr>
                <w:sz w:val="20"/>
                <w:szCs w:val="20"/>
              </w:rPr>
            </w:pPr>
            <w:r w:rsidRPr="00081CC0">
              <w:rPr>
                <w:rStyle w:val="9pt0pt"/>
                <w:rFonts w:eastAsia="Calibri"/>
                <w:sz w:val="20"/>
                <w:szCs w:val="20"/>
              </w:rPr>
              <w:t>Наименование</w:t>
            </w:r>
          </w:p>
        </w:tc>
        <w:tc>
          <w:tcPr>
            <w:tcW w:w="3257" w:type="pct"/>
            <w:vMerge/>
            <w:tcBorders>
              <w:bottom w:val="nil"/>
            </w:tcBorders>
            <w:shd w:val="clear" w:color="auto" w:fill="auto"/>
            <w:vAlign w:val="center"/>
          </w:tcPr>
          <w:p w:rsidR="00081CC0" w:rsidRPr="00081CC0" w:rsidRDefault="00081CC0" w:rsidP="00081CC0">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081CC0" w:rsidRPr="00773A00" w:rsidRDefault="00081CC0" w:rsidP="00081CC0">
      <w:pPr>
        <w:spacing w:line="14"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0"/>
        <w:gridCol w:w="2439"/>
        <w:gridCol w:w="6636"/>
      </w:tblGrid>
      <w:tr w:rsidR="00081CC0" w:rsidRPr="00773A00" w:rsidTr="00F40EB8">
        <w:trPr>
          <w:trHeight w:val="20"/>
          <w:tblHeader/>
          <w:jc w:val="center"/>
        </w:trPr>
        <w:tc>
          <w:tcPr>
            <w:tcW w:w="558" w:type="pct"/>
          </w:tcPr>
          <w:p w:rsidR="00081CC0" w:rsidRPr="00773A00" w:rsidRDefault="00081CC0" w:rsidP="00081CC0">
            <w:pPr>
              <w:jc w:val="center"/>
              <w:rPr>
                <w:sz w:val="18"/>
                <w:szCs w:val="18"/>
              </w:rPr>
            </w:pPr>
            <w:r>
              <w:rPr>
                <w:sz w:val="18"/>
                <w:szCs w:val="18"/>
              </w:rPr>
              <w:t>1</w:t>
            </w:r>
          </w:p>
        </w:tc>
        <w:tc>
          <w:tcPr>
            <w:tcW w:w="1194" w:type="pct"/>
            <w:shd w:val="clear" w:color="auto" w:fill="auto"/>
          </w:tcPr>
          <w:p w:rsidR="00081CC0" w:rsidRPr="00773A00" w:rsidRDefault="00081CC0" w:rsidP="00081CC0">
            <w:pPr>
              <w:autoSpaceDE w:val="0"/>
              <w:autoSpaceDN w:val="0"/>
              <w:adjustRightInd w:val="0"/>
              <w:jc w:val="center"/>
              <w:rPr>
                <w:sz w:val="18"/>
                <w:szCs w:val="18"/>
              </w:rPr>
            </w:pPr>
            <w:r>
              <w:rPr>
                <w:sz w:val="18"/>
                <w:szCs w:val="18"/>
              </w:rPr>
              <w:t>2</w:t>
            </w:r>
          </w:p>
        </w:tc>
        <w:tc>
          <w:tcPr>
            <w:tcW w:w="3248" w:type="pct"/>
            <w:shd w:val="clear" w:color="auto" w:fill="auto"/>
          </w:tcPr>
          <w:p w:rsidR="00081CC0" w:rsidRPr="00773A00" w:rsidRDefault="00081CC0" w:rsidP="00081CC0">
            <w:pPr>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081CC0" w:rsidRPr="00773A00" w:rsidTr="00F40EB8">
        <w:trPr>
          <w:trHeight w:val="1907"/>
          <w:jc w:val="center"/>
        </w:trPr>
        <w:tc>
          <w:tcPr>
            <w:tcW w:w="558" w:type="pct"/>
          </w:tcPr>
          <w:p w:rsidR="00081CC0" w:rsidRPr="00773A00" w:rsidRDefault="00081CC0" w:rsidP="00081CC0">
            <w:pPr>
              <w:jc w:val="center"/>
              <w:rPr>
                <w:sz w:val="20"/>
                <w:szCs w:val="20"/>
              </w:rPr>
            </w:pPr>
            <w:r w:rsidRPr="00773A00">
              <w:rPr>
                <w:sz w:val="20"/>
                <w:szCs w:val="20"/>
              </w:rPr>
              <w:t>6.9</w:t>
            </w:r>
          </w:p>
        </w:tc>
        <w:tc>
          <w:tcPr>
            <w:tcW w:w="1194" w:type="pct"/>
            <w:shd w:val="clear" w:color="auto" w:fill="auto"/>
          </w:tcPr>
          <w:p w:rsidR="00081CC0" w:rsidRPr="007C6480" w:rsidRDefault="00081CC0" w:rsidP="00E612BD">
            <w:pPr>
              <w:autoSpaceDE w:val="0"/>
              <w:autoSpaceDN w:val="0"/>
              <w:adjustRightInd w:val="0"/>
              <w:ind w:left="113"/>
              <w:rPr>
                <w:sz w:val="20"/>
                <w:szCs w:val="20"/>
              </w:rPr>
            </w:pPr>
            <w:r w:rsidRPr="007C6480">
              <w:rPr>
                <w:sz w:val="20"/>
                <w:szCs w:val="20"/>
              </w:rPr>
              <w:t>Склады</w:t>
            </w:r>
          </w:p>
        </w:tc>
        <w:tc>
          <w:tcPr>
            <w:tcW w:w="3248" w:type="pct"/>
            <w:shd w:val="clear" w:color="auto" w:fill="auto"/>
          </w:tcPr>
          <w:p w:rsidR="00081CC0" w:rsidRPr="007C6480" w:rsidRDefault="00081CC0" w:rsidP="00FD74A7">
            <w:pPr>
              <w:autoSpaceDE w:val="0"/>
              <w:autoSpaceDN w:val="0"/>
              <w:adjustRightInd w:val="0"/>
              <w:ind w:left="113"/>
              <w:contextualSpacing/>
              <w:rPr>
                <w:rFonts w:eastAsia="Calibri"/>
                <w:bCs/>
                <w:sz w:val="20"/>
                <w:szCs w:val="20"/>
                <w:lang w:eastAsia="en-US"/>
              </w:rPr>
            </w:pPr>
            <w:r w:rsidRPr="007C6480">
              <w:rPr>
                <w:rFonts w:eastAsia="Calibri"/>
                <w:b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81CC0" w:rsidRPr="00773A00" w:rsidTr="00F40EB8">
        <w:trPr>
          <w:trHeight w:val="499"/>
          <w:jc w:val="center"/>
        </w:trPr>
        <w:tc>
          <w:tcPr>
            <w:tcW w:w="558" w:type="pct"/>
          </w:tcPr>
          <w:p w:rsidR="00081CC0" w:rsidRPr="00773A00" w:rsidRDefault="00081CC0" w:rsidP="00081CC0">
            <w:pPr>
              <w:tabs>
                <w:tab w:val="left" w:pos="946"/>
              </w:tabs>
              <w:suppressAutoHyphens/>
              <w:snapToGrid w:val="0"/>
              <w:spacing w:line="245" w:lineRule="auto"/>
              <w:jc w:val="center"/>
              <w:rPr>
                <w:sz w:val="20"/>
                <w:szCs w:val="20"/>
                <w:lang w:eastAsia="zh-CN"/>
              </w:rPr>
            </w:pPr>
            <w:r w:rsidRPr="00773A00">
              <w:rPr>
                <w:sz w:val="20"/>
                <w:szCs w:val="20"/>
                <w:lang w:eastAsia="zh-CN"/>
              </w:rPr>
              <w:t>6.9.1</w:t>
            </w:r>
          </w:p>
        </w:tc>
        <w:tc>
          <w:tcPr>
            <w:tcW w:w="1194"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Складские площадки</w:t>
            </w:r>
          </w:p>
        </w:tc>
        <w:tc>
          <w:tcPr>
            <w:tcW w:w="3248"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Временное хранение, ра</w:t>
            </w:r>
            <w:r w:rsidR="00F40EB8" w:rsidRPr="007C6480">
              <w:rPr>
                <w:sz w:val="20"/>
                <w:szCs w:val="20"/>
              </w:rPr>
              <w:t xml:space="preserve">спределение и перевалка грузов </w:t>
            </w:r>
            <w:r w:rsidRPr="007C6480">
              <w:rPr>
                <w:sz w:val="20"/>
                <w:szCs w:val="20"/>
              </w:rPr>
              <w:t>(за исключением хранения стратегических запасов) на открытом воздухе</w:t>
            </w:r>
          </w:p>
        </w:tc>
      </w:tr>
      <w:tr w:rsidR="00081CC0" w:rsidRPr="00773A00" w:rsidTr="00F40EB8">
        <w:trPr>
          <w:trHeight w:val="694"/>
          <w:jc w:val="center"/>
        </w:trPr>
        <w:tc>
          <w:tcPr>
            <w:tcW w:w="558" w:type="pct"/>
          </w:tcPr>
          <w:p w:rsidR="00081CC0" w:rsidRPr="00773A00" w:rsidRDefault="00081CC0" w:rsidP="00081CC0">
            <w:pPr>
              <w:jc w:val="center"/>
              <w:rPr>
                <w:sz w:val="20"/>
                <w:szCs w:val="20"/>
              </w:rPr>
            </w:pPr>
            <w:r w:rsidRPr="00773A00">
              <w:rPr>
                <w:sz w:val="20"/>
                <w:szCs w:val="20"/>
              </w:rPr>
              <w:t>4.9.1.1</w:t>
            </w:r>
          </w:p>
        </w:tc>
        <w:tc>
          <w:tcPr>
            <w:tcW w:w="1194"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Заправка транспортных средств</w:t>
            </w:r>
          </w:p>
        </w:tc>
        <w:tc>
          <w:tcPr>
            <w:tcW w:w="3248"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081CC0" w:rsidRPr="00773A00" w:rsidTr="00F40EB8">
        <w:trPr>
          <w:trHeight w:val="431"/>
          <w:jc w:val="center"/>
        </w:trPr>
        <w:tc>
          <w:tcPr>
            <w:tcW w:w="558" w:type="pct"/>
          </w:tcPr>
          <w:p w:rsidR="00081CC0" w:rsidRPr="00773A00" w:rsidRDefault="00081CC0" w:rsidP="00081CC0">
            <w:pPr>
              <w:jc w:val="center"/>
            </w:pPr>
            <w:r w:rsidRPr="00773A00">
              <w:rPr>
                <w:sz w:val="20"/>
                <w:szCs w:val="20"/>
              </w:rPr>
              <w:t>4.9.1.3</w:t>
            </w:r>
          </w:p>
        </w:tc>
        <w:tc>
          <w:tcPr>
            <w:tcW w:w="1194"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Автомобильные мойки</w:t>
            </w:r>
          </w:p>
        </w:tc>
        <w:tc>
          <w:tcPr>
            <w:tcW w:w="3248"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Размещение автомобильных моек, а также размещение магазинов сопутствующей торговли</w:t>
            </w:r>
          </w:p>
        </w:tc>
      </w:tr>
      <w:tr w:rsidR="00081CC0" w:rsidRPr="00773A00" w:rsidTr="00F40EB8">
        <w:trPr>
          <w:trHeight w:val="713"/>
          <w:jc w:val="center"/>
        </w:trPr>
        <w:tc>
          <w:tcPr>
            <w:tcW w:w="558" w:type="pct"/>
          </w:tcPr>
          <w:p w:rsidR="00081CC0" w:rsidRPr="00773A00" w:rsidRDefault="00081CC0" w:rsidP="00081CC0">
            <w:pPr>
              <w:jc w:val="center"/>
            </w:pPr>
            <w:r w:rsidRPr="00773A00">
              <w:rPr>
                <w:sz w:val="20"/>
                <w:szCs w:val="20"/>
              </w:rPr>
              <w:t>4.9.1.4</w:t>
            </w:r>
          </w:p>
        </w:tc>
        <w:tc>
          <w:tcPr>
            <w:tcW w:w="1194"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Ремонт автомобилей</w:t>
            </w:r>
          </w:p>
        </w:tc>
        <w:tc>
          <w:tcPr>
            <w:tcW w:w="3248"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81CC0" w:rsidRPr="00773A00" w:rsidTr="00F40EB8">
        <w:trPr>
          <w:trHeight w:val="998"/>
          <w:jc w:val="center"/>
        </w:trPr>
        <w:tc>
          <w:tcPr>
            <w:tcW w:w="558" w:type="pct"/>
          </w:tcPr>
          <w:p w:rsidR="00081CC0" w:rsidRPr="00773A00" w:rsidRDefault="00081CC0" w:rsidP="00081CC0">
            <w:pPr>
              <w:jc w:val="center"/>
              <w:rPr>
                <w:sz w:val="20"/>
                <w:szCs w:val="20"/>
              </w:rPr>
            </w:pPr>
            <w:r w:rsidRPr="00773A00">
              <w:rPr>
                <w:sz w:val="20"/>
                <w:szCs w:val="20"/>
              </w:rPr>
              <w:t>4.9</w:t>
            </w:r>
          </w:p>
        </w:tc>
        <w:tc>
          <w:tcPr>
            <w:tcW w:w="1194"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Служебные гаражи</w:t>
            </w:r>
          </w:p>
        </w:tc>
        <w:tc>
          <w:tcPr>
            <w:tcW w:w="3248"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hyperlink w:anchor="P192" w:history="1">
                <w:r w:rsidRPr="007C6480">
                  <w:rPr>
                    <w:sz w:val="20"/>
                    <w:szCs w:val="20"/>
                  </w:rPr>
                  <w:t>кодами 3.1</w:t>
                </w:r>
              </w:hyperlink>
              <w:r w:rsidRPr="007C6480">
                <w:rPr>
                  <w:sz w:val="20"/>
                  <w:szCs w:val="20"/>
                </w:rPr>
                <w:t xml:space="preserve"> - </w:t>
              </w:r>
              <w:hyperlink w:anchor="P324" w:history="1">
                <w:r w:rsidRPr="007C6480">
                  <w:rPr>
                    <w:sz w:val="20"/>
                    <w:szCs w:val="20"/>
                  </w:rPr>
                  <w:t>3.10.2</w:t>
                </w:r>
              </w:hyperlink>
            </w:hyperlink>
            <w:r w:rsidRPr="007C6480">
              <w:rPr>
                <w:sz w:val="20"/>
                <w:szCs w:val="20"/>
              </w:rPr>
              <w:t xml:space="preserve">, </w:t>
            </w:r>
            <w:hyperlink w:anchor="P335" w:history="1">
              <w:r w:rsidRPr="007C6480">
                <w:rPr>
                  <w:sz w:val="20"/>
                  <w:szCs w:val="20"/>
                </w:rPr>
                <w:t>кодами 4.1</w:t>
              </w:r>
            </w:hyperlink>
            <w:r w:rsidRPr="007C6480">
              <w:rPr>
                <w:sz w:val="20"/>
                <w:szCs w:val="20"/>
              </w:rPr>
              <w:t xml:space="preserve"> - </w:t>
            </w:r>
            <w:hyperlink w:anchor="P404" w:history="1">
              <w:r w:rsidRPr="007C6480">
                <w:rPr>
                  <w:sz w:val="20"/>
                  <w:szCs w:val="20"/>
                </w:rPr>
                <w:t>4.10</w:t>
              </w:r>
            </w:hyperlink>
            <w:r w:rsidRPr="007C6480">
              <w:rPr>
                <w:sz w:val="20"/>
                <w:szCs w:val="20"/>
              </w:rPr>
              <w:t>, а также для стоянки и хранения транспортных средств общего пользования, в том числе в депо</w:t>
            </w:r>
          </w:p>
        </w:tc>
      </w:tr>
      <w:tr w:rsidR="00081CC0" w:rsidRPr="00773A00" w:rsidTr="00F40EB8">
        <w:trPr>
          <w:trHeight w:val="1680"/>
          <w:jc w:val="center"/>
        </w:trPr>
        <w:tc>
          <w:tcPr>
            <w:tcW w:w="558" w:type="pct"/>
          </w:tcPr>
          <w:p w:rsidR="00081CC0" w:rsidRPr="00773A00" w:rsidRDefault="00081CC0" w:rsidP="00081CC0">
            <w:pPr>
              <w:jc w:val="center"/>
              <w:rPr>
                <w:sz w:val="20"/>
                <w:szCs w:val="20"/>
              </w:rPr>
            </w:pPr>
            <w:r w:rsidRPr="00773A00">
              <w:rPr>
                <w:sz w:val="20"/>
                <w:szCs w:val="20"/>
              </w:rPr>
              <w:t>3.1.1</w:t>
            </w:r>
          </w:p>
        </w:tc>
        <w:tc>
          <w:tcPr>
            <w:tcW w:w="1194"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Предоставление коммунальных услуг</w:t>
            </w:r>
          </w:p>
        </w:tc>
        <w:tc>
          <w:tcPr>
            <w:tcW w:w="3248"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81CC0" w:rsidRPr="00773A00" w:rsidTr="00F40EB8">
        <w:trPr>
          <w:trHeight w:val="1405"/>
          <w:jc w:val="center"/>
        </w:trPr>
        <w:tc>
          <w:tcPr>
            <w:tcW w:w="558" w:type="pct"/>
          </w:tcPr>
          <w:p w:rsidR="00081CC0" w:rsidRPr="00773A00" w:rsidRDefault="00081CC0" w:rsidP="00081CC0">
            <w:pPr>
              <w:jc w:val="center"/>
              <w:rPr>
                <w:sz w:val="20"/>
                <w:szCs w:val="20"/>
              </w:rPr>
            </w:pPr>
            <w:r w:rsidRPr="00773A00">
              <w:rPr>
                <w:sz w:val="20"/>
                <w:szCs w:val="20"/>
              </w:rPr>
              <w:t>6.8</w:t>
            </w:r>
          </w:p>
        </w:tc>
        <w:tc>
          <w:tcPr>
            <w:tcW w:w="1194" w:type="pct"/>
            <w:shd w:val="clear" w:color="auto" w:fill="auto"/>
          </w:tcPr>
          <w:p w:rsidR="00081CC0" w:rsidRPr="000B4811" w:rsidRDefault="00081CC0" w:rsidP="00FD74A7">
            <w:pPr>
              <w:autoSpaceDE w:val="0"/>
              <w:autoSpaceDN w:val="0"/>
              <w:adjustRightInd w:val="0"/>
              <w:ind w:left="113"/>
              <w:rPr>
                <w:sz w:val="20"/>
                <w:szCs w:val="20"/>
              </w:rPr>
            </w:pPr>
            <w:r w:rsidRPr="000B4811">
              <w:rPr>
                <w:sz w:val="20"/>
                <w:szCs w:val="20"/>
              </w:rPr>
              <w:t>Связь</w:t>
            </w:r>
          </w:p>
        </w:tc>
        <w:tc>
          <w:tcPr>
            <w:tcW w:w="3248" w:type="pct"/>
            <w:shd w:val="clear" w:color="auto" w:fill="auto"/>
          </w:tcPr>
          <w:p w:rsidR="00081CC0" w:rsidRPr="007C6480" w:rsidRDefault="00081CC0" w:rsidP="00FD74A7">
            <w:pPr>
              <w:autoSpaceDE w:val="0"/>
              <w:autoSpaceDN w:val="0"/>
              <w:adjustRightInd w:val="0"/>
              <w:ind w:left="113"/>
              <w:contextualSpacing/>
              <w:rPr>
                <w:sz w:val="20"/>
                <w:szCs w:val="20"/>
              </w:rPr>
            </w:pPr>
            <w:r w:rsidRPr="007C6480">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7C6480">
                <w:rPr>
                  <w:sz w:val="20"/>
                  <w:szCs w:val="20"/>
                </w:rPr>
                <w:t>кодами 3.1.1</w:t>
              </w:r>
            </w:hyperlink>
            <w:r w:rsidRPr="007C6480">
              <w:rPr>
                <w:sz w:val="20"/>
                <w:szCs w:val="20"/>
              </w:rPr>
              <w:t xml:space="preserve">, </w:t>
            </w:r>
            <w:hyperlink w:anchor="P220" w:history="1">
              <w:r w:rsidRPr="007C6480">
                <w:rPr>
                  <w:sz w:val="20"/>
                  <w:szCs w:val="20"/>
                </w:rPr>
                <w:t>3.2.3</w:t>
              </w:r>
            </w:hyperlink>
          </w:p>
        </w:tc>
      </w:tr>
      <w:tr w:rsidR="00081CC0" w:rsidRPr="00773A00" w:rsidTr="00F40EB8">
        <w:trPr>
          <w:trHeight w:val="1497"/>
          <w:jc w:val="center"/>
        </w:trPr>
        <w:tc>
          <w:tcPr>
            <w:tcW w:w="558" w:type="pct"/>
          </w:tcPr>
          <w:p w:rsidR="00081CC0" w:rsidRPr="00773A00" w:rsidRDefault="00081CC0" w:rsidP="00081CC0">
            <w:pPr>
              <w:jc w:val="center"/>
              <w:rPr>
                <w:sz w:val="20"/>
                <w:szCs w:val="20"/>
              </w:rPr>
            </w:pPr>
            <w:r w:rsidRPr="00773A00">
              <w:rPr>
                <w:sz w:val="20"/>
                <w:szCs w:val="20"/>
              </w:rPr>
              <w:t>6.7</w:t>
            </w:r>
          </w:p>
        </w:tc>
        <w:tc>
          <w:tcPr>
            <w:tcW w:w="1194" w:type="pct"/>
            <w:shd w:val="clear" w:color="auto" w:fill="auto"/>
          </w:tcPr>
          <w:p w:rsidR="00081CC0" w:rsidRPr="000B4811" w:rsidRDefault="00081CC0" w:rsidP="00FD74A7">
            <w:pPr>
              <w:tabs>
                <w:tab w:val="left" w:pos="946"/>
              </w:tabs>
              <w:suppressAutoHyphens/>
              <w:snapToGrid w:val="0"/>
              <w:ind w:left="113"/>
              <w:contextualSpacing/>
              <w:rPr>
                <w:sz w:val="20"/>
                <w:szCs w:val="20"/>
                <w:lang w:eastAsia="zh-CN"/>
              </w:rPr>
            </w:pPr>
            <w:r w:rsidRPr="000B4811">
              <w:rPr>
                <w:sz w:val="20"/>
                <w:szCs w:val="20"/>
                <w:lang w:eastAsia="zh-CN"/>
              </w:rPr>
              <w:t>Энергетика</w:t>
            </w:r>
          </w:p>
        </w:tc>
        <w:tc>
          <w:tcPr>
            <w:tcW w:w="3248" w:type="pct"/>
            <w:shd w:val="clear" w:color="auto" w:fill="auto"/>
          </w:tcPr>
          <w:p w:rsidR="00081CC0" w:rsidRPr="007C6480" w:rsidRDefault="00081CC0" w:rsidP="00FD74A7">
            <w:pPr>
              <w:tabs>
                <w:tab w:val="left" w:pos="946"/>
              </w:tabs>
              <w:suppressAutoHyphens/>
              <w:snapToGrid w:val="0"/>
              <w:ind w:left="113"/>
              <w:contextualSpacing/>
              <w:rPr>
                <w:sz w:val="20"/>
                <w:szCs w:val="20"/>
                <w:lang w:eastAsia="zh-CN"/>
              </w:rPr>
            </w:pPr>
            <w:r w:rsidRPr="007C6480">
              <w:rPr>
                <w:sz w:val="20"/>
                <w:szCs w:val="20"/>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C6480">
              <w:rPr>
                <w:sz w:val="20"/>
                <w:szCs w:val="20"/>
                <w:lang w:eastAsia="zh-CN"/>
              </w:rPr>
              <w:t>золоотвалов</w:t>
            </w:r>
            <w:proofErr w:type="spellEnd"/>
            <w:r w:rsidRPr="007C6480">
              <w:rPr>
                <w:sz w:val="20"/>
                <w:szCs w:val="20"/>
                <w:lang w:eastAsia="zh-C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81CC0" w:rsidRPr="00773A00" w:rsidTr="00F40EB8">
        <w:trPr>
          <w:trHeight w:val="1000"/>
          <w:jc w:val="center"/>
        </w:trPr>
        <w:tc>
          <w:tcPr>
            <w:tcW w:w="558" w:type="pct"/>
          </w:tcPr>
          <w:p w:rsidR="00081CC0" w:rsidRPr="00773A00" w:rsidRDefault="00081CC0" w:rsidP="00081CC0">
            <w:pPr>
              <w:jc w:val="center"/>
              <w:rPr>
                <w:sz w:val="20"/>
                <w:szCs w:val="20"/>
              </w:rPr>
            </w:pPr>
            <w:r w:rsidRPr="00773A00">
              <w:rPr>
                <w:sz w:val="20"/>
                <w:szCs w:val="20"/>
              </w:rPr>
              <w:lastRenderedPageBreak/>
              <w:t>3.3</w:t>
            </w:r>
          </w:p>
        </w:tc>
        <w:tc>
          <w:tcPr>
            <w:tcW w:w="1194" w:type="pct"/>
            <w:shd w:val="clear" w:color="auto" w:fill="auto"/>
          </w:tcPr>
          <w:p w:rsidR="00081CC0" w:rsidRPr="000B4811" w:rsidRDefault="00081CC0" w:rsidP="00FD74A7">
            <w:pPr>
              <w:autoSpaceDE w:val="0"/>
              <w:autoSpaceDN w:val="0"/>
              <w:adjustRightInd w:val="0"/>
              <w:ind w:left="113"/>
              <w:rPr>
                <w:sz w:val="20"/>
                <w:szCs w:val="20"/>
              </w:rPr>
            </w:pPr>
            <w:r w:rsidRPr="000B4811">
              <w:rPr>
                <w:sz w:val="20"/>
                <w:szCs w:val="20"/>
              </w:rPr>
              <w:t>Бытовое обслуживание</w:t>
            </w:r>
          </w:p>
        </w:tc>
        <w:tc>
          <w:tcPr>
            <w:tcW w:w="3248" w:type="pct"/>
            <w:shd w:val="clear" w:color="auto" w:fill="auto"/>
          </w:tcPr>
          <w:p w:rsidR="00081CC0" w:rsidRPr="007C6480" w:rsidRDefault="00081CC0" w:rsidP="00FD74A7">
            <w:pPr>
              <w:autoSpaceDE w:val="0"/>
              <w:autoSpaceDN w:val="0"/>
              <w:adjustRightInd w:val="0"/>
              <w:ind w:left="113"/>
              <w:contextualSpacing/>
              <w:rPr>
                <w:rFonts w:eastAsia="Calibri"/>
                <w:sz w:val="20"/>
                <w:szCs w:val="20"/>
                <w:lang w:eastAsia="en-US"/>
              </w:rPr>
            </w:pPr>
            <w:r w:rsidRPr="007C6480">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81CC0" w:rsidRPr="00773A00" w:rsidTr="00F40EB8">
        <w:trPr>
          <w:trHeight w:val="829"/>
          <w:jc w:val="center"/>
        </w:trPr>
        <w:tc>
          <w:tcPr>
            <w:tcW w:w="558" w:type="pct"/>
          </w:tcPr>
          <w:p w:rsidR="00081CC0" w:rsidRPr="00773A00" w:rsidRDefault="00081CC0" w:rsidP="00081CC0">
            <w:pPr>
              <w:jc w:val="center"/>
              <w:rPr>
                <w:sz w:val="20"/>
                <w:szCs w:val="20"/>
              </w:rPr>
            </w:pPr>
            <w:r w:rsidRPr="00773A00">
              <w:rPr>
                <w:sz w:val="20"/>
                <w:szCs w:val="20"/>
              </w:rPr>
              <w:t>2.7.1</w:t>
            </w:r>
          </w:p>
        </w:tc>
        <w:tc>
          <w:tcPr>
            <w:tcW w:w="1194"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Хранение</w:t>
            </w:r>
            <w:r w:rsidRPr="007C6480">
              <w:rPr>
                <w:sz w:val="20"/>
                <w:szCs w:val="20"/>
                <w:lang w:val="en-US"/>
              </w:rPr>
              <w:t xml:space="preserve"> </w:t>
            </w:r>
            <w:r w:rsidRPr="007C6480">
              <w:rPr>
                <w:sz w:val="20"/>
                <w:szCs w:val="20"/>
              </w:rPr>
              <w:t>автотранспорта</w:t>
            </w:r>
          </w:p>
        </w:tc>
        <w:tc>
          <w:tcPr>
            <w:tcW w:w="3248" w:type="pct"/>
            <w:shd w:val="clear" w:color="auto" w:fill="auto"/>
          </w:tcPr>
          <w:p w:rsidR="00081CC0" w:rsidRPr="007C6480" w:rsidRDefault="0011416B" w:rsidP="00FD74A7">
            <w:pPr>
              <w:autoSpaceDE w:val="0"/>
              <w:autoSpaceDN w:val="0"/>
              <w:adjustRightInd w:val="0"/>
              <w:ind w:left="113"/>
              <w:rPr>
                <w:sz w:val="20"/>
                <w:szCs w:val="20"/>
              </w:rPr>
            </w:pPr>
            <w:r w:rsidRPr="0011416B">
              <w:rPr>
                <w:sz w:val="20"/>
                <w:szCs w:val="20"/>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1416B">
              <w:rPr>
                <w:sz w:val="20"/>
                <w:szCs w:val="20"/>
                <w:shd w:val="clear" w:color="auto" w:fill="FFFFFF"/>
              </w:rPr>
              <w:t>машино</w:t>
            </w:r>
            <w:proofErr w:type="spellEnd"/>
            <w:r w:rsidRPr="0011416B">
              <w:rPr>
                <w:sz w:val="20"/>
                <w:szCs w:val="20"/>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r>
      <w:tr w:rsidR="00081CC0" w:rsidRPr="00773A00" w:rsidTr="00F40EB8">
        <w:trPr>
          <w:trHeight w:val="459"/>
          <w:jc w:val="center"/>
        </w:trPr>
        <w:tc>
          <w:tcPr>
            <w:tcW w:w="558" w:type="pct"/>
          </w:tcPr>
          <w:p w:rsidR="00081CC0" w:rsidRPr="00773A00" w:rsidRDefault="00081CC0" w:rsidP="00081CC0">
            <w:pPr>
              <w:jc w:val="center"/>
              <w:rPr>
                <w:sz w:val="20"/>
                <w:szCs w:val="20"/>
              </w:rPr>
            </w:pPr>
            <w:r w:rsidRPr="00773A00">
              <w:rPr>
                <w:sz w:val="20"/>
                <w:szCs w:val="20"/>
              </w:rPr>
              <w:t>4.4</w:t>
            </w:r>
          </w:p>
        </w:tc>
        <w:tc>
          <w:tcPr>
            <w:tcW w:w="1194"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 xml:space="preserve"> </w:t>
            </w:r>
            <w:r w:rsidRPr="000B4811">
              <w:rPr>
                <w:sz w:val="20"/>
                <w:szCs w:val="20"/>
              </w:rPr>
              <w:t>Магазины</w:t>
            </w:r>
          </w:p>
        </w:tc>
        <w:tc>
          <w:tcPr>
            <w:tcW w:w="3248" w:type="pct"/>
            <w:shd w:val="clear" w:color="auto" w:fill="auto"/>
          </w:tcPr>
          <w:p w:rsidR="00081CC0" w:rsidRPr="007C6480" w:rsidRDefault="00081CC0" w:rsidP="00FD74A7">
            <w:pPr>
              <w:autoSpaceDE w:val="0"/>
              <w:autoSpaceDN w:val="0"/>
              <w:adjustRightInd w:val="0"/>
              <w:ind w:left="113"/>
              <w:contextualSpacing/>
              <w:rPr>
                <w:rFonts w:eastAsia="Calibri"/>
                <w:bCs/>
                <w:sz w:val="20"/>
                <w:szCs w:val="20"/>
                <w:lang w:eastAsia="en-US"/>
              </w:rPr>
            </w:pPr>
            <w:r w:rsidRPr="007C6480">
              <w:rPr>
                <w:rFonts w:eastAsia="Calibri"/>
                <w:bCs/>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500 </w:t>
            </w:r>
            <w:r w:rsidR="00977323" w:rsidRPr="007C6480">
              <w:rPr>
                <w:rFonts w:eastAsia="Calibri"/>
                <w:bCs/>
                <w:sz w:val="20"/>
                <w:szCs w:val="20"/>
                <w:lang w:eastAsia="en-US"/>
              </w:rPr>
              <w:t xml:space="preserve">0 </w:t>
            </w:r>
            <w:r w:rsidRPr="007C6480">
              <w:rPr>
                <w:rFonts w:eastAsia="Calibri"/>
                <w:bCs/>
                <w:sz w:val="20"/>
                <w:szCs w:val="20"/>
                <w:lang w:eastAsia="en-US"/>
              </w:rPr>
              <w:t>кв. м</w:t>
            </w:r>
          </w:p>
        </w:tc>
      </w:tr>
      <w:tr w:rsidR="00081CC0" w:rsidRPr="00773A00" w:rsidTr="00F40EB8">
        <w:trPr>
          <w:trHeight w:val="565"/>
          <w:jc w:val="center"/>
        </w:trPr>
        <w:tc>
          <w:tcPr>
            <w:tcW w:w="558" w:type="pct"/>
          </w:tcPr>
          <w:p w:rsidR="00081CC0" w:rsidRPr="00773A00" w:rsidRDefault="00081CC0" w:rsidP="00081CC0">
            <w:pPr>
              <w:jc w:val="center"/>
              <w:rPr>
                <w:sz w:val="20"/>
                <w:szCs w:val="20"/>
              </w:rPr>
            </w:pPr>
            <w:r w:rsidRPr="00773A00">
              <w:rPr>
                <w:sz w:val="20"/>
                <w:szCs w:val="20"/>
              </w:rPr>
              <w:t>12.0.1</w:t>
            </w:r>
          </w:p>
        </w:tc>
        <w:tc>
          <w:tcPr>
            <w:tcW w:w="1194"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Улично-дорожная сеть</w:t>
            </w:r>
          </w:p>
        </w:tc>
        <w:tc>
          <w:tcPr>
            <w:tcW w:w="3248" w:type="pct"/>
            <w:shd w:val="clear" w:color="auto" w:fill="auto"/>
          </w:tcPr>
          <w:p w:rsidR="00081CC0" w:rsidRPr="007C6480" w:rsidRDefault="00081CC0" w:rsidP="00FD74A7">
            <w:pPr>
              <w:autoSpaceDE w:val="0"/>
              <w:autoSpaceDN w:val="0"/>
              <w:adjustRightInd w:val="0"/>
              <w:ind w:left="113"/>
              <w:rPr>
                <w:sz w:val="20"/>
                <w:szCs w:val="20"/>
              </w:rPr>
            </w:pPr>
            <w:r w:rsidRPr="007C648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6480">
              <w:rPr>
                <w:sz w:val="20"/>
                <w:szCs w:val="20"/>
              </w:rPr>
              <w:t>велотранспортной</w:t>
            </w:r>
            <w:proofErr w:type="spellEnd"/>
            <w:r w:rsidRPr="007C6480">
              <w:rPr>
                <w:sz w:val="20"/>
                <w:szCs w:val="20"/>
              </w:rPr>
              <w:t xml:space="preserve"> и инженерной инфраструктуры;</w:t>
            </w:r>
          </w:p>
          <w:p w:rsidR="00081CC0" w:rsidRPr="007C6480" w:rsidRDefault="00081CC0" w:rsidP="00FD74A7">
            <w:pPr>
              <w:autoSpaceDE w:val="0"/>
              <w:autoSpaceDN w:val="0"/>
              <w:adjustRightInd w:val="0"/>
              <w:ind w:left="113"/>
              <w:rPr>
                <w:sz w:val="20"/>
                <w:szCs w:val="20"/>
              </w:rPr>
            </w:pPr>
            <w:r w:rsidRPr="007C6480">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w:t>
            </w:r>
            <w:r w:rsidR="00273D94">
              <w:rPr>
                <w:sz w:val="20"/>
                <w:szCs w:val="20"/>
              </w:rPr>
              <w:t xml:space="preserve">ами разрешенного использования </w:t>
            </w:r>
            <w:r w:rsidRPr="007C6480">
              <w:rPr>
                <w:sz w:val="20"/>
                <w:szCs w:val="20"/>
              </w:rPr>
              <w:t xml:space="preserve">с </w:t>
            </w:r>
            <w:hyperlink w:anchor="P186" w:history="1">
              <w:r w:rsidRPr="007C6480">
                <w:rPr>
                  <w:sz w:val="20"/>
                  <w:szCs w:val="20"/>
                </w:rPr>
                <w:t>кодами 2.7.1</w:t>
              </w:r>
            </w:hyperlink>
            <w:r w:rsidRPr="007C6480">
              <w:rPr>
                <w:sz w:val="20"/>
                <w:szCs w:val="20"/>
              </w:rPr>
              <w:t xml:space="preserve">, </w:t>
            </w:r>
            <w:hyperlink w:anchor="P382" w:history="1">
              <w:r w:rsidRPr="007C6480">
                <w:rPr>
                  <w:sz w:val="20"/>
                  <w:szCs w:val="20"/>
                </w:rPr>
                <w:t>4.9</w:t>
              </w:r>
            </w:hyperlink>
            <w:r w:rsidRPr="007C6480">
              <w:rPr>
                <w:sz w:val="20"/>
                <w:szCs w:val="20"/>
              </w:rPr>
              <w:t xml:space="preserve">, </w:t>
            </w:r>
            <w:hyperlink w:anchor="P567" w:history="1">
              <w:r w:rsidRPr="007C6480">
                <w:rPr>
                  <w:sz w:val="20"/>
                  <w:szCs w:val="20"/>
                </w:rPr>
                <w:t>7.2.3</w:t>
              </w:r>
            </w:hyperlink>
            <w:r w:rsidRPr="007C6480">
              <w:rPr>
                <w:sz w:val="20"/>
                <w:szCs w:val="20"/>
              </w:rPr>
              <w:t>, а также некапитальных сооружений, предназначенных для охраны транспортных средств</w:t>
            </w:r>
          </w:p>
        </w:tc>
      </w:tr>
    </w:tbl>
    <w:p w:rsidR="00B62098" w:rsidRPr="00090897" w:rsidRDefault="000D3E41" w:rsidP="000D3E41">
      <w:pPr>
        <w:tabs>
          <w:tab w:val="left" w:pos="0"/>
        </w:tabs>
        <w:jc w:val="both"/>
      </w:pPr>
      <w:r>
        <w:tab/>
      </w:r>
      <w:r w:rsidR="00B62098" w:rsidRPr="00090897">
        <w:t>3. Условно разрешенные виды использования земельных участков и объектов капитального строительства устанавливаются в соответствии с таблицей 2.</w:t>
      </w:r>
    </w:p>
    <w:p w:rsidR="006643EE" w:rsidRDefault="006643EE" w:rsidP="00081CC0">
      <w:pPr>
        <w:ind w:firstLine="708"/>
        <w:jc w:val="right"/>
      </w:pPr>
    </w:p>
    <w:p w:rsidR="00B62098" w:rsidRDefault="00B62098" w:rsidP="00081CC0">
      <w:pPr>
        <w:ind w:firstLine="708"/>
        <w:jc w:val="right"/>
      </w:pPr>
      <w:r w:rsidRPr="00090897">
        <w:t>Таблица 2</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25"/>
        <w:gridCol w:w="2267"/>
        <w:gridCol w:w="6521"/>
      </w:tblGrid>
      <w:tr w:rsidR="00081CC0" w:rsidRPr="00081CC0" w:rsidTr="006643EE">
        <w:trPr>
          <w:trHeight w:val="20"/>
          <w:jc w:val="center"/>
        </w:trPr>
        <w:tc>
          <w:tcPr>
            <w:tcW w:w="1776" w:type="pct"/>
            <w:gridSpan w:val="2"/>
            <w:tcBorders>
              <w:bottom w:val="single" w:sz="4" w:space="0" w:color="auto"/>
            </w:tcBorders>
            <w:vAlign w:val="center"/>
          </w:tcPr>
          <w:p w:rsidR="00081CC0" w:rsidRPr="00081CC0" w:rsidRDefault="00081CC0" w:rsidP="00081CC0">
            <w:pPr>
              <w:pStyle w:val="25"/>
              <w:shd w:val="clear" w:color="auto" w:fill="auto"/>
              <w:spacing w:after="0" w:line="240" w:lineRule="auto"/>
              <w:ind w:left="0" w:right="0" w:firstLine="0"/>
              <w:contextualSpacing/>
              <w:rPr>
                <w:sz w:val="20"/>
                <w:szCs w:val="20"/>
              </w:rPr>
            </w:pPr>
            <w:r w:rsidRPr="00081CC0">
              <w:rPr>
                <w:rStyle w:val="9pt0pt"/>
                <w:rFonts w:eastAsia="Calibri"/>
                <w:sz w:val="20"/>
                <w:szCs w:val="20"/>
              </w:rPr>
              <w:t>Вид разрешенного использования земельного участка и объекта капитального строительства</w:t>
            </w:r>
          </w:p>
        </w:tc>
        <w:tc>
          <w:tcPr>
            <w:tcW w:w="3224" w:type="pct"/>
            <w:vMerge w:val="restart"/>
            <w:tcBorders>
              <w:bottom w:val="nil"/>
            </w:tcBorders>
            <w:shd w:val="clear" w:color="auto" w:fill="auto"/>
            <w:vAlign w:val="center"/>
          </w:tcPr>
          <w:p w:rsidR="00081CC0" w:rsidRPr="00081CC0" w:rsidRDefault="00081CC0" w:rsidP="00081CC0">
            <w:pPr>
              <w:tabs>
                <w:tab w:val="left" w:pos="236"/>
              </w:tabs>
              <w:autoSpaceDE w:val="0"/>
              <w:autoSpaceDN w:val="0"/>
              <w:adjustRightInd w:val="0"/>
              <w:contextualSpacing/>
              <w:jc w:val="center"/>
              <w:rPr>
                <w:rFonts w:eastAsia="Calibri"/>
                <w:sz w:val="20"/>
                <w:szCs w:val="20"/>
                <w:shd w:val="clear" w:color="auto" w:fill="FFFFFF"/>
                <w:lang w:eastAsia="en-US"/>
              </w:rPr>
            </w:pPr>
            <w:r w:rsidRPr="00081CC0">
              <w:rPr>
                <w:rStyle w:val="9pt0pt"/>
                <w:sz w:val="20"/>
                <w:szCs w:val="20"/>
              </w:rPr>
              <w:t>Описание вида разрешенного использования земельного участка и объекта капитального строительства</w:t>
            </w:r>
          </w:p>
        </w:tc>
      </w:tr>
      <w:tr w:rsidR="00081CC0" w:rsidRPr="00081CC0" w:rsidTr="006643EE">
        <w:trPr>
          <w:trHeight w:val="20"/>
          <w:jc w:val="center"/>
        </w:trPr>
        <w:tc>
          <w:tcPr>
            <w:tcW w:w="655" w:type="pct"/>
            <w:tcBorders>
              <w:bottom w:val="nil"/>
            </w:tcBorders>
            <w:vAlign w:val="center"/>
          </w:tcPr>
          <w:p w:rsidR="00081CC0" w:rsidRPr="00081CC0" w:rsidRDefault="00081CC0" w:rsidP="00081CC0">
            <w:pPr>
              <w:pStyle w:val="25"/>
              <w:shd w:val="clear" w:color="auto" w:fill="auto"/>
              <w:spacing w:after="0" w:line="240" w:lineRule="auto"/>
              <w:ind w:left="0" w:right="0" w:firstLine="0"/>
              <w:contextualSpacing/>
              <w:rPr>
                <w:sz w:val="20"/>
                <w:szCs w:val="20"/>
              </w:rPr>
            </w:pPr>
            <w:r w:rsidRPr="00081CC0">
              <w:rPr>
                <w:rStyle w:val="9pt0pt"/>
                <w:rFonts w:eastAsia="Calibri"/>
                <w:sz w:val="20"/>
                <w:szCs w:val="20"/>
              </w:rPr>
              <w:t>Код</w:t>
            </w:r>
          </w:p>
        </w:tc>
        <w:tc>
          <w:tcPr>
            <w:tcW w:w="1121" w:type="pct"/>
            <w:tcBorders>
              <w:bottom w:val="nil"/>
            </w:tcBorders>
            <w:shd w:val="clear" w:color="auto" w:fill="auto"/>
            <w:vAlign w:val="center"/>
          </w:tcPr>
          <w:p w:rsidR="00081CC0" w:rsidRPr="00081CC0" w:rsidRDefault="00081CC0" w:rsidP="00081CC0">
            <w:pPr>
              <w:pStyle w:val="25"/>
              <w:shd w:val="clear" w:color="auto" w:fill="auto"/>
              <w:tabs>
                <w:tab w:val="left" w:pos="480"/>
                <w:tab w:val="center" w:pos="1129"/>
              </w:tabs>
              <w:spacing w:after="0" w:line="240" w:lineRule="auto"/>
              <w:ind w:left="0" w:right="0" w:firstLine="0"/>
              <w:contextualSpacing/>
              <w:rPr>
                <w:sz w:val="20"/>
                <w:szCs w:val="20"/>
              </w:rPr>
            </w:pPr>
            <w:r w:rsidRPr="00081CC0">
              <w:rPr>
                <w:rStyle w:val="9pt0pt"/>
                <w:rFonts w:eastAsia="Calibri"/>
                <w:sz w:val="20"/>
                <w:szCs w:val="20"/>
              </w:rPr>
              <w:t>Наименование</w:t>
            </w:r>
          </w:p>
        </w:tc>
        <w:tc>
          <w:tcPr>
            <w:tcW w:w="3224" w:type="pct"/>
            <w:vMerge/>
            <w:tcBorders>
              <w:bottom w:val="nil"/>
            </w:tcBorders>
            <w:shd w:val="clear" w:color="auto" w:fill="auto"/>
            <w:vAlign w:val="center"/>
          </w:tcPr>
          <w:p w:rsidR="00081CC0" w:rsidRPr="00081CC0" w:rsidRDefault="00081CC0" w:rsidP="00081CC0">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081CC0" w:rsidRPr="00773A00" w:rsidRDefault="00081CC0" w:rsidP="00081CC0">
      <w:pPr>
        <w:spacing w:line="14" w:lineRule="auto"/>
      </w:pP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27"/>
        <w:gridCol w:w="2268"/>
        <w:gridCol w:w="6520"/>
      </w:tblGrid>
      <w:tr w:rsidR="00081CC0" w:rsidRPr="00773A00" w:rsidTr="006643EE">
        <w:trPr>
          <w:trHeight w:val="20"/>
          <w:tblHeader/>
          <w:jc w:val="center"/>
        </w:trPr>
        <w:tc>
          <w:tcPr>
            <w:tcW w:w="656" w:type="pct"/>
          </w:tcPr>
          <w:p w:rsidR="00081CC0" w:rsidRPr="00773A00" w:rsidRDefault="00081CC0" w:rsidP="00081CC0">
            <w:pPr>
              <w:jc w:val="center"/>
              <w:rPr>
                <w:sz w:val="18"/>
                <w:szCs w:val="18"/>
              </w:rPr>
            </w:pPr>
            <w:r>
              <w:rPr>
                <w:sz w:val="18"/>
                <w:szCs w:val="18"/>
              </w:rPr>
              <w:t>1</w:t>
            </w:r>
          </w:p>
        </w:tc>
        <w:tc>
          <w:tcPr>
            <w:tcW w:w="1121" w:type="pct"/>
            <w:shd w:val="clear" w:color="auto" w:fill="auto"/>
          </w:tcPr>
          <w:p w:rsidR="00081CC0" w:rsidRPr="00773A00" w:rsidRDefault="00081CC0" w:rsidP="00081CC0">
            <w:pPr>
              <w:autoSpaceDE w:val="0"/>
              <w:autoSpaceDN w:val="0"/>
              <w:adjustRightInd w:val="0"/>
              <w:jc w:val="center"/>
              <w:rPr>
                <w:sz w:val="18"/>
                <w:szCs w:val="18"/>
              </w:rPr>
            </w:pPr>
            <w:r>
              <w:rPr>
                <w:sz w:val="18"/>
                <w:szCs w:val="18"/>
              </w:rPr>
              <w:t>2</w:t>
            </w:r>
          </w:p>
        </w:tc>
        <w:tc>
          <w:tcPr>
            <w:tcW w:w="3223" w:type="pct"/>
            <w:shd w:val="clear" w:color="auto" w:fill="auto"/>
          </w:tcPr>
          <w:p w:rsidR="00081CC0" w:rsidRPr="00773A00" w:rsidRDefault="00081CC0" w:rsidP="00081CC0">
            <w:pPr>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081CC0" w:rsidRPr="00081CC0" w:rsidTr="006643EE">
        <w:trPr>
          <w:trHeight w:val="697"/>
          <w:jc w:val="center"/>
        </w:trPr>
        <w:tc>
          <w:tcPr>
            <w:tcW w:w="656" w:type="pct"/>
          </w:tcPr>
          <w:p w:rsidR="00081CC0" w:rsidRPr="00081CC0" w:rsidRDefault="00081CC0" w:rsidP="00081CC0">
            <w:pPr>
              <w:autoSpaceDE w:val="0"/>
              <w:autoSpaceDN w:val="0"/>
              <w:adjustRightInd w:val="0"/>
              <w:jc w:val="center"/>
              <w:rPr>
                <w:bCs/>
                <w:sz w:val="20"/>
                <w:szCs w:val="20"/>
              </w:rPr>
            </w:pPr>
            <w:r w:rsidRPr="00081CC0">
              <w:rPr>
                <w:bCs/>
                <w:sz w:val="20"/>
                <w:szCs w:val="20"/>
              </w:rPr>
              <w:t>6.0</w:t>
            </w:r>
          </w:p>
        </w:tc>
        <w:tc>
          <w:tcPr>
            <w:tcW w:w="1121" w:type="pct"/>
            <w:shd w:val="clear" w:color="auto" w:fill="auto"/>
          </w:tcPr>
          <w:p w:rsidR="00081CC0" w:rsidRPr="00081CC0" w:rsidRDefault="00081CC0" w:rsidP="00FD74A7">
            <w:pPr>
              <w:ind w:left="113"/>
              <w:rPr>
                <w:sz w:val="20"/>
                <w:szCs w:val="20"/>
              </w:rPr>
            </w:pPr>
            <w:r w:rsidRPr="00081CC0">
              <w:rPr>
                <w:sz w:val="20"/>
                <w:szCs w:val="20"/>
              </w:rPr>
              <w:t>Производственная деятельность</w:t>
            </w:r>
          </w:p>
        </w:tc>
        <w:tc>
          <w:tcPr>
            <w:tcW w:w="3223" w:type="pct"/>
            <w:shd w:val="clear" w:color="auto" w:fill="auto"/>
          </w:tcPr>
          <w:p w:rsidR="00081CC0" w:rsidRPr="00081CC0" w:rsidRDefault="00081CC0" w:rsidP="00FD74A7">
            <w:pPr>
              <w:ind w:left="113"/>
              <w:rPr>
                <w:sz w:val="20"/>
                <w:szCs w:val="20"/>
              </w:rPr>
            </w:pPr>
            <w:r w:rsidRPr="00081CC0">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bl>
    <w:p w:rsidR="00B62098" w:rsidRDefault="00B62098" w:rsidP="00B62098">
      <w:pPr>
        <w:tabs>
          <w:tab w:val="left" w:pos="0"/>
        </w:tabs>
        <w:jc w:val="both"/>
      </w:pPr>
      <w:r w:rsidRPr="00090897">
        <w:tab/>
        <w:t>4. Вспомогательные виды разрешенного использования земельных участков и объек</w:t>
      </w:r>
      <w:r w:rsidR="00081CC0">
        <w:t xml:space="preserve">тов капитального строительства </w:t>
      </w:r>
      <w:r w:rsidRPr="00090897">
        <w:t>устанавливаются</w:t>
      </w:r>
      <w:r w:rsidR="00081CC0">
        <w:t xml:space="preserve"> в соответствии с таблицей 3</w:t>
      </w:r>
      <w:r w:rsidRPr="00090897">
        <w:t>.</w:t>
      </w:r>
    </w:p>
    <w:p w:rsidR="00B46DAF" w:rsidRDefault="00B46DAF" w:rsidP="00B62098">
      <w:pPr>
        <w:tabs>
          <w:tab w:val="left" w:pos="0"/>
        </w:tabs>
        <w:jc w:val="both"/>
      </w:pPr>
    </w:p>
    <w:p w:rsidR="006643EE" w:rsidRPr="00090897" w:rsidRDefault="006643EE" w:rsidP="006643EE">
      <w:pPr>
        <w:tabs>
          <w:tab w:val="left" w:pos="0"/>
        </w:tabs>
        <w:jc w:val="right"/>
      </w:pPr>
      <w:r>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7"/>
        <w:gridCol w:w="2519"/>
        <w:gridCol w:w="6699"/>
      </w:tblGrid>
      <w:tr w:rsidR="00081CC0" w:rsidRPr="00081CC0" w:rsidTr="006643EE">
        <w:trPr>
          <w:trHeight w:val="20"/>
          <w:jc w:val="center"/>
        </w:trPr>
        <w:tc>
          <w:tcPr>
            <w:tcW w:w="1721" w:type="pct"/>
            <w:gridSpan w:val="2"/>
            <w:tcBorders>
              <w:bottom w:val="single" w:sz="4" w:space="0" w:color="auto"/>
            </w:tcBorders>
            <w:vAlign w:val="center"/>
          </w:tcPr>
          <w:p w:rsidR="00081CC0" w:rsidRPr="00081CC0" w:rsidRDefault="00081CC0" w:rsidP="00081CC0">
            <w:pPr>
              <w:pStyle w:val="25"/>
              <w:shd w:val="clear" w:color="auto" w:fill="auto"/>
              <w:spacing w:after="0" w:line="240" w:lineRule="auto"/>
              <w:ind w:left="0" w:right="0" w:firstLine="0"/>
              <w:contextualSpacing/>
              <w:rPr>
                <w:sz w:val="20"/>
                <w:szCs w:val="20"/>
              </w:rPr>
            </w:pPr>
            <w:r w:rsidRPr="00081CC0">
              <w:rPr>
                <w:rStyle w:val="9pt0pt"/>
                <w:rFonts w:eastAsia="Calibri"/>
                <w:sz w:val="20"/>
                <w:szCs w:val="20"/>
              </w:rPr>
              <w:t>Вид разрешенного использования земельного участка и объекта капитального строительства</w:t>
            </w:r>
          </w:p>
        </w:tc>
        <w:tc>
          <w:tcPr>
            <w:tcW w:w="3279" w:type="pct"/>
            <w:vMerge w:val="restart"/>
            <w:tcBorders>
              <w:bottom w:val="nil"/>
            </w:tcBorders>
            <w:shd w:val="clear" w:color="auto" w:fill="auto"/>
            <w:vAlign w:val="center"/>
          </w:tcPr>
          <w:p w:rsidR="00081CC0" w:rsidRPr="00081CC0" w:rsidRDefault="00081CC0" w:rsidP="00081CC0">
            <w:pPr>
              <w:tabs>
                <w:tab w:val="left" w:pos="236"/>
              </w:tabs>
              <w:autoSpaceDE w:val="0"/>
              <w:autoSpaceDN w:val="0"/>
              <w:adjustRightInd w:val="0"/>
              <w:contextualSpacing/>
              <w:jc w:val="center"/>
              <w:rPr>
                <w:rFonts w:eastAsia="Calibri"/>
                <w:sz w:val="20"/>
                <w:szCs w:val="20"/>
                <w:shd w:val="clear" w:color="auto" w:fill="FFFFFF"/>
                <w:lang w:eastAsia="en-US"/>
              </w:rPr>
            </w:pPr>
            <w:r w:rsidRPr="00081CC0">
              <w:rPr>
                <w:rStyle w:val="9pt0pt"/>
                <w:sz w:val="20"/>
                <w:szCs w:val="20"/>
              </w:rPr>
              <w:t>Описание вида разрешенного использования земельного участка и объекта капитального строительства</w:t>
            </w:r>
          </w:p>
        </w:tc>
      </w:tr>
      <w:tr w:rsidR="00081CC0" w:rsidRPr="00081CC0" w:rsidTr="006643EE">
        <w:trPr>
          <w:trHeight w:val="20"/>
          <w:jc w:val="center"/>
        </w:trPr>
        <w:tc>
          <w:tcPr>
            <w:tcW w:w="488" w:type="pct"/>
            <w:tcBorders>
              <w:bottom w:val="nil"/>
            </w:tcBorders>
            <w:vAlign w:val="center"/>
          </w:tcPr>
          <w:p w:rsidR="00081CC0" w:rsidRPr="00081CC0" w:rsidRDefault="00081CC0" w:rsidP="00081CC0">
            <w:pPr>
              <w:pStyle w:val="25"/>
              <w:shd w:val="clear" w:color="auto" w:fill="auto"/>
              <w:spacing w:after="0" w:line="240" w:lineRule="auto"/>
              <w:ind w:left="0" w:right="0" w:firstLine="0"/>
              <w:contextualSpacing/>
              <w:rPr>
                <w:sz w:val="20"/>
                <w:szCs w:val="20"/>
              </w:rPr>
            </w:pPr>
            <w:r w:rsidRPr="00081CC0">
              <w:rPr>
                <w:rStyle w:val="9pt0pt"/>
                <w:rFonts w:eastAsia="Calibri"/>
                <w:sz w:val="20"/>
                <w:szCs w:val="20"/>
              </w:rPr>
              <w:t>Код</w:t>
            </w:r>
          </w:p>
        </w:tc>
        <w:tc>
          <w:tcPr>
            <w:tcW w:w="1233" w:type="pct"/>
            <w:tcBorders>
              <w:bottom w:val="nil"/>
            </w:tcBorders>
            <w:shd w:val="clear" w:color="auto" w:fill="auto"/>
            <w:vAlign w:val="center"/>
          </w:tcPr>
          <w:p w:rsidR="00081CC0" w:rsidRPr="00081CC0" w:rsidRDefault="00081CC0" w:rsidP="00081CC0">
            <w:pPr>
              <w:pStyle w:val="25"/>
              <w:shd w:val="clear" w:color="auto" w:fill="auto"/>
              <w:tabs>
                <w:tab w:val="left" w:pos="480"/>
                <w:tab w:val="center" w:pos="1129"/>
              </w:tabs>
              <w:spacing w:after="0" w:line="240" w:lineRule="auto"/>
              <w:ind w:left="0" w:right="0" w:firstLine="0"/>
              <w:contextualSpacing/>
              <w:rPr>
                <w:sz w:val="20"/>
                <w:szCs w:val="20"/>
              </w:rPr>
            </w:pPr>
            <w:r w:rsidRPr="00081CC0">
              <w:rPr>
                <w:rStyle w:val="9pt0pt"/>
                <w:rFonts w:eastAsia="Calibri"/>
                <w:sz w:val="20"/>
                <w:szCs w:val="20"/>
              </w:rPr>
              <w:t>Наименование</w:t>
            </w:r>
          </w:p>
        </w:tc>
        <w:tc>
          <w:tcPr>
            <w:tcW w:w="3279" w:type="pct"/>
            <w:vMerge/>
            <w:tcBorders>
              <w:bottom w:val="nil"/>
            </w:tcBorders>
            <w:shd w:val="clear" w:color="auto" w:fill="auto"/>
            <w:vAlign w:val="center"/>
          </w:tcPr>
          <w:p w:rsidR="00081CC0" w:rsidRPr="00081CC0" w:rsidRDefault="00081CC0" w:rsidP="00081CC0">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081CC0" w:rsidRPr="00773A00" w:rsidRDefault="00081CC0" w:rsidP="00081CC0">
      <w:pPr>
        <w:spacing w:line="14" w:lineRule="auto"/>
      </w:pP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2"/>
        <w:gridCol w:w="2522"/>
        <w:gridCol w:w="6716"/>
      </w:tblGrid>
      <w:tr w:rsidR="00081CC0" w:rsidRPr="00773A00" w:rsidTr="006643EE">
        <w:trPr>
          <w:trHeight w:val="20"/>
          <w:tblHeader/>
          <w:jc w:val="center"/>
        </w:trPr>
        <w:tc>
          <w:tcPr>
            <w:tcW w:w="498" w:type="pct"/>
          </w:tcPr>
          <w:p w:rsidR="00081CC0" w:rsidRPr="00773A00" w:rsidRDefault="00081CC0" w:rsidP="00081CC0">
            <w:pPr>
              <w:jc w:val="center"/>
              <w:rPr>
                <w:sz w:val="18"/>
                <w:szCs w:val="18"/>
              </w:rPr>
            </w:pPr>
            <w:r>
              <w:rPr>
                <w:sz w:val="18"/>
                <w:szCs w:val="18"/>
              </w:rPr>
              <w:t>1</w:t>
            </w:r>
          </w:p>
        </w:tc>
        <w:tc>
          <w:tcPr>
            <w:tcW w:w="1229" w:type="pct"/>
            <w:shd w:val="clear" w:color="auto" w:fill="auto"/>
          </w:tcPr>
          <w:p w:rsidR="00081CC0" w:rsidRPr="00773A00" w:rsidRDefault="00081CC0" w:rsidP="00081CC0">
            <w:pPr>
              <w:autoSpaceDE w:val="0"/>
              <w:autoSpaceDN w:val="0"/>
              <w:adjustRightInd w:val="0"/>
              <w:jc w:val="center"/>
              <w:rPr>
                <w:sz w:val="18"/>
                <w:szCs w:val="18"/>
              </w:rPr>
            </w:pPr>
            <w:r>
              <w:rPr>
                <w:sz w:val="18"/>
                <w:szCs w:val="18"/>
              </w:rPr>
              <w:t>2</w:t>
            </w:r>
          </w:p>
        </w:tc>
        <w:tc>
          <w:tcPr>
            <w:tcW w:w="3274" w:type="pct"/>
            <w:shd w:val="clear" w:color="auto" w:fill="auto"/>
          </w:tcPr>
          <w:p w:rsidR="00081CC0" w:rsidRPr="00773A00" w:rsidRDefault="00081CC0" w:rsidP="00081CC0">
            <w:pPr>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081CC0" w:rsidRPr="00081CC0" w:rsidTr="006643EE">
        <w:trPr>
          <w:trHeight w:val="697"/>
          <w:jc w:val="center"/>
        </w:trPr>
        <w:tc>
          <w:tcPr>
            <w:tcW w:w="498" w:type="pct"/>
          </w:tcPr>
          <w:p w:rsidR="00081CC0" w:rsidRPr="00773A00" w:rsidRDefault="00081CC0" w:rsidP="00081CC0">
            <w:pPr>
              <w:jc w:val="center"/>
              <w:rPr>
                <w:sz w:val="20"/>
                <w:szCs w:val="20"/>
              </w:rPr>
            </w:pPr>
            <w:r w:rsidRPr="00773A00">
              <w:rPr>
                <w:sz w:val="20"/>
                <w:szCs w:val="20"/>
              </w:rPr>
              <w:t>12.0.2</w:t>
            </w:r>
          </w:p>
        </w:tc>
        <w:tc>
          <w:tcPr>
            <w:tcW w:w="1229" w:type="pct"/>
            <w:shd w:val="clear" w:color="auto" w:fill="auto"/>
          </w:tcPr>
          <w:p w:rsidR="00081CC0" w:rsidRPr="00773A00" w:rsidRDefault="00081CC0" w:rsidP="00FD74A7">
            <w:pPr>
              <w:tabs>
                <w:tab w:val="left" w:pos="946"/>
              </w:tabs>
              <w:suppressAutoHyphens/>
              <w:snapToGrid w:val="0"/>
              <w:ind w:left="113"/>
              <w:contextualSpacing/>
              <w:rPr>
                <w:sz w:val="20"/>
                <w:szCs w:val="20"/>
                <w:lang w:eastAsia="zh-CN"/>
              </w:rPr>
            </w:pPr>
            <w:r w:rsidRPr="00773A00">
              <w:rPr>
                <w:sz w:val="20"/>
                <w:szCs w:val="20"/>
                <w:lang w:eastAsia="zh-CN"/>
              </w:rPr>
              <w:t>Благоустройство территории</w:t>
            </w:r>
          </w:p>
        </w:tc>
        <w:tc>
          <w:tcPr>
            <w:tcW w:w="3274" w:type="pct"/>
            <w:shd w:val="clear" w:color="auto" w:fill="auto"/>
          </w:tcPr>
          <w:p w:rsidR="00081CC0" w:rsidRPr="00773A00" w:rsidRDefault="00081CC0" w:rsidP="00FD74A7">
            <w:pPr>
              <w:autoSpaceDE w:val="0"/>
              <w:autoSpaceDN w:val="0"/>
              <w:adjustRightInd w:val="0"/>
              <w:ind w:left="113"/>
              <w:contextualSpacing/>
              <w:rPr>
                <w:rFonts w:eastAsia="Calibri"/>
                <w:bCs/>
                <w:sz w:val="20"/>
                <w:szCs w:val="20"/>
                <w:lang w:eastAsia="en-US"/>
              </w:rPr>
            </w:pPr>
            <w:r w:rsidRPr="00773A00">
              <w:rPr>
                <w:rFonts w:eastAsia="Calibri"/>
                <w:bCs/>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1CC0" w:rsidRDefault="00081CC0" w:rsidP="00081CC0">
      <w:pPr>
        <w:ind w:firstLine="708"/>
        <w:jc w:val="both"/>
      </w:pPr>
      <w:r w:rsidRPr="00090897">
        <w:t xml:space="preserve">5. </w:t>
      </w:r>
      <w:r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000000" w:themeColor="text1"/>
        </w:rPr>
        <w:t xml:space="preserve"> устанавливаются в соответствии с таблицей </w:t>
      </w:r>
      <w:r>
        <w:t>4</w:t>
      </w:r>
      <w:r w:rsidRPr="00090897">
        <w:t>.</w:t>
      </w:r>
    </w:p>
    <w:p w:rsidR="0002772E" w:rsidRDefault="0002772E" w:rsidP="00081CC0">
      <w:pPr>
        <w:ind w:firstLine="708"/>
        <w:jc w:val="right"/>
      </w:pPr>
    </w:p>
    <w:p w:rsidR="00081CC0" w:rsidRPr="00090897" w:rsidRDefault="00081CC0" w:rsidP="00081CC0">
      <w:pPr>
        <w:ind w:firstLine="708"/>
        <w:jc w:val="right"/>
      </w:pPr>
      <w:r>
        <w:t>Таблица 4</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4162"/>
        <w:gridCol w:w="3260"/>
      </w:tblGrid>
      <w:tr w:rsidR="00081CC0" w:rsidRPr="00081CC0" w:rsidTr="000A0FCF">
        <w:tc>
          <w:tcPr>
            <w:tcW w:w="1364" w:type="pct"/>
            <w:shd w:val="clear" w:color="auto" w:fill="auto"/>
            <w:vAlign w:val="center"/>
          </w:tcPr>
          <w:p w:rsidR="00081CC0" w:rsidRPr="00081CC0" w:rsidRDefault="00081CC0" w:rsidP="00081CC0">
            <w:pPr>
              <w:jc w:val="center"/>
              <w:rPr>
                <w:sz w:val="20"/>
                <w:szCs w:val="20"/>
              </w:rPr>
            </w:pPr>
            <w:r w:rsidRPr="00081CC0">
              <w:rPr>
                <w:sz w:val="20"/>
                <w:szCs w:val="20"/>
              </w:rPr>
              <w:t>Виды разрешенного использования земельных участков и объектов капитального строительства</w:t>
            </w:r>
          </w:p>
        </w:tc>
        <w:tc>
          <w:tcPr>
            <w:tcW w:w="2039" w:type="pct"/>
            <w:shd w:val="clear" w:color="auto" w:fill="auto"/>
            <w:vAlign w:val="center"/>
          </w:tcPr>
          <w:p w:rsidR="00081CC0" w:rsidRPr="00081CC0" w:rsidRDefault="00081CC0" w:rsidP="00081CC0">
            <w:pPr>
              <w:ind w:firstLine="2"/>
              <w:jc w:val="center"/>
              <w:rPr>
                <w:sz w:val="20"/>
                <w:szCs w:val="20"/>
              </w:rPr>
            </w:pPr>
            <w:r w:rsidRPr="00081CC0">
              <w:rPr>
                <w:sz w:val="20"/>
                <w:szCs w:val="20"/>
              </w:rPr>
              <w:t>Предельные параметры разрешенного строительства, реконструкции объектов капитального строительства</w:t>
            </w:r>
          </w:p>
        </w:tc>
        <w:tc>
          <w:tcPr>
            <w:tcW w:w="1597" w:type="pct"/>
            <w:shd w:val="clear" w:color="auto" w:fill="auto"/>
            <w:vAlign w:val="center"/>
          </w:tcPr>
          <w:p w:rsidR="00081CC0" w:rsidRPr="00081CC0" w:rsidRDefault="00081CC0" w:rsidP="00081CC0">
            <w:pPr>
              <w:jc w:val="center"/>
              <w:rPr>
                <w:bCs/>
                <w:sz w:val="20"/>
                <w:szCs w:val="20"/>
              </w:rPr>
            </w:pPr>
            <w:r w:rsidRPr="00081CC0">
              <w:rPr>
                <w:bCs/>
                <w:sz w:val="20"/>
                <w:szCs w:val="20"/>
              </w:rPr>
              <w:t>Предельные (минимальные и (или) максимальные) размеры земельных участков</w:t>
            </w:r>
          </w:p>
        </w:tc>
      </w:tr>
    </w:tbl>
    <w:p w:rsidR="00081CC0" w:rsidRPr="00773A00" w:rsidRDefault="00081CC0" w:rsidP="00081CC0">
      <w:pPr>
        <w:spacing w:line="14" w:lineRule="auto"/>
      </w:pP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1"/>
        <w:gridCol w:w="4112"/>
        <w:gridCol w:w="3241"/>
      </w:tblGrid>
      <w:tr w:rsidR="00081CC0" w:rsidRPr="00773A00" w:rsidTr="000A0FCF">
        <w:trPr>
          <w:trHeight w:val="20"/>
          <w:tblHeader/>
          <w:jc w:val="center"/>
        </w:trPr>
        <w:tc>
          <w:tcPr>
            <w:tcW w:w="1386" w:type="pct"/>
            <w:shd w:val="clear" w:color="auto" w:fill="auto"/>
          </w:tcPr>
          <w:p w:rsidR="00081CC0" w:rsidRPr="00773A00" w:rsidRDefault="00081CC0" w:rsidP="00081CC0">
            <w:pPr>
              <w:autoSpaceDE w:val="0"/>
              <w:autoSpaceDN w:val="0"/>
              <w:adjustRightInd w:val="0"/>
              <w:jc w:val="center"/>
              <w:rPr>
                <w:sz w:val="18"/>
                <w:szCs w:val="18"/>
              </w:rPr>
            </w:pPr>
            <w:r>
              <w:rPr>
                <w:sz w:val="18"/>
                <w:szCs w:val="18"/>
              </w:rPr>
              <w:t>1</w:t>
            </w:r>
          </w:p>
        </w:tc>
        <w:tc>
          <w:tcPr>
            <w:tcW w:w="2021" w:type="pct"/>
            <w:shd w:val="clear" w:color="auto" w:fill="auto"/>
          </w:tcPr>
          <w:p w:rsidR="00081CC0" w:rsidRPr="00773A00" w:rsidRDefault="00081CC0" w:rsidP="00081CC0">
            <w:pPr>
              <w:contextualSpacing/>
              <w:jc w:val="center"/>
              <w:rPr>
                <w:sz w:val="18"/>
                <w:szCs w:val="18"/>
              </w:rPr>
            </w:pPr>
            <w:r>
              <w:rPr>
                <w:sz w:val="18"/>
                <w:szCs w:val="18"/>
              </w:rPr>
              <w:t>2</w:t>
            </w:r>
          </w:p>
        </w:tc>
        <w:tc>
          <w:tcPr>
            <w:tcW w:w="1593" w:type="pct"/>
            <w:shd w:val="clear" w:color="auto" w:fill="auto"/>
          </w:tcPr>
          <w:p w:rsidR="00081CC0" w:rsidRPr="00773A00" w:rsidRDefault="00081CC0" w:rsidP="00081CC0">
            <w:pPr>
              <w:jc w:val="center"/>
              <w:rPr>
                <w:sz w:val="18"/>
                <w:szCs w:val="18"/>
              </w:rPr>
            </w:pPr>
            <w:r>
              <w:rPr>
                <w:sz w:val="18"/>
                <w:szCs w:val="18"/>
              </w:rPr>
              <w:t>3</w:t>
            </w:r>
          </w:p>
        </w:tc>
      </w:tr>
      <w:tr w:rsidR="0002772E" w:rsidRPr="00773A00" w:rsidTr="000A0FCF">
        <w:trPr>
          <w:trHeight w:val="20"/>
          <w:jc w:val="center"/>
        </w:trPr>
        <w:tc>
          <w:tcPr>
            <w:tcW w:w="1386" w:type="pct"/>
            <w:shd w:val="clear" w:color="auto" w:fill="auto"/>
          </w:tcPr>
          <w:p w:rsidR="0002772E" w:rsidRPr="00773A00" w:rsidRDefault="0002772E" w:rsidP="00FD74A7">
            <w:pPr>
              <w:autoSpaceDE w:val="0"/>
              <w:autoSpaceDN w:val="0"/>
              <w:adjustRightInd w:val="0"/>
              <w:ind w:left="113" w:right="57"/>
              <w:rPr>
                <w:sz w:val="20"/>
                <w:szCs w:val="20"/>
                <w:lang w:eastAsia="zh-CN"/>
              </w:rPr>
            </w:pPr>
            <w:r w:rsidRPr="00081CC0">
              <w:rPr>
                <w:sz w:val="20"/>
                <w:szCs w:val="20"/>
              </w:rPr>
              <w:t xml:space="preserve">Производственная </w:t>
            </w:r>
            <w:r w:rsidRPr="00081CC0">
              <w:rPr>
                <w:sz w:val="20"/>
                <w:szCs w:val="20"/>
              </w:rPr>
              <w:lastRenderedPageBreak/>
              <w:t>деятельность</w:t>
            </w:r>
          </w:p>
        </w:tc>
        <w:tc>
          <w:tcPr>
            <w:tcW w:w="2021" w:type="pct"/>
            <w:vMerge w:val="restart"/>
            <w:shd w:val="clear" w:color="auto" w:fill="auto"/>
          </w:tcPr>
          <w:p w:rsidR="0002772E" w:rsidRPr="00157B14" w:rsidRDefault="0002772E" w:rsidP="0002772E">
            <w:pPr>
              <w:tabs>
                <w:tab w:val="left" w:pos="318"/>
              </w:tabs>
              <w:ind w:left="113" w:right="57"/>
              <w:contextualSpacing/>
              <w:rPr>
                <w:rStyle w:val="9pt"/>
                <w:rFonts w:eastAsiaTheme="minorHAnsi"/>
                <w:b w:val="0"/>
                <w:i w:val="0"/>
                <w:color w:val="000000" w:themeColor="text1"/>
                <w:spacing w:val="-2"/>
                <w:sz w:val="20"/>
                <w:szCs w:val="20"/>
              </w:rPr>
            </w:pPr>
            <w:r w:rsidRPr="00157B14">
              <w:rPr>
                <w:sz w:val="20"/>
                <w:szCs w:val="20"/>
              </w:rPr>
              <w:lastRenderedPageBreak/>
              <w:t xml:space="preserve">Минимальные отступы зданий, строений, </w:t>
            </w:r>
            <w:r w:rsidRPr="00157B14">
              <w:rPr>
                <w:sz w:val="20"/>
                <w:szCs w:val="20"/>
              </w:rPr>
              <w:lastRenderedPageBreak/>
              <w:t xml:space="preserve">сооружений </w:t>
            </w:r>
            <w:r w:rsidRPr="00157B14">
              <w:rPr>
                <w:rStyle w:val="9pt"/>
                <w:rFonts w:eastAsiaTheme="minorHAnsi"/>
                <w:b w:val="0"/>
                <w:i w:val="0"/>
                <w:color w:val="000000" w:themeColor="text1"/>
                <w:spacing w:val="-2"/>
                <w:sz w:val="20"/>
                <w:szCs w:val="20"/>
              </w:rPr>
              <w:t>от границ земельного участка:</w:t>
            </w:r>
          </w:p>
          <w:p w:rsidR="0002772E" w:rsidRPr="00157B14" w:rsidRDefault="0002772E" w:rsidP="0002772E">
            <w:pPr>
              <w:tabs>
                <w:tab w:val="left" w:pos="318"/>
              </w:tabs>
              <w:ind w:left="113" w:right="57"/>
              <w:contextualSpacing/>
              <w:rPr>
                <w:sz w:val="20"/>
                <w:szCs w:val="20"/>
              </w:rPr>
            </w:pPr>
            <w:r w:rsidRPr="00157B14">
              <w:rPr>
                <w:rStyle w:val="9pt"/>
                <w:rFonts w:eastAsiaTheme="minorHAnsi"/>
                <w:b w:val="0"/>
                <w:i w:val="0"/>
                <w:color w:val="000000" w:themeColor="text1"/>
                <w:spacing w:val="-2"/>
                <w:sz w:val="20"/>
                <w:szCs w:val="20"/>
              </w:rPr>
              <w:t xml:space="preserve">- со стороны </w:t>
            </w:r>
            <w:r w:rsidRPr="00157B14">
              <w:rPr>
                <w:rStyle w:val="9pt"/>
                <w:rFonts w:eastAsia="Calibri"/>
                <w:b w:val="0"/>
                <w:i w:val="0"/>
                <w:color w:val="000000" w:themeColor="text1"/>
                <w:spacing w:val="-2"/>
                <w:sz w:val="20"/>
                <w:szCs w:val="20"/>
              </w:rPr>
              <w:t>главной улицы, улицы в жилой застройке</w:t>
            </w:r>
            <w:r w:rsidRPr="00157B14">
              <w:rPr>
                <w:rStyle w:val="9pt"/>
                <w:rFonts w:eastAsiaTheme="minorHAnsi"/>
                <w:b w:val="0"/>
                <w:i w:val="0"/>
                <w:color w:val="000000" w:themeColor="text1"/>
                <w:spacing w:val="-2"/>
                <w:sz w:val="20"/>
                <w:szCs w:val="20"/>
              </w:rPr>
              <w:t xml:space="preserve"> </w:t>
            </w:r>
            <w:r w:rsidRPr="00157B14">
              <w:rPr>
                <w:color w:val="000000" w:themeColor="text1"/>
                <w:sz w:val="20"/>
                <w:szCs w:val="20"/>
              </w:rPr>
              <w:t xml:space="preserve">– </w:t>
            </w:r>
            <w:r w:rsidRPr="00157B14">
              <w:rPr>
                <w:rStyle w:val="9pt"/>
                <w:rFonts w:eastAsiaTheme="minorHAnsi"/>
                <w:b w:val="0"/>
                <w:i w:val="0"/>
                <w:color w:val="000000" w:themeColor="text1"/>
                <w:spacing w:val="-2"/>
                <w:sz w:val="20"/>
                <w:szCs w:val="20"/>
              </w:rPr>
              <w:t>5 м;</w:t>
            </w:r>
          </w:p>
          <w:p w:rsidR="0002772E" w:rsidRPr="00157B14" w:rsidRDefault="0002772E" w:rsidP="0002772E">
            <w:pPr>
              <w:pStyle w:val="25"/>
              <w:shd w:val="clear" w:color="auto" w:fill="auto"/>
              <w:tabs>
                <w:tab w:val="left" w:pos="246"/>
              </w:tabs>
              <w:spacing w:after="0" w:line="240" w:lineRule="auto"/>
              <w:ind w:right="57" w:firstLine="0"/>
              <w:jc w:val="both"/>
              <w:rPr>
                <w:rStyle w:val="9pt"/>
                <w:b w:val="0"/>
                <w:bCs w:val="0"/>
                <w:i w:val="0"/>
                <w:iCs w:val="0"/>
                <w:spacing w:val="-4"/>
                <w:sz w:val="20"/>
                <w:szCs w:val="20"/>
                <w:shd w:val="clear" w:color="auto" w:fill="auto"/>
              </w:rPr>
            </w:pPr>
            <w:r w:rsidRPr="00157B14">
              <w:rPr>
                <w:rStyle w:val="9pt"/>
                <w:rFonts w:eastAsiaTheme="minorHAnsi"/>
                <w:b w:val="0"/>
                <w:i w:val="0"/>
                <w:color w:val="000000" w:themeColor="text1"/>
                <w:spacing w:val="-2"/>
                <w:sz w:val="20"/>
                <w:szCs w:val="20"/>
              </w:rPr>
              <w:t>- со с</w:t>
            </w:r>
            <w:r>
              <w:rPr>
                <w:rStyle w:val="9pt"/>
                <w:rFonts w:eastAsiaTheme="minorHAnsi"/>
                <w:b w:val="0"/>
                <w:i w:val="0"/>
                <w:color w:val="000000" w:themeColor="text1"/>
                <w:spacing w:val="-2"/>
                <w:sz w:val="20"/>
                <w:szCs w:val="20"/>
              </w:rPr>
              <w:t xml:space="preserve">тороны </w:t>
            </w:r>
            <w:r w:rsidRPr="00157B14">
              <w:rPr>
                <w:rStyle w:val="9pt"/>
                <w:rFonts w:eastAsiaTheme="minorHAnsi"/>
                <w:b w:val="0"/>
                <w:i w:val="0"/>
                <w:color w:val="000000" w:themeColor="text1"/>
                <w:spacing w:val="-2"/>
                <w:sz w:val="20"/>
                <w:szCs w:val="20"/>
              </w:rPr>
              <w:t>проезда,</w:t>
            </w:r>
            <w:r w:rsidRPr="00157B14">
              <w:rPr>
                <w:rStyle w:val="9pt"/>
                <w:rFonts w:eastAsia="Calibri"/>
                <w:b w:val="0"/>
                <w:i w:val="0"/>
                <w:spacing w:val="-2"/>
                <w:sz w:val="20"/>
                <w:szCs w:val="20"/>
              </w:rPr>
              <w:t xml:space="preserve"> </w:t>
            </w:r>
            <w:r w:rsidRPr="00157B14">
              <w:rPr>
                <w:sz w:val="20"/>
                <w:szCs w:val="20"/>
              </w:rPr>
              <w:t>смежного земельного участка и территорий,</w:t>
            </w:r>
            <w:r w:rsidRPr="00157B14">
              <w:rPr>
                <w:spacing w:val="-20"/>
                <w:sz w:val="20"/>
                <w:szCs w:val="20"/>
              </w:rPr>
              <w:t xml:space="preserve"> </w:t>
            </w:r>
            <w:r w:rsidRPr="00157B14">
              <w:rPr>
                <w:sz w:val="20"/>
                <w:szCs w:val="20"/>
              </w:rPr>
              <w:t>на которых земельные участки не сформированы</w:t>
            </w:r>
            <w:r w:rsidRPr="00157B14">
              <w:rPr>
                <w:rStyle w:val="9pt"/>
                <w:rFonts w:eastAsiaTheme="minorHAnsi"/>
                <w:b w:val="0"/>
                <w:i w:val="0"/>
                <w:color w:val="000000" w:themeColor="text1"/>
                <w:spacing w:val="-2"/>
                <w:sz w:val="20"/>
                <w:szCs w:val="20"/>
              </w:rPr>
              <w:t xml:space="preserve"> </w:t>
            </w:r>
            <w:r w:rsidRPr="00157B14">
              <w:rPr>
                <w:color w:val="000000" w:themeColor="text1"/>
                <w:sz w:val="20"/>
                <w:szCs w:val="20"/>
              </w:rPr>
              <w:t xml:space="preserve">– </w:t>
            </w:r>
            <w:r w:rsidRPr="00157B14">
              <w:rPr>
                <w:rStyle w:val="9pt"/>
                <w:rFonts w:eastAsiaTheme="minorHAnsi"/>
                <w:b w:val="0"/>
                <w:i w:val="0"/>
                <w:color w:val="000000" w:themeColor="text1"/>
                <w:spacing w:val="-2"/>
                <w:sz w:val="20"/>
                <w:szCs w:val="20"/>
              </w:rPr>
              <w:t>3 м.</w:t>
            </w:r>
          </w:p>
          <w:p w:rsidR="0002772E" w:rsidRPr="00157B14" w:rsidRDefault="0002772E" w:rsidP="0002772E">
            <w:pPr>
              <w:pStyle w:val="25"/>
              <w:shd w:val="clear" w:color="auto" w:fill="auto"/>
              <w:spacing w:after="0" w:line="240" w:lineRule="auto"/>
              <w:ind w:right="57" w:firstLine="0"/>
              <w:jc w:val="both"/>
              <w:rPr>
                <w:sz w:val="20"/>
                <w:szCs w:val="20"/>
              </w:rPr>
            </w:pPr>
            <w:r w:rsidRPr="00157B14">
              <w:rPr>
                <w:rStyle w:val="9pt"/>
                <w:rFonts w:eastAsia="Calibri"/>
                <w:b w:val="0"/>
                <w:bCs w:val="0"/>
                <w:i w:val="0"/>
                <w:iCs w:val="0"/>
                <w:spacing w:val="-2"/>
                <w:sz w:val="20"/>
                <w:szCs w:val="20"/>
              </w:rPr>
              <w:t xml:space="preserve">Предельное количество этажей – </w:t>
            </w:r>
            <w:r>
              <w:rPr>
                <w:rStyle w:val="9pt"/>
                <w:rFonts w:eastAsia="Calibri"/>
                <w:b w:val="0"/>
                <w:bCs w:val="0"/>
                <w:i w:val="0"/>
                <w:iCs w:val="0"/>
                <w:spacing w:val="-2"/>
                <w:sz w:val="20"/>
                <w:szCs w:val="20"/>
              </w:rPr>
              <w:t>3</w:t>
            </w:r>
            <w:r w:rsidRPr="00157B14">
              <w:rPr>
                <w:rStyle w:val="9pt"/>
                <w:rFonts w:eastAsia="Calibri"/>
                <w:b w:val="0"/>
                <w:bCs w:val="0"/>
                <w:i w:val="0"/>
                <w:iCs w:val="0"/>
                <w:spacing w:val="-2"/>
                <w:sz w:val="20"/>
                <w:szCs w:val="20"/>
              </w:rPr>
              <w:t>.</w:t>
            </w:r>
          </w:p>
          <w:p w:rsidR="0002772E" w:rsidRDefault="0002772E" w:rsidP="0002772E">
            <w:pPr>
              <w:pStyle w:val="25"/>
              <w:shd w:val="clear" w:color="auto" w:fill="auto"/>
              <w:spacing w:after="0" w:line="240" w:lineRule="auto"/>
              <w:ind w:right="57" w:firstLine="0"/>
              <w:jc w:val="both"/>
              <w:rPr>
                <w:rStyle w:val="9pt0pt"/>
                <w:rFonts w:eastAsia="Calibri"/>
                <w:sz w:val="20"/>
                <w:szCs w:val="20"/>
              </w:rPr>
            </w:pPr>
            <w:r w:rsidRPr="00157B14">
              <w:rPr>
                <w:rStyle w:val="9pt0pt"/>
                <w:rFonts w:eastAsia="Calibri"/>
                <w:sz w:val="20"/>
                <w:szCs w:val="20"/>
              </w:rPr>
              <w:t>Максимальный процент застройки в границах земельного участка – 60 %</w:t>
            </w:r>
            <w:r w:rsidRPr="00773A00">
              <w:rPr>
                <w:rStyle w:val="9pt0pt"/>
                <w:rFonts w:eastAsia="Calibri"/>
                <w:sz w:val="20"/>
                <w:szCs w:val="20"/>
              </w:rPr>
              <w:t xml:space="preserve"> </w:t>
            </w:r>
          </w:p>
          <w:p w:rsidR="0002772E" w:rsidRPr="00157B14" w:rsidRDefault="0002772E" w:rsidP="0002772E">
            <w:pPr>
              <w:pStyle w:val="25"/>
              <w:spacing w:after="0" w:line="240" w:lineRule="auto"/>
              <w:ind w:right="57"/>
              <w:jc w:val="both"/>
              <w:rPr>
                <w:sz w:val="20"/>
                <w:szCs w:val="20"/>
              </w:rPr>
            </w:pPr>
            <w:r>
              <w:rPr>
                <w:rStyle w:val="9pt0pt"/>
                <w:rFonts w:eastAsia="Calibri"/>
                <w:sz w:val="20"/>
                <w:szCs w:val="20"/>
              </w:rPr>
              <w:t xml:space="preserve">Класс опасности предприятий - </w:t>
            </w:r>
            <w:r>
              <w:rPr>
                <w:rStyle w:val="9pt0pt"/>
                <w:rFonts w:eastAsia="Calibri"/>
                <w:sz w:val="20"/>
                <w:szCs w:val="20"/>
                <w:lang w:val="en-US"/>
              </w:rPr>
              <w:t>III</w:t>
            </w:r>
            <w:r w:rsidRPr="00157B14">
              <w:rPr>
                <w:rStyle w:val="9pt0pt"/>
                <w:rFonts w:eastAsia="Calibri"/>
                <w:sz w:val="20"/>
                <w:szCs w:val="20"/>
              </w:rPr>
              <w:t>-</w:t>
            </w:r>
            <w:r>
              <w:rPr>
                <w:rStyle w:val="9pt0pt"/>
                <w:rFonts w:eastAsia="Calibri"/>
                <w:sz w:val="20"/>
                <w:szCs w:val="20"/>
                <w:lang w:val="en-US"/>
              </w:rPr>
              <w:t>V</w:t>
            </w:r>
            <w:r w:rsidRPr="00773A00">
              <w:rPr>
                <w:sz w:val="20"/>
                <w:szCs w:val="20"/>
              </w:rPr>
              <w:t xml:space="preserve"> </w:t>
            </w:r>
          </w:p>
        </w:tc>
        <w:tc>
          <w:tcPr>
            <w:tcW w:w="1593" w:type="pct"/>
            <w:vMerge w:val="restart"/>
            <w:shd w:val="clear" w:color="auto" w:fill="auto"/>
          </w:tcPr>
          <w:p w:rsidR="0002772E" w:rsidRPr="00862CA3" w:rsidRDefault="0002772E" w:rsidP="0002772E">
            <w:pPr>
              <w:ind w:left="113" w:right="57"/>
              <w:rPr>
                <w:sz w:val="20"/>
                <w:szCs w:val="20"/>
                <w:shd w:val="clear" w:color="auto" w:fill="FFFFFF"/>
              </w:rPr>
            </w:pPr>
            <w:r w:rsidRPr="00862CA3">
              <w:rPr>
                <w:sz w:val="20"/>
                <w:szCs w:val="20"/>
                <w:shd w:val="clear" w:color="auto" w:fill="FFFFFF"/>
              </w:rPr>
              <w:lastRenderedPageBreak/>
              <w:t xml:space="preserve">Предельные (минимальные и (или) </w:t>
            </w:r>
            <w:r w:rsidRPr="00862CA3">
              <w:rPr>
                <w:sz w:val="20"/>
                <w:szCs w:val="20"/>
                <w:shd w:val="clear" w:color="auto" w:fill="FFFFFF"/>
              </w:rPr>
              <w:lastRenderedPageBreak/>
              <w:t>максимальные) размеры земельных участков, в том числе их площадь – не подлежат установлению</w:t>
            </w:r>
          </w:p>
        </w:tc>
      </w:tr>
      <w:tr w:rsidR="0002772E" w:rsidRPr="00773A00" w:rsidTr="000A0FCF">
        <w:trPr>
          <w:trHeight w:val="20"/>
          <w:jc w:val="center"/>
        </w:trPr>
        <w:tc>
          <w:tcPr>
            <w:tcW w:w="1386" w:type="pct"/>
            <w:shd w:val="clear" w:color="auto" w:fill="auto"/>
          </w:tcPr>
          <w:p w:rsidR="0002772E" w:rsidRPr="00081CC0" w:rsidRDefault="0002772E" w:rsidP="0002772E">
            <w:pPr>
              <w:autoSpaceDE w:val="0"/>
              <w:autoSpaceDN w:val="0"/>
              <w:adjustRightInd w:val="0"/>
              <w:ind w:left="113" w:right="57"/>
              <w:rPr>
                <w:sz w:val="20"/>
                <w:szCs w:val="20"/>
              </w:rPr>
            </w:pPr>
            <w:r>
              <w:rPr>
                <w:sz w:val="20"/>
                <w:szCs w:val="20"/>
              </w:rPr>
              <w:lastRenderedPageBreak/>
              <w:t>Склады</w:t>
            </w:r>
          </w:p>
        </w:tc>
        <w:tc>
          <w:tcPr>
            <w:tcW w:w="2021" w:type="pct"/>
            <w:vMerge/>
            <w:shd w:val="clear" w:color="auto" w:fill="auto"/>
          </w:tcPr>
          <w:p w:rsidR="0002772E" w:rsidRPr="00773A00" w:rsidRDefault="0002772E" w:rsidP="0002772E">
            <w:pPr>
              <w:pStyle w:val="25"/>
              <w:shd w:val="clear" w:color="auto" w:fill="auto"/>
              <w:spacing w:after="0" w:line="240" w:lineRule="auto"/>
              <w:ind w:right="57" w:firstLine="0"/>
              <w:jc w:val="both"/>
              <w:rPr>
                <w:rStyle w:val="9pt0pt"/>
                <w:rFonts w:eastAsia="Calibri"/>
                <w:sz w:val="20"/>
                <w:szCs w:val="20"/>
              </w:rPr>
            </w:pPr>
          </w:p>
        </w:tc>
        <w:tc>
          <w:tcPr>
            <w:tcW w:w="1593" w:type="pct"/>
            <w:vMerge/>
            <w:shd w:val="clear" w:color="auto" w:fill="auto"/>
          </w:tcPr>
          <w:p w:rsidR="0002772E" w:rsidRPr="00B46DAF" w:rsidRDefault="0002772E" w:rsidP="0002772E">
            <w:pPr>
              <w:ind w:left="113" w:right="57"/>
              <w:rPr>
                <w:sz w:val="20"/>
                <w:szCs w:val="20"/>
              </w:rPr>
            </w:pPr>
          </w:p>
        </w:tc>
      </w:tr>
      <w:tr w:rsidR="00157B14" w:rsidRPr="00773A00" w:rsidTr="000A0FCF">
        <w:trPr>
          <w:trHeight w:val="184"/>
          <w:jc w:val="center"/>
        </w:trPr>
        <w:tc>
          <w:tcPr>
            <w:tcW w:w="1386" w:type="pct"/>
            <w:shd w:val="clear" w:color="auto" w:fill="auto"/>
          </w:tcPr>
          <w:p w:rsidR="00157B14" w:rsidRPr="00773A00" w:rsidRDefault="00157B14" w:rsidP="00FD74A7">
            <w:pPr>
              <w:autoSpaceDE w:val="0"/>
              <w:autoSpaceDN w:val="0"/>
              <w:adjustRightInd w:val="0"/>
              <w:ind w:left="113" w:right="57"/>
              <w:rPr>
                <w:sz w:val="20"/>
                <w:szCs w:val="20"/>
              </w:rPr>
            </w:pPr>
            <w:r w:rsidRPr="00773A00">
              <w:rPr>
                <w:snapToGrid w:val="0"/>
                <w:sz w:val="20"/>
                <w:szCs w:val="20"/>
              </w:rPr>
              <w:t>Служебные гаражи</w:t>
            </w:r>
          </w:p>
        </w:tc>
        <w:tc>
          <w:tcPr>
            <w:tcW w:w="2021" w:type="pct"/>
            <w:vMerge w:val="restart"/>
            <w:shd w:val="clear" w:color="auto" w:fill="auto"/>
          </w:tcPr>
          <w:p w:rsidR="00157B14" w:rsidRPr="00157B14" w:rsidRDefault="00157B14" w:rsidP="00157B14">
            <w:pPr>
              <w:tabs>
                <w:tab w:val="left" w:pos="318"/>
              </w:tabs>
              <w:ind w:left="113" w:right="57"/>
              <w:contextualSpacing/>
              <w:rPr>
                <w:rStyle w:val="9pt"/>
                <w:rFonts w:eastAsiaTheme="minorHAnsi"/>
                <w:b w:val="0"/>
                <w:i w:val="0"/>
                <w:color w:val="000000" w:themeColor="text1"/>
                <w:spacing w:val="-2"/>
                <w:sz w:val="20"/>
                <w:szCs w:val="20"/>
              </w:rPr>
            </w:pPr>
            <w:r w:rsidRPr="00157B14">
              <w:rPr>
                <w:sz w:val="20"/>
                <w:szCs w:val="20"/>
              </w:rPr>
              <w:t xml:space="preserve">Минимальные отступы зданий, строений, сооружений </w:t>
            </w:r>
            <w:r w:rsidRPr="00157B14">
              <w:rPr>
                <w:rStyle w:val="9pt"/>
                <w:rFonts w:eastAsiaTheme="minorHAnsi"/>
                <w:b w:val="0"/>
                <w:i w:val="0"/>
                <w:color w:val="000000" w:themeColor="text1"/>
                <w:spacing w:val="-2"/>
                <w:sz w:val="20"/>
                <w:szCs w:val="20"/>
              </w:rPr>
              <w:t>от границ земельного участка:</w:t>
            </w:r>
          </w:p>
          <w:p w:rsidR="00157B14" w:rsidRPr="00157B14" w:rsidRDefault="00157B14" w:rsidP="00157B14">
            <w:pPr>
              <w:tabs>
                <w:tab w:val="left" w:pos="318"/>
              </w:tabs>
              <w:ind w:left="113" w:right="57"/>
              <w:contextualSpacing/>
              <w:rPr>
                <w:sz w:val="20"/>
                <w:szCs w:val="20"/>
              </w:rPr>
            </w:pPr>
            <w:r w:rsidRPr="00157B14">
              <w:rPr>
                <w:rStyle w:val="9pt"/>
                <w:rFonts w:eastAsiaTheme="minorHAnsi"/>
                <w:b w:val="0"/>
                <w:i w:val="0"/>
                <w:color w:val="000000" w:themeColor="text1"/>
                <w:spacing w:val="-2"/>
                <w:sz w:val="20"/>
                <w:szCs w:val="20"/>
              </w:rPr>
              <w:t xml:space="preserve">- со стороны </w:t>
            </w:r>
            <w:r w:rsidRPr="00157B14">
              <w:rPr>
                <w:rStyle w:val="9pt"/>
                <w:rFonts w:eastAsia="Calibri"/>
                <w:b w:val="0"/>
                <w:i w:val="0"/>
                <w:color w:val="000000" w:themeColor="text1"/>
                <w:spacing w:val="-2"/>
                <w:sz w:val="20"/>
                <w:szCs w:val="20"/>
              </w:rPr>
              <w:t>главной улицы, улицы в жилой застройке</w:t>
            </w:r>
            <w:r w:rsidRPr="00157B14">
              <w:rPr>
                <w:rStyle w:val="9pt"/>
                <w:rFonts w:eastAsiaTheme="minorHAnsi"/>
                <w:b w:val="0"/>
                <w:i w:val="0"/>
                <w:color w:val="000000" w:themeColor="text1"/>
                <w:spacing w:val="-2"/>
                <w:sz w:val="20"/>
                <w:szCs w:val="20"/>
              </w:rPr>
              <w:t xml:space="preserve"> </w:t>
            </w:r>
            <w:r w:rsidRPr="00157B14">
              <w:rPr>
                <w:color w:val="000000" w:themeColor="text1"/>
                <w:sz w:val="20"/>
                <w:szCs w:val="20"/>
              </w:rPr>
              <w:t xml:space="preserve">– </w:t>
            </w:r>
            <w:r w:rsidRPr="00157B14">
              <w:rPr>
                <w:rStyle w:val="9pt"/>
                <w:rFonts w:eastAsiaTheme="minorHAnsi"/>
                <w:b w:val="0"/>
                <w:i w:val="0"/>
                <w:color w:val="000000" w:themeColor="text1"/>
                <w:spacing w:val="-2"/>
                <w:sz w:val="20"/>
                <w:szCs w:val="20"/>
              </w:rPr>
              <w:t>5 м;</w:t>
            </w:r>
          </w:p>
          <w:p w:rsidR="00157B14" w:rsidRPr="00157B14" w:rsidRDefault="00D52604" w:rsidP="00FD74A7">
            <w:pPr>
              <w:pStyle w:val="25"/>
              <w:shd w:val="clear" w:color="auto" w:fill="auto"/>
              <w:tabs>
                <w:tab w:val="left" w:pos="246"/>
              </w:tabs>
              <w:spacing w:after="0" w:line="240" w:lineRule="auto"/>
              <w:ind w:right="57" w:firstLine="0"/>
              <w:jc w:val="both"/>
              <w:rPr>
                <w:rStyle w:val="9pt"/>
                <w:b w:val="0"/>
                <w:bCs w:val="0"/>
                <w:i w:val="0"/>
                <w:iCs w:val="0"/>
                <w:spacing w:val="-4"/>
                <w:sz w:val="20"/>
                <w:szCs w:val="20"/>
                <w:shd w:val="clear" w:color="auto" w:fill="auto"/>
              </w:rPr>
            </w:pPr>
            <w:r>
              <w:rPr>
                <w:rStyle w:val="9pt"/>
                <w:rFonts w:eastAsiaTheme="minorHAnsi"/>
                <w:b w:val="0"/>
                <w:i w:val="0"/>
                <w:color w:val="000000" w:themeColor="text1"/>
                <w:spacing w:val="-2"/>
                <w:sz w:val="20"/>
                <w:szCs w:val="20"/>
              </w:rPr>
              <w:t>- со стороны</w:t>
            </w:r>
            <w:r w:rsidR="00157B14" w:rsidRPr="00157B14">
              <w:rPr>
                <w:rStyle w:val="9pt"/>
                <w:rFonts w:eastAsiaTheme="minorHAnsi"/>
                <w:b w:val="0"/>
                <w:i w:val="0"/>
                <w:color w:val="000000" w:themeColor="text1"/>
                <w:spacing w:val="-2"/>
                <w:sz w:val="20"/>
                <w:szCs w:val="20"/>
              </w:rPr>
              <w:t xml:space="preserve"> проезда,</w:t>
            </w:r>
            <w:r w:rsidR="00157B14" w:rsidRPr="00157B14">
              <w:rPr>
                <w:rStyle w:val="9pt"/>
                <w:rFonts w:eastAsia="Calibri"/>
                <w:b w:val="0"/>
                <w:i w:val="0"/>
                <w:spacing w:val="-2"/>
                <w:sz w:val="20"/>
                <w:szCs w:val="20"/>
              </w:rPr>
              <w:t xml:space="preserve"> </w:t>
            </w:r>
            <w:r w:rsidR="00157B14" w:rsidRPr="00157B14">
              <w:rPr>
                <w:sz w:val="20"/>
                <w:szCs w:val="20"/>
              </w:rPr>
              <w:t>смежного земельного участка и территорий,</w:t>
            </w:r>
            <w:r w:rsidR="00157B14" w:rsidRPr="00157B14">
              <w:rPr>
                <w:spacing w:val="-20"/>
                <w:sz w:val="20"/>
                <w:szCs w:val="20"/>
              </w:rPr>
              <w:t xml:space="preserve"> </w:t>
            </w:r>
            <w:r w:rsidR="00157B14" w:rsidRPr="00157B14">
              <w:rPr>
                <w:sz w:val="20"/>
                <w:szCs w:val="20"/>
              </w:rPr>
              <w:t>на которых земельные участки не сформированы</w:t>
            </w:r>
            <w:r w:rsidR="00157B14" w:rsidRPr="00157B14">
              <w:rPr>
                <w:rStyle w:val="9pt"/>
                <w:rFonts w:eastAsiaTheme="minorHAnsi"/>
                <w:b w:val="0"/>
                <w:i w:val="0"/>
                <w:color w:val="000000" w:themeColor="text1"/>
                <w:spacing w:val="-2"/>
                <w:sz w:val="20"/>
                <w:szCs w:val="20"/>
              </w:rPr>
              <w:t xml:space="preserve"> </w:t>
            </w:r>
            <w:r w:rsidR="00157B14" w:rsidRPr="00157B14">
              <w:rPr>
                <w:color w:val="000000" w:themeColor="text1"/>
                <w:sz w:val="20"/>
                <w:szCs w:val="20"/>
              </w:rPr>
              <w:t xml:space="preserve">– </w:t>
            </w:r>
            <w:r w:rsidR="00157B14" w:rsidRPr="00157B14">
              <w:rPr>
                <w:rStyle w:val="9pt"/>
                <w:rFonts w:eastAsiaTheme="minorHAnsi"/>
                <w:b w:val="0"/>
                <w:i w:val="0"/>
                <w:color w:val="000000" w:themeColor="text1"/>
                <w:spacing w:val="-2"/>
                <w:sz w:val="20"/>
                <w:szCs w:val="20"/>
              </w:rPr>
              <w:t>3 м.</w:t>
            </w:r>
          </w:p>
          <w:p w:rsidR="00157B14" w:rsidRPr="00157B14" w:rsidRDefault="00157B14" w:rsidP="00FD74A7">
            <w:pPr>
              <w:pStyle w:val="25"/>
              <w:shd w:val="clear" w:color="auto" w:fill="auto"/>
              <w:spacing w:after="0" w:line="240" w:lineRule="auto"/>
              <w:ind w:right="57" w:firstLine="0"/>
              <w:jc w:val="both"/>
              <w:rPr>
                <w:sz w:val="20"/>
                <w:szCs w:val="20"/>
              </w:rPr>
            </w:pPr>
            <w:r w:rsidRPr="00157B14">
              <w:rPr>
                <w:rStyle w:val="9pt"/>
                <w:rFonts w:eastAsia="Calibri"/>
                <w:b w:val="0"/>
                <w:bCs w:val="0"/>
                <w:i w:val="0"/>
                <w:iCs w:val="0"/>
                <w:spacing w:val="-2"/>
                <w:sz w:val="20"/>
                <w:szCs w:val="20"/>
              </w:rPr>
              <w:t>Предельное количество этажей – 2.</w:t>
            </w:r>
          </w:p>
          <w:p w:rsidR="00157B14" w:rsidRPr="00773A00" w:rsidRDefault="00157B14" w:rsidP="00FD74A7">
            <w:pPr>
              <w:pStyle w:val="25"/>
              <w:shd w:val="clear" w:color="auto" w:fill="auto"/>
              <w:spacing w:after="0" w:line="240" w:lineRule="auto"/>
              <w:ind w:right="57" w:firstLine="0"/>
              <w:jc w:val="both"/>
              <w:rPr>
                <w:rStyle w:val="9pt"/>
                <w:b w:val="0"/>
                <w:bCs w:val="0"/>
                <w:i w:val="0"/>
                <w:iCs w:val="0"/>
                <w:sz w:val="20"/>
                <w:szCs w:val="20"/>
              </w:rPr>
            </w:pPr>
            <w:r w:rsidRPr="00157B14">
              <w:rPr>
                <w:rStyle w:val="9pt0pt"/>
                <w:rFonts w:eastAsia="Calibri"/>
                <w:sz w:val="20"/>
                <w:szCs w:val="20"/>
              </w:rPr>
              <w:t>Максимальный процент застройки в границах земельного участка – 60 %</w:t>
            </w:r>
            <w:r w:rsidRPr="00773A00">
              <w:rPr>
                <w:rStyle w:val="9pt0pt"/>
                <w:rFonts w:eastAsia="Calibri"/>
                <w:sz w:val="20"/>
                <w:szCs w:val="20"/>
              </w:rPr>
              <w:t xml:space="preserve"> </w:t>
            </w:r>
            <w:r w:rsidRPr="00773A00">
              <w:rPr>
                <w:sz w:val="20"/>
                <w:szCs w:val="20"/>
              </w:rPr>
              <w:t xml:space="preserve"> </w:t>
            </w:r>
          </w:p>
        </w:tc>
        <w:tc>
          <w:tcPr>
            <w:tcW w:w="1593" w:type="pct"/>
            <w:vMerge w:val="restart"/>
            <w:shd w:val="clear" w:color="auto" w:fill="auto"/>
          </w:tcPr>
          <w:p w:rsidR="00157B14" w:rsidRPr="00773A00" w:rsidRDefault="00157B14" w:rsidP="00FD74A7">
            <w:pPr>
              <w:pStyle w:val="25"/>
              <w:shd w:val="clear" w:color="auto" w:fill="auto"/>
              <w:spacing w:after="0" w:line="240" w:lineRule="auto"/>
              <w:ind w:right="57" w:firstLine="0"/>
              <w:jc w:val="both"/>
              <w:rPr>
                <w:rStyle w:val="9pt"/>
                <w:spacing w:val="-2"/>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157B14" w:rsidRPr="00773A00" w:rsidTr="000A0FCF">
        <w:trPr>
          <w:trHeight w:val="229"/>
          <w:jc w:val="center"/>
        </w:trPr>
        <w:tc>
          <w:tcPr>
            <w:tcW w:w="1386" w:type="pct"/>
            <w:shd w:val="clear" w:color="auto" w:fill="auto"/>
          </w:tcPr>
          <w:p w:rsidR="00157B14" w:rsidRPr="00773A00" w:rsidRDefault="00157B14" w:rsidP="00FD74A7">
            <w:pPr>
              <w:autoSpaceDE w:val="0"/>
              <w:autoSpaceDN w:val="0"/>
              <w:adjustRightInd w:val="0"/>
              <w:ind w:left="113" w:right="57"/>
              <w:rPr>
                <w:snapToGrid w:val="0"/>
                <w:sz w:val="20"/>
                <w:szCs w:val="20"/>
              </w:rPr>
            </w:pPr>
            <w:r w:rsidRPr="00773A00">
              <w:rPr>
                <w:snapToGrid w:val="0"/>
                <w:sz w:val="20"/>
                <w:szCs w:val="20"/>
              </w:rPr>
              <w:t>Автомобильные мойки</w:t>
            </w:r>
          </w:p>
        </w:tc>
        <w:tc>
          <w:tcPr>
            <w:tcW w:w="2021" w:type="pct"/>
            <w:vMerge/>
            <w:shd w:val="clear" w:color="auto" w:fill="auto"/>
          </w:tcPr>
          <w:p w:rsidR="00157B14" w:rsidRPr="00773A00" w:rsidRDefault="00157B14" w:rsidP="00FD74A7">
            <w:pPr>
              <w:tabs>
                <w:tab w:val="left" w:pos="318"/>
              </w:tabs>
              <w:ind w:left="113" w:right="57"/>
              <w:contextualSpacing/>
              <w:rPr>
                <w:sz w:val="20"/>
                <w:szCs w:val="20"/>
              </w:rPr>
            </w:pPr>
          </w:p>
        </w:tc>
        <w:tc>
          <w:tcPr>
            <w:tcW w:w="1593" w:type="pct"/>
            <w:vMerge/>
            <w:shd w:val="clear" w:color="auto" w:fill="auto"/>
          </w:tcPr>
          <w:p w:rsidR="00157B14" w:rsidRPr="00773A00" w:rsidRDefault="00157B14" w:rsidP="00FD74A7">
            <w:pPr>
              <w:pStyle w:val="25"/>
              <w:shd w:val="clear" w:color="auto" w:fill="auto"/>
              <w:spacing w:after="0" w:line="240" w:lineRule="auto"/>
              <w:ind w:right="57" w:firstLine="0"/>
              <w:jc w:val="left"/>
              <w:rPr>
                <w:sz w:val="20"/>
                <w:szCs w:val="20"/>
              </w:rPr>
            </w:pPr>
          </w:p>
        </w:tc>
      </w:tr>
      <w:tr w:rsidR="00157B14" w:rsidRPr="00773A00" w:rsidTr="000A0FCF">
        <w:trPr>
          <w:trHeight w:val="276"/>
          <w:jc w:val="center"/>
        </w:trPr>
        <w:tc>
          <w:tcPr>
            <w:tcW w:w="1386" w:type="pct"/>
            <w:shd w:val="clear" w:color="auto" w:fill="auto"/>
          </w:tcPr>
          <w:p w:rsidR="00157B14" w:rsidRPr="00773A00" w:rsidRDefault="00157B14" w:rsidP="00FD74A7">
            <w:pPr>
              <w:autoSpaceDE w:val="0"/>
              <w:autoSpaceDN w:val="0"/>
              <w:adjustRightInd w:val="0"/>
              <w:ind w:left="113" w:right="57"/>
              <w:rPr>
                <w:snapToGrid w:val="0"/>
                <w:sz w:val="20"/>
                <w:szCs w:val="20"/>
              </w:rPr>
            </w:pPr>
            <w:r w:rsidRPr="00773A00">
              <w:rPr>
                <w:snapToGrid w:val="0"/>
                <w:sz w:val="20"/>
                <w:szCs w:val="20"/>
              </w:rPr>
              <w:t>Ремонт автомобилей</w:t>
            </w:r>
          </w:p>
        </w:tc>
        <w:tc>
          <w:tcPr>
            <w:tcW w:w="2021" w:type="pct"/>
            <w:vMerge/>
            <w:shd w:val="clear" w:color="auto" w:fill="auto"/>
          </w:tcPr>
          <w:p w:rsidR="00157B14" w:rsidRPr="00773A00" w:rsidRDefault="00157B14" w:rsidP="00FD74A7">
            <w:pPr>
              <w:tabs>
                <w:tab w:val="left" w:pos="318"/>
              </w:tabs>
              <w:ind w:left="113" w:right="57"/>
              <w:contextualSpacing/>
              <w:rPr>
                <w:sz w:val="20"/>
                <w:szCs w:val="20"/>
              </w:rPr>
            </w:pPr>
          </w:p>
        </w:tc>
        <w:tc>
          <w:tcPr>
            <w:tcW w:w="1593" w:type="pct"/>
            <w:vMerge/>
            <w:shd w:val="clear" w:color="auto" w:fill="auto"/>
          </w:tcPr>
          <w:p w:rsidR="00157B14" w:rsidRPr="00773A00" w:rsidRDefault="00157B14" w:rsidP="00FD74A7">
            <w:pPr>
              <w:pStyle w:val="25"/>
              <w:shd w:val="clear" w:color="auto" w:fill="auto"/>
              <w:spacing w:after="0" w:line="240" w:lineRule="auto"/>
              <w:ind w:right="57" w:firstLine="0"/>
              <w:jc w:val="left"/>
              <w:rPr>
                <w:sz w:val="20"/>
                <w:szCs w:val="20"/>
              </w:rPr>
            </w:pPr>
          </w:p>
        </w:tc>
      </w:tr>
      <w:tr w:rsidR="00157B14" w:rsidRPr="00773A00" w:rsidTr="000A0FCF">
        <w:trPr>
          <w:trHeight w:val="265"/>
          <w:jc w:val="center"/>
        </w:trPr>
        <w:tc>
          <w:tcPr>
            <w:tcW w:w="1386" w:type="pct"/>
            <w:shd w:val="clear" w:color="auto" w:fill="auto"/>
          </w:tcPr>
          <w:p w:rsidR="00157B14" w:rsidRPr="00773A00" w:rsidRDefault="00157B14" w:rsidP="00FD74A7">
            <w:pPr>
              <w:autoSpaceDE w:val="0"/>
              <w:autoSpaceDN w:val="0"/>
              <w:adjustRightInd w:val="0"/>
              <w:ind w:left="113" w:right="57"/>
              <w:rPr>
                <w:snapToGrid w:val="0"/>
                <w:sz w:val="20"/>
                <w:szCs w:val="20"/>
              </w:rPr>
            </w:pPr>
            <w:r w:rsidRPr="00773A00">
              <w:rPr>
                <w:snapToGrid w:val="0"/>
                <w:sz w:val="20"/>
                <w:szCs w:val="20"/>
              </w:rPr>
              <w:t>Заправка транспортных средств</w:t>
            </w:r>
          </w:p>
        </w:tc>
        <w:tc>
          <w:tcPr>
            <w:tcW w:w="2021" w:type="pct"/>
            <w:vMerge/>
            <w:shd w:val="clear" w:color="auto" w:fill="auto"/>
          </w:tcPr>
          <w:p w:rsidR="00157B14" w:rsidRPr="00773A00" w:rsidRDefault="00157B14" w:rsidP="00FD74A7">
            <w:pPr>
              <w:tabs>
                <w:tab w:val="left" w:pos="318"/>
              </w:tabs>
              <w:ind w:left="113" w:right="57"/>
              <w:contextualSpacing/>
              <w:rPr>
                <w:sz w:val="20"/>
                <w:szCs w:val="20"/>
              </w:rPr>
            </w:pPr>
          </w:p>
        </w:tc>
        <w:tc>
          <w:tcPr>
            <w:tcW w:w="1593" w:type="pct"/>
            <w:vMerge/>
            <w:shd w:val="clear" w:color="auto" w:fill="auto"/>
          </w:tcPr>
          <w:p w:rsidR="00157B14" w:rsidRPr="00773A00" w:rsidRDefault="00157B14" w:rsidP="00FD74A7">
            <w:pPr>
              <w:pStyle w:val="25"/>
              <w:shd w:val="clear" w:color="auto" w:fill="auto"/>
              <w:spacing w:after="0" w:line="240" w:lineRule="auto"/>
              <w:ind w:right="57" w:firstLine="0"/>
              <w:jc w:val="left"/>
              <w:rPr>
                <w:sz w:val="20"/>
                <w:szCs w:val="20"/>
              </w:rPr>
            </w:pPr>
          </w:p>
        </w:tc>
      </w:tr>
      <w:tr w:rsidR="00157B14" w:rsidRPr="00773A00" w:rsidTr="000A0FCF">
        <w:trPr>
          <w:trHeight w:val="347"/>
          <w:jc w:val="center"/>
        </w:trPr>
        <w:tc>
          <w:tcPr>
            <w:tcW w:w="1386" w:type="pct"/>
            <w:shd w:val="clear" w:color="auto" w:fill="auto"/>
          </w:tcPr>
          <w:p w:rsidR="00157B14" w:rsidRPr="00773A00" w:rsidRDefault="00157B14" w:rsidP="00FD74A7">
            <w:pPr>
              <w:autoSpaceDE w:val="0"/>
              <w:autoSpaceDN w:val="0"/>
              <w:adjustRightInd w:val="0"/>
              <w:ind w:left="113" w:right="57"/>
              <w:rPr>
                <w:snapToGrid w:val="0"/>
                <w:sz w:val="20"/>
                <w:szCs w:val="20"/>
              </w:rPr>
            </w:pPr>
            <w:r w:rsidRPr="00773A00">
              <w:rPr>
                <w:sz w:val="20"/>
                <w:szCs w:val="20"/>
              </w:rPr>
              <w:t>Хранение</w:t>
            </w:r>
            <w:r w:rsidRPr="00773A00">
              <w:rPr>
                <w:sz w:val="20"/>
                <w:szCs w:val="20"/>
                <w:lang w:val="en-US"/>
              </w:rPr>
              <w:t xml:space="preserve"> </w:t>
            </w:r>
            <w:r w:rsidRPr="00773A00">
              <w:rPr>
                <w:sz w:val="20"/>
                <w:szCs w:val="20"/>
              </w:rPr>
              <w:t>автотранспорта</w:t>
            </w:r>
          </w:p>
        </w:tc>
        <w:tc>
          <w:tcPr>
            <w:tcW w:w="2021" w:type="pct"/>
            <w:vMerge/>
            <w:shd w:val="clear" w:color="auto" w:fill="auto"/>
          </w:tcPr>
          <w:p w:rsidR="00157B14" w:rsidRPr="00773A00" w:rsidRDefault="00157B14" w:rsidP="00FD74A7">
            <w:pPr>
              <w:tabs>
                <w:tab w:val="left" w:pos="318"/>
              </w:tabs>
              <w:ind w:left="113" w:right="57"/>
              <w:contextualSpacing/>
              <w:rPr>
                <w:sz w:val="20"/>
                <w:szCs w:val="20"/>
              </w:rPr>
            </w:pPr>
          </w:p>
        </w:tc>
        <w:tc>
          <w:tcPr>
            <w:tcW w:w="1593" w:type="pct"/>
            <w:vMerge/>
            <w:shd w:val="clear" w:color="auto" w:fill="auto"/>
          </w:tcPr>
          <w:p w:rsidR="00157B14" w:rsidRPr="00773A00" w:rsidRDefault="00157B14" w:rsidP="00FD74A7">
            <w:pPr>
              <w:pStyle w:val="25"/>
              <w:shd w:val="clear" w:color="auto" w:fill="auto"/>
              <w:spacing w:after="0" w:line="240" w:lineRule="auto"/>
              <w:ind w:right="57" w:firstLine="0"/>
              <w:jc w:val="left"/>
              <w:rPr>
                <w:sz w:val="20"/>
                <w:szCs w:val="20"/>
              </w:rPr>
            </w:pPr>
          </w:p>
        </w:tc>
      </w:tr>
      <w:tr w:rsidR="00157B14" w:rsidRPr="00773A00" w:rsidTr="000A0FCF">
        <w:trPr>
          <w:trHeight w:val="249"/>
          <w:jc w:val="center"/>
        </w:trPr>
        <w:tc>
          <w:tcPr>
            <w:tcW w:w="1386" w:type="pct"/>
            <w:shd w:val="clear" w:color="auto" w:fill="auto"/>
          </w:tcPr>
          <w:p w:rsidR="00157B14" w:rsidRPr="00773A00" w:rsidRDefault="00157B14" w:rsidP="00FD74A7">
            <w:pPr>
              <w:autoSpaceDE w:val="0"/>
              <w:autoSpaceDN w:val="0"/>
              <w:adjustRightInd w:val="0"/>
              <w:ind w:left="113" w:right="57"/>
              <w:rPr>
                <w:sz w:val="20"/>
                <w:szCs w:val="20"/>
              </w:rPr>
            </w:pPr>
            <w:r w:rsidRPr="00773A00">
              <w:rPr>
                <w:sz w:val="20"/>
                <w:szCs w:val="20"/>
              </w:rPr>
              <w:t>Бытовое обслуживание</w:t>
            </w:r>
          </w:p>
        </w:tc>
        <w:tc>
          <w:tcPr>
            <w:tcW w:w="2021" w:type="pct"/>
            <w:vMerge/>
            <w:shd w:val="clear" w:color="auto" w:fill="auto"/>
          </w:tcPr>
          <w:p w:rsidR="00157B14" w:rsidRPr="00773A00" w:rsidRDefault="00157B14" w:rsidP="00FD74A7">
            <w:pPr>
              <w:tabs>
                <w:tab w:val="left" w:pos="318"/>
              </w:tabs>
              <w:ind w:left="113" w:right="57"/>
              <w:contextualSpacing/>
              <w:rPr>
                <w:sz w:val="20"/>
                <w:szCs w:val="20"/>
              </w:rPr>
            </w:pPr>
          </w:p>
        </w:tc>
        <w:tc>
          <w:tcPr>
            <w:tcW w:w="1593" w:type="pct"/>
            <w:vMerge/>
            <w:shd w:val="clear" w:color="auto" w:fill="auto"/>
          </w:tcPr>
          <w:p w:rsidR="00157B14" w:rsidRPr="00773A00" w:rsidRDefault="00157B14" w:rsidP="00FD74A7">
            <w:pPr>
              <w:pStyle w:val="25"/>
              <w:shd w:val="clear" w:color="auto" w:fill="auto"/>
              <w:spacing w:after="0" w:line="240" w:lineRule="auto"/>
              <w:ind w:right="57" w:firstLine="0"/>
              <w:jc w:val="left"/>
              <w:rPr>
                <w:sz w:val="20"/>
                <w:szCs w:val="20"/>
              </w:rPr>
            </w:pPr>
          </w:p>
        </w:tc>
      </w:tr>
      <w:tr w:rsidR="00157B14" w:rsidRPr="00773A00" w:rsidTr="000A0FCF">
        <w:trPr>
          <w:trHeight w:val="391"/>
          <w:jc w:val="center"/>
        </w:trPr>
        <w:tc>
          <w:tcPr>
            <w:tcW w:w="1386" w:type="pct"/>
            <w:shd w:val="clear" w:color="auto" w:fill="auto"/>
          </w:tcPr>
          <w:p w:rsidR="00157B14" w:rsidRPr="00773A00" w:rsidRDefault="00157B14" w:rsidP="00FD74A7">
            <w:pPr>
              <w:autoSpaceDE w:val="0"/>
              <w:autoSpaceDN w:val="0"/>
              <w:adjustRightInd w:val="0"/>
              <w:ind w:left="113" w:right="57"/>
              <w:rPr>
                <w:sz w:val="20"/>
                <w:szCs w:val="20"/>
              </w:rPr>
            </w:pPr>
            <w:r w:rsidRPr="00773A00">
              <w:rPr>
                <w:sz w:val="20"/>
                <w:szCs w:val="20"/>
              </w:rPr>
              <w:t>Магазины</w:t>
            </w:r>
          </w:p>
        </w:tc>
        <w:tc>
          <w:tcPr>
            <w:tcW w:w="2021" w:type="pct"/>
            <w:vMerge/>
            <w:shd w:val="clear" w:color="auto" w:fill="auto"/>
          </w:tcPr>
          <w:p w:rsidR="00157B14" w:rsidRPr="00773A00" w:rsidRDefault="00157B14" w:rsidP="00FD74A7">
            <w:pPr>
              <w:tabs>
                <w:tab w:val="left" w:pos="318"/>
              </w:tabs>
              <w:ind w:left="113" w:right="57"/>
              <w:contextualSpacing/>
              <w:rPr>
                <w:sz w:val="20"/>
                <w:szCs w:val="20"/>
              </w:rPr>
            </w:pPr>
          </w:p>
        </w:tc>
        <w:tc>
          <w:tcPr>
            <w:tcW w:w="1593" w:type="pct"/>
            <w:vMerge/>
            <w:shd w:val="clear" w:color="auto" w:fill="auto"/>
          </w:tcPr>
          <w:p w:rsidR="00157B14" w:rsidRPr="00773A00" w:rsidRDefault="00157B14" w:rsidP="00FD74A7">
            <w:pPr>
              <w:pStyle w:val="25"/>
              <w:shd w:val="clear" w:color="auto" w:fill="auto"/>
              <w:spacing w:after="0" w:line="240" w:lineRule="auto"/>
              <w:ind w:right="57" w:firstLine="0"/>
              <w:jc w:val="left"/>
              <w:rPr>
                <w:sz w:val="20"/>
                <w:szCs w:val="20"/>
              </w:rPr>
            </w:pPr>
          </w:p>
        </w:tc>
      </w:tr>
      <w:tr w:rsidR="00081CC0" w:rsidRPr="00773A00" w:rsidTr="000A0FCF">
        <w:trPr>
          <w:trHeight w:val="2228"/>
          <w:jc w:val="center"/>
        </w:trPr>
        <w:tc>
          <w:tcPr>
            <w:tcW w:w="1386" w:type="pct"/>
            <w:shd w:val="clear" w:color="auto" w:fill="auto"/>
          </w:tcPr>
          <w:p w:rsidR="00081CC0" w:rsidRPr="00773A00" w:rsidRDefault="00081CC0" w:rsidP="00FD74A7">
            <w:pPr>
              <w:autoSpaceDE w:val="0"/>
              <w:autoSpaceDN w:val="0"/>
              <w:adjustRightInd w:val="0"/>
              <w:ind w:left="113" w:right="57"/>
              <w:rPr>
                <w:snapToGrid w:val="0"/>
                <w:sz w:val="20"/>
                <w:szCs w:val="20"/>
              </w:rPr>
            </w:pPr>
            <w:r w:rsidRPr="00773A00">
              <w:rPr>
                <w:snapToGrid w:val="0"/>
                <w:sz w:val="20"/>
                <w:szCs w:val="20"/>
              </w:rPr>
              <w:t>Предоставление коммунальных услуг</w:t>
            </w:r>
          </w:p>
        </w:tc>
        <w:tc>
          <w:tcPr>
            <w:tcW w:w="2021" w:type="pct"/>
            <w:shd w:val="clear" w:color="auto" w:fill="auto"/>
          </w:tcPr>
          <w:p w:rsidR="00157B14" w:rsidRPr="00157B14" w:rsidRDefault="00157B14" w:rsidP="00157B14">
            <w:pPr>
              <w:tabs>
                <w:tab w:val="left" w:pos="318"/>
              </w:tabs>
              <w:ind w:left="113" w:right="57"/>
              <w:contextualSpacing/>
              <w:rPr>
                <w:rStyle w:val="9pt"/>
                <w:rFonts w:eastAsiaTheme="minorHAnsi"/>
                <w:b w:val="0"/>
                <w:i w:val="0"/>
                <w:color w:val="000000" w:themeColor="text1"/>
                <w:spacing w:val="-2"/>
                <w:sz w:val="20"/>
                <w:szCs w:val="20"/>
              </w:rPr>
            </w:pPr>
            <w:r w:rsidRPr="00157B14">
              <w:rPr>
                <w:sz w:val="20"/>
                <w:szCs w:val="20"/>
              </w:rPr>
              <w:t xml:space="preserve">Минимальные отступы зданий, строений, сооружений </w:t>
            </w:r>
            <w:r w:rsidRPr="00157B14">
              <w:rPr>
                <w:rStyle w:val="9pt"/>
                <w:rFonts w:eastAsiaTheme="minorHAnsi"/>
                <w:b w:val="0"/>
                <w:i w:val="0"/>
                <w:color w:val="000000" w:themeColor="text1"/>
                <w:spacing w:val="-2"/>
                <w:sz w:val="20"/>
                <w:szCs w:val="20"/>
              </w:rPr>
              <w:t>от границ земельного участка:</w:t>
            </w:r>
          </w:p>
          <w:p w:rsidR="00157B14" w:rsidRPr="00157B14" w:rsidRDefault="00157B14" w:rsidP="00157B14">
            <w:pPr>
              <w:tabs>
                <w:tab w:val="left" w:pos="318"/>
              </w:tabs>
              <w:ind w:left="113" w:right="57"/>
              <w:contextualSpacing/>
              <w:rPr>
                <w:sz w:val="20"/>
                <w:szCs w:val="20"/>
              </w:rPr>
            </w:pPr>
            <w:r w:rsidRPr="00157B14">
              <w:rPr>
                <w:rStyle w:val="9pt"/>
                <w:rFonts w:eastAsiaTheme="minorHAnsi"/>
                <w:b w:val="0"/>
                <w:i w:val="0"/>
                <w:color w:val="000000" w:themeColor="text1"/>
                <w:spacing w:val="-2"/>
                <w:sz w:val="20"/>
                <w:szCs w:val="20"/>
              </w:rPr>
              <w:t xml:space="preserve">- со стороны </w:t>
            </w:r>
            <w:r w:rsidRPr="00157B14">
              <w:rPr>
                <w:rStyle w:val="9pt"/>
                <w:rFonts w:eastAsia="Calibri"/>
                <w:b w:val="0"/>
                <w:i w:val="0"/>
                <w:color w:val="000000" w:themeColor="text1"/>
                <w:spacing w:val="-2"/>
                <w:sz w:val="20"/>
                <w:szCs w:val="20"/>
              </w:rPr>
              <w:t>главной улицы, улицы в жилой застройке</w:t>
            </w:r>
            <w:r w:rsidRPr="00157B14">
              <w:rPr>
                <w:rStyle w:val="9pt"/>
                <w:rFonts w:eastAsiaTheme="minorHAnsi"/>
                <w:b w:val="0"/>
                <w:i w:val="0"/>
                <w:color w:val="000000" w:themeColor="text1"/>
                <w:spacing w:val="-2"/>
                <w:sz w:val="20"/>
                <w:szCs w:val="20"/>
              </w:rPr>
              <w:t xml:space="preserve"> </w:t>
            </w:r>
            <w:r w:rsidRPr="00157B14">
              <w:rPr>
                <w:color w:val="000000" w:themeColor="text1"/>
                <w:sz w:val="20"/>
                <w:szCs w:val="20"/>
              </w:rPr>
              <w:t xml:space="preserve">– </w:t>
            </w:r>
            <w:r w:rsidRPr="00157B14">
              <w:rPr>
                <w:rStyle w:val="9pt"/>
                <w:rFonts w:eastAsiaTheme="minorHAnsi"/>
                <w:b w:val="0"/>
                <w:i w:val="0"/>
                <w:color w:val="000000" w:themeColor="text1"/>
                <w:spacing w:val="-2"/>
                <w:sz w:val="20"/>
                <w:szCs w:val="20"/>
              </w:rPr>
              <w:t>5 м;</w:t>
            </w:r>
          </w:p>
          <w:p w:rsidR="00157B14" w:rsidRPr="00157B14" w:rsidRDefault="00D52604" w:rsidP="00157B14">
            <w:pPr>
              <w:pStyle w:val="25"/>
              <w:shd w:val="clear" w:color="auto" w:fill="auto"/>
              <w:tabs>
                <w:tab w:val="left" w:pos="246"/>
              </w:tabs>
              <w:spacing w:after="0" w:line="240" w:lineRule="auto"/>
              <w:ind w:right="57" w:firstLine="0"/>
              <w:jc w:val="both"/>
              <w:rPr>
                <w:rStyle w:val="9pt"/>
                <w:b w:val="0"/>
                <w:bCs w:val="0"/>
                <w:i w:val="0"/>
                <w:iCs w:val="0"/>
                <w:spacing w:val="-4"/>
                <w:sz w:val="20"/>
                <w:szCs w:val="20"/>
                <w:shd w:val="clear" w:color="auto" w:fill="auto"/>
              </w:rPr>
            </w:pPr>
            <w:r>
              <w:rPr>
                <w:rStyle w:val="9pt"/>
                <w:rFonts w:eastAsiaTheme="minorHAnsi"/>
                <w:b w:val="0"/>
                <w:i w:val="0"/>
                <w:color w:val="000000" w:themeColor="text1"/>
                <w:spacing w:val="-2"/>
                <w:sz w:val="20"/>
                <w:szCs w:val="20"/>
              </w:rPr>
              <w:t xml:space="preserve">- со стороны </w:t>
            </w:r>
            <w:r w:rsidR="00157B14" w:rsidRPr="00157B14">
              <w:rPr>
                <w:rStyle w:val="9pt"/>
                <w:rFonts w:eastAsiaTheme="minorHAnsi"/>
                <w:b w:val="0"/>
                <w:i w:val="0"/>
                <w:color w:val="000000" w:themeColor="text1"/>
                <w:spacing w:val="-2"/>
                <w:sz w:val="20"/>
                <w:szCs w:val="20"/>
              </w:rPr>
              <w:t>проезда,</w:t>
            </w:r>
            <w:r w:rsidR="00157B14" w:rsidRPr="00157B14">
              <w:rPr>
                <w:rStyle w:val="9pt"/>
                <w:rFonts w:eastAsia="Calibri"/>
                <w:b w:val="0"/>
                <w:i w:val="0"/>
                <w:spacing w:val="-2"/>
                <w:sz w:val="20"/>
                <w:szCs w:val="20"/>
              </w:rPr>
              <w:t xml:space="preserve"> </w:t>
            </w:r>
            <w:r w:rsidR="00157B14" w:rsidRPr="00157B14">
              <w:rPr>
                <w:sz w:val="20"/>
                <w:szCs w:val="20"/>
              </w:rPr>
              <w:t>смежного земельного участка и территорий,</w:t>
            </w:r>
            <w:r w:rsidR="00157B14" w:rsidRPr="00157B14">
              <w:rPr>
                <w:spacing w:val="-20"/>
                <w:sz w:val="20"/>
                <w:szCs w:val="20"/>
              </w:rPr>
              <w:t xml:space="preserve"> </w:t>
            </w:r>
            <w:r w:rsidR="00157B14" w:rsidRPr="00157B14">
              <w:rPr>
                <w:sz w:val="20"/>
                <w:szCs w:val="20"/>
              </w:rPr>
              <w:t>на которых земельные участки не сформированы</w:t>
            </w:r>
            <w:r w:rsidR="00157B14" w:rsidRPr="00157B14">
              <w:rPr>
                <w:rStyle w:val="9pt"/>
                <w:rFonts w:eastAsiaTheme="minorHAnsi"/>
                <w:b w:val="0"/>
                <w:i w:val="0"/>
                <w:color w:val="000000" w:themeColor="text1"/>
                <w:spacing w:val="-2"/>
                <w:sz w:val="20"/>
                <w:szCs w:val="20"/>
              </w:rPr>
              <w:t xml:space="preserve"> </w:t>
            </w:r>
            <w:r w:rsidR="00157B14" w:rsidRPr="00157B14">
              <w:rPr>
                <w:color w:val="000000" w:themeColor="text1"/>
                <w:sz w:val="20"/>
                <w:szCs w:val="20"/>
              </w:rPr>
              <w:t xml:space="preserve">– </w:t>
            </w:r>
            <w:r w:rsidR="00157B14" w:rsidRPr="00157B14">
              <w:rPr>
                <w:rStyle w:val="9pt"/>
                <w:rFonts w:eastAsiaTheme="minorHAnsi"/>
                <w:b w:val="0"/>
                <w:i w:val="0"/>
                <w:color w:val="000000" w:themeColor="text1"/>
                <w:spacing w:val="-2"/>
                <w:sz w:val="20"/>
                <w:szCs w:val="20"/>
              </w:rPr>
              <w:t>3 м.</w:t>
            </w:r>
          </w:p>
          <w:p w:rsidR="00157B14" w:rsidRPr="00157B14" w:rsidRDefault="00157B14" w:rsidP="00157B14">
            <w:pPr>
              <w:pStyle w:val="25"/>
              <w:shd w:val="clear" w:color="auto" w:fill="auto"/>
              <w:spacing w:after="0" w:line="240" w:lineRule="auto"/>
              <w:ind w:right="57" w:firstLine="0"/>
              <w:jc w:val="both"/>
              <w:rPr>
                <w:sz w:val="20"/>
                <w:szCs w:val="20"/>
              </w:rPr>
            </w:pPr>
            <w:r w:rsidRPr="00157B14">
              <w:rPr>
                <w:rStyle w:val="9pt"/>
                <w:rFonts w:eastAsia="Calibri"/>
                <w:b w:val="0"/>
                <w:bCs w:val="0"/>
                <w:i w:val="0"/>
                <w:iCs w:val="0"/>
                <w:spacing w:val="-2"/>
                <w:sz w:val="20"/>
                <w:szCs w:val="20"/>
              </w:rPr>
              <w:t xml:space="preserve">Предельное количество этажей – </w:t>
            </w:r>
            <w:r>
              <w:rPr>
                <w:rStyle w:val="9pt"/>
                <w:rFonts w:eastAsia="Calibri"/>
                <w:b w:val="0"/>
                <w:bCs w:val="0"/>
                <w:i w:val="0"/>
                <w:iCs w:val="0"/>
                <w:spacing w:val="-2"/>
                <w:sz w:val="20"/>
                <w:szCs w:val="20"/>
              </w:rPr>
              <w:t>3</w:t>
            </w:r>
            <w:r w:rsidRPr="00157B14">
              <w:rPr>
                <w:rStyle w:val="9pt"/>
                <w:rFonts w:eastAsia="Calibri"/>
                <w:b w:val="0"/>
                <w:bCs w:val="0"/>
                <w:i w:val="0"/>
                <w:iCs w:val="0"/>
                <w:spacing w:val="-2"/>
                <w:sz w:val="20"/>
                <w:szCs w:val="20"/>
              </w:rPr>
              <w:t>.</w:t>
            </w:r>
          </w:p>
          <w:p w:rsidR="00081CC0" w:rsidRPr="00773A00" w:rsidRDefault="00157B14" w:rsidP="00157B14">
            <w:pPr>
              <w:autoSpaceDE w:val="0"/>
              <w:autoSpaceDN w:val="0"/>
              <w:adjustRightInd w:val="0"/>
              <w:ind w:left="113" w:right="57"/>
              <w:rPr>
                <w:sz w:val="20"/>
                <w:szCs w:val="20"/>
              </w:rPr>
            </w:pPr>
            <w:r w:rsidRPr="00157B14">
              <w:rPr>
                <w:rStyle w:val="9pt0pt"/>
                <w:rFonts w:eastAsia="Calibri"/>
                <w:sz w:val="20"/>
                <w:szCs w:val="20"/>
              </w:rPr>
              <w:t xml:space="preserve">Максимальный процент застройки в границах земельного участка – </w:t>
            </w:r>
            <w:r>
              <w:rPr>
                <w:rStyle w:val="9pt0pt"/>
                <w:rFonts w:eastAsia="Calibri"/>
                <w:sz w:val="20"/>
                <w:szCs w:val="20"/>
              </w:rPr>
              <w:t>не подлежат установлению</w:t>
            </w:r>
          </w:p>
        </w:tc>
        <w:tc>
          <w:tcPr>
            <w:tcW w:w="1593" w:type="pct"/>
            <w:shd w:val="clear" w:color="auto" w:fill="auto"/>
          </w:tcPr>
          <w:p w:rsidR="00081CC0" w:rsidRPr="00773A00" w:rsidRDefault="00B46DAF" w:rsidP="00157B14">
            <w:pPr>
              <w:ind w:left="113" w:right="57"/>
            </w:pPr>
            <w:r>
              <w:rPr>
                <w:rStyle w:val="9pt0pt"/>
                <w:sz w:val="20"/>
                <w:szCs w:val="20"/>
              </w:rPr>
              <w:t xml:space="preserve"> </w:t>
            </w:r>
            <w:r w:rsidR="00157B14"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157B14" w:rsidRPr="00773A00" w:rsidTr="000A0FCF">
        <w:trPr>
          <w:trHeight w:val="223"/>
          <w:jc w:val="center"/>
        </w:trPr>
        <w:tc>
          <w:tcPr>
            <w:tcW w:w="1386" w:type="pct"/>
            <w:shd w:val="clear" w:color="auto" w:fill="auto"/>
          </w:tcPr>
          <w:p w:rsidR="00157B14" w:rsidRPr="00773A00" w:rsidRDefault="00157B14" w:rsidP="00FD74A7">
            <w:pPr>
              <w:autoSpaceDE w:val="0"/>
              <w:autoSpaceDN w:val="0"/>
              <w:adjustRightInd w:val="0"/>
              <w:ind w:left="113" w:right="57"/>
              <w:rPr>
                <w:sz w:val="20"/>
                <w:szCs w:val="20"/>
                <w:lang w:eastAsia="zh-CN"/>
              </w:rPr>
            </w:pPr>
            <w:r w:rsidRPr="00773A00">
              <w:rPr>
                <w:snapToGrid w:val="0"/>
                <w:sz w:val="20"/>
                <w:szCs w:val="20"/>
              </w:rPr>
              <w:t>Складские площадки</w:t>
            </w:r>
          </w:p>
        </w:tc>
        <w:tc>
          <w:tcPr>
            <w:tcW w:w="2021" w:type="pct"/>
            <w:shd w:val="clear" w:color="auto" w:fill="auto"/>
          </w:tcPr>
          <w:p w:rsidR="00E612BD" w:rsidRDefault="00CB1F89" w:rsidP="00CB1F89">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p>
          <w:p w:rsidR="00CB1F89" w:rsidRPr="00862CA3" w:rsidRDefault="005E01E3" w:rsidP="00CB1F89">
            <w:pPr>
              <w:pStyle w:val="25"/>
              <w:shd w:val="clear" w:color="auto" w:fill="auto"/>
              <w:spacing w:after="0" w:line="240" w:lineRule="auto"/>
              <w:ind w:firstLine="0"/>
              <w:jc w:val="left"/>
              <w:rPr>
                <w:color w:val="000000" w:themeColor="text1"/>
                <w:sz w:val="20"/>
                <w:szCs w:val="20"/>
              </w:rPr>
            </w:pPr>
            <w:r>
              <w:rPr>
                <w:color w:val="000000" w:themeColor="text1"/>
                <w:sz w:val="20"/>
                <w:szCs w:val="20"/>
              </w:rPr>
              <w:t>0</w:t>
            </w:r>
            <w:r w:rsidR="00E612BD">
              <w:rPr>
                <w:color w:val="000000" w:themeColor="text1"/>
                <w:sz w:val="20"/>
                <w:szCs w:val="20"/>
              </w:rPr>
              <w:t xml:space="preserve"> м</w:t>
            </w:r>
            <w:r w:rsidR="00CB1F89" w:rsidRPr="00862CA3">
              <w:rPr>
                <w:rStyle w:val="9pt"/>
                <w:rFonts w:eastAsiaTheme="minorHAnsi"/>
                <w:b w:val="0"/>
                <w:i w:val="0"/>
                <w:color w:val="000000" w:themeColor="text1"/>
                <w:spacing w:val="-2"/>
                <w:sz w:val="20"/>
                <w:szCs w:val="20"/>
              </w:rPr>
              <w:t>.</w:t>
            </w:r>
          </w:p>
          <w:p w:rsidR="00CB1F89" w:rsidRDefault="00CB1F89" w:rsidP="00CB1F89">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Предельное количество этажей – 0.</w:t>
            </w:r>
          </w:p>
          <w:p w:rsidR="00157B14" w:rsidRPr="00773A00" w:rsidRDefault="00CB1F89" w:rsidP="00CB1F89">
            <w:pPr>
              <w:pStyle w:val="25"/>
              <w:shd w:val="clear" w:color="auto" w:fill="auto"/>
              <w:tabs>
                <w:tab w:val="left" w:pos="246"/>
              </w:tabs>
              <w:spacing w:after="0" w:line="240" w:lineRule="auto"/>
              <w:ind w:firstLine="0"/>
              <w:jc w:val="left"/>
              <w:rPr>
                <w:sz w:val="20"/>
                <w:szCs w:val="20"/>
              </w:rPr>
            </w:pPr>
            <w:r w:rsidRPr="00862CA3">
              <w:rPr>
                <w:rStyle w:val="9pt"/>
                <w:rFonts w:eastAsiaTheme="minorHAnsi"/>
                <w:b w:val="0"/>
                <w:i w:val="0"/>
                <w:color w:val="000000" w:themeColor="text1"/>
                <w:spacing w:val="-2"/>
                <w:sz w:val="20"/>
                <w:szCs w:val="20"/>
              </w:rPr>
              <w:t>Максимальны</w:t>
            </w:r>
            <w:r w:rsidR="00D52604">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земельного участка -</w:t>
            </w:r>
            <w:r w:rsidR="00D52604">
              <w:rPr>
                <w:rStyle w:val="9pt"/>
                <w:rFonts w:eastAsiaTheme="minorHAnsi"/>
                <w:b w:val="0"/>
                <w:i w:val="0"/>
                <w:color w:val="000000" w:themeColor="text1"/>
                <w:spacing w:val="-2"/>
                <w:sz w:val="20"/>
                <w:szCs w:val="20"/>
              </w:rPr>
              <w:t xml:space="preserve"> </w:t>
            </w:r>
            <w:r>
              <w:rPr>
                <w:rStyle w:val="9pt"/>
                <w:rFonts w:eastAsiaTheme="minorHAnsi"/>
                <w:b w:val="0"/>
                <w:i w:val="0"/>
                <w:color w:val="000000" w:themeColor="text1"/>
                <w:spacing w:val="-2"/>
                <w:sz w:val="20"/>
                <w:szCs w:val="20"/>
              </w:rPr>
              <w:t>0 %</w:t>
            </w:r>
          </w:p>
        </w:tc>
        <w:tc>
          <w:tcPr>
            <w:tcW w:w="1593" w:type="pct"/>
            <w:shd w:val="clear" w:color="auto" w:fill="auto"/>
          </w:tcPr>
          <w:p w:rsidR="00157B14" w:rsidRDefault="00CB1F89" w:rsidP="00FD74A7">
            <w:pPr>
              <w:ind w:left="113" w:right="57"/>
              <w:rPr>
                <w:rStyle w:val="9pt0pt"/>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1020A7" w:rsidRPr="00773A00" w:rsidTr="000A0FCF">
        <w:trPr>
          <w:trHeight w:val="395"/>
          <w:jc w:val="center"/>
        </w:trPr>
        <w:tc>
          <w:tcPr>
            <w:tcW w:w="1386" w:type="pct"/>
            <w:shd w:val="clear" w:color="auto" w:fill="auto"/>
          </w:tcPr>
          <w:p w:rsidR="001020A7" w:rsidRPr="007942BB" w:rsidRDefault="001020A7" w:rsidP="001020A7">
            <w:pPr>
              <w:autoSpaceDE w:val="0"/>
              <w:autoSpaceDN w:val="0"/>
              <w:adjustRightInd w:val="0"/>
              <w:ind w:left="113" w:right="57"/>
              <w:rPr>
                <w:snapToGrid w:val="0"/>
                <w:sz w:val="20"/>
                <w:szCs w:val="20"/>
              </w:rPr>
            </w:pPr>
            <w:r w:rsidRPr="007942BB">
              <w:rPr>
                <w:sz w:val="20"/>
                <w:szCs w:val="20"/>
                <w:lang w:eastAsia="zh-CN"/>
              </w:rPr>
              <w:t>Благоустройство территории</w:t>
            </w:r>
            <w:r w:rsidR="00590189" w:rsidRPr="007942BB">
              <w:rPr>
                <w:sz w:val="20"/>
                <w:szCs w:val="20"/>
                <w:lang w:eastAsia="zh-CN"/>
              </w:rPr>
              <w:t>*</w:t>
            </w:r>
          </w:p>
        </w:tc>
        <w:tc>
          <w:tcPr>
            <w:tcW w:w="2021" w:type="pc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Предельное количество этажей – 0.</w:t>
            </w:r>
          </w:p>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593" w:type="pct"/>
            <w:shd w:val="clear" w:color="auto" w:fill="auto"/>
          </w:tcPr>
          <w:p w:rsidR="001020A7" w:rsidRPr="00411FB6" w:rsidRDefault="001020A7" w:rsidP="001020A7">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157B14" w:rsidRPr="00773A00" w:rsidTr="000A0FCF">
        <w:trPr>
          <w:trHeight w:val="273"/>
          <w:jc w:val="center"/>
        </w:trPr>
        <w:tc>
          <w:tcPr>
            <w:tcW w:w="1386" w:type="pct"/>
            <w:shd w:val="clear" w:color="auto" w:fill="auto"/>
          </w:tcPr>
          <w:p w:rsidR="00157B14" w:rsidRPr="00773A00" w:rsidRDefault="00157B14" w:rsidP="00FD74A7">
            <w:pPr>
              <w:autoSpaceDE w:val="0"/>
              <w:autoSpaceDN w:val="0"/>
              <w:adjustRightInd w:val="0"/>
              <w:ind w:left="113" w:right="57"/>
              <w:rPr>
                <w:snapToGrid w:val="0"/>
                <w:sz w:val="20"/>
                <w:szCs w:val="20"/>
              </w:rPr>
            </w:pPr>
            <w:r w:rsidRPr="007C6480">
              <w:rPr>
                <w:sz w:val="20"/>
                <w:szCs w:val="20"/>
              </w:rPr>
              <w:t>Связь</w:t>
            </w:r>
          </w:p>
        </w:tc>
        <w:tc>
          <w:tcPr>
            <w:tcW w:w="2021" w:type="pct"/>
            <w:vMerge w:val="restart"/>
            <w:shd w:val="clear" w:color="auto" w:fill="auto"/>
          </w:tcPr>
          <w:p w:rsidR="00157B14" w:rsidRPr="00862CA3" w:rsidRDefault="00157B14" w:rsidP="005D642D">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не подлежат установлению.</w:t>
            </w:r>
          </w:p>
          <w:p w:rsidR="00157B14" w:rsidRPr="00DE4846" w:rsidRDefault="005E01E3" w:rsidP="005D642D">
            <w:pPr>
              <w:pStyle w:val="25"/>
              <w:shd w:val="clear" w:color="auto" w:fill="auto"/>
              <w:tabs>
                <w:tab w:val="left" w:pos="246"/>
              </w:tabs>
              <w:spacing w:after="0" w:line="240" w:lineRule="auto"/>
              <w:ind w:firstLine="0"/>
              <w:jc w:val="left"/>
              <w:rPr>
                <w:rStyle w:val="9pt"/>
                <w:rFonts w:eastAsiaTheme="minorHAnsi"/>
                <w:b w:val="0"/>
                <w:bCs w:val="0"/>
                <w:i w:val="0"/>
                <w:iCs w:val="0"/>
                <w:color w:val="000000" w:themeColor="text1"/>
                <w:sz w:val="20"/>
                <w:szCs w:val="20"/>
              </w:rPr>
            </w:pPr>
            <w:r>
              <w:rPr>
                <w:sz w:val="20"/>
                <w:szCs w:val="20"/>
              </w:rPr>
              <w:t>П</w:t>
            </w:r>
            <w:r w:rsidR="00157B14" w:rsidRPr="00DE4846">
              <w:rPr>
                <w:sz w:val="20"/>
                <w:szCs w:val="20"/>
              </w:rPr>
              <w:t>редельная высота зданий, строений, сооружений</w:t>
            </w:r>
            <w:r>
              <w:rPr>
                <w:rStyle w:val="9pt"/>
                <w:rFonts w:eastAsiaTheme="minorHAnsi"/>
                <w:b w:val="0"/>
                <w:i w:val="0"/>
                <w:color w:val="000000" w:themeColor="text1"/>
                <w:spacing w:val="-2"/>
                <w:sz w:val="20"/>
                <w:szCs w:val="20"/>
              </w:rPr>
              <w:t xml:space="preserve"> – не подлежи</w:t>
            </w:r>
            <w:r w:rsidR="00157B14" w:rsidRPr="00DE4846">
              <w:rPr>
                <w:rStyle w:val="9pt"/>
                <w:rFonts w:eastAsiaTheme="minorHAnsi"/>
                <w:b w:val="0"/>
                <w:i w:val="0"/>
                <w:color w:val="000000" w:themeColor="text1"/>
                <w:spacing w:val="-2"/>
                <w:sz w:val="20"/>
                <w:szCs w:val="20"/>
              </w:rPr>
              <w:t>т установлению.</w:t>
            </w:r>
          </w:p>
          <w:p w:rsidR="00157B14" w:rsidRPr="00773A00" w:rsidRDefault="00157B14" w:rsidP="005D642D">
            <w:pPr>
              <w:ind w:left="113"/>
              <w:rPr>
                <w:sz w:val="20"/>
                <w:szCs w:val="20"/>
              </w:rPr>
            </w:pPr>
            <w:r w:rsidRPr="00862CA3">
              <w:rPr>
                <w:rStyle w:val="9pt"/>
                <w:rFonts w:eastAsiaTheme="minorHAnsi"/>
                <w:b w:val="0"/>
                <w:i w:val="0"/>
                <w:color w:val="000000" w:themeColor="text1"/>
                <w:spacing w:val="-2"/>
                <w:sz w:val="20"/>
                <w:szCs w:val="20"/>
              </w:rPr>
              <w:t xml:space="preserve">Максимальный процент застройки в </w:t>
            </w:r>
            <w:r w:rsidR="00255F3F">
              <w:rPr>
                <w:rStyle w:val="9pt"/>
                <w:rFonts w:eastAsiaTheme="minorHAnsi"/>
                <w:b w:val="0"/>
                <w:i w:val="0"/>
                <w:color w:val="000000" w:themeColor="text1"/>
                <w:spacing w:val="-2"/>
                <w:sz w:val="20"/>
                <w:szCs w:val="20"/>
              </w:rPr>
              <w:t>границах</w:t>
            </w:r>
            <w:r w:rsidR="00D52604">
              <w:rPr>
                <w:rStyle w:val="9pt"/>
                <w:rFonts w:eastAsiaTheme="minorHAnsi"/>
                <w:b w:val="0"/>
                <w:i w:val="0"/>
                <w:color w:val="000000" w:themeColor="text1"/>
                <w:spacing w:val="-2"/>
                <w:sz w:val="20"/>
                <w:szCs w:val="20"/>
              </w:rPr>
              <w:t xml:space="preserve"> земельного участка - </w:t>
            </w:r>
            <w:r w:rsidRPr="00862CA3">
              <w:rPr>
                <w:rStyle w:val="9pt"/>
                <w:rFonts w:eastAsiaTheme="minorHAnsi"/>
                <w:b w:val="0"/>
                <w:i w:val="0"/>
                <w:color w:val="000000" w:themeColor="text1"/>
                <w:spacing w:val="-2"/>
                <w:sz w:val="20"/>
                <w:szCs w:val="20"/>
              </w:rPr>
              <w:t>не подлежит установлению</w:t>
            </w:r>
          </w:p>
        </w:tc>
        <w:tc>
          <w:tcPr>
            <w:tcW w:w="1593" w:type="pct"/>
            <w:vMerge w:val="restart"/>
            <w:shd w:val="clear" w:color="auto" w:fill="auto"/>
          </w:tcPr>
          <w:p w:rsidR="00157B14" w:rsidRDefault="00157B14" w:rsidP="005D642D">
            <w:pPr>
              <w:autoSpaceDE w:val="0"/>
              <w:autoSpaceDN w:val="0"/>
              <w:adjustRightInd w:val="0"/>
              <w:ind w:left="113" w:right="57"/>
              <w:rPr>
                <w:sz w:val="20"/>
                <w:szCs w:val="20"/>
                <w:lang w:eastAsia="en-US"/>
              </w:rPr>
            </w:pPr>
            <w:r>
              <w:rPr>
                <w:sz w:val="20"/>
                <w:szCs w:val="20"/>
                <w:lang w:eastAsia="en-US"/>
              </w:rPr>
              <w:t xml:space="preserve"> </w:t>
            </w: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FD74A7" w:rsidRPr="00773A00" w:rsidTr="000A0FCF">
        <w:trPr>
          <w:trHeight w:val="277"/>
          <w:jc w:val="center"/>
        </w:trPr>
        <w:tc>
          <w:tcPr>
            <w:tcW w:w="1386" w:type="pct"/>
            <w:shd w:val="clear" w:color="auto" w:fill="auto"/>
          </w:tcPr>
          <w:p w:rsidR="00FD74A7" w:rsidRPr="00773A00" w:rsidRDefault="00FD74A7" w:rsidP="00FD74A7">
            <w:pPr>
              <w:autoSpaceDE w:val="0"/>
              <w:autoSpaceDN w:val="0"/>
              <w:adjustRightInd w:val="0"/>
              <w:ind w:left="113" w:right="57"/>
              <w:rPr>
                <w:snapToGrid w:val="0"/>
                <w:sz w:val="20"/>
                <w:szCs w:val="20"/>
              </w:rPr>
            </w:pPr>
            <w:r w:rsidRPr="007C6480">
              <w:rPr>
                <w:sz w:val="20"/>
                <w:szCs w:val="20"/>
                <w:lang w:eastAsia="zh-CN"/>
              </w:rPr>
              <w:t>Энергетика</w:t>
            </w:r>
          </w:p>
        </w:tc>
        <w:tc>
          <w:tcPr>
            <w:tcW w:w="2021" w:type="pct"/>
            <w:vMerge/>
            <w:shd w:val="clear" w:color="auto" w:fill="auto"/>
          </w:tcPr>
          <w:p w:rsidR="00FD74A7" w:rsidRPr="00773A00" w:rsidRDefault="00FD74A7" w:rsidP="00FD74A7">
            <w:pPr>
              <w:autoSpaceDE w:val="0"/>
              <w:autoSpaceDN w:val="0"/>
              <w:adjustRightInd w:val="0"/>
              <w:ind w:left="113" w:right="57"/>
              <w:rPr>
                <w:sz w:val="20"/>
                <w:szCs w:val="20"/>
              </w:rPr>
            </w:pPr>
          </w:p>
        </w:tc>
        <w:tc>
          <w:tcPr>
            <w:tcW w:w="1593" w:type="pct"/>
            <w:vMerge/>
            <w:shd w:val="clear" w:color="auto" w:fill="auto"/>
          </w:tcPr>
          <w:p w:rsidR="00FD74A7" w:rsidRDefault="00FD74A7" w:rsidP="00FD74A7">
            <w:pPr>
              <w:ind w:left="113" w:right="57"/>
              <w:rPr>
                <w:rStyle w:val="9pt0pt"/>
                <w:sz w:val="20"/>
                <w:szCs w:val="20"/>
              </w:rPr>
            </w:pPr>
          </w:p>
        </w:tc>
      </w:tr>
      <w:tr w:rsidR="00FD74A7" w:rsidRPr="00773A00" w:rsidTr="000A0FCF">
        <w:trPr>
          <w:trHeight w:val="395"/>
          <w:jc w:val="center"/>
        </w:trPr>
        <w:tc>
          <w:tcPr>
            <w:tcW w:w="1386" w:type="pct"/>
            <w:shd w:val="clear" w:color="auto" w:fill="auto"/>
          </w:tcPr>
          <w:p w:rsidR="00FD74A7" w:rsidRPr="00773A00" w:rsidRDefault="00FD74A7" w:rsidP="00FD74A7">
            <w:pPr>
              <w:autoSpaceDE w:val="0"/>
              <w:autoSpaceDN w:val="0"/>
              <w:adjustRightInd w:val="0"/>
              <w:ind w:left="113" w:right="57"/>
              <w:rPr>
                <w:snapToGrid w:val="0"/>
                <w:sz w:val="20"/>
                <w:szCs w:val="20"/>
              </w:rPr>
            </w:pPr>
            <w:r w:rsidRPr="007C6480">
              <w:rPr>
                <w:sz w:val="20"/>
                <w:szCs w:val="20"/>
              </w:rPr>
              <w:t>Улично-дорожная сеть</w:t>
            </w:r>
          </w:p>
        </w:tc>
        <w:tc>
          <w:tcPr>
            <w:tcW w:w="2021" w:type="pct"/>
            <w:vMerge/>
            <w:shd w:val="clear" w:color="auto" w:fill="auto"/>
          </w:tcPr>
          <w:p w:rsidR="00FD74A7" w:rsidRPr="00773A00" w:rsidRDefault="00FD74A7" w:rsidP="00FD74A7">
            <w:pPr>
              <w:autoSpaceDE w:val="0"/>
              <w:autoSpaceDN w:val="0"/>
              <w:adjustRightInd w:val="0"/>
              <w:ind w:left="113" w:right="57"/>
              <w:rPr>
                <w:sz w:val="20"/>
                <w:szCs w:val="20"/>
              </w:rPr>
            </w:pPr>
          </w:p>
        </w:tc>
        <w:tc>
          <w:tcPr>
            <w:tcW w:w="1593" w:type="pct"/>
            <w:vMerge/>
            <w:shd w:val="clear" w:color="auto" w:fill="auto"/>
          </w:tcPr>
          <w:p w:rsidR="00FD74A7" w:rsidRDefault="00FD74A7" w:rsidP="00FD74A7">
            <w:pPr>
              <w:ind w:left="113" w:right="57"/>
              <w:rPr>
                <w:rStyle w:val="9pt0pt"/>
                <w:sz w:val="20"/>
                <w:szCs w:val="20"/>
              </w:rPr>
            </w:pPr>
          </w:p>
        </w:tc>
      </w:tr>
    </w:tbl>
    <w:p w:rsidR="00F201C5" w:rsidRPr="003253A6" w:rsidRDefault="00F201C5" w:rsidP="00F201C5">
      <w:pPr>
        <w:autoSpaceDE w:val="0"/>
        <w:autoSpaceDN w:val="0"/>
        <w:adjustRightInd w:val="0"/>
        <w:ind w:firstLine="567"/>
        <w:jc w:val="both"/>
        <w:rPr>
          <w:sz w:val="22"/>
          <w:szCs w:val="22"/>
        </w:rPr>
      </w:pPr>
      <w:bookmarkStart w:id="224" w:name="_Toc531785528"/>
      <w:bookmarkEnd w:id="223"/>
      <w:r w:rsidRPr="00590189">
        <w:rPr>
          <w:rFonts w:eastAsia="Calibri"/>
          <w:sz w:val="22"/>
          <w:szCs w:val="22"/>
          <w:lang w:eastAsia="en-US"/>
        </w:rPr>
        <w:t xml:space="preserve">*Примечание: </w:t>
      </w:r>
      <w:r w:rsidRPr="00590189">
        <w:rPr>
          <w:rFonts w:eastAsia="Calibri"/>
          <w:color w:val="000000"/>
          <w:sz w:val="22"/>
          <w:szCs w:val="22"/>
          <w:shd w:val="clear" w:color="auto" w:fill="FFFFFF"/>
          <w:lang w:eastAsia="en-US"/>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 совместно с ними</w:t>
      </w:r>
      <w:r w:rsidRPr="003253A6">
        <w:rPr>
          <w:sz w:val="22"/>
          <w:szCs w:val="22"/>
        </w:rPr>
        <w:t xml:space="preserve"> </w:t>
      </w:r>
    </w:p>
    <w:p w:rsidR="00F201C5" w:rsidRDefault="00F201C5" w:rsidP="00F201C5">
      <w:pPr>
        <w:autoSpaceDE w:val="0"/>
        <w:autoSpaceDN w:val="0"/>
        <w:adjustRightInd w:val="0"/>
        <w:ind w:firstLine="567"/>
        <w:jc w:val="both"/>
      </w:pPr>
    </w:p>
    <w:p w:rsidR="00F201C5" w:rsidRPr="00590189" w:rsidRDefault="00F201C5" w:rsidP="00F201C5">
      <w:pPr>
        <w:autoSpaceDE w:val="0"/>
        <w:autoSpaceDN w:val="0"/>
        <w:adjustRightInd w:val="0"/>
        <w:ind w:firstLine="567"/>
        <w:jc w:val="both"/>
        <w:rPr>
          <w:rFonts w:eastAsiaTheme="minorHAnsi"/>
          <w:lang w:eastAsia="en-US"/>
        </w:rPr>
      </w:pPr>
      <w:r w:rsidRPr="00590189">
        <w:lastRenderedPageBreak/>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7E0A24" w:rsidRDefault="007E0A24" w:rsidP="004C56BE">
      <w:pPr>
        <w:pStyle w:val="3"/>
        <w:spacing w:before="0" w:after="0"/>
        <w:jc w:val="center"/>
        <w:rPr>
          <w:rFonts w:ascii="Times New Roman" w:hAnsi="Times New Roman"/>
          <w:sz w:val="24"/>
          <w:szCs w:val="24"/>
        </w:rPr>
      </w:pPr>
    </w:p>
    <w:p w:rsidR="008813B2" w:rsidRPr="00090897" w:rsidRDefault="005C7775" w:rsidP="004C56BE">
      <w:pPr>
        <w:pStyle w:val="3"/>
        <w:spacing w:before="0" w:after="0"/>
        <w:jc w:val="center"/>
        <w:rPr>
          <w:rFonts w:ascii="Times New Roman" w:hAnsi="Times New Roman"/>
          <w:sz w:val="24"/>
          <w:szCs w:val="24"/>
        </w:rPr>
      </w:pPr>
      <w:bookmarkStart w:id="225" w:name="_Toc91247042"/>
      <w:r>
        <w:rPr>
          <w:rFonts w:ascii="Times New Roman" w:hAnsi="Times New Roman"/>
          <w:sz w:val="24"/>
          <w:szCs w:val="24"/>
        </w:rPr>
        <w:t>Статья 33</w:t>
      </w:r>
      <w:r w:rsidR="008813B2" w:rsidRPr="00090897">
        <w:rPr>
          <w:rFonts w:ascii="Times New Roman" w:hAnsi="Times New Roman"/>
          <w:sz w:val="24"/>
          <w:szCs w:val="24"/>
        </w:rPr>
        <w:t>. Градостроительный регламент зоны объектов автомобильного транспорта (Т1)</w:t>
      </w:r>
      <w:bookmarkEnd w:id="224"/>
      <w:bookmarkEnd w:id="225"/>
    </w:p>
    <w:p w:rsidR="008813B2" w:rsidRPr="00090897" w:rsidRDefault="008813B2" w:rsidP="00233E53">
      <w:pPr>
        <w:tabs>
          <w:tab w:val="left" w:pos="0"/>
        </w:tabs>
        <w:jc w:val="both"/>
      </w:pPr>
    </w:p>
    <w:p w:rsidR="008813B2" w:rsidRPr="00090897" w:rsidRDefault="008813B2" w:rsidP="00233E53">
      <w:pPr>
        <w:tabs>
          <w:tab w:val="left" w:pos="0"/>
        </w:tabs>
        <w:jc w:val="both"/>
      </w:pPr>
      <w:r w:rsidRPr="00090897">
        <w:tab/>
        <w:t>1. Зона Т1 предназначена для создания правовых условий размещения объектов автомобильного транспорта, необходимых сооружений, коммуникаций, инженерно-технических объектов.</w:t>
      </w:r>
    </w:p>
    <w:p w:rsidR="003C5797" w:rsidRPr="00090897" w:rsidRDefault="003C5797" w:rsidP="003C5797">
      <w:pPr>
        <w:tabs>
          <w:tab w:val="left" w:pos="0"/>
        </w:tabs>
        <w:jc w:val="both"/>
      </w:pPr>
      <w:r w:rsidRPr="00090897">
        <w:tab/>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66603B" w:rsidRDefault="0066603B" w:rsidP="0066603B">
      <w:pPr>
        <w:tabs>
          <w:tab w:val="left" w:pos="0"/>
        </w:tabs>
        <w:jc w:val="right"/>
      </w:pPr>
    </w:p>
    <w:p w:rsidR="003C5797" w:rsidRDefault="003C5797" w:rsidP="0066603B">
      <w:pPr>
        <w:tabs>
          <w:tab w:val="left" w:pos="0"/>
        </w:tabs>
        <w:jc w:val="right"/>
      </w:pPr>
      <w:r w:rsidRPr="00090897">
        <w:t>Таблица 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
        <w:gridCol w:w="2810"/>
        <w:gridCol w:w="6378"/>
      </w:tblGrid>
      <w:tr w:rsidR="0066603B" w:rsidRPr="0066603B" w:rsidTr="004C56BE">
        <w:trPr>
          <w:trHeight w:val="20"/>
          <w:jc w:val="center"/>
        </w:trPr>
        <w:tc>
          <w:tcPr>
            <w:tcW w:w="1861" w:type="pct"/>
            <w:gridSpan w:val="2"/>
            <w:tcBorders>
              <w:bottom w:val="single" w:sz="4" w:space="0" w:color="auto"/>
            </w:tcBorders>
            <w:vAlign w:val="center"/>
          </w:tcPr>
          <w:p w:rsidR="0066603B" w:rsidRPr="0066603B" w:rsidRDefault="0066603B" w:rsidP="004E6B0E">
            <w:pPr>
              <w:pStyle w:val="25"/>
              <w:shd w:val="clear" w:color="auto" w:fill="auto"/>
              <w:spacing w:after="0" w:line="240" w:lineRule="auto"/>
              <w:ind w:left="0" w:right="0" w:firstLine="0"/>
              <w:contextualSpacing/>
              <w:rPr>
                <w:sz w:val="20"/>
                <w:szCs w:val="20"/>
              </w:rPr>
            </w:pPr>
            <w:r w:rsidRPr="0066603B">
              <w:rPr>
                <w:rStyle w:val="9pt0pt"/>
                <w:rFonts w:eastAsia="Calibri"/>
                <w:sz w:val="20"/>
                <w:szCs w:val="20"/>
              </w:rPr>
              <w:t>Вид разрешенного использования земельного участка и объекта капитального строительства</w:t>
            </w:r>
          </w:p>
        </w:tc>
        <w:tc>
          <w:tcPr>
            <w:tcW w:w="3139" w:type="pct"/>
            <w:vMerge w:val="restart"/>
            <w:tcBorders>
              <w:bottom w:val="nil"/>
            </w:tcBorders>
            <w:shd w:val="clear" w:color="auto" w:fill="auto"/>
            <w:vAlign w:val="center"/>
          </w:tcPr>
          <w:p w:rsidR="0066603B" w:rsidRPr="0066603B" w:rsidRDefault="0066603B" w:rsidP="004E6B0E">
            <w:pPr>
              <w:tabs>
                <w:tab w:val="left" w:pos="236"/>
              </w:tabs>
              <w:autoSpaceDE w:val="0"/>
              <w:autoSpaceDN w:val="0"/>
              <w:adjustRightInd w:val="0"/>
              <w:contextualSpacing/>
              <w:jc w:val="center"/>
              <w:rPr>
                <w:rFonts w:eastAsia="Calibri"/>
                <w:sz w:val="20"/>
                <w:szCs w:val="20"/>
                <w:shd w:val="clear" w:color="auto" w:fill="FFFFFF"/>
                <w:lang w:eastAsia="en-US"/>
              </w:rPr>
            </w:pPr>
            <w:r w:rsidRPr="0066603B">
              <w:rPr>
                <w:rStyle w:val="9pt0pt"/>
                <w:sz w:val="20"/>
                <w:szCs w:val="20"/>
              </w:rPr>
              <w:t>Описание вида разрешенного использования земельного участка и объекта капитального строительства</w:t>
            </w:r>
          </w:p>
        </w:tc>
      </w:tr>
      <w:tr w:rsidR="0066603B" w:rsidRPr="0066603B" w:rsidTr="004C56BE">
        <w:trPr>
          <w:trHeight w:val="20"/>
          <w:jc w:val="center"/>
        </w:trPr>
        <w:tc>
          <w:tcPr>
            <w:tcW w:w="478" w:type="pct"/>
            <w:tcBorders>
              <w:bottom w:val="nil"/>
            </w:tcBorders>
            <w:vAlign w:val="center"/>
          </w:tcPr>
          <w:p w:rsidR="0066603B" w:rsidRPr="0066603B" w:rsidRDefault="0066603B" w:rsidP="004E6B0E">
            <w:pPr>
              <w:pStyle w:val="25"/>
              <w:shd w:val="clear" w:color="auto" w:fill="auto"/>
              <w:spacing w:after="0" w:line="240" w:lineRule="auto"/>
              <w:ind w:left="0" w:right="0" w:firstLine="0"/>
              <w:contextualSpacing/>
              <w:rPr>
                <w:sz w:val="20"/>
                <w:szCs w:val="20"/>
              </w:rPr>
            </w:pPr>
            <w:r w:rsidRPr="0066603B">
              <w:rPr>
                <w:rStyle w:val="9pt0pt"/>
                <w:rFonts w:eastAsia="Calibri"/>
                <w:sz w:val="20"/>
                <w:szCs w:val="20"/>
              </w:rPr>
              <w:t>Код</w:t>
            </w:r>
          </w:p>
        </w:tc>
        <w:tc>
          <w:tcPr>
            <w:tcW w:w="1383" w:type="pct"/>
            <w:tcBorders>
              <w:bottom w:val="nil"/>
            </w:tcBorders>
            <w:shd w:val="clear" w:color="auto" w:fill="auto"/>
            <w:vAlign w:val="center"/>
          </w:tcPr>
          <w:p w:rsidR="0066603B" w:rsidRPr="0066603B" w:rsidRDefault="0066603B" w:rsidP="004E6B0E">
            <w:pPr>
              <w:pStyle w:val="25"/>
              <w:shd w:val="clear" w:color="auto" w:fill="auto"/>
              <w:tabs>
                <w:tab w:val="left" w:pos="480"/>
                <w:tab w:val="center" w:pos="1129"/>
              </w:tabs>
              <w:spacing w:after="0" w:line="240" w:lineRule="auto"/>
              <w:ind w:left="0" w:right="0" w:firstLine="0"/>
              <w:contextualSpacing/>
              <w:rPr>
                <w:sz w:val="20"/>
                <w:szCs w:val="20"/>
              </w:rPr>
            </w:pPr>
            <w:r w:rsidRPr="0066603B">
              <w:rPr>
                <w:rStyle w:val="9pt0pt"/>
                <w:rFonts w:eastAsia="Calibri"/>
                <w:sz w:val="20"/>
                <w:szCs w:val="20"/>
              </w:rPr>
              <w:t>Наименование</w:t>
            </w:r>
          </w:p>
        </w:tc>
        <w:tc>
          <w:tcPr>
            <w:tcW w:w="3139" w:type="pct"/>
            <w:vMerge/>
            <w:tcBorders>
              <w:bottom w:val="nil"/>
            </w:tcBorders>
            <w:shd w:val="clear" w:color="auto" w:fill="auto"/>
            <w:vAlign w:val="center"/>
          </w:tcPr>
          <w:p w:rsidR="0066603B" w:rsidRPr="0066603B" w:rsidRDefault="0066603B" w:rsidP="004E6B0E">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66603B" w:rsidRPr="00773A00" w:rsidRDefault="0066603B" w:rsidP="0066603B">
      <w:pPr>
        <w:spacing w:line="14" w:lineRule="auto"/>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2"/>
        <w:gridCol w:w="2835"/>
        <w:gridCol w:w="6344"/>
      </w:tblGrid>
      <w:tr w:rsidR="0066603B" w:rsidRPr="00773A00" w:rsidTr="004C56BE">
        <w:trPr>
          <w:trHeight w:val="186"/>
          <w:tblHeader/>
          <w:jc w:val="center"/>
        </w:trPr>
        <w:tc>
          <w:tcPr>
            <w:tcW w:w="474" w:type="pct"/>
          </w:tcPr>
          <w:p w:rsidR="0066603B" w:rsidRPr="00773A00" w:rsidRDefault="0066603B" w:rsidP="004E6B0E">
            <w:pPr>
              <w:jc w:val="center"/>
              <w:rPr>
                <w:sz w:val="20"/>
                <w:szCs w:val="20"/>
              </w:rPr>
            </w:pPr>
            <w:r>
              <w:rPr>
                <w:sz w:val="20"/>
                <w:szCs w:val="20"/>
              </w:rPr>
              <w:t>1</w:t>
            </w:r>
          </w:p>
        </w:tc>
        <w:tc>
          <w:tcPr>
            <w:tcW w:w="1398" w:type="pct"/>
            <w:shd w:val="clear" w:color="auto" w:fill="auto"/>
          </w:tcPr>
          <w:p w:rsidR="0066603B" w:rsidRPr="00773A00" w:rsidRDefault="0066603B" w:rsidP="004E6B0E">
            <w:pPr>
              <w:autoSpaceDE w:val="0"/>
              <w:autoSpaceDN w:val="0"/>
              <w:adjustRightInd w:val="0"/>
              <w:jc w:val="center"/>
              <w:rPr>
                <w:sz w:val="20"/>
                <w:szCs w:val="20"/>
              </w:rPr>
            </w:pPr>
            <w:r>
              <w:rPr>
                <w:sz w:val="20"/>
                <w:szCs w:val="20"/>
              </w:rPr>
              <w:t>2</w:t>
            </w:r>
          </w:p>
        </w:tc>
        <w:tc>
          <w:tcPr>
            <w:tcW w:w="3128" w:type="pct"/>
            <w:shd w:val="clear" w:color="auto" w:fill="auto"/>
          </w:tcPr>
          <w:p w:rsidR="0066603B" w:rsidRPr="00773A00" w:rsidRDefault="0066603B" w:rsidP="004E6B0E">
            <w:pPr>
              <w:autoSpaceDE w:val="0"/>
              <w:autoSpaceDN w:val="0"/>
              <w:adjustRightInd w:val="0"/>
              <w:spacing w:line="235" w:lineRule="auto"/>
              <w:jc w:val="center"/>
              <w:rPr>
                <w:sz w:val="20"/>
                <w:szCs w:val="20"/>
              </w:rPr>
            </w:pPr>
            <w:r>
              <w:rPr>
                <w:sz w:val="20"/>
                <w:szCs w:val="20"/>
              </w:rPr>
              <w:t>3</w:t>
            </w:r>
          </w:p>
        </w:tc>
      </w:tr>
      <w:tr w:rsidR="0066603B" w:rsidRPr="00773A00" w:rsidTr="004C56BE">
        <w:trPr>
          <w:trHeight w:val="1851"/>
          <w:jc w:val="center"/>
        </w:trPr>
        <w:tc>
          <w:tcPr>
            <w:tcW w:w="474" w:type="pct"/>
          </w:tcPr>
          <w:p w:rsidR="0066603B" w:rsidRPr="00773A00" w:rsidRDefault="0066603B" w:rsidP="004E6B0E">
            <w:pPr>
              <w:jc w:val="center"/>
              <w:rPr>
                <w:sz w:val="20"/>
                <w:szCs w:val="20"/>
              </w:rPr>
            </w:pPr>
            <w:r w:rsidRPr="00773A00">
              <w:rPr>
                <w:sz w:val="20"/>
                <w:szCs w:val="20"/>
              </w:rPr>
              <w:t>7.2.1</w:t>
            </w:r>
          </w:p>
        </w:tc>
        <w:tc>
          <w:tcPr>
            <w:tcW w:w="139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Размещение автомобильных дорог</w:t>
            </w:r>
          </w:p>
        </w:tc>
        <w:tc>
          <w:tcPr>
            <w:tcW w:w="312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7C6480">
                <w:rPr>
                  <w:sz w:val="20"/>
                  <w:szCs w:val="20"/>
                </w:rPr>
                <w:t>кодами 2.7.1</w:t>
              </w:r>
            </w:hyperlink>
            <w:r w:rsidRPr="007C6480">
              <w:rPr>
                <w:sz w:val="20"/>
                <w:szCs w:val="20"/>
              </w:rPr>
              <w:t xml:space="preserve">, </w:t>
            </w:r>
            <w:hyperlink w:anchor="P382" w:history="1">
              <w:r w:rsidRPr="007C6480">
                <w:rPr>
                  <w:sz w:val="20"/>
                  <w:szCs w:val="20"/>
                </w:rPr>
                <w:t>4.9</w:t>
              </w:r>
            </w:hyperlink>
            <w:r w:rsidRPr="007C6480">
              <w:rPr>
                <w:sz w:val="20"/>
                <w:szCs w:val="20"/>
              </w:rPr>
              <w:t xml:space="preserve">, </w:t>
            </w:r>
            <w:hyperlink w:anchor="P567" w:history="1">
              <w:r w:rsidRPr="007C6480">
                <w:rPr>
                  <w:sz w:val="20"/>
                  <w:szCs w:val="20"/>
                </w:rPr>
                <w:t>7.2.3</w:t>
              </w:r>
            </w:hyperlink>
            <w:r w:rsidRPr="007C6480">
              <w:rPr>
                <w:sz w:val="20"/>
                <w:szCs w:val="20"/>
              </w:rPr>
              <w:t>, а также некапитальных сооружений, предназначенных для охраны транспортных средств;</w:t>
            </w:r>
          </w:p>
          <w:p w:rsidR="0066603B" w:rsidRPr="007C6480" w:rsidRDefault="0066603B" w:rsidP="00CB1F89">
            <w:pPr>
              <w:autoSpaceDE w:val="0"/>
              <w:autoSpaceDN w:val="0"/>
              <w:adjustRightInd w:val="0"/>
              <w:ind w:left="113"/>
              <w:rPr>
                <w:sz w:val="20"/>
                <w:szCs w:val="20"/>
              </w:rPr>
            </w:pPr>
            <w:r w:rsidRPr="007C6480">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6603B" w:rsidRPr="00773A00" w:rsidTr="004C56BE">
        <w:trPr>
          <w:trHeight w:val="984"/>
          <w:jc w:val="center"/>
        </w:trPr>
        <w:tc>
          <w:tcPr>
            <w:tcW w:w="474" w:type="pct"/>
          </w:tcPr>
          <w:p w:rsidR="0066603B" w:rsidRPr="00773A00" w:rsidRDefault="0066603B" w:rsidP="004E6B0E">
            <w:pPr>
              <w:jc w:val="center"/>
              <w:rPr>
                <w:sz w:val="20"/>
                <w:szCs w:val="20"/>
              </w:rPr>
            </w:pPr>
            <w:r w:rsidRPr="00773A00">
              <w:rPr>
                <w:sz w:val="20"/>
                <w:szCs w:val="20"/>
              </w:rPr>
              <w:t>7.2.2</w:t>
            </w:r>
          </w:p>
        </w:tc>
        <w:tc>
          <w:tcPr>
            <w:tcW w:w="139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Обслуживание перевозок пассажиров</w:t>
            </w:r>
          </w:p>
        </w:tc>
        <w:tc>
          <w:tcPr>
            <w:tcW w:w="312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7C6480">
                <w:rPr>
                  <w:sz w:val="20"/>
                  <w:szCs w:val="20"/>
                </w:rPr>
                <w:t>кодом 7.6</w:t>
              </w:r>
            </w:hyperlink>
          </w:p>
        </w:tc>
      </w:tr>
      <w:tr w:rsidR="0066603B" w:rsidRPr="00773A00" w:rsidTr="004C56BE">
        <w:trPr>
          <w:trHeight w:val="553"/>
          <w:jc w:val="center"/>
        </w:trPr>
        <w:tc>
          <w:tcPr>
            <w:tcW w:w="474" w:type="pct"/>
          </w:tcPr>
          <w:p w:rsidR="0066603B" w:rsidRPr="00773A00" w:rsidRDefault="0066603B" w:rsidP="004E6B0E">
            <w:pPr>
              <w:jc w:val="center"/>
              <w:rPr>
                <w:sz w:val="20"/>
                <w:szCs w:val="20"/>
              </w:rPr>
            </w:pPr>
            <w:r w:rsidRPr="00773A00">
              <w:rPr>
                <w:sz w:val="20"/>
                <w:szCs w:val="20"/>
              </w:rPr>
              <w:t>7.2.3</w:t>
            </w:r>
          </w:p>
        </w:tc>
        <w:tc>
          <w:tcPr>
            <w:tcW w:w="139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Стоянки транспорта общего пользования</w:t>
            </w:r>
          </w:p>
        </w:tc>
        <w:tc>
          <w:tcPr>
            <w:tcW w:w="312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Размещение стоянок транспортных средств, осуществляющих перевозки людей по установленному маршруту</w:t>
            </w:r>
          </w:p>
        </w:tc>
      </w:tr>
      <w:tr w:rsidR="0066603B" w:rsidRPr="00773A00" w:rsidTr="004C56BE">
        <w:trPr>
          <w:trHeight w:val="1185"/>
          <w:jc w:val="center"/>
        </w:trPr>
        <w:tc>
          <w:tcPr>
            <w:tcW w:w="474" w:type="pct"/>
          </w:tcPr>
          <w:p w:rsidR="0066603B" w:rsidRPr="005507CA" w:rsidRDefault="0066603B" w:rsidP="0066603B">
            <w:pPr>
              <w:autoSpaceDE w:val="0"/>
              <w:autoSpaceDN w:val="0"/>
              <w:adjustRightInd w:val="0"/>
              <w:jc w:val="center"/>
              <w:rPr>
                <w:bCs/>
                <w:sz w:val="20"/>
                <w:szCs w:val="20"/>
              </w:rPr>
            </w:pPr>
            <w:r w:rsidRPr="005507CA">
              <w:rPr>
                <w:bCs/>
                <w:sz w:val="20"/>
                <w:szCs w:val="20"/>
              </w:rPr>
              <w:lastRenderedPageBreak/>
              <w:t>2.7.1</w:t>
            </w:r>
          </w:p>
        </w:tc>
        <w:tc>
          <w:tcPr>
            <w:tcW w:w="1398" w:type="pct"/>
            <w:shd w:val="clear" w:color="auto" w:fill="auto"/>
          </w:tcPr>
          <w:p w:rsidR="0066603B" w:rsidRPr="007C6480" w:rsidRDefault="0066603B" w:rsidP="00CB1F89">
            <w:pPr>
              <w:ind w:left="113"/>
              <w:rPr>
                <w:sz w:val="20"/>
                <w:szCs w:val="20"/>
              </w:rPr>
            </w:pPr>
            <w:r w:rsidRPr="007C6480">
              <w:rPr>
                <w:sz w:val="20"/>
                <w:szCs w:val="20"/>
              </w:rPr>
              <w:t>Хранение автотранспорта</w:t>
            </w:r>
          </w:p>
        </w:tc>
        <w:tc>
          <w:tcPr>
            <w:tcW w:w="3128" w:type="pct"/>
            <w:shd w:val="clear" w:color="auto" w:fill="auto"/>
          </w:tcPr>
          <w:p w:rsidR="0066603B" w:rsidRPr="007C6480" w:rsidRDefault="0011416B" w:rsidP="00CB1F89">
            <w:pPr>
              <w:ind w:left="113"/>
              <w:rPr>
                <w:sz w:val="20"/>
                <w:szCs w:val="20"/>
              </w:rPr>
            </w:pPr>
            <w:r w:rsidRPr="0011416B">
              <w:rPr>
                <w:sz w:val="20"/>
                <w:szCs w:val="20"/>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1416B">
              <w:rPr>
                <w:sz w:val="20"/>
                <w:szCs w:val="20"/>
                <w:shd w:val="clear" w:color="auto" w:fill="FFFFFF"/>
              </w:rPr>
              <w:t>машино</w:t>
            </w:r>
            <w:proofErr w:type="spellEnd"/>
            <w:r w:rsidRPr="0011416B">
              <w:rPr>
                <w:sz w:val="20"/>
                <w:szCs w:val="20"/>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r>
      <w:tr w:rsidR="0066603B" w:rsidRPr="00773A00" w:rsidTr="00D52604">
        <w:trPr>
          <w:trHeight w:val="476"/>
          <w:jc w:val="center"/>
        </w:trPr>
        <w:tc>
          <w:tcPr>
            <w:tcW w:w="474" w:type="pct"/>
          </w:tcPr>
          <w:p w:rsidR="0066603B" w:rsidRPr="00773A00" w:rsidRDefault="0066603B" w:rsidP="004E6B0E">
            <w:pPr>
              <w:jc w:val="center"/>
              <w:rPr>
                <w:sz w:val="20"/>
                <w:szCs w:val="20"/>
              </w:rPr>
            </w:pPr>
            <w:r w:rsidRPr="00773A00">
              <w:rPr>
                <w:sz w:val="20"/>
                <w:szCs w:val="20"/>
              </w:rPr>
              <w:t>4.9</w:t>
            </w:r>
          </w:p>
        </w:tc>
        <w:tc>
          <w:tcPr>
            <w:tcW w:w="139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Служебные гаражи</w:t>
            </w:r>
          </w:p>
        </w:tc>
        <w:tc>
          <w:tcPr>
            <w:tcW w:w="312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hyperlink w:anchor="P192" w:history="1">
                <w:r w:rsidRPr="007C6480">
                  <w:rPr>
                    <w:sz w:val="20"/>
                    <w:szCs w:val="20"/>
                  </w:rPr>
                  <w:t>кодами 3.1</w:t>
                </w:r>
              </w:hyperlink>
              <w:r w:rsidR="00D52604">
                <w:rPr>
                  <w:sz w:val="20"/>
                  <w:szCs w:val="20"/>
                </w:rPr>
                <w:t>-</w:t>
              </w:r>
              <w:hyperlink w:anchor="P324" w:history="1">
                <w:r w:rsidRPr="007C6480">
                  <w:rPr>
                    <w:sz w:val="20"/>
                    <w:szCs w:val="20"/>
                  </w:rPr>
                  <w:t>3.10.2</w:t>
                </w:r>
              </w:hyperlink>
            </w:hyperlink>
            <w:r w:rsidRPr="007C6480">
              <w:rPr>
                <w:sz w:val="20"/>
                <w:szCs w:val="20"/>
              </w:rPr>
              <w:t xml:space="preserve">, </w:t>
            </w:r>
            <w:hyperlink w:anchor="P335" w:history="1">
              <w:r w:rsidRPr="007C6480">
                <w:rPr>
                  <w:sz w:val="20"/>
                  <w:szCs w:val="20"/>
                </w:rPr>
                <w:t>кодами 4.1</w:t>
              </w:r>
            </w:hyperlink>
            <w:r w:rsidR="00D52604">
              <w:rPr>
                <w:sz w:val="20"/>
                <w:szCs w:val="20"/>
              </w:rPr>
              <w:t>-</w:t>
            </w:r>
            <w:hyperlink w:anchor="P404" w:history="1">
              <w:r w:rsidRPr="007C6480">
                <w:rPr>
                  <w:sz w:val="20"/>
                  <w:szCs w:val="20"/>
                </w:rPr>
                <w:t>4.10</w:t>
              </w:r>
            </w:hyperlink>
            <w:r w:rsidRPr="007C6480">
              <w:rPr>
                <w:sz w:val="20"/>
                <w:szCs w:val="20"/>
              </w:rPr>
              <w:t>, а также для стоянки и хранения транспортных средств общего пользования, в том числе в депо</w:t>
            </w:r>
          </w:p>
        </w:tc>
      </w:tr>
      <w:tr w:rsidR="0066603B" w:rsidRPr="00773A00" w:rsidTr="004C56BE">
        <w:trPr>
          <w:trHeight w:val="709"/>
          <w:jc w:val="center"/>
        </w:trPr>
        <w:tc>
          <w:tcPr>
            <w:tcW w:w="474" w:type="pct"/>
          </w:tcPr>
          <w:p w:rsidR="0066603B" w:rsidRPr="00773A00" w:rsidRDefault="0066603B" w:rsidP="004E6B0E">
            <w:pPr>
              <w:jc w:val="center"/>
              <w:rPr>
                <w:sz w:val="20"/>
                <w:szCs w:val="20"/>
              </w:rPr>
            </w:pPr>
            <w:r w:rsidRPr="00773A00">
              <w:rPr>
                <w:sz w:val="20"/>
                <w:szCs w:val="20"/>
              </w:rPr>
              <w:t>4.9.1.1</w:t>
            </w:r>
          </w:p>
        </w:tc>
        <w:tc>
          <w:tcPr>
            <w:tcW w:w="139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Заправка транспортных средств</w:t>
            </w:r>
          </w:p>
        </w:tc>
        <w:tc>
          <w:tcPr>
            <w:tcW w:w="312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6603B" w:rsidRPr="00773A00" w:rsidTr="004C56BE">
        <w:trPr>
          <w:trHeight w:val="992"/>
          <w:jc w:val="center"/>
        </w:trPr>
        <w:tc>
          <w:tcPr>
            <w:tcW w:w="474" w:type="pct"/>
          </w:tcPr>
          <w:p w:rsidR="0066603B" w:rsidRPr="00773A00" w:rsidRDefault="0066603B" w:rsidP="0066603B">
            <w:pPr>
              <w:jc w:val="center"/>
            </w:pPr>
            <w:r w:rsidRPr="00773A00">
              <w:rPr>
                <w:sz w:val="20"/>
                <w:szCs w:val="20"/>
              </w:rPr>
              <w:t>4.9.1.2</w:t>
            </w:r>
          </w:p>
        </w:tc>
        <w:tc>
          <w:tcPr>
            <w:tcW w:w="139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Обеспечение дорожного отдыха</w:t>
            </w:r>
          </w:p>
        </w:tc>
        <w:tc>
          <w:tcPr>
            <w:tcW w:w="312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6603B" w:rsidRPr="00773A00" w:rsidTr="004C56BE">
        <w:trPr>
          <w:trHeight w:val="553"/>
          <w:jc w:val="center"/>
        </w:trPr>
        <w:tc>
          <w:tcPr>
            <w:tcW w:w="474" w:type="pct"/>
          </w:tcPr>
          <w:p w:rsidR="0066603B" w:rsidRPr="00773A00" w:rsidRDefault="0066603B" w:rsidP="0066603B">
            <w:pPr>
              <w:jc w:val="center"/>
            </w:pPr>
            <w:r w:rsidRPr="00773A00">
              <w:rPr>
                <w:sz w:val="20"/>
                <w:szCs w:val="20"/>
              </w:rPr>
              <w:t>4.9.1.3</w:t>
            </w:r>
          </w:p>
        </w:tc>
        <w:tc>
          <w:tcPr>
            <w:tcW w:w="139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Автомобильные мойки</w:t>
            </w:r>
          </w:p>
        </w:tc>
        <w:tc>
          <w:tcPr>
            <w:tcW w:w="312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Размещение автомобильных моек, а также размещение магазинов сопутствующей торговли</w:t>
            </w:r>
          </w:p>
        </w:tc>
      </w:tr>
      <w:tr w:rsidR="0066603B" w:rsidRPr="00773A00" w:rsidTr="004C56BE">
        <w:trPr>
          <w:trHeight w:val="729"/>
          <w:jc w:val="center"/>
        </w:trPr>
        <w:tc>
          <w:tcPr>
            <w:tcW w:w="474" w:type="pct"/>
          </w:tcPr>
          <w:p w:rsidR="0066603B" w:rsidRPr="00773A00" w:rsidRDefault="0066603B" w:rsidP="0066603B">
            <w:pPr>
              <w:jc w:val="center"/>
            </w:pPr>
            <w:r w:rsidRPr="00773A00">
              <w:rPr>
                <w:sz w:val="20"/>
                <w:szCs w:val="20"/>
              </w:rPr>
              <w:t>4.9.1.4</w:t>
            </w:r>
          </w:p>
        </w:tc>
        <w:tc>
          <w:tcPr>
            <w:tcW w:w="139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Ремонт автомобилей</w:t>
            </w:r>
          </w:p>
        </w:tc>
        <w:tc>
          <w:tcPr>
            <w:tcW w:w="312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6603B" w:rsidRPr="00773A00" w:rsidTr="004C56BE">
        <w:trPr>
          <w:trHeight w:val="994"/>
          <w:jc w:val="center"/>
        </w:trPr>
        <w:tc>
          <w:tcPr>
            <w:tcW w:w="474" w:type="pct"/>
          </w:tcPr>
          <w:p w:rsidR="0066603B" w:rsidRPr="005507CA" w:rsidRDefault="0066603B" w:rsidP="0066603B">
            <w:pPr>
              <w:autoSpaceDE w:val="0"/>
              <w:autoSpaceDN w:val="0"/>
              <w:adjustRightInd w:val="0"/>
              <w:jc w:val="center"/>
              <w:rPr>
                <w:bCs/>
                <w:sz w:val="20"/>
                <w:szCs w:val="20"/>
              </w:rPr>
            </w:pPr>
            <w:r w:rsidRPr="005507CA">
              <w:rPr>
                <w:bCs/>
                <w:sz w:val="20"/>
                <w:szCs w:val="20"/>
              </w:rPr>
              <w:t>6.9</w:t>
            </w:r>
          </w:p>
        </w:tc>
        <w:tc>
          <w:tcPr>
            <w:tcW w:w="1398" w:type="pct"/>
            <w:shd w:val="clear" w:color="auto" w:fill="auto"/>
          </w:tcPr>
          <w:p w:rsidR="0066603B" w:rsidRPr="007C6480" w:rsidRDefault="0066603B" w:rsidP="00CB1F89">
            <w:pPr>
              <w:widowControl w:val="0"/>
              <w:autoSpaceDE w:val="0"/>
              <w:autoSpaceDN w:val="0"/>
              <w:adjustRightInd w:val="0"/>
              <w:ind w:left="113"/>
              <w:rPr>
                <w:sz w:val="20"/>
                <w:szCs w:val="20"/>
              </w:rPr>
            </w:pPr>
            <w:r w:rsidRPr="007C6480">
              <w:rPr>
                <w:sz w:val="20"/>
                <w:szCs w:val="20"/>
              </w:rPr>
              <w:t>Склады</w:t>
            </w:r>
          </w:p>
        </w:tc>
        <w:tc>
          <w:tcPr>
            <w:tcW w:w="3128" w:type="pct"/>
            <w:shd w:val="clear" w:color="auto" w:fill="auto"/>
          </w:tcPr>
          <w:p w:rsidR="0066603B" w:rsidRPr="007C6480" w:rsidRDefault="0066603B" w:rsidP="00CB1F89">
            <w:pPr>
              <w:widowControl w:val="0"/>
              <w:autoSpaceDE w:val="0"/>
              <w:autoSpaceDN w:val="0"/>
              <w:adjustRightInd w:val="0"/>
              <w:ind w:left="113"/>
              <w:rPr>
                <w:sz w:val="20"/>
                <w:szCs w:val="20"/>
              </w:rPr>
            </w:pPr>
            <w:r w:rsidRPr="007C6480">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6603B" w:rsidRPr="00773A00" w:rsidTr="004C56BE">
        <w:trPr>
          <w:trHeight w:val="1256"/>
          <w:jc w:val="center"/>
        </w:trPr>
        <w:tc>
          <w:tcPr>
            <w:tcW w:w="474" w:type="pct"/>
          </w:tcPr>
          <w:p w:rsidR="0066603B" w:rsidRPr="005507CA" w:rsidRDefault="0066603B" w:rsidP="0066603B">
            <w:pPr>
              <w:autoSpaceDE w:val="0"/>
              <w:autoSpaceDN w:val="0"/>
              <w:adjustRightInd w:val="0"/>
              <w:jc w:val="center"/>
              <w:rPr>
                <w:bCs/>
                <w:sz w:val="20"/>
                <w:szCs w:val="20"/>
              </w:rPr>
            </w:pPr>
            <w:r w:rsidRPr="005507CA">
              <w:rPr>
                <w:bCs/>
                <w:sz w:val="20"/>
                <w:szCs w:val="20"/>
              </w:rPr>
              <w:t>6.8</w:t>
            </w:r>
          </w:p>
        </w:tc>
        <w:tc>
          <w:tcPr>
            <w:tcW w:w="1398" w:type="pct"/>
            <w:shd w:val="clear" w:color="auto" w:fill="auto"/>
          </w:tcPr>
          <w:p w:rsidR="0066603B" w:rsidRPr="007C6480" w:rsidRDefault="0066603B" w:rsidP="00CB1F89">
            <w:pPr>
              <w:ind w:left="113"/>
              <w:rPr>
                <w:sz w:val="20"/>
                <w:szCs w:val="20"/>
              </w:rPr>
            </w:pPr>
            <w:r w:rsidRPr="007C6480">
              <w:rPr>
                <w:sz w:val="20"/>
                <w:szCs w:val="20"/>
              </w:rPr>
              <w:t>Связь</w:t>
            </w:r>
          </w:p>
        </w:tc>
        <w:tc>
          <w:tcPr>
            <w:tcW w:w="3128" w:type="pct"/>
            <w:shd w:val="clear" w:color="auto" w:fill="auto"/>
          </w:tcPr>
          <w:p w:rsidR="0066603B" w:rsidRPr="007C6480" w:rsidRDefault="0066603B" w:rsidP="00CB1F89">
            <w:pPr>
              <w:ind w:left="113"/>
              <w:rPr>
                <w:sz w:val="20"/>
                <w:szCs w:val="20"/>
              </w:rPr>
            </w:pPr>
            <w:r w:rsidRPr="007C648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27E55" w:rsidRPr="00427E55" w:rsidTr="007C6480">
        <w:trPr>
          <w:trHeight w:val="801"/>
          <w:jc w:val="center"/>
        </w:trPr>
        <w:tc>
          <w:tcPr>
            <w:tcW w:w="474" w:type="pct"/>
          </w:tcPr>
          <w:p w:rsidR="00427E55" w:rsidRPr="00427E55" w:rsidRDefault="00427E55" w:rsidP="004E6B0E">
            <w:pPr>
              <w:jc w:val="center"/>
              <w:rPr>
                <w:sz w:val="20"/>
                <w:szCs w:val="20"/>
              </w:rPr>
            </w:pPr>
            <w:r w:rsidRPr="00427E55">
              <w:rPr>
                <w:sz w:val="20"/>
                <w:szCs w:val="20"/>
              </w:rPr>
              <w:t>9.3</w:t>
            </w:r>
          </w:p>
        </w:tc>
        <w:tc>
          <w:tcPr>
            <w:tcW w:w="1398" w:type="pct"/>
            <w:shd w:val="clear" w:color="auto" w:fill="auto"/>
          </w:tcPr>
          <w:p w:rsidR="00427E55" w:rsidRPr="007C6480" w:rsidRDefault="00427E55" w:rsidP="00CB1F89">
            <w:pPr>
              <w:widowControl w:val="0"/>
              <w:autoSpaceDE w:val="0"/>
              <w:autoSpaceDN w:val="0"/>
              <w:adjustRightInd w:val="0"/>
              <w:ind w:left="113"/>
              <w:rPr>
                <w:sz w:val="20"/>
                <w:szCs w:val="20"/>
              </w:rPr>
            </w:pPr>
            <w:r w:rsidRPr="007C6480">
              <w:rPr>
                <w:sz w:val="20"/>
                <w:szCs w:val="20"/>
              </w:rPr>
              <w:t>Историко-культурная деятельность</w:t>
            </w:r>
          </w:p>
        </w:tc>
        <w:tc>
          <w:tcPr>
            <w:tcW w:w="3128" w:type="pct"/>
            <w:shd w:val="clear" w:color="auto" w:fill="auto"/>
          </w:tcPr>
          <w:p w:rsidR="00427E55" w:rsidRPr="007C6480" w:rsidRDefault="00427E55" w:rsidP="00CB1F89">
            <w:pPr>
              <w:widowControl w:val="0"/>
              <w:autoSpaceDE w:val="0"/>
              <w:autoSpaceDN w:val="0"/>
              <w:adjustRightInd w:val="0"/>
              <w:ind w:left="113"/>
              <w:rPr>
                <w:sz w:val="20"/>
                <w:szCs w:val="20"/>
              </w:rPr>
            </w:pPr>
            <w:r w:rsidRPr="007C6480">
              <w:rPr>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r>
      <w:tr w:rsidR="0066603B" w:rsidRPr="00773A00" w:rsidTr="000A0FCF">
        <w:trPr>
          <w:trHeight w:val="901"/>
          <w:jc w:val="center"/>
        </w:trPr>
        <w:tc>
          <w:tcPr>
            <w:tcW w:w="474" w:type="pct"/>
          </w:tcPr>
          <w:p w:rsidR="0066603B" w:rsidRPr="00CB1F89" w:rsidRDefault="0066603B" w:rsidP="004E6B0E">
            <w:pPr>
              <w:jc w:val="center"/>
              <w:rPr>
                <w:sz w:val="20"/>
                <w:szCs w:val="20"/>
              </w:rPr>
            </w:pPr>
            <w:r w:rsidRPr="00CB1F89">
              <w:rPr>
                <w:sz w:val="20"/>
                <w:szCs w:val="20"/>
              </w:rPr>
              <w:t>12.0.1</w:t>
            </w:r>
          </w:p>
        </w:tc>
        <w:tc>
          <w:tcPr>
            <w:tcW w:w="1398" w:type="pct"/>
            <w:shd w:val="clear" w:color="auto" w:fill="auto"/>
          </w:tcPr>
          <w:p w:rsidR="0066603B" w:rsidRPr="00CB1F89" w:rsidRDefault="0066603B" w:rsidP="00CB1F89">
            <w:pPr>
              <w:tabs>
                <w:tab w:val="left" w:pos="294"/>
              </w:tabs>
              <w:autoSpaceDE w:val="0"/>
              <w:autoSpaceDN w:val="0"/>
              <w:adjustRightInd w:val="0"/>
              <w:ind w:left="113"/>
              <w:contextualSpacing/>
              <w:rPr>
                <w:rFonts w:eastAsia="Calibri"/>
                <w:bCs/>
                <w:sz w:val="20"/>
                <w:szCs w:val="20"/>
                <w:lang w:eastAsia="en-US"/>
              </w:rPr>
            </w:pPr>
            <w:r w:rsidRPr="00CB1F89">
              <w:rPr>
                <w:rFonts w:eastAsia="Calibri"/>
                <w:bCs/>
                <w:sz w:val="20"/>
                <w:szCs w:val="20"/>
                <w:lang w:eastAsia="en-US"/>
              </w:rPr>
              <w:t>Улично-дорожная сеть</w:t>
            </w:r>
            <w:r w:rsidR="0066532B" w:rsidRPr="00CB1F89">
              <w:rPr>
                <w:rFonts w:eastAsia="Calibri"/>
                <w:bCs/>
                <w:sz w:val="20"/>
                <w:szCs w:val="20"/>
                <w:lang w:eastAsia="en-US"/>
              </w:rPr>
              <w:t>*</w:t>
            </w:r>
          </w:p>
        </w:tc>
        <w:tc>
          <w:tcPr>
            <w:tcW w:w="3128" w:type="pct"/>
            <w:shd w:val="clear" w:color="auto" w:fill="auto"/>
          </w:tcPr>
          <w:p w:rsidR="000A0FCF" w:rsidRPr="00CB1F89" w:rsidRDefault="000A0FCF" w:rsidP="000A0FCF">
            <w:pPr>
              <w:tabs>
                <w:tab w:val="left" w:pos="294"/>
              </w:tabs>
              <w:autoSpaceDE w:val="0"/>
              <w:autoSpaceDN w:val="0"/>
              <w:adjustRightInd w:val="0"/>
              <w:ind w:left="113"/>
              <w:contextualSpacing/>
              <w:rPr>
                <w:rFonts w:eastAsia="Calibri"/>
                <w:bCs/>
                <w:sz w:val="20"/>
                <w:szCs w:val="20"/>
                <w:lang w:eastAsia="en-US"/>
              </w:rPr>
            </w:pPr>
            <w:r w:rsidRPr="00CB1F89">
              <w:rPr>
                <w:rFonts w:eastAsia="Calibri"/>
                <w:bCs/>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B1F89">
              <w:rPr>
                <w:rFonts w:eastAsia="Calibri"/>
                <w:bCs/>
                <w:sz w:val="20"/>
                <w:szCs w:val="20"/>
                <w:lang w:eastAsia="en-US"/>
              </w:rPr>
              <w:t>велотранспортной</w:t>
            </w:r>
            <w:proofErr w:type="spellEnd"/>
            <w:r w:rsidRPr="00CB1F89">
              <w:rPr>
                <w:rFonts w:eastAsia="Calibri"/>
                <w:bCs/>
                <w:sz w:val="20"/>
                <w:szCs w:val="20"/>
                <w:lang w:eastAsia="en-US"/>
              </w:rPr>
              <w:t xml:space="preserve"> и инженерной инфраструктуры;</w:t>
            </w:r>
          </w:p>
          <w:p w:rsidR="0066603B" w:rsidRPr="007C6480" w:rsidRDefault="000A0FCF" w:rsidP="000A0FCF">
            <w:pPr>
              <w:tabs>
                <w:tab w:val="left" w:pos="294"/>
              </w:tabs>
              <w:autoSpaceDE w:val="0"/>
              <w:autoSpaceDN w:val="0"/>
              <w:adjustRightInd w:val="0"/>
              <w:ind w:left="113"/>
              <w:contextualSpacing/>
              <w:rPr>
                <w:rFonts w:eastAsia="Calibri"/>
                <w:bCs/>
                <w:sz w:val="20"/>
                <w:szCs w:val="20"/>
                <w:lang w:eastAsia="en-US"/>
              </w:rPr>
            </w:pPr>
            <w:r w:rsidRPr="00CB1F89">
              <w:rPr>
                <w:rFonts w:eastAsia="Calibri"/>
                <w:bCs/>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CB1F89">
                <w:rPr>
                  <w:rFonts w:eastAsia="Calibri"/>
                  <w:bCs/>
                  <w:sz w:val="20"/>
                  <w:szCs w:val="20"/>
                  <w:lang w:eastAsia="en-US"/>
                </w:rPr>
                <w:t>кодами 2.7.1</w:t>
              </w:r>
            </w:hyperlink>
            <w:r w:rsidRPr="00CB1F89">
              <w:rPr>
                <w:rFonts w:eastAsia="Calibri"/>
                <w:bCs/>
                <w:sz w:val="20"/>
                <w:szCs w:val="20"/>
                <w:lang w:eastAsia="en-US"/>
              </w:rPr>
              <w:t xml:space="preserve">, </w:t>
            </w:r>
            <w:hyperlink w:anchor="P382" w:history="1">
              <w:r w:rsidRPr="00CB1F89">
                <w:rPr>
                  <w:rFonts w:eastAsia="Calibri"/>
                  <w:bCs/>
                  <w:sz w:val="20"/>
                  <w:szCs w:val="20"/>
                  <w:lang w:eastAsia="en-US"/>
                </w:rPr>
                <w:t>4.9</w:t>
              </w:r>
            </w:hyperlink>
            <w:r w:rsidRPr="00CB1F89">
              <w:rPr>
                <w:rFonts w:eastAsia="Calibri"/>
                <w:bCs/>
                <w:sz w:val="20"/>
                <w:szCs w:val="20"/>
                <w:lang w:eastAsia="en-US"/>
              </w:rPr>
              <w:t xml:space="preserve">, </w:t>
            </w:r>
            <w:hyperlink w:anchor="P567" w:history="1">
              <w:r w:rsidRPr="00CB1F89">
                <w:rPr>
                  <w:rFonts w:eastAsia="Calibri"/>
                  <w:bCs/>
                  <w:sz w:val="20"/>
                  <w:szCs w:val="20"/>
                  <w:lang w:eastAsia="en-US"/>
                </w:rPr>
                <w:t>7.2.3</w:t>
              </w:r>
            </w:hyperlink>
            <w:r w:rsidRPr="00CB1F89">
              <w:rPr>
                <w:rFonts w:eastAsia="Calibri"/>
                <w:bCs/>
                <w:sz w:val="20"/>
                <w:szCs w:val="20"/>
                <w:lang w:eastAsia="en-US"/>
              </w:rPr>
              <w:t>, а также некапитальных сооружений, предназначенных для охраны транспортных средств</w:t>
            </w:r>
          </w:p>
        </w:tc>
      </w:tr>
      <w:tr w:rsidR="0066603B" w:rsidRPr="00773A00" w:rsidTr="004C56BE">
        <w:trPr>
          <w:trHeight w:val="20"/>
          <w:jc w:val="center"/>
        </w:trPr>
        <w:tc>
          <w:tcPr>
            <w:tcW w:w="474" w:type="pct"/>
          </w:tcPr>
          <w:p w:rsidR="0066603B" w:rsidRPr="00773A00" w:rsidRDefault="0066603B" w:rsidP="004E6B0E">
            <w:pPr>
              <w:jc w:val="center"/>
              <w:rPr>
                <w:sz w:val="20"/>
                <w:szCs w:val="20"/>
              </w:rPr>
            </w:pPr>
            <w:r w:rsidRPr="00773A00">
              <w:rPr>
                <w:sz w:val="20"/>
                <w:szCs w:val="20"/>
              </w:rPr>
              <w:t>3.1.1</w:t>
            </w:r>
          </w:p>
        </w:tc>
        <w:tc>
          <w:tcPr>
            <w:tcW w:w="139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Предоставление коммунальных услуг</w:t>
            </w:r>
          </w:p>
        </w:tc>
        <w:tc>
          <w:tcPr>
            <w:tcW w:w="3128" w:type="pct"/>
            <w:shd w:val="clear" w:color="auto" w:fill="auto"/>
          </w:tcPr>
          <w:p w:rsidR="0066603B" w:rsidRPr="007C6480" w:rsidRDefault="0066603B" w:rsidP="00CB1F89">
            <w:pPr>
              <w:autoSpaceDE w:val="0"/>
              <w:autoSpaceDN w:val="0"/>
              <w:adjustRightInd w:val="0"/>
              <w:ind w:left="113"/>
              <w:rPr>
                <w:sz w:val="20"/>
                <w:szCs w:val="20"/>
              </w:rPr>
            </w:pPr>
            <w:r w:rsidRPr="007C6480">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w:t>
            </w:r>
            <w:r w:rsidRPr="007C6480">
              <w:rPr>
                <w:sz w:val="20"/>
                <w:szCs w:val="20"/>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66532B" w:rsidRPr="002655EF" w:rsidRDefault="0066532B" w:rsidP="0066532B">
      <w:pPr>
        <w:ind w:firstLine="708"/>
        <w:jc w:val="both"/>
        <w:rPr>
          <w:sz w:val="22"/>
          <w:szCs w:val="22"/>
        </w:rPr>
      </w:pPr>
      <w:r w:rsidRPr="002655EF">
        <w:rPr>
          <w:sz w:val="22"/>
          <w:szCs w:val="22"/>
        </w:rPr>
        <w:lastRenderedPageBreak/>
        <w:t xml:space="preserve">*Примечание: </w:t>
      </w:r>
      <w:r w:rsidR="00CB1F89" w:rsidRPr="002655EF">
        <w:rPr>
          <w:rStyle w:val="9pt0pt"/>
          <w:rFonts w:eastAsia="Calibri"/>
          <w:sz w:val="22"/>
          <w:szCs w:val="22"/>
        </w:rPr>
        <w:t>П</w:t>
      </w:r>
      <w:r w:rsidRPr="002655EF">
        <w:rPr>
          <w:rStyle w:val="9pt0pt"/>
          <w:rFonts w:eastAsia="Calibri"/>
          <w:sz w:val="22"/>
          <w:szCs w:val="22"/>
        </w:rPr>
        <w:t>рименяется только в границах населенных пунктов</w:t>
      </w:r>
    </w:p>
    <w:p w:rsidR="0066532B" w:rsidRDefault="0066532B" w:rsidP="003C5797">
      <w:pPr>
        <w:tabs>
          <w:tab w:val="left" w:pos="0"/>
        </w:tabs>
        <w:ind w:firstLine="680"/>
        <w:jc w:val="both"/>
      </w:pPr>
    </w:p>
    <w:p w:rsidR="003C5797" w:rsidRPr="00090897" w:rsidRDefault="003C5797" w:rsidP="003C5797">
      <w:pPr>
        <w:tabs>
          <w:tab w:val="left" w:pos="0"/>
        </w:tabs>
        <w:ind w:firstLine="680"/>
        <w:jc w:val="both"/>
      </w:pPr>
      <w:r w:rsidRPr="00090897">
        <w:t>3. Условно разрешенные виды использования земельных участков и объектов капитального строительства не устанавливаются.</w:t>
      </w:r>
    </w:p>
    <w:p w:rsidR="003C5797" w:rsidRPr="00090897" w:rsidRDefault="003C5797" w:rsidP="003C5797">
      <w:pPr>
        <w:tabs>
          <w:tab w:val="left" w:pos="0"/>
        </w:tabs>
        <w:jc w:val="both"/>
      </w:pPr>
      <w:r w:rsidRPr="00090897">
        <w:tab/>
        <w:t>4. Вспомогательные виды разрешенного использования земельных участков и объектов капитального строительства не устанавливаются.</w:t>
      </w:r>
    </w:p>
    <w:p w:rsidR="003C5797" w:rsidRPr="002367D8" w:rsidRDefault="003C5797" w:rsidP="0066603B">
      <w:pPr>
        <w:ind w:firstLine="708"/>
        <w:jc w:val="both"/>
        <w:rPr>
          <w:color w:val="FF0000"/>
        </w:rPr>
      </w:pPr>
      <w:r w:rsidRPr="00090897">
        <w:t xml:space="preserve">5. </w:t>
      </w:r>
      <w:r w:rsidR="0066603B"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603B">
        <w:rPr>
          <w:color w:val="000000" w:themeColor="text1"/>
        </w:rPr>
        <w:t xml:space="preserve"> устанавливаются в соответствии с таблицей 2</w:t>
      </w:r>
      <w:r w:rsidR="00653692">
        <w:rPr>
          <w:color w:val="000000" w:themeColor="text1"/>
        </w:rPr>
        <w:t>.</w:t>
      </w:r>
    </w:p>
    <w:p w:rsidR="0066603B" w:rsidRDefault="0066603B" w:rsidP="0066603B">
      <w:pPr>
        <w:ind w:firstLine="708"/>
        <w:jc w:val="both"/>
        <w:rPr>
          <w:color w:val="000000" w:themeColor="text1"/>
        </w:rPr>
      </w:pPr>
    </w:p>
    <w:p w:rsidR="0066603B" w:rsidRPr="00090897" w:rsidRDefault="005507CA" w:rsidP="005507CA">
      <w:pPr>
        <w:ind w:firstLine="708"/>
        <w:jc w:val="right"/>
      </w:pPr>
      <w:r w:rsidRPr="00090897">
        <w:t>Таблица 2</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4148"/>
        <w:gridCol w:w="3082"/>
      </w:tblGrid>
      <w:tr w:rsidR="005507CA" w:rsidRPr="005507CA" w:rsidTr="001B36C8">
        <w:tc>
          <w:tcPr>
            <w:tcW w:w="1458" w:type="pct"/>
            <w:shd w:val="clear" w:color="auto" w:fill="auto"/>
          </w:tcPr>
          <w:p w:rsidR="005507CA" w:rsidRPr="005507CA" w:rsidRDefault="005507CA" w:rsidP="004E6B0E">
            <w:pPr>
              <w:jc w:val="center"/>
              <w:rPr>
                <w:sz w:val="20"/>
                <w:szCs w:val="20"/>
              </w:rPr>
            </w:pPr>
            <w:r w:rsidRPr="005507CA">
              <w:rPr>
                <w:sz w:val="20"/>
                <w:szCs w:val="20"/>
              </w:rPr>
              <w:t>Виды разрешенного использования земельных участков и объектов капитального строительства</w:t>
            </w:r>
          </w:p>
        </w:tc>
        <w:tc>
          <w:tcPr>
            <w:tcW w:w="2032" w:type="pct"/>
            <w:shd w:val="clear" w:color="auto" w:fill="auto"/>
            <w:vAlign w:val="center"/>
          </w:tcPr>
          <w:p w:rsidR="005507CA" w:rsidRPr="005507CA" w:rsidRDefault="005507CA" w:rsidP="004E6B0E">
            <w:pPr>
              <w:ind w:firstLine="2"/>
              <w:jc w:val="center"/>
              <w:rPr>
                <w:sz w:val="20"/>
                <w:szCs w:val="20"/>
              </w:rPr>
            </w:pPr>
            <w:r w:rsidRPr="005507CA">
              <w:rPr>
                <w:sz w:val="20"/>
                <w:szCs w:val="20"/>
              </w:rPr>
              <w:t>Предельные параметры разрешенного строительства, реконструкции объектов капитального строительства</w:t>
            </w:r>
          </w:p>
        </w:tc>
        <w:tc>
          <w:tcPr>
            <w:tcW w:w="1510" w:type="pct"/>
            <w:shd w:val="clear" w:color="auto" w:fill="auto"/>
            <w:vAlign w:val="center"/>
          </w:tcPr>
          <w:p w:rsidR="005507CA" w:rsidRPr="005507CA" w:rsidRDefault="005507CA" w:rsidP="004E6B0E">
            <w:pPr>
              <w:jc w:val="center"/>
              <w:rPr>
                <w:sz w:val="20"/>
                <w:szCs w:val="20"/>
              </w:rPr>
            </w:pPr>
            <w:r w:rsidRPr="005507CA">
              <w:rPr>
                <w:sz w:val="20"/>
                <w:szCs w:val="20"/>
              </w:rPr>
              <w:t>Предельные (минимальные и (или) максимальные) размеры земельных участков</w:t>
            </w:r>
          </w:p>
        </w:tc>
      </w:tr>
    </w:tbl>
    <w:p w:rsidR="0066603B" w:rsidRPr="00773A00" w:rsidRDefault="0066603B" w:rsidP="0066603B">
      <w:pPr>
        <w:spacing w:line="14" w:lineRule="auto"/>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8"/>
        <w:gridCol w:w="4119"/>
        <w:gridCol w:w="3044"/>
      </w:tblGrid>
      <w:tr w:rsidR="005507CA" w:rsidRPr="00773A00" w:rsidTr="000D3E41">
        <w:trPr>
          <w:trHeight w:val="20"/>
          <w:tblHeader/>
          <w:jc w:val="center"/>
        </w:trPr>
        <w:tc>
          <w:tcPr>
            <w:tcW w:w="1468" w:type="pct"/>
            <w:shd w:val="clear" w:color="auto" w:fill="auto"/>
          </w:tcPr>
          <w:p w:rsidR="005507CA" w:rsidRPr="00773A00" w:rsidRDefault="005507CA" w:rsidP="004E6B0E">
            <w:pPr>
              <w:autoSpaceDE w:val="0"/>
              <w:autoSpaceDN w:val="0"/>
              <w:adjustRightInd w:val="0"/>
              <w:jc w:val="center"/>
              <w:rPr>
                <w:sz w:val="18"/>
                <w:szCs w:val="18"/>
              </w:rPr>
            </w:pPr>
            <w:r>
              <w:rPr>
                <w:sz w:val="18"/>
                <w:szCs w:val="18"/>
              </w:rPr>
              <w:t>1</w:t>
            </w:r>
          </w:p>
        </w:tc>
        <w:tc>
          <w:tcPr>
            <w:tcW w:w="2031" w:type="pct"/>
            <w:shd w:val="clear" w:color="auto" w:fill="auto"/>
          </w:tcPr>
          <w:p w:rsidR="005507CA" w:rsidRPr="00773A00" w:rsidRDefault="005507CA" w:rsidP="004E6B0E">
            <w:pPr>
              <w:contextualSpacing/>
              <w:jc w:val="center"/>
              <w:rPr>
                <w:bCs/>
                <w:sz w:val="18"/>
                <w:szCs w:val="18"/>
              </w:rPr>
            </w:pPr>
            <w:r>
              <w:rPr>
                <w:bCs/>
                <w:sz w:val="18"/>
                <w:szCs w:val="18"/>
              </w:rPr>
              <w:t>2</w:t>
            </w:r>
          </w:p>
        </w:tc>
        <w:tc>
          <w:tcPr>
            <w:tcW w:w="1501" w:type="pct"/>
            <w:shd w:val="clear" w:color="auto" w:fill="auto"/>
          </w:tcPr>
          <w:p w:rsidR="005507CA" w:rsidRPr="00773A00" w:rsidRDefault="005507CA" w:rsidP="004E6B0E">
            <w:pPr>
              <w:jc w:val="center"/>
              <w:rPr>
                <w:rStyle w:val="9pt0pt"/>
              </w:rPr>
            </w:pPr>
            <w:r>
              <w:rPr>
                <w:rStyle w:val="9pt0pt"/>
              </w:rPr>
              <w:t>3</w:t>
            </w:r>
          </w:p>
        </w:tc>
      </w:tr>
      <w:tr w:rsidR="001908A6" w:rsidRPr="00773A00" w:rsidTr="000D3E41">
        <w:trPr>
          <w:trHeight w:val="467"/>
          <w:jc w:val="center"/>
        </w:trPr>
        <w:tc>
          <w:tcPr>
            <w:tcW w:w="1468" w:type="pct"/>
            <w:shd w:val="clear" w:color="auto" w:fill="auto"/>
          </w:tcPr>
          <w:p w:rsidR="001908A6" w:rsidRPr="00773A00" w:rsidRDefault="001908A6" w:rsidP="001908A6">
            <w:pPr>
              <w:ind w:left="113"/>
              <w:contextualSpacing/>
              <w:rPr>
                <w:bCs/>
                <w:sz w:val="20"/>
                <w:szCs w:val="20"/>
              </w:rPr>
            </w:pPr>
            <w:r w:rsidRPr="00773A00">
              <w:rPr>
                <w:bCs/>
                <w:sz w:val="20"/>
                <w:szCs w:val="20"/>
              </w:rPr>
              <w:t>Заправка транспортных средств</w:t>
            </w:r>
          </w:p>
        </w:tc>
        <w:tc>
          <w:tcPr>
            <w:tcW w:w="2031" w:type="pct"/>
            <w:vMerge w:val="restart"/>
            <w:shd w:val="clear" w:color="auto" w:fill="auto"/>
          </w:tcPr>
          <w:p w:rsidR="001908A6" w:rsidRPr="00CB1F89" w:rsidRDefault="001908A6" w:rsidP="00CB1F89">
            <w:pPr>
              <w:tabs>
                <w:tab w:val="left" w:pos="318"/>
              </w:tabs>
              <w:ind w:left="113"/>
              <w:contextualSpacing/>
              <w:rPr>
                <w:rStyle w:val="9pt"/>
                <w:rFonts w:eastAsiaTheme="minorHAnsi"/>
                <w:b w:val="0"/>
                <w:i w:val="0"/>
                <w:color w:val="000000" w:themeColor="text1"/>
                <w:spacing w:val="-2"/>
                <w:sz w:val="20"/>
                <w:szCs w:val="20"/>
              </w:rPr>
            </w:pPr>
            <w:r w:rsidRPr="00773A00">
              <w:rPr>
                <w:sz w:val="20"/>
                <w:szCs w:val="20"/>
              </w:rPr>
              <w:t xml:space="preserve">Минимальные отступы зданий, строений, </w:t>
            </w:r>
            <w:r w:rsidRPr="00CB1F89">
              <w:rPr>
                <w:sz w:val="20"/>
                <w:szCs w:val="20"/>
              </w:rPr>
              <w:t xml:space="preserve">сооружений </w:t>
            </w:r>
            <w:r w:rsidRPr="00CB1F89">
              <w:rPr>
                <w:rStyle w:val="9pt"/>
                <w:rFonts w:eastAsiaTheme="minorHAnsi"/>
                <w:b w:val="0"/>
                <w:i w:val="0"/>
                <w:color w:val="000000" w:themeColor="text1"/>
                <w:spacing w:val="-2"/>
                <w:sz w:val="20"/>
                <w:szCs w:val="20"/>
              </w:rPr>
              <w:t>от границ земельного участка:</w:t>
            </w:r>
          </w:p>
          <w:p w:rsidR="001908A6" w:rsidRPr="00CB1F89" w:rsidRDefault="001908A6" w:rsidP="00CB1F89">
            <w:pPr>
              <w:tabs>
                <w:tab w:val="left" w:pos="318"/>
              </w:tabs>
              <w:ind w:left="113"/>
              <w:contextualSpacing/>
              <w:rPr>
                <w:rStyle w:val="9pt"/>
                <w:rFonts w:eastAsiaTheme="minorHAnsi"/>
                <w:b w:val="0"/>
                <w:i w:val="0"/>
                <w:color w:val="000000" w:themeColor="text1"/>
                <w:spacing w:val="-2"/>
                <w:sz w:val="20"/>
                <w:szCs w:val="20"/>
              </w:rPr>
            </w:pPr>
            <w:r w:rsidRPr="00CB1F89">
              <w:rPr>
                <w:rStyle w:val="9pt"/>
                <w:rFonts w:eastAsiaTheme="minorHAnsi"/>
                <w:b w:val="0"/>
                <w:i w:val="0"/>
                <w:color w:val="000000" w:themeColor="text1"/>
                <w:spacing w:val="-2"/>
                <w:sz w:val="20"/>
                <w:szCs w:val="20"/>
              </w:rPr>
              <w:t>- со стороны автомобильной дороги общего пользования – 6 м;</w:t>
            </w:r>
          </w:p>
          <w:p w:rsidR="001908A6" w:rsidRPr="00CB1F89" w:rsidRDefault="00255F3F" w:rsidP="00CB1F89">
            <w:pPr>
              <w:tabs>
                <w:tab w:val="left" w:pos="318"/>
              </w:tabs>
              <w:ind w:left="113"/>
              <w:contextualSpacing/>
              <w:rPr>
                <w:sz w:val="20"/>
                <w:szCs w:val="20"/>
              </w:rPr>
            </w:pPr>
            <w:r>
              <w:rPr>
                <w:rStyle w:val="9pt"/>
                <w:rFonts w:eastAsiaTheme="minorHAnsi"/>
                <w:b w:val="0"/>
                <w:i w:val="0"/>
                <w:color w:val="000000" w:themeColor="text1"/>
                <w:spacing w:val="-2"/>
                <w:sz w:val="20"/>
                <w:szCs w:val="20"/>
              </w:rPr>
              <w:t xml:space="preserve">- </w:t>
            </w:r>
            <w:r w:rsidR="001908A6" w:rsidRPr="00CB1F89">
              <w:rPr>
                <w:rStyle w:val="9pt"/>
                <w:rFonts w:eastAsiaTheme="minorHAnsi"/>
                <w:b w:val="0"/>
                <w:i w:val="0"/>
                <w:color w:val="000000" w:themeColor="text1"/>
                <w:spacing w:val="-2"/>
                <w:sz w:val="20"/>
                <w:szCs w:val="20"/>
              </w:rPr>
              <w:t xml:space="preserve">со стороны </w:t>
            </w:r>
            <w:r w:rsidR="001908A6" w:rsidRPr="00CB1F89">
              <w:rPr>
                <w:rStyle w:val="9pt"/>
                <w:rFonts w:eastAsia="Calibri"/>
                <w:b w:val="0"/>
                <w:i w:val="0"/>
                <w:color w:val="000000" w:themeColor="text1"/>
                <w:spacing w:val="-2"/>
                <w:sz w:val="20"/>
                <w:szCs w:val="20"/>
              </w:rPr>
              <w:t>главной улицы, улицы в жилой застройке</w:t>
            </w:r>
            <w:r w:rsidR="001908A6" w:rsidRPr="00CB1F89">
              <w:rPr>
                <w:rStyle w:val="9pt"/>
                <w:rFonts w:eastAsiaTheme="minorHAnsi"/>
                <w:b w:val="0"/>
                <w:i w:val="0"/>
                <w:color w:val="000000" w:themeColor="text1"/>
                <w:spacing w:val="-2"/>
                <w:sz w:val="20"/>
                <w:szCs w:val="20"/>
              </w:rPr>
              <w:t xml:space="preserve"> </w:t>
            </w:r>
            <w:r w:rsidR="001908A6" w:rsidRPr="00CB1F89">
              <w:rPr>
                <w:color w:val="000000" w:themeColor="text1"/>
                <w:sz w:val="20"/>
                <w:szCs w:val="20"/>
              </w:rPr>
              <w:t xml:space="preserve">– </w:t>
            </w:r>
            <w:r w:rsidR="001908A6" w:rsidRPr="00CB1F89">
              <w:rPr>
                <w:rStyle w:val="9pt"/>
                <w:rFonts w:eastAsiaTheme="minorHAnsi"/>
                <w:b w:val="0"/>
                <w:i w:val="0"/>
                <w:color w:val="000000" w:themeColor="text1"/>
                <w:spacing w:val="-2"/>
                <w:sz w:val="20"/>
                <w:szCs w:val="20"/>
              </w:rPr>
              <w:t>5 м;</w:t>
            </w:r>
          </w:p>
          <w:p w:rsidR="001908A6" w:rsidRPr="007C5073" w:rsidRDefault="00D52604" w:rsidP="0066532B">
            <w:pPr>
              <w:pStyle w:val="25"/>
              <w:shd w:val="clear" w:color="auto" w:fill="auto"/>
              <w:tabs>
                <w:tab w:val="left" w:pos="246"/>
              </w:tabs>
              <w:spacing w:after="0" w:line="240" w:lineRule="auto"/>
              <w:ind w:firstLine="0"/>
              <w:jc w:val="both"/>
              <w:rPr>
                <w:rStyle w:val="9pt"/>
                <w:b w:val="0"/>
                <w:bCs w:val="0"/>
                <w:i w:val="0"/>
                <w:iCs w:val="0"/>
                <w:spacing w:val="-4"/>
                <w:sz w:val="20"/>
                <w:szCs w:val="20"/>
                <w:shd w:val="clear" w:color="auto" w:fill="auto"/>
              </w:rPr>
            </w:pPr>
            <w:r>
              <w:rPr>
                <w:rStyle w:val="9pt"/>
                <w:rFonts w:eastAsiaTheme="minorHAnsi"/>
                <w:b w:val="0"/>
                <w:i w:val="0"/>
                <w:color w:val="000000" w:themeColor="text1"/>
                <w:spacing w:val="-2"/>
                <w:sz w:val="20"/>
                <w:szCs w:val="20"/>
              </w:rPr>
              <w:t>- со стороны</w:t>
            </w:r>
            <w:r w:rsidR="001908A6" w:rsidRPr="00CB1F89">
              <w:rPr>
                <w:rStyle w:val="9pt"/>
                <w:rFonts w:eastAsiaTheme="minorHAnsi"/>
                <w:b w:val="0"/>
                <w:i w:val="0"/>
                <w:color w:val="000000" w:themeColor="text1"/>
                <w:spacing w:val="-2"/>
                <w:sz w:val="20"/>
                <w:szCs w:val="20"/>
              </w:rPr>
              <w:t xml:space="preserve"> проезда,</w:t>
            </w:r>
            <w:r w:rsidR="001908A6" w:rsidRPr="00CB1F89">
              <w:rPr>
                <w:rStyle w:val="9pt"/>
                <w:rFonts w:eastAsia="Calibri"/>
                <w:b w:val="0"/>
                <w:i w:val="0"/>
                <w:spacing w:val="-2"/>
                <w:sz w:val="20"/>
                <w:szCs w:val="20"/>
              </w:rPr>
              <w:t xml:space="preserve"> </w:t>
            </w:r>
            <w:r w:rsidR="001908A6" w:rsidRPr="00CB1F89">
              <w:rPr>
                <w:sz w:val="20"/>
                <w:szCs w:val="20"/>
              </w:rPr>
              <w:t>смежного земельного участка и территорий,</w:t>
            </w:r>
            <w:r w:rsidR="001908A6" w:rsidRPr="00CB1F89">
              <w:rPr>
                <w:spacing w:val="-20"/>
                <w:sz w:val="20"/>
                <w:szCs w:val="20"/>
              </w:rPr>
              <w:t xml:space="preserve"> </w:t>
            </w:r>
            <w:r w:rsidR="001908A6" w:rsidRPr="00CB1F89">
              <w:rPr>
                <w:sz w:val="20"/>
                <w:szCs w:val="20"/>
              </w:rPr>
              <w:t>на которых земельные участки не сформированы</w:t>
            </w:r>
            <w:r w:rsidR="001908A6" w:rsidRPr="00CB1F89">
              <w:rPr>
                <w:rStyle w:val="9pt"/>
                <w:rFonts w:eastAsiaTheme="minorHAnsi"/>
                <w:b w:val="0"/>
                <w:i w:val="0"/>
                <w:color w:val="000000" w:themeColor="text1"/>
                <w:spacing w:val="-2"/>
                <w:sz w:val="20"/>
                <w:szCs w:val="20"/>
              </w:rPr>
              <w:t xml:space="preserve"> </w:t>
            </w:r>
            <w:r w:rsidR="001908A6" w:rsidRPr="00CB1F89">
              <w:rPr>
                <w:color w:val="000000" w:themeColor="text1"/>
                <w:sz w:val="20"/>
                <w:szCs w:val="20"/>
              </w:rPr>
              <w:t xml:space="preserve">– </w:t>
            </w:r>
            <w:r w:rsidR="001908A6" w:rsidRPr="00CB1F89">
              <w:rPr>
                <w:rStyle w:val="9pt"/>
                <w:rFonts w:eastAsiaTheme="minorHAnsi"/>
                <w:b w:val="0"/>
                <w:i w:val="0"/>
                <w:color w:val="000000" w:themeColor="text1"/>
                <w:spacing w:val="-2"/>
                <w:sz w:val="20"/>
                <w:szCs w:val="20"/>
              </w:rPr>
              <w:t>3 м.</w:t>
            </w:r>
          </w:p>
          <w:p w:rsidR="001908A6" w:rsidRPr="00773A00" w:rsidRDefault="00255F3F" w:rsidP="00CB1F89">
            <w:pPr>
              <w:pStyle w:val="25"/>
              <w:shd w:val="clear" w:color="auto" w:fill="auto"/>
              <w:spacing w:after="0" w:line="240" w:lineRule="auto"/>
              <w:ind w:right="57" w:hanging="113"/>
              <w:jc w:val="left"/>
              <w:rPr>
                <w:sz w:val="20"/>
                <w:szCs w:val="20"/>
              </w:rPr>
            </w:pPr>
            <w:r>
              <w:rPr>
                <w:rStyle w:val="9pt"/>
                <w:rFonts w:eastAsia="Calibri"/>
                <w:b w:val="0"/>
                <w:bCs w:val="0"/>
                <w:i w:val="0"/>
                <w:iCs w:val="0"/>
                <w:spacing w:val="-2"/>
                <w:sz w:val="20"/>
                <w:szCs w:val="20"/>
              </w:rPr>
              <w:t xml:space="preserve">  </w:t>
            </w:r>
            <w:r w:rsidR="001908A6">
              <w:rPr>
                <w:rStyle w:val="9pt"/>
                <w:rFonts w:eastAsia="Calibri"/>
                <w:b w:val="0"/>
                <w:bCs w:val="0"/>
                <w:i w:val="0"/>
                <w:iCs w:val="0"/>
                <w:spacing w:val="-2"/>
                <w:sz w:val="20"/>
                <w:szCs w:val="20"/>
              </w:rPr>
              <w:t>Предельное</w:t>
            </w:r>
            <w:r w:rsidR="001908A6" w:rsidRPr="00773A00">
              <w:rPr>
                <w:rStyle w:val="9pt"/>
                <w:rFonts w:eastAsia="Calibri"/>
                <w:b w:val="0"/>
                <w:bCs w:val="0"/>
                <w:i w:val="0"/>
                <w:iCs w:val="0"/>
                <w:spacing w:val="-2"/>
                <w:sz w:val="20"/>
                <w:szCs w:val="20"/>
              </w:rPr>
              <w:t xml:space="preserve"> </w:t>
            </w:r>
            <w:r w:rsidR="001908A6">
              <w:rPr>
                <w:rStyle w:val="9pt"/>
                <w:rFonts w:eastAsia="Calibri"/>
                <w:b w:val="0"/>
                <w:bCs w:val="0"/>
                <w:i w:val="0"/>
                <w:iCs w:val="0"/>
                <w:spacing w:val="-2"/>
                <w:sz w:val="20"/>
                <w:szCs w:val="20"/>
              </w:rPr>
              <w:t xml:space="preserve">количество этажей </w:t>
            </w:r>
            <w:r w:rsidR="001908A6" w:rsidRPr="00773A00">
              <w:rPr>
                <w:rStyle w:val="9pt"/>
                <w:rFonts w:eastAsia="Calibri"/>
                <w:b w:val="0"/>
                <w:bCs w:val="0"/>
                <w:i w:val="0"/>
                <w:iCs w:val="0"/>
                <w:spacing w:val="-2"/>
                <w:sz w:val="20"/>
                <w:szCs w:val="20"/>
              </w:rPr>
              <w:t xml:space="preserve">– </w:t>
            </w:r>
            <w:r w:rsidR="001908A6">
              <w:rPr>
                <w:rStyle w:val="9pt"/>
                <w:rFonts w:eastAsia="Calibri"/>
                <w:b w:val="0"/>
                <w:bCs w:val="0"/>
                <w:i w:val="0"/>
                <w:iCs w:val="0"/>
                <w:spacing w:val="-2"/>
                <w:sz w:val="20"/>
                <w:szCs w:val="20"/>
              </w:rPr>
              <w:t>2.</w:t>
            </w:r>
          </w:p>
          <w:p w:rsidR="001908A6" w:rsidRPr="00773A00" w:rsidRDefault="001908A6" w:rsidP="00CB1F89">
            <w:pPr>
              <w:tabs>
                <w:tab w:val="left" w:pos="284"/>
              </w:tabs>
              <w:ind w:left="113" w:right="57"/>
              <w:contextualSpacing/>
              <w:rPr>
                <w:sz w:val="20"/>
                <w:szCs w:val="20"/>
              </w:rPr>
            </w:pPr>
            <w:r w:rsidRPr="00862CA3">
              <w:rPr>
                <w:rStyle w:val="9pt"/>
                <w:rFonts w:eastAsiaTheme="minorHAnsi"/>
                <w:b w:val="0"/>
                <w:i w:val="0"/>
                <w:color w:val="000000" w:themeColor="text1"/>
                <w:spacing w:val="-2"/>
                <w:sz w:val="20"/>
                <w:szCs w:val="20"/>
              </w:rPr>
              <w:t>Максимальны</w:t>
            </w:r>
            <w:r w:rsidR="00D52604">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земельного участка</w:t>
            </w:r>
            <w:r>
              <w:rPr>
                <w:rStyle w:val="9pt"/>
                <w:rFonts w:eastAsiaTheme="minorHAnsi"/>
                <w:b w:val="0"/>
                <w:i w:val="0"/>
                <w:color w:val="000000" w:themeColor="text1"/>
                <w:spacing w:val="-2"/>
                <w:sz w:val="20"/>
                <w:szCs w:val="20"/>
              </w:rPr>
              <w:t>- 60 %</w:t>
            </w:r>
          </w:p>
        </w:tc>
        <w:tc>
          <w:tcPr>
            <w:tcW w:w="1501" w:type="pct"/>
            <w:vMerge w:val="restart"/>
            <w:shd w:val="clear" w:color="auto" w:fill="auto"/>
          </w:tcPr>
          <w:p w:rsidR="001908A6" w:rsidRPr="00773A00" w:rsidRDefault="001908A6" w:rsidP="001908A6">
            <w:pPr>
              <w:ind w:left="113"/>
              <w:rPr>
                <w:strike/>
                <w:color w:val="FF0000"/>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1908A6" w:rsidRPr="00773A00" w:rsidTr="000D3E41">
        <w:trPr>
          <w:trHeight w:val="275"/>
          <w:jc w:val="center"/>
        </w:trPr>
        <w:tc>
          <w:tcPr>
            <w:tcW w:w="1468" w:type="pct"/>
            <w:shd w:val="clear" w:color="auto" w:fill="auto"/>
          </w:tcPr>
          <w:p w:rsidR="001908A6" w:rsidRPr="00773A00" w:rsidRDefault="001908A6" w:rsidP="001908A6">
            <w:pPr>
              <w:ind w:left="113"/>
              <w:contextualSpacing/>
              <w:rPr>
                <w:bCs/>
                <w:sz w:val="20"/>
                <w:szCs w:val="20"/>
              </w:rPr>
            </w:pPr>
            <w:r w:rsidRPr="00773A00">
              <w:rPr>
                <w:bCs/>
                <w:sz w:val="20"/>
                <w:szCs w:val="20"/>
              </w:rPr>
              <w:t>Автомобильные мойки</w:t>
            </w:r>
          </w:p>
        </w:tc>
        <w:tc>
          <w:tcPr>
            <w:tcW w:w="2031" w:type="pct"/>
            <w:vMerge/>
            <w:shd w:val="clear" w:color="auto" w:fill="auto"/>
          </w:tcPr>
          <w:p w:rsidR="001908A6" w:rsidRPr="00773A00" w:rsidRDefault="001908A6" w:rsidP="007C6480">
            <w:pPr>
              <w:numPr>
                <w:ilvl w:val="0"/>
                <w:numId w:val="10"/>
              </w:numPr>
              <w:tabs>
                <w:tab w:val="left" w:pos="284"/>
              </w:tabs>
              <w:ind w:left="113" w:right="113" w:firstLine="0"/>
              <w:contextualSpacing/>
              <w:rPr>
                <w:sz w:val="20"/>
                <w:szCs w:val="20"/>
              </w:rPr>
            </w:pPr>
          </w:p>
        </w:tc>
        <w:tc>
          <w:tcPr>
            <w:tcW w:w="1501" w:type="pct"/>
            <w:vMerge/>
            <w:shd w:val="clear" w:color="auto" w:fill="auto"/>
          </w:tcPr>
          <w:p w:rsidR="001908A6" w:rsidRPr="00773A00" w:rsidRDefault="001908A6" w:rsidP="001908A6">
            <w:pPr>
              <w:ind w:left="113"/>
              <w:rPr>
                <w:rStyle w:val="9pt0pt"/>
                <w:sz w:val="20"/>
                <w:szCs w:val="20"/>
              </w:rPr>
            </w:pPr>
          </w:p>
        </w:tc>
      </w:tr>
      <w:tr w:rsidR="001908A6" w:rsidRPr="00773A00" w:rsidTr="000D3E41">
        <w:trPr>
          <w:trHeight w:val="350"/>
          <w:jc w:val="center"/>
        </w:trPr>
        <w:tc>
          <w:tcPr>
            <w:tcW w:w="1468" w:type="pct"/>
            <w:shd w:val="clear" w:color="auto" w:fill="auto"/>
          </w:tcPr>
          <w:p w:rsidR="001908A6" w:rsidRPr="00773A00" w:rsidRDefault="001908A6" w:rsidP="001908A6">
            <w:pPr>
              <w:ind w:left="113"/>
              <w:contextualSpacing/>
              <w:rPr>
                <w:bCs/>
                <w:sz w:val="20"/>
                <w:szCs w:val="20"/>
              </w:rPr>
            </w:pPr>
            <w:r w:rsidRPr="00773A00">
              <w:rPr>
                <w:bCs/>
                <w:sz w:val="20"/>
                <w:szCs w:val="20"/>
              </w:rPr>
              <w:t>Ремонт автомобилей</w:t>
            </w:r>
          </w:p>
        </w:tc>
        <w:tc>
          <w:tcPr>
            <w:tcW w:w="2031" w:type="pct"/>
            <w:vMerge/>
            <w:shd w:val="clear" w:color="auto" w:fill="auto"/>
          </w:tcPr>
          <w:p w:rsidR="001908A6" w:rsidRPr="00773A00" w:rsidRDefault="001908A6" w:rsidP="007C6480">
            <w:pPr>
              <w:numPr>
                <w:ilvl w:val="0"/>
                <w:numId w:val="10"/>
              </w:numPr>
              <w:tabs>
                <w:tab w:val="left" w:pos="284"/>
              </w:tabs>
              <w:ind w:left="113" w:right="113" w:firstLine="0"/>
              <w:contextualSpacing/>
              <w:rPr>
                <w:sz w:val="20"/>
                <w:szCs w:val="20"/>
              </w:rPr>
            </w:pPr>
          </w:p>
        </w:tc>
        <w:tc>
          <w:tcPr>
            <w:tcW w:w="1501" w:type="pct"/>
            <w:vMerge/>
            <w:shd w:val="clear" w:color="auto" w:fill="auto"/>
          </w:tcPr>
          <w:p w:rsidR="001908A6" w:rsidRPr="00773A00" w:rsidRDefault="001908A6" w:rsidP="001908A6">
            <w:pPr>
              <w:ind w:left="113"/>
              <w:rPr>
                <w:rStyle w:val="9pt0pt"/>
                <w:sz w:val="20"/>
                <w:szCs w:val="20"/>
              </w:rPr>
            </w:pPr>
          </w:p>
        </w:tc>
      </w:tr>
      <w:tr w:rsidR="001908A6" w:rsidRPr="00773A00" w:rsidTr="000D3E41">
        <w:trPr>
          <w:trHeight w:val="212"/>
          <w:jc w:val="center"/>
        </w:trPr>
        <w:tc>
          <w:tcPr>
            <w:tcW w:w="1468" w:type="pct"/>
            <w:shd w:val="clear" w:color="auto" w:fill="auto"/>
          </w:tcPr>
          <w:p w:rsidR="001908A6" w:rsidRPr="00773A00" w:rsidRDefault="001908A6" w:rsidP="001908A6">
            <w:pPr>
              <w:autoSpaceDE w:val="0"/>
              <w:autoSpaceDN w:val="0"/>
              <w:adjustRightInd w:val="0"/>
              <w:ind w:left="113"/>
              <w:rPr>
                <w:sz w:val="20"/>
                <w:szCs w:val="20"/>
              </w:rPr>
            </w:pPr>
            <w:r w:rsidRPr="00773A00">
              <w:rPr>
                <w:bCs/>
                <w:sz w:val="20"/>
                <w:szCs w:val="20"/>
              </w:rPr>
              <w:t>Склады</w:t>
            </w:r>
          </w:p>
        </w:tc>
        <w:tc>
          <w:tcPr>
            <w:tcW w:w="2031" w:type="pct"/>
            <w:vMerge/>
            <w:shd w:val="clear" w:color="auto" w:fill="auto"/>
          </w:tcPr>
          <w:p w:rsidR="001908A6" w:rsidRPr="00773A00" w:rsidRDefault="001908A6" w:rsidP="007C6480">
            <w:pPr>
              <w:numPr>
                <w:ilvl w:val="0"/>
                <w:numId w:val="10"/>
              </w:numPr>
              <w:tabs>
                <w:tab w:val="left" w:pos="284"/>
              </w:tabs>
              <w:ind w:left="113" w:right="113" w:firstLine="0"/>
              <w:contextualSpacing/>
              <w:rPr>
                <w:sz w:val="20"/>
                <w:szCs w:val="20"/>
              </w:rPr>
            </w:pPr>
          </w:p>
        </w:tc>
        <w:tc>
          <w:tcPr>
            <w:tcW w:w="1501" w:type="pct"/>
            <w:vMerge/>
            <w:shd w:val="clear" w:color="auto" w:fill="auto"/>
          </w:tcPr>
          <w:p w:rsidR="001908A6" w:rsidRPr="00773A00" w:rsidRDefault="001908A6" w:rsidP="001908A6">
            <w:pPr>
              <w:ind w:left="113"/>
              <w:rPr>
                <w:rStyle w:val="9pt0pt"/>
                <w:sz w:val="20"/>
                <w:szCs w:val="20"/>
              </w:rPr>
            </w:pPr>
          </w:p>
        </w:tc>
      </w:tr>
      <w:tr w:rsidR="001908A6" w:rsidRPr="00773A00" w:rsidTr="000D3E41">
        <w:trPr>
          <w:trHeight w:val="212"/>
          <w:jc w:val="center"/>
        </w:trPr>
        <w:tc>
          <w:tcPr>
            <w:tcW w:w="1468" w:type="pct"/>
            <w:shd w:val="clear" w:color="auto" w:fill="auto"/>
          </w:tcPr>
          <w:p w:rsidR="001908A6" w:rsidRPr="00773A00" w:rsidRDefault="001908A6" w:rsidP="001908A6">
            <w:pPr>
              <w:autoSpaceDE w:val="0"/>
              <w:autoSpaceDN w:val="0"/>
              <w:adjustRightInd w:val="0"/>
              <w:ind w:left="113"/>
              <w:rPr>
                <w:sz w:val="20"/>
                <w:szCs w:val="20"/>
              </w:rPr>
            </w:pPr>
            <w:r w:rsidRPr="00773A00">
              <w:rPr>
                <w:bCs/>
                <w:sz w:val="20"/>
                <w:szCs w:val="20"/>
              </w:rPr>
              <w:t>Обеспечение дорожного отдыха</w:t>
            </w:r>
          </w:p>
        </w:tc>
        <w:tc>
          <w:tcPr>
            <w:tcW w:w="2031" w:type="pct"/>
            <w:vMerge/>
            <w:shd w:val="clear" w:color="auto" w:fill="auto"/>
          </w:tcPr>
          <w:p w:rsidR="001908A6" w:rsidRPr="00773A00" w:rsidRDefault="001908A6" w:rsidP="007C6480">
            <w:pPr>
              <w:numPr>
                <w:ilvl w:val="0"/>
                <w:numId w:val="10"/>
              </w:numPr>
              <w:tabs>
                <w:tab w:val="left" w:pos="284"/>
              </w:tabs>
              <w:ind w:left="113" w:right="113" w:firstLine="0"/>
              <w:contextualSpacing/>
              <w:rPr>
                <w:sz w:val="20"/>
                <w:szCs w:val="20"/>
              </w:rPr>
            </w:pPr>
          </w:p>
        </w:tc>
        <w:tc>
          <w:tcPr>
            <w:tcW w:w="1501" w:type="pct"/>
            <w:vMerge/>
            <w:shd w:val="clear" w:color="auto" w:fill="auto"/>
          </w:tcPr>
          <w:p w:rsidR="001908A6" w:rsidRPr="00773A00" w:rsidRDefault="001908A6" w:rsidP="001908A6">
            <w:pPr>
              <w:ind w:left="113"/>
              <w:rPr>
                <w:rStyle w:val="9pt0pt"/>
                <w:sz w:val="20"/>
                <w:szCs w:val="20"/>
              </w:rPr>
            </w:pPr>
          </w:p>
        </w:tc>
      </w:tr>
      <w:tr w:rsidR="001908A6" w:rsidRPr="00773A00" w:rsidTr="000D3E41">
        <w:trPr>
          <w:trHeight w:val="212"/>
          <w:jc w:val="center"/>
        </w:trPr>
        <w:tc>
          <w:tcPr>
            <w:tcW w:w="1468" w:type="pct"/>
            <w:shd w:val="clear" w:color="auto" w:fill="auto"/>
          </w:tcPr>
          <w:p w:rsidR="001908A6" w:rsidRPr="00773A00" w:rsidRDefault="001908A6" w:rsidP="001908A6">
            <w:pPr>
              <w:ind w:left="113"/>
              <w:contextualSpacing/>
              <w:rPr>
                <w:bCs/>
                <w:sz w:val="20"/>
                <w:szCs w:val="20"/>
              </w:rPr>
            </w:pPr>
            <w:r w:rsidRPr="00773A00">
              <w:rPr>
                <w:bCs/>
                <w:sz w:val="20"/>
                <w:szCs w:val="20"/>
              </w:rPr>
              <w:t>Служебные гаражи</w:t>
            </w:r>
          </w:p>
        </w:tc>
        <w:tc>
          <w:tcPr>
            <w:tcW w:w="2031" w:type="pct"/>
            <w:vMerge/>
            <w:shd w:val="clear" w:color="auto" w:fill="auto"/>
          </w:tcPr>
          <w:p w:rsidR="001908A6" w:rsidRPr="00773A00" w:rsidRDefault="001908A6" w:rsidP="007C6480">
            <w:pPr>
              <w:numPr>
                <w:ilvl w:val="0"/>
                <w:numId w:val="10"/>
              </w:numPr>
              <w:tabs>
                <w:tab w:val="left" w:pos="284"/>
              </w:tabs>
              <w:ind w:left="113" w:right="113" w:firstLine="0"/>
              <w:contextualSpacing/>
              <w:rPr>
                <w:sz w:val="20"/>
                <w:szCs w:val="20"/>
              </w:rPr>
            </w:pPr>
          </w:p>
        </w:tc>
        <w:tc>
          <w:tcPr>
            <w:tcW w:w="1501" w:type="pct"/>
            <w:vMerge/>
            <w:shd w:val="clear" w:color="auto" w:fill="auto"/>
          </w:tcPr>
          <w:p w:rsidR="001908A6" w:rsidRPr="00773A00" w:rsidRDefault="001908A6" w:rsidP="001908A6">
            <w:pPr>
              <w:ind w:left="113"/>
              <w:rPr>
                <w:rStyle w:val="9pt0pt"/>
                <w:sz w:val="20"/>
                <w:szCs w:val="20"/>
              </w:rPr>
            </w:pPr>
          </w:p>
        </w:tc>
      </w:tr>
      <w:tr w:rsidR="001908A6" w:rsidRPr="00773A00" w:rsidTr="000D3E41">
        <w:trPr>
          <w:trHeight w:val="301"/>
          <w:jc w:val="center"/>
        </w:trPr>
        <w:tc>
          <w:tcPr>
            <w:tcW w:w="1468" w:type="pct"/>
            <w:shd w:val="clear" w:color="auto" w:fill="auto"/>
          </w:tcPr>
          <w:p w:rsidR="001908A6" w:rsidRPr="00773A00" w:rsidRDefault="001908A6" w:rsidP="001908A6">
            <w:pPr>
              <w:ind w:left="113"/>
              <w:contextualSpacing/>
              <w:rPr>
                <w:bCs/>
                <w:sz w:val="20"/>
                <w:szCs w:val="20"/>
              </w:rPr>
            </w:pPr>
            <w:r w:rsidRPr="005507CA">
              <w:rPr>
                <w:sz w:val="20"/>
                <w:szCs w:val="20"/>
              </w:rPr>
              <w:t>Хранение автотранспорта</w:t>
            </w:r>
          </w:p>
        </w:tc>
        <w:tc>
          <w:tcPr>
            <w:tcW w:w="2031" w:type="pct"/>
            <w:vMerge/>
            <w:shd w:val="clear" w:color="auto" w:fill="auto"/>
          </w:tcPr>
          <w:p w:rsidR="001908A6" w:rsidRPr="00773A00" w:rsidRDefault="001908A6" w:rsidP="007C6480">
            <w:pPr>
              <w:numPr>
                <w:ilvl w:val="0"/>
                <w:numId w:val="10"/>
              </w:numPr>
              <w:tabs>
                <w:tab w:val="left" w:pos="284"/>
              </w:tabs>
              <w:ind w:left="113" w:right="113" w:firstLine="0"/>
              <w:contextualSpacing/>
              <w:rPr>
                <w:sz w:val="20"/>
                <w:szCs w:val="20"/>
              </w:rPr>
            </w:pPr>
          </w:p>
        </w:tc>
        <w:tc>
          <w:tcPr>
            <w:tcW w:w="1501" w:type="pct"/>
            <w:vMerge/>
            <w:shd w:val="clear" w:color="auto" w:fill="auto"/>
          </w:tcPr>
          <w:p w:rsidR="001908A6" w:rsidRPr="00773A00" w:rsidRDefault="001908A6" w:rsidP="001908A6">
            <w:pPr>
              <w:ind w:left="113"/>
              <w:rPr>
                <w:rStyle w:val="9pt0pt"/>
                <w:sz w:val="20"/>
                <w:szCs w:val="20"/>
              </w:rPr>
            </w:pPr>
          </w:p>
        </w:tc>
      </w:tr>
      <w:tr w:rsidR="001908A6" w:rsidRPr="00773A00" w:rsidTr="000D3E41">
        <w:trPr>
          <w:trHeight w:val="262"/>
          <w:jc w:val="center"/>
        </w:trPr>
        <w:tc>
          <w:tcPr>
            <w:tcW w:w="1468" w:type="pct"/>
            <w:shd w:val="clear" w:color="auto" w:fill="auto"/>
          </w:tcPr>
          <w:p w:rsidR="001908A6" w:rsidRPr="00773A00" w:rsidRDefault="001908A6" w:rsidP="001908A6">
            <w:pPr>
              <w:autoSpaceDE w:val="0"/>
              <w:autoSpaceDN w:val="0"/>
              <w:adjustRightInd w:val="0"/>
              <w:ind w:left="113"/>
              <w:rPr>
                <w:rStyle w:val="9pt"/>
                <w:b w:val="0"/>
                <w:i w:val="0"/>
                <w:spacing w:val="-2"/>
                <w:sz w:val="20"/>
                <w:szCs w:val="20"/>
              </w:rPr>
            </w:pPr>
            <w:r w:rsidRPr="007C6480">
              <w:rPr>
                <w:sz w:val="20"/>
                <w:szCs w:val="20"/>
              </w:rPr>
              <w:t>Обслуживание перевозок пассажиров</w:t>
            </w:r>
          </w:p>
        </w:tc>
        <w:tc>
          <w:tcPr>
            <w:tcW w:w="2031" w:type="pct"/>
            <w:vMerge/>
            <w:shd w:val="clear" w:color="auto" w:fill="auto"/>
          </w:tcPr>
          <w:p w:rsidR="001908A6" w:rsidRPr="00773A00" w:rsidRDefault="001908A6" w:rsidP="001908A6">
            <w:pPr>
              <w:autoSpaceDE w:val="0"/>
              <w:autoSpaceDN w:val="0"/>
              <w:adjustRightInd w:val="0"/>
              <w:rPr>
                <w:sz w:val="20"/>
                <w:szCs w:val="20"/>
              </w:rPr>
            </w:pPr>
          </w:p>
        </w:tc>
        <w:tc>
          <w:tcPr>
            <w:tcW w:w="1501" w:type="pct"/>
            <w:vMerge/>
            <w:shd w:val="clear" w:color="auto" w:fill="auto"/>
          </w:tcPr>
          <w:p w:rsidR="001908A6" w:rsidRDefault="001908A6" w:rsidP="001908A6">
            <w:pPr>
              <w:ind w:left="113"/>
              <w:rPr>
                <w:rStyle w:val="9pt0pt"/>
                <w:sz w:val="20"/>
                <w:szCs w:val="20"/>
              </w:rPr>
            </w:pPr>
          </w:p>
        </w:tc>
      </w:tr>
      <w:tr w:rsidR="005507CA" w:rsidRPr="00773A00" w:rsidTr="000D3E41">
        <w:trPr>
          <w:trHeight w:val="262"/>
          <w:jc w:val="center"/>
        </w:trPr>
        <w:tc>
          <w:tcPr>
            <w:tcW w:w="1468" w:type="pct"/>
            <w:shd w:val="clear" w:color="auto" w:fill="auto"/>
          </w:tcPr>
          <w:p w:rsidR="005507CA" w:rsidRPr="00773A00" w:rsidRDefault="005507CA" w:rsidP="001908A6">
            <w:pPr>
              <w:autoSpaceDE w:val="0"/>
              <w:autoSpaceDN w:val="0"/>
              <w:adjustRightInd w:val="0"/>
              <w:ind w:left="113"/>
              <w:rPr>
                <w:sz w:val="20"/>
                <w:szCs w:val="20"/>
              </w:rPr>
            </w:pPr>
            <w:r w:rsidRPr="00773A00">
              <w:rPr>
                <w:rStyle w:val="9pt"/>
                <w:b w:val="0"/>
                <w:i w:val="0"/>
                <w:spacing w:val="-2"/>
                <w:sz w:val="20"/>
                <w:szCs w:val="20"/>
              </w:rPr>
              <w:t>Предоставление коммунальных услуг</w:t>
            </w:r>
          </w:p>
        </w:tc>
        <w:tc>
          <w:tcPr>
            <w:tcW w:w="2031" w:type="pct"/>
            <w:shd w:val="clear" w:color="auto" w:fill="auto"/>
          </w:tcPr>
          <w:p w:rsidR="001908A6" w:rsidRPr="00CB1F89" w:rsidRDefault="001908A6" w:rsidP="001908A6">
            <w:pPr>
              <w:tabs>
                <w:tab w:val="left" w:pos="318"/>
              </w:tabs>
              <w:ind w:left="113"/>
              <w:contextualSpacing/>
              <w:rPr>
                <w:rStyle w:val="9pt"/>
                <w:rFonts w:eastAsiaTheme="minorHAnsi"/>
                <w:b w:val="0"/>
                <w:i w:val="0"/>
                <w:color w:val="000000" w:themeColor="text1"/>
                <w:spacing w:val="-2"/>
                <w:sz w:val="20"/>
                <w:szCs w:val="20"/>
              </w:rPr>
            </w:pPr>
            <w:r w:rsidRPr="00773A00">
              <w:rPr>
                <w:sz w:val="20"/>
                <w:szCs w:val="20"/>
              </w:rPr>
              <w:t xml:space="preserve">Минимальные отступы зданий, строений, </w:t>
            </w:r>
            <w:r w:rsidRPr="00CB1F89">
              <w:rPr>
                <w:sz w:val="20"/>
                <w:szCs w:val="20"/>
              </w:rPr>
              <w:t xml:space="preserve">сооружений </w:t>
            </w:r>
            <w:r w:rsidRPr="00CB1F89">
              <w:rPr>
                <w:rStyle w:val="9pt"/>
                <w:rFonts w:eastAsiaTheme="minorHAnsi"/>
                <w:b w:val="0"/>
                <w:i w:val="0"/>
                <w:color w:val="000000" w:themeColor="text1"/>
                <w:spacing w:val="-2"/>
                <w:sz w:val="20"/>
                <w:szCs w:val="20"/>
              </w:rPr>
              <w:t>от границ земельного участка:</w:t>
            </w:r>
          </w:p>
          <w:p w:rsidR="001908A6" w:rsidRPr="00CB1F89" w:rsidRDefault="001908A6" w:rsidP="001908A6">
            <w:pPr>
              <w:tabs>
                <w:tab w:val="left" w:pos="318"/>
              </w:tabs>
              <w:ind w:left="113"/>
              <w:contextualSpacing/>
              <w:rPr>
                <w:rStyle w:val="9pt"/>
                <w:rFonts w:eastAsiaTheme="minorHAnsi"/>
                <w:b w:val="0"/>
                <w:i w:val="0"/>
                <w:color w:val="000000" w:themeColor="text1"/>
                <w:spacing w:val="-2"/>
                <w:sz w:val="20"/>
                <w:szCs w:val="20"/>
              </w:rPr>
            </w:pPr>
            <w:r w:rsidRPr="00CB1F89">
              <w:rPr>
                <w:rStyle w:val="9pt"/>
                <w:rFonts w:eastAsiaTheme="minorHAnsi"/>
                <w:b w:val="0"/>
                <w:i w:val="0"/>
                <w:color w:val="000000" w:themeColor="text1"/>
                <w:spacing w:val="-2"/>
                <w:sz w:val="20"/>
                <w:szCs w:val="20"/>
              </w:rPr>
              <w:t>- со стороны автомобильной дороги общего пользования – 6 м;</w:t>
            </w:r>
          </w:p>
          <w:p w:rsidR="001908A6" w:rsidRPr="00CB1F89" w:rsidRDefault="00255F3F" w:rsidP="001908A6">
            <w:pPr>
              <w:tabs>
                <w:tab w:val="left" w:pos="318"/>
              </w:tabs>
              <w:ind w:left="113"/>
              <w:contextualSpacing/>
              <w:rPr>
                <w:sz w:val="20"/>
                <w:szCs w:val="20"/>
              </w:rPr>
            </w:pPr>
            <w:r>
              <w:rPr>
                <w:rStyle w:val="9pt"/>
                <w:rFonts w:eastAsiaTheme="minorHAnsi"/>
                <w:b w:val="0"/>
                <w:i w:val="0"/>
                <w:color w:val="000000" w:themeColor="text1"/>
                <w:spacing w:val="-2"/>
                <w:sz w:val="20"/>
                <w:szCs w:val="20"/>
              </w:rPr>
              <w:t>-</w:t>
            </w:r>
            <w:r w:rsidR="001908A6" w:rsidRPr="00CB1F89">
              <w:rPr>
                <w:rStyle w:val="9pt"/>
                <w:rFonts w:eastAsiaTheme="minorHAnsi"/>
                <w:b w:val="0"/>
                <w:i w:val="0"/>
                <w:color w:val="000000" w:themeColor="text1"/>
                <w:spacing w:val="-2"/>
                <w:sz w:val="20"/>
                <w:szCs w:val="20"/>
              </w:rPr>
              <w:t xml:space="preserve"> со стороны </w:t>
            </w:r>
            <w:r w:rsidR="001908A6" w:rsidRPr="00CB1F89">
              <w:rPr>
                <w:rStyle w:val="9pt"/>
                <w:rFonts w:eastAsia="Calibri"/>
                <w:b w:val="0"/>
                <w:i w:val="0"/>
                <w:color w:val="000000" w:themeColor="text1"/>
                <w:spacing w:val="-2"/>
                <w:sz w:val="20"/>
                <w:szCs w:val="20"/>
              </w:rPr>
              <w:t>главной улицы, улицы в жилой застройке</w:t>
            </w:r>
            <w:r w:rsidR="001908A6" w:rsidRPr="00CB1F89">
              <w:rPr>
                <w:rStyle w:val="9pt"/>
                <w:rFonts w:eastAsiaTheme="minorHAnsi"/>
                <w:b w:val="0"/>
                <w:i w:val="0"/>
                <w:color w:val="000000" w:themeColor="text1"/>
                <w:spacing w:val="-2"/>
                <w:sz w:val="20"/>
                <w:szCs w:val="20"/>
              </w:rPr>
              <w:t xml:space="preserve"> </w:t>
            </w:r>
            <w:r w:rsidR="001908A6" w:rsidRPr="00CB1F89">
              <w:rPr>
                <w:color w:val="000000" w:themeColor="text1"/>
                <w:sz w:val="20"/>
                <w:szCs w:val="20"/>
              </w:rPr>
              <w:t xml:space="preserve">– </w:t>
            </w:r>
            <w:r w:rsidR="001908A6" w:rsidRPr="00CB1F89">
              <w:rPr>
                <w:rStyle w:val="9pt"/>
                <w:rFonts w:eastAsiaTheme="minorHAnsi"/>
                <w:b w:val="0"/>
                <w:i w:val="0"/>
                <w:color w:val="000000" w:themeColor="text1"/>
                <w:spacing w:val="-2"/>
                <w:sz w:val="20"/>
                <w:szCs w:val="20"/>
              </w:rPr>
              <w:t>5 м;</w:t>
            </w:r>
          </w:p>
          <w:p w:rsidR="001908A6" w:rsidRPr="007C5073" w:rsidRDefault="00D52604" w:rsidP="001908A6">
            <w:pPr>
              <w:pStyle w:val="25"/>
              <w:shd w:val="clear" w:color="auto" w:fill="auto"/>
              <w:tabs>
                <w:tab w:val="left" w:pos="246"/>
              </w:tabs>
              <w:spacing w:after="0" w:line="240" w:lineRule="auto"/>
              <w:ind w:firstLine="0"/>
              <w:jc w:val="both"/>
              <w:rPr>
                <w:rStyle w:val="9pt"/>
                <w:b w:val="0"/>
                <w:bCs w:val="0"/>
                <w:i w:val="0"/>
                <w:iCs w:val="0"/>
                <w:spacing w:val="-4"/>
                <w:sz w:val="20"/>
                <w:szCs w:val="20"/>
                <w:shd w:val="clear" w:color="auto" w:fill="auto"/>
              </w:rPr>
            </w:pPr>
            <w:r>
              <w:rPr>
                <w:rStyle w:val="9pt"/>
                <w:rFonts w:eastAsiaTheme="minorHAnsi"/>
                <w:b w:val="0"/>
                <w:i w:val="0"/>
                <w:color w:val="000000" w:themeColor="text1"/>
                <w:spacing w:val="-2"/>
                <w:sz w:val="20"/>
                <w:szCs w:val="20"/>
              </w:rPr>
              <w:t>- со стороны</w:t>
            </w:r>
            <w:r w:rsidR="001908A6" w:rsidRPr="00CB1F89">
              <w:rPr>
                <w:rStyle w:val="9pt"/>
                <w:rFonts w:eastAsiaTheme="minorHAnsi"/>
                <w:b w:val="0"/>
                <w:i w:val="0"/>
                <w:color w:val="000000" w:themeColor="text1"/>
                <w:spacing w:val="-2"/>
                <w:sz w:val="20"/>
                <w:szCs w:val="20"/>
              </w:rPr>
              <w:t xml:space="preserve"> проезда,</w:t>
            </w:r>
            <w:r w:rsidR="001908A6" w:rsidRPr="00CB1F89">
              <w:rPr>
                <w:rStyle w:val="9pt"/>
                <w:rFonts w:eastAsia="Calibri"/>
                <w:b w:val="0"/>
                <w:i w:val="0"/>
                <w:spacing w:val="-2"/>
                <w:sz w:val="20"/>
                <w:szCs w:val="20"/>
              </w:rPr>
              <w:t xml:space="preserve"> </w:t>
            </w:r>
            <w:r w:rsidR="001908A6" w:rsidRPr="00CB1F89">
              <w:rPr>
                <w:sz w:val="20"/>
                <w:szCs w:val="20"/>
              </w:rPr>
              <w:t>смежного земельного участка и территорий,</w:t>
            </w:r>
            <w:r w:rsidR="001908A6" w:rsidRPr="00CB1F89">
              <w:rPr>
                <w:spacing w:val="-20"/>
                <w:sz w:val="20"/>
                <w:szCs w:val="20"/>
              </w:rPr>
              <w:t xml:space="preserve"> </w:t>
            </w:r>
            <w:r w:rsidR="001908A6" w:rsidRPr="00CB1F89">
              <w:rPr>
                <w:sz w:val="20"/>
                <w:szCs w:val="20"/>
              </w:rPr>
              <w:t>на которых земельные участки не сформированы</w:t>
            </w:r>
            <w:r w:rsidR="001908A6" w:rsidRPr="00CB1F89">
              <w:rPr>
                <w:rStyle w:val="9pt"/>
                <w:rFonts w:eastAsiaTheme="minorHAnsi"/>
                <w:b w:val="0"/>
                <w:i w:val="0"/>
                <w:color w:val="000000" w:themeColor="text1"/>
                <w:spacing w:val="-2"/>
                <w:sz w:val="20"/>
                <w:szCs w:val="20"/>
              </w:rPr>
              <w:t xml:space="preserve"> </w:t>
            </w:r>
            <w:r w:rsidR="001908A6" w:rsidRPr="00CB1F89">
              <w:rPr>
                <w:color w:val="000000" w:themeColor="text1"/>
                <w:sz w:val="20"/>
                <w:szCs w:val="20"/>
              </w:rPr>
              <w:t xml:space="preserve">– </w:t>
            </w:r>
            <w:r w:rsidR="001908A6" w:rsidRPr="00CB1F89">
              <w:rPr>
                <w:rStyle w:val="9pt"/>
                <w:rFonts w:eastAsiaTheme="minorHAnsi"/>
                <w:b w:val="0"/>
                <w:i w:val="0"/>
                <w:color w:val="000000" w:themeColor="text1"/>
                <w:spacing w:val="-2"/>
                <w:sz w:val="20"/>
                <w:szCs w:val="20"/>
              </w:rPr>
              <w:t>3 м.</w:t>
            </w:r>
          </w:p>
          <w:p w:rsidR="001908A6" w:rsidRPr="00773A00" w:rsidRDefault="00255F3F" w:rsidP="001908A6">
            <w:pPr>
              <w:pStyle w:val="25"/>
              <w:shd w:val="clear" w:color="auto" w:fill="auto"/>
              <w:spacing w:after="0" w:line="240" w:lineRule="auto"/>
              <w:ind w:right="57" w:hanging="113"/>
              <w:jc w:val="left"/>
              <w:rPr>
                <w:sz w:val="20"/>
                <w:szCs w:val="20"/>
              </w:rPr>
            </w:pPr>
            <w:r>
              <w:rPr>
                <w:rStyle w:val="9pt"/>
                <w:rFonts w:eastAsia="Calibri"/>
                <w:b w:val="0"/>
                <w:bCs w:val="0"/>
                <w:i w:val="0"/>
                <w:iCs w:val="0"/>
                <w:spacing w:val="-2"/>
                <w:sz w:val="20"/>
                <w:szCs w:val="20"/>
              </w:rPr>
              <w:t xml:space="preserve">  </w:t>
            </w:r>
            <w:r w:rsidR="001908A6">
              <w:rPr>
                <w:rStyle w:val="9pt"/>
                <w:rFonts w:eastAsia="Calibri"/>
                <w:b w:val="0"/>
                <w:bCs w:val="0"/>
                <w:i w:val="0"/>
                <w:iCs w:val="0"/>
                <w:spacing w:val="-2"/>
                <w:sz w:val="20"/>
                <w:szCs w:val="20"/>
              </w:rPr>
              <w:t>Предельное</w:t>
            </w:r>
            <w:r w:rsidR="001908A6" w:rsidRPr="00773A00">
              <w:rPr>
                <w:rStyle w:val="9pt"/>
                <w:rFonts w:eastAsia="Calibri"/>
                <w:b w:val="0"/>
                <w:bCs w:val="0"/>
                <w:i w:val="0"/>
                <w:iCs w:val="0"/>
                <w:spacing w:val="-2"/>
                <w:sz w:val="20"/>
                <w:szCs w:val="20"/>
              </w:rPr>
              <w:t xml:space="preserve"> </w:t>
            </w:r>
            <w:r w:rsidR="001908A6">
              <w:rPr>
                <w:rStyle w:val="9pt"/>
                <w:rFonts w:eastAsia="Calibri"/>
                <w:b w:val="0"/>
                <w:bCs w:val="0"/>
                <w:i w:val="0"/>
                <w:iCs w:val="0"/>
                <w:spacing w:val="-2"/>
                <w:sz w:val="20"/>
                <w:szCs w:val="20"/>
              </w:rPr>
              <w:t xml:space="preserve">количество этажей </w:t>
            </w:r>
            <w:r w:rsidR="001908A6" w:rsidRPr="00773A00">
              <w:rPr>
                <w:rStyle w:val="9pt"/>
                <w:rFonts w:eastAsia="Calibri"/>
                <w:b w:val="0"/>
                <w:bCs w:val="0"/>
                <w:i w:val="0"/>
                <w:iCs w:val="0"/>
                <w:spacing w:val="-2"/>
                <w:sz w:val="20"/>
                <w:szCs w:val="20"/>
              </w:rPr>
              <w:t xml:space="preserve">– </w:t>
            </w:r>
            <w:r w:rsidR="001908A6">
              <w:rPr>
                <w:rStyle w:val="9pt"/>
                <w:rFonts w:eastAsia="Calibri"/>
                <w:b w:val="0"/>
                <w:bCs w:val="0"/>
                <w:i w:val="0"/>
                <w:iCs w:val="0"/>
                <w:spacing w:val="-2"/>
                <w:sz w:val="20"/>
                <w:szCs w:val="20"/>
              </w:rPr>
              <w:t>2.</w:t>
            </w:r>
          </w:p>
          <w:p w:rsidR="005507CA" w:rsidRPr="00773A00" w:rsidRDefault="001908A6" w:rsidP="001908A6">
            <w:pPr>
              <w:pStyle w:val="25"/>
              <w:shd w:val="clear" w:color="auto" w:fill="auto"/>
              <w:spacing w:after="0" w:line="240" w:lineRule="auto"/>
              <w:ind w:firstLine="0"/>
              <w:jc w:val="left"/>
              <w:rPr>
                <w:rStyle w:val="9pt0pt"/>
                <w:rFonts w:eastAsia="Calibri"/>
                <w:sz w:val="20"/>
                <w:szCs w:val="20"/>
              </w:rPr>
            </w:pPr>
            <w:r w:rsidRPr="00862CA3">
              <w:rPr>
                <w:rStyle w:val="9pt"/>
                <w:rFonts w:eastAsiaTheme="minorHAnsi"/>
                <w:b w:val="0"/>
                <w:i w:val="0"/>
                <w:color w:val="000000" w:themeColor="text1"/>
                <w:spacing w:val="-2"/>
                <w:sz w:val="20"/>
                <w:szCs w:val="20"/>
              </w:rPr>
              <w:t>Максимальны</w:t>
            </w:r>
            <w:r w:rsidR="00273D94">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земельного участка</w:t>
            </w:r>
            <w:r>
              <w:rPr>
                <w:rStyle w:val="9pt"/>
                <w:rFonts w:eastAsiaTheme="minorHAnsi"/>
                <w:b w:val="0"/>
                <w:i w:val="0"/>
                <w:color w:val="000000" w:themeColor="text1"/>
                <w:spacing w:val="-2"/>
                <w:sz w:val="20"/>
                <w:szCs w:val="20"/>
              </w:rPr>
              <w:t>- не подлежит установлению</w:t>
            </w:r>
          </w:p>
        </w:tc>
        <w:tc>
          <w:tcPr>
            <w:tcW w:w="1501" w:type="pct"/>
            <w:shd w:val="clear" w:color="auto" w:fill="auto"/>
          </w:tcPr>
          <w:p w:rsidR="005507CA" w:rsidRPr="00773A00" w:rsidRDefault="001908A6" w:rsidP="001908A6">
            <w:pPr>
              <w:ind w:left="113"/>
              <w:rPr>
                <w:rStyle w:val="9pt0pt"/>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1908A6" w:rsidRPr="00773A00" w:rsidTr="000D3E41">
        <w:trPr>
          <w:trHeight w:val="262"/>
          <w:jc w:val="center"/>
        </w:trPr>
        <w:tc>
          <w:tcPr>
            <w:tcW w:w="1468" w:type="pct"/>
            <w:shd w:val="clear" w:color="auto" w:fill="auto"/>
          </w:tcPr>
          <w:p w:rsidR="001908A6" w:rsidRPr="007C6480" w:rsidRDefault="001908A6" w:rsidP="001908A6">
            <w:pPr>
              <w:autoSpaceDE w:val="0"/>
              <w:autoSpaceDN w:val="0"/>
              <w:adjustRightInd w:val="0"/>
              <w:ind w:left="113"/>
              <w:rPr>
                <w:sz w:val="20"/>
                <w:szCs w:val="20"/>
              </w:rPr>
            </w:pPr>
            <w:r w:rsidRPr="007C6480">
              <w:rPr>
                <w:sz w:val="20"/>
                <w:szCs w:val="20"/>
              </w:rPr>
              <w:t>Стоянки транспорта общего пользования</w:t>
            </w:r>
          </w:p>
        </w:tc>
        <w:tc>
          <w:tcPr>
            <w:tcW w:w="2031" w:type="pct"/>
            <w:shd w:val="clear" w:color="auto" w:fill="auto"/>
          </w:tcPr>
          <w:p w:rsidR="00653692" w:rsidRDefault="001908A6" w:rsidP="001908A6">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p>
          <w:p w:rsidR="001908A6" w:rsidRPr="00862CA3" w:rsidRDefault="005E01E3" w:rsidP="001908A6">
            <w:pPr>
              <w:pStyle w:val="25"/>
              <w:shd w:val="clear" w:color="auto" w:fill="auto"/>
              <w:spacing w:after="0" w:line="240" w:lineRule="auto"/>
              <w:ind w:firstLine="0"/>
              <w:jc w:val="left"/>
              <w:rPr>
                <w:color w:val="000000" w:themeColor="text1"/>
                <w:sz w:val="20"/>
                <w:szCs w:val="20"/>
              </w:rPr>
            </w:pPr>
            <w:r>
              <w:rPr>
                <w:color w:val="000000" w:themeColor="text1"/>
                <w:sz w:val="20"/>
                <w:szCs w:val="20"/>
              </w:rPr>
              <w:t>0</w:t>
            </w:r>
            <w:r w:rsidR="00653692">
              <w:rPr>
                <w:color w:val="000000" w:themeColor="text1"/>
                <w:sz w:val="20"/>
                <w:szCs w:val="20"/>
              </w:rPr>
              <w:t xml:space="preserve"> м.</w:t>
            </w:r>
          </w:p>
          <w:p w:rsidR="001908A6" w:rsidRDefault="001908A6" w:rsidP="001908A6">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Предельное количество этажей- 0.</w:t>
            </w:r>
          </w:p>
          <w:p w:rsidR="001908A6" w:rsidRPr="00862CA3" w:rsidRDefault="001908A6" w:rsidP="001908A6">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Максимальны</w:t>
            </w:r>
            <w:r w:rsidR="00D52604">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 xml:space="preserve">земельного участка </w:t>
            </w:r>
            <w:r>
              <w:rPr>
                <w:rStyle w:val="9pt"/>
                <w:rFonts w:eastAsiaTheme="minorHAnsi"/>
                <w:b w:val="0"/>
                <w:i w:val="0"/>
                <w:color w:val="000000" w:themeColor="text1"/>
                <w:spacing w:val="-2"/>
                <w:sz w:val="20"/>
                <w:szCs w:val="20"/>
              </w:rPr>
              <w:t>– 0 %.</w:t>
            </w:r>
          </w:p>
        </w:tc>
        <w:tc>
          <w:tcPr>
            <w:tcW w:w="1501" w:type="pct"/>
            <w:shd w:val="clear" w:color="auto" w:fill="auto"/>
          </w:tcPr>
          <w:p w:rsidR="001908A6" w:rsidRPr="00862CA3" w:rsidRDefault="001908A6" w:rsidP="001908A6">
            <w:pPr>
              <w:ind w:left="113"/>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1908A6" w:rsidRPr="00773A00" w:rsidTr="000D3E41">
        <w:trPr>
          <w:trHeight w:val="262"/>
          <w:jc w:val="center"/>
        </w:trPr>
        <w:tc>
          <w:tcPr>
            <w:tcW w:w="1468" w:type="pct"/>
            <w:shd w:val="clear" w:color="auto" w:fill="auto"/>
          </w:tcPr>
          <w:p w:rsidR="001908A6" w:rsidRPr="007C6480" w:rsidRDefault="001908A6" w:rsidP="001908A6">
            <w:pPr>
              <w:autoSpaceDE w:val="0"/>
              <w:autoSpaceDN w:val="0"/>
              <w:adjustRightInd w:val="0"/>
              <w:ind w:left="113"/>
              <w:rPr>
                <w:sz w:val="20"/>
                <w:szCs w:val="20"/>
              </w:rPr>
            </w:pPr>
            <w:r w:rsidRPr="007C6480">
              <w:rPr>
                <w:sz w:val="20"/>
                <w:szCs w:val="20"/>
              </w:rPr>
              <w:t>Размещение автомобильных дорог</w:t>
            </w:r>
          </w:p>
        </w:tc>
        <w:tc>
          <w:tcPr>
            <w:tcW w:w="2031" w:type="pct"/>
            <w:vMerge w:val="restart"/>
            <w:shd w:val="clear" w:color="auto" w:fill="auto"/>
          </w:tcPr>
          <w:p w:rsidR="001908A6" w:rsidRPr="00862CA3" w:rsidRDefault="001908A6" w:rsidP="00CB1F89">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не подлежат установлению.</w:t>
            </w:r>
          </w:p>
          <w:p w:rsidR="001908A6" w:rsidRPr="00DE4846" w:rsidRDefault="005E01E3" w:rsidP="00CB1F89">
            <w:pPr>
              <w:pStyle w:val="25"/>
              <w:shd w:val="clear" w:color="auto" w:fill="auto"/>
              <w:tabs>
                <w:tab w:val="left" w:pos="246"/>
              </w:tabs>
              <w:spacing w:after="0" w:line="240" w:lineRule="auto"/>
              <w:ind w:firstLine="0"/>
              <w:jc w:val="left"/>
              <w:rPr>
                <w:rStyle w:val="9pt"/>
                <w:rFonts w:eastAsiaTheme="minorHAnsi"/>
                <w:b w:val="0"/>
                <w:bCs w:val="0"/>
                <w:i w:val="0"/>
                <w:iCs w:val="0"/>
                <w:color w:val="000000" w:themeColor="text1"/>
                <w:sz w:val="20"/>
                <w:szCs w:val="20"/>
              </w:rPr>
            </w:pPr>
            <w:r>
              <w:rPr>
                <w:sz w:val="20"/>
                <w:szCs w:val="20"/>
              </w:rPr>
              <w:t>П</w:t>
            </w:r>
            <w:r w:rsidR="001908A6" w:rsidRPr="00DE4846">
              <w:rPr>
                <w:sz w:val="20"/>
                <w:szCs w:val="20"/>
              </w:rPr>
              <w:t>редельная высота зданий, строений, сооружений</w:t>
            </w:r>
            <w:r>
              <w:rPr>
                <w:rStyle w:val="9pt"/>
                <w:rFonts w:eastAsiaTheme="minorHAnsi"/>
                <w:b w:val="0"/>
                <w:i w:val="0"/>
                <w:color w:val="000000" w:themeColor="text1"/>
                <w:spacing w:val="-2"/>
                <w:sz w:val="20"/>
                <w:szCs w:val="20"/>
              </w:rPr>
              <w:t xml:space="preserve"> – не подлежи</w:t>
            </w:r>
            <w:r w:rsidR="001908A6" w:rsidRPr="00DE4846">
              <w:rPr>
                <w:rStyle w:val="9pt"/>
                <w:rFonts w:eastAsiaTheme="minorHAnsi"/>
                <w:b w:val="0"/>
                <w:i w:val="0"/>
                <w:color w:val="000000" w:themeColor="text1"/>
                <w:spacing w:val="-2"/>
                <w:sz w:val="20"/>
                <w:szCs w:val="20"/>
              </w:rPr>
              <w:t>т установлению.</w:t>
            </w:r>
          </w:p>
          <w:p w:rsidR="001908A6" w:rsidRPr="00862CA3" w:rsidRDefault="001908A6" w:rsidP="001908A6">
            <w:pPr>
              <w:autoSpaceDE w:val="0"/>
              <w:autoSpaceDN w:val="0"/>
              <w:adjustRightInd w:val="0"/>
              <w:ind w:left="113"/>
              <w:rPr>
                <w:rStyle w:val="9pt"/>
                <w:rFonts w:eastAsiaTheme="minorHAnsi"/>
                <w:b w:val="0"/>
                <w:i w:val="0"/>
                <w:color w:val="000000" w:themeColor="text1"/>
                <w:spacing w:val="-2"/>
                <w:sz w:val="20"/>
                <w:szCs w:val="20"/>
              </w:rPr>
            </w:pPr>
            <w:r w:rsidRPr="00862CA3">
              <w:rPr>
                <w:color w:val="000000" w:themeColor="text1"/>
                <w:sz w:val="20"/>
                <w:szCs w:val="20"/>
              </w:rPr>
              <w:lastRenderedPageBreak/>
              <w:t xml:space="preserve"> </w:t>
            </w:r>
            <w:r w:rsidRPr="00862CA3">
              <w:rPr>
                <w:rStyle w:val="9pt"/>
                <w:rFonts w:eastAsiaTheme="minorHAnsi"/>
                <w:b w:val="0"/>
                <w:i w:val="0"/>
                <w:color w:val="000000" w:themeColor="text1"/>
                <w:spacing w:val="-2"/>
                <w:sz w:val="20"/>
                <w:szCs w:val="20"/>
              </w:rPr>
              <w:t>Максимальны</w:t>
            </w:r>
            <w:r w:rsidR="00D52604">
              <w:rPr>
                <w:rStyle w:val="9pt"/>
                <w:rFonts w:eastAsiaTheme="minorHAnsi"/>
                <w:b w:val="0"/>
                <w:i w:val="0"/>
                <w:color w:val="000000" w:themeColor="text1"/>
                <w:spacing w:val="-2"/>
                <w:sz w:val="20"/>
                <w:szCs w:val="20"/>
              </w:rPr>
              <w:t xml:space="preserve">й процент застройки в границах </w:t>
            </w:r>
            <w:r w:rsidRPr="00862CA3">
              <w:rPr>
                <w:rStyle w:val="9pt"/>
                <w:rFonts w:eastAsiaTheme="minorHAnsi"/>
                <w:b w:val="0"/>
                <w:i w:val="0"/>
                <w:color w:val="000000" w:themeColor="text1"/>
                <w:spacing w:val="-2"/>
                <w:sz w:val="20"/>
                <w:szCs w:val="20"/>
              </w:rPr>
              <w:t>земельного участка -  не подлежит установлению</w:t>
            </w:r>
          </w:p>
        </w:tc>
        <w:tc>
          <w:tcPr>
            <w:tcW w:w="1501" w:type="pct"/>
            <w:vMerge w:val="restart"/>
            <w:shd w:val="clear" w:color="auto" w:fill="auto"/>
          </w:tcPr>
          <w:p w:rsidR="001908A6" w:rsidRPr="00862CA3" w:rsidRDefault="001908A6" w:rsidP="001908A6">
            <w:pPr>
              <w:ind w:left="113"/>
              <w:rPr>
                <w:sz w:val="20"/>
                <w:szCs w:val="20"/>
                <w:shd w:val="clear" w:color="auto" w:fill="FFFFFF"/>
              </w:rPr>
            </w:pPr>
            <w:r w:rsidRPr="00862CA3">
              <w:rPr>
                <w:sz w:val="20"/>
                <w:szCs w:val="20"/>
                <w:shd w:val="clear" w:color="auto" w:fill="FFFFFF"/>
              </w:rPr>
              <w:lastRenderedPageBreak/>
              <w:t>Предельные (минимальные и (или) максимальные) размеры земельных участков, в том числе их площадь – не подлежат установлению</w:t>
            </w:r>
          </w:p>
        </w:tc>
      </w:tr>
      <w:tr w:rsidR="001908A6" w:rsidRPr="00773A00" w:rsidTr="000D3E41">
        <w:trPr>
          <w:trHeight w:val="262"/>
          <w:jc w:val="center"/>
        </w:trPr>
        <w:tc>
          <w:tcPr>
            <w:tcW w:w="1468" w:type="pct"/>
            <w:shd w:val="clear" w:color="auto" w:fill="auto"/>
          </w:tcPr>
          <w:p w:rsidR="001908A6" w:rsidRPr="00773A00" w:rsidRDefault="001908A6" w:rsidP="001908A6">
            <w:pPr>
              <w:autoSpaceDE w:val="0"/>
              <w:autoSpaceDN w:val="0"/>
              <w:adjustRightInd w:val="0"/>
              <w:ind w:left="113"/>
              <w:rPr>
                <w:rStyle w:val="9pt"/>
                <w:b w:val="0"/>
                <w:i w:val="0"/>
                <w:spacing w:val="-2"/>
                <w:sz w:val="20"/>
                <w:szCs w:val="20"/>
              </w:rPr>
            </w:pPr>
            <w:r w:rsidRPr="007C6480">
              <w:rPr>
                <w:sz w:val="20"/>
                <w:szCs w:val="20"/>
              </w:rPr>
              <w:t>Историко-культурная деятельность</w:t>
            </w:r>
          </w:p>
        </w:tc>
        <w:tc>
          <w:tcPr>
            <w:tcW w:w="2031" w:type="pct"/>
            <w:vMerge/>
            <w:shd w:val="clear" w:color="auto" w:fill="auto"/>
          </w:tcPr>
          <w:p w:rsidR="001908A6" w:rsidRPr="00862CA3" w:rsidRDefault="001908A6" w:rsidP="00CB1F89">
            <w:pPr>
              <w:autoSpaceDE w:val="0"/>
              <w:autoSpaceDN w:val="0"/>
              <w:adjustRightInd w:val="0"/>
              <w:rPr>
                <w:rStyle w:val="9pt"/>
                <w:rFonts w:eastAsiaTheme="minorHAnsi"/>
                <w:b w:val="0"/>
                <w:i w:val="0"/>
                <w:color w:val="000000" w:themeColor="text1"/>
                <w:spacing w:val="-2"/>
                <w:sz w:val="20"/>
                <w:szCs w:val="20"/>
              </w:rPr>
            </w:pPr>
          </w:p>
        </w:tc>
        <w:tc>
          <w:tcPr>
            <w:tcW w:w="1501" w:type="pct"/>
            <w:vMerge/>
            <w:shd w:val="clear" w:color="auto" w:fill="auto"/>
          </w:tcPr>
          <w:p w:rsidR="001908A6" w:rsidRPr="00862CA3" w:rsidRDefault="001908A6" w:rsidP="007C6480">
            <w:pPr>
              <w:rPr>
                <w:sz w:val="20"/>
                <w:szCs w:val="20"/>
                <w:shd w:val="clear" w:color="auto" w:fill="FFFFFF"/>
              </w:rPr>
            </w:pPr>
          </w:p>
        </w:tc>
      </w:tr>
      <w:tr w:rsidR="001908A6" w:rsidRPr="00773A00" w:rsidTr="000D3E41">
        <w:trPr>
          <w:trHeight w:val="262"/>
          <w:jc w:val="center"/>
        </w:trPr>
        <w:tc>
          <w:tcPr>
            <w:tcW w:w="1468" w:type="pct"/>
            <w:shd w:val="clear" w:color="auto" w:fill="auto"/>
          </w:tcPr>
          <w:p w:rsidR="001908A6" w:rsidRPr="00773A00" w:rsidRDefault="001908A6" w:rsidP="001908A6">
            <w:pPr>
              <w:autoSpaceDE w:val="0"/>
              <w:autoSpaceDN w:val="0"/>
              <w:adjustRightInd w:val="0"/>
              <w:ind w:left="113"/>
              <w:rPr>
                <w:rStyle w:val="9pt"/>
                <w:b w:val="0"/>
                <w:i w:val="0"/>
                <w:spacing w:val="-2"/>
                <w:sz w:val="20"/>
                <w:szCs w:val="20"/>
              </w:rPr>
            </w:pPr>
            <w:r w:rsidRPr="00CB1F89">
              <w:rPr>
                <w:rFonts w:eastAsia="Calibri"/>
                <w:bCs/>
                <w:sz w:val="20"/>
                <w:szCs w:val="20"/>
                <w:lang w:eastAsia="en-US"/>
              </w:rPr>
              <w:t>Улично-дорожная сеть</w:t>
            </w:r>
          </w:p>
        </w:tc>
        <w:tc>
          <w:tcPr>
            <w:tcW w:w="2031" w:type="pct"/>
            <w:vMerge/>
            <w:shd w:val="clear" w:color="auto" w:fill="auto"/>
          </w:tcPr>
          <w:p w:rsidR="001908A6" w:rsidRPr="00773A00" w:rsidRDefault="001908A6" w:rsidP="00CB1F89">
            <w:pPr>
              <w:autoSpaceDE w:val="0"/>
              <w:autoSpaceDN w:val="0"/>
              <w:adjustRightInd w:val="0"/>
              <w:rPr>
                <w:sz w:val="20"/>
                <w:szCs w:val="20"/>
              </w:rPr>
            </w:pPr>
          </w:p>
        </w:tc>
        <w:tc>
          <w:tcPr>
            <w:tcW w:w="1501" w:type="pct"/>
            <w:vMerge/>
            <w:shd w:val="clear" w:color="auto" w:fill="auto"/>
          </w:tcPr>
          <w:p w:rsidR="001908A6" w:rsidRDefault="001908A6" w:rsidP="007C6480">
            <w:pPr>
              <w:rPr>
                <w:rStyle w:val="9pt0pt"/>
                <w:sz w:val="20"/>
                <w:szCs w:val="20"/>
              </w:rPr>
            </w:pPr>
          </w:p>
        </w:tc>
      </w:tr>
      <w:tr w:rsidR="001908A6" w:rsidRPr="00773A00" w:rsidTr="000D3E41">
        <w:trPr>
          <w:trHeight w:val="262"/>
          <w:jc w:val="center"/>
        </w:trPr>
        <w:tc>
          <w:tcPr>
            <w:tcW w:w="1468" w:type="pct"/>
            <w:shd w:val="clear" w:color="auto" w:fill="auto"/>
          </w:tcPr>
          <w:p w:rsidR="001908A6" w:rsidRPr="00773A00" w:rsidRDefault="001908A6" w:rsidP="001908A6">
            <w:pPr>
              <w:autoSpaceDE w:val="0"/>
              <w:autoSpaceDN w:val="0"/>
              <w:adjustRightInd w:val="0"/>
              <w:ind w:left="113"/>
              <w:rPr>
                <w:rStyle w:val="9pt"/>
                <w:b w:val="0"/>
                <w:i w:val="0"/>
                <w:spacing w:val="-2"/>
                <w:sz w:val="20"/>
                <w:szCs w:val="20"/>
              </w:rPr>
            </w:pPr>
            <w:r w:rsidRPr="007C6480">
              <w:rPr>
                <w:sz w:val="20"/>
                <w:szCs w:val="20"/>
              </w:rPr>
              <w:lastRenderedPageBreak/>
              <w:t>Связь</w:t>
            </w:r>
          </w:p>
        </w:tc>
        <w:tc>
          <w:tcPr>
            <w:tcW w:w="2031" w:type="pct"/>
            <w:vMerge/>
            <w:shd w:val="clear" w:color="auto" w:fill="auto"/>
          </w:tcPr>
          <w:p w:rsidR="001908A6" w:rsidRPr="00862CA3" w:rsidRDefault="001908A6" w:rsidP="00CB1F89">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p>
        </w:tc>
        <w:tc>
          <w:tcPr>
            <w:tcW w:w="1501" w:type="pct"/>
            <w:vMerge/>
            <w:shd w:val="clear" w:color="auto" w:fill="auto"/>
          </w:tcPr>
          <w:p w:rsidR="001908A6" w:rsidRPr="00862CA3" w:rsidRDefault="001908A6" w:rsidP="007C6480">
            <w:pPr>
              <w:rPr>
                <w:sz w:val="20"/>
                <w:szCs w:val="20"/>
                <w:shd w:val="clear" w:color="auto" w:fill="FFFFFF"/>
              </w:rPr>
            </w:pPr>
          </w:p>
        </w:tc>
      </w:tr>
    </w:tbl>
    <w:p w:rsidR="00F201C5" w:rsidRPr="00590189" w:rsidRDefault="00F201C5" w:rsidP="00F201C5">
      <w:pPr>
        <w:autoSpaceDE w:val="0"/>
        <w:autoSpaceDN w:val="0"/>
        <w:adjustRightInd w:val="0"/>
        <w:ind w:firstLine="567"/>
        <w:jc w:val="both"/>
        <w:rPr>
          <w:rFonts w:eastAsiaTheme="minorHAnsi"/>
          <w:lang w:eastAsia="en-US"/>
        </w:rPr>
      </w:pPr>
      <w:r w:rsidRPr="00590189">
        <w:lastRenderedPageBreak/>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E11E25" w:rsidRPr="00F26F48" w:rsidRDefault="00E11E25" w:rsidP="00F201C5">
      <w:pPr>
        <w:ind w:firstLine="567"/>
        <w:jc w:val="both"/>
      </w:pPr>
    </w:p>
    <w:p w:rsidR="00985328" w:rsidRPr="00090897" w:rsidRDefault="00985328" w:rsidP="007C6480">
      <w:pPr>
        <w:pStyle w:val="3"/>
        <w:spacing w:before="0" w:after="0"/>
        <w:jc w:val="center"/>
        <w:rPr>
          <w:rFonts w:ascii="Times New Roman" w:hAnsi="Times New Roman"/>
          <w:sz w:val="24"/>
          <w:szCs w:val="24"/>
        </w:rPr>
      </w:pPr>
      <w:bookmarkStart w:id="226" w:name="_Toc91247043"/>
      <w:r w:rsidRPr="00090897">
        <w:rPr>
          <w:rFonts w:ascii="Times New Roman" w:hAnsi="Times New Roman"/>
          <w:sz w:val="24"/>
          <w:szCs w:val="24"/>
        </w:rPr>
        <w:t>Статья 3</w:t>
      </w:r>
      <w:r w:rsidR="005C7775">
        <w:rPr>
          <w:rFonts w:ascii="Times New Roman" w:hAnsi="Times New Roman"/>
          <w:sz w:val="24"/>
          <w:szCs w:val="24"/>
        </w:rPr>
        <w:t>4</w:t>
      </w:r>
      <w:r w:rsidRPr="00090897">
        <w:rPr>
          <w:rFonts w:ascii="Times New Roman" w:hAnsi="Times New Roman"/>
          <w:sz w:val="24"/>
          <w:szCs w:val="24"/>
        </w:rPr>
        <w:t>. Градостроительный регламент зоны объектов железнодорожного транспорта (Т2)</w:t>
      </w:r>
      <w:bookmarkEnd w:id="226"/>
    </w:p>
    <w:p w:rsidR="00985328" w:rsidRPr="00090897" w:rsidRDefault="00985328" w:rsidP="00233E53">
      <w:pPr>
        <w:tabs>
          <w:tab w:val="left" w:pos="0"/>
        </w:tabs>
        <w:jc w:val="both"/>
      </w:pPr>
    </w:p>
    <w:p w:rsidR="00985328" w:rsidRPr="00090897" w:rsidRDefault="00985328" w:rsidP="000A378E">
      <w:pPr>
        <w:autoSpaceDE w:val="0"/>
        <w:autoSpaceDN w:val="0"/>
        <w:adjustRightInd w:val="0"/>
        <w:ind w:firstLine="680"/>
        <w:jc w:val="both"/>
      </w:pPr>
      <w:r w:rsidRPr="00090897">
        <w:t>1. Зона Т2 предназначена для создания правовых условий размещения объектов железнодорожного транспорта, необходимых сооружений, коммуникаций, инженерно-технических объектов.</w:t>
      </w:r>
    </w:p>
    <w:p w:rsidR="00B8759F" w:rsidRDefault="00B8759F" w:rsidP="000A378E">
      <w:pPr>
        <w:autoSpaceDE w:val="0"/>
        <w:autoSpaceDN w:val="0"/>
        <w:adjustRightInd w:val="0"/>
        <w:ind w:firstLine="680"/>
        <w:jc w:val="both"/>
      </w:pPr>
      <w:bookmarkStart w:id="227" w:name="_Toc531785527"/>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0B4811" w:rsidRDefault="000B4811" w:rsidP="00427E55">
      <w:pPr>
        <w:autoSpaceDE w:val="0"/>
        <w:autoSpaceDN w:val="0"/>
        <w:adjustRightInd w:val="0"/>
        <w:ind w:firstLine="680"/>
        <w:jc w:val="right"/>
      </w:pPr>
    </w:p>
    <w:p w:rsidR="00B8759F" w:rsidRDefault="00B8759F" w:rsidP="00427E55">
      <w:pPr>
        <w:autoSpaceDE w:val="0"/>
        <w:autoSpaceDN w:val="0"/>
        <w:adjustRightInd w:val="0"/>
        <w:ind w:firstLine="680"/>
        <w:jc w:val="right"/>
      </w:pPr>
      <w:r w:rsidRPr="00090897">
        <w:t>Таблица 1</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4"/>
        <w:gridCol w:w="2823"/>
        <w:gridCol w:w="6377"/>
      </w:tblGrid>
      <w:tr w:rsidR="00427E55" w:rsidRPr="00427E55" w:rsidTr="007B3514">
        <w:trPr>
          <w:trHeight w:val="20"/>
          <w:jc w:val="center"/>
        </w:trPr>
        <w:tc>
          <w:tcPr>
            <w:tcW w:w="1869" w:type="pct"/>
            <w:gridSpan w:val="2"/>
            <w:tcBorders>
              <w:bottom w:val="single" w:sz="4" w:space="0" w:color="auto"/>
            </w:tcBorders>
            <w:vAlign w:val="center"/>
          </w:tcPr>
          <w:p w:rsidR="00427E55" w:rsidRPr="00427E55" w:rsidRDefault="00427E55" w:rsidP="004E6B0E">
            <w:pPr>
              <w:pStyle w:val="25"/>
              <w:shd w:val="clear" w:color="auto" w:fill="auto"/>
              <w:spacing w:after="0" w:line="240" w:lineRule="auto"/>
              <w:ind w:left="0" w:right="0" w:firstLine="0"/>
              <w:contextualSpacing/>
              <w:rPr>
                <w:sz w:val="20"/>
                <w:szCs w:val="20"/>
              </w:rPr>
            </w:pPr>
            <w:r w:rsidRPr="00427E55">
              <w:rPr>
                <w:rStyle w:val="9pt0pt"/>
                <w:rFonts w:eastAsia="Calibri"/>
                <w:sz w:val="20"/>
                <w:szCs w:val="20"/>
              </w:rPr>
              <w:t>Вид разрешенного использования земельного участка и объекта капитального строительства</w:t>
            </w:r>
          </w:p>
        </w:tc>
        <w:tc>
          <w:tcPr>
            <w:tcW w:w="3131" w:type="pct"/>
            <w:vMerge w:val="restart"/>
            <w:tcBorders>
              <w:bottom w:val="nil"/>
            </w:tcBorders>
            <w:shd w:val="clear" w:color="auto" w:fill="auto"/>
            <w:vAlign w:val="center"/>
          </w:tcPr>
          <w:p w:rsidR="00427E55" w:rsidRPr="00427E55" w:rsidRDefault="00427E55" w:rsidP="004E6B0E">
            <w:pPr>
              <w:tabs>
                <w:tab w:val="left" w:pos="236"/>
              </w:tabs>
              <w:autoSpaceDE w:val="0"/>
              <w:autoSpaceDN w:val="0"/>
              <w:adjustRightInd w:val="0"/>
              <w:contextualSpacing/>
              <w:jc w:val="center"/>
              <w:rPr>
                <w:rFonts w:eastAsia="Calibri"/>
                <w:sz w:val="20"/>
                <w:szCs w:val="20"/>
                <w:shd w:val="clear" w:color="auto" w:fill="FFFFFF"/>
                <w:lang w:eastAsia="en-US"/>
              </w:rPr>
            </w:pPr>
            <w:r w:rsidRPr="00427E55">
              <w:rPr>
                <w:rStyle w:val="9pt0pt"/>
                <w:sz w:val="20"/>
                <w:szCs w:val="20"/>
              </w:rPr>
              <w:t>Описание вида разрешенного использования земельного участка и объекта капитального строительства</w:t>
            </w:r>
          </w:p>
        </w:tc>
      </w:tr>
      <w:tr w:rsidR="00427E55" w:rsidRPr="00427E55" w:rsidTr="004746E4">
        <w:trPr>
          <w:trHeight w:val="20"/>
          <w:jc w:val="center"/>
        </w:trPr>
        <w:tc>
          <w:tcPr>
            <w:tcW w:w="483" w:type="pct"/>
            <w:tcBorders>
              <w:bottom w:val="nil"/>
            </w:tcBorders>
            <w:vAlign w:val="center"/>
          </w:tcPr>
          <w:p w:rsidR="00427E55" w:rsidRPr="00427E55" w:rsidRDefault="00427E55" w:rsidP="004E6B0E">
            <w:pPr>
              <w:pStyle w:val="25"/>
              <w:shd w:val="clear" w:color="auto" w:fill="auto"/>
              <w:spacing w:after="0" w:line="240" w:lineRule="auto"/>
              <w:ind w:left="0" w:right="0" w:firstLine="0"/>
              <w:contextualSpacing/>
              <w:rPr>
                <w:sz w:val="20"/>
                <w:szCs w:val="20"/>
              </w:rPr>
            </w:pPr>
            <w:r w:rsidRPr="00427E55">
              <w:rPr>
                <w:rStyle w:val="9pt0pt"/>
                <w:rFonts w:eastAsia="Calibri"/>
                <w:sz w:val="20"/>
                <w:szCs w:val="20"/>
              </w:rPr>
              <w:t>Код</w:t>
            </w:r>
          </w:p>
        </w:tc>
        <w:tc>
          <w:tcPr>
            <w:tcW w:w="1386" w:type="pct"/>
            <w:tcBorders>
              <w:bottom w:val="nil"/>
            </w:tcBorders>
            <w:shd w:val="clear" w:color="auto" w:fill="auto"/>
            <w:vAlign w:val="center"/>
          </w:tcPr>
          <w:p w:rsidR="00427E55" w:rsidRPr="00427E55" w:rsidRDefault="00427E55" w:rsidP="004E6B0E">
            <w:pPr>
              <w:pStyle w:val="25"/>
              <w:shd w:val="clear" w:color="auto" w:fill="auto"/>
              <w:tabs>
                <w:tab w:val="left" w:pos="480"/>
                <w:tab w:val="center" w:pos="1129"/>
              </w:tabs>
              <w:spacing w:after="0" w:line="240" w:lineRule="auto"/>
              <w:ind w:left="0" w:right="0" w:firstLine="0"/>
              <w:contextualSpacing/>
              <w:rPr>
                <w:sz w:val="20"/>
                <w:szCs w:val="20"/>
              </w:rPr>
            </w:pPr>
            <w:r w:rsidRPr="00427E55">
              <w:rPr>
                <w:rStyle w:val="9pt0pt"/>
                <w:rFonts w:eastAsia="Calibri"/>
                <w:sz w:val="20"/>
                <w:szCs w:val="20"/>
              </w:rPr>
              <w:t>Наименование</w:t>
            </w:r>
          </w:p>
        </w:tc>
        <w:tc>
          <w:tcPr>
            <w:tcW w:w="3131" w:type="pct"/>
            <w:vMerge/>
            <w:tcBorders>
              <w:bottom w:val="nil"/>
            </w:tcBorders>
            <w:shd w:val="clear" w:color="auto" w:fill="auto"/>
            <w:vAlign w:val="center"/>
          </w:tcPr>
          <w:p w:rsidR="00427E55" w:rsidRPr="00427E55" w:rsidRDefault="00427E55" w:rsidP="004E6B0E">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427E55" w:rsidRPr="00427E55" w:rsidRDefault="00427E55" w:rsidP="00427E55">
      <w:pPr>
        <w:spacing w:line="14" w:lineRule="auto"/>
      </w:pPr>
    </w:p>
    <w:p w:rsidR="00427E55" w:rsidRPr="00427E55" w:rsidRDefault="00427E55" w:rsidP="00427E55">
      <w:pPr>
        <w:spacing w:line="14" w:lineRule="auto"/>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3"/>
        <w:gridCol w:w="2834"/>
        <w:gridCol w:w="6357"/>
      </w:tblGrid>
      <w:tr w:rsidR="00427E55" w:rsidRPr="00427E55" w:rsidTr="004746E4">
        <w:trPr>
          <w:trHeight w:val="20"/>
          <w:tblHeader/>
          <w:jc w:val="center"/>
        </w:trPr>
        <w:tc>
          <w:tcPr>
            <w:tcW w:w="479" w:type="pct"/>
          </w:tcPr>
          <w:p w:rsidR="00427E55" w:rsidRPr="00427E55" w:rsidRDefault="00427E55" w:rsidP="004E6B0E">
            <w:pPr>
              <w:jc w:val="center"/>
              <w:rPr>
                <w:sz w:val="18"/>
                <w:szCs w:val="18"/>
              </w:rPr>
            </w:pPr>
            <w:r>
              <w:rPr>
                <w:sz w:val="18"/>
                <w:szCs w:val="18"/>
              </w:rPr>
              <w:t>1</w:t>
            </w:r>
          </w:p>
        </w:tc>
        <w:tc>
          <w:tcPr>
            <w:tcW w:w="1394" w:type="pct"/>
            <w:shd w:val="clear" w:color="auto" w:fill="auto"/>
          </w:tcPr>
          <w:p w:rsidR="00427E55" w:rsidRPr="00427E55" w:rsidRDefault="00427E55" w:rsidP="004E6B0E">
            <w:pPr>
              <w:autoSpaceDE w:val="0"/>
              <w:autoSpaceDN w:val="0"/>
              <w:adjustRightInd w:val="0"/>
              <w:jc w:val="center"/>
              <w:rPr>
                <w:rFonts w:eastAsia="Calibri"/>
                <w:sz w:val="18"/>
                <w:szCs w:val="18"/>
                <w:lang w:eastAsia="en-US"/>
              </w:rPr>
            </w:pPr>
            <w:r>
              <w:rPr>
                <w:rFonts w:eastAsia="Calibri"/>
                <w:sz w:val="18"/>
                <w:szCs w:val="18"/>
                <w:lang w:eastAsia="en-US"/>
              </w:rPr>
              <w:t>2</w:t>
            </w:r>
          </w:p>
        </w:tc>
        <w:tc>
          <w:tcPr>
            <w:tcW w:w="3127" w:type="pct"/>
            <w:shd w:val="clear" w:color="auto" w:fill="auto"/>
          </w:tcPr>
          <w:p w:rsidR="00427E55" w:rsidRPr="00427E55" w:rsidRDefault="00427E55" w:rsidP="004E6B0E">
            <w:pPr>
              <w:tabs>
                <w:tab w:val="left" w:pos="294"/>
              </w:tabs>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427E55" w:rsidRPr="00773A00" w:rsidTr="004746E4">
        <w:trPr>
          <w:trHeight w:val="20"/>
          <w:jc w:val="center"/>
        </w:trPr>
        <w:tc>
          <w:tcPr>
            <w:tcW w:w="479" w:type="pct"/>
          </w:tcPr>
          <w:p w:rsidR="00427E55" w:rsidRPr="00773A00" w:rsidRDefault="00427E55" w:rsidP="004E6B0E">
            <w:pPr>
              <w:jc w:val="center"/>
              <w:rPr>
                <w:sz w:val="20"/>
                <w:szCs w:val="20"/>
              </w:rPr>
            </w:pPr>
            <w:r w:rsidRPr="00773A00">
              <w:rPr>
                <w:sz w:val="20"/>
                <w:szCs w:val="20"/>
              </w:rPr>
              <w:t>7.1.1</w:t>
            </w:r>
          </w:p>
        </w:tc>
        <w:tc>
          <w:tcPr>
            <w:tcW w:w="1394" w:type="pct"/>
            <w:shd w:val="clear" w:color="auto" w:fill="auto"/>
          </w:tcPr>
          <w:p w:rsidR="00427E55" w:rsidRPr="005E01E3" w:rsidRDefault="005E01E3" w:rsidP="00653692">
            <w:pPr>
              <w:autoSpaceDE w:val="0"/>
              <w:autoSpaceDN w:val="0"/>
              <w:adjustRightInd w:val="0"/>
              <w:ind w:left="57"/>
              <w:rPr>
                <w:rStyle w:val="9pt0pt"/>
                <w:sz w:val="20"/>
                <w:szCs w:val="20"/>
              </w:rPr>
            </w:pPr>
            <w:r w:rsidRPr="005E01E3">
              <w:rPr>
                <w:rFonts w:eastAsia="Calibri"/>
                <w:bCs/>
                <w:sz w:val="20"/>
                <w:szCs w:val="20"/>
                <w:lang w:eastAsia="en-US"/>
              </w:rPr>
              <w:t>Железнодорожные пути</w:t>
            </w:r>
          </w:p>
        </w:tc>
        <w:tc>
          <w:tcPr>
            <w:tcW w:w="3127" w:type="pct"/>
            <w:shd w:val="clear" w:color="auto" w:fill="auto"/>
          </w:tcPr>
          <w:p w:rsidR="00427E55" w:rsidRPr="00773A00" w:rsidRDefault="00427E55" w:rsidP="00653692">
            <w:pPr>
              <w:autoSpaceDE w:val="0"/>
              <w:autoSpaceDN w:val="0"/>
              <w:adjustRightInd w:val="0"/>
              <w:ind w:left="113"/>
              <w:rPr>
                <w:rStyle w:val="9pt0pt"/>
                <w:sz w:val="20"/>
                <w:szCs w:val="20"/>
              </w:rPr>
            </w:pPr>
            <w:r w:rsidRPr="00773A00">
              <w:rPr>
                <w:rStyle w:val="9pt0pt"/>
                <w:sz w:val="20"/>
                <w:szCs w:val="20"/>
              </w:rPr>
              <w:t>Размещение железнодорожных путей</w:t>
            </w:r>
          </w:p>
        </w:tc>
      </w:tr>
      <w:tr w:rsidR="00427E55" w:rsidRPr="00773A00" w:rsidTr="000A0FCF">
        <w:trPr>
          <w:trHeight w:val="1482"/>
          <w:jc w:val="center"/>
        </w:trPr>
        <w:tc>
          <w:tcPr>
            <w:tcW w:w="479" w:type="pct"/>
          </w:tcPr>
          <w:p w:rsidR="00427E55" w:rsidRPr="00773A00" w:rsidRDefault="00427E55" w:rsidP="004E6B0E">
            <w:pPr>
              <w:jc w:val="center"/>
              <w:rPr>
                <w:sz w:val="20"/>
                <w:szCs w:val="20"/>
              </w:rPr>
            </w:pPr>
            <w:r w:rsidRPr="00773A00">
              <w:rPr>
                <w:sz w:val="20"/>
                <w:szCs w:val="20"/>
              </w:rPr>
              <w:t>7.1.2</w:t>
            </w:r>
          </w:p>
        </w:tc>
        <w:tc>
          <w:tcPr>
            <w:tcW w:w="1394" w:type="pct"/>
            <w:shd w:val="clear" w:color="auto" w:fill="auto"/>
          </w:tcPr>
          <w:p w:rsidR="00427E55" w:rsidRPr="00773A00" w:rsidRDefault="00427E55" w:rsidP="00653692">
            <w:pPr>
              <w:autoSpaceDE w:val="0"/>
              <w:autoSpaceDN w:val="0"/>
              <w:adjustRightInd w:val="0"/>
              <w:ind w:left="57"/>
              <w:rPr>
                <w:rStyle w:val="9pt0pt"/>
                <w:sz w:val="20"/>
                <w:szCs w:val="20"/>
              </w:rPr>
            </w:pPr>
            <w:r w:rsidRPr="00773A00">
              <w:rPr>
                <w:rStyle w:val="9pt0pt"/>
                <w:sz w:val="20"/>
                <w:szCs w:val="20"/>
              </w:rPr>
              <w:t>Обслуживание железнодорожных перевозок</w:t>
            </w:r>
          </w:p>
        </w:tc>
        <w:tc>
          <w:tcPr>
            <w:tcW w:w="3127" w:type="pct"/>
            <w:shd w:val="clear" w:color="auto" w:fill="auto"/>
          </w:tcPr>
          <w:p w:rsidR="000A0FCF" w:rsidRPr="00773A00" w:rsidRDefault="000A0FCF" w:rsidP="000A0FCF">
            <w:pPr>
              <w:autoSpaceDE w:val="0"/>
              <w:autoSpaceDN w:val="0"/>
              <w:adjustRightInd w:val="0"/>
              <w:ind w:left="113"/>
              <w:rPr>
                <w:rStyle w:val="9pt0pt"/>
                <w:sz w:val="20"/>
                <w:szCs w:val="20"/>
              </w:rPr>
            </w:pPr>
            <w:r w:rsidRPr="00773A00">
              <w:rPr>
                <w:rStyle w:val="9pt0pt"/>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27E55" w:rsidRPr="00773A00" w:rsidRDefault="000A0FCF" w:rsidP="000A0FCF">
            <w:pPr>
              <w:autoSpaceDE w:val="0"/>
              <w:autoSpaceDN w:val="0"/>
              <w:adjustRightInd w:val="0"/>
              <w:ind w:left="113"/>
              <w:rPr>
                <w:rStyle w:val="9pt0pt"/>
                <w:sz w:val="20"/>
                <w:szCs w:val="20"/>
              </w:rPr>
            </w:pPr>
            <w:r w:rsidRPr="00773A00">
              <w:rPr>
                <w:rStyle w:val="9pt0pt"/>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427E55" w:rsidRPr="00773A00" w:rsidTr="004746E4">
        <w:trPr>
          <w:trHeight w:val="1419"/>
          <w:jc w:val="center"/>
        </w:trPr>
        <w:tc>
          <w:tcPr>
            <w:tcW w:w="479" w:type="pct"/>
          </w:tcPr>
          <w:p w:rsidR="00427E55" w:rsidRPr="00773A00" w:rsidRDefault="00427E55" w:rsidP="004E6B0E">
            <w:pPr>
              <w:jc w:val="center"/>
              <w:rPr>
                <w:sz w:val="20"/>
                <w:szCs w:val="20"/>
              </w:rPr>
            </w:pPr>
            <w:r w:rsidRPr="00773A00">
              <w:rPr>
                <w:sz w:val="20"/>
                <w:szCs w:val="20"/>
              </w:rPr>
              <w:lastRenderedPageBreak/>
              <w:t>8.3</w:t>
            </w:r>
          </w:p>
        </w:tc>
        <w:tc>
          <w:tcPr>
            <w:tcW w:w="1394" w:type="pct"/>
            <w:shd w:val="clear" w:color="auto" w:fill="auto"/>
          </w:tcPr>
          <w:p w:rsidR="00427E55" w:rsidRPr="00773A00" w:rsidRDefault="00427E55" w:rsidP="00653692">
            <w:pPr>
              <w:autoSpaceDE w:val="0"/>
              <w:autoSpaceDN w:val="0"/>
              <w:adjustRightInd w:val="0"/>
              <w:ind w:left="57"/>
              <w:rPr>
                <w:rStyle w:val="9pt0pt"/>
                <w:rFonts w:eastAsia="Calibri"/>
                <w:sz w:val="20"/>
                <w:szCs w:val="20"/>
              </w:rPr>
            </w:pPr>
            <w:r w:rsidRPr="00773A00">
              <w:rPr>
                <w:rStyle w:val="9pt0pt"/>
                <w:sz w:val="20"/>
                <w:szCs w:val="20"/>
              </w:rPr>
              <w:t>Обеспечение внутреннего правопорядка</w:t>
            </w:r>
          </w:p>
        </w:tc>
        <w:tc>
          <w:tcPr>
            <w:tcW w:w="3127" w:type="pct"/>
            <w:shd w:val="clear" w:color="auto" w:fill="auto"/>
          </w:tcPr>
          <w:p w:rsidR="00427E55" w:rsidRPr="00773A00" w:rsidRDefault="00427E55" w:rsidP="00653692">
            <w:pPr>
              <w:autoSpaceDE w:val="0"/>
              <w:autoSpaceDN w:val="0"/>
              <w:adjustRightInd w:val="0"/>
              <w:ind w:left="113"/>
              <w:rPr>
                <w:rStyle w:val="9pt0pt"/>
                <w:sz w:val="20"/>
                <w:szCs w:val="20"/>
              </w:rPr>
            </w:pPr>
            <w:r w:rsidRPr="00773A00">
              <w:rPr>
                <w:rStyle w:val="9pt0pt"/>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73A00">
              <w:rPr>
                <w:rStyle w:val="9pt0pt"/>
                <w:sz w:val="20"/>
                <w:szCs w:val="20"/>
              </w:rPr>
              <w:t>Росгвардии</w:t>
            </w:r>
            <w:proofErr w:type="spellEnd"/>
            <w:r w:rsidRPr="00773A00">
              <w:rPr>
                <w:rStyle w:val="9pt0pt"/>
                <w:sz w:val="20"/>
                <w:szCs w:val="20"/>
              </w:rPr>
              <w:t xml:space="preserve"> и спасательных служб, в которых существует военизированная служба;</w:t>
            </w:r>
          </w:p>
          <w:p w:rsidR="00427E55" w:rsidRPr="00773A00" w:rsidRDefault="00427E55" w:rsidP="00653692">
            <w:pPr>
              <w:autoSpaceDE w:val="0"/>
              <w:autoSpaceDN w:val="0"/>
              <w:adjustRightInd w:val="0"/>
              <w:ind w:left="113"/>
              <w:rPr>
                <w:rStyle w:val="9pt0pt"/>
                <w:rFonts w:eastAsia="Calibri"/>
                <w:sz w:val="20"/>
                <w:szCs w:val="20"/>
              </w:rPr>
            </w:pPr>
            <w:r w:rsidRPr="00773A00">
              <w:rPr>
                <w:rStyle w:val="9pt0pt"/>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427E55" w:rsidRPr="00773A00" w:rsidTr="004746E4">
        <w:trPr>
          <w:trHeight w:val="1905"/>
          <w:jc w:val="center"/>
        </w:trPr>
        <w:tc>
          <w:tcPr>
            <w:tcW w:w="479" w:type="pct"/>
          </w:tcPr>
          <w:p w:rsidR="00427E55" w:rsidRPr="00773A00" w:rsidRDefault="00427E55" w:rsidP="004E6B0E">
            <w:pPr>
              <w:jc w:val="center"/>
              <w:rPr>
                <w:sz w:val="20"/>
                <w:szCs w:val="20"/>
              </w:rPr>
            </w:pPr>
            <w:r w:rsidRPr="00773A00">
              <w:rPr>
                <w:sz w:val="20"/>
                <w:szCs w:val="20"/>
              </w:rPr>
              <w:t>3.1.1</w:t>
            </w:r>
          </w:p>
        </w:tc>
        <w:tc>
          <w:tcPr>
            <w:tcW w:w="1394" w:type="pct"/>
            <w:shd w:val="clear" w:color="auto" w:fill="auto"/>
          </w:tcPr>
          <w:p w:rsidR="00427E55" w:rsidRPr="00773A00" w:rsidRDefault="00427E55" w:rsidP="00653692">
            <w:pPr>
              <w:autoSpaceDE w:val="0"/>
              <w:autoSpaceDN w:val="0"/>
              <w:adjustRightInd w:val="0"/>
              <w:ind w:left="57"/>
              <w:rPr>
                <w:rStyle w:val="9pt0pt"/>
                <w:sz w:val="20"/>
                <w:szCs w:val="20"/>
              </w:rPr>
            </w:pPr>
            <w:r w:rsidRPr="00773A00">
              <w:rPr>
                <w:rStyle w:val="9pt0pt"/>
                <w:sz w:val="20"/>
                <w:szCs w:val="20"/>
              </w:rPr>
              <w:t>Предоставление коммунальных услуг</w:t>
            </w:r>
          </w:p>
        </w:tc>
        <w:tc>
          <w:tcPr>
            <w:tcW w:w="3127" w:type="pct"/>
            <w:shd w:val="clear" w:color="auto" w:fill="auto"/>
          </w:tcPr>
          <w:p w:rsidR="00427E55" w:rsidRPr="00773A00" w:rsidRDefault="00427E55" w:rsidP="00653692">
            <w:pPr>
              <w:autoSpaceDE w:val="0"/>
              <w:autoSpaceDN w:val="0"/>
              <w:adjustRightInd w:val="0"/>
              <w:ind w:left="113" w:right="113"/>
              <w:rPr>
                <w:rStyle w:val="9pt0pt"/>
                <w:sz w:val="20"/>
                <w:szCs w:val="20"/>
              </w:rPr>
            </w:pPr>
            <w:r w:rsidRPr="00773A00">
              <w:rPr>
                <w:rStyle w:val="9pt0pt"/>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27E55" w:rsidRPr="00773A00" w:rsidTr="004746E4">
        <w:trPr>
          <w:trHeight w:val="1613"/>
          <w:jc w:val="center"/>
        </w:trPr>
        <w:tc>
          <w:tcPr>
            <w:tcW w:w="479" w:type="pct"/>
          </w:tcPr>
          <w:p w:rsidR="00427E55" w:rsidRPr="00773A00" w:rsidRDefault="00427E55" w:rsidP="004E6B0E">
            <w:pPr>
              <w:tabs>
                <w:tab w:val="left" w:pos="946"/>
              </w:tabs>
              <w:suppressAutoHyphens/>
              <w:snapToGrid w:val="0"/>
              <w:jc w:val="center"/>
              <w:rPr>
                <w:sz w:val="20"/>
                <w:szCs w:val="20"/>
                <w:lang w:eastAsia="zh-CN"/>
              </w:rPr>
            </w:pPr>
            <w:r w:rsidRPr="00773A00">
              <w:rPr>
                <w:sz w:val="20"/>
                <w:szCs w:val="20"/>
                <w:lang w:eastAsia="zh-CN"/>
              </w:rPr>
              <w:t>6.7</w:t>
            </w:r>
          </w:p>
        </w:tc>
        <w:tc>
          <w:tcPr>
            <w:tcW w:w="1394" w:type="pct"/>
            <w:shd w:val="clear" w:color="auto" w:fill="auto"/>
          </w:tcPr>
          <w:p w:rsidR="00427E55" w:rsidRPr="00773A00" w:rsidRDefault="00427E55" w:rsidP="00653692">
            <w:pPr>
              <w:suppressAutoHyphens/>
              <w:snapToGrid w:val="0"/>
              <w:ind w:left="57"/>
              <w:rPr>
                <w:sz w:val="20"/>
                <w:szCs w:val="20"/>
                <w:lang w:eastAsia="pl-PL"/>
              </w:rPr>
            </w:pPr>
            <w:r w:rsidRPr="00773A00">
              <w:rPr>
                <w:sz w:val="20"/>
                <w:szCs w:val="20"/>
                <w:lang w:eastAsia="pl-PL"/>
              </w:rPr>
              <w:t>Энергетика</w:t>
            </w:r>
          </w:p>
        </w:tc>
        <w:tc>
          <w:tcPr>
            <w:tcW w:w="3127" w:type="pct"/>
            <w:shd w:val="clear" w:color="auto" w:fill="auto"/>
          </w:tcPr>
          <w:p w:rsidR="00427E55" w:rsidRPr="00773A00" w:rsidRDefault="00427E55" w:rsidP="00653692">
            <w:pPr>
              <w:tabs>
                <w:tab w:val="left" w:pos="294"/>
              </w:tabs>
              <w:autoSpaceDE w:val="0"/>
              <w:autoSpaceDN w:val="0"/>
              <w:adjustRightInd w:val="0"/>
              <w:ind w:left="113" w:right="113"/>
              <w:contextualSpacing/>
              <w:rPr>
                <w:rFonts w:eastAsia="Calibri"/>
                <w:bCs/>
                <w:sz w:val="20"/>
                <w:szCs w:val="20"/>
                <w:lang w:eastAsia="en-US"/>
              </w:rPr>
            </w:pPr>
            <w:r w:rsidRPr="00773A00">
              <w:rPr>
                <w:rFonts w:eastAsia="Calibri"/>
                <w:bCs/>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73A00">
              <w:rPr>
                <w:rFonts w:eastAsia="Calibri"/>
                <w:bCs/>
                <w:sz w:val="20"/>
                <w:szCs w:val="20"/>
                <w:lang w:eastAsia="en-US"/>
              </w:rPr>
              <w:t>золоотвалов</w:t>
            </w:r>
            <w:proofErr w:type="spellEnd"/>
            <w:r w:rsidRPr="00773A00">
              <w:rPr>
                <w:rFonts w:eastAsia="Calibri"/>
                <w:bCs/>
                <w:sz w:val="20"/>
                <w:szCs w:val="20"/>
                <w:lang w:eastAsia="en-US"/>
              </w:rPr>
              <w:t>, гидротехнических сооружений);</w:t>
            </w:r>
          </w:p>
          <w:p w:rsidR="00427E55" w:rsidRPr="00773A00" w:rsidRDefault="00427E55" w:rsidP="00653692">
            <w:pPr>
              <w:tabs>
                <w:tab w:val="left" w:pos="294"/>
              </w:tabs>
              <w:autoSpaceDE w:val="0"/>
              <w:autoSpaceDN w:val="0"/>
              <w:adjustRightInd w:val="0"/>
              <w:ind w:left="113" w:right="113"/>
              <w:contextualSpacing/>
              <w:rPr>
                <w:rFonts w:eastAsia="Calibri"/>
                <w:bCs/>
                <w:sz w:val="20"/>
                <w:szCs w:val="20"/>
                <w:lang w:eastAsia="en-US"/>
              </w:rPr>
            </w:pPr>
            <w:r w:rsidRPr="00773A00">
              <w:rPr>
                <w:rFonts w:eastAsia="Calibri"/>
                <w:bCs/>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r>
      <w:tr w:rsidR="00427E55" w:rsidRPr="00773A00" w:rsidTr="004746E4">
        <w:trPr>
          <w:trHeight w:val="1482"/>
          <w:jc w:val="center"/>
        </w:trPr>
        <w:tc>
          <w:tcPr>
            <w:tcW w:w="479" w:type="pct"/>
          </w:tcPr>
          <w:p w:rsidR="00427E55" w:rsidRPr="00773A00" w:rsidRDefault="00427E55" w:rsidP="004E6B0E">
            <w:pPr>
              <w:tabs>
                <w:tab w:val="left" w:pos="946"/>
              </w:tabs>
              <w:suppressAutoHyphens/>
              <w:snapToGrid w:val="0"/>
              <w:jc w:val="center"/>
              <w:rPr>
                <w:sz w:val="20"/>
                <w:szCs w:val="20"/>
                <w:lang w:eastAsia="zh-CN"/>
              </w:rPr>
            </w:pPr>
            <w:r w:rsidRPr="00773A00">
              <w:rPr>
                <w:sz w:val="20"/>
                <w:szCs w:val="20"/>
                <w:lang w:eastAsia="zh-CN"/>
              </w:rPr>
              <w:t>6.8</w:t>
            </w:r>
          </w:p>
        </w:tc>
        <w:tc>
          <w:tcPr>
            <w:tcW w:w="1394" w:type="pct"/>
            <w:shd w:val="clear" w:color="auto" w:fill="auto"/>
          </w:tcPr>
          <w:p w:rsidR="00427E55" w:rsidRPr="00773A00" w:rsidRDefault="00427E55" w:rsidP="00653692">
            <w:pPr>
              <w:suppressAutoHyphens/>
              <w:snapToGrid w:val="0"/>
              <w:ind w:left="57"/>
              <w:rPr>
                <w:sz w:val="20"/>
                <w:szCs w:val="20"/>
                <w:lang w:eastAsia="pl-PL"/>
              </w:rPr>
            </w:pPr>
            <w:r w:rsidRPr="00773A00">
              <w:rPr>
                <w:sz w:val="20"/>
                <w:szCs w:val="20"/>
                <w:lang w:eastAsia="pl-PL"/>
              </w:rPr>
              <w:t>Связь</w:t>
            </w:r>
          </w:p>
        </w:tc>
        <w:tc>
          <w:tcPr>
            <w:tcW w:w="3127" w:type="pct"/>
            <w:shd w:val="clear" w:color="auto" w:fill="auto"/>
          </w:tcPr>
          <w:p w:rsidR="00427E55" w:rsidRPr="00773A00" w:rsidRDefault="00427E55" w:rsidP="00653692">
            <w:pPr>
              <w:autoSpaceDE w:val="0"/>
              <w:autoSpaceDN w:val="0"/>
              <w:adjustRightInd w:val="0"/>
              <w:ind w:left="113" w:right="113"/>
              <w:contextualSpacing/>
              <w:rPr>
                <w:rFonts w:eastAsia="Calibri"/>
                <w:bCs/>
                <w:sz w:val="20"/>
                <w:szCs w:val="20"/>
                <w:lang w:eastAsia="en-US"/>
              </w:rPr>
            </w:pPr>
            <w:r w:rsidRPr="00773A00">
              <w:rPr>
                <w:rFonts w:eastAsia="Calibri"/>
                <w:bCs/>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w:t>
            </w:r>
          </w:p>
        </w:tc>
      </w:tr>
      <w:tr w:rsidR="00255F3F" w:rsidRPr="00773A00" w:rsidTr="00255F3F">
        <w:trPr>
          <w:trHeight w:val="632"/>
          <w:jc w:val="center"/>
        </w:trPr>
        <w:tc>
          <w:tcPr>
            <w:tcW w:w="479" w:type="pct"/>
          </w:tcPr>
          <w:p w:rsidR="00255F3F" w:rsidRPr="00773A00" w:rsidRDefault="00255F3F" w:rsidP="00255F3F">
            <w:pPr>
              <w:tabs>
                <w:tab w:val="left" w:pos="946"/>
              </w:tabs>
              <w:suppressAutoHyphens/>
              <w:snapToGrid w:val="0"/>
              <w:jc w:val="center"/>
              <w:rPr>
                <w:sz w:val="20"/>
                <w:szCs w:val="20"/>
                <w:lang w:eastAsia="zh-CN"/>
              </w:rPr>
            </w:pPr>
            <w:r w:rsidRPr="00773A00">
              <w:rPr>
                <w:sz w:val="20"/>
                <w:szCs w:val="20"/>
                <w:lang w:eastAsia="zh-CN"/>
              </w:rPr>
              <w:t>6.9.1</w:t>
            </w:r>
          </w:p>
        </w:tc>
        <w:tc>
          <w:tcPr>
            <w:tcW w:w="1394" w:type="pct"/>
            <w:shd w:val="clear" w:color="auto" w:fill="auto"/>
          </w:tcPr>
          <w:p w:rsidR="00255F3F" w:rsidRPr="00773A00" w:rsidRDefault="00255F3F" w:rsidP="00255F3F">
            <w:pPr>
              <w:tabs>
                <w:tab w:val="left" w:pos="294"/>
              </w:tabs>
              <w:autoSpaceDE w:val="0"/>
              <w:autoSpaceDN w:val="0"/>
              <w:adjustRightInd w:val="0"/>
              <w:ind w:left="57"/>
              <w:contextualSpacing/>
              <w:rPr>
                <w:rFonts w:eastAsia="Calibri"/>
                <w:bCs/>
                <w:sz w:val="20"/>
                <w:szCs w:val="20"/>
                <w:lang w:eastAsia="en-US"/>
              </w:rPr>
            </w:pPr>
            <w:r w:rsidRPr="00773A00">
              <w:rPr>
                <w:rFonts w:eastAsia="Calibri"/>
                <w:bCs/>
                <w:sz w:val="20"/>
                <w:szCs w:val="20"/>
                <w:lang w:eastAsia="en-US"/>
              </w:rPr>
              <w:t>Складские площадки</w:t>
            </w:r>
          </w:p>
        </w:tc>
        <w:tc>
          <w:tcPr>
            <w:tcW w:w="3127" w:type="pct"/>
            <w:shd w:val="clear" w:color="auto" w:fill="auto"/>
          </w:tcPr>
          <w:p w:rsidR="00255F3F" w:rsidRPr="00773A00" w:rsidRDefault="00255F3F" w:rsidP="00255F3F">
            <w:pPr>
              <w:tabs>
                <w:tab w:val="left" w:pos="294"/>
              </w:tabs>
              <w:autoSpaceDE w:val="0"/>
              <w:autoSpaceDN w:val="0"/>
              <w:adjustRightInd w:val="0"/>
              <w:ind w:left="113" w:right="113"/>
              <w:contextualSpacing/>
              <w:rPr>
                <w:rFonts w:eastAsia="Calibri"/>
                <w:bCs/>
                <w:sz w:val="20"/>
                <w:szCs w:val="20"/>
                <w:lang w:eastAsia="en-US"/>
              </w:rPr>
            </w:pPr>
            <w:r w:rsidRPr="00773A00">
              <w:rPr>
                <w:rFonts w:eastAsia="Calibri"/>
                <w:bCs/>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427E55" w:rsidRPr="00773A00" w:rsidTr="004746E4">
        <w:trPr>
          <w:trHeight w:val="1829"/>
          <w:jc w:val="center"/>
        </w:trPr>
        <w:tc>
          <w:tcPr>
            <w:tcW w:w="479" w:type="pct"/>
          </w:tcPr>
          <w:p w:rsidR="00427E55" w:rsidRPr="00773A00" w:rsidRDefault="00427E55" w:rsidP="004E6B0E">
            <w:pPr>
              <w:tabs>
                <w:tab w:val="left" w:pos="946"/>
              </w:tabs>
              <w:suppressAutoHyphens/>
              <w:snapToGrid w:val="0"/>
              <w:jc w:val="center"/>
              <w:rPr>
                <w:sz w:val="20"/>
                <w:szCs w:val="20"/>
                <w:lang w:eastAsia="zh-CN"/>
              </w:rPr>
            </w:pPr>
            <w:r w:rsidRPr="00773A00">
              <w:rPr>
                <w:sz w:val="20"/>
                <w:szCs w:val="20"/>
                <w:lang w:eastAsia="zh-CN"/>
              </w:rPr>
              <w:t>6.9</w:t>
            </w:r>
          </w:p>
        </w:tc>
        <w:tc>
          <w:tcPr>
            <w:tcW w:w="1394" w:type="pct"/>
            <w:shd w:val="clear" w:color="auto" w:fill="auto"/>
          </w:tcPr>
          <w:p w:rsidR="00427E55" w:rsidRPr="00773A00" w:rsidRDefault="00427E55" w:rsidP="00653692">
            <w:pPr>
              <w:tabs>
                <w:tab w:val="left" w:pos="946"/>
              </w:tabs>
              <w:suppressAutoHyphens/>
              <w:snapToGrid w:val="0"/>
              <w:ind w:left="57"/>
              <w:rPr>
                <w:sz w:val="20"/>
                <w:szCs w:val="20"/>
                <w:lang w:eastAsia="zh-CN"/>
              </w:rPr>
            </w:pPr>
            <w:r w:rsidRPr="00773A00">
              <w:rPr>
                <w:sz w:val="20"/>
                <w:szCs w:val="20"/>
                <w:lang w:eastAsia="zh-CN"/>
              </w:rPr>
              <w:t>Склады</w:t>
            </w:r>
          </w:p>
        </w:tc>
        <w:tc>
          <w:tcPr>
            <w:tcW w:w="3127" w:type="pct"/>
            <w:shd w:val="clear" w:color="auto" w:fill="auto"/>
          </w:tcPr>
          <w:p w:rsidR="00427E55" w:rsidRPr="00773A00" w:rsidRDefault="00427E55" w:rsidP="00653692">
            <w:pPr>
              <w:tabs>
                <w:tab w:val="left" w:pos="294"/>
              </w:tabs>
              <w:autoSpaceDE w:val="0"/>
              <w:autoSpaceDN w:val="0"/>
              <w:adjustRightInd w:val="0"/>
              <w:ind w:left="113" w:right="113"/>
              <w:contextualSpacing/>
              <w:rPr>
                <w:rFonts w:eastAsia="Calibri"/>
                <w:bCs/>
                <w:sz w:val="20"/>
                <w:szCs w:val="20"/>
                <w:lang w:eastAsia="en-US"/>
              </w:rPr>
            </w:pPr>
            <w:r w:rsidRPr="00773A00">
              <w:rPr>
                <w:rFonts w:eastAsia="Calibri"/>
                <w:b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27E55" w:rsidRPr="00773A00" w:rsidTr="001B36C8">
        <w:trPr>
          <w:trHeight w:val="774"/>
          <w:jc w:val="center"/>
        </w:trPr>
        <w:tc>
          <w:tcPr>
            <w:tcW w:w="479" w:type="pct"/>
          </w:tcPr>
          <w:p w:rsidR="00427E55" w:rsidRPr="00773A00" w:rsidRDefault="00427E55" w:rsidP="004E6B0E">
            <w:pPr>
              <w:jc w:val="center"/>
              <w:rPr>
                <w:sz w:val="20"/>
                <w:szCs w:val="20"/>
              </w:rPr>
            </w:pPr>
            <w:r w:rsidRPr="00773A00">
              <w:rPr>
                <w:sz w:val="20"/>
                <w:szCs w:val="20"/>
              </w:rPr>
              <w:t>12.0.1</w:t>
            </w:r>
          </w:p>
        </w:tc>
        <w:tc>
          <w:tcPr>
            <w:tcW w:w="1394" w:type="pct"/>
            <w:shd w:val="clear" w:color="auto" w:fill="auto"/>
          </w:tcPr>
          <w:p w:rsidR="00427E55" w:rsidRDefault="00427E55" w:rsidP="00653692">
            <w:pPr>
              <w:tabs>
                <w:tab w:val="left" w:pos="294"/>
              </w:tabs>
              <w:autoSpaceDE w:val="0"/>
              <w:autoSpaceDN w:val="0"/>
              <w:adjustRightInd w:val="0"/>
              <w:ind w:left="57"/>
              <w:contextualSpacing/>
              <w:rPr>
                <w:rFonts w:eastAsia="Calibri"/>
                <w:bCs/>
                <w:sz w:val="20"/>
                <w:szCs w:val="20"/>
                <w:lang w:eastAsia="en-US"/>
              </w:rPr>
            </w:pPr>
            <w:r w:rsidRPr="00773A00">
              <w:rPr>
                <w:rFonts w:eastAsia="Calibri"/>
                <w:bCs/>
                <w:sz w:val="20"/>
                <w:szCs w:val="20"/>
                <w:lang w:eastAsia="en-US"/>
              </w:rPr>
              <w:t>Улично-дорожная сеть</w:t>
            </w:r>
            <w:r w:rsidR="0066532B">
              <w:rPr>
                <w:rFonts w:eastAsia="Calibri"/>
                <w:bCs/>
                <w:sz w:val="20"/>
                <w:szCs w:val="20"/>
                <w:lang w:eastAsia="en-US"/>
              </w:rPr>
              <w:t>*</w:t>
            </w:r>
          </w:p>
          <w:p w:rsidR="00D52225" w:rsidRPr="00773A00" w:rsidRDefault="00D52225" w:rsidP="00653692">
            <w:pPr>
              <w:tabs>
                <w:tab w:val="left" w:pos="294"/>
              </w:tabs>
              <w:autoSpaceDE w:val="0"/>
              <w:autoSpaceDN w:val="0"/>
              <w:adjustRightInd w:val="0"/>
              <w:ind w:left="57"/>
              <w:contextualSpacing/>
              <w:rPr>
                <w:rFonts w:eastAsia="Calibri"/>
                <w:bCs/>
                <w:sz w:val="20"/>
                <w:szCs w:val="20"/>
                <w:lang w:eastAsia="en-US"/>
              </w:rPr>
            </w:pPr>
          </w:p>
        </w:tc>
        <w:tc>
          <w:tcPr>
            <w:tcW w:w="3127" w:type="pct"/>
            <w:shd w:val="clear" w:color="auto" w:fill="auto"/>
          </w:tcPr>
          <w:p w:rsidR="001B36C8" w:rsidRPr="00773A00" w:rsidRDefault="001B36C8" w:rsidP="001B36C8">
            <w:pPr>
              <w:tabs>
                <w:tab w:val="left" w:pos="294"/>
              </w:tabs>
              <w:autoSpaceDE w:val="0"/>
              <w:autoSpaceDN w:val="0"/>
              <w:adjustRightInd w:val="0"/>
              <w:ind w:left="113" w:right="113"/>
              <w:contextualSpacing/>
              <w:rPr>
                <w:rFonts w:eastAsia="Calibri"/>
                <w:bCs/>
                <w:sz w:val="20"/>
                <w:szCs w:val="20"/>
                <w:lang w:eastAsia="en-US"/>
              </w:rPr>
            </w:pPr>
            <w:r w:rsidRPr="00773A00">
              <w:rPr>
                <w:rFonts w:eastAsia="Calibri"/>
                <w:bCs/>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A00">
              <w:rPr>
                <w:rFonts w:eastAsia="Calibri"/>
                <w:bCs/>
                <w:sz w:val="20"/>
                <w:szCs w:val="20"/>
                <w:lang w:eastAsia="en-US"/>
              </w:rPr>
              <w:t>велотранспортной</w:t>
            </w:r>
            <w:proofErr w:type="spellEnd"/>
            <w:r w:rsidRPr="00773A00">
              <w:rPr>
                <w:rFonts w:eastAsia="Calibri"/>
                <w:bCs/>
                <w:sz w:val="20"/>
                <w:szCs w:val="20"/>
                <w:lang w:eastAsia="en-US"/>
              </w:rPr>
              <w:t xml:space="preserve"> и инженерной инфраструктуры;</w:t>
            </w:r>
          </w:p>
          <w:p w:rsidR="00427E55" w:rsidRPr="00773A00" w:rsidRDefault="001B36C8" w:rsidP="001B36C8">
            <w:pPr>
              <w:tabs>
                <w:tab w:val="left" w:pos="294"/>
              </w:tabs>
              <w:autoSpaceDE w:val="0"/>
              <w:autoSpaceDN w:val="0"/>
              <w:adjustRightInd w:val="0"/>
              <w:ind w:left="113" w:right="113"/>
              <w:contextualSpacing/>
              <w:rPr>
                <w:rFonts w:eastAsia="Calibri"/>
                <w:bCs/>
                <w:sz w:val="20"/>
                <w:szCs w:val="20"/>
                <w:lang w:eastAsia="en-US"/>
              </w:rPr>
            </w:pPr>
            <w:r w:rsidRPr="00773A00">
              <w:rPr>
                <w:rFonts w:eastAsia="Calibri"/>
                <w:bCs/>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773A00">
                <w:rPr>
                  <w:rFonts w:eastAsia="Calibri"/>
                  <w:bCs/>
                  <w:sz w:val="20"/>
                  <w:szCs w:val="20"/>
                  <w:lang w:eastAsia="en-US"/>
                </w:rPr>
                <w:t>кодами 2.7.1</w:t>
              </w:r>
            </w:hyperlink>
            <w:r w:rsidRPr="00773A00">
              <w:rPr>
                <w:rFonts w:eastAsia="Calibri"/>
                <w:bCs/>
                <w:sz w:val="20"/>
                <w:szCs w:val="20"/>
                <w:lang w:eastAsia="en-US"/>
              </w:rPr>
              <w:t xml:space="preserve">, </w:t>
            </w:r>
            <w:hyperlink w:anchor="P382" w:history="1">
              <w:r w:rsidRPr="00773A00">
                <w:rPr>
                  <w:rFonts w:eastAsia="Calibri"/>
                  <w:bCs/>
                  <w:sz w:val="20"/>
                  <w:szCs w:val="20"/>
                  <w:lang w:eastAsia="en-US"/>
                </w:rPr>
                <w:t>4.9</w:t>
              </w:r>
            </w:hyperlink>
            <w:r w:rsidRPr="00773A00">
              <w:rPr>
                <w:rFonts w:eastAsia="Calibri"/>
                <w:bCs/>
                <w:sz w:val="20"/>
                <w:szCs w:val="20"/>
                <w:lang w:eastAsia="en-US"/>
              </w:rPr>
              <w:t xml:space="preserve">, </w:t>
            </w:r>
            <w:hyperlink w:anchor="P567" w:history="1">
              <w:r w:rsidRPr="00773A00">
                <w:rPr>
                  <w:rFonts w:eastAsia="Calibri"/>
                  <w:bCs/>
                  <w:sz w:val="20"/>
                  <w:szCs w:val="20"/>
                  <w:lang w:eastAsia="en-US"/>
                </w:rPr>
                <w:t>7.2.3</w:t>
              </w:r>
            </w:hyperlink>
            <w:r w:rsidRPr="00773A00">
              <w:rPr>
                <w:rFonts w:eastAsia="Calibri"/>
                <w:bCs/>
                <w:sz w:val="20"/>
                <w:szCs w:val="20"/>
                <w:lang w:eastAsia="en-US"/>
              </w:rPr>
              <w:t>, а также некапитальных сооружений, предназначенных для охраны транспортных средств</w:t>
            </w:r>
          </w:p>
        </w:tc>
      </w:tr>
    </w:tbl>
    <w:p w:rsidR="0066532B" w:rsidRPr="002655EF" w:rsidRDefault="0066532B" w:rsidP="0066532B">
      <w:pPr>
        <w:ind w:firstLine="708"/>
        <w:jc w:val="both"/>
        <w:rPr>
          <w:sz w:val="22"/>
          <w:szCs w:val="22"/>
        </w:rPr>
      </w:pPr>
      <w:r w:rsidRPr="002655EF">
        <w:rPr>
          <w:sz w:val="22"/>
          <w:szCs w:val="22"/>
        </w:rPr>
        <w:t xml:space="preserve">*Примечание: </w:t>
      </w:r>
      <w:r w:rsidR="001908A6" w:rsidRPr="002655EF">
        <w:rPr>
          <w:rStyle w:val="9pt0pt"/>
          <w:rFonts w:eastAsia="Calibri"/>
          <w:sz w:val="22"/>
          <w:szCs w:val="22"/>
        </w:rPr>
        <w:t>П</w:t>
      </w:r>
      <w:r w:rsidRPr="002655EF">
        <w:rPr>
          <w:rStyle w:val="9pt0pt"/>
          <w:rFonts w:eastAsia="Calibri"/>
          <w:sz w:val="22"/>
          <w:szCs w:val="22"/>
        </w:rPr>
        <w:t>рименяется только в границах населенных пунктов</w:t>
      </w:r>
    </w:p>
    <w:p w:rsidR="0066532B" w:rsidRDefault="0066532B" w:rsidP="00B8759F">
      <w:pPr>
        <w:tabs>
          <w:tab w:val="left" w:pos="0"/>
        </w:tabs>
        <w:ind w:firstLine="680"/>
        <w:jc w:val="both"/>
      </w:pPr>
    </w:p>
    <w:p w:rsidR="00B8759F" w:rsidRPr="00090897" w:rsidRDefault="00B8759F" w:rsidP="00653692">
      <w:pPr>
        <w:tabs>
          <w:tab w:val="left" w:pos="0"/>
        </w:tabs>
        <w:ind w:firstLine="567"/>
        <w:jc w:val="both"/>
      </w:pPr>
      <w:r w:rsidRPr="00090897">
        <w:t xml:space="preserve">3. Условно разрешенные виды использования земельных участков и объектов капитального строительства </w:t>
      </w:r>
      <w:r w:rsidR="00FB7AC0">
        <w:t xml:space="preserve">не </w:t>
      </w:r>
      <w:r w:rsidRPr="00090897">
        <w:t>устанавливаются.</w:t>
      </w:r>
    </w:p>
    <w:p w:rsidR="007B3514" w:rsidRDefault="00B8759F" w:rsidP="00653692">
      <w:pPr>
        <w:tabs>
          <w:tab w:val="left" w:pos="0"/>
        </w:tabs>
        <w:ind w:firstLine="567"/>
        <w:jc w:val="both"/>
      </w:pPr>
      <w:r w:rsidRPr="00090897">
        <w:t>4. Вспомогательные виды разрешенного использования земельных участков и объектов капитального строительства устанавливаются</w:t>
      </w:r>
      <w:r w:rsidR="00FB7AC0">
        <w:t xml:space="preserve"> в соответствии с таблицей 2</w:t>
      </w:r>
      <w:r w:rsidRPr="00090897">
        <w:t>.</w:t>
      </w:r>
    </w:p>
    <w:p w:rsidR="007B3514" w:rsidRDefault="007B3514" w:rsidP="00653692">
      <w:pPr>
        <w:tabs>
          <w:tab w:val="left" w:pos="0"/>
        </w:tabs>
        <w:ind w:firstLine="567"/>
        <w:jc w:val="both"/>
      </w:pPr>
    </w:p>
    <w:p w:rsidR="00FB7AC0" w:rsidRDefault="00FB7AC0" w:rsidP="007B3514">
      <w:pPr>
        <w:tabs>
          <w:tab w:val="left" w:pos="0"/>
        </w:tabs>
        <w:ind w:firstLine="680"/>
        <w:jc w:val="right"/>
      </w:pPr>
      <w:r>
        <w:t>Таблица 2</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55"/>
        <w:gridCol w:w="2434"/>
        <w:gridCol w:w="6495"/>
      </w:tblGrid>
      <w:tr w:rsidR="00FB7AC0" w:rsidRPr="00427E55" w:rsidTr="0002772E">
        <w:trPr>
          <w:trHeight w:val="20"/>
          <w:jc w:val="center"/>
        </w:trPr>
        <w:tc>
          <w:tcPr>
            <w:tcW w:w="1811" w:type="pct"/>
            <w:gridSpan w:val="2"/>
            <w:tcBorders>
              <w:bottom w:val="single" w:sz="4" w:space="0" w:color="auto"/>
            </w:tcBorders>
            <w:vAlign w:val="center"/>
          </w:tcPr>
          <w:p w:rsidR="00FB7AC0" w:rsidRPr="00427E55" w:rsidRDefault="00FB7AC0" w:rsidP="004E6B0E">
            <w:pPr>
              <w:pStyle w:val="25"/>
              <w:shd w:val="clear" w:color="auto" w:fill="auto"/>
              <w:spacing w:after="0" w:line="240" w:lineRule="auto"/>
              <w:ind w:left="0" w:right="0" w:firstLine="0"/>
              <w:contextualSpacing/>
              <w:rPr>
                <w:sz w:val="20"/>
                <w:szCs w:val="20"/>
              </w:rPr>
            </w:pPr>
            <w:r w:rsidRPr="00427E55">
              <w:rPr>
                <w:rStyle w:val="9pt0pt"/>
                <w:rFonts w:eastAsia="Calibri"/>
                <w:sz w:val="20"/>
                <w:szCs w:val="20"/>
              </w:rPr>
              <w:lastRenderedPageBreak/>
              <w:t>Вид разрешенного использования земельного участка и объекта капитального строительства</w:t>
            </w:r>
          </w:p>
        </w:tc>
        <w:tc>
          <w:tcPr>
            <w:tcW w:w="3189" w:type="pct"/>
            <w:vMerge w:val="restart"/>
            <w:tcBorders>
              <w:bottom w:val="nil"/>
            </w:tcBorders>
            <w:shd w:val="clear" w:color="auto" w:fill="auto"/>
            <w:vAlign w:val="center"/>
          </w:tcPr>
          <w:p w:rsidR="00FB7AC0" w:rsidRPr="00427E55" w:rsidRDefault="00FB7AC0" w:rsidP="004E6B0E">
            <w:pPr>
              <w:tabs>
                <w:tab w:val="left" w:pos="236"/>
              </w:tabs>
              <w:autoSpaceDE w:val="0"/>
              <w:autoSpaceDN w:val="0"/>
              <w:adjustRightInd w:val="0"/>
              <w:contextualSpacing/>
              <w:jc w:val="center"/>
              <w:rPr>
                <w:rFonts w:eastAsia="Calibri"/>
                <w:sz w:val="20"/>
                <w:szCs w:val="20"/>
                <w:shd w:val="clear" w:color="auto" w:fill="FFFFFF"/>
                <w:lang w:eastAsia="en-US"/>
              </w:rPr>
            </w:pPr>
            <w:r w:rsidRPr="00427E55">
              <w:rPr>
                <w:rStyle w:val="9pt0pt"/>
                <w:sz w:val="20"/>
                <w:szCs w:val="20"/>
              </w:rPr>
              <w:t>Описание вида разрешенного использования земельного участка и объекта капитального строительства</w:t>
            </w:r>
          </w:p>
        </w:tc>
      </w:tr>
      <w:tr w:rsidR="00FB7AC0" w:rsidRPr="00427E55" w:rsidTr="0002772E">
        <w:trPr>
          <w:trHeight w:val="20"/>
          <w:jc w:val="center"/>
        </w:trPr>
        <w:tc>
          <w:tcPr>
            <w:tcW w:w="616" w:type="pct"/>
            <w:tcBorders>
              <w:bottom w:val="nil"/>
            </w:tcBorders>
            <w:vAlign w:val="center"/>
          </w:tcPr>
          <w:p w:rsidR="00FB7AC0" w:rsidRPr="00427E55" w:rsidRDefault="00FB7AC0" w:rsidP="004E6B0E">
            <w:pPr>
              <w:pStyle w:val="25"/>
              <w:shd w:val="clear" w:color="auto" w:fill="auto"/>
              <w:spacing w:after="0" w:line="240" w:lineRule="auto"/>
              <w:ind w:left="0" w:right="0" w:firstLine="0"/>
              <w:contextualSpacing/>
              <w:rPr>
                <w:sz w:val="20"/>
                <w:szCs w:val="20"/>
              </w:rPr>
            </w:pPr>
            <w:r w:rsidRPr="00427E55">
              <w:rPr>
                <w:rStyle w:val="9pt0pt"/>
                <w:rFonts w:eastAsia="Calibri"/>
                <w:sz w:val="20"/>
                <w:szCs w:val="20"/>
              </w:rPr>
              <w:t>Код</w:t>
            </w:r>
          </w:p>
        </w:tc>
        <w:tc>
          <w:tcPr>
            <w:tcW w:w="1195" w:type="pct"/>
            <w:tcBorders>
              <w:bottom w:val="nil"/>
            </w:tcBorders>
            <w:shd w:val="clear" w:color="auto" w:fill="auto"/>
            <w:vAlign w:val="center"/>
          </w:tcPr>
          <w:p w:rsidR="00FB7AC0" w:rsidRPr="00427E55" w:rsidRDefault="00FB7AC0" w:rsidP="004E6B0E">
            <w:pPr>
              <w:pStyle w:val="25"/>
              <w:shd w:val="clear" w:color="auto" w:fill="auto"/>
              <w:tabs>
                <w:tab w:val="left" w:pos="480"/>
                <w:tab w:val="center" w:pos="1129"/>
              </w:tabs>
              <w:spacing w:after="0" w:line="240" w:lineRule="auto"/>
              <w:ind w:left="0" w:right="0" w:firstLine="0"/>
              <w:contextualSpacing/>
              <w:rPr>
                <w:sz w:val="20"/>
                <w:szCs w:val="20"/>
              </w:rPr>
            </w:pPr>
            <w:r w:rsidRPr="00427E55">
              <w:rPr>
                <w:rStyle w:val="9pt0pt"/>
                <w:rFonts w:eastAsia="Calibri"/>
                <w:sz w:val="20"/>
                <w:szCs w:val="20"/>
              </w:rPr>
              <w:t>Наименование</w:t>
            </w:r>
          </w:p>
        </w:tc>
        <w:tc>
          <w:tcPr>
            <w:tcW w:w="3189" w:type="pct"/>
            <w:vMerge/>
            <w:tcBorders>
              <w:bottom w:val="nil"/>
            </w:tcBorders>
            <w:shd w:val="clear" w:color="auto" w:fill="auto"/>
            <w:vAlign w:val="center"/>
          </w:tcPr>
          <w:p w:rsidR="00FB7AC0" w:rsidRPr="00427E55" w:rsidRDefault="00FB7AC0" w:rsidP="004E6B0E">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FB7AC0" w:rsidRPr="00427E55" w:rsidRDefault="00FB7AC0" w:rsidP="00FB7AC0">
      <w:pPr>
        <w:spacing w:line="14" w:lineRule="auto"/>
      </w:pPr>
    </w:p>
    <w:p w:rsidR="00FB7AC0" w:rsidRPr="00427E55" w:rsidRDefault="00FB7AC0" w:rsidP="00FB7AC0">
      <w:pPr>
        <w:spacing w:line="14" w:lineRule="auto"/>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6"/>
        <w:gridCol w:w="2431"/>
        <w:gridCol w:w="6477"/>
      </w:tblGrid>
      <w:tr w:rsidR="00FB7AC0" w:rsidRPr="00427E55" w:rsidTr="0002772E">
        <w:trPr>
          <w:trHeight w:val="20"/>
          <w:tblHeader/>
          <w:jc w:val="center"/>
        </w:trPr>
        <w:tc>
          <w:tcPr>
            <w:tcW w:w="618" w:type="pct"/>
          </w:tcPr>
          <w:p w:rsidR="00FB7AC0" w:rsidRPr="00427E55" w:rsidRDefault="00FB7AC0" w:rsidP="004E6B0E">
            <w:pPr>
              <w:jc w:val="center"/>
              <w:rPr>
                <w:sz w:val="18"/>
                <w:szCs w:val="18"/>
              </w:rPr>
            </w:pPr>
            <w:r>
              <w:rPr>
                <w:sz w:val="18"/>
                <w:szCs w:val="18"/>
              </w:rPr>
              <w:t>1</w:t>
            </w:r>
          </w:p>
        </w:tc>
        <w:tc>
          <w:tcPr>
            <w:tcW w:w="1196" w:type="pct"/>
            <w:shd w:val="clear" w:color="auto" w:fill="auto"/>
          </w:tcPr>
          <w:p w:rsidR="00FB7AC0" w:rsidRPr="00427E55" w:rsidRDefault="00FB7AC0" w:rsidP="004E6B0E">
            <w:pPr>
              <w:autoSpaceDE w:val="0"/>
              <w:autoSpaceDN w:val="0"/>
              <w:adjustRightInd w:val="0"/>
              <w:jc w:val="center"/>
              <w:rPr>
                <w:rFonts w:eastAsia="Calibri"/>
                <w:sz w:val="18"/>
                <w:szCs w:val="18"/>
                <w:lang w:eastAsia="en-US"/>
              </w:rPr>
            </w:pPr>
            <w:r>
              <w:rPr>
                <w:rFonts w:eastAsia="Calibri"/>
                <w:sz w:val="18"/>
                <w:szCs w:val="18"/>
                <w:lang w:eastAsia="en-US"/>
              </w:rPr>
              <w:t>2</w:t>
            </w:r>
          </w:p>
        </w:tc>
        <w:tc>
          <w:tcPr>
            <w:tcW w:w="3186" w:type="pct"/>
            <w:shd w:val="clear" w:color="auto" w:fill="auto"/>
          </w:tcPr>
          <w:p w:rsidR="00FB7AC0" w:rsidRPr="00427E55" w:rsidRDefault="00FB7AC0" w:rsidP="004E6B0E">
            <w:pPr>
              <w:tabs>
                <w:tab w:val="left" w:pos="294"/>
              </w:tabs>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C057F6" w:rsidRPr="00773A00" w:rsidTr="0002772E">
        <w:trPr>
          <w:trHeight w:val="20"/>
          <w:jc w:val="center"/>
        </w:trPr>
        <w:tc>
          <w:tcPr>
            <w:tcW w:w="618" w:type="pct"/>
          </w:tcPr>
          <w:p w:rsidR="00C057F6" w:rsidRPr="00773A00" w:rsidRDefault="00C057F6" w:rsidP="004E6B0E">
            <w:pPr>
              <w:jc w:val="center"/>
              <w:rPr>
                <w:sz w:val="20"/>
                <w:szCs w:val="20"/>
              </w:rPr>
            </w:pPr>
            <w:r w:rsidRPr="00773A00">
              <w:rPr>
                <w:sz w:val="20"/>
                <w:szCs w:val="20"/>
              </w:rPr>
              <w:t>4.4</w:t>
            </w:r>
          </w:p>
        </w:tc>
        <w:tc>
          <w:tcPr>
            <w:tcW w:w="1196" w:type="pct"/>
            <w:shd w:val="clear" w:color="auto" w:fill="auto"/>
          </w:tcPr>
          <w:p w:rsidR="00C057F6" w:rsidRPr="00773A00" w:rsidRDefault="00C057F6" w:rsidP="0002772E">
            <w:pPr>
              <w:autoSpaceDE w:val="0"/>
              <w:autoSpaceDN w:val="0"/>
              <w:adjustRightInd w:val="0"/>
              <w:ind w:left="57"/>
              <w:rPr>
                <w:sz w:val="20"/>
                <w:szCs w:val="20"/>
              </w:rPr>
            </w:pPr>
            <w:r w:rsidRPr="00773A00">
              <w:rPr>
                <w:sz w:val="20"/>
                <w:szCs w:val="20"/>
              </w:rPr>
              <w:t>Магазины</w:t>
            </w:r>
          </w:p>
        </w:tc>
        <w:tc>
          <w:tcPr>
            <w:tcW w:w="3186" w:type="pct"/>
            <w:shd w:val="clear" w:color="auto" w:fill="auto"/>
          </w:tcPr>
          <w:p w:rsidR="00C057F6" w:rsidRPr="00773A00" w:rsidRDefault="00C057F6" w:rsidP="0002772E">
            <w:pPr>
              <w:autoSpaceDE w:val="0"/>
              <w:autoSpaceDN w:val="0"/>
              <w:adjustRightInd w:val="0"/>
              <w:ind w:left="57"/>
              <w:contextualSpacing/>
              <w:rPr>
                <w:rFonts w:eastAsia="Calibri"/>
                <w:bCs/>
                <w:sz w:val="20"/>
                <w:szCs w:val="20"/>
                <w:lang w:eastAsia="en-US"/>
              </w:rPr>
            </w:pPr>
            <w:r w:rsidRPr="00773A00">
              <w:rPr>
                <w:rFonts w:eastAsia="Calibri"/>
                <w:b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w:t>
            </w:r>
            <w:r>
              <w:rPr>
                <w:rFonts w:eastAsia="Calibri"/>
                <w:bCs/>
                <w:sz w:val="20"/>
                <w:szCs w:val="20"/>
                <w:lang w:eastAsia="en-US"/>
              </w:rPr>
              <w:t>0</w:t>
            </w:r>
            <w:r w:rsidRPr="00773A00">
              <w:rPr>
                <w:rFonts w:eastAsia="Calibri"/>
                <w:bCs/>
                <w:sz w:val="20"/>
                <w:szCs w:val="20"/>
                <w:lang w:eastAsia="en-US"/>
              </w:rPr>
              <w:t xml:space="preserve"> кв. м</w:t>
            </w:r>
          </w:p>
        </w:tc>
      </w:tr>
      <w:tr w:rsidR="00C057F6" w:rsidRPr="00773A00" w:rsidTr="0002772E">
        <w:trPr>
          <w:trHeight w:val="721"/>
          <w:jc w:val="center"/>
        </w:trPr>
        <w:tc>
          <w:tcPr>
            <w:tcW w:w="618" w:type="pct"/>
          </w:tcPr>
          <w:p w:rsidR="00C057F6" w:rsidRPr="00773A00" w:rsidRDefault="00C057F6" w:rsidP="004E6B0E">
            <w:pPr>
              <w:jc w:val="center"/>
              <w:rPr>
                <w:sz w:val="20"/>
                <w:szCs w:val="20"/>
              </w:rPr>
            </w:pPr>
            <w:r w:rsidRPr="00773A00">
              <w:rPr>
                <w:sz w:val="20"/>
                <w:szCs w:val="20"/>
              </w:rPr>
              <w:t>4.6</w:t>
            </w:r>
          </w:p>
        </w:tc>
        <w:tc>
          <w:tcPr>
            <w:tcW w:w="1196" w:type="pct"/>
            <w:shd w:val="clear" w:color="auto" w:fill="auto"/>
          </w:tcPr>
          <w:p w:rsidR="00C057F6" w:rsidRPr="00773A00" w:rsidRDefault="00C057F6" w:rsidP="0002772E">
            <w:pPr>
              <w:autoSpaceDE w:val="0"/>
              <w:autoSpaceDN w:val="0"/>
              <w:adjustRightInd w:val="0"/>
              <w:ind w:left="57"/>
              <w:rPr>
                <w:sz w:val="20"/>
                <w:szCs w:val="20"/>
              </w:rPr>
            </w:pPr>
            <w:r w:rsidRPr="00773A00">
              <w:rPr>
                <w:sz w:val="20"/>
                <w:szCs w:val="20"/>
              </w:rPr>
              <w:t>Общественное питание</w:t>
            </w:r>
          </w:p>
        </w:tc>
        <w:tc>
          <w:tcPr>
            <w:tcW w:w="3186" w:type="pct"/>
            <w:shd w:val="clear" w:color="auto" w:fill="auto"/>
          </w:tcPr>
          <w:p w:rsidR="00C057F6" w:rsidRPr="00773A00" w:rsidRDefault="00C057F6" w:rsidP="0002772E">
            <w:pPr>
              <w:autoSpaceDE w:val="0"/>
              <w:autoSpaceDN w:val="0"/>
              <w:adjustRightInd w:val="0"/>
              <w:ind w:left="57"/>
              <w:contextualSpacing/>
              <w:rPr>
                <w:rFonts w:eastAsia="Calibri"/>
                <w:bCs/>
                <w:sz w:val="20"/>
                <w:szCs w:val="20"/>
                <w:lang w:eastAsia="en-US"/>
              </w:rPr>
            </w:pPr>
            <w:r w:rsidRPr="00773A00">
              <w:rPr>
                <w:rFonts w:eastAsia="Calibri"/>
                <w:bCs/>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8759F" w:rsidRPr="00D52225" w:rsidRDefault="00B8759F" w:rsidP="00653692">
      <w:pPr>
        <w:ind w:firstLine="567"/>
        <w:jc w:val="both"/>
        <w:rPr>
          <w:color w:val="FF0000"/>
          <w:lang w:eastAsia="en-US"/>
        </w:rPr>
      </w:pPr>
      <w:r w:rsidRPr="00090897">
        <w:t xml:space="preserve">5. </w:t>
      </w:r>
      <w:r w:rsidR="00427E55"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27E55">
        <w:rPr>
          <w:color w:val="000000" w:themeColor="text1"/>
        </w:rPr>
        <w:t xml:space="preserve"> устанавливаются в соответствии с таблицей </w:t>
      </w:r>
      <w:r w:rsidR="00FB7AC0">
        <w:rPr>
          <w:color w:val="000000" w:themeColor="text1"/>
        </w:rPr>
        <w:t>3</w:t>
      </w:r>
      <w:r w:rsidRPr="00090897">
        <w:t>.</w:t>
      </w:r>
      <w:r w:rsidR="00D52225">
        <w:t xml:space="preserve"> </w:t>
      </w:r>
    </w:p>
    <w:p w:rsidR="007B3514" w:rsidRDefault="007B3514" w:rsidP="00FB7AC0">
      <w:pPr>
        <w:ind w:firstLine="708"/>
        <w:jc w:val="right"/>
      </w:pPr>
    </w:p>
    <w:p w:rsidR="00B8759F" w:rsidRDefault="00FB7AC0" w:rsidP="00FB7AC0">
      <w:pPr>
        <w:ind w:firstLine="708"/>
        <w:jc w:val="right"/>
      </w:pPr>
      <w:r>
        <w:t>Таблица 3</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387"/>
        <w:gridCol w:w="3268"/>
      </w:tblGrid>
      <w:tr w:rsidR="00FB7AC0" w:rsidRPr="00FB7AC0" w:rsidTr="001B36C8">
        <w:tc>
          <w:tcPr>
            <w:tcW w:w="1250" w:type="pct"/>
            <w:shd w:val="clear" w:color="auto" w:fill="auto"/>
            <w:vAlign w:val="center"/>
          </w:tcPr>
          <w:p w:rsidR="00FB7AC0" w:rsidRPr="00FB7AC0" w:rsidRDefault="00FB7AC0" w:rsidP="004E6B0E">
            <w:pPr>
              <w:jc w:val="center"/>
              <w:rPr>
                <w:sz w:val="20"/>
                <w:szCs w:val="20"/>
              </w:rPr>
            </w:pPr>
            <w:r w:rsidRPr="00FB7AC0">
              <w:rPr>
                <w:sz w:val="20"/>
                <w:szCs w:val="20"/>
              </w:rPr>
              <w:t>Виды разрешенного использования земельных участков и объектов капитального строительства</w:t>
            </w:r>
          </w:p>
        </w:tc>
        <w:tc>
          <w:tcPr>
            <w:tcW w:w="2149" w:type="pct"/>
            <w:shd w:val="clear" w:color="auto" w:fill="auto"/>
            <w:vAlign w:val="center"/>
          </w:tcPr>
          <w:p w:rsidR="00FB7AC0" w:rsidRPr="00FB7AC0" w:rsidRDefault="00FB7AC0" w:rsidP="004E6B0E">
            <w:pPr>
              <w:ind w:firstLine="2"/>
              <w:jc w:val="center"/>
              <w:rPr>
                <w:sz w:val="20"/>
                <w:szCs w:val="20"/>
              </w:rPr>
            </w:pPr>
            <w:r w:rsidRPr="00FB7AC0">
              <w:rPr>
                <w:sz w:val="20"/>
                <w:szCs w:val="20"/>
              </w:rPr>
              <w:t>Предельные параметры разрешенного строительства, реконструкции объектов капитального строительства</w:t>
            </w:r>
          </w:p>
        </w:tc>
        <w:tc>
          <w:tcPr>
            <w:tcW w:w="1601" w:type="pct"/>
            <w:shd w:val="clear" w:color="auto" w:fill="auto"/>
            <w:vAlign w:val="center"/>
          </w:tcPr>
          <w:p w:rsidR="00FB7AC0" w:rsidRPr="00FB7AC0" w:rsidRDefault="00FB7AC0" w:rsidP="004E6B0E">
            <w:pPr>
              <w:jc w:val="center"/>
              <w:rPr>
                <w:sz w:val="20"/>
                <w:szCs w:val="20"/>
              </w:rPr>
            </w:pPr>
            <w:r w:rsidRPr="00FB7AC0">
              <w:rPr>
                <w:sz w:val="20"/>
                <w:szCs w:val="20"/>
              </w:rPr>
              <w:t>Предельные (минимальные и (или) максимальные) размеры земельных участков</w:t>
            </w:r>
          </w:p>
        </w:tc>
      </w:tr>
    </w:tbl>
    <w:p w:rsidR="00FB7AC0" w:rsidRPr="00773A00" w:rsidRDefault="00FB7AC0" w:rsidP="00FB7AC0">
      <w:pPr>
        <w:spacing w:line="14" w:lineRule="auto"/>
      </w:pP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98"/>
        <w:gridCol w:w="4423"/>
        <w:gridCol w:w="3233"/>
      </w:tblGrid>
      <w:tr w:rsidR="00FB7AC0" w:rsidRPr="00773A00" w:rsidTr="005E01E3">
        <w:trPr>
          <w:trHeight w:val="20"/>
          <w:tblHeader/>
          <w:jc w:val="center"/>
        </w:trPr>
        <w:tc>
          <w:tcPr>
            <w:tcW w:w="1230" w:type="pct"/>
            <w:shd w:val="clear" w:color="auto" w:fill="auto"/>
          </w:tcPr>
          <w:p w:rsidR="00FB7AC0" w:rsidRPr="00773A00" w:rsidRDefault="00FB7AC0" w:rsidP="004E6B0E">
            <w:pPr>
              <w:autoSpaceDE w:val="0"/>
              <w:autoSpaceDN w:val="0"/>
              <w:adjustRightInd w:val="0"/>
              <w:jc w:val="center"/>
              <w:rPr>
                <w:rFonts w:eastAsia="Calibri"/>
                <w:sz w:val="18"/>
                <w:szCs w:val="18"/>
                <w:lang w:eastAsia="en-US"/>
              </w:rPr>
            </w:pPr>
            <w:r>
              <w:rPr>
                <w:rFonts w:eastAsia="Calibri"/>
                <w:sz w:val="18"/>
                <w:szCs w:val="18"/>
                <w:lang w:eastAsia="en-US"/>
              </w:rPr>
              <w:t>1</w:t>
            </w:r>
          </w:p>
        </w:tc>
        <w:tc>
          <w:tcPr>
            <w:tcW w:w="2178" w:type="pct"/>
            <w:shd w:val="clear" w:color="auto" w:fill="auto"/>
          </w:tcPr>
          <w:p w:rsidR="00FB7AC0" w:rsidRPr="00773A00" w:rsidRDefault="00FB7AC0" w:rsidP="004E6B0E">
            <w:pPr>
              <w:contextualSpacing/>
              <w:jc w:val="center"/>
              <w:rPr>
                <w:bCs/>
                <w:sz w:val="18"/>
                <w:szCs w:val="18"/>
              </w:rPr>
            </w:pPr>
            <w:r>
              <w:rPr>
                <w:bCs/>
                <w:sz w:val="18"/>
                <w:szCs w:val="18"/>
              </w:rPr>
              <w:t>2</w:t>
            </w:r>
          </w:p>
        </w:tc>
        <w:tc>
          <w:tcPr>
            <w:tcW w:w="1592" w:type="pct"/>
            <w:shd w:val="clear" w:color="auto" w:fill="auto"/>
          </w:tcPr>
          <w:p w:rsidR="00FB7AC0" w:rsidRPr="00773A00" w:rsidRDefault="00FB7AC0" w:rsidP="004E6B0E">
            <w:pPr>
              <w:jc w:val="center"/>
              <w:rPr>
                <w:sz w:val="18"/>
                <w:szCs w:val="18"/>
              </w:rPr>
            </w:pPr>
            <w:r>
              <w:rPr>
                <w:sz w:val="18"/>
                <w:szCs w:val="18"/>
              </w:rPr>
              <w:t>3</w:t>
            </w:r>
          </w:p>
        </w:tc>
      </w:tr>
      <w:tr w:rsidR="005D642D" w:rsidRPr="00773A00" w:rsidTr="005E01E3">
        <w:trPr>
          <w:trHeight w:val="491"/>
          <w:jc w:val="center"/>
        </w:trPr>
        <w:tc>
          <w:tcPr>
            <w:tcW w:w="1230" w:type="pct"/>
            <w:shd w:val="clear" w:color="auto" w:fill="auto"/>
          </w:tcPr>
          <w:p w:rsidR="005D642D" w:rsidRPr="00773A00" w:rsidRDefault="005D642D" w:rsidP="00C556EC">
            <w:pPr>
              <w:autoSpaceDE w:val="0"/>
              <w:autoSpaceDN w:val="0"/>
              <w:adjustRightInd w:val="0"/>
              <w:ind w:left="113"/>
              <w:rPr>
                <w:rStyle w:val="9pt0pt"/>
                <w:sz w:val="20"/>
                <w:szCs w:val="20"/>
              </w:rPr>
            </w:pPr>
            <w:r w:rsidRPr="00773A00">
              <w:rPr>
                <w:rStyle w:val="9pt0pt"/>
                <w:sz w:val="20"/>
                <w:szCs w:val="20"/>
              </w:rPr>
              <w:t>Обслуживание железнодорожных перевозок</w:t>
            </w:r>
          </w:p>
        </w:tc>
        <w:tc>
          <w:tcPr>
            <w:tcW w:w="2178" w:type="pct"/>
            <w:shd w:val="clear" w:color="auto" w:fill="auto"/>
          </w:tcPr>
          <w:p w:rsidR="005D642D" w:rsidRDefault="005D642D" w:rsidP="005D642D">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xml:space="preserve">Минимальные отступы зданий, строений, сооружений </w:t>
            </w:r>
            <w:r w:rsidRPr="005D642D">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 не подлежат установлению.</w:t>
            </w:r>
          </w:p>
          <w:p w:rsidR="005D642D" w:rsidRPr="00773A00" w:rsidRDefault="005D642D" w:rsidP="005D642D">
            <w:pPr>
              <w:pStyle w:val="25"/>
              <w:shd w:val="clear" w:color="auto" w:fill="auto"/>
              <w:spacing w:after="0" w:line="240" w:lineRule="auto"/>
              <w:ind w:firstLine="0"/>
              <w:jc w:val="left"/>
              <w:rPr>
                <w:spacing w:val="0"/>
                <w:sz w:val="20"/>
                <w:szCs w:val="20"/>
              </w:rPr>
            </w:pPr>
            <w:r>
              <w:rPr>
                <w:spacing w:val="0"/>
                <w:sz w:val="20"/>
                <w:szCs w:val="20"/>
              </w:rPr>
              <w:t>Предельное количество этажей – 2</w:t>
            </w:r>
            <w:r w:rsidRPr="00773A00">
              <w:rPr>
                <w:spacing w:val="0"/>
                <w:sz w:val="20"/>
                <w:szCs w:val="20"/>
              </w:rPr>
              <w:t>.</w:t>
            </w:r>
          </w:p>
          <w:p w:rsidR="005D642D" w:rsidRPr="005D642D" w:rsidRDefault="005D642D" w:rsidP="005D642D">
            <w:pPr>
              <w:pStyle w:val="25"/>
              <w:shd w:val="clear" w:color="auto" w:fill="auto"/>
              <w:spacing w:after="0" w:line="240" w:lineRule="auto"/>
              <w:ind w:firstLine="0"/>
              <w:jc w:val="left"/>
              <w:rPr>
                <w:spacing w:val="0"/>
                <w:sz w:val="20"/>
                <w:szCs w:val="20"/>
              </w:rPr>
            </w:pPr>
            <w:r w:rsidRPr="00773A00">
              <w:rPr>
                <w:spacing w:val="0"/>
                <w:sz w:val="20"/>
                <w:szCs w:val="20"/>
              </w:rPr>
              <w:t xml:space="preserve">Максимальный процент застройки в границах земельного участка </w:t>
            </w:r>
            <w:r w:rsidRPr="00773A00">
              <w:rPr>
                <w:sz w:val="20"/>
                <w:szCs w:val="20"/>
              </w:rPr>
              <w:t xml:space="preserve">– </w:t>
            </w:r>
            <w:r>
              <w:rPr>
                <w:spacing w:val="0"/>
                <w:sz w:val="20"/>
                <w:szCs w:val="20"/>
              </w:rPr>
              <w:t>не подлежит установлению</w:t>
            </w:r>
          </w:p>
        </w:tc>
        <w:tc>
          <w:tcPr>
            <w:tcW w:w="1592" w:type="pct"/>
            <w:shd w:val="clear" w:color="auto" w:fill="auto"/>
          </w:tcPr>
          <w:p w:rsidR="005D642D" w:rsidRPr="00862CA3" w:rsidRDefault="005D642D" w:rsidP="00C556EC">
            <w:pPr>
              <w:ind w:left="113"/>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FB7AC0" w:rsidRPr="00773A00" w:rsidTr="005E01E3">
        <w:trPr>
          <w:trHeight w:val="491"/>
          <w:jc w:val="center"/>
        </w:trPr>
        <w:tc>
          <w:tcPr>
            <w:tcW w:w="1230" w:type="pct"/>
            <w:shd w:val="clear" w:color="auto" w:fill="auto"/>
          </w:tcPr>
          <w:p w:rsidR="00FB7AC0" w:rsidRPr="00773A00" w:rsidRDefault="00FB7AC0" w:rsidP="00C556EC">
            <w:pPr>
              <w:autoSpaceDE w:val="0"/>
              <w:autoSpaceDN w:val="0"/>
              <w:adjustRightInd w:val="0"/>
              <w:ind w:left="113"/>
              <w:rPr>
                <w:rStyle w:val="9pt0pt"/>
                <w:rFonts w:eastAsia="Calibri"/>
                <w:sz w:val="20"/>
                <w:szCs w:val="20"/>
              </w:rPr>
            </w:pPr>
            <w:r w:rsidRPr="00773A00">
              <w:rPr>
                <w:rStyle w:val="9pt0pt"/>
                <w:sz w:val="20"/>
                <w:szCs w:val="20"/>
              </w:rPr>
              <w:t>Обеспечение внутреннего правопорядка</w:t>
            </w:r>
          </w:p>
        </w:tc>
        <w:tc>
          <w:tcPr>
            <w:tcW w:w="2178" w:type="pct"/>
            <w:vMerge w:val="restart"/>
            <w:shd w:val="clear" w:color="auto" w:fill="auto"/>
          </w:tcPr>
          <w:p w:rsidR="005D642D" w:rsidRPr="005D642D" w:rsidRDefault="00FB7AC0" w:rsidP="005D642D">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Минимальные отступы зданий, строений, сооружений</w:t>
            </w:r>
            <w:r w:rsidR="005D642D" w:rsidRPr="005D642D">
              <w:rPr>
                <w:spacing w:val="0"/>
                <w:sz w:val="20"/>
                <w:szCs w:val="20"/>
              </w:rPr>
              <w:t xml:space="preserve"> </w:t>
            </w:r>
            <w:r w:rsidR="0066532B" w:rsidRPr="005D642D">
              <w:rPr>
                <w:rStyle w:val="9pt"/>
                <w:rFonts w:eastAsiaTheme="minorHAnsi"/>
                <w:b w:val="0"/>
                <w:i w:val="0"/>
                <w:color w:val="000000" w:themeColor="text1"/>
                <w:spacing w:val="-2"/>
                <w:sz w:val="20"/>
                <w:szCs w:val="20"/>
              </w:rPr>
              <w:t>от границ земельного участка</w:t>
            </w:r>
            <w:r w:rsidR="005D642D" w:rsidRPr="005D642D">
              <w:rPr>
                <w:rStyle w:val="9pt"/>
                <w:rFonts w:eastAsiaTheme="minorHAnsi"/>
                <w:b w:val="0"/>
                <w:i w:val="0"/>
                <w:color w:val="000000" w:themeColor="text1"/>
                <w:spacing w:val="-2"/>
                <w:sz w:val="20"/>
                <w:szCs w:val="20"/>
              </w:rPr>
              <w:t>:</w:t>
            </w:r>
          </w:p>
          <w:p w:rsidR="005D642D" w:rsidRPr="005D642D" w:rsidRDefault="005D642D" w:rsidP="005D642D">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со стороны автомобильной дороги общего пользования –</w:t>
            </w:r>
            <w:r w:rsidR="00C556EC">
              <w:rPr>
                <w:spacing w:val="0"/>
                <w:sz w:val="20"/>
                <w:szCs w:val="20"/>
              </w:rPr>
              <w:t xml:space="preserve"> 5 </w:t>
            </w:r>
            <w:r w:rsidRPr="005D642D">
              <w:rPr>
                <w:spacing w:val="0"/>
                <w:sz w:val="20"/>
                <w:szCs w:val="20"/>
              </w:rPr>
              <w:t>м;</w:t>
            </w:r>
          </w:p>
          <w:p w:rsidR="0066532B" w:rsidRPr="005D642D" w:rsidRDefault="005D642D" w:rsidP="005D642D">
            <w:pPr>
              <w:pStyle w:val="25"/>
              <w:shd w:val="clear" w:color="auto" w:fill="auto"/>
              <w:spacing w:after="0" w:line="240" w:lineRule="auto"/>
              <w:ind w:firstLine="0"/>
              <w:jc w:val="left"/>
              <w:rPr>
                <w:spacing w:val="0"/>
                <w:sz w:val="20"/>
                <w:szCs w:val="20"/>
              </w:rPr>
            </w:pPr>
            <w:r w:rsidRPr="005D642D">
              <w:rPr>
                <w:spacing w:val="0"/>
              </w:rPr>
              <w:t xml:space="preserve">- </w:t>
            </w:r>
            <w:r w:rsidR="00D52604">
              <w:rPr>
                <w:rStyle w:val="9pt"/>
                <w:rFonts w:eastAsiaTheme="minorHAnsi"/>
                <w:b w:val="0"/>
                <w:i w:val="0"/>
                <w:color w:val="000000" w:themeColor="text1"/>
                <w:spacing w:val="-2"/>
                <w:sz w:val="20"/>
                <w:szCs w:val="20"/>
              </w:rPr>
              <w:t>со стороны</w:t>
            </w:r>
            <w:r w:rsidR="0066532B" w:rsidRPr="005D642D">
              <w:rPr>
                <w:rStyle w:val="9pt"/>
                <w:rFonts w:eastAsia="Calibri"/>
                <w:b w:val="0"/>
                <w:i w:val="0"/>
                <w:color w:val="000000" w:themeColor="text1"/>
                <w:spacing w:val="-2"/>
                <w:sz w:val="20"/>
                <w:szCs w:val="20"/>
              </w:rPr>
              <w:t xml:space="preserve"> главной улицы, улицы в жилой застройке</w:t>
            </w:r>
            <w:r w:rsidR="0066532B" w:rsidRPr="005D642D">
              <w:rPr>
                <w:rStyle w:val="9pt"/>
                <w:rFonts w:eastAsiaTheme="minorHAnsi"/>
                <w:b w:val="0"/>
                <w:i w:val="0"/>
                <w:color w:val="000000" w:themeColor="text1"/>
                <w:spacing w:val="-2"/>
                <w:sz w:val="20"/>
                <w:szCs w:val="20"/>
              </w:rPr>
              <w:t xml:space="preserve"> </w:t>
            </w:r>
            <w:r w:rsidR="0066532B" w:rsidRPr="005D642D">
              <w:rPr>
                <w:color w:val="000000" w:themeColor="text1"/>
                <w:sz w:val="20"/>
                <w:szCs w:val="20"/>
              </w:rPr>
              <w:t xml:space="preserve">– </w:t>
            </w:r>
            <w:r w:rsidR="0066532B" w:rsidRPr="005D642D">
              <w:rPr>
                <w:rStyle w:val="9pt"/>
                <w:rFonts w:eastAsiaTheme="minorHAnsi"/>
                <w:b w:val="0"/>
                <w:i w:val="0"/>
                <w:color w:val="000000" w:themeColor="text1"/>
                <w:spacing w:val="-2"/>
                <w:sz w:val="20"/>
                <w:szCs w:val="20"/>
              </w:rPr>
              <w:t>5 м;</w:t>
            </w:r>
          </w:p>
          <w:p w:rsidR="0066532B" w:rsidRPr="007C5073" w:rsidRDefault="00D52604" w:rsidP="0066532B">
            <w:pPr>
              <w:pStyle w:val="25"/>
              <w:shd w:val="clear" w:color="auto" w:fill="auto"/>
              <w:tabs>
                <w:tab w:val="left" w:pos="246"/>
              </w:tabs>
              <w:spacing w:after="0" w:line="240" w:lineRule="auto"/>
              <w:ind w:firstLine="0"/>
              <w:jc w:val="both"/>
              <w:rPr>
                <w:rStyle w:val="9pt"/>
                <w:b w:val="0"/>
                <w:bCs w:val="0"/>
                <w:i w:val="0"/>
                <w:iCs w:val="0"/>
                <w:spacing w:val="-4"/>
                <w:sz w:val="20"/>
                <w:szCs w:val="20"/>
                <w:shd w:val="clear" w:color="auto" w:fill="auto"/>
              </w:rPr>
            </w:pPr>
            <w:r>
              <w:rPr>
                <w:rStyle w:val="9pt"/>
                <w:rFonts w:eastAsiaTheme="minorHAnsi"/>
                <w:b w:val="0"/>
                <w:i w:val="0"/>
                <w:color w:val="000000" w:themeColor="text1"/>
                <w:spacing w:val="-2"/>
                <w:sz w:val="20"/>
                <w:szCs w:val="20"/>
              </w:rPr>
              <w:t xml:space="preserve">- со стороны </w:t>
            </w:r>
            <w:r w:rsidR="0066532B" w:rsidRPr="005D642D">
              <w:rPr>
                <w:rStyle w:val="9pt"/>
                <w:rFonts w:eastAsiaTheme="minorHAnsi"/>
                <w:b w:val="0"/>
                <w:i w:val="0"/>
                <w:color w:val="000000" w:themeColor="text1"/>
                <w:spacing w:val="-2"/>
                <w:sz w:val="20"/>
                <w:szCs w:val="20"/>
              </w:rPr>
              <w:t>проезда,</w:t>
            </w:r>
            <w:r w:rsidR="0066532B" w:rsidRPr="005D642D">
              <w:rPr>
                <w:rStyle w:val="9pt"/>
                <w:rFonts w:eastAsia="Calibri"/>
                <w:b w:val="0"/>
                <w:i w:val="0"/>
                <w:spacing w:val="-2"/>
                <w:sz w:val="20"/>
                <w:szCs w:val="20"/>
              </w:rPr>
              <w:t xml:space="preserve"> </w:t>
            </w:r>
            <w:r w:rsidR="0066532B" w:rsidRPr="005D642D">
              <w:rPr>
                <w:sz w:val="20"/>
                <w:szCs w:val="20"/>
              </w:rPr>
              <w:t>смежного земельного участка и территорий,</w:t>
            </w:r>
            <w:r w:rsidR="0066532B" w:rsidRPr="005D642D">
              <w:rPr>
                <w:spacing w:val="-20"/>
                <w:sz w:val="20"/>
                <w:szCs w:val="20"/>
              </w:rPr>
              <w:t xml:space="preserve"> </w:t>
            </w:r>
            <w:r w:rsidR="0066532B" w:rsidRPr="005D642D">
              <w:rPr>
                <w:sz w:val="20"/>
                <w:szCs w:val="20"/>
              </w:rPr>
              <w:t>на которых земельные участки не сформированы</w:t>
            </w:r>
            <w:r w:rsidR="0066532B" w:rsidRPr="005D642D">
              <w:rPr>
                <w:rStyle w:val="9pt"/>
                <w:rFonts w:eastAsiaTheme="minorHAnsi"/>
                <w:b w:val="0"/>
                <w:i w:val="0"/>
                <w:color w:val="000000" w:themeColor="text1"/>
                <w:spacing w:val="-2"/>
                <w:sz w:val="20"/>
                <w:szCs w:val="20"/>
              </w:rPr>
              <w:t xml:space="preserve"> </w:t>
            </w:r>
            <w:r w:rsidR="0066532B" w:rsidRPr="005D642D">
              <w:rPr>
                <w:color w:val="000000" w:themeColor="text1"/>
                <w:sz w:val="20"/>
                <w:szCs w:val="20"/>
              </w:rPr>
              <w:t xml:space="preserve">– </w:t>
            </w:r>
            <w:r w:rsidR="0066532B" w:rsidRPr="005D642D">
              <w:rPr>
                <w:rStyle w:val="9pt"/>
                <w:rFonts w:eastAsiaTheme="minorHAnsi"/>
                <w:b w:val="0"/>
                <w:i w:val="0"/>
                <w:color w:val="000000" w:themeColor="text1"/>
                <w:spacing w:val="-2"/>
                <w:sz w:val="20"/>
                <w:szCs w:val="20"/>
              </w:rPr>
              <w:t>3 м.</w:t>
            </w:r>
          </w:p>
          <w:p w:rsidR="00FB7AC0" w:rsidRPr="00773A00" w:rsidRDefault="00FB7AC0" w:rsidP="007C6480">
            <w:pPr>
              <w:pStyle w:val="25"/>
              <w:shd w:val="clear" w:color="auto" w:fill="auto"/>
              <w:spacing w:after="0" w:line="240" w:lineRule="auto"/>
              <w:ind w:firstLine="0"/>
              <w:jc w:val="left"/>
              <w:rPr>
                <w:spacing w:val="0"/>
                <w:sz w:val="20"/>
                <w:szCs w:val="20"/>
              </w:rPr>
            </w:pPr>
            <w:r>
              <w:rPr>
                <w:spacing w:val="0"/>
                <w:sz w:val="20"/>
                <w:szCs w:val="20"/>
              </w:rPr>
              <w:t>Предельное количество этажей – 2</w:t>
            </w:r>
            <w:r w:rsidRPr="00773A00">
              <w:rPr>
                <w:spacing w:val="0"/>
                <w:sz w:val="20"/>
                <w:szCs w:val="20"/>
              </w:rPr>
              <w:t>.</w:t>
            </w:r>
          </w:p>
          <w:p w:rsidR="00FB7AC0" w:rsidRPr="00773A00" w:rsidRDefault="00FB7AC0" w:rsidP="005D642D">
            <w:pPr>
              <w:pStyle w:val="25"/>
              <w:shd w:val="clear" w:color="auto" w:fill="auto"/>
              <w:spacing w:after="0" w:line="240" w:lineRule="auto"/>
              <w:ind w:firstLine="0"/>
              <w:jc w:val="left"/>
              <w:rPr>
                <w:spacing w:val="0"/>
                <w:sz w:val="20"/>
                <w:szCs w:val="20"/>
              </w:rPr>
            </w:pPr>
            <w:r w:rsidRPr="00773A00">
              <w:rPr>
                <w:spacing w:val="0"/>
                <w:sz w:val="20"/>
                <w:szCs w:val="20"/>
              </w:rPr>
              <w:t xml:space="preserve">Максимальный процент застройки в границах земельного участка </w:t>
            </w:r>
            <w:r w:rsidRPr="00773A00">
              <w:rPr>
                <w:sz w:val="20"/>
                <w:szCs w:val="20"/>
              </w:rPr>
              <w:t xml:space="preserve">– </w:t>
            </w:r>
            <w:r>
              <w:rPr>
                <w:spacing w:val="0"/>
                <w:sz w:val="20"/>
                <w:szCs w:val="20"/>
              </w:rPr>
              <w:t xml:space="preserve">70 </w:t>
            </w:r>
            <w:r w:rsidRPr="00773A00">
              <w:rPr>
                <w:spacing w:val="0"/>
                <w:sz w:val="20"/>
                <w:szCs w:val="20"/>
              </w:rPr>
              <w:t>%</w:t>
            </w:r>
            <w:r w:rsidRPr="00773A00">
              <w:rPr>
                <w:rStyle w:val="9pt"/>
                <w:b w:val="0"/>
                <w:bCs w:val="0"/>
                <w:i w:val="0"/>
                <w:iCs w:val="0"/>
                <w:spacing w:val="-2"/>
                <w:sz w:val="20"/>
                <w:szCs w:val="20"/>
              </w:rPr>
              <w:t xml:space="preserve"> </w:t>
            </w:r>
          </w:p>
        </w:tc>
        <w:tc>
          <w:tcPr>
            <w:tcW w:w="1592" w:type="pct"/>
            <w:vMerge w:val="restart"/>
            <w:shd w:val="clear" w:color="auto" w:fill="auto"/>
          </w:tcPr>
          <w:p w:rsidR="00FB7AC0" w:rsidRPr="00773A00" w:rsidRDefault="005D642D" w:rsidP="00C556EC">
            <w:pPr>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FB7AC0" w:rsidRPr="00773A00" w:rsidTr="005E01E3">
        <w:trPr>
          <w:trHeight w:val="120"/>
          <w:jc w:val="center"/>
        </w:trPr>
        <w:tc>
          <w:tcPr>
            <w:tcW w:w="1230" w:type="pct"/>
            <w:shd w:val="clear" w:color="auto" w:fill="auto"/>
          </w:tcPr>
          <w:p w:rsidR="00FB7AC0" w:rsidRPr="00773A00" w:rsidRDefault="00FB7AC0" w:rsidP="00075613">
            <w:pPr>
              <w:tabs>
                <w:tab w:val="left" w:pos="946"/>
              </w:tabs>
              <w:suppressAutoHyphens/>
              <w:snapToGrid w:val="0"/>
              <w:spacing w:line="245" w:lineRule="auto"/>
              <w:ind w:left="113"/>
              <w:rPr>
                <w:sz w:val="20"/>
                <w:szCs w:val="20"/>
                <w:lang w:eastAsia="zh-CN"/>
              </w:rPr>
            </w:pPr>
            <w:r w:rsidRPr="00773A00">
              <w:rPr>
                <w:sz w:val="20"/>
                <w:szCs w:val="20"/>
                <w:lang w:eastAsia="zh-CN"/>
              </w:rPr>
              <w:t>Склады</w:t>
            </w:r>
          </w:p>
        </w:tc>
        <w:tc>
          <w:tcPr>
            <w:tcW w:w="2178" w:type="pct"/>
            <w:vMerge/>
            <w:shd w:val="clear" w:color="auto" w:fill="auto"/>
          </w:tcPr>
          <w:p w:rsidR="00FB7AC0" w:rsidRPr="00773A00" w:rsidRDefault="00FB7AC0" w:rsidP="007C6480">
            <w:pPr>
              <w:pStyle w:val="25"/>
              <w:shd w:val="clear" w:color="auto" w:fill="auto"/>
              <w:spacing w:after="0" w:line="240" w:lineRule="auto"/>
              <w:ind w:firstLine="0"/>
              <w:jc w:val="left"/>
              <w:rPr>
                <w:rStyle w:val="9pt0pt"/>
                <w:rFonts w:eastAsia="Calibri"/>
                <w:sz w:val="20"/>
                <w:szCs w:val="20"/>
              </w:rPr>
            </w:pPr>
          </w:p>
        </w:tc>
        <w:tc>
          <w:tcPr>
            <w:tcW w:w="1592" w:type="pct"/>
            <w:vMerge/>
            <w:shd w:val="clear" w:color="auto" w:fill="auto"/>
          </w:tcPr>
          <w:p w:rsidR="00FB7AC0" w:rsidRPr="00773A00" w:rsidRDefault="00FB7AC0" w:rsidP="00C556EC">
            <w:pPr>
              <w:ind w:left="113"/>
              <w:rPr>
                <w:rStyle w:val="9pt0pt"/>
                <w:sz w:val="20"/>
                <w:szCs w:val="20"/>
              </w:rPr>
            </w:pPr>
          </w:p>
        </w:tc>
      </w:tr>
      <w:tr w:rsidR="001020A7" w:rsidRPr="007942BB" w:rsidTr="005E01E3">
        <w:trPr>
          <w:trHeight w:val="344"/>
          <w:jc w:val="center"/>
        </w:trPr>
        <w:tc>
          <w:tcPr>
            <w:tcW w:w="1230" w:type="pct"/>
            <w:shd w:val="clear" w:color="auto" w:fill="auto"/>
          </w:tcPr>
          <w:p w:rsidR="001020A7" w:rsidRPr="007942BB" w:rsidRDefault="001020A7" w:rsidP="001020A7">
            <w:pPr>
              <w:autoSpaceDE w:val="0"/>
              <w:autoSpaceDN w:val="0"/>
              <w:adjustRightInd w:val="0"/>
              <w:ind w:left="113"/>
              <w:rPr>
                <w:sz w:val="20"/>
                <w:szCs w:val="20"/>
                <w:lang w:eastAsia="zh-CN"/>
              </w:rPr>
            </w:pPr>
            <w:r w:rsidRPr="007942BB">
              <w:rPr>
                <w:sz w:val="20"/>
                <w:szCs w:val="20"/>
              </w:rPr>
              <w:t>Общественное питание</w:t>
            </w:r>
            <w:r w:rsidR="00590189" w:rsidRPr="007942BB">
              <w:rPr>
                <w:sz w:val="20"/>
                <w:szCs w:val="20"/>
              </w:rPr>
              <w:t>*</w:t>
            </w:r>
          </w:p>
        </w:tc>
        <w:tc>
          <w:tcPr>
            <w:tcW w:w="2178" w:type="pct"/>
            <w:vMerge w:val="restart"/>
            <w:shd w:val="clear" w:color="auto" w:fill="auto"/>
          </w:tcPr>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Минимальные отступы зданий, строений, сооружений от границ земельного участка - применяются в соответствии с основным или условно разрешенным видом использования земельного участка.</w:t>
            </w:r>
          </w:p>
          <w:p w:rsidR="001020A7" w:rsidRPr="007942BB" w:rsidRDefault="001020A7" w:rsidP="001020A7">
            <w:pPr>
              <w:widowControl w:val="0"/>
              <w:tabs>
                <w:tab w:val="left" w:pos="246"/>
              </w:tabs>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 xml:space="preserve"> Предельное количество этажей – 1.</w:t>
            </w:r>
          </w:p>
          <w:p w:rsidR="001020A7" w:rsidRPr="007942BB" w:rsidRDefault="001020A7" w:rsidP="001020A7">
            <w:pPr>
              <w:widowControl w:val="0"/>
              <w:ind w:left="113" w:right="113"/>
              <w:rPr>
                <w:rFonts w:eastAsia="Calibri"/>
                <w:bCs/>
                <w:iCs/>
                <w:color w:val="000000"/>
                <w:spacing w:val="-2"/>
                <w:sz w:val="20"/>
                <w:szCs w:val="20"/>
                <w:shd w:val="clear" w:color="auto" w:fill="FFFFFF"/>
              </w:rPr>
            </w:pPr>
            <w:r w:rsidRPr="007942BB">
              <w:rPr>
                <w:rFonts w:eastAsia="Calibri"/>
                <w:bCs/>
                <w:iCs/>
                <w:color w:val="000000"/>
                <w:spacing w:val="-2"/>
                <w:sz w:val="20"/>
                <w:szCs w:val="20"/>
                <w:shd w:val="clear" w:color="auto" w:fill="FFFFFF"/>
              </w:rPr>
              <w:t>Максимальный процент застройки в границах земельного участка - применяется в соответствии с основным или условно разрешенным видом использования земельного участка.</w:t>
            </w:r>
          </w:p>
        </w:tc>
        <w:tc>
          <w:tcPr>
            <w:tcW w:w="1592" w:type="pct"/>
            <w:vMerge w:val="restart"/>
            <w:shd w:val="clear" w:color="auto" w:fill="auto"/>
          </w:tcPr>
          <w:p w:rsidR="001020A7" w:rsidRPr="007942BB" w:rsidRDefault="001020A7" w:rsidP="001020A7">
            <w:pPr>
              <w:ind w:left="113" w:right="57"/>
              <w:contextualSpacing/>
              <w:rPr>
                <w:sz w:val="20"/>
                <w:szCs w:val="20"/>
                <w:shd w:val="clear" w:color="auto" w:fill="FFFFFF"/>
              </w:rPr>
            </w:pPr>
            <w:r w:rsidRPr="007942BB">
              <w:rPr>
                <w:sz w:val="20"/>
                <w:szCs w:val="20"/>
                <w:shd w:val="clear" w:color="auto" w:fill="FFFFFF"/>
              </w:rPr>
              <w:t xml:space="preserve">Предельные (минимальные и (или) максимальные) размеры земельных участков, в том числе их площадь – </w:t>
            </w:r>
            <w:r w:rsidRPr="007942BB">
              <w:rPr>
                <w:rFonts w:eastAsia="Calibri"/>
                <w:bCs/>
                <w:iCs/>
                <w:color w:val="000000"/>
                <w:spacing w:val="-2"/>
                <w:sz w:val="20"/>
                <w:szCs w:val="20"/>
                <w:shd w:val="clear" w:color="auto" w:fill="FFFFFF"/>
              </w:rPr>
              <w:t>- применяется в соответствии с основным или условно разрешенным видом использования земельного участка</w:t>
            </w:r>
          </w:p>
        </w:tc>
      </w:tr>
      <w:tr w:rsidR="00FB7AC0" w:rsidRPr="00773A00" w:rsidTr="005E01E3">
        <w:trPr>
          <w:trHeight w:val="70"/>
          <w:jc w:val="center"/>
        </w:trPr>
        <w:tc>
          <w:tcPr>
            <w:tcW w:w="1230" w:type="pct"/>
            <w:shd w:val="clear" w:color="auto" w:fill="auto"/>
          </w:tcPr>
          <w:p w:rsidR="00FB7AC0" w:rsidRPr="00773A00" w:rsidRDefault="00FB7AC0" w:rsidP="00E9371B">
            <w:pPr>
              <w:autoSpaceDE w:val="0"/>
              <w:autoSpaceDN w:val="0"/>
              <w:adjustRightInd w:val="0"/>
              <w:ind w:left="113"/>
              <w:rPr>
                <w:sz w:val="20"/>
                <w:szCs w:val="20"/>
              </w:rPr>
            </w:pPr>
            <w:r w:rsidRPr="007942BB">
              <w:rPr>
                <w:sz w:val="20"/>
                <w:szCs w:val="20"/>
              </w:rPr>
              <w:t>Магазины</w:t>
            </w:r>
            <w:r w:rsidR="00590189" w:rsidRPr="007942BB">
              <w:rPr>
                <w:sz w:val="20"/>
                <w:szCs w:val="20"/>
              </w:rPr>
              <w:t>*</w:t>
            </w:r>
          </w:p>
        </w:tc>
        <w:tc>
          <w:tcPr>
            <w:tcW w:w="2178" w:type="pct"/>
            <w:vMerge/>
            <w:shd w:val="clear" w:color="auto" w:fill="auto"/>
          </w:tcPr>
          <w:p w:rsidR="00FB7AC0" w:rsidRPr="00773A00" w:rsidRDefault="00FB7AC0" w:rsidP="007C6480">
            <w:pPr>
              <w:contextualSpacing/>
              <w:rPr>
                <w:sz w:val="20"/>
                <w:szCs w:val="20"/>
              </w:rPr>
            </w:pPr>
          </w:p>
        </w:tc>
        <w:tc>
          <w:tcPr>
            <w:tcW w:w="1592" w:type="pct"/>
            <w:vMerge/>
            <w:shd w:val="clear" w:color="auto" w:fill="auto"/>
          </w:tcPr>
          <w:p w:rsidR="00FB7AC0" w:rsidRPr="00773A00" w:rsidRDefault="00FB7AC0" w:rsidP="00C556EC">
            <w:pPr>
              <w:ind w:left="113"/>
              <w:rPr>
                <w:sz w:val="20"/>
                <w:szCs w:val="20"/>
              </w:rPr>
            </w:pPr>
          </w:p>
        </w:tc>
      </w:tr>
      <w:tr w:rsidR="00FB7AC0" w:rsidRPr="00773A00" w:rsidTr="00075613">
        <w:trPr>
          <w:trHeight w:val="490"/>
          <w:jc w:val="center"/>
        </w:trPr>
        <w:tc>
          <w:tcPr>
            <w:tcW w:w="1230" w:type="pct"/>
            <w:shd w:val="clear" w:color="auto" w:fill="auto"/>
          </w:tcPr>
          <w:p w:rsidR="00FB7AC0" w:rsidRPr="00773A00" w:rsidRDefault="00FB7AC0" w:rsidP="00C556EC">
            <w:pPr>
              <w:ind w:left="113"/>
              <w:contextualSpacing/>
              <w:rPr>
                <w:sz w:val="20"/>
                <w:szCs w:val="20"/>
              </w:rPr>
            </w:pPr>
            <w:r w:rsidRPr="00773A00">
              <w:rPr>
                <w:rStyle w:val="9pt0pt"/>
                <w:sz w:val="20"/>
                <w:szCs w:val="20"/>
              </w:rPr>
              <w:t>Предоставление коммунальных услуг</w:t>
            </w:r>
          </w:p>
        </w:tc>
        <w:tc>
          <w:tcPr>
            <w:tcW w:w="2178" w:type="pct"/>
            <w:shd w:val="clear" w:color="auto" w:fill="auto"/>
          </w:tcPr>
          <w:p w:rsidR="005D642D" w:rsidRPr="005D642D" w:rsidRDefault="005D642D" w:rsidP="005D642D">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xml:space="preserve">Минимальные отступы зданий, строений, сооружений </w:t>
            </w:r>
            <w:r w:rsidRPr="005D642D">
              <w:rPr>
                <w:rStyle w:val="9pt"/>
                <w:rFonts w:eastAsiaTheme="minorHAnsi"/>
                <w:b w:val="0"/>
                <w:i w:val="0"/>
                <w:color w:val="000000" w:themeColor="text1"/>
                <w:spacing w:val="-2"/>
                <w:sz w:val="20"/>
                <w:szCs w:val="20"/>
              </w:rPr>
              <w:t>от границ земельного участка:</w:t>
            </w:r>
          </w:p>
          <w:p w:rsidR="005D642D" w:rsidRPr="005D642D" w:rsidRDefault="005D642D" w:rsidP="005D642D">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со стороны автомобильной дороги общего пользования – 6 м;</w:t>
            </w:r>
          </w:p>
          <w:p w:rsidR="005D642D" w:rsidRPr="005D642D" w:rsidRDefault="005D642D" w:rsidP="005D642D">
            <w:pPr>
              <w:pStyle w:val="25"/>
              <w:shd w:val="clear" w:color="auto" w:fill="auto"/>
              <w:spacing w:after="0" w:line="240" w:lineRule="auto"/>
              <w:ind w:firstLine="0"/>
              <w:jc w:val="left"/>
              <w:rPr>
                <w:spacing w:val="0"/>
                <w:sz w:val="20"/>
                <w:szCs w:val="20"/>
              </w:rPr>
            </w:pPr>
            <w:r w:rsidRPr="005D642D">
              <w:rPr>
                <w:spacing w:val="0"/>
              </w:rPr>
              <w:t xml:space="preserve">- </w:t>
            </w:r>
            <w:r w:rsidRPr="005D642D">
              <w:rPr>
                <w:rStyle w:val="9pt"/>
                <w:rFonts w:eastAsiaTheme="minorHAnsi"/>
                <w:b w:val="0"/>
                <w:i w:val="0"/>
                <w:color w:val="000000" w:themeColor="text1"/>
                <w:spacing w:val="-2"/>
                <w:sz w:val="20"/>
                <w:szCs w:val="20"/>
              </w:rPr>
              <w:t xml:space="preserve"> со стороны </w:t>
            </w:r>
            <w:r w:rsidRPr="005D642D">
              <w:rPr>
                <w:rStyle w:val="9pt"/>
                <w:rFonts w:eastAsia="Calibri"/>
                <w:b w:val="0"/>
                <w:i w:val="0"/>
                <w:color w:val="000000" w:themeColor="text1"/>
                <w:spacing w:val="-2"/>
                <w:sz w:val="20"/>
                <w:szCs w:val="20"/>
              </w:rPr>
              <w:t>главной улицы, улицы в жилой застройке</w:t>
            </w:r>
            <w:r w:rsidRPr="005D642D">
              <w:rPr>
                <w:rStyle w:val="9pt"/>
                <w:rFonts w:eastAsiaTheme="minorHAnsi"/>
                <w:b w:val="0"/>
                <w:i w:val="0"/>
                <w:color w:val="000000" w:themeColor="text1"/>
                <w:spacing w:val="-2"/>
                <w:sz w:val="20"/>
                <w:szCs w:val="20"/>
              </w:rPr>
              <w:t xml:space="preserve"> </w:t>
            </w:r>
            <w:r w:rsidRPr="005D642D">
              <w:rPr>
                <w:color w:val="000000" w:themeColor="text1"/>
                <w:sz w:val="20"/>
                <w:szCs w:val="20"/>
              </w:rPr>
              <w:t xml:space="preserve">– </w:t>
            </w:r>
            <w:r w:rsidRPr="005D642D">
              <w:rPr>
                <w:rStyle w:val="9pt"/>
                <w:rFonts w:eastAsiaTheme="minorHAnsi"/>
                <w:b w:val="0"/>
                <w:i w:val="0"/>
                <w:color w:val="000000" w:themeColor="text1"/>
                <w:spacing w:val="-2"/>
                <w:sz w:val="20"/>
                <w:szCs w:val="20"/>
              </w:rPr>
              <w:t>5 м;</w:t>
            </w:r>
          </w:p>
          <w:p w:rsidR="005D642D" w:rsidRPr="007C5073" w:rsidRDefault="00D52604" w:rsidP="005D642D">
            <w:pPr>
              <w:pStyle w:val="25"/>
              <w:shd w:val="clear" w:color="auto" w:fill="auto"/>
              <w:tabs>
                <w:tab w:val="left" w:pos="246"/>
              </w:tabs>
              <w:spacing w:after="0" w:line="240" w:lineRule="auto"/>
              <w:ind w:firstLine="0"/>
              <w:jc w:val="both"/>
              <w:rPr>
                <w:rStyle w:val="9pt"/>
                <w:b w:val="0"/>
                <w:bCs w:val="0"/>
                <w:i w:val="0"/>
                <w:iCs w:val="0"/>
                <w:spacing w:val="-4"/>
                <w:sz w:val="20"/>
                <w:szCs w:val="20"/>
                <w:shd w:val="clear" w:color="auto" w:fill="auto"/>
              </w:rPr>
            </w:pPr>
            <w:r>
              <w:rPr>
                <w:rStyle w:val="9pt"/>
                <w:rFonts w:eastAsiaTheme="minorHAnsi"/>
                <w:b w:val="0"/>
                <w:i w:val="0"/>
                <w:color w:val="000000" w:themeColor="text1"/>
                <w:spacing w:val="-2"/>
                <w:sz w:val="20"/>
                <w:szCs w:val="20"/>
              </w:rPr>
              <w:t>- со стороны</w:t>
            </w:r>
            <w:r w:rsidR="005D642D" w:rsidRPr="005D642D">
              <w:rPr>
                <w:rStyle w:val="9pt"/>
                <w:rFonts w:eastAsiaTheme="minorHAnsi"/>
                <w:b w:val="0"/>
                <w:i w:val="0"/>
                <w:color w:val="000000" w:themeColor="text1"/>
                <w:spacing w:val="-2"/>
                <w:sz w:val="20"/>
                <w:szCs w:val="20"/>
              </w:rPr>
              <w:t xml:space="preserve"> проезда,</w:t>
            </w:r>
            <w:r w:rsidR="005D642D" w:rsidRPr="005D642D">
              <w:rPr>
                <w:rStyle w:val="9pt"/>
                <w:rFonts w:eastAsia="Calibri"/>
                <w:b w:val="0"/>
                <w:i w:val="0"/>
                <w:spacing w:val="-2"/>
                <w:sz w:val="20"/>
                <w:szCs w:val="20"/>
              </w:rPr>
              <w:t xml:space="preserve"> </w:t>
            </w:r>
            <w:r w:rsidR="005D642D" w:rsidRPr="005D642D">
              <w:rPr>
                <w:sz w:val="20"/>
                <w:szCs w:val="20"/>
              </w:rPr>
              <w:t>смежного земельного участка и территорий,</w:t>
            </w:r>
            <w:r w:rsidR="005D642D" w:rsidRPr="005D642D">
              <w:rPr>
                <w:spacing w:val="-20"/>
                <w:sz w:val="20"/>
                <w:szCs w:val="20"/>
              </w:rPr>
              <w:t xml:space="preserve"> </w:t>
            </w:r>
            <w:r w:rsidR="005D642D" w:rsidRPr="005D642D">
              <w:rPr>
                <w:sz w:val="20"/>
                <w:szCs w:val="20"/>
              </w:rPr>
              <w:t>на которых земельные участки не сформированы</w:t>
            </w:r>
            <w:r w:rsidR="005D642D" w:rsidRPr="005D642D">
              <w:rPr>
                <w:rStyle w:val="9pt"/>
                <w:rFonts w:eastAsiaTheme="minorHAnsi"/>
                <w:b w:val="0"/>
                <w:i w:val="0"/>
                <w:color w:val="000000" w:themeColor="text1"/>
                <w:spacing w:val="-2"/>
                <w:sz w:val="20"/>
                <w:szCs w:val="20"/>
              </w:rPr>
              <w:t xml:space="preserve"> </w:t>
            </w:r>
            <w:r w:rsidR="005D642D" w:rsidRPr="005D642D">
              <w:rPr>
                <w:color w:val="000000" w:themeColor="text1"/>
                <w:sz w:val="20"/>
                <w:szCs w:val="20"/>
              </w:rPr>
              <w:t xml:space="preserve">– </w:t>
            </w:r>
            <w:r w:rsidR="005D642D" w:rsidRPr="005D642D">
              <w:rPr>
                <w:rStyle w:val="9pt"/>
                <w:rFonts w:eastAsiaTheme="minorHAnsi"/>
                <w:b w:val="0"/>
                <w:i w:val="0"/>
                <w:color w:val="000000" w:themeColor="text1"/>
                <w:spacing w:val="-2"/>
                <w:sz w:val="20"/>
                <w:szCs w:val="20"/>
              </w:rPr>
              <w:t>3 м.</w:t>
            </w:r>
          </w:p>
          <w:p w:rsidR="005D642D" w:rsidRPr="00773A00" w:rsidRDefault="005D642D" w:rsidP="005D642D">
            <w:pPr>
              <w:pStyle w:val="25"/>
              <w:shd w:val="clear" w:color="auto" w:fill="auto"/>
              <w:spacing w:after="0" w:line="240" w:lineRule="auto"/>
              <w:ind w:firstLine="0"/>
              <w:jc w:val="left"/>
              <w:rPr>
                <w:sz w:val="20"/>
                <w:szCs w:val="20"/>
              </w:rPr>
            </w:pPr>
            <w:r>
              <w:rPr>
                <w:rStyle w:val="9pt"/>
                <w:rFonts w:eastAsia="Calibri"/>
                <w:b w:val="0"/>
                <w:bCs w:val="0"/>
                <w:i w:val="0"/>
                <w:iCs w:val="0"/>
                <w:spacing w:val="-2"/>
                <w:sz w:val="20"/>
                <w:szCs w:val="20"/>
              </w:rPr>
              <w:t>Предельное количество этажей – 2</w:t>
            </w:r>
            <w:r w:rsidRPr="00773A00">
              <w:rPr>
                <w:rStyle w:val="9pt"/>
                <w:rFonts w:eastAsia="Calibri"/>
                <w:b w:val="0"/>
                <w:bCs w:val="0"/>
                <w:i w:val="0"/>
                <w:iCs w:val="0"/>
                <w:spacing w:val="-2"/>
                <w:sz w:val="20"/>
                <w:szCs w:val="20"/>
              </w:rPr>
              <w:t>.</w:t>
            </w:r>
          </w:p>
          <w:p w:rsidR="00FB7AC0" w:rsidRPr="00773A00" w:rsidRDefault="005D642D" w:rsidP="005D642D">
            <w:pPr>
              <w:ind w:left="113"/>
              <w:contextualSpacing/>
              <w:rPr>
                <w:sz w:val="20"/>
                <w:szCs w:val="20"/>
                <w:lang w:eastAsia="en-US"/>
              </w:rPr>
            </w:pPr>
            <w:r w:rsidRPr="00773A00">
              <w:rPr>
                <w:rStyle w:val="9pt0pt"/>
                <w:rFonts w:eastAsia="Calibri"/>
                <w:sz w:val="20"/>
                <w:szCs w:val="20"/>
              </w:rPr>
              <w:lastRenderedPageBreak/>
              <w:t xml:space="preserve">Максимальный процент застройки в границах земельного участка – </w:t>
            </w:r>
            <w:r>
              <w:rPr>
                <w:rStyle w:val="9pt0pt"/>
                <w:rFonts w:eastAsia="Calibri"/>
                <w:sz w:val="20"/>
                <w:szCs w:val="20"/>
              </w:rPr>
              <w:t>не подлежит установлению</w:t>
            </w:r>
          </w:p>
        </w:tc>
        <w:tc>
          <w:tcPr>
            <w:tcW w:w="1592" w:type="pct"/>
            <w:shd w:val="clear" w:color="auto" w:fill="auto"/>
          </w:tcPr>
          <w:p w:rsidR="00FB7AC0" w:rsidRPr="00C057F6" w:rsidRDefault="005D642D" w:rsidP="00C556EC">
            <w:pPr>
              <w:autoSpaceDE w:val="0"/>
              <w:autoSpaceDN w:val="0"/>
              <w:adjustRightInd w:val="0"/>
              <w:ind w:left="113"/>
              <w:rPr>
                <w:b/>
                <w:i/>
                <w:sz w:val="20"/>
                <w:szCs w:val="20"/>
                <w:lang w:eastAsia="en-US"/>
              </w:rPr>
            </w:pPr>
            <w:r w:rsidRPr="00862CA3">
              <w:rPr>
                <w:sz w:val="20"/>
                <w:szCs w:val="20"/>
                <w:shd w:val="clear" w:color="auto" w:fill="FFFFFF"/>
              </w:rPr>
              <w:lastRenderedPageBreak/>
              <w:t>Предельные (минимальные и (или) максимальные) размеры земельных участков, в том числе их площадь – не подлежат установлению</w:t>
            </w:r>
          </w:p>
        </w:tc>
      </w:tr>
      <w:tr w:rsidR="005D642D" w:rsidRPr="00773A00" w:rsidTr="005E01E3">
        <w:trPr>
          <w:trHeight w:val="238"/>
          <w:jc w:val="center"/>
        </w:trPr>
        <w:tc>
          <w:tcPr>
            <w:tcW w:w="1230" w:type="pct"/>
            <w:shd w:val="clear" w:color="auto" w:fill="auto"/>
          </w:tcPr>
          <w:p w:rsidR="005D642D" w:rsidRPr="00773A00" w:rsidRDefault="005D642D" w:rsidP="00C556EC">
            <w:pPr>
              <w:ind w:left="113"/>
              <w:contextualSpacing/>
              <w:rPr>
                <w:rStyle w:val="9pt0pt"/>
                <w:sz w:val="20"/>
                <w:szCs w:val="20"/>
              </w:rPr>
            </w:pPr>
            <w:r w:rsidRPr="00773A00">
              <w:rPr>
                <w:rFonts w:eastAsia="Calibri"/>
                <w:bCs/>
                <w:sz w:val="20"/>
                <w:szCs w:val="20"/>
                <w:lang w:eastAsia="en-US"/>
              </w:rPr>
              <w:lastRenderedPageBreak/>
              <w:t>Складские площадки</w:t>
            </w:r>
          </w:p>
        </w:tc>
        <w:tc>
          <w:tcPr>
            <w:tcW w:w="2178" w:type="pct"/>
            <w:shd w:val="clear" w:color="auto" w:fill="auto"/>
          </w:tcPr>
          <w:p w:rsidR="00C556EC" w:rsidRDefault="00C556EC" w:rsidP="00C556EC">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xml:space="preserve">Минимальные отступы зданий, строений, сооружений </w:t>
            </w:r>
            <w:r w:rsidRPr="005D642D">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00C33982">
              <w:rPr>
                <w:rStyle w:val="9pt"/>
                <w:rFonts w:eastAsiaTheme="minorHAnsi"/>
                <w:b w:val="0"/>
                <w:i w:val="0"/>
                <w:color w:val="000000" w:themeColor="text1"/>
                <w:spacing w:val="-2"/>
                <w:sz w:val="20"/>
                <w:szCs w:val="20"/>
              </w:rPr>
              <w:t xml:space="preserve"> 0</w:t>
            </w:r>
            <w:r w:rsidR="00653692">
              <w:rPr>
                <w:rStyle w:val="9pt"/>
                <w:rFonts w:eastAsiaTheme="minorHAnsi"/>
                <w:b w:val="0"/>
                <w:i w:val="0"/>
                <w:color w:val="000000" w:themeColor="text1"/>
                <w:spacing w:val="-2"/>
                <w:sz w:val="20"/>
                <w:szCs w:val="20"/>
              </w:rPr>
              <w:t xml:space="preserve"> м</w:t>
            </w:r>
            <w:r>
              <w:rPr>
                <w:rStyle w:val="9pt"/>
                <w:rFonts w:eastAsiaTheme="minorHAnsi"/>
                <w:b w:val="0"/>
                <w:i w:val="0"/>
                <w:color w:val="000000" w:themeColor="text1"/>
                <w:spacing w:val="-2"/>
                <w:sz w:val="20"/>
                <w:szCs w:val="20"/>
              </w:rPr>
              <w:t>.</w:t>
            </w:r>
          </w:p>
          <w:p w:rsidR="00C556EC" w:rsidRDefault="00C556EC" w:rsidP="00C556EC">
            <w:pPr>
              <w:pStyle w:val="25"/>
              <w:shd w:val="clear" w:color="auto" w:fill="auto"/>
              <w:spacing w:after="0" w:line="240" w:lineRule="auto"/>
              <w:ind w:firstLine="0"/>
              <w:jc w:val="left"/>
              <w:rPr>
                <w:spacing w:val="0"/>
                <w:sz w:val="20"/>
                <w:szCs w:val="20"/>
              </w:rPr>
            </w:pPr>
            <w:r>
              <w:rPr>
                <w:spacing w:val="0"/>
                <w:sz w:val="20"/>
                <w:szCs w:val="20"/>
              </w:rPr>
              <w:t>Предельное количество этажей –0.</w:t>
            </w:r>
          </w:p>
          <w:p w:rsidR="005D642D" w:rsidRPr="00773A00" w:rsidRDefault="00C556EC" w:rsidP="00C556EC">
            <w:pPr>
              <w:pStyle w:val="25"/>
              <w:shd w:val="clear" w:color="auto" w:fill="auto"/>
              <w:spacing w:after="0" w:line="240" w:lineRule="auto"/>
              <w:ind w:firstLine="0"/>
              <w:jc w:val="left"/>
              <w:rPr>
                <w:sz w:val="20"/>
                <w:szCs w:val="20"/>
              </w:rPr>
            </w:pPr>
            <w:r w:rsidRPr="00773A00">
              <w:rPr>
                <w:sz w:val="20"/>
                <w:szCs w:val="20"/>
              </w:rPr>
              <w:t xml:space="preserve">Максимальный процент застройки в границах земельного участка – </w:t>
            </w:r>
            <w:r>
              <w:rPr>
                <w:sz w:val="20"/>
                <w:szCs w:val="20"/>
              </w:rPr>
              <w:t>0 %.</w:t>
            </w:r>
          </w:p>
        </w:tc>
        <w:tc>
          <w:tcPr>
            <w:tcW w:w="1592" w:type="pct"/>
            <w:shd w:val="clear" w:color="auto" w:fill="auto"/>
          </w:tcPr>
          <w:p w:rsidR="005D642D" w:rsidRPr="00C057F6" w:rsidRDefault="00C556EC" w:rsidP="00C556EC">
            <w:pPr>
              <w:autoSpaceDE w:val="0"/>
              <w:autoSpaceDN w:val="0"/>
              <w:adjustRightInd w:val="0"/>
              <w:ind w:left="113"/>
              <w:rPr>
                <w:b/>
                <w:i/>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5D642D" w:rsidRPr="00773A00" w:rsidTr="005E01E3">
        <w:trPr>
          <w:trHeight w:val="238"/>
          <w:jc w:val="center"/>
        </w:trPr>
        <w:tc>
          <w:tcPr>
            <w:tcW w:w="1230" w:type="pct"/>
            <w:shd w:val="clear" w:color="auto" w:fill="auto"/>
          </w:tcPr>
          <w:p w:rsidR="005D642D" w:rsidRPr="00773A00" w:rsidRDefault="005D642D" w:rsidP="00C556EC">
            <w:pPr>
              <w:ind w:left="113"/>
              <w:contextualSpacing/>
              <w:rPr>
                <w:rStyle w:val="9pt0pt"/>
                <w:sz w:val="20"/>
                <w:szCs w:val="20"/>
              </w:rPr>
            </w:pPr>
            <w:r>
              <w:rPr>
                <w:rStyle w:val="9pt0pt"/>
                <w:sz w:val="20"/>
                <w:szCs w:val="20"/>
              </w:rPr>
              <w:t>Энергетика</w:t>
            </w:r>
          </w:p>
        </w:tc>
        <w:tc>
          <w:tcPr>
            <w:tcW w:w="2178" w:type="pct"/>
            <w:vMerge w:val="restart"/>
            <w:shd w:val="clear" w:color="auto" w:fill="auto"/>
          </w:tcPr>
          <w:p w:rsidR="005D642D" w:rsidRDefault="005D642D" w:rsidP="005D642D">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xml:space="preserve">Минимальные отступы зданий, строений, сооружений </w:t>
            </w:r>
            <w:r w:rsidRPr="005D642D">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 не подлежат установлению.</w:t>
            </w:r>
          </w:p>
          <w:p w:rsidR="005D642D" w:rsidRPr="00773A00" w:rsidRDefault="00C33982" w:rsidP="005D642D">
            <w:pPr>
              <w:pStyle w:val="25"/>
              <w:shd w:val="clear" w:color="auto" w:fill="auto"/>
              <w:spacing w:after="0" w:line="240" w:lineRule="auto"/>
              <w:ind w:firstLine="0"/>
              <w:jc w:val="left"/>
              <w:rPr>
                <w:spacing w:val="0"/>
                <w:sz w:val="20"/>
                <w:szCs w:val="20"/>
              </w:rPr>
            </w:pPr>
            <w:r>
              <w:rPr>
                <w:sz w:val="20"/>
                <w:szCs w:val="20"/>
              </w:rPr>
              <w:t>П</w:t>
            </w:r>
            <w:r w:rsidRPr="00DE4846">
              <w:rPr>
                <w:sz w:val="20"/>
                <w:szCs w:val="20"/>
              </w:rPr>
              <w:t>редельная высота зданий, строений, сооружений</w:t>
            </w:r>
            <w:r>
              <w:rPr>
                <w:rStyle w:val="9pt"/>
                <w:rFonts w:eastAsiaTheme="minorHAnsi"/>
                <w:b w:val="0"/>
                <w:i w:val="0"/>
                <w:color w:val="000000" w:themeColor="text1"/>
                <w:spacing w:val="-2"/>
                <w:sz w:val="20"/>
                <w:szCs w:val="20"/>
              </w:rPr>
              <w:t xml:space="preserve"> </w:t>
            </w:r>
            <w:r w:rsidR="005D642D">
              <w:rPr>
                <w:spacing w:val="0"/>
                <w:sz w:val="20"/>
                <w:szCs w:val="20"/>
              </w:rPr>
              <w:t>– не подлежит установлению</w:t>
            </w:r>
            <w:r w:rsidR="005D642D" w:rsidRPr="00773A00">
              <w:rPr>
                <w:spacing w:val="0"/>
                <w:sz w:val="20"/>
                <w:szCs w:val="20"/>
              </w:rPr>
              <w:t>.</w:t>
            </w:r>
          </w:p>
          <w:p w:rsidR="005D642D" w:rsidRPr="00773A00" w:rsidRDefault="005D642D" w:rsidP="005D642D">
            <w:pPr>
              <w:autoSpaceDE w:val="0"/>
              <w:autoSpaceDN w:val="0"/>
              <w:adjustRightInd w:val="0"/>
              <w:ind w:left="113"/>
              <w:rPr>
                <w:sz w:val="20"/>
                <w:szCs w:val="20"/>
              </w:rPr>
            </w:pPr>
            <w:r w:rsidRPr="00773A00">
              <w:rPr>
                <w:sz w:val="20"/>
                <w:szCs w:val="20"/>
              </w:rPr>
              <w:t xml:space="preserve">Максимальный процент застройки в границах земельного участка – </w:t>
            </w:r>
            <w:r>
              <w:rPr>
                <w:sz w:val="20"/>
                <w:szCs w:val="20"/>
              </w:rPr>
              <w:t>не подлежит установлению</w:t>
            </w:r>
          </w:p>
        </w:tc>
        <w:tc>
          <w:tcPr>
            <w:tcW w:w="1592" w:type="pct"/>
            <w:vMerge w:val="restart"/>
            <w:shd w:val="clear" w:color="auto" w:fill="auto"/>
          </w:tcPr>
          <w:p w:rsidR="005D642D" w:rsidRPr="00C057F6" w:rsidRDefault="00C556EC" w:rsidP="00C556EC">
            <w:pPr>
              <w:autoSpaceDE w:val="0"/>
              <w:autoSpaceDN w:val="0"/>
              <w:adjustRightInd w:val="0"/>
              <w:ind w:left="113"/>
              <w:rPr>
                <w:b/>
                <w:i/>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5D642D" w:rsidRPr="00773A00" w:rsidTr="005E01E3">
        <w:trPr>
          <w:trHeight w:val="255"/>
          <w:jc w:val="center"/>
        </w:trPr>
        <w:tc>
          <w:tcPr>
            <w:tcW w:w="1230" w:type="pct"/>
            <w:shd w:val="clear" w:color="auto" w:fill="auto"/>
          </w:tcPr>
          <w:p w:rsidR="005D642D" w:rsidRPr="00773A00" w:rsidRDefault="005D642D" w:rsidP="00C556EC">
            <w:pPr>
              <w:ind w:left="113"/>
              <w:contextualSpacing/>
              <w:rPr>
                <w:rStyle w:val="9pt0pt"/>
                <w:sz w:val="20"/>
                <w:szCs w:val="20"/>
              </w:rPr>
            </w:pPr>
            <w:r>
              <w:rPr>
                <w:rStyle w:val="9pt0pt"/>
                <w:sz w:val="20"/>
                <w:szCs w:val="20"/>
              </w:rPr>
              <w:t>Связь</w:t>
            </w:r>
          </w:p>
        </w:tc>
        <w:tc>
          <w:tcPr>
            <w:tcW w:w="2178" w:type="pct"/>
            <w:vMerge/>
            <w:shd w:val="clear" w:color="auto" w:fill="auto"/>
          </w:tcPr>
          <w:p w:rsidR="005D642D" w:rsidRPr="00773A00" w:rsidRDefault="005D642D" w:rsidP="007C6480">
            <w:pPr>
              <w:autoSpaceDE w:val="0"/>
              <w:autoSpaceDN w:val="0"/>
              <w:adjustRightInd w:val="0"/>
              <w:rPr>
                <w:sz w:val="20"/>
                <w:szCs w:val="20"/>
              </w:rPr>
            </w:pPr>
          </w:p>
        </w:tc>
        <w:tc>
          <w:tcPr>
            <w:tcW w:w="1592" w:type="pct"/>
            <w:vMerge/>
            <w:shd w:val="clear" w:color="auto" w:fill="auto"/>
          </w:tcPr>
          <w:p w:rsidR="005D642D" w:rsidRPr="00C057F6" w:rsidRDefault="005D642D" w:rsidP="007C6480">
            <w:pPr>
              <w:autoSpaceDE w:val="0"/>
              <w:autoSpaceDN w:val="0"/>
              <w:adjustRightInd w:val="0"/>
              <w:rPr>
                <w:b/>
                <w:i/>
                <w:sz w:val="20"/>
                <w:szCs w:val="20"/>
                <w:lang w:eastAsia="en-US"/>
              </w:rPr>
            </w:pPr>
          </w:p>
        </w:tc>
      </w:tr>
      <w:tr w:rsidR="005D642D" w:rsidRPr="00773A00" w:rsidTr="005E01E3">
        <w:trPr>
          <w:trHeight w:val="287"/>
          <w:jc w:val="center"/>
        </w:trPr>
        <w:tc>
          <w:tcPr>
            <w:tcW w:w="1230" w:type="pct"/>
            <w:shd w:val="clear" w:color="auto" w:fill="auto"/>
          </w:tcPr>
          <w:p w:rsidR="005D642D" w:rsidRPr="00773A00" w:rsidRDefault="005D642D" w:rsidP="00C556EC">
            <w:pPr>
              <w:ind w:left="113"/>
              <w:contextualSpacing/>
              <w:rPr>
                <w:rStyle w:val="9pt0pt"/>
                <w:sz w:val="20"/>
                <w:szCs w:val="20"/>
              </w:rPr>
            </w:pPr>
            <w:r w:rsidRPr="00773A00">
              <w:rPr>
                <w:rFonts w:eastAsia="Calibri"/>
                <w:bCs/>
                <w:sz w:val="20"/>
                <w:szCs w:val="20"/>
                <w:lang w:eastAsia="en-US"/>
              </w:rPr>
              <w:t>Улично-дорожная сеть</w:t>
            </w:r>
          </w:p>
        </w:tc>
        <w:tc>
          <w:tcPr>
            <w:tcW w:w="2178" w:type="pct"/>
            <w:vMerge/>
            <w:shd w:val="clear" w:color="auto" w:fill="auto"/>
          </w:tcPr>
          <w:p w:rsidR="005D642D" w:rsidRPr="00773A00" w:rsidRDefault="005D642D" w:rsidP="007C6480">
            <w:pPr>
              <w:autoSpaceDE w:val="0"/>
              <w:autoSpaceDN w:val="0"/>
              <w:adjustRightInd w:val="0"/>
              <w:rPr>
                <w:sz w:val="20"/>
                <w:szCs w:val="20"/>
              </w:rPr>
            </w:pPr>
          </w:p>
        </w:tc>
        <w:tc>
          <w:tcPr>
            <w:tcW w:w="1592" w:type="pct"/>
            <w:vMerge/>
            <w:shd w:val="clear" w:color="auto" w:fill="auto"/>
          </w:tcPr>
          <w:p w:rsidR="005D642D" w:rsidRPr="00C057F6" w:rsidRDefault="005D642D" w:rsidP="007C6480">
            <w:pPr>
              <w:autoSpaceDE w:val="0"/>
              <w:autoSpaceDN w:val="0"/>
              <w:adjustRightInd w:val="0"/>
              <w:rPr>
                <w:b/>
                <w:i/>
                <w:sz w:val="20"/>
                <w:szCs w:val="20"/>
                <w:lang w:eastAsia="en-US"/>
              </w:rPr>
            </w:pPr>
          </w:p>
        </w:tc>
      </w:tr>
    </w:tbl>
    <w:p w:rsidR="00F201C5" w:rsidRPr="00590189" w:rsidRDefault="00F201C5" w:rsidP="00F201C5">
      <w:pPr>
        <w:autoSpaceDE w:val="0"/>
        <w:autoSpaceDN w:val="0"/>
        <w:adjustRightInd w:val="0"/>
        <w:ind w:firstLine="567"/>
        <w:jc w:val="both"/>
        <w:rPr>
          <w:sz w:val="22"/>
          <w:szCs w:val="22"/>
        </w:rPr>
      </w:pPr>
      <w:r w:rsidRPr="00590189">
        <w:rPr>
          <w:rFonts w:eastAsia="Calibri"/>
          <w:sz w:val="22"/>
          <w:szCs w:val="22"/>
          <w:lang w:eastAsia="en-US"/>
        </w:rPr>
        <w:t xml:space="preserve">*Примечание: </w:t>
      </w:r>
      <w:r w:rsidRPr="00590189">
        <w:rPr>
          <w:rFonts w:eastAsia="Calibri"/>
          <w:color w:val="000000"/>
          <w:sz w:val="22"/>
          <w:szCs w:val="22"/>
          <w:shd w:val="clear" w:color="auto" w:fill="FFFFFF"/>
          <w:lang w:eastAsia="en-US"/>
        </w:rPr>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 совместно с ними</w:t>
      </w:r>
      <w:r w:rsidRPr="00590189">
        <w:rPr>
          <w:sz w:val="22"/>
          <w:szCs w:val="22"/>
        </w:rPr>
        <w:t xml:space="preserve"> </w:t>
      </w:r>
    </w:p>
    <w:p w:rsidR="00F201C5" w:rsidRPr="00590189" w:rsidRDefault="00F201C5" w:rsidP="00F201C5">
      <w:pPr>
        <w:autoSpaceDE w:val="0"/>
        <w:autoSpaceDN w:val="0"/>
        <w:adjustRightInd w:val="0"/>
        <w:ind w:firstLine="567"/>
        <w:jc w:val="both"/>
      </w:pPr>
    </w:p>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4E6B0E" w:rsidRDefault="004E6B0E" w:rsidP="004E6B0E">
      <w:pPr>
        <w:pStyle w:val="3"/>
        <w:spacing w:before="0" w:after="0"/>
        <w:ind w:firstLine="708"/>
        <w:jc w:val="both"/>
        <w:rPr>
          <w:rFonts w:ascii="Times New Roman" w:hAnsi="Times New Roman"/>
          <w:sz w:val="24"/>
          <w:szCs w:val="24"/>
        </w:rPr>
      </w:pPr>
    </w:p>
    <w:p w:rsidR="004E6B0E" w:rsidRPr="00090897" w:rsidRDefault="005C7775" w:rsidP="00255F3F">
      <w:pPr>
        <w:pStyle w:val="3"/>
        <w:spacing w:before="0" w:after="0"/>
        <w:jc w:val="center"/>
        <w:rPr>
          <w:rFonts w:ascii="Times New Roman" w:hAnsi="Times New Roman"/>
          <w:sz w:val="24"/>
          <w:szCs w:val="24"/>
        </w:rPr>
      </w:pPr>
      <w:bookmarkStart w:id="228" w:name="_Toc91247044"/>
      <w:r>
        <w:rPr>
          <w:rFonts w:ascii="Times New Roman" w:hAnsi="Times New Roman"/>
          <w:sz w:val="24"/>
          <w:szCs w:val="24"/>
        </w:rPr>
        <w:t>Статья 35</w:t>
      </w:r>
      <w:r w:rsidR="004E6B0E" w:rsidRPr="00090897">
        <w:rPr>
          <w:rFonts w:ascii="Times New Roman" w:hAnsi="Times New Roman"/>
          <w:sz w:val="24"/>
          <w:szCs w:val="24"/>
        </w:rPr>
        <w:t xml:space="preserve">. Градостроительный регламент зоны объектов </w:t>
      </w:r>
      <w:r w:rsidR="004E6B0E">
        <w:rPr>
          <w:rFonts w:ascii="Times New Roman" w:hAnsi="Times New Roman"/>
          <w:sz w:val="24"/>
          <w:szCs w:val="24"/>
        </w:rPr>
        <w:t>трубопроводного транспорта (Т3</w:t>
      </w:r>
      <w:r w:rsidR="004E6B0E" w:rsidRPr="00090897">
        <w:rPr>
          <w:rFonts w:ascii="Times New Roman" w:hAnsi="Times New Roman"/>
          <w:sz w:val="24"/>
          <w:szCs w:val="24"/>
        </w:rPr>
        <w:t>)</w:t>
      </w:r>
      <w:bookmarkEnd w:id="228"/>
    </w:p>
    <w:p w:rsidR="004E6B0E" w:rsidRPr="00090897" w:rsidRDefault="004E6B0E" w:rsidP="004E6B0E">
      <w:pPr>
        <w:tabs>
          <w:tab w:val="left" w:pos="0"/>
        </w:tabs>
        <w:jc w:val="both"/>
      </w:pPr>
    </w:p>
    <w:p w:rsidR="004E6B0E" w:rsidRPr="00090897" w:rsidRDefault="004E6B0E" w:rsidP="004E6B0E">
      <w:pPr>
        <w:autoSpaceDE w:val="0"/>
        <w:autoSpaceDN w:val="0"/>
        <w:adjustRightInd w:val="0"/>
        <w:ind w:firstLine="680"/>
        <w:jc w:val="both"/>
      </w:pPr>
      <w:r>
        <w:t>1. Зона Т3</w:t>
      </w:r>
      <w:r w:rsidRPr="00090897">
        <w:t xml:space="preserve"> предназначена для создания правовых условий размещения объектов </w:t>
      </w:r>
      <w:r>
        <w:t xml:space="preserve">трубопроводного </w:t>
      </w:r>
      <w:r w:rsidRPr="00090897">
        <w:t>транспорта, необходимых сооружений, коммуникаций, инженерно-технических объектов.</w:t>
      </w:r>
    </w:p>
    <w:p w:rsidR="004E6B0E" w:rsidRPr="00090897" w:rsidRDefault="004E6B0E" w:rsidP="004E6B0E">
      <w:pPr>
        <w:autoSpaceDE w:val="0"/>
        <w:autoSpaceDN w:val="0"/>
        <w:adjustRightInd w:val="0"/>
        <w:ind w:firstLine="680"/>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AB6B37" w:rsidRDefault="00AB6B37" w:rsidP="004E6B0E">
      <w:pPr>
        <w:autoSpaceDE w:val="0"/>
        <w:autoSpaceDN w:val="0"/>
        <w:adjustRightInd w:val="0"/>
        <w:ind w:firstLine="680"/>
        <w:jc w:val="right"/>
      </w:pPr>
    </w:p>
    <w:p w:rsidR="004E6B0E" w:rsidRDefault="004E6B0E" w:rsidP="004E6B0E">
      <w:pPr>
        <w:autoSpaceDE w:val="0"/>
        <w:autoSpaceDN w:val="0"/>
        <w:adjustRightInd w:val="0"/>
        <w:ind w:firstLine="680"/>
        <w:jc w:val="right"/>
      </w:pPr>
      <w:r w:rsidRPr="00090897">
        <w:t>Таблица 1</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54"/>
        <w:gridCol w:w="2553"/>
        <w:gridCol w:w="6355"/>
      </w:tblGrid>
      <w:tr w:rsidR="004E6B0E" w:rsidRPr="00427E55" w:rsidTr="004E6B0E">
        <w:trPr>
          <w:trHeight w:val="20"/>
          <w:jc w:val="center"/>
        </w:trPr>
        <w:tc>
          <w:tcPr>
            <w:tcW w:w="1873" w:type="pct"/>
            <w:gridSpan w:val="2"/>
            <w:tcBorders>
              <w:bottom w:val="single" w:sz="4" w:space="0" w:color="auto"/>
            </w:tcBorders>
            <w:vAlign w:val="center"/>
          </w:tcPr>
          <w:p w:rsidR="004E6B0E" w:rsidRPr="00427E55" w:rsidRDefault="004E6B0E" w:rsidP="004E6B0E">
            <w:pPr>
              <w:pStyle w:val="25"/>
              <w:shd w:val="clear" w:color="auto" w:fill="auto"/>
              <w:spacing w:after="0" w:line="240" w:lineRule="auto"/>
              <w:ind w:left="0" w:right="0" w:firstLine="0"/>
              <w:contextualSpacing/>
              <w:rPr>
                <w:sz w:val="20"/>
                <w:szCs w:val="20"/>
              </w:rPr>
            </w:pPr>
            <w:r w:rsidRPr="00427E55">
              <w:rPr>
                <w:rStyle w:val="9pt0pt"/>
                <w:rFonts w:eastAsia="Calibri"/>
                <w:sz w:val="20"/>
                <w:szCs w:val="20"/>
              </w:rPr>
              <w:t>Вид разрешенного использования земельного участка и объекта капитального строительства</w:t>
            </w:r>
          </w:p>
        </w:tc>
        <w:tc>
          <w:tcPr>
            <w:tcW w:w="3127" w:type="pct"/>
            <w:vMerge w:val="restart"/>
            <w:tcBorders>
              <w:bottom w:val="nil"/>
            </w:tcBorders>
            <w:shd w:val="clear" w:color="auto" w:fill="auto"/>
            <w:vAlign w:val="center"/>
          </w:tcPr>
          <w:p w:rsidR="004E6B0E" w:rsidRPr="00427E55" w:rsidRDefault="004E6B0E" w:rsidP="004E6B0E">
            <w:pPr>
              <w:tabs>
                <w:tab w:val="left" w:pos="236"/>
              </w:tabs>
              <w:autoSpaceDE w:val="0"/>
              <w:autoSpaceDN w:val="0"/>
              <w:adjustRightInd w:val="0"/>
              <w:contextualSpacing/>
              <w:jc w:val="center"/>
              <w:rPr>
                <w:rFonts w:eastAsia="Calibri"/>
                <w:sz w:val="20"/>
                <w:szCs w:val="20"/>
                <w:shd w:val="clear" w:color="auto" w:fill="FFFFFF"/>
                <w:lang w:eastAsia="en-US"/>
              </w:rPr>
            </w:pPr>
            <w:r w:rsidRPr="00427E55">
              <w:rPr>
                <w:rStyle w:val="9pt0pt"/>
                <w:sz w:val="20"/>
                <w:szCs w:val="20"/>
              </w:rPr>
              <w:t>Описание вида разрешенного использования земельного участка и объекта капитального строительства</w:t>
            </w:r>
          </w:p>
        </w:tc>
      </w:tr>
      <w:tr w:rsidR="004E6B0E" w:rsidRPr="00427E55" w:rsidTr="004E6B0E">
        <w:trPr>
          <w:trHeight w:val="20"/>
          <w:jc w:val="center"/>
        </w:trPr>
        <w:tc>
          <w:tcPr>
            <w:tcW w:w="617" w:type="pct"/>
            <w:tcBorders>
              <w:bottom w:val="nil"/>
            </w:tcBorders>
            <w:vAlign w:val="center"/>
          </w:tcPr>
          <w:p w:rsidR="004E6B0E" w:rsidRPr="00427E55" w:rsidRDefault="004E6B0E" w:rsidP="004E6B0E">
            <w:pPr>
              <w:pStyle w:val="25"/>
              <w:shd w:val="clear" w:color="auto" w:fill="auto"/>
              <w:spacing w:after="0" w:line="240" w:lineRule="auto"/>
              <w:ind w:left="0" w:right="0" w:firstLine="0"/>
              <w:contextualSpacing/>
              <w:rPr>
                <w:sz w:val="20"/>
                <w:szCs w:val="20"/>
              </w:rPr>
            </w:pPr>
            <w:r w:rsidRPr="00427E55">
              <w:rPr>
                <w:rStyle w:val="9pt0pt"/>
                <w:rFonts w:eastAsia="Calibri"/>
                <w:sz w:val="20"/>
                <w:szCs w:val="20"/>
              </w:rPr>
              <w:lastRenderedPageBreak/>
              <w:t>Код</w:t>
            </w:r>
          </w:p>
        </w:tc>
        <w:tc>
          <w:tcPr>
            <w:tcW w:w="1256" w:type="pct"/>
            <w:tcBorders>
              <w:bottom w:val="nil"/>
            </w:tcBorders>
            <w:shd w:val="clear" w:color="auto" w:fill="auto"/>
            <w:vAlign w:val="center"/>
          </w:tcPr>
          <w:p w:rsidR="004E6B0E" w:rsidRPr="00427E55" w:rsidRDefault="004E6B0E" w:rsidP="004E6B0E">
            <w:pPr>
              <w:pStyle w:val="25"/>
              <w:shd w:val="clear" w:color="auto" w:fill="auto"/>
              <w:tabs>
                <w:tab w:val="left" w:pos="480"/>
                <w:tab w:val="center" w:pos="1129"/>
              </w:tabs>
              <w:spacing w:after="0" w:line="240" w:lineRule="auto"/>
              <w:ind w:left="0" w:right="0" w:firstLine="0"/>
              <w:contextualSpacing/>
              <w:rPr>
                <w:sz w:val="20"/>
                <w:szCs w:val="20"/>
              </w:rPr>
            </w:pPr>
            <w:r w:rsidRPr="00427E55">
              <w:rPr>
                <w:rStyle w:val="9pt0pt"/>
                <w:rFonts w:eastAsia="Calibri"/>
                <w:sz w:val="20"/>
                <w:szCs w:val="20"/>
              </w:rPr>
              <w:t>Наименование</w:t>
            </w:r>
          </w:p>
        </w:tc>
        <w:tc>
          <w:tcPr>
            <w:tcW w:w="3127" w:type="pct"/>
            <w:vMerge/>
            <w:tcBorders>
              <w:bottom w:val="nil"/>
            </w:tcBorders>
            <w:shd w:val="clear" w:color="auto" w:fill="auto"/>
            <w:vAlign w:val="center"/>
          </w:tcPr>
          <w:p w:rsidR="004E6B0E" w:rsidRPr="00427E55" w:rsidRDefault="004E6B0E" w:rsidP="004E6B0E">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4E6B0E" w:rsidRPr="00427E55" w:rsidRDefault="004E6B0E" w:rsidP="004E6B0E">
      <w:pPr>
        <w:spacing w:line="14" w:lineRule="auto"/>
      </w:pPr>
    </w:p>
    <w:p w:rsidR="004E6B0E" w:rsidRPr="00427E55" w:rsidRDefault="004E6B0E" w:rsidP="004E6B0E">
      <w:pPr>
        <w:spacing w:line="14" w:lineRule="auto"/>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6"/>
        <w:gridCol w:w="2551"/>
        <w:gridCol w:w="6357"/>
      </w:tblGrid>
      <w:tr w:rsidR="004E6B0E" w:rsidRPr="00427E55" w:rsidTr="004E6B0E">
        <w:trPr>
          <w:trHeight w:val="20"/>
          <w:tblHeader/>
          <w:jc w:val="center"/>
        </w:trPr>
        <w:tc>
          <w:tcPr>
            <w:tcW w:w="618" w:type="pct"/>
          </w:tcPr>
          <w:p w:rsidR="004E6B0E" w:rsidRPr="00427E55" w:rsidRDefault="004E6B0E" w:rsidP="004E6B0E">
            <w:pPr>
              <w:jc w:val="center"/>
              <w:rPr>
                <w:sz w:val="18"/>
                <w:szCs w:val="18"/>
              </w:rPr>
            </w:pPr>
            <w:r>
              <w:rPr>
                <w:sz w:val="18"/>
                <w:szCs w:val="18"/>
              </w:rPr>
              <w:t>1</w:t>
            </w:r>
          </w:p>
        </w:tc>
        <w:tc>
          <w:tcPr>
            <w:tcW w:w="1255" w:type="pct"/>
            <w:shd w:val="clear" w:color="auto" w:fill="auto"/>
          </w:tcPr>
          <w:p w:rsidR="004E6B0E" w:rsidRPr="00427E55" w:rsidRDefault="004E6B0E" w:rsidP="004E6B0E">
            <w:pPr>
              <w:autoSpaceDE w:val="0"/>
              <w:autoSpaceDN w:val="0"/>
              <w:adjustRightInd w:val="0"/>
              <w:jc w:val="center"/>
              <w:rPr>
                <w:rFonts w:eastAsia="Calibri"/>
                <w:sz w:val="18"/>
                <w:szCs w:val="18"/>
                <w:lang w:eastAsia="en-US"/>
              </w:rPr>
            </w:pPr>
            <w:r>
              <w:rPr>
                <w:rFonts w:eastAsia="Calibri"/>
                <w:sz w:val="18"/>
                <w:szCs w:val="18"/>
                <w:lang w:eastAsia="en-US"/>
              </w:rPr>
              <w:t>2</w:t>
            </w:r>
          </w:p>
        </w:tc>
        <w:tc>
          <w:tcPr>
            <w:tcW w:w="3127" w:type="pct"/>
            <w:shd w:val="clear" w:color="auto" w:fill="auto"/>
          </w:tcPr>
          <w:p w:rsidR="004E6B0E" w:rsidRPr="00427E55" w:rsidRDefault="004E6B0E" w:rsidP="004E6B0E">
            <w:pPr>
              <w:tabs>
                <w:tab w:val="left" w:pos="294"/>
              </w:tabs>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4E6B0E" w:rsidRPr="004E6B0E" w:rsidTr="004E6B0E">
        <w:trPr>
          <w:trHeight w:val="20"/>
          <w:jc w:val="center"/>
        </w:trPr>
        <w:tc>
          <w:tcPr>
            <w:tcW w:w="618" w:type="pct"/>
          </w:tcPr>
          <w:p w:rsidR="004E6B0E" w:rsidRPr="004E6B0E" w:rsidRDefault="004E6B0E" w:rsidP="004E6B0E">
            <w:pPr>
              <w:jc w:val="center"/>
              <w:rPr>
                <w:sz w:val="20"/>
                <w:szCs w:val="20"/>
              </w:rPr>
            </w:pPr>
            <w:r w:rsidRPr="004E6B0E">
              <w:rPr>
                <w:sz w:val="20"/>
                <w:szCs w:val="20"/>
              </w:rPr>
              <w:t>7.5</w:t>
            </w:r>
          </w:p>
        </w:tc>
        <w:tc>
          <w:tcPr>
            <w:tcW w:w="1255" w:type="pct"/>
            <w:shd w:val="clear" w:color="auto" w:fill="auto"/>
          </w:tcPr>
          <w:p w:rsidR="004E6B0E" w:rsidRPr="004E6B0E" w:rsidRDefault="004E6B0E" w:rsidP="007C6480">
            <w:pPr>
              <w:widowControl w:val="0"/>
              <w:autoSpaceDE w:val="0"/>
              <w:autoSpaceDN w:val="0"/>
              <w:adjustRightInd w:val="0"/>
              <w:rPr>
                <w:sz w:val="20"/>
                <w:szCs w:val="20"/>
              </w:rPr>
            </w:pPr>
            <w:r w:rsidRPr="004E6B0E">
              <w:rPr>
                <w:sz w:val="20"/>
                <w:szCs w:val="20"/>
              </w:rPr>
              <w:t xml:space="preserve">Трубопроводный транспорт </w:t>
            </w:r>
          </w:p>
        </w:tc>
        <w:tc>
          <w:tcPr>
            <w:tcW w:w="3127" w:type="pct"/>
            <w:shd w:val="clear" w:color="auto" w:fill="auto"/>
          </w:tcPr>
          <w:p w:rsidR="004E6B0E" w:rsidRPr="004E6B0E" w:rsidRDefault="004E6B0E" w:rsidP="007C6480">
            <w:pPr>
              <w:widowControl w:val="0"/>
              <w:autoSpaceDE w:val="0"/>
              <w:autoSpaceDN w:val="0"/>
              <w:adjustRightInd w:val="0"/>
              <w:rPr>
                <w:sz w:val="20"/>
                <w:szCs w:val="20"/>
              </w:rPr>
            </w:pPr>
            <w:r w:rsidRPr="004E6B0E">
              <w:rPr>
                <w:sz w:val="20"/>
                <w:szCs w:val="20"/>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r>
    </w:tbl>
    <w:p w:rsidR="004E6B0E" w:rsidRPr="00090897" w:rsidRDefault="004E6B0E" w:rsidP="004E6B0E">
      <w:pPr>
        <w:tabs>
          <w:tab w:val="left" w:pos="0"/>
        </w:tabs>
        <w:ind w:firstLine="680"/>
        <w:jc w:val="both"/>
      </w:pPr>
      <w:r w:rsidRPr="00090897">
        <w:t xml:space="preserve">3. Условно разрешенные виды использования земельных участков и объектов капитального строительства </w:t>
      </w:r>
      <w:r>
        <w:t xml:space="preserve">не </w:t>
      </w:r>
      <w:r w:rsidRPr="00090897">
        <w:t>устанавливаются.</w:t>
      </w:r>
    </w:p>
    <w:p w:rsidR="004E6B0E" w:rsidRDefault="004E6B0E" w:rsidP="004E6B0E">
      <w:pPr>
        <w:tabs>
          <w:tab w:val="left" w:pos="0"/>
        </w:tabs>
        <w:ind w:firstLine="680"/>
        <w:jc w:val="both"/>
      </w:pPr>
      <w:r w:rsidRPr="00090897">
        <w:t xml:space="preserve">4. Вспомогательные виды разрешенного использования земельных участков и объектов капитального строительства </w:t>
      </w:r>
      <w:r>
        <w:t xml:space="preserve">не </w:t>
      </w:r>
      <w:r w:rsidRPr="00090897">
        <w:t>устанавливаются.</w:t>
      </w:r>
    </w:p>
    <w:p w:rsidR="0066532B" w:rsidRDefault="004E6B0E" w:rsidP="004E6B0E">
      <w:pPr>
        <w:tabs>
          <w:tab w:val="left" w:pos="0"/>
        </w:tabs>
        <w:ind w:firstLine="709"/>
        <w:jc w:val="both"/>
      </w:pPr>
      <w:r>
        <w:t>5</w:t>
      </w:r>
      <w:r w:rsidRPr="00427E55">
        <w:t xml:space="preserve">. </w:t>
      </w:r>
      <w:r>
        <w:t>П</w:t>
      </w:r>
      <w:r w:rsidRPr="00427E55">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33982">
        <w:t xml:space="preserve"> устанавливаются в соответствии с таблицей 2</w:t>
      </w:r>
      <w:r w:rsidRPr="00427E55">
        <w:t>.</w:t>
      </w:r>
      <w:r w:rsidR="00287645">
        <w:t xml:space="preserve"> </w:t>
      </w:r>
    </w:p>
    <w:p w:rsidR="00C33982" w:rsidRDefault="00C33982" w:rsidP="004E6B0E">
      <w:pPr>
        <w:tabs>
          <w:tab w:val="left" w:pos="0"/>
        </w:tabs>
        <w:ind w:firstLine="709"/>
        <w:jc w:val="both"/>
      </w:pPr>
    </w:p>
    <w:p w:rsidR="00C33982" w:rsidRDefault="00C33982" w:rsidP="00C33982">
      <w:pPr>
        <w:tabs>
          <w:tab w:val="left" w:pos="0"/>
        </w:tabs>
        <w:ind w:firstLine="709"/>
        <w:jc w:val="right"/>
      </w:pPr>
      <w:r>
        <w:t>Таблица 2</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523"/>
        <w:gridCol w:w="3272"/>
      </w:tblGrid>
      <w:tr w:rsidR="00C33982" w:rsidRPr="00FB7AC0" w:rsidTr="001B36C8">
        <w:tc>
          <w:tcPr>
            <w:tcW w:w="1181" w:type="pct"/>
            <w:shd w:val="clear" w:color="auto" w:fill="auto"/>
            <w:vAlign w:val="center"/>
          </w:tcPr>
          <w:p w:rsidR="00C33982" w:rsidRPr="00FB7AC0" w:rsidRDefault="00C33982" w:rsidP="00C2238C">
            <w:pPr>
              <w:jc w:val="center"/>
              <w:rPr>
                <w:sz w:val="20"/>
                <w:szCs w:val="20"/>
              </w:rPr>
            </w:pPr>
            <w:r w:rsidRPr="00FB7AC0">
              <w:rPr>
                <w:sz w:val="20"/>
                <w:szCs w:val="20"/>
              </w:rPr>
              <w:t>Виды разрешенного использования земельных участков и объектов капитального строительства</w:t>
            </w:r>
          </w:p>
        </w:tc>
        <w:tc>
          <w:tcPr>
            <w:tcW w:w="2216" w:type="pct"/>
            <w:shd w:val="clear" w:color="auto" w:fill="auto"/>
            <w:vAlign w:val="center"/>
          </w:tcPr>
          <w:p w:rsidR="00C33982" w:rsidRPr="00FB7AC0" w:rsidRDefault="00C33982" w:rsidP="00C2238C">
            <w:pPr>
              <w:ind w:firstLine="2"/>
              <w:jc w:val="center"/>
              <w:rPr>
                <w:sz w:val="20"/>
                <w:szCs w:val="20"/>
              </w:rPr>
            </w:pPr>
            <w:r w:rsidRPr="00FB7AC0">
              <w:rPr>
                <w:sz w:val="20"/>
                <w:szCs w:val="20"/>
              </w:rPr>
              <w:t>Предельные параметры разрешенного строительства, реконструкции объектов капитального строительства</w:t>
            </w:r>
          </w:p>
        </w:tc>
        <w:tc>
          <w:tcPr>
            <w:tcW w:w="1603" w:type="pct"/>
            <w:shd w:val="clear" w:color="auto" w:fill="auto"/>
            <w:vAlign w:val="center"/>
          </w:tcPr>
          <w:p w:rsidR="00C33982" w:rsidRPr="00FB7AC0" w:rsidRDefault="00C33982" w:rsidP="00C2238C">
            <w:pPr>
              <w:jc w:val="center"/>
              <w:rPr>
                <w:sz w:val="20"/>
                <w:szCs w:val="20"/>
              </w:rPr>
            </w:pPr>
            <w:r w:rsidRPr="00FB7AC0">
              <w:rPr>
                <w:sz w:val="20"/>
                <w:szCs w:val="20"/>
              </w:rPr>
              <w:t>Предельные (минимальные и (или) максимальные) размеры земельных участков</w:t>
            </w:r>
          </w:p>
        </w:tc>
      </w:tr>
    </w:tbl>
    <w:p w:rsidR="00C33982" w:rsidRPr="00773A00" w:rsidRDefault="00C33982" w:rsidP="00C33982">
      <w:pPr>
        <w:spacing w:line="14" w:lineRule="auto"/>
      </w:pP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1"/>
        <w:gridCol w:w="4510"/>
        <w:gridCol w:w="3233"/>
      </w:tblGrid>
      <w:tr w:rsidR="00C33982" w:rsidRPr="00773A00" w:rsidTr="002655EF">
        <w:trPr>
          <w:trHeight w:val="20"/>
          <w:tblHeader/>
          <w:jc w:val="center"/>
        </w:trPr>
        <w:tc>
          <w:tcPr>
            <w:tcW w:w="1187" w:type="pct"/>
            <w:shd w:val="clear" w:color="auto" w:fill="auto"/>
          </w:tcPr>
          <w:p w:rsidR="00C33982" w:rsidRPr="00773A00" w:rsidRDefault="00C33982" w:rsidP="00C2238C">
            <w:pPr>
              <w:autoSpaceDE w:val="0"/>
              <w:autoSpaceDN w:val="0"/>
              <w:adjustRightInd w:val="0"/>
              <w:jc w:val="center"/>
              <w:rPr>
                <w:rFonts w:eastAsia="Calibri"/>
                <w:sz w:val="18"/>
                <w:szCs w:val="18"/>
                <w:lang w:eastAsia="en-US"/>
              </w:rPr>
            </w:pPr>
            <w:r>
              <w:rPr>
                <w:rFonts w:eastAsia="Calibri"/>
                <w:sz w:val="18"/>
                <w:szCs w:val="18"/>
                <w:lang w:eastAsia="en-US"/>
              </w:rPr>
              <w:t>1</w:t>
            </w:r>
          </w:p>
        </w:tc>
        <w:tc>
          <w:tcPr>
            <w:tcW w:w="2221" w:type="pct"/>
            <w:shd w:val="clear" w:color="auto" w:fill="auto"/>
          </w:tcPr>
          <w:p w:rsidR="00C33982" w:rsidRPr="00773A00" w:rsidRDefault="00C33982" w:rsidP="00C2238C">
            <w:pPr>
              <w:contextualSpacing/>
              <w:jc w:val="center"/>
              <w:rPr>
                <w:bCs/>
                <w:sz w:val="18"/>
                <w:szCs w:val="18"/>
              </w:rPr>
            </w:pPr>
            <w:r>
              <w:rPr>
                <w:bCs/>
                <w:sz w:val="18"/>
                <w:szCs w:val="18"/>
              </w:rPr>
              <w:t>2</w:t>
            </w:r>
          </w:p>
        </w:tc>
        <w:tc>
          <w:tcPr>
            <w:tcW w:w="1592" w:type="pct"/>
            <w:shd w:val="clear" w:color="auto" w:fill="auto"/>
          </w:tcPr>
          <w:p w:rsidR="00C33982" w:rsidRPr="00773A00" w:rsidRDefault="00C33982" w:rsidP="00C2238C">
            <w:pPr>
              <w:jc w:val="center"/>
              <w:rPr>
                <w:sz w:val="18"/>
                <w:szCs w:val="18"/>
              </w:rPr>
            </w:pPr>
            <w:r>
              <w:rPr>
                <w:sz w:val="18"/>
                <w:szCs w:val="18"/>
              </w:rPr>
              <w:t>3</w:t>
            </w:r>
          </w:p>
        </w:tc>
      </w:tr>
      <w:tr w:rsidR="00C33982" w:rsidRPr="00773A00" w:rsidTr="002655EF">
        <w:trPr>
          <w:trHeight w:val="491"/>
          <w:jc w:val="center"/>
        </w:trPr>
        <w:tc>
          <w:tcPr>
            <w:tcW w:w="1187" w:type="pct"/>
            <w:shd w:val="clear" w:color="auto" w:fill="auto"/>
          </w:tcPr>
          <w:p w:rsidR="00C33982" w:rsidRPr="00773A00" w:rsidRDefault="00C33982" w:rsidP="00C2238C">
            <w:pPr>
              <w:autoSpaceDE w:val="0"/>
              <w:autoSpaceDN w:val="0"/>
              <w:adjustRightInd w:val="0"/>
              <w:ind w:left="113"/>
              <w:rPr>
                <w:rStyle w:val="9pt0pt"/>
                <w:sz w:val="20"/>
                <w:szCs w:val="20"/>
              </w:rPr>
            </w:pPr>
            <w:r w:rsidRPr="004E6B0E">
              <w:rPr>
                <w:sz w:val="20"/>
                <w:szCs w:val="20"/>
              </w:rPr>
              <w:t>Трубопроводный транспорт</w:t>
            </w:r>
          </w:p>
        </w:tc>
        <w:tc>
          <w:tcPr>
            <w:tcW w:w="2221" w:type="pct"/>
            <w:shd w:val="clear" w:color="auto" w:fill="auto"/>
          </w:tcPr>
          <w:p w:rsidR="00C33982" w:rsidRDefault="00C33982" w:rsidP="00C2238C">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xml:space="preserve">Минимальные отступы зданий, строений, сооружений </w:t>
            </w:r>
            <w:r w:rsidRPr="005D642D">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 не подлежат установлению.</w:t>
            </w:r>
          </w:p>
          <w:p w:rsidR="00C33982" w:rsidRPr="00773A00" w:rsidRDefault="00C33982" w:rsidP="00C2238C">
            <w:pPr>
              <w:pStyle w:val="25"/>
              <w:shd w:val="clear" w:color="auto" w:fill="auto"/>
              <w:spacing w:after="0" w:line="240" w:lineRule="auto"/>
              <w:ind w:firstLine="0"/>
              <w:jc w:val="left"/>
              <w:rPr>
                <w:spacing w:val="0"/>
                <w:sz w:val="20"/>
                <w:szCs w:val="20"/>
              </w:rPr>
            </w:pPr>
            <w:r>
              <w:rPr>
                <w:spacing w:val="0"/>
                <w:sz w:val="20"/>
                <w:szCs w:val="20"/>
              </w:rPr>
              <w:t xml:space="preserve">Предельная </w:t>
            </w:r>
            <w:r w:rsidR="00EC5AE6">
              <w:rPr>
                <w:spacing w:val="0"/>
                <w:sz w:val="20"/>
                <w:szCs w:val="20"/>
              </w:rPr>
              <w:t xml:space="preserve">высота </w:t>
            </w:r>
            <w:r w:rsidRPr="00DE4846">
              <w:rPr>
                <w:sz w:val="20"/>
                <w:szCs w:val="20"/>
              </w:rPr>
              <w:t>зданий, строений, сооружений</w:t>
            </w:r>
            <w:r>
              <w:rPr>
                <w:rStyle w:val="9pt"/>
                <w:rFonts w:eastAsiaTheme="minorHAnsi"/>
                <w:b w:val="0"/>
                <w:i w:val="0"/>
                <w:color w:val="000000" w:themeColor="text1"/>
                <w:spacing w:val="-2"/>
                <w:sz w:val="20"/>
                <w:szCs w:val="20"/>
              </w:rPr>
              <w:t xml:space="preserve"> </w:t>
            </w:r>
            <w:r>
              <w:rPr>
                <w:spacing w:val="0"/>
                <w:sz w:val="20"/>
                <w:szCs w:val="20"/>
              </w:rPr>
              <w:t>– не подлежит установлению</w:t>
            </w:r>
            <w:r w:rsidRPr="00773A00">
              <w:rPr>
                <w:spacing w:val="0"/>
                <w:sz w:val="20"/>
                <w:szCs w:val="20"/>
              </w:rPr>
              <w:t>.</w:t>
            </w:r>
          </w:p>
          <w:p w:rsidR="00C33982" w:rsidRPr="005D642D" w:rsidRDefault="00C33982" w:rsidP="00C2238C">
            <w:pPr>
              <w:pStyle w:val="25"/>
              <w:shd w:val="clear" w:color="auto" w:fill="auto"/>
              <w:spacing w:after="0" w:line="240" w:lineRule="auto"/>
              <w:ind w:firstLine="0"/>
              <w:jc w:val="left"/>
              <w:rPr>
                <w:spacing w:val="0"/>
                <w:sz w:val="20"/>
                <w:szCs w:val="20"/>
              </w:rPr>
            </w:pPr>
            <w:r w:rsidRPr="00773A00">
              <w:rPr>
                <w:spacing w:val="0"/>
                <w:sz w:val="20"/>
                <w:szCs w:val="20"/>
              </w:rPr>
              <w:t xml:space="preserve">Максимальный процент застройки в границах земельного участка </w:t>
            </w:r>
            <w:r w:rsidRPr="00773A00">
              <w:rPr>
                <w:sz w:val="20"/>
                <w:szCs w:val="20"/>
              </w:rPr>
              <w:t xml:space="preserve">– </w:t>
            </w:r>
            <w:r>
              <w:rPr>
                <w:spacing w:val="0"/>
                <w:sz w:val="20"/>
                <w:szCs w:val="20"/>
              </w:rPr>
              <w:t>не подлежит установлению</w:t>
            </w:r>
          </w:p>
        </w:tc>
        <w:tc>
          <w:tcPr>
            <w:tcW w:w="1592" w:type="pct"/>
            <w:shd w:val="clear" w:color="auto" w:fill="auto"/>
          </w:tcPr>
          <w:p w:rsidR="00C33982" w:rsidRPr="00862CA3" w:rsidRDefault="00C33982" w:rsidP="00C2238C">
            <w:pPr>
              <w:ind w:left="113"/>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bl>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C33982" w:rsidRDefault="00C33982" w:rsidP="004E6B0E">
      <w:pPr>
        <w:tabs>
          <w:tab w:val="left" w:pos="0"/>
        </w:tabs>
        <w:ind w:firstLine="709"/>
        <w:jc w:val="both"/>
      </w:pPr>
    </w:p>
    <w:p w:rsidR="00EB4673" w:rsidRPr="00090897" w:rsidRDefault="005C7775" w:rsidP="00AB6B37">
      <w:pPr>
        <w:pStyle w:val="3"/>
        <w:spacing w:before="0" w:after="0"/>
        <w:jc w:val="center"/>
        <w:rPr>
          <w:rFonts w:ascii="Times New Roman" w:hAnsi="Times New Roman"/>
          <w:sz w:val="24"/>
          <w:szCs w:val="24"/>
        </w:rPr>
      </w:pPr>
      <w:bookmarkStart w:id="229" w:name="_Toc91247045"/>
      <w:r>
        <w:rPr>
          <w:rFonts w:ascii="Times New Roman" w:hAnsi="Times New Roman"/>
          <w:sz w:val="24"/>
          <w:szCs w:val="24"/>
        </w:rPr>
        <w:t>Статья 36</w:t>
      </w:r>
      <w:r w:rsidR="00EB4673" w:rsidRPr="00090897">
        <w:rPr>
          <w:rFonts w:ascii="Times New Roman" w:hAnsi="Times New Roman"/>
          <w:sz w:val="24"/>
          <w:szCs w:val="24"/>
        </w:rPr>
        <w:t xml:space="preserve">. Градостроительный регламент зоны объектов </w:t>
      </w:r>
      <w:r w:rsidR="00EB4673">
        <w:rPr>
          <w:rFonts w:ascii="Times New Roman" w:hAnsi="Times New Roman"/>
          <w:sz w:val="24"/>
          <w:szCs w:val="24"/>
        </w:rPr>
        <w:t>водного транспорта (Т4</w:t>
      </w:r>
      <w:r w:rsidR="00EB4673" w:rsidRPr="00090897">
        <w:rPr>
          <w:rFonts w:ascii="Times New Roman" w:hAnsi="Times New Roman"/>
          <w:sz w:val="24"/>
          <w:szCs w:val="24"/>
        </w:rPr>
        <w:t>)</w:t>
      </w:r>
      <w:bookmarkEnd w:id="229"/>
    </w:p>
    <w:p w:rsidR="0066532B" w:rsidRDefault="0066532B" w:rsidP="00EB4673">
      <w:pPr>
        <w:autoSpaceDE w:val="0"/>
        <w:autoSpaceDN w:val="0"/>
        <w:adjustRightInd w:val="0"/>
        <w:ind w:firstLine="680"/>
        <w:jc w:val="both"/>
        <w:rPr>
          <w:color w:val="FF0000"/>
        </w:rPr>
      </w:pPr>
    </w:p>
    <w:p w:rsidR="00EB4673" w:rsidRPr="00090897" w:rsidRDefault="00EB4673" w:rsidP="00EB4673">
      <w:pPr>
        <w:autoSpaceDE w:val="0"/>
        <w:autoSpaceDN w:val="0"/>
        <w:adjustRightInd w:val="0"/>
        <w:ind w:firstLine="680"/>
        <w:jc w:val="both"/>
      </w:pPr>
      <w:r>
        <w:t>1. Зона Т4</w:t>
      </w:r>
      <w:r w:rsidRPr="00090897">
        <w:t xml:space="preserve"> предназначена для создания правовых условий размещения объектов </w:t>
      </w:r>
      <w:r>
        <w:t xml:space="preserve">водного </w:t>
      </w:r>
      <w:r w:rsidRPr="00090897">
        <w:t>транспорта, необходимых сооружений, коммуникаций, инженерно-технических объектов.</w:t>
      </w:r>
    </w:p>
    <w:p w:rsidR="00EB4673" w:rsidRPr="00090897" w:rsidRDefault="00EB4673" w:rsidP="00EB4673">
      <w:pPr>
        <w:autoSpaceDE w:val="0"/>
        <w:autoSpaceDN w:val="0"/>
        <w:adjustRightInd w:val="0"/>
        <w:ind w:firstLine="680"/>
        <w:jc w:val="both"/>
      </w:pPr>
      <w:r w:rsidRPr="00090897">
        <w:lastRenderedPageBreak/>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AB6B37" w:rsidRDefault="00AB6B37" w:rsidP="00EB4673">
      <w:pPr>
        <w:autoSpaceDE w:val="0"/>
        <w:autoSpaceDN w:val="0"/>
        <w:adjustRightInd w:val="0"/>
        <w:ind w:firstLine="680"/>
        <w:jc w:val="right"/>
      </w:pPr>
    </w:p>
    <w:p w:rsidR="00EB4673" w:rsidRDefault="00EB4673" w:rsidP="00EB4673">
      <w:pPr>
        <w:autoSpaceDE w:val="0"/>
        <w:autoSpaceDN w:val="0"/>
        <w:adjustRightInd w:val="0"/>
        <w:ind w:firstLine="680"/>
        <w:jc w:val="right"/>
      </w:pPr>
      <w:r w:rsidRPr="00090897">
        <w:t>Таблица 1</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54"/>
        <w:gridCol w:w="2553"/>
        <w:gridCol w:w="6355"/>
      </w:tblGrid>
      <w:tr w:rsidR="00EB4673" w:rsidRPr="00427E55" w:rsidTr="002941AA">
        <w:trPr>
          <w:trHeight w:val="20"/>
          <w:jc w:val="center"/>
        </w:trPr>
        <w:tc>
          <w:tcPr>
            <w:tcW w:w="1873" w:type="pct"/>
            <w:gridSpan w:val="2"/>
            <w:tcBorders>
              <w:bottom w:val="single" w:sz="4" w:space="0" w:color="auto"/>
            </w:tcBorders>
            <w:vAlign w:val="center"/>
          </w:tcPr>
          <w:p w:rsidR="00EB4673" w:rsidRPr="00427E55" w:rsidRDefault="00EB4673" w:rsidP="002941AA">
            <w:pPr>
              <w:pStyle w:val="25"/>
              <w:shd w:val="clear" w:color="auto" w:fill="auto"/>
              <w:spacing w:after="0" w:line="240" w:lineRule="auto"/>
              <w:ind w:left="0" w:right="0" w:firstLine="0"/>
              <w:contextualSpacing/>
              <w:rPr>
                <w:sz w:val="20"/>
                <w:szCs w:val="20"/>
              </w:rPr>
            </w:pPr>
            <w:r w:rsidRPr="00427E55">
              <w:rPr>
                <w:rStyle w:val="9pt0pt"/>
                <w:rFonts w:eastAsia="Calibri"/>
                <w:sz w:val="20"/>
                <w:szCs w:val="20"/>
              </w:rPr>
              <w:t>Вид разрешенного использования земельного участка и объекта капитального строительства</w:t>
            </w:r>
          </w:p>
        </w:tc>
        <w:tc>
          <w:tcPr>
            <w:tcW w:w="3127" w:type="pct"/>
            <w:vMerge w:val="restart"/>
            <w:tcBorders>
              <w:bottom w:val="nil"/>
            </w:tcBorders>
            <w:shd w:val="clear" w:color="auto" w:fill="auto"/>
            <w:vAlign w:val="center"/>
          </w:tcPr>
          <w:p w:rsidR="00EB4673" w:rsidRPr="00427E55" w:rsidRDefault="00EB4673" w:rsidP="002941AA">
            <w:pPr>
              <w:tabs>
                <w:tab w:val="left" w:pos="236"/>
              </w:tabs>
              <w:autoSpaceDE w:val="0"/>
              <w:autoSpaceDN w:val="0"/>
              <w:adjustRightInd w:val="0"/>
              <w:contextualSpacing/>
              <w:jc w:val="center"/>
              <w:rPr>
                <w:rFonts w:eastAsia="Calibri"/>
                <w:sz w:val="20"/>
                <w:szCs w:val="20"/>
                <w:shd w:val="clear" w:color="auto" w:fill="FFFFFF"/>
                <w:lang w:eastAsia="en-US"/>
              </w:rPr>
            </w:pPr>
            <w:r w:rsidRPr="00427E55">
              <w:rPr>
                <w:rStyle w:val="9pt0pt"/>
                <w:sz w:val="20"/>
                <w:szCs w:val="20"/>
              </w:rPr>
              <w:t>Описание вида разрешенного использования земельного участка и объекта капитального строительства</w:t>
            </w:r>
          </w:p>
        </w:tc>
      </w:tr>
      <w:tr w:rsidR="00EB4673" w:rsidRPr="00427E55" w:rsidTr="002941AA">
        <w:trPr>
          <w:trHeight w:val="20"/>
          <w:jc w:val="center"/>
        </w:trPr>
        <w:tc>
          <w:tcPr>
            <w:tcW w:w="617" w:type="pct"/>
            <w:tcBorders>
              <w:bottom w:val="nil"/>
            </w:tcBorders>
            <w:vAlign w:val="center"/>
          </w:tcPr>
          <w:p w:rsidR="00EB4673" w:rsidRPr="00427E55" w:rsidRDefault="00EB4673" w:rsidP="002941AA">
            <w:pPr>
              <w:pStyle w:val="25"/>
              <w:shd w:val="clear" w:color="auto" w:fill="auto"/>
              <w:spacing w:after="0" w:line="240" w:lineRule="auto"/>
              <w:ind w:left="0" w:right="0" w:firstLine="0"/>
              <w:contextualSpacing/>
              <w:rPr>
                <w:sz w:val="20"/>
                <w:szCs w:val="20"/>
              </w:rPr>
            </w:pPr>
            <w:r w:rsidRPr="00427E55">
              <w:rPr>
                <w:rStyle w:val="9pt0pt"/>
                <w:rFonts w:eastAsia="Calibri"/>
                <w:sz w:val="20"/>
                <w:szCs w:val="20"/>
              </w:rPr>
              <w:t>Код</w:t>
            </w:r>
          </w:p>
        </w:tc>
        <w:tc>
          <w:tcPr>
            <w:tcW w:w="1256" w:type="pct"/>
            <w:tcBorders>
              <w:bottom w:val="nil"/>
            </w:tcBorders>
            <w:shd w:val="clear" w:color="auto" w:fill="auto"/>
            <w:vAlign w:val="center"/>
          </w:tcPr>
          <w:p w:rsidR="00EB4673" w:rsidRPr="00427E55" w:rsidRDefault="00EB4673" w:rsidP="002941AA">
            <w:pPr>
              <w:pStyle w:val="25"/>
              <w:shd w:val="clear" w:color="auto" w:fill="auto"/>
              <w:tabs>
                <w:tab w:val="left" w:pos="480"/>
                <w:tab w:val="center" w:pos="1129"/>
              </w:tabs>
              <w:spacing w:after="0" w:line="240" w:lineRule="auto"/>
              <w:ind w:left="0" w:right="0" w:firstLine="0"/>
              <w:contextualSpacing/>
              <w:rPr>
                <w:sz w:val="20"/>
                <w:szCs w:val="20"/>
              </w:rPr>
            </w:pPr>
            <w:r w:rsidRPr="00427E55">
              <w:rPr>
                <w:rStyle w:val="9pt0pt"/>
                <w:rFonts w:eastAsia="Calibri"/>
                <w:sz w:val="20"/>
                <w:szCs w:val="20"/>
              </w:rPr>
              <w:t>Наименование</w:t>
            </w:r>
          </w:p>
        </w:tc>
        <w:tc>
          <w:tcPr>
            <w:tcW w:w="3127" w:type="pct"/>
            <w:vMerge/>
            <w:tcBorders>
              <w:bottom w:val="nil"/>
            </w:tcBorders>
            <w:shd w:val="clear" w:color="auto" w:fill="auto"/>
            <w:vAlign w:val="center"/>
          </w:tcPr>
          <w:p w:rsidR="00EB4673" w:rsidRPr="00427E55" w:rsidRDefault="00EB4673" w:rsidP="002941AA">
            <w:pPr>
              <w:tabs>
                <w:tab w:val="left" w:pos="236"/>
              </w:tabs>
              <w:autoSpaceDE w:val="0"/>
              <w:autoSpaceDN w:val="0"/>
              <w:adjustRightInd w:val="0"/>
              <w:contextualSpacing/>
              <w:jc w:val="center"/>
              <w:rPr>
                <w:rFonts w:eastAsia="Calibri"/>
                <w:sz w:val="20"/>
                <w:szCs w:val="20"/>
                <w:shd w:val="clear" w:color="auto" w:fill="FFFFFF"/>
                <w:lang w:eastAsia="en-US"/>
              </w:rPr>
            </w:pPr>
          </w:p>
        </w:tc>
      </w:tr>
    </w:tbl>
    <w:p w:rsidR="00EB4673" w:rsidRPr="00427E55" w:rsidRDefault="00EB4673" w:rsidP="00EB4673">
      <w:pPr>
        <w:spacing w:line="14" w:lineRule="auto"/>
      </w:pPr>
    </w:p>
    <w:p w:rsidR="00EB4673" w:rsidRPr="00427E55" w:rsidRDefault="00EB4673" w:rsidP="00EB4673">
      <w:pPr>
        <w:spacing w:line="14" w:lineRule="auto"/>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6"/>
        <w:gridCol w:w="2551"/>
        <w:gridCol w:w="6357"/>
      </w:tblGrid>
      <w:tr w:rsidR="00EB4673" w:rsidRPr="00427E55" w:rsidTr="002941AA">
        <w:trPr>
          <w:trHeight w:val="20"/>
          <w:tblHeader/>
          <w:jc w:val="center"/>
        </w:trPr>
        <w:tc>
          <w:tcPr>
            <w:tcW w:w="618" w:type="pct"/>
          </w:tcPr>
          <w:p w:rsidR="00EB4673" w:rsidRPr="00427E55" w:rsidRDefault="00EB4673" w:rsidP="002941AA">
            <w:pPr>
              <w:jc w:val="center"/>
              <w:rPr>
                <w:sz w:val="18"/>
                <w:szCs w:val="18"/>
              </w:rPr>
            </w:pPr>
            <w:r>
              <w:rPr>
                <w:sz w:val="18"/>
                <w:szCs w:val="18"/>
              </w:rPr>
              <w:t>1</w:t>
            </w:r>
          </w:p>
        </w:tc>
        <w:tc>
          <w:tcPr>
            <w:tcW w:w="1255" w:type="pct"/>
            <w:shd w:val="clear" w:color="auto" w:fill="auto"/>
          </w:tcPr>
          <w:p w:rsidR="00EB4673" w:rsidRPr="00427E55" w:rsidRDefault="00EB4673" w:rsidP="002941AA">
            <w:pPr>
              <w:autoSpaceDE w:val="0"/>
              <w:autoSpaceDN w:val="0"/>
              <w:adjustRightInd w:val="0"/>
              <w:jc w:val="center"/>
              <w:rPr>
                <w:rFonts w:eastAsia="Calibri"/>
                <w:sz w:val="18"/>
                <w:szCs w:val="18"/>
                <w:lang w:eastAsia="en-US"/>
              </w:rPr>
            </w:pPr>
            <w:r>
              <w:rPr>
                <w:rFonts w:eastAsia="Calibri"/>
                <w:sz w:val="18"/>
                <w:szCs w:val="18"/>
                <w:lang w:eastAsia="en-US"/>
              </w:rPr>
              <w:t>2</w:t>
            </w:r>
          </w:p>
        </w:tc>
        <w:tc>
          <w:tcPr>
            <w:tcW w:w="3127" w:type="pct"/>
            <w:shd w:val="clear" w:color="auto" w:fill="auto"/>
          </w:tcPr>
          <w:p w:rsidR="00EB4673" w:rsidRPr="00427E55" w:rsidRDefault="00EB4673" w:rsidP="002941AA">
            <w:pPr>
              <w:tabs>
                <w:tab w:val="left" w:pos="294"/>
              </w:tabs>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024D22" w:rsidRPr="004E6B0E" w:rsidTr="002941AA">
        <w:trPr>
          <w:trHeight w:val="20"/>
          <w:jc w:val="center"/>
        </w:trPr>
        <w:tc>
          <w:tcPr>
            <w:tcW w:w="618" w:type="pct"/>
          </w:tcPr>
          <w:p w:rsidR="00024D22" w:rsidRPr="00E63F63" w:rsidRDefault="00024D22" w:rsidP="002941AA">
            <w:pPr>
              <w:ind w:left="57" w:right="57"/>
              <w:jc w:val="center"/>
              <w:rPr>
                <w:sz w:val="20"/>
                <w:szCs w:val="20"/>
              </w:rPr>
            </w:pPr>
            <w:r w:rsidRPr="00E63F63">
              <w:rPr>
                <w:sz w:val="20"/>
                <w:szCs w:val="20"/>
              </w:rPr>
              <w:t>7.3</w:t>
            </w:r>
          </w:p>
        </w:tc>
        <w:tc>
          <w:tcPr>
            <w:tcW w:w="1255" w:type="pct"/>
            <w:shd w:val="clear" w:color="auto" w:fill="auto"/>
          </w:tcPr>
          <w:p w:rsidR="00024D22" w:rsidRPr="00E63F63" w:rsidRDefault="00024D22" w:rsidP="00C023A4">
            <w:pPr>
              <w:autoSpaceDE w:val="0"/>
              <w:autoSpaceDN w:val="0"/>
              <w:adjustRightInd w:val="0"/>
              <w:ind w:left="113"/>
              <w:rPr>
                <w:sz w:val="20"/>
                <w:szCs w:val="20"/>
              </w:rPr>
            </w:pPr>
            <w:r w:rsidRPr="00E63F63">
              <w:rPr>
                <w:bCs/>
                <w:iCs/>
                <w:sz w:val="20"/>
                <w:szCs w:val="20"/>
              </w:rPr>
              <w:t>Водный транспорт</w:t>
            </w:r>
          </w:p>
        </w:tc>
        <w:tc>
          <w:tcPr>
            <w:tcW w:w="3127" w:type="pct"/>
            <w:shd w:val="clear" w:color="auto" w:fill="auto"/>
          </w:tcPr>
          <w:p w:rsidR="00024D22" w:rsidRPr="00E63F63" w:rsidRDefault="00024D22" w:rsidP="00C023A4">
            <w:pPr>
              <w:tabs>
                <w:tab w:val="left" w:pos="354"/>
              </w:tabs>
              <w:autoSpaceDE w:val="0"/>
              <w:autoSpaceDN w:val="0"/>
              <w:adjustRightInd w:val="0"/>
              <w:ind w:left="113"/>
              <w:rPr>
                <w:sz w:val="20"/>
                <w:szCs w:val="20"/>
              </w:rPr>
            </w:pPr>
            <w:r w:rsidRPr="00E63F63">
              <w:rPr>
                <w:bCs/>
                <w:iCs/>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024D22" w:rsidRPr="004E6B0E" w:rsidTr="002941AA">
        <w:trPr>
          <w:trHeight w:val="20"/>
          <w:jc w:val="center"/>
        </w:trPr>
        <w:tc>
          <w:tcPr>
            <w:tcW w:w="618" w:type="pct"/>
          </w:tcPr>
          <w:p w:rsidR="00024D22" w:rsidRPr="00E63F63" w:rsidRDefault="00024D22" w:rsidP="002941AA">
            <w:pPr>
              <w:ind w:left="57" w:right="57"/>
              <w:jc w:val="center"/>
              <w:rPr>
                <w:sz w:val="20"/>
                <w:szCs w:val="20"/>
              </w:rPr>
            </w:pPr>
            <w:r w:rsidRPr="00E63F63">
              <w:rPr>
                <w:sz w:val="20"/>
                <w:szCs w:val="20"/>
              </w:rPr>
              <w:t>5.4</w:t>
            </w:r>
          </w:p>
        </w:tc>
        <w:tc>
          <w:tcPr>
            <w:tcW w:w="1255" w:type="pct"/>
            <w:shd w:val="clear" w:color="auto" w:fill="auto"/>
          </w:tcPr>
          <w:p w:rsidR="00024D22" w:rsidRPr="00E63F63" w:rsidRDefault="00024D22" w:rsidP="00C023A4">
            <w:pPr>
              <w:autoSpaceDE w:val="0"/>
              <w:autoSpaceDN w:val="0"/>
              <w:adjustRightInd w:val="0"/>
              <w:ind w:left="113"/>
              <w:rPr>
                <w:sz w:val="20"/>
                <w:szCs w:val="20"/>
              </w:rPr>
            </w:pPr>
            <w:r w:rsidRPr="00E63F63">
              <w:rPr>
                <w:bCs/>
                <w:iCs/>
                <w:sz w:val="20"/>
                <w:szCs w:val="20"/>
              </w:rPr>
              <w:t>Причалы для маломерных судов</w:t>
            </w:r>
          </w:p>
        </w:tc>
        <w:tc>
          <w:tcPr>
            <w:tcW w:w="3127" w:type="pct"/>
            <w:shd w:val="clear" w:color="auto" w:fill="auto"/>
          </w:tcPr>
          <w:p w:rsidR="00024D22" w:rsidRPr="00E63F63" w:rsidRDefault="00024D22" w:rsidP="00C023A4">
            <w:pPr>
              <w:tabs>
                <w:tab w:val="left" w:pos="354"/>
              </w:tabs>
              <w:autoSpaceDE w:val="0"/>
              <w:autoSpaceDN w:val="0"/>
              <w:adjustRightInd w:val="0"/>
              <w:ind w:left="113"/>
              <w:rPr>
                <w:sz w:val="20"/>
                <w:szCs w:val="20"/>
              </w:rPr>
            </w:pPr>
            <w:r w:rsidRPr="00E63F63">
              <w:rPr>
                <w:bCs/>
                <w:iCs/>
                <w:sz w:val="20"/>
                <w:szCs w:val="20"/>
              </w:rPr>
              <w:t>Размещение сооружений, предназначенных для причаливания, хранения и обслуживания яхт, катеров, лодок и других маломерных судов</w:t>
            </w:r>
          </w:p>
        </w:tc>
      </w:tr>
      <w:tr w:rsidR="00024D22" w:rsidRPr="004E6B0E" w:rsidTr="002941AA">
        <w:trPr>
          <w:trHeight w:val="20"/>
          <w:jc w:val="center"/>
        </w:trPr>
        <w:tc>
          <w:tcPr>
            <w:tcW w:w="618" w:type="pct"/>
          </w:tcPr>
          <w:p w:rsidR="00024D22" w:rsidRPr="00E63F63" w:rsidRDefault="00024D22" w:rsidP="002941AA">
            <w:pPr>
              <w:ind w:left="57" w:right="57"/>
              <w:jc w:val="center"/>
              <w:rPr>
                <w:sz w:val="20"/>
                <w:szCs w:val="20"/>
              </w:rPr>
            </w:pPr>
            <w:r w:rsidRPr="00E63F63">
              <w:rPr>
                <w:sz w:val="20"/>
                <w:szCs w:val="20"/>
              </w:rPr>
              <w:t>11.2</w:t>
            </w:r>
          </w:p>
        </w:tc>
        <w:tc>
          <w:tcPr>
            <w:tcW w:w="1255" w:type="pct"/>
            <w:shd w:val="clear" w:color="auto" w:fill="auto"/>
          </w:tcPr>
          <w:p w:rsidR="00024D22" w:rsidRPr="00E63F63" w:rsidRDefault="00024D22" w:rsidP="00C023A4">
            <w:pPr>
              <w:autoSpaceDE w:val="0"/>
              <w:autoSpaceDN w:val="0"/>
              <w:adjustRightInd w:val="0"/>
              <w:ind w:left="113"/>
              <w:rPr>
                <w:sz w:val="20"/>
                <w:szCs w:val="20"/>
              </w:rPr>
            </w:pPr>
            <w:r w:rsidRPr="00E63F63">
              <w:rPr>
                <w:bCs/>
                <w:iCs/>
                <w:sz w:val="20"/>
                <w:szCs w:val="20"/>
              </w:rPr>
              <w:t>Специальное пользование водными объектами</w:t>
            </w:r>
          </w:p>
        </w:tc>
        <w:tc>
          <w:tcPr>
            <w:tcW w:w="3127" w:type="pct"/>
            <w:shd w:val="clear" w:color="auto" w:fill="auto"/>
          </w:tcPr>
          <w:p w:rsidR="00024D22" w:rsidRPr="00E63F63" w:rsidRDefault="00024D22" w:rsidP="00C023A4">
            <w:pPr>
              <w:tabs>
                <w:tab w:val="left" w:pos="354"/>
              </w:tabs>
              <w:autoSpaceDE w:val="0"/>
              <w:autoSpaceDN w:val="0"/>
              <w:adjustRightInd w:val="0"/>
              <w:ind w:left="113"/>
              <w:rPr>
                <w:sz w:val="20"/>
                <w:szCs w:val="20"/>
              </w:rPr>
            </w:pPr>
            <w:r w:rsidRPr="00E63F63">
              <w:rPr>
                <w:bCs/>
                <w:iCs/>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024D22" w:rsidRPr="004E6B0E" w:rsidTr="002941AA">
        <w:trPr>
          <w:trHeight w:val="20"/>
          <w:jc w:val="center"/>
        </w:trPr>
        <w:tc>
          <w:tcPr>
            <w:tcW w:w="618" w:type="pct"/>
          </w:tcPr>
          <w:p w:rsidR="00024D22" w:rsidRPr="00E63F63" w:rsidRDefault="00024D22" w:rsidP="002941AA">
            <w:pPr>
              <w:ind w:left="57" w:right="57"/>
              <w:jc w:val="center"/>
              <w:rPr>
                <w:sz w:val="20"/>
                <w:szCs w:val="20"/>
              </w:rPr>
            </w:pPr>
            <w:r w:rsidRPr="00E63F63">
              <w:rPr>
                <w:sz w:val="20"/>
                <w:szCs w:val="20"/>
              </w:rPr>
              <w:t>11.3</w:t>
            </w:r>
          </w:p>
        </w:tc>
        <w:tc>
          <w:tcPr>
            <w:tcW w:w="1255" w:type="pct"/>
            <w:shd w:val="clear" w:color="auto" w:fill="auto"/>
          </w:tcPr>
          <w:p w:rsidR="00024D22" w:rsidRPr="00E63F63" w:rsidRDefault="00024D22" w:rsidP="00C023A4">
            <w:pPr>
              <w:autoSpaceDE w:val="0"/>
              <w:autoSpaceDN w:val="0"/>
              <w:adjustRightInd w:val="0"/>
              <w:ind w:left="113"/>
              <w:rPr>
                <w:sz w:val="20"/>
                <w:szCs w:val="20"/>
              </w:rPr>
            </w:pPr>
            <w:r w:rsidRPr="00E63F63">
              <w:rPr>
                <w:bCs/>
                <w:iCs/>
                <w:sz w:val="20"/>
                <w:szCs w:val="20"/>
              </w:rPr>
              <w:t>Гидротехнические сооружения</w:t>
            </w:r>
          </w:p>
        </w:tc>
        <w:tc>
          <w:tcPr>
            <w:tcW w:w="3127" w:type="pct"/>
            <w:shd w:val="clear" w:color="auto" w:fill="auto"/>
          </w:tcPr>
          <w:p w:rsidR="00024D22" w:rsidRPr="00E63F63" w:rsidRDefault="00024D22" w:rsidP="00C023A4">
            <w:pPr>
              <w:tabs>
                <w:tab w:val="left" w:pos="354"/>
              </w:tabs>
              <w:autoSpaceDE w:val="0"/>
              <w:autoSpaceDN w:val="0"/>
              <w:adjustRightInd w:val="0"/>
              <w:ind w:left="113"/>
              <w:rPr>
                <w:sz w:val="20"/>
                <w:szCs w:val="20"/>
              </w:rPr>
            </w:pPr>
            <w:r w:rsidRPr="00E63F63">
              <w:rPr>
                <w:bCs/>
                <w:iCs/>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w:t>
            </w:r>
            <w:r w:rsidRPr="00E63F63">
              <w:rPr>
                <w:sz w:val="20"/>
                <w:szCs w:val="20"/>
              </w:rPr>
              <w:t xml:space="preserve"> </w:t>
            </w:r>
            <w:r w:rsidRPr="00E63F63">
              <w:rPr>
                <w:bCs/>
                <w:iCs/>
                <w:sz w:val="20"/>
                <w:szCs w:val="20"/>
              </w:rPr>
              <w:t xml:space="preserve">сооружений, судопропускных сооружений, </w:t>
            </w:r>
            <w:proofErr w:type="spellStart"/>
            <w:r w:rsidRPr="00E63F63">
              <w:rPr>
                <w:bCs/>
                <w:iCs/>
                <w:sz w:val="20"/>
                <w:szCs w:val="20"/>
              </w:rPr>
              <w:t>рыбозащитных</w:t>
            </w:r>
            <w:proofErr w:type="spellEnd"/>
            <w:r w:rsidRPr="00E63F63">
              <w:rPr>
                <w:bCs/>
                <w:iCs/>
                <w:sz w:val="20"/>
                <w:szCs w:val="20"/>
              </w:rPr>
              <w:t xml:space="preserve"> и рыбопропускных сооружений, берегозащитных сооружений)</w:t>
            </w:r>
          </w:p>
        </w:tc>
      </w:tr>
      <w:tr w:rsidR="00024D22" w:rsidRPr="00024D22" w:rsidTr="002941AA">
        <w:trPr>
          <w:trHeight w:val="20"/>
          <w:jc w:val="center"/>
        </w:trPr>
        <w:tc>
          <w:tcPr>
            <w:tcW w:w="618" w:type="pct"/>
          </w:tcPr>
          <w:p w:rsidR="00024D22" w:rsidRPr="00024D22" w:rsidRDefault="00024D22" w:rsidP="002941AA">
            <w:pPr>
              <w:jc w:val="center"/>
              <w:rPr>
                <w:sz w:val="20"/>
                <w:szCs w:val="20"/>
              </w:rPr>
            </w:pPr>
            <w:r w:rsidRPr="00024D22">
              <w:rPr>
                <w:sz w:val="20"/>
                <w:szCs w:val="20"/>
              </w:rPr>
              <w:t>9.3</w:t>
            </w:r>
          </w:p>
        </w:tc>
        <w:tc>
          <w:tcPr>
            <w:tcW w:w="1255" w:type="pct"/>
            <w:shd w:val="clear" w:color="auto" w:fill="auto"/>
          </w:tcPr>
          <w:p w:rsidR="00024D22" w:rsidRPr="00024D22" w:rsidRDefault="00024D22" w:rsidP="00C023A4">
            <w:pPr>
              <w:widowControl w:val="0"/>
              <w:autoSpaceDE w:val="0"/>
              <w:autoSpaceDN w:val="0"/>
              <w:adjustRightInd w:val="0"/>
              <w:ind w:left="113"/>
              <w:rPr>
                <w:sz w:val="20"/>
                <w:szCs w:val="20"/>
              </w:rPr>
            </w:pPr>
            <w:r w:rsidRPr="00024D22">
              <w:rPr>
                <w:sz w:val="20"/>
                <w:szCs w:val="20"/>
              </w:rPr>
              <w:t>Историко-культурная деятельность</w:t>
            </w:r>
          </w:p>
        </w:tc>
        <w:tc>
          <w:tcPr>
            <w:tcW w:w="3127" w:type="pct"/>
            <w:shd w:val="clear" w:color="auto" w:fill="auto"/>
          </w:tcPr>
          <w:p w:rsidR="00024D22" w:rsidRPr="00024D22" w:rsidRDefault="00024D22" w:rsidP="00C023A4">
            <w:pPr>
              <w:widowControl w:val="0"/>
              <w:autoSpaceDE w:val="0"/>
              <w:autoSpaceDN w:val="0"/>
              <w:adjustRightInd w:val="0"/>
              <w:ind w:left="113"/>
              <w:rPr>
                <w:sz w:val="20"/>
                <w:szCs w:val="20"/>
              </w:rPr>
            </w:pPr>
            <w:r w:rsidRPr="00024D22">
              <w:rPr>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r>
      <w:tr w:rsidR="00024D22" w:rsidRPr="004E6B0E" w:rsidTr="002941AA">
        <w:trPr>
          <w:trHeight w:val="20"/>
          <w:jc w:val="center"/>
        </w:trPr>
        <w:tc>
          <w:tcPr>
            <w:tcW w:w="618" w:type="pct"/>
          </w:tcPr>
          <w:p w:rsidR="00024D22" w:rsidRPr="00E63F63" w:rsidRDefault="00024D22" w:rsidP="002941AA">
            <w:pPr>
              <w:jc w:val="center"/>
              <w:rPr>
                <w:sz w:val="20"/>
                <w:szCs w:val="20"/>
              </w:rPr>
            </w:pPr>
            <w:r w:rsidRPr="00E63F63">
              <w:rPr>
                <w:sz w:val="20"/>
                <w:szCs w:val="20"/>
              </w:rPr>
              <w:t>3.1.1</w:t>
            </w:r>
          </w:p>
        </w:tc>
        <w:tc>
          <w:tcPr>
            <w:tcW w:w="1255" w:type="pct"/>
            <w:shd w:val="clear" w:color="auto" w:fill="auto"/>
          </w:tcPr>
          <w:p w:rsidR="00024D22" w:rsidRPr="00E63F63" w:rsidRDefault="00024D22" w:rsidP="00C023A4">
            <w:pPr>
              <w:autoSpaceDE w:val="0"/>
              <w:autoSpaceDN w:val="0"/>
              <w:adjustRightInd w:val="0"/>
              <w:ind w:left="113"/>
              <w:rPr>
                <w:sz w:val="20"/>
                <w:szCs w:val="20"/>
              </w:rPr>
            </w:pPr>
            <w:r w:rsidRPr="00E63F63">
              <w:rPr>
                <w:sz w:val="20"/>
                <w:szCs w:val="20"/>
              </w:rPr>
              <w:t>Предоставление коммунальных услуг</w:t>
            </w:r>
          </w:p>
        </w:tc>
        <w:tc>
          <w:tcPr>
            <w:tcW w:w="3127" w:type="pct"/>
            <w:shd w:val="clear" w:color="auto" w:fill="auto"/>
          </w:tcPr>
          <w:p w:rsidR="00024D22" w:rsidRPr="00E63F63" w:rsidRDefault="00024D22" w:rsidP="00C023A4">
            <w:pPr>
              <w:autoSpaceDE w:val="0"/>
              <w:autoSpaceDN w:val="0"/>
              <w:adjustRightInd w:val="0"/>
              <w:ind w:left="113"/>
              <w:rPr>
                <w:sz w:val="20"/>
                <w:szCs w:val="20"/>
              </w:rPr>
            </w:pPr>
            <w:r w:rsidRPr="00E63F63">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023A4" w:rsidRPr="004E6B0E" w:rsidTr="002941AA">
        <w:trPr>
          <w:trHeight w:val="20"/>
          <w:jc w:val="center"/>
        </w:trPr>
        <w:tc>
          <w:tcPr>
            <w:tcW w:w="618" w:type="pct"/>
          </w:tcPr>
          <w:p w:rsidR="00C023A4" w:rsidRPr="00773A00" w:rsidRDefault="00C023A4" w:rsidP="00522FDC">
            <w:pPr>
              <w:jc w:val="center"/>
              <w:rPr>
                <w:sz w:val="20"/>
                <w:szCs w:val="20"/>
              </w:rPr>
            </w:pPr>
            <w:r w:rsidRPr="00773A00">
              <w:rPr>
                <w:sz w:val="20"/>
                <w:szCs w:val="20"/>
              </w:rPr>
              <w:t>12.0.1</w:t>
            </w:r>
          </w:p>
        </w:tc>
        <w:tc>
          <w:tcPr>
            <w:tcW w:w="1255" w:type="pct"/>
            <w:shd w:val="clear" w:color="auto" w:fill="auto"/>
          </w:tcPr>
          <w:p w:rsidR="00C023A4" w:rsidRPr="00773A00" w:rsidRDefault="00C023A4" w:rsidP="00653692">
            <w:pPr>
              <w:tabs>
                <w:tab w:val="left" w:pos="294"/>
              </w:tabs>
              <w:autoSpaceDE w:val="0"/>
              <w:autoSpaceDN w:val="0"/>
              <w:adjustRightInd w:val="0"/>
              <w:ind w:left="113"/>
              <w:contextualSpacing/>
              <w:rPr>
                <w:rFonts w:eastAsia="Calibri"/>
                <w:bCs/>
                <w:sz w:val="20"/>
                <w:szCs w:val="20"/>
                <w:lang w:eastAsia="en-US"/>
              </w:rPr>
            </w:pPr>
            <w:r w:rsidRPr="00773A00">
              <w:rPr>
                <w:rFonts w:eastAsia="Calibri"/>
                <w:bCs/>
                <w:sz w:val="20"/>
                <w:szCs w:val="20"/>
                <w:lang w:eastAsia="en-US"/>
              </w:rPr>
              <w:t>Улично-дорожная сеть</w:t>
            </w:r>
          </w:p>
        </w:tc>
        <w:tc>
          <w:tcPr>
            <w:tcW w:w="3127" w:type="pct"/>
            <w:shd w:val="clear" w:color="auto" w:fill="auto"/>
          </w:tcPr>
          <w:p w:rsidR="00C023A4" w:rsidRPr="00773A00" w:rsidRDefault="00C023A4" w:rsidP="00C023A4">
            <w:pPr>
              <w:tabs>
                <w:tab w:val="left" w:pos="294"/>
              </w:tabs>
              <w:autoSpaceDE w:val="0"/>
              <w:autoSpaceDN w:val="0"/>
              <w:adjustRightInd w:val="0"/>
              <w:ind w:left="113"/>
              <w:contextualSpacing/>
              <w:rPr>
                <w:rFonts w:eastAsia="Calibri"/>
                <w:bCs/>
                <w:sz w:val="20"/>
                <w:szCs w:val="20"/>
                <w:lang w:eastAsia="en-US"/>
              </w:rPr>
            </w:pPr>
            <w:r w:rsidRPr="00773A00">
              <w:rPr>
                <w:rFonts w:eastAsia="Calibri"/>
                <w:bCs/>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A00">
              <w:rPr>
                <w:rFonts w:eastAsia="Calibri"/>
                <w:bCs/>
                <w:sz w:val="20"/>
                <w:szCs w:val="20"/>
                <w:lang w:eastAsia="en-US"/>
              </w:rPr>
              <w:t>велотранспортной</w:t>
            </w:r>
            <w:proofErr w:type="spellEnd"/>
            <w:r w:rsidRPr="00773A00">
              <w:rPr>
                <w:rFonts w:eastAsia="Calibri"/>
                <w:bCs/>
                <w:sz w:val="20"/>
                <w:szCs w:val="20"/>
                <w:lang w:eastAsia="en-US"/>
              </w:rPr>
              <w:t xml:space="preserve"> и инженерной инфраструктуры;</w:t>
            </w:r>
          </w:p>
          <w:p w:rsidR="00C023A4" w:rsidRPr="00773A00" w:rsidRDefault="00C023A4" w:rsidP="00C023A4">
            <w:pPr>
              <w:tabs>
                <w:tab w:val="left" w:pos="294"/>
              </w:tabs>
              <w:autoSpaceDE w:val="0"/>
              <w:autoSpaceDN w:val="0"/>
              <w:adjustRightInd w:val="0"/>
              <w:ind w:left="113"/>
              <w:contextualSpacing/>
              <w:rPr>
                <w:rFonts w:eastAsia="Calibri"/>
                <w:bCs/>
                <w:sz w:val="20"/>
                <w:szCs w:val="20"/>
                <w:lang w:eastAsia="en-US"/>
              </w:rPr>
            </w:pPr>
            <w:r w:rsidRPr="00773A00">
              <w:rPr>
                <w:rFonts w:eastAsia="Calibri"/>
                <w:bCs/>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773A00">
                <w:rPr>
                  <w:rFonts w:eastAsia="Calibri"/>
                  <w:bCs/>
                  <w:sz w:val="20"/>
                  <w:szCs w:val="20"/>
                  <w:lang w:eastAsia="en-US"/>
                </w:rPr>
                <w:t>кодами 2.7.1</w:t>
              </w:r>
            </w:hyperlink>
            <w:r w:rsidRPr="00773A00">
              <w:rPr>
                <w:rFonts w:eastAsia="Calibri"/>
                <w:bCs/>
                <w:sz w:val="20"/>
                <w:szCs w:val="20"/>
                <w:lang w:eastAsia="en-US"/>
              </w:rPr>
              <w:t xml:space="preserve">, </w:t>
            </w:r>
            <w:hyperlink w:anchor="P382" w:history="1">
              <w:r w:rsidRPr="00773A00">
                <w:rPr>
                  <w:rFonts w:eastAsia="Calibri"/>
                  <w:bCs/>
                  <w:sz w:val="20"/>
                  <w:szCs w:val="20"/>
                  <w:lang w:eastAsia="en-US"/>
                </w:rPr>
                <w:t>4.9</w:t>
              </w:r>
            </w:hyperlink>
            <w:r w:rsidRPr="00773A00">
              <w:rPr>
                <w:rFonts w:eastAsia="Calibri"/>
                <w:bCs/>
                <w:sz w:val="20"/>
                <w:szCs w:val="20"/>
                <w:lang w:eastAsia="en-US"/>
              </w:rPr>
              <w:t xml:space="preserve">, </w:t>
            </w:r>
            <w:hyperlink w:anchor="P567" w:history="1">
              <w:r w:rsidRPr="00773A00">
                <w:rPr>
                  <w:rFonts w:eastAsia="Calibri"/>
                  <w:bCs/>
                  <w:sz w:val="20"/>
                  <w:szCs w:val="20"/>
                  <w:lang w:eastAsia="en-US"/>
                </w:rPr>
                <w:t>7.2.3</w:t>
              </w:r>
            </w:hyperlink>
            <w:r w:rsidRPr="00773A00">
              <w:rPr>
                <w:rFonts w:eastAsia="Calibri"/>
                <w:bCs/>
                <w:sz w:val="20"/>
                <w:szCs w:val="20"/>
                <w:lang w:eastAsia="en-US"/>
              </w:rPr>
              <w:t>, а также некапитальных сооружений, предназначенных для охраны транспортных средств</w:t>
            </w:r>
          </w:p>
        </w:tc>
      </w:tr>
    </w:tbl>
    <w:p w:rsidR="00EB4673" w:rsidRPr="00090897" w:rsidRDefault="00EB4673" w:rsidP="00EB4673">
      <w:pPr>
        <w:tabs>
          <w:tab w:val="left" w:pos="0"/>
        </w:tabs>
        <w:ind w:firstLine="680"/>
        <w:jc w:val="both"/>
      </w:pPr>
      <w:r w:rsidRPr="00090897">
        <w:t xml:space="preserve">3. Условно разрешенные виды использования земельных участков и объектов капитального строительства </w:t>
      </w:r>
      <w:r>
        <w:t xml:space="preserve">не </w:t>
      </w:r>
      <w:r w:rsidRPr="00090897">
        <w:t>устанавливаются.</w:t>
      </w:r>
    </w:p>
    <w:p w:rsidR="00EB4673" w:rsidRDefault="00EB4673" w:rsidP="00EB4673">
      <w:pPr>
        <w:tabs>
          <w:tab w:val="left" w:pos="0"/>
        </w:tabs>
        <w:ind w:firstLine="680"/>
        <w:jc w:val="both"/>
      </w:pPr>
      <w:r w:rsidRPr="00090897">
        <w:lastRenderedPageBreak/>
        <w:t xml:space="preserve">4. Вспомогательные виды разрешенного использования земельных участков и объектов капитального строительства </w:t>
      </w:r>
      <w:r>
        <w:t xml:space="preserve">не </w:t>
      </w:r>
      <w:r w:rsidRPr="00090897">
        <w:t>устанавливаются.</w:t>
      </w:r>
    </w:p>
    <w:p w:rsidR="00024D22" w:rsidRPr="001C2BA6" w:rsidRDefault="00EB4673" w:rsidP="00EB4673">
      <w:pPr>
        <w:tabs>
          <w:tab w:val="left" w:pos="0"/>
        </w:tabs>
        <w:ind w:firstLine="709"/>
        <w:jc w:val="both"/>
        <w:rPr>
          <w:color w:val="FF0000"/>
        </w:rPr>
      </w:pPr>
      <w:r w:rsidRPr="00024D22">
        <w:t xml:space="preserve">5. </w:t>
      </w:r>
      <w:r w:rsidR="00C556EC"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556EC">
        <w:rPr>
          <w:color w:val="000000" w:themeColor="text1"/>
        </w:rPr>
        <w:t xml:space="preserve"> устанавливаются в соответствии с таблицей 2</w:t>
      </w:r>
      <w:r w:rsidR="00C556EC" w:rsidRPr="00090897">
        <w:t>.</w:t>
      </w:r>
    </w:p>
    <w:p w:rsidR="00C556EC" w:rsidRDefault="00C556EC" w:rsidP="00C556EC">
      <w:pPr>
        <w:ind w:firstLine="708"/>
        <w:jc w:val="right"/>
      </w:pPr>
    </w:p>
    <w:p w:rsidR="00C556EC" w:rsidRDefault="00C556EC" w:rsidP="00C556EC">
      <w:pPr>
        <w:ind w:firstLine="708"/>
        <w:jc w:val="right"/>
      </w:pPr>
      <w:r>
        <w:t>Таблица 2</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438"/>
        <w:gridCol w:w="3217"/>
      </w:tblGrid>
      <w:tr w:rsidR="00C556EC" w:rsidRPr="00FB7AC0" w:rsidTr="00EC5AE6">
        <w:tc>
          <w:tcPr>
            <w:tcW w:w="1250" w:type="pct"/>
            <w:shd w:val="clear" w:color="auto" w:fill="auto"/>
            <w:vAlign w:val="center"/>
          </w:tcPr>
          <w:p w:rsidR="00C556EC" w:rsidRPr="00FB7AC0" w:rsidRDefault="00C556EC" w:rsidP="00522FDC">
            <w:pPr>
              <w:jc w:val="center"/>
              <w:rPr>
                <w:sz w:val="20"/>
                <w:szCs w:val="20"/>
              </w:rPr>
            </w:pPr>
            <w:r w:rsidRPr="00FB7AC0">
              <w:rPr>
                <w:sz w:val="20"/>
                <w:szCs w:val="20"/>
              </w:rPr>
              <w:t>Виды разрешенного использования земельных участков и объектов капитального строительства</w:t>
            </w:r>
          </w:p>
        </w:tc>
        <w:tc>
          <w:tcPr>
            <w:tcW w:w="2174" w:type="pct"/>
            <w:shd w:val="clear" w:color="auto" w:fill="auto"/>
            <w:vAlign w:val="center"/>
          </w:tcPr>
          <w:p w:rsidR="00C556EC" w:rsidRPr="00FB7AC0" w:rsidRDefault="00C556EC" w:rsidP="00522FDC">
            <w:pPr>
              <w:ind w:firstLine="2"/>
              <w:jc w:val="center"/>
              <w:rPr>
                <w:sz w:val="20"/>
                <w:szCs w:val="20"/>
              </w:rPr>
            </w:pPr>
            <w:r w:rsidRPr="00FB7AC0">
              <w:rPr>
                <w:sz w:val="20"/>
                <w:szCs w:val="20"/>
              </w:rPr>
              <w:t>Предельные параметры разрешенного строительства, реконструкции объектов капитального строительства</w:t>
            </w:r>
          </w:p>
        </w:tc>
        <w:tc>
          <w:tcPr>
            <w:tcW w:w="1576" w:type="pct"/>
            <w:shd w:val="clear" w:color="auto" w:fill="auto"/>
            <w:vAlign w:val="center"/>
          </w:tcPr>
          <w:p w:rsidR="00C556EC" w:rsidRPr="00FB7AC0" w:rsidRDefault="00C556EC" w:rsidP="00522FDC">
            <w:pPr>
              <w:jc w:val="center"/>
              <w:rPr>
                <w:sz w:val="20"/>
                <w:szCs w:val="20"/>
              </w:rPr>
            </w:pPr>
            <w:r w:rsidRPr="00FB7AC0">
              <w:rPr>
                <w:sz w:val="20"/>
                <w:szCs w:val="20"/>
              </w:rPr>
              <w:t>Предельные (минимальные и (или) максимальные) размеры земельных участков</w:t>
            </w:r>
          </w:p>
        </w:tc>
      </w:tr>
    </w:tbl>
    <w:p w:rsidR="00C556EC" w:rsidRPr="00773A00" w:rsidRDefault="00C556EC" w:rsidP="00C556EC">
      <w:pPr>
        <w:spacing w:line="14"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1"/>
        <w:gridCol w:w="4403"/>
        <w:gridCol w:w="3261"/>
      </w:tblGrid>
      <w:tr w:rsidR="00C556EC" w:rsidRPr="00773A00" w:rsidTr="0002772E">
        <w:trPr>
          <w:trHeight w:val="20"/>
          <w:tblHeader/>
          <w:jc w:val="center"/>
        </w:trPr>
        <w:tc>
          <w:tcPr>
            <w:tcW w:w="1249" w:type="pct"/>
            <w:shd w:val="clear" w:color="auto" w:fill="auto"/>
          </w:tcPr>
          <w:p w:rsidR="00C556EC" w:rsidRPr="00773A00" w:rsidRDefault="00C556EC" w:rsidP="00522FDC">
            <w:pPr>
              <w:autoSpaceDE w:val="0"/>
              <w:autoSpaceDN w:val="0"/>
              <w:adjustRightInd w:val="0"/>
              <w:jc w:val="center"/>
              <w:rPr>
                <w:rFonts w:eastAsia="Calibri"/>
                <w:sz w:val="18"/>
                <w:szCs w:val="18"/>
                <w:lang w:eastAsia="en-US"/>
              </w:rPr>
            </w:pPr>
            <w:r>
              <w:rPr>
                <w:rFonts w:eastAsia="Calibri"/>
                <w:sz w:val="18"/>
                <w:szCs w:val="18"/>
                <w:lang w:eastAsia="en-US"/>
              </w:rPr>
              <w:t>1</w:t>
            </w:r>
          </w:p>
        </w:tc>
        <w:tc>
          <w:tcPr>
            <w:tcW w:w="2155" w:type="pct"/>
            <w:shd w:val="clear" w:color="auto" w:fill="auto"/>
          </w:tcPr>
          <w:p w:rsidR="00C556EC" w:rsidRPr="00773A00" w:rsidRDefault="00C556EC" w:rsidP="00522FDC">
            <w:pPr>
              <w:contextualSpacing/>
              <w:jc w:val="center"/>
              <w:rPr>
                <w:bCs/>
                <w:sz w:val="18"/>
                <w:szCs w:val="18"/>
              </w:rPr>
            </w:pPr>
            <w:r>
              <w:rPr>
                <w:bCs/>
                <w:sz w:val="18"/>
                <w:szCs w:val="18"/>
              </w:rPr>
              <w:t>2</w:t>
            </w:r>
          </w:p>
        </w:tc>
        <w:tc>
          <w:tcPr>
            <w:tcW w:w="1596" w:type="pct"/>
            <w:shd w:val="clear" w:color="auto" w:fill="auto"/>
          </w:tcPr>
          <w:p w:rsidR="00C556EC" w:rsidRPr="00773A00" w:rsidRDefault="00C556EC" w:rsidP="00522FDC">
            <w:pPr>
              <w:jc w:val="center"/>
              <w:rPr>
                <w:sz w:val="18"/>
                <w:szCs w:val="18"/>
              </w:rPr>
            </w:pPr>
            <w:r>
              <w:rPr>
                <w:sz w:val="18"/>
                <w:szCs w:val="18"/>
              </w:rPr>
              <w:t>3</w:t>
            </w:r>
          </w:p>
        </w:tc>
      </w:tr>
      <w:tr w:rsidR="00C023A4" w:rsidRPr="00773A00" w:rsidTr="0002772E">
        <w:trPr>
          <w:trHeight w:val="491"/>
          <w:jc w:val="center"/>
        </w:trPr>
        <w:tc>
          <w:tcPr>
            <w:tcW w:w="1249" w:type="pct"/>
            <w:shd w:val="clear" w:color="auto" w:fill="auto"/>
          </w:tcPr>
          <w:p w:rsidR="00C023A4" w:rsidRPr="00E63F63" w:rsidRDefault="00C023A4" w:rsidP="00522FDC">
            <w:pPr>
              <w:autoSpaceDE w:val="0"/>
              <w:autoSpaceDN w:val="0"/>
              <w:adjustRightInd w:val="0"/>
              <w:ind w:left="113"/>
              <w:rPr>
                <w:bCs/>
                <w:iCs/>
                <w:sz w:val="20"/>
                <w:szCs w:val="20"/>
              </w:rPr>
            </w:pPr>
            <w:r w:rsidRPr="00E63F63">
              <w:rPr>
                <w:sz w:val="20"/>
                <w:szCs w:val="20"/>
              </w:rPr>
              <w:t>Предоставление коммунальных услуг</w:t>
            </w:r>
          </w:p>
        </w:tc>
        <w:tc>
          <w:tcPr>
            <w:tcW w:w="2155" w:type="pct"/>
            <w:shd w:val="clear" w:color="auto" w:fill="auto"/>
          </w:tcPr>
          <w:p w:rsidR="00C023A4" w:rsidRPr="007C5073" w:rsidRDefault="00C023A4" w:rsidP="00C33982">
            <w:pPr>
              <w:pStyle w:val="25"/>
              <w:shd w:val="clear" w:color="auto" w:fill="auto"/>
              <w:spacing w:after="0" w:line="240" w:lineRule="auto"/>
              <w:ind w:firstLine="0"/>
              <w:jc w:val="left"/>
              <w:rPr>
                <w:rStyle w:val="9pt"/>
                <w:b w:val="0"/>
                <w:bCs w:val="0"/>
                <w:i w:val="0"/>
                <w:iCs w:val="0"/>
                <w:spacing w:val="-4"/>
                <w:sz w:val="20"/>
                <w:szCs w:val="20"/>
                <w:shd w:val="clear" w:color="auto" w:fill="auto"/>
              </w:rPr>
            </w:pPr>
            <w:r w:rsidRPr="005D642D">
              <w:rPr>
                <w:spacing w:val="0"/>
                <w:sz w:val="20"/>
                <w:szCs w:val="20"/>
              </w:rPr>
              <w:t xml:space="preserve">Минимальные отступы зданий, строений, сооружений </w:t>
            </w:r>
            <w:r w:rsidR="00C33982">
              <w:rPr>
                <w:rStyle w:val="9pt"/>
                <w:rFonts w:eastAsiaTheme="minorHAnsi"/>
                <w:b w:val="0"/>
                <w:i w:val="0"/>
                <w:color w:val="000000" w:themeColor="text1"/>
                <w:spacing w:val="-2"/>
                <w:sz w:val="20"/>
                <w:szCs w:val="20"/>
              </w:rPr>
              <w:t xml:space="preserve">от границ земельного участка </w:t>
            </w:r>
            <w:r w:rsidR="00653692">
              <w:rPr>
                <w:rStyle w:val="9pt"/>
                <w:rFonts w:eastAsiaTheme="minorHAnsi"/>
                <w:b w:val="0"/>
                <w:i w:val="0"/>
                <w:color w:val="000000" w:themeColor="text1"/>
                <w:spacing w:val="-2"/>
                <w:sz w:val="20"/>
                <w:szCs w:val="20"/>
              </w:rPr>
              <w:t>–</w:t>
            </w:r>
            <w:r w:rsidR="00C33982">
              <w:rPr>
                <w:rStyle w:val="9pt"/>
                <w:rFonts w:eastAsiaTheme="minorHAnsi"/>
                <w:b w:val="0"/>
                <w:i w:val="0"/>
                <w:color w:val="000000" w:themeColor="text1"/>
                <w:spacing w:val="-2"/>
                <w:sz w:val="20"/>
                <w:szCs w:val="20"/>
              </w:rPr>
              <w:t xml:space="preserve"> 0</w:t>
            </w:r>
            <w:r w:rsidR="00653692">
              <w:rPr>
                <w:rStyle w:val="9pt"/>
                <w:rFonts w:eastAsiaTheme="minorHAnsi"/>
                <w:b w:val="0"/>
                <w:i w:val="0"/>
                <w:color w:val="000000" w:themeColor="text1"/>
                <w:spacing w:val="-2"/>
                <w:sz w:val="20"/>
                <w:szCs w:val="20"/>
              </w:rPr>
              <w:t xml:space="preserve"> м</w:t>
            </w:r>
            <w:r w:rsidRPr="005D642D">
              <w:rPr>
                <w:rStyle w:val="9pt"/>
                <w:rFonts w:eastAsiaTheme="minorHAnsi"/>
                <w:b w:val="0"/>
                <w:i w:val="0"/>
                <w:color w:val="000000" w:themeColor="text1"/>
                <w:spacing w:val="-2"/>
                <w:sz w:val="20"/>
                <w:szCs w:val="20"/>
              </w:rPr>
              <w:t>.</w:t>
            </w:r>
          </w:p>
          <w:p w:rsidR="00C023A4" w:rsidRPr="00773A00" w:rsidRDefault="00C33982" w:rsidP="00522FDC">
            <w:pPr>
              <w:pStyle w:val="25"/>
              <w:shd w:val="clear" w:color="auto" w:fill="auto"/>
              <w:spacing w:after="0" w:line="240" w:lineRule="auto"/>
              <w:ind w:firstLine="0"/>
              <w:jc w:val="left"/>
              <w:rPr>
                <w:sz w:val="20"/>
                <w:szCs w:val="20"/>
              </w:rPr>
            </w:pPr>
            <w:r>
              <w:rPr>
                <w:rStyle w:val="9pt"/>
                <w:rFonts w:eastAsia="Calibri"/>
                <w:b w:val="0"/>
                <w:bCs w:val="0"/>
                <w:i w:val="0"/>
                <w:iCs w:val="0"/>
                <w:spacing w:val="-2"/>
                <w:sz w:val="20"/>
                <w:szCs w:val="20"/>
              </w:rPr>
              <w:t>Предельное количество этажей – 0</w:t>
            </w:r>
            <w:r w:rsidR="00C023A4" w:rsidRPr="00773A00">
              <w:rPr>
                <w:rStyle w:val="9pt"/>
                <w:rFonts w:eastAsia="Calibri"/>
                <w:b w:val="0"/>
                <w:bCs w:val="0"/>
                <w:i w:val="0"/>
                <w:iCs w:val="0"/>
                <w:spacing w:val="-2"/>
                <w:sz w:val="20"/>
                <w:szCs w:val="20"/>
              </w:rPr>
              <w:t>.</w:t>
            </w:r>
          </w:p>
          <w:p w:rsidR="00C023A4" w:rsidRPr="00773A00" w:rsidRDefault="00C023A4" w:rsidP="006B1300">
            <w:pPr>
              <w:ind w:left="113"/>
              <w:contextualSpacing/>
              <w:rPr>
                <w:sz w:val="20"/>
                <w:szCs w:val="20"/>
                <w:lang w:eastAsia="en-US"/>
              </w:rPr>
            </w:pPr>
            <w:r w:rsidRPr="00773A00">
              <w:rPr>
                <w:rStyle w:val="9pt0pt"/>
                <w:rFonts w:eastAsia="Calibri"/>
                <w:sz w:val="20"/>
                <w:szCs w:val="20"/>
              </w:rPr>
              <w:t xml:space="preserve">Максимальный процент застройки в границах земельного участка – </w:t>
            </w:r>
            <w:r w:rsidR="006B1300">
              <w:rPr>
                <w:rStyle w:val="9pt0pt"/>
                <w:rFonts w:eastAsia="Calibri"/>
                <w:sz w:val="20"/>
                <w:szCs w:val="20"/>
              </w:rPr>
              <w:t>0 %</w:t>
            </w:r>
          </w:p>
        </w:tc>
        <w:tc>
          <w:tcPr>
            <w:tcW w:w="1596" w:type="pct"/>
            <w:shd w:val="clear" w:color="auto" w:fill="auto"/>
          </w:tcPr>
          <w:p w:rsidR="00C023A4" w:rsidRPr="00C057F6" w:rsidRDefault="00C023A4" w:rsidP="00522FDC">
            <w:pPr>
              <w:autoSpaceDE w:val="0"/>
              <w:autoSpaceDN w:val="0"/>
              <w:adjustRightInd w:val="0"/>
              <w:ind w:left="113"/>
              <w:rPr>
                <w:b/>
                <w:i/>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C023A4" w:rsidRPr="00773A00" w:rsidTr="0002772E">
        <w:trPr>
          <w:trHeight w:val="1172"/>
          <w:jc w:val="center"/>
        </w:trPr>
        <w:tc>
          <w:tcPr>
            <w:tcW w:w="1249" w:type="pct"/>
            <w:shd w:val="clear" w:color="auto" w:fill="auto"/>
          </w:tcPr>
          <w:p w:rsidR="00C023A4" w:rsidRPr="00773A00" w:rsidRDefault="00C023A4" w:rsidP="00522FDC">
            <w:pPr>
              <w:tabs>
                <w:tab w:val="left" w:pos="946"/>
              </w:tabs>
              <w:suppressAutoHyphens/>
              <w:snapToGrid w:val="0"/>
              <w:spacing w:line="245" w:lineRule="auto"/>
              <w:ind w:left="113"/>
              <w:rPr>
                <w:rStyle w:val="9pt0pt"/>
                <w:rFonts w:eastAsia="Calibri"/>
                <w:sz w:val="20"/>
                <w:szCs w:val="20"/>
              </w:rPr>
            </w:pPr>
            <w:r w:rsidRPr="00E63F63">
              <w:rPr>
                <w:bCs/>
                <w:iCs/>
                <w:sz w:val="20"/>
                <w:szCs w:val="20"/>
              </w:rPr>
              <w:t>Причалы для маломерных судов</w:t>
            </w:r>
          </w:p>
        </w:tc>
        <w:tc>
          <w:tcPr>
            <w:tcW w:w="2155" w:type="pct"/>
            <w:shd w:val="clear" w:color="auto" w:fill="auto"/>
          </w:tcPr>
          <w:p w:rsidR="00C023A4" w:rsidRDefault="00C023A4" w:rsidP="00C023A4">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xml:space="preserve">Минимальные отступы зданий, строений, сооружений </w:t>
            </w:r>
            <w:r w:rsidRPr="005D642D">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006B1300">
              <w:rPr>
                <w:rStyle w:val="9pt"/>
                <w:rFonts w:eastAsiaTheme="minorHAnsi"/>
                <w:b w:val="0"/>
                <w:i w:val="0"/>
                <w:color w:val="000000" w:themeColor="text1"/>
                <w:spacing w:val="-2"/>
                <w:sz w:val="20"/>
                <w:szCs w:val="20"/>
              </w:rPr>
              <w:t xml:space="preserve"> 0</w:t>
            </w:r>
            <w:r w:rsidR="00653692">
              <w:rPr>
                <w:rStyle w:val="9pt"/>
                <w:rFonts w:eastAsiaTheme="minorHAnsi"/>
                <w:b w:val="0"/>
                <w:i w:val="0"/>
                <w:color w:val="000000" w:themeColor="text1"/>
                <w:spacing w:val="-2"/>
                <w:sz w:val="20"/>
                <w:szCs w:val="20"/>
              </w:rPr>
              <w:t xml:space="preserve"> м</w:t>
            </w:r>
            <w:r>
              <w:rPr>
                <w:rStyle w:val="9pt"/>
                <w:rFonts w:eastAsiaTheme="minorHAnsi"/>
                <w:b w:val="0"/>
                <w:i w:val="0"/>
                <w:color w:val="000000" w:themeColor="text1"/>
                <w:spacing w:val="-2"/>
                <w:sz w:val="20"/>
                <w:szCs w:val="20"/>
              </w:rPr>
              <w:t>.</w:t>
            </w:r>
          </w:p>
          <w:p w:rsidR="00C023A4" w:rsidRPr="00773A00" w:rsidRDefault="00C023A4" w:rsidP="00C023A4">
            <w:pPr>
              <w:pStyle w:val="25"/>
              <w:shd w:val="clear" w:color="auto" w:fill="auto"/>
              <w:spacing w:after="0" w:line="240" w:lineRule="auto"/>
              <w:ind w:firstLine="0"/>
              <w:jc w:val="left"/>
              <w:rPr>
                <w:spacing w:val="0"/>
                <w:sz w:val="20"/>
                <w:szCs w:val="20"/>
              </w:rPr>
            </w:pPr>
            <w:r>
              <w:rPr>
                <w:spacing w:val="0"/>
                <w:sz w:val="20"/>
                <w:szCs w:val="20"/>
              </w:rPr>
              <w:t>Предельное количество этажей –</w:t>
            </w:r>
            <w:r w:rsidR="006B1300">
              <w:rPr>
                <w:spacing w:val="0"/>
                <w:sz w:val="20"/>
                <w:szCs w:val="20"/>
              </w:rPr>
              <w:t xml:space="preserve"> </w:t>
            </w:r>
            <w:r>
              <w:rPr>
                <w:spacing w:val="0"/>
                <w:sz w:val="20"/>
                <w:szCs w:val="20"/>
              </w:rPr>
              <w:t xml:space="preserve">0. </w:t>
            </w:r>
            <w:r w:rsidRPr="00773A00">
              <w:rPr>
                <w:sz w:val="20"/>
                <w:szCs w:val="20"/>
              </w:rPr>
              <w:t xml:space="preserve">Максимальный процент застройки в границах земельного участка – </w:t>
            </w:r>
            <w:r>
              <w:rPr>
                <w:sz w:val="20"/>
                <w:szCs w:val="20"/>
              </w:rPr>
              <w:t>0 %</w:t>
            </w:r>
          </w:p>
        </w:tc>
        <w:tc>
          <w:tcPr>
            <w:tcW w:w="1596" w:type="pct"/>
            <w:shd w:val="clear" w:color="auto" w:fill="auto"/>
          </w:tcPr>
          <w:p w:rsidR="00C023A4" w:rsidRPr="00773A00" w:rsidRDefault="00C023A4" w:rsidP="00522FDC">
            <w:pPr>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C023A4" w:rsidRPr="00773A00" w:rsidTr="0002772E">
        <w:trPr>
          <w:trHeight w:val="321"/>
          <w:jc w:val="center"/>
        </w:trPr>
        <w:tc>
          <w:tcPr>
            <w:tcW w:w="1249" w:type="pct"/>
            <w:shd w:val="clear" w:color="auto" w:fill="auto"/>
          </w:tcPr>
          <w:p w:rsidR="00C023A4" w:rsidRPr="00773A00" w:rsidRDefault="00C023A4" w:rsidP="00522FDC">
            <w:pPr>
              <w:autoSpaceDE w:val="0"/>
              <w:autoSpaceDN w:val="0"/>
              <w:adjustRightInd w:val="0"/>
              <w:ind w:left="113"/>
              <w:rPr>
                <w:sz w:val="20"/>
                <w:szCs w:val="20"/>
                <w:lang w:eastAsia="zh-CN"/>
              </w:rPr>
            </w:pPr>
            <w:r w:rsidRPr="00E63F63">
              <w:rPr>
                <w:bCs/>
                <w:iCs/>
                <w:sz w:val="20"/>
                <w:szCs w:val="20"/>
              </w:rPr>
              <w:t>Водный транспорт</w:t>
            </w:r>
          </w:p>
        </w:tc>
        <w:tc>
          <w:tcPr>
            <w:tcW w:w="2155" w:type="pct"/>
            <w:vMerge w:val="restart"/>
            <w:shd w:val="clear" w:color="auto" w:fill="auto"/>
          </w:tcPr>
          <w:p w:rsidR="00C023A4" w:rsidRDefault="00C023A4" w:rsidP="00522FDC">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xml:space="preserve">Минимальные отступы зданий, строений, сооружений </w:t>
            </w:r>
            <w:r w:rsidRPr="005D642D">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 не подлежат установлению.</w:t>
            </w:r>
          </w:p>
          <w:p w:rsidR="00C023A4" w:rsidRPr="00773A00" w:rsidRDefault="006B1300" w:rsidP="00522FDC">
            <w:pPr>
              <w:pStyle w:val="25"/>
              <w:shd w:val="clear" w:color="auto" w:fill="auto"/>
              <w:spacing w:after="0" w:line="240" w:lineRule="auto"/>
              <w:ind w:firstLine="0"/>
              <w:jc w:val="left"/>
              <w:rPr>
                <w:spacing w:val="0"/>
                <w:sz w:val="20"/>
                <w:szCs w:val="20"/>
              </w:rPr>
            </w:pPr>
            <w:r>
              <w:rPr>
                <w:spacing w:val="0"/>
                <w:sz w:val="20"/>
                <w:szCs w:val="20"/>
              </w:rPr>
              <w:t xml:space="preserve">Предельная </w:t>
            </w:r>
            <w:r w:rsidR="00EC5AE6">
              <w:rPr>
                <w:spacing w:val="0"/>
                <w:sz w:val="20"/>
                <w:szCs w:val="20"/>
              </w:rPr>
              <w:t xml:space="preserve">высота </w:t>
            </w:r>
            <w:r w:rsidRPr="00DE4846">
              <w:rPr>
                <w:sz w:val="20"/>
                <w:szCs w:val="20"/>
              </w:rPr>
              <w:t>зданий, строений, сооружений</w:t>
            </w:r>
            <w:r>
              <w:rPr>
                <w:rStyle w:val="9pt"/>
                <w:rFonts w:eastAsiaTheme="minorHAnsi"/>
                <w:b w:val="0"/>
                <w:i w:val="0"/>
                <w:color w:val="000000" w:themeColor="text1"/>
                <w:spacing w:val="-2"/>
                <w:sz w:val="20"/>
                <w:szCs w:val="20"/>
              </w:rPr>
              <w:t xml:space="preserve"> </w:t>
            </w:r>
            <w:r>
              <w:rPr>
                <w:spacing w:val="0"/>
                <w:sz w:val="20"/>
                <w:szCs w:val="20"/>
              </w:rPr>
              <w:t>– не подлежит установлению</w:t>
            </w:r>
            <w:r w:rsidR="00C023A4" w:rsidRPr="00773A00">
              <w:rPr>
                <w:spacing w:val="0"/>
                <w:sz w:val="20"/>
                <w:szCs w:val="20"/>
              </w:rPr>
              <w:t>.</w:t>
            </w:r>
          </w:p>
          <w:p w:rsidR="00C023A4" w:rsidRPr="00773A00" w:rsidRDefault="00C023A4" w:rsidP="00522FDC">
            <w:pPr>
              <w:autoSpaceDE w:val="0"/>
              <w:autoSpaceDN w:val="0"/>
              <w:adjustRightInd w:val="0"/>
              <w:ind w:left="113"/>
              <w:rPr>
                <w:sz w:val="20"/>
                <w:szCs w:val="20"/>
              </w:rPr>
            </w:pPr>
            <w:r w:rsidRPr="00773A00">
              <w:rPr>
                <w:sz w:val="20"/>
                <w:szCs w:val="20"/>
              </w:rPr>
              <w:t xml:space="preserve">Максимальный процент застройки в границах земельного участка – </w:t>
            </w:r>
            <w:r>
              <w:rPr>
                <w:sz w:val="20"/>
                <w:szCs w:val="20"/>
              </w:rPr>
              <w:t>не подлежит установлению</w:t>
            </w:r>
          </w:p>
        </w:tc>
        <w:tc>
          <w:tcPr>
            <w:tcW w:w="1596" w:type="pct"/>
            <w:vMerge w:val="restart"/>
            <w:shd w:val="clear" w:color="auto" w:fill="auto"/>
          </w:tcPr>
          <w:p w:rsidR="00C023A4" w:rsidRPr="00C057F6" w:rsidRDefault="00C023A4" w:rsidP="00522FDC">
            <w:pPr>
              <w:autoSpaceDE w:val="0"/>
              <w:autoSpaceDN w:val="0"/>
              <w:adjustRightInd w:val="0"/>
              <w:ind w:left="113"/>
              <w:rPr>
                <w:b/>
                <w:i/>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C023A4" w:rsidRPr="00773A00" w:rsidTr="0002772E">
        <w:trPr>
          <w:trHeight w:val="321"/>
          <w:jc w:val="center"/>
        </w:trPr>
        <w:tc>
          <w:tcPr>
            <w:tcW w:w="1249" w:type="pct"/>
            <w:shd w:val="clear" w:color="auto" w:fill="auto"/>
          </w:tcPr>
          <w:p w:rsidR="00C023A4" w:rsidRPr="00E63F63" w:rsidRDefault="00C023A4" w:rsidP="00522FDC">
            <w:pPr>
              <w:autoSpaceDE w:val="0"/>
              <w:autoSpaceDN w:val="0"/>
              <w:adjustRightInd w:val="0"/>
              <w:ind w:left="113"/>
              <w:rPr>
                <w:bCs/>
                <w:iCs/>
                <w:sz w:val="20"/>
                <w:szCs w:val="20"/>
              </w:rPr>
            </w:pPr>
            <w:r w:rsidRPr="00F10E8A">
              <w:rPr>
                <w:bCs/>
                <w:iCs/>
                <w:sz w:val="20"/>
                <w:szCs w:val="20"/>
              </w:rPr>
              <w:t>Специальное пользование водными объектами</w:t>
            </w:r>
          </w:p>
        </w:tc>
        <w:tc>
          <w:tcPr>
            <w:tcW w:w="2155" w:type="pct"/>
            <w:vMerge/>
            <w:shd w:val="clear" w:color="auto" w:fill="auto"/>
          </w:tcPr>
          <w:p w:rsidR="00C023A4" w:rsidRPr="005D642D" w:rsidRDefault="00C023A4" w:rsidP="00522FDC">
            <w:pPr>
              <w:pStyle w:val="25"/>
              <w:shd w:val="clear" w:color="auto" w:fill="auto"/>
              <w:spacing w:after="0" w:line="240" w:lineRule="auto"/>
              <w:ind w:firstLine="0"/>
              <w:jc w:val="left"/>
              <w:rPr>
                <w:spacing w:val="0"/>
                <w:sz w:val="20"/>
                <w:szCs w:val="20"/>
              </w:rPr>
            </w:pPr>
          </w:p>
        </w:tc>
        <w:tc>
          <w:tcPr>
            <w:tcW w:w="1596" w:type="pct"/>
            <w:vMerge/>
            <w:shd w:val="clear" w:color="auto" w:fill="auto"/>
          </w:tcPr>
          <w:p w:rsidR="00C023A4" w:rsidRPr="00862CA3" w:rsidRDefault="00C023A4" w:rsidP="00522FDC">
            <w:pPr>
              <w:ind w:left="113"/>
              <w:rPr>
                <w:sz w:val="20"/>
                <w:szCs w:val="20"/>
                <w:shd w:val="clear" w:color="auto" w:fill="FFFFFF"/>
              </w:rPr>
            </w:pPr>
          </w:p>
        </w:tc>
      </w:tr>
      <w:tr w:rsidR="00C023A4" w:rsidRPr="00773A00" w:rsidTr="0002772E">
        <w:trPr>
          <w:trHeight w:val="321"/>
          <w:jc w:val="center"/>
        </w:trPr>
        <w:tc>
          <w:tcPr>
            <w:tcW w:w="1249" w:type="pct"/>
            <w:shd w:val="clear" w:color="auto" w:fill="auto"/>
          </w:tcPr>
          <w:p w:rsidR="00C023A4" w:rsidRPr="00E63F63" w:rsidRDefault="00C023A4" w:rsidP="00522FDC">
            <w:pPr>
              <w:autoSpaceDE w:val="0"/>
              <w:autoSpaceDN w:val="0"/>
              <w:adjustRightInd w:val="0"/>
              <w:ind w:left="113"/>
              <w:rPr>
                <w:bCs/>
                <w:iCs/>
                <w:sz w:val="20"/>
                <w:szCs w:val="20"/>
              </w:rPr>
            </w:pPr>
            <w:r w:rsidRPr="00E63F63">
              <w:rPr>
                <w:bCs/>
                <w:iCs/>
                <w:sz w:val="20"/>
                <w:szCs w:val="20"/>
              </w:rPr>
              <w:t>Гидротехнические сооружения</w:t>
            </w:r>
          </w:p>
        </w:tc>
        <w:tc>
          <w:tcPr>
            <w:tcW w:w="2155" w:type="pct"/>
            <w:vMerge/>
            <w:shd w:val="clear" w:color="auto" w:fill="auto"/>
          </w:tcPr>
          <w:p w:rsidR="00C023A4" w:rsidRPr="005D642D" w:rsidRDefault="00C023A4" w:rsidP="00522FDC">
            <w:pPr>
              <w:pStyle w:val="25"/>
              <w:shd w:val="clear" w:color="auto" w:fill="auto"/>
              <w:spacing w:after="0" w:line="240" w:lineRule="auto"/>
              <w:ind w:firstLine="0"/>
              <w:jc w:val="left"/>
              <w:rPr>
                <w:spacing w:val="0"/>
                <w:sz w:val="20"/>
                <w:szCs w:val="20"/>
              </w:rPr>
            </w:pPr>
          </w:p>
        </w:tc>
        <w:tc>
          <w:tcPr>
            <w:tcW w:w="1596" w:type="pct"/>
            <w:vMerge/>
            <w:shd w:val="clear" w:color="auto" w:fill="auto"/>
          </w:tcPr>
          <w:p w:rsidR="00C023A4" w:rsidRPr="00862CA3" w:rsidRDefault="00C023A4" w:rsidP="00522FDC">
            <w:pPr>
              <w:ind w:left="113"/>
              <w:rPr>
                <w:sz w:val="20"/>
                <w:szCs w:val="20"/>
                <w:shd w:val="clear" w:color="auto" w:fill="FFFFFF"/>
              </w:rPr>
            </w:pPr>
          </w:p>
        </w:tc>
      </w:tr>
      <w:tr w:rsidR="00C023A4" w:rsidRPr="00773A00" w:rsidTr="0002772E">
        <w:trPr>
          <w:trHeight w:val="321"/>
          <w:jc w:val="center"/>
        </w:trPr>
        <w:tc>
          <w:tcPr>
            <w:tcW w:w="1249" w:type="pct"/>
            <w:shd w:val="clear" w:color="auto" w:fill="auto"/>
          </w:tcPr>
          <w:p w:rsidR="00C023A4" w:rsidRPr="00E63F63" w:rsidRDefault="00C023A4" w:rsidP="00C023A4">
            <w:pPr>
              <w:tabs>
                <w:tab w:val="left" w:pos="294"/>
              </w:tabs>
              <w:autoSpaceDE w:val="0"/>
              <w:autoSpaceDN w:val="0"/>
              <w:adjustRightInd w:val="0"/>
              <w:contextualSpacing/>
              <w:rPr>
                <w:bCs/>
                <w:iCs/>
                <w:sz w:val="20"/>
                <w:szCs w:val="20"/>
              </w:rPr>
            </w:pPr>
            <w:r>
              <w:rPr>
                <w:rFonts w:eastAsia="Calibri"/>
                <w:bCs/>
                <w:sz w:val="20"/>
                <w:szCs w:val="20"/>
                <w:lang w:eastAsia="en-US"/>
              </w:rPr>
              <w:t xml:space="preserve">  </w:t>
            </w:r>
            <w:r w:rsidRPr="00773A00">
              <w:rPr>
                <w:rFonts w:eastAsia="Calibri"/>
                <w:bCs/>
                <w:sz w:val="20"/>
                <w:szCs w:val="20"/>
                <w:lang w:eastAsia="en-US"/>
              </w:rPr>
              <w:t>Улично-дорожная сеть</w:t>
            </w:r>
          </w:p>
        </w:tc>
        <w:tc>
          <w:tcPr>
            <w:tcW w:w="2155" w:type="pct"/>
            <w:vMerge/>
            <w:shd w:val="clear" w:color="auto" w:fill="auto"/>
          </w:tcPr>
          <w:p w:rsidR="00C023A4" w:rsidRPr="005D642D" w:rsidRDefault="00C023A4" w:rsidP="00522FDC">
            <w:pPr>
              <w:pStyle w:val="25"/>
              <w:shd w:val="clear" w:color="auto" w:fill="auto"/>
              <w:spacing w:after="0" w:line="240" w:lineRule="auto"/>
              <w:ind w:firstLine="0"/>
              <w:jc w:val="left"/>
              <w:rPr>
                <w:spacing w:val="0"/>
                <w:sz w:val="20"/>
                <w:szCs w:val="20"/>
              </w:rPr>
            </w:pPr>
          </w:p>
        </w:tc>
        <w:tc>
          <w:tcPr>
            <w:tcW w:w="1596" w:type="pct"/>
            <w:vMerge/>
            <w:shd w:val="clear" w:color="auto" w:fill="auto"/>
          </w:tcPr>
          <w:p w:rsidR="00C023A4" w:rsidRPr="00862CA3" w:rsidRDefault="00C023A4" w:rsidP="00522FDC">
            <w:pPr>
              <w:ind w:left="113"/>
              <w:rPr>
                <w:sz w:val="20"/>
                <w:szCs w:val="20"/>
                <w:shd w:val="clear" w:color="auto" w:fill="FFFFFF"/>
              </w:rPr>
            </w:pPr>
          </w:p>
        </w:tc>
      </w:tr>
      <w:tr w:rsidR="00C556EC" w:rsidRPr="00773A00" w:rsidTr="0002772E">
        <w:trPr>
          <w:trHeight w:val="521"/>
          <w:jc w:val="center"/>
        </w:trPr>
        <w:tc>
          <w:tcPr>
            <w:tcW w:w="1249" w:type="pct"/>
            <w:shd w:val="clear" w:color="auto" w:fill="auto"/>
          </w:tcPr>
          <w:p w:rsidR="00C556EC" w:rsidRPr="00773A00" w:rsidRDefault="00C023A4" w:rsidP="00522FDC">
            <w:pPr>
              <w:autoSpaceDE w:val="0"/>
              <w:autoSpaceDN w:val="0"/>
              <w:adjustRightInd w:val="0"/>
              <w:ind w:left="113"/>
              <w:rPr>
                <w:sz w:val="20"/>
                <w:szCs w:val="20"/>
              </w:rPr>
            </w:pPr>
            <w:r w:rsidRPr="00024D22">
              <w:rPr>
                <w:sz w:val="20"/>
                <w:szCs w:val="20"/>
              </w:rPr>
              <w:t>Историко-культурная деятельность</w:t>
            </w:r>
          </w:p>
        </w:tc>
        <w:tc>
          <w:tcPr>
            <w:tcW w:w="2155" w:type="pct"/>
            <w:vMerge/>
            <w:shd w:val="clear" w:color="auto" w:fill="auto"/>
          </w:tcPr>
          <w:p w:rsidR="00C556EC" w:rsidRPr="00773A00" w:rsidRDefault="00C556EC" w:rsidP="00522FDC">
            <w:pPr>
              <w:contextualSpacing/>
              <w:rPr>
                <w:sz w:val="20"/>
                <w:szCs w:val="20"/>
              </w:rPr>
            </w:pPr>
          </w:p>
        </w:tc>
        <w:tc>
          <w:tcPr>
            <w:tcW w:w="1596" w:type="pct"/>
            <w:vMerge/>
            <w:shd w:val="clear" w:color="auto" w:fill="auto"/>
          </w:tcPr>
          <w:p w:rsidR="00C556EC" w:rsidRPr="00773A00" w:rsidRDefault="00C556EC" w:rsidP="00522FDC">
            <w:pPr>
              <w:ind w:left="113"/>
              <w:rPr>
                <w:sz w:val="20"/>
                <w:szCs w:val="20"/>
              </w:rPr>
            </w:pPr>
          </w:p>
        </w:tc>
      </w:tr>
    </w:tbl>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0E560A" w:rsidRDefault="000E560A" w:rsidP="00233E53">
      <w:pPr>
        <w:tabs>
          <w:tab w:val="left" w:pos="0"/>
        </w:tabs>
        <w:ind w:firstLine="709"/>
        <w:jc w:val="both"/>
      </w:pPr>
    </w:p>
    <w:p w:rsidR="000E560A" w:rsidRPr="00090897" w:rsidRDefault="000E560A" w:rsidP="00AB6B37">
      <w:pPr>
        <w:pStyle w:val="3"/>
        <w:spacing w:before="0" w:after="0"/>
        <w:jc w:val="center"/>
        <w:rPr>
          <w:rFonts w:ascii="Times New Roman" w:hAnsi="Times New Roman"/>
          <w:sz w:val="24"/>
          <w:szCs w:val="24"/>
        </w:rPr>
      </w:pPr>
      <w:bookmarkStart w:id="230" w:name="_Toc91247046"/>
      <w:r w:rsidRPr="00090897">
        <w:rPr>
          <w:rFonts w:ascii="Times New Roman" w:hAnsi="Times New Roman"/>
          <w:sz w:val="24"/>
          <w:szCs w:val="24"/>
        </w:rPr>
        <w:lastRenderedPageBreak/>
        <w:t>Статья 3</w:t>
      </w:r>
      <w:r w:rsidR="005C7775">
        <w:rPr>
          <w:rFonts w:ascii="Times New Roman" w:hAnsi="Times New Roman"/>
          <w:sz w:val="24"/>
          <w:szCs w:val="24"/>
        </w:rPr>
        <w:t>7</w:t>
      </w:r>
      <w:r w:rsidRPr="00090897">
        <w:rPr>
          <w:rFonts w:ascii="Times New Roman" w:hAnsi="Times New Roman"/>
          <w:sz w:val="24"/>
          <w:szCs w:val="24"/>
        </w:rPr>
        <w:t>. Градостроительный регламент зоны объектов инженерной инфраструктуры (И)</w:t>
      </w:r>
      <w:bookmarkEnd w:id="227"/>
      <w:bookmarkEnd w:id="230"/>
    </w:p>
    <w:p w:rsidR="000E560A" w:rsidRPr="00090897" w:rsidRDefault="000E560A" w:rsidP="00233E53">
      <w:pPr>
        <w:tabs>
          <w:tab w:val="left" w:pos="0"/>
        </w:tabs>
        <w:ind w:firstLine="709"/>
        <w:jc w:val="both"/>
      </w:pPr>
    </w:p>
    <w:p w:rsidR="000E560A" w:rsidRPr="00090897" w:rsidRDefault="000E560A" w:rsidP="00653692">
      <w:pPr>
        <w:tabs>
          <w:tab w:val="left" w:pos="0"/>
        </w:tabs>
        <w:ind w:firstLine="567"/>
        <w:jc w:val="both"/>
      </w:pPr>
      <w:r w:rsidRPr="00090897">
        <w:t xml:space="preserve">1. Зона И предназначена для создания правовых условий размещения инженерно-технических объектов, сооружений, коммуникаций, необходимых объектов транспортной инфраструктуры. </w:t>
      </w:r>
    </w:p>
    <w:p w:rsidR="00D406F4" w:rsidRPr="00090897" w:rsidRDefault="00D406F4" w:rsidP="00653692">
      <w:pPr>
        <w:tabs>
          <w:tab w:val="left" w:pos="0"/>
        </w:tabs>
        <w:ind w:firstLine="567"/>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AB6B37" w:rsidRDefault="00AB6B37" w:rsidP="00024D22">
      <w:pPr>
        <w:tabs>
          <w:tab w:val="left" w:pos="0"/>
        </w:tabs>
        <w:ind w:firstLine="709"/>
        <w:jc w:val="right"/>
      </w:pPr>
    </w:p>
    <w:p w:rsidR="00D406F4" w:rsidRDefault="00D406F4" w:rsidP="00024D22">
      <w:pPr>
        <w:tabs>
          <w:tab w:val="left" w:pos="0"/>
        </w:tabs>
        <w:ind w:firstLine="709"/>
        <w:jc w:val="right"/>
      </w:pPr>
      <w:r w:rsidRPr="00090897">
        <w:t>Таблица 1</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4"/>
        <w:gridCol w:w="2760"/>
        <w:gridCol w:w="6190"/>
      </w:tblGrid>
      <w:tr w:rsidR="00024D22" w:rsidRPr="00024D22" w:rsidTr="00024D22">
        <w:trPr>
          <w:trHeight w:val="20"/>
          <w:jc w:val="center"/>
        </w:trPr>
        <w:tc>
          <w:tcPr>
            <w:tcW w:w="1894" w:type="pct"/>
            <w:gridSpan w:val="2"/>
            <w:tcBorders>
              <w:bottom w:val="single" w:sz="4" w:space="0" w:color="auto"/>
            </w:tcBorders>
            <w:vAlign w:val="center"/>
          </w:tcPr>
          <w:p w:rsidR="00024D22" w:rsidRPr="00024D22" w:rsidRDefault="00024D22" w:rsidP="002941AA">
            <w:pPr>
              <w:pStyle w:val="25"/>
              <w:shd w:val="clear" w:color="auto" w:fill="auto"/>
              <w:spacing w:after="0" w:line="240" w:lineRule="auto"/>
              <w:ind w:left="0" w:right="0" w:firstLine="0"/>
              <w:contextualSpacing/>
              <w:rPr>
                <w:sz w:val="20"/>
                <w:szCs w:val="20"/>
              </w:rPr>
            </w:pPr>
            <w:r w:rsidRPr="00024D22">
              <w:rPr>
                <w:rStyle w:val="9pt0pt"/>
                <w:rFonts w:eastAsia="Calibri"/>
                <w:sz w:val="20"/>
                <w:szCs w:val="20"/>
              </w:rPr>
              <w:t>Вид разрешенного использования земельного участка и объекта капитального строительства</w:t>
            </w:r>
          </w:p>
        </w:tc>
        <w:tc>
          <w:tcPr>
            <w:tcW w:w="3106" w:type="pct"/>
            <w:vMerge w:val="restart"/>
            <w:tcBorders>
              <w:bottom w:val="nil"/>
            </w:tcBorders>
            <w:shd w:val="clear" w:color="auto" w:fill="auto"/>
            <w:vAlign w:val="center"/>
          </w:tcPr>
          <w:p w:rsidR="00024D22" w:rsidRPr="00024D22" w:rsidRDefault="00024D22" w:rsidP="002941AA">
            <w:pPr>
              <w:tabs>
                <w:tab w:val="left" w:pos="236"/>
              </w:tabs>
              <w:autoSpaceDE w:val="0"/>
              <w:autoSpaceDN w:val="0"/>
              <w:adjustRightInd w:val="0"/>
              <w:contextualSpacing/>
              <w:jc w:val="center"/>
              <w:rPr>
                <w:rFonts w:eastAsia="Calibri"/>
                <w:sz w:val="20"/>
                <w:szCs w:val="20"/>
                <w:shd w:val="clear" w:color="auto" w:fill="FFFFFF"/>
                <w:lang w:eastAsia="en-US"/>
              </w:rPr>
            </w:pPr>
            <w:r w:rsidRPr="00024D22">
              <w:rPr>
                <w:rStyle w:val="9pt0pt"/>
                <w:sz w:val="20"/>
                <w:szCs w:val="20"/>
              </w:rPr>
              <w:t>Описание вида разрешенного использования земельного участка и объекта капитального строительства</w:t>
            </w:r>
          </w:p>
        </w:tc>
      </w:tr>
      <w:tr w:rsidR="00024D22" w:rsidRPr="00773A00" w:rsidTr="00AB6B37">
        <w:trPr>
          <w:trHeight w:val="20"/>
          <w:jc w:val="center"/>
        </w:trPr>
        <w:tc>
          <w:tcPr>
            <w:tcW w:w="509" w:type="pct"/>
            <w:tcBorders>
              <w:bottom w:val="nil"/>
            </w:tcBorders>
            <w:vAlign w:val="center"/>
          </w:tcPr>
          <w:p w:rsidR="00024D22" w:rsidRPr="00024D22" w:rsidRDefault="00024D22" w:rsidP="002941AA">
            <w:pPr>
              <w:pStyle w:val="25"/>
              <w:shd w:val="clear" w:color="auto" w:fill="auto"/>
              <w:spacing w:after="0" w:line="240" w:lineRule="auto"/>
              <w:ind w:left="0" w:right="0" w:firstLine="0"/>
              <w:contextualSpacing/>
              <w:rPr>
                <w:sz w:val="20"/>
                <w:szCs w:val="20"/>
              </w:rPr>
            </w:pPr>
            <w:r w:rsidRPr="00024D22">
              <w:rPr>
                <w:rStyle w:val="9pt0pt"/>
                <w:rFonts w:eastAsia="Calibri"/>
                <w:sz w:val="20"/>
                <w:szCs w:val="20"/>
              </w:rPr>
              <w:t>Код</w:t>
            </w:r>
          </w:p>
        </w:tc>
        <w:tc>
          <w:tcPr>
            <w:tcW w:w="1385" w:type="pct"/>
            <w:tcBorders>
              <w:bottom w:val="nil"/>
            </w:tcBorders>
            <w:shd w:val="clear" w:color="auto" w:fill="auto"/>
            <w:vAlign w:val="center"/>
          </w:tcPr>
          <w:p w:rsidR="00024D22" w:rsidRPr="00024D22" w:rsidRDefault="00024D22" w:rsidP="002941AA">
            <w:pPr>
              <w:pStyle w:val="25"/>
              <w:shd w:val="clear" w:color="auto" w:fill="auto"/>
              <w:tabs>
                <w:tab w:val="left" w:pos="480"/>
                <w:tab w:val="center" w:pos="1129"/>
              </w:tabs>
              <w:spacing w:after="0" w:line="240" w:lineRule="auto"/>
              <w:ind w:left="0" w:right="0" w:firstLine="0"/>
              <w:contextualSpacing/>
              <w:rPr>
                <w:sz w:val="20"/>
                <w:szCs w:val="20"/>
              </w:rPr>
            </w:pPr>
            <w:r w:rsidRPr="00024D22">
              <w:rPr>
                <w:rStyle w:val="9pt0pt"/>
                <w:rFonts w:eastAsia="Calibri"/>
                <w:sz w:val="20"/>
                <w:szCs w:val="20"/>
              </w:rPr>
              <w:t>Наименование</w:t>
            </w:r>
          </w:p>
        </w:tc>
        <w:tc>
          <w:tcPr>
            <w:tcW w:w="3106" w:type="pct"/>
            <w:vMerge/>
            <w:tcBorders>
              <w:bottom w:val="nil"/>
            </w:tcBorders>
            <w:shd w:val="clear" w:color="auto" w:fill="auto"/>
            <w:vAlign w:val="center"/>
          </w:tcPr>
          <w:p w:rsidR="00024D22" w:rsidRPr="00773A00" w:rsidRDefault="00024D22" w:rsidP="002941AA">
            <w:pPr>
              <w:tabs>
                <w:tab w:val="left" w:pos="236"/>
              </w:tabs>
              <w:autoSpaceDE w:val="0"/>
              <w:autoSpaceDN w:val="0"/>
              <w:adjustRightInd w:val="0"/>
              <w:contextualSpacing/>
              <w:jc w:val="center"/>
              <w:rPr>
                <w:rFonts w:eastAsia="Calibri"/>
                <w:b/>
                <w:sz w:val="20"/>
                <w:szCs w:val="20"/>
                <w:shd w:val="clear" w:color="auto" w:fill="FFFFFF"/>
                <w:lang w:eastAsia="en-US"/>
              </w:rPr>
            </w:pPr>
          </w:p>
        </w:tc>
      </w:tr>
    </w:tbl>
    <w:p w:rsidR="00024D22" w:rsidRPr="00773A00" w:rsidRDefault="00024D22" w:rsidP="00024D22">
      <w:pPr>
        <w:spacing w:line="14" w:lineRule="auto"/>
      </w:pP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7"/>
        <w:gridCol w:w="2763"/>
        <w:gridCol w:w="6188"/>
      </w:tblGrid>
      <w:tr w:rsidR="00024D22" w:rsidRPr="00773A00" w:rsidTr="00AB6B37">
        <w:trPr>
          <w:trHeight w:val="20"/>
          <w:tblHeader/>
          <w:jc w:val="center"/>
        </w:trPr>
        <w:tc>
          <w:tcPr>
            <w:tcW w:w="510" w:type="pct"/>
          </w:tcPr>
          <w:p w:rsidR="00024D22" w:rsidRPr="00773A00" w:rsidRDefault="001E4041" w:rsidP="002941AA">
            <w:pPr>
              <w:jc w:val="center"/>
              <w:rPr>
                <w:sz w:val="18"/>
                <w:szCs w:val="18"/>
              </w:rPr>
            </w:pPr>
            <w:r>
              <w:rPr>
                <w:sz w:val="18"/>
                <w:szCs w:val="18"/>
              </w:rPr>
              <w:t>1</w:t>
            </w:r>
          </w:p>
        </w:tc>
        <w:tc>
          <w:tcPr>
            <w:tcW w:w="1386" w:type="pct"/>
            <w:shd w:val="clear" w:color="auto" w:fill="auto"/>
          </w:tcPr>
          <w:p w:rsidR="00024D22" w:rsidRPr="00773A00" w:rsidRDefault="001E4041" w:rsidP="002941AA">
            <w:pPr>
              <w:autoSpaceDE w:val="0"/>
              <w:autoSpaceDN w:val="0"/>
              <w:adjustRightInd w:val="0"/>
              <w:jc w:val="center"/>
              <w:rPr>
                <w:sz w:val="18"/>
                <w:szCs w:val="18"/>
              </w:rPr>
            </w:pPr>
            <w:r>
              <w:rPr>
                <w:sz w:val="18"/>
                <w:szCs w:val="18"/>
              </w:rPr>
              <w:t>2</w:t>
            </w:r>
          </w:p>
        </w:tc>
        <w:tc>
          <w:tcPr>
            <w:tcW w:w="3104" w:type="pct"/>
            <w:shd w:val="clear" w:color="auto" w:fill="auto"/>
          </w:tcPr>
          <w:p w:rsidR="00024D22" w:rsidRPr="00773A00" w:rsidRDefault="001E4041" w:rsidP="002941AA">
            <w:pPr>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024D22" w:rsidRPr="00773A00" w:rsidTr="00AB6B37">
        <w:trPr>
          <w:trHeight w:val="20"/>
          <w:jc w:val="center"/>
        </w:trPr>
        <w:tc>
          <w:tcPr>
            <w:tcW w:w="510" w:type="pct"/>
          </w:tcPr>
          <w:p w:rsidR="00024D22" w:rsidRPr="00773A00" w:rsidRDefault="00024D22" w:rsidP="002941AA">
            <w:pPr>
              <w:jc w:val="center"/>
              <w:rPr>
                <w:sz w:val="20"/>
                <w:szCs w:val="20"/>
              </w:rPr>
            </w:pPr>
            <w:r w:rsidRPr="00773A00">
              <w:rPr>
                <w:sz w:val="20"/>
                <w:szCs w:val="20"/>
              </w:rPr>
              <w:t>3.1</w:t>
            </w:r>
          </w:p>
        </w:tc>
        <w:tc>
          <w:tcPr>
            <w:tcW w:w="1386" w:type="pct"/>
            <w:shd w:val="clear" w:color="auto" w:fill="auto"/>
          </w:tcPr>
          <w:p w:rsidR="00024D22" w:rsidRPr="007C6480" w:rsidRDefault="00024D22" w:rsidP="00C023A4">
            <w:pPr>
              <w:autoSpaceDE w:val="0"/>
              <w:autoSpaceDN w:val="0"/>
              <w:adjustRightInd w:val="0"/>
              <w:ind w:left="113"/>
              <w:rPr>
                <w:sz w:val="20"/>
                <w:szCs w:val="20"/>
              </w:rPr>
            </w:pPr>
            <w:r w:rsidRPr="007C6480">
              <w:rPr>
                <w:sz w:val="20"/>
                <w:szCs w:val="20"/>
              </w:rPr>
              <w:t>Энергетика</w:t>
            </w:r>
          </w:p>
        </w:tc>
        <w:tc>
          <w:tcPr>
            <w:tcW w:w="3104" w:type="pct"/>
            <w:shd w:val="clear" w:color="auto" w:fill="auto"/>
          </w:tcPr>
          <w:p w:rsidR="00024D22" w:rsidRPr="007C6480" w:rsidRDefault="00024D22" w:rsidP="00C023A4">
            <w:pPr>
              <w:tabs>
                <w:tab w:val="left" w:pos="294"/>
              </w:tabs>
              <w:autoSpaceDE w:val="0"/>
              <w:autoSpaceDN w:val="0"/>
              <w:adjustRightInd w:val="0"/>
              <w:ind w:left="113"/>
              <w:contextualSpacing/>
              <w:rPr>
                <w:sz w:val="20"/>
                <w:szCs w:val="20"/>
              </w:rPr>
            </w:pPr>
            <w:r w:rsidRPr="007C6480">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C6480">
              <w:rPr>
                <w:sz w:val="20"/>
                <w:szCs w:val="20"/>
              </w:rPr>
              <w:t>золоотвалов</w:t>
            </w:r>
            <w:proofErr w:type="spellEnd"/>
            <w:r w:rsidRPr="007C6480">
              <w:rPr>
                <w:sz w:val="20"/>
                <w:szCs w:val="20"/>
              </w:rPr>
              <w:t>, гидротехнических сооружений);</w:t>
            </w:r>
          </w:p>
          <w:p w:rsidR="00024D22" w:rsidRPr="007C6480" w:rsidRDefault="00024D22" w:rsidP="00C023A4">
            <w:pPr>
              <w:tabs>
                <w:tab w:val="left" w:pos="294"/>
              </w:tabs>
              <w:autoSpaceDE w:val="0"/>
              <w:autoSpaceDN w:val="0"/>
              <w:adjustRightInd w:val="0"/>
              <w:ind w:left="113"/>
              <w:contextualSpacing/>
              <w:rPr>
                <w:sz w:val="20"/>
                <w:szCs w:val="20"/>
              </w:rPr>
            </w:pPr>
            <w:r w:rsidRPr="007C6480">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w:t>
            </w:r>
            <w:r w:rsidR="00D52604">
              <w:rPr>
                <w:sz w:val="20"/>
                <w:szCs w:val="20"/>
              </w:rPr>
              <w:t>ия «Коммунальное обслуживание»</w:t>
            </w:r>
          </w:p>
        </w:tc>
      </w:tr>
      <w:tr w:rsidR="00024D22" w:rsidRPr="00773A00" w:rsidTr="00AB6B37">
        <w:trPr>
          <w:trHeight w:val="20"/>
          <w:jc w:val="center"/>
        </w:trPr>
        <w:tc>
          <w:tcPr>
            <w:tcW w:w="510" w:type="pct"/>
          </w:tcPr>
          <w:p w:rsidR="00024D22" w:rsidRPr="00773A00" w:rsidRDefault="00024D22" w:rsidP="002941AA">
            <w:pPr>
              <w:jc w:val="center"/>
              <w:rPr>
                <w:sz w:val="20"/>
                <w:szCs w:val="20"/>
              </w:rPr>
            </w:pPr>
            <w:r w:rsidRPr="00773A00">
              <w:rPr>
                <w:sz w:val="20"/>
                <w:szCs w:val="20"/>
              </w:rPr>
              <w:t>6.8</w:t>
            </w:r>
          </w:p>
        </w:tc>
        <w:tc>
          <w:tcPr>
            <w:tcW w:w="1386" w:type="pct"/>
            <w:shd w:val="clear" w:color="auto" w:fill="auto"/>
          </w:tcPr>
          <w:p w:rsidR="00024D22" w:rsidRPr="007C6480" w:rsidRDefault="00024D22" w:rsidP="00C023A4">
            <w:pPr>
              <w:autoSpaceDE w:val="0"/>
              <w:autoSpaceDN w:val="0"/>
              <w:adjustRightInd w:val="0"/>
              <w:ind w:left="113"/>
              <w:rPr>
                <w:sz w:val="20"/>
                <w:szCs w:val="20"/>
              </w:rPr>
            </w:pPr>
            <w:r w:rsidRPr="007C6480">
              <w:rPr>
                <w:sz w:val="20"/>
                <w:szCs w:val="20"/>
              </w:rPr>
              <w:t>Связь</w:t>
            </w:r>
          </w:p>
        </w:tc>
        <w:tc>
          <w:tcPr>
            <w:tcW w:w="3104" w:type="pct"/>
            <w:shd w:val="clear" w:color="auto" w:fill="auto"/>
          </w:tcPr>
          <w:p w:rsidR="00024D22" w:rsidRPr="007C6480" w:rsidRDefault="00024D22" w:rsidP="00C023A4">
            <w:pPr>
              <w:autoSpaceDE w:val="0"/>
              <w:autoSpaceDN w:val="0"/>
              <w:adjustRightInd w:val="0"/>
              <w:ind w:left="113"/>
              <w:contextualSpacing/>
              <w:rPr>
                <w:sz w:val="20"/>
                <w:szCs w:val="20"/>
              </w:rPr>
            </w:pPr>
            <w:r w:rsidRPr="007C6480">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7C6480">
                <w:rPr>
                  <w:sz w:val="20"/>
                  <w:szCs w:val="20"/>
                </w:rPr>
                <w:t>кодами 3.1.1</w:t>
              </w:r>
            </w:hyperlink>
            <w:r w:rsidRPr="007C6480">
              <w:rPr>
                <w:sz w:val="20"/>
                <w:szCs w:val="20"/>
              </w:rPr>
              <w:t xml:space="preserve">, </w:t>
            </w:r>
            <w:hyperlink w:anchor="P220" w:history="1">
              <w:r w:rsidRPr="007C6480">
                <w:rPr>
                  <w:sz w:val="20"/>
                  <w:szCs w:val="20"/>
                </w:rPr>
                <w:t>3.2.3</w:t>
              </w:r>
            </w:hyperlink>
          </w:p>
        </w:tc>
      </w:tr>
      <w:tr w:rsidR="00024D22" w:rsidRPr="00773A00" w:rsidTr="00AB6B37">
        <w:trPr>
          <w:trHeight w:val="1229"/>
          <w:jc w:val="center"/>
        </w:trPr>
        <w:tc>
          <w:tcPr>
            <w:tcW w:w="510" w:type="pct"/>
          </w:tcPr>
          <w:p w:rsidR="00024D22" w:rsidRPr="00773A00" w:rsidRDefault="00024D22" w:rsidP="002941AA">
            <w:pPr>
              <w:jc w:val="center"/>
              <w:rPr>
                <w:sz w:val="20"/>
                <w:szCs w:val="20"/>
              </w:rPr>
            </w:pPr>
            <w:r w:rsidRPr="00773A00">
              <w:rPr>
                <w:sz w:val="20"/>
                <w:szCs w:val="20"/>
              </w:rPr>
              <w:t>11.3</w:t>
            </w:r>
          </w:p>
        </w:tc>
        <w:tc>
          <w:tcPr>
            <w:tcW w:w="1386" w:type="pct"/>
            <w:shd w:val="clear" w:color="auto" w:fill="auto"/>
          </w:tcPr>
          <w:p w:rsidR="00024D22" w:rsidRPr="007C6480" w:rsidRDefault="00024D22" w:rsidP="00C023A4">
            <w:pPr>
              <w:autoSpaceDE w:val="0"/>
              <w:autoSpaceDN w:val="0"/>
              <w:adjustRightInd w:val="0"/>
              <w:ind w:left="113"/>
              <w:rPr>
                <w:sz w:val="20"/>
                <w:szCs w:val="20"/>
              </w:rPr>
            </w:pPr>
            <w:r w:rsidRPr="007C6480">
              <w:rPr>
                <w:sz w:val="20"/>
                <w:szCs w:val="20"/>
              </w:rPr>
              <w:t>Гидротехнические сооружения</w:t>
            </w:r>
          </w:p>
        </w:tc>
        <w:tc>
          <w:tcPr>
            <w:tcW w:w="3104" w:type="pct"/>
            <w:shd w:val="clear" w:color="auto" w:fill="auto"/>
          </w:tcPr>
          <w:p w:rsidR="00024D22" w:rsidRPr="007C6480" w:rsidRDefault="00024D22" w:rsidP="00C023A4">
            <w:pPr>
              <w:autoSpaceDE w:val="0"/>
              <w:autoSpaceDN w:val="0"/>
              <w:adjustRightInd w:val="0"/>
              <w:ind w:left="113"/>
              <w:contextualSpacing/>
              <w:rPr>
                <w:rFonts w:eastAsia="Calibri"/>
                <w:sz w:val="20"/>
                <w:szCs w:val="20"/>
                <w:lang w:eastAsia="en-US"/>
              </w:rPr>
            </w:pPr>
            <w:r w:rsidRPr="007C6480">
              <w:rPr>
                <w:rFonts w:eastAsia="Calibri"/>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C6480">
              <w:rPr>
                <w:rFonts w:eastAsia="Calibri"/>
                <w:sz w:val="20"/>
                <w:szCs w:val="20"/>
                <w:lang w:eastAsia="en-US"/>
              </w:rPr>
              <w:t>рыбозащитных</w:t>
            </w:r>
            <w:proofErr w:type="spellEnd"/>
            <w:r w:rsidRPr="007C6480">
              <w:rPr>
                <w:rFonts w:eastAsia="Calibri"/>
                <w:sz w:val="20"/>
                <w:szCs w:val="20"/>
                <w:lang w:eastAsia="en-US"/>
              </w:rPr>
              <w:t xml:space="preserve"> и рыбопропускных сооружений, берегозащитных сооружений)</w:t>
            </w:r>
          </w:p>
        </w:tc>
      </w:tr>
      <w:tr w:rsidR="00024D22" w:rsidRPr="00773A00" w:rsidTr="00AB6B37">
        <w:trPr>
          <w:trHeight w:val="1229"/>
          <w:jc w:val="center"/>
        </w:trPr>
        <w:tc>
          <w:tcPr>
            <w:tcW w:w="510" w:type="pct"/>
          </w:tcPr>
          <w:p w:rsidR="00024D22" w:rsidRPr="00773A00" w:rsidRDefault="00024D22" w:rsidP="002941AA">
            <w:pPr>
              <w:jc w:val="center"/>
              <w:rPr>
                <w:sz w:val="20"/>
                <w:szCs w:val="20"/>
              </w:rPr>
            </w:pPr>
            <w:r w:rsidRPr="00773A00">
              <w:rPr>
                <w:sz w:val="20"/>
                <w:szCs w:val="20"/>
              </w:rPr>
              <w:t>4.9</w:t>
            </w:r>
          </w:p>
        </w:tc>
        <w:tc>
          <w:tcPr>
            <w:tcW w:w="1386" w:type="pct"/>
            <w:shd w:val="clear" w:color="auto" w:fill="auto"/>
          </w:tcPr>
          <w:p w:rsidR="00024D22" w:rsidRPr="007C6480" w:rsidRDefault="00024D22" w:rsidP="00C023A4">
            <w:pPr>
              <w:autoSpaceDE w:val="0"/>
              <w:autoSpaceDN w:val="0"/>
              <w:adjustRightInd w:val="0"/>
              <w:ind w:left="113"/>
              <w:rPr>
                <w:sz w:val="20"/>
                <w:szCs w:val="20"/>
              </w:rPr>
            </w:pPr>
            <w:r w:rsidRPr="007C6480">
              <w:rPr>
                <w:sz w:val="20"/>
                <w:szCs w:val="20"/>
              </w:rPr>
              <w:t>Служебные гаражи</w:t>
            </w:r>
          </w:p>
        </w:tc>
        <w:tc>
          <w:tcPr>
            <w:tcW w:w="3104" w:type="pct"/>
            <w:shd w:val="clear" w:color="auto" w:fill="auto"/>
          </w:tcPr>
          <w:p w:rsidR="00024D22" w:rsidRPr="007C6480" w:rsidRDefault="00024D22" w:rsidP="00C023A4">
            <w:pPr>
              <w:autoSpaceDE w:val="0"/>
              <w:autoSpaceDN w:val="0"/>
              <w:adjustRightInd w:val="0"/>
              <w:ind w:left="113"/>
              <w:rPr>
                <w:sz w:val="20"/>
                <w:szCs w:val="20"/>
              </w:rPr>
            </w:pPr>
            <w:r w:rsidRPr="007C6480">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hyperlink w:anchor="P192" w:history="1">
                <w:r w:rsidRPr="007C6480">
                  <w:rPr>
                    <w:sz w:val="20"/>
                    <w:szCs w:val="20"/>
                  </w:rPr>
                  <w:t>кодами 3.1</w:t>
                </w:r>
              </w:hyperlink>
              <w:r w:rsidRPr="007C6480">
                <w:rPr>
                  <w:sz w:val="20"/>
                  <w:szCs w:val="20"/>
                </w:rPr>
                <w:t xml:space="preserve">- </w:t>
              </w:r>
              <w:hyperlink w:anchor="P324" w:history="1">
                <w:r w:rsidRPr="007C6480">
                  <w:rPr>
                    <w:sz w:val="20"/>
                    <w:szCs w:val="20"/>
                  </w:rPr>
                  <w:t>3.10.2</w:t>
                </w:r>
              </w:hyperlink>
            </w:hyperlink>
            <w:r w:rsidRPr="007C6480">
              <w:rPr>
                <w:sz w:val="20"/>
                <w:szCs w:val="20"/>
              </w:rPr>
              <w:t xml:space="preserve">, </w:t>
            </w:r>
            <w:hyperlink w:anchor="P335" w:history="1">
              <w:r w:rsidRPr="007C6480">
                <w:rPr>
                  <w:sz w:val="20"/>
                  <w:szCs w:val="20"/>
                </w:rPr>
                <w:t>кодами 4.1</w:t>
              </w:r>
            </w:hyperlink>
            <w:r w:rsidRPr="007C6480">
              <w:rPr>
                <w:sz w:val="20"/>
                <w:szCs w:val="20"/>
              </w:rPr>
              <w:t xml:space="preserve"> - </w:t>
            </w:r>
            <w:hyperlink w:anchor="P404" w:history="1">
              <w:r w:rsidRPr="007C6480">
                <w:rPr>
                  <w:sz w:val="20"/>
                  <w:szCs w:val="20"/>
                </w:rPr>
                <w:t>4.10</w:t>
              </w:r>
            </w:hyperlink>
            <w:r w:rsidRPr="007C6480">
              <w:rPr>
                <w:sz w:val="20"/>
                <w:szCs w:val="20"/>
              </w:rPr>
              <w:t>, а также для стоянки и хранения транспортных средств общего пользования, в том числе в депо</w:t>
            </w:r>
          </w:p>
        </w:tc>
      </w:tr>
      <w:tr w:rsidR="001E4041" w:rsidRPr="00773A00" w:rsidTr="001B36C8">
        <w:trPr>
          <w:trHeight w:val="915"/>
          <w:jc w:val="center"/>
        </w:trPr>
        <w:tc>
          <w:tcPr>
            <w:tcW w:w="510" w:type="pct"/>
          </w:tcPr>
          <w:p w:rsidR="001E4041" w:rsidRPr="00773A00" w:rsidRDefault="001E4041" w:rsidP="002941AA">
            <w:pPr>
              <w:jc w:val="center"/>
              <w:rPr>
                <w:sz w:val="20"/>
                <w:szCs w:val="20"/>
                <w:lang w:eastAsia="zh-CN"/>
              </w:rPr>
            </w:pPr>
            <w:r w:rsidRPr="00773A00">
              <w:rPr>
                <w:sz w:val="20"/>
                <w:szCs w:val="20"/>
                <w:lang w:eastAsia="zh-CN"/>
              </w:rPr>
              <w:t>3.1.1</w:t>
            </w:r>
          </w:p>
        </w:tc>
        <w:tc>
          <w:tcPr>
            <w:tcW w:w="1386" w:type="pct"/>
            <w:shd w:val="clear" w:color="auto" w:fill="auto"/>
          </w:tcPr>
          <w:p w:rsidR="001E4041" w:rsidRPr="007C6480" w:rsidRDefault="001E4041" w:rsidP="00C023A4">
            <w:pPr>
              <w:autoSpaceDE w:val="0"/>
              <w:autoSpaceDN w:val="0"/>
              <w:adjustRightInd w:val="0"/>
              <w:ind w:left="113"/>
              <w:rPr>
                <w:rFonts w:eastAsia="Calibri"/>
                <w:bCs/>
                <w:sz w:val="20"/>
                <w:szCs w:val="20"/>
                <w:lang w:eastAsia="en-US"/>
              </w:rPr>
            </w:pPr>
            <w:r w:rsidRPr="007C6480">
              <w:rPr>
                <w:rFonts w:eastAsia="Calibri"/>
                <w:bCs/>
                <w:sz w:val="20"/>
                <w:szCs w:val="20"/>
                <w:lang w:eastAsia="en-US"/>
              </w:rPr>
              <w:t>Предоставление коммунальных услуг</w:t>
            </w:r>
          </w:p>
        </w:tc>
        <w:tc>
          <w:tcPr>
            <w:tcW w:w="3104" w:type="pct"/>
            <w:shd w:val="clear" w:color="auto" w:fill="auto"/>
          </w:tcPr>
          <w:p w:rsidR="001E4041" w:rsidRPr="007C6480" w:rsidRDefault="001B36C8" w:rsidP="00C023A4">
            <w:pPr>
              <w:widowControl w:val="0"/>
              <w:autoSpaceDE w:val="0"/>
              <w:autoSpaceDN w:val="0"/>
              <w:adjustRightInd w:val="0"/>
              <w:ind w:left="113"/>
              <w:rPr>
                <w:sz w:val="20"/>
                <w:szCs w:val="20"/>
              </w:rPr>
            </w:pPr>
            <w:r w:rsidRPr="007C648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24D22" w:rsidRPr="00773A00" w:rsidTr="00AB6B37">
        <w:trPr>
          <w:trHeight w:val="20"/>
          <w:jc w:val="center"/>
        </w:trPr>
        <w:tc>
          <w:tcPr>
            <w:tcW w:w="510" w:type="pct"/>
          </w:tcPr>
          <w:p w:rsidR="00024D22" w:rsidRPr="00773A00" w:rsidRDefault="00024D22" w:rsidP="002941AA">
            <w:pPr>
              <w:jc w:val="center"/>
              <w:rPr>
                <w:sz w:val="20"/>
                <w:szCs w:val="20"/>
              </w:rPr>
            </w:pPr>
            <w:r w:rsidRPr="00773A00">
              <w:rPr>
                <w:sz w:val="20"/>
                <w:szCs w:val="20"/>
              </w:rPr>
              <w:t>12.0.1</w:t>
            </w:r>
          </w:p>
        </w:tc>
        <w:tc>
          <w:tcPr>
            <w:tcW w:w="1386" w:type="pct"/>
            <w:shd w:val="clear" w:color="auto" w:fill="auto"/>
          </w:tcPr>
          <w:p w:rsidR="00024D22" w:rsidRPr="007C6480" w:rsidRDefault="00024D22" w:rsidP="00C023A4">
            <w:pPr>
              <w:autoSpaceDE w:val="0"/>
              <w:autoSpaceDN w:val="0"/>
              <w:adjustRightInd w:val="0"/>
              <w:ind w:left="113"/>
              <w:contextualSpacing/>
              <w:rPr>
                <w:sz w:val="20"/>
                <w:szCs w:val="20"/>
              </w:rPr>
            </w:pPr>
            <w:r w:rsidRPr="007C6480">
              <w:rPr>
                <w:sz w:val="20"/>
                <w:szCs w:val="20"/>
              </w:rPr>
              <w:t>Улично-дорожная сеть</w:t>
            </w:r>
            <w:r w:rsidR="00C023A4">
              <w:rPr>
                <w:sz w:val="20"/>
                <w:szCs w:val="20"/>
              </w:rPr>
              <w:t>*</w:t>
            </w:r>
          </w:p>
        </w:tc>
        <w:tc>
          <w:tcPr>
            <w:tcW w:w="3104" w:type="pct"/>
            <w:shd w:val="clear" w:color="auto" w:fill="auto"/>
          </w:tcPr>
          <w:p w:rsidR="00024D22" w:rsidRPr="007C6480" w:rsidRDefault="00024D22" w:rsidP="00C023A4">
            <w:pPr>
              <w:autoSpaceDE w:val="0"/>
              <w:autoSpaceDN w:val="0"/>
              <w:adjustRightInd w:val="0"/>
              <w:ind w:left="113"/>
              <w:contextualSpacing/>
              <w:rPr>
                <w:sz w:val="20"/>
                <w:szCs w:val="20"/>
              </w:rPr>
            </w:pPr>
            <w:r w:rsidRPr="007C648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6480">
              <w:rPr>
                <w:sz w:val="20"/>
                <w:szCs w:val="20"/>
              </w:rPr>
              <w:t>велотранспортной</w:t>
            </w:r>
            <w:proofErr w:type="spellEnd"/>
            <w:r w:rsidRPr="007C6480">
              <w:rPr>
                <w:sz w:val="20"/>
                <w:szCs w:val="20"/>
              </w:rPr>
              <w:t xml:space="preserve"> и инженерной инфраструктуры;</w:t>
            </w:r>
          </w:p>
          <w:p w:rsidR="00024D22" w:rsidRPr="007C6480" w:rsidRDefault="00024D22" w:rsidP="00C023A4">
            <w:pPr>
              <w:autoSpaceDE w:val="0"/>
              <w:autoSpaceDN w:val="0"/>
              <w:adjustRightInd w:val="0"/>
              <w:ind w:left="113"/>
              <w:contextualSpacing/>
              <w:rPr>
                <w:sz w:val="20"/>
                <w:szCs w:val="20"/>
              </w:rPr>
            </w:pPr>
            <w:r w:rsidRPr="007C6480">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7C6480">
                <w:rPr>
                  <w:sz w:val="20"/>
                  <w:szCs w:val="20"/>
                </w:rPr>
                <w:t>кодами 2.7.1</w:t>
              </w:r>
            </w:hyperlink>
            <w:r w:rsidRPr="007C6480">
              <w:rPr>
                <w:sz w:val="20"/>
                <w:szCs w:val="20"/>
              </w:rPr>
              <w:t xml:space="preserve">, </w:t>
            </w:r>
            <w:hyperlink w:anchor="P382" w:history="1">
              <w:r w:rsidRPr="007C6480">
                <w:rPr>
                  <w:sz w:val="20"/>
                  <w:szCs w:val="20"/>
                </w:rPr>
                <w:t>4.9</w:t>
              </w:r>
            </w:hyperlink>
            <w:r w:rsidRPr="007C6480">
              <w:rPr>
                <w:sz w:val="20"/>
                <w:szCs w:val="20"/>
              </w:rPr>
              <w:t xml:space="preserve">, </w:t>
            </w:r>
            <w:hyperlink w:anchor="P567" w:history="1">
              <w:r w:rsidRPr="007C6480">
                <w:rPr>
                  <w:sz w:val="20"/>
                  <w:szCs w:val="20"/>
                </w:rPr>
                <w:t>7.2.3</w:t>
              </w:r>
            </w:hyperlink>
            <w:r w:rsidRPr="007C6480">
              <w:rPr>
                <w:sz w:val="20"/>
                <w:szCs w:val="20"/>
              </w:rPr>
              <w:t>, а также некапитальных сооружений, предназначенных для охраны транспортных средств</w:t>
            </w:r>
          </w:p>
        </w:tc>
      </w:tr>
    </w:tbl>
    <w:p w:rsidR="00C023A4" w:rsidRPr="002655EF" w:rsidRDefault="0002772E" w:rsidP="00C023A4">
      <w:pPr>
        <w:tabs>
          <w:tab w:val="left" w:pos="0"/>
        </w:tabs>
        <w:jc w:val="both"/>
        <w:rPr>
          <w:sz w:val="22"/>
          <w:szCs w:val="22"/>
        </w:rPr>
      </w:pPr>
      <w:r>
        <w:rPr>
          <w:sz w:val="22"/>
          <w:szCs w:val="22"/>
        </w:rPr>
        <w:tab/>
      </w:r>
      <w:r w:rsidR="00C023A4" w:rsidRPr="002655EF">
        <w:rPr>
          <w:sz w:val="22"/>
          <w:szCs w:val="22"/>
        </w:rPr>
        <w:t>*Применяется только в границах населенных пунктов</w:t>
      </w:r>
    </w:p>
    <w:p w:rsidR="00C023A4" w:rsidRDefault="00C023A4" w:rsidP="00D406F4">
      <w:pPr>
        <w:tabs>
          <w:tab w:val="left" w:pos="0"/>
        </w:tabs>
        <w:ind w:firstLine="680"/>
        <w:jc w:val="both"/>
      </w:pPr>
    </w:p>
    <w:p w:rsidR="00D406F4" w:rsidRDefault="00D406F4" w:rsidP="00653692">
      <w:pPr>
        <w:tabs>
          <w:tab w:val="left" w:pos="0"/>
        </w:tabs>
        <w:ind w:firstLine="567"/>
        <w:jc w:val="both"/>
      </w:pPr>
      <w:r w:rsidRPr="00090897">
        <w:t>3. Условно разрешенные виды использования земельных участков и объек</w:t>
      </w:r>
      <w:r w:rsidR="001E4041">
        <w:t xml:space="preserve">тов капитального строительства </w:t>
      </w:r>
      <w:r w:rsidRPr="00090897">
        <w:t>устанавливаются</w:t>
      </w:r>
      <w:r w:rsidR="001E4041">
        <w:t xml:space="preserve"> в соответствии с таблицей 2</w:t>
      </w:r>
      <w:r w:rsidRPr="00090897">
        <w:t>.</w:t>
      </w:r>
    </w:p>
    <w:p w:rsidR="00AB6B37" w:rsidRDefault="00AB6B37" w:rsidP="001E4041">
      <w:pPr>
        <w:tabs>
          <w:tab w:val="left" w:pos="0"/>
        </w:tabs>
        <w:ind w:firstLine="680"/>
        <w:jc w:val="right"/>
      </w:pPr>
    </w:p>
    <w:p w:rsidR="001E4041" w:rsidRDefault="001E4041" w:rsidP="00E11E25">
      <w:pPr>
        <w:tabs>
          <w:tab w:val="left" w:pos="0"/>
        </w:tabs>
        <w:jc w:val="right"/>
      </w:pPr>
      <w:r>
        <w:t>Таблица 2</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
        <w:gridCol w:w="2786"/>
        <w:gridCol w:w="6304"/>
      </w:tblGrid>
      <w:tr w:rsidR="001E4041" w:rsidRPr="00024D22" w:rsidTr="00E11E25">
        <w:trPr>
          <w:trHeight w:val="20"/>
          <w:jc w:val="center"/>
        </w:trPr>
        <w:tc>
          <w:tcPr>
            <w:tcW w:w="1873" w:type="pct"/>
            <w:gridSpan w:val="2"/>
            <w:tcBorders>
              <w:bottom w:val="single" w:sz="4" w:space="0" w:color="auto"/>
            </w:tcBorders>
            <w:vAlign w:val="center"/>
          </w:tcPr>
          <w:p w:rsidR="001E4041" w:rsidRPr="00024D22" w:rsidRDefault="001E4041" w:rsidP="002941AA">
            <w:pPr>
              <w:pStyle w:val="25"/>
              <w:shd w:val="clear" w:color="auto" w:fill="auto"/>
              <w:spacing w:after="0" w:line="240" w:lineRule="auto"/>
              <w:ind w:left="0" w:right="0" w:firstLine="0"/>
              <w:contextualSpacing/>
              <w:rPr>
                <w:sz w:val="20"/>
                <w:szCs w:val="20"/>
              </w:rPr>
            </w:pPr>
            <w:r w:rsidRPr="00024D22">
              <w:rPr>
                <w:rStyle w:val="9pt0pt"/>
                <w:rFonts w:eastAsia="Calibri"/>
                <w:sz w:val="20"/>
                <w:szCs w:val="20"/>
              </w:rPr>
              <w:t>Вид разрешенного использования земельного участка и объекта капитального строительства</w:t>
            </w:r>
          </w:p>
        </w:tc>
        <w:tc>
          <w:tcPr>
            <w:tcW w:w="3127" w:type="pct"/>
            <w:vMerge w:val="restart"/>
            <w:tcBorders>
              <w:bottom w:val="nil"/>
            </w:tcBorders>
            <w:shd w:val="clear" w:color="auto" w:fill="auto"/>
            <w:vAlign w:val="center"/>
          </w:tcPr>
          <w:p w:rsidR="001E4041" w:rsidRPr="00024D22" w:rsidRDefault="001E4041" w:rsidP="002941AA">
            <w:pPr>
              <w:tabs>
                <w:tab w:val="left" w:pos="236"/>
              </w:tabs>
              <w:autoSpaceDE w:val="0"/>
              <w:autoSpaceDN w:val="0"/>
              <w:adjustRightInd w:val="0"/>
              <w:contextualSpacing/>
              <w:jc w:val="center"/>
              <w:rPr>
                <w:rFonts w:eastAsia="Calibri"/>
                <w:sz w:val="20"/>
                <w:szCs w:val="20"/>
                <w:shd w:val="clear" w:color="auto" w:fill="FFFFFF"/>
                <w:lang w:eastAsia="en-US"/>
              </w:rPr>
            </w:pPr>
            <w:r w:rsidRPr="00024D22">
              <w:rPr>
                <w:rStyle w:val="9pt0pt"/>
                <w:sz w:val="20"/>
                <w:szCs w:val="20"/>
              </w:rPr>
              <w:t>Описание вида разрешенного использования земельного участка и объекта капитального строительства</w:t>
            </w:r>
          </w:p>
        </w:tc>
      </w:tr>
      <w:tr w:rsidR="001E4041" w:rsidRPr="00773A00" w:rsidTr="00E11E25">
        <w:trPr>
          <w:trHeight w:val="20"/>
          <w:jc w:val="center"/>
        </w:trPr>
        <w:tc>
          <w:tcPr>
            <w:tcW w:w="491" w:type="pct"/>
            <w:tcBorders>
              <w:bottom w:val="nil"/>
            </w:tcBorders>
            <w:vAlign w:val="center"/>
          </w:tcPr>
          <w:p w:rsidR="001E4041" w:rsidRPr="00024D22" w:rsidRDefault="001E4041" w:rsidP="002941AA">
            <w:pPr>
              <w:pStyle w:val="25"/>
              <w:shd w:val="clear" w:color="auto" w:fill="auto"/>
              <w:spacing w:after="0" w:line="240" w:lineRule="auto"/>
              <w:ind w:left="0" w:right="0" w:firstLine="0"/>
              <w:contextualSpacing/>
              <w:rPr>
                <w:sz w:val="20"/>
                <w:szCs w:val="20"/>
              </w:rPr>
            </w:pPr>
            <w:r w:rsidRPr="00024D22">
              <w:rPr>
                <w:rStyle w:val="9pt0pt"/>
                <w:rFonts w:eastAsia="Calibri"/>
                <w:sz w:val="20"/>
                <w:szCs w:val="20"/>
              </w:rPr>
              <w:t>Код</w:t>
            </w:r>
          </w:p>
        </w:tc>
        <w:tc>
          <w:tcPr>
            <w:tcW w:w="1382" w:type="pct"/>
            <w:tcBorders>
              <w:bottom w:val="nil"/>
            </w:tcBorders>
            <w:shd w:val="clear" w:color="auto" w:fill="auto"/>
            <w:vAlign w:val="center"/>
          </w:tcPr>
          <w:p w:rsidR="001E4041" w:rsidRPr="00024D22" w:rsidRDefault="001E4041" w:rsidP="002941AA">
            <w:pPr>
              <w:pStyle w:val="25"/>
              <w:shd w:val="clear" w:color="auto" w:fill="auto"/>
              <w:tabs>
                <w:tab w:val="left" w:pos="480"/>
                <w:tab w:val="center" w:pos="1129"/>
              </w:tabs>
              <w:spacing w:after="0" w:line="240" w:lineRule="auto"/>
              <w:ind w:left="0" w:right="0" w:firstLine="0"/>
              <w:contextualSpacing/>
              <w:rPr>
                <w:sz w:val="20"/>
                <w:szCs w:val="20"/>
              </w:rPr>
            </w:pPr>
            <w:r w:rsidRPr="00024D22">
              <w:rPr>
                <w:rStyle w:val="9pt0pt"/>
                <w:rFonts w:eastAsia="Calibri"/>
                <w:sz w:val="20"/>
                <w:szCs w:val="20"/>
              </w:rPr>
              <w:t>Наименование</w:t>
            </w:r>
          </w:p>
        </w:tc>
        <w:tc>
          <w:tcPr>
            <w:tcW w:w="3127" w:type="pct"/>
            <w:vMerge/>
            <w:tcBorders>
              <w:bottom w:val="nil"/>
            </w:tcBorders>
            <w:shd w:val="clear" w:color="auto" w:fill="auto"/>
            <w:vAlign w:val="center"/>
          </w:tcPr>
          <w:p w:rsidR="001E4041" w:rsidRPr="00773A00" w:rsidRDefault="001E4041" w:rsidP="002941AA">
            <w:pPr>
              <w:tabs>
                <w:tab w:val="left" w:pos="236"/>
              </w:tabs>
              <w:autoSpaceDE w:val="0"/>
              <w:autoSpaceDN w:val="0"/>
              <w:adjustRightInd w:val="0"/>
              <w:contextualSpacing/>
              <w:jc w:val="center"/>
              <w:rPr>
                <w:rFonts w:eastAsia="Calibri"/>
                <w:b/>
                <w:sz w:val="20"/>
                <w:szCs w:val="20"/>
                <w:shd w:val="clear" w:color="auto" w:fill="FFFFFF"/>
                <w:lang w:eastAsia="en-US"/>
              </w:rPr>
            </w:pPr>
          </w:p>
        </w:tc>
      </w:tr>
    </w:tbl>
    <w:p w:rsidR="001E4041" w:rsidRPr="00773A00" w:rsidRDefault="001E4041" w:rsidP="001E4041">
      <w:pPr>
        <w:spacing w:line="14" w:lineRule="auto"/>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
        <w:gridCol w:w="2790"/>
        <w:gridCol w:w="6300"/>
      </w:tblGrid>
      <w:tr w:rsidR="001E4041" w:rsidRPr="00773A00" w:rsidTr="00E11E25">
        <w:trPr>
          <w:trHeight w:val="20"/>
          <w:tblHeader/>
          <w:jc w:val="center"/>
        </w:trPr>
        <w:tc>
          <w:tcPr>
            <w:tcW w:w="491" w:type="pct"/>
          </w:tcPr>
          <w:p w:rsidR="001E4041" w:rsidRPr="00773A00" w:rsidRDefault="001E4041" w:rsidP="002941AA">
            <w:pPr>
              <w:jc w:val="center"/>
              <w:rPr>
                <w:sz w:val="18"/>
                <w:szCs w:val="18"/>
              </w:rPr>
            </w:pPr>
            <w:r>
              <w:rPr>
                <w:sz w:val="18"/>
                <w:szCs w:val="18"/>
              </w:rPr>
              <w:t>1</w:t>
            </w:r>
          </w:p>
        </w:tc>
        <w:tc>
          <w:tcPr>
            <w:tcW w:w="1384" w:type="pct"/>
            <w:shd w:val="clear" w:color="auto" w:fill="auto"/>
          </w:tcPr>
          <w:p w:rsidR="001E4041" w:rsidRPr="00773A00" w:rsidRDefault="001E4041" w:rsidP="002941AA">
            <w:pPr>
              <w:autoSpaceDE w:val="0"/>
              <w:autoSpaceDN w:val="0"/>
              <w:adjustRightInd w:val="0"/>
              <w:jc w:val="center"/>
              <w:rPr>
                <w:sz w:val="18"/>
                <w:szCs w:val="18"/>
              </w:rPr>
            </w:pPr>
            <w:r>
              <w:rPr>
                <w:sz w:val="18"/>
                <w:szCs w:val="18"/>
              </w:rPr>
              <w:t>2</w:t>
            </w:r>
          </w:p>
        </w:tc>
        <w:tc>
          <w:tcPr>
            <w:tcW w:w="3125" w:type="pct"/>
            <w:shd w:val="clear" w:color="auto" w:fill="auto"/>
          </w:tcPr>
          <w:p w:rsidR="001E4041" w:rsidRPr="00773A00" w:rsidRDefault="001E4041" w:rsidP="002941AA">
            <w:pPr>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1E4041" w:rsidRPr="00773A00" w:rsidTr="00E11E25">
        <w:trPr>
          <w:trHeight w:val="2122"/>
          <w:jc w:val="center"/>
        </w:trPr>
        <w:tc>
          <w:tcPr>
            <w:tcW w:w="491" w:type="pct"/>
          </w:tcPr>
          <w:p w:rsidR="001E4041" w:rsidRPr="00773A00" w:rsidRDefault="001E4041" w:rsidP="002941AA">
            <w:pPr>
              <w:jc w:val="center"/>
              <w:rPr>
                <w:sz w:val="20"/>
                <w:szCs w:val="20"/>
              </w:rPr>
            </w:pPr>
            <w:r w:rsidRPr="00773A00">
              <w:rPr>
                <w:sz w:val="20"/>
                <w:szCs w:val="20"/>
                <w:lang w:eastAsia="zh-CN"/>
              </w:rPr>
              <w:t>6.9</w:t>
            </w:r>
          </w:p>
        </w:tc>
        <w:tc>
          <w:tcPr>
            <w:tcW w:w="1384" w:type="pct"/>
            <w:shd w:val="clear" w:color="auto" w:fill="auto"/>
          </w:tcPr>
          <w:p w:rsidR="001E4041" w:rsidRPr="00773A00" w:rsidRDefault="001E4041" w:rsidP="000B4811">
            <w:pPr>
              <w:autoSpaceDE w:val="0"/>
              <w:autoSpaceDN w:val="0"/>
              <w:adjustRightInd w:val="0"/>
              <w:ind w:left="113"/>
              <w:rPr>
                <w:sz w:val="20"/>
                <w:szCs w:val="20"/>
              </w:rPr>
            </w:pPr>
            <w:r w:rsidRPr="00773A00">
              <w:rPr>
                <w:sz w:val="20"/>
                <w:szCs w:val="20"/>
              </w:rPr>
              <w:t>Склады</w:t>
            </w:r>
          </w:p>
        </w:tc>
        <w:tc>
          <w:tcPr>
            <w:tcW w:w="3125" w:type="pct"/>
            <w:shd w:val="clear" w:color="auto" w:fill="auto"/>
          </w:tcPr>
          <w:p w:rsidR="001E4041" w:rsidRPr="00773A00" w:rsidRDefault="001E4041" w:rsidP="000B4811">
            <w:pPr>
              <w:autoSpaceDE w:val="0"/>
              <w:autoSpaceDN w:val="0"/>
              <w:adjustRightInd w:val="0"/>
              <w:ind w:left="113"/>
              <w:rPr>
                <w:sz w:val="20"/>
                <w:szCs w:val="20"/>
              </w:rPr>
            </w:pPr>
            <w:r w:rsidRPr="00773A00">
              <w:rPr>
                <w:rFonts w:eastAsia="Calibri"/>
                <w:b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406F4" w:rsidRPr="00090897" w:rsidRDefault="00D406F4" w:rsidP="00653692">
      <w:pPr>
        <w:tabs>
          <w:tab w:val="left" w:pos="0"/>
        </w:tabs>
        <w:ind w:firstLine="567"/>
        <w:jc w:val="both"/>
      </w:pPr>
      <w:r w:rsidRPr="00090897">
        <w:t>4. Вспомогательные виды разрешенного использования земельных участков и объектов капитального строительства не устанавливаются.</w:t>
      </w:r>
    </w:p>
    <w:p w:rsidR="00D406F4" w:rsidRPr="00B01384" w:rsidRDefault="00D406F4" w:rsidP="00653692">
      <w:pPr>
        <w:ind w:firstLine="567"/>
        <w:jc w:val="both"/>
        <w:rPr>
          <w:color w:val="FF0000"/>
        </w:rPr>
      </w:pPr>
      <w:r w:rsidRPr="00090897">
        <w:t xml:space="preserve">5. </w:t>
      </w:r>
      <w:r w:rsidR="001E4041"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E4041">
        <w:rPr>
          <w:color w:val="000000" w:themeColor="text1"/>
        </w:rPr>
        <w:t xml:space="preserve"> устанавливаются в соответствии с таблицей 3</w:t>
      </w:r>
      <w:r w:rsidRPr="00B01384">
        <w:rPr>
          <w:color w:val="FF0000"/>
        </w:rPr>
        <w:t>.</w:t>
      </w:r>
      <w:r w:rsidR="00B01384" w:rsidRPr="00B01384">
        <w:rPr>
          <w:color w:val="FF0000"/>
        </w:rPr>
        <w:t xml:space="preserve"> </w:t>
      </w:r>
    </w:p>
    <w:p w:rsidR="00AB6B37" w:rsidRDefault="00AB6B37" w:rsidP="001E4041">
      <w:pPr>
        <w:ind w:firstLine="708"/>
        <w:jc w:val="right"/>
      </w:pPr>
      <w:bookmarkStart w:id="231" w:name="_Hlk526758564"/>
    </w:p>
    <w:p w:rsidR="00D406F4" w:rsidRDefault="001E4041" w:rsidP="00255F3F">
      <w:pPr>
        <w:ind w:left="7799" w:firstLine="709"/>
        <w:jc w:val="center"/>
      </w:pPr>
      <w:r>
        <w:t>Таблица 3</w:t>
      </w:r>
    </w:p>
    <w:tbl>
      <w:tblPr>
        <w:tblW w:w="4881"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104"/>
        <w:gridCol w:w="3369"/>
      </w:tblGrid>
      <w:tr w:rsidR="00B5472C" w:rsidRPr="00FB7AC0" w:rsidTr="00254550">
        <w:tc>
          <w:tcPr>
            <w:tcW w:w="1327" w:type="pct"/>
            <w:shd w:val="clear" w:color="auto" w:fill="auto"/>
            <w:vAlign w:val="center"/>
          </w:tcPr>
          <w:p w:rsidR="00B5472C" w:rsidRPr="00FB7AC0" w:rsidRDefault="00B5472C" w:rsidP="002941AA">
            <w:pPr>
              <w:jc w:val="center"/>
              <w:rPr>
                <w:sz w:val="20"/>
                <w:szCs w:val="20"/>
              </w:rPr>
            </w:pPr>
            <w:r w:rsidRPr="00FB7AC0">
              <w:rPr>
                <w:sz w:val="20"/>
                <w:szCs w:val="20"/>
              </w:rPr>
              <w:t>Виды разрешенного использования земельных участков и объектов капитального строительства</w:t>
            </w:r>
          </w:p>
        </w:tc>
        <w:tc>
          <w:tcPr>
            <w:tcW w:w="2017" w:type="pct"/>
            <w:shd w:val="clear" w:color="auto" w:fill="auto"/>
            <w:vAlign w:val="center"/>
          </w:tcPr>
          <w:p w:rsidR="00B5472C" w:rsidRPr="00FB7AC0" w:rsidRDefault="00B5472C" w:rsidP="002941AA">
            <w:pPr>
              <w:ind w:firstLine="2"/>
              <w:jc w:val="center"/>
              <w:rPr>
                <w:sz w:val="20"/>
                <w:szCs w:val="20"/>
              </w:rPr>
            </w:pPr>
            <w:r w:rsidRPr="00FB7AC0">
              <w:rPr>
                <w:sz w:val="20"/>
                <w:szCs w:val="20"/>
              </w:rPr>
              <w:t>Предельные параметры разрешенного строительства, реконструкции объектов капитального строительства</w:t>
            </w:r>
          </w:p>
        </w:tc>
        <w:tc>
          <w:tcPr>
            <w:tcW w:w="1656" w:type="pct"/>
            <w:shd w:val="clear" w:color="auto" w:fill="auto"/>
            <w:vAlign w:val="center"/>
          </w:tcPr>
          <w:p w:rsidR="00B5472C" w:rsidRPr="00FB7AC0" w:rsidRDefault="00B5472C" w:rsidP="002941AA">
            <w:pPr>
              <w:jc w:val="center"/>
              <w:rPr>
                <w:sz w:val="20"/>
                <w:szCs w:val="20"/>
              </w:rPr>
            </w:pPr>
            <w:r w:rsidRPr="00FB7AC0">
              <w:rPr>
                <w:sz w:val="20"/>
                <w:szCs w:val="20"/>
              </w:rPr>
              <w:t>Предельные (минимальные и (или) максимальные) размеры земельных участков</w:t>
            </w:r>
          </w:p>
        </w:tc>
      </w:tr>
    </w:tbl>
    <w:p w:rsidR="00B5472C" w:rsidRPr="00773A00" w:rsidRDefault="00B5472C" w:rsidP="00B5472C">
      <w:pPr>
        <w:spacing w:line="14" w:lineRule="auto"/>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4"/>
        <w:gridCol w:w="4052"/>
        <w:gridCol w:w="3389"/>
      </w:tblGrid>
      <w:tr w:rsidR="00B5472C" w:rsidRPr="00773A00" w:rsidTr="001B36C8">
        <w:trPr>
          <w:trHeight w:val="20"/>
          <w:tblHeader/>
          <w:jc w:val="center"/>
        </w:trPr>
        <w:tc>
          <w:tcPr>
            <w:tcW w:w="1329" w:type="pct"/>
            <w:shd w:val="clear" w:color="auto" w:fill="auto"/>
          </w:tcPr>
          <w:p w:rsidR="00B5472C" w:rsidRPr="00773A00" w:rsidRDefault="00B5472C" w:rsidP="002941AA">
            <w:pPr>
              <w:autoSpaceDE w:val="0"/>
              <w:autoSpaceDN w:val="0"/>
              <w:adjustRightInd w:val="0"/>
              <w:jc w:val="center"/>
              <w:rPr>
                <w:rFonts w:eastAsia="Calibri"/>
                <w:sz w:val="18"/>
                <w:szCs w:val="18"/>
                <w:lang w:eastAsia="en-US"/>
              </w:rPr>
            </w:pPr>
            <w:r>
              <w:rPr>
                <w:rFonts w:eastAsia="Calibri"/>
                <w:sz w:val="18"/>
                <w:szCs w:val="18"/>
                <w:lang w:eastAsia="en-US"/>
              </w:rPr>
              <w:t>1</w:t>
            </w:r>
          </w:p>
        </w:tc>
        <w:tc>
          <w:tcPr>
            <w:tcW w:w="1999" w:type="pct"/>
            <w:shd w:val="clear" w:color="auto" w:fill="auto"/>
          </w:tcPr>
          <w:p w:rsidR="00B5472C" w:rsidRPr="00773A00" w:rsidRDefault="00B5472C" w:rsidP="002941AA">
            <w:pPr>
              <w:contextualSpacing/>
              <w:jc w:val="center"/>
              <w:rPr>
                <w:bCs/>
                <w:sz w:val="18"/>
                <w:szCs w:val="18"/>
              </w:rPr>
            </w:pPr>
            <w:r>
              <w:rPr>
                <w:bCs/>
                <w:sz w:val="18"/>
                <w:szCs w:val="18"/>
              </w:rPr>
              <w:t>2</w:t>
            </w:r>
          </w:p>
        </w:tc>
        <w:tc>
          <w:tcPr>
            <w:tcW w:w="1672" w:type="pct"/>
            <w:shd w:val="clear" w:color="auto" w:fill="auto"/>
          </w:tcPr>
          <w:p w:rsidR="00B5472C" w:rsidRPr="00773A00" w:rsidRDefault="00B5472C" w:rsidP="002941AA">
            <w:pPr>
              <w:jc w:val="center"/>
              <w:rPr>
                <w:sz w:val="18"/>
                <w:szCs w:val="18"/>
              </w:rPr>
            </w:pPr>
            <w:r>
              <w:rPr>
                <w:sz w:val="18"/>
                <w:szCs w:val="18"/>
              </w:rPr>
              <w:t>3</w:t>
            </w:r>
          </w:p>
        </w:tc>
      </w:tr>
      <w:tr w:rsidR="00B5472C" w:rsidRPr="00773A00" w:rsidTr="001B36C8">
        <w:trPr>
          <w:trHeight w:val="284"/>
          <w:jc w:val="center"/>
        </w:trPr>
        <w:tc>
          <w:tcPr>
            <w:tcW w:w="1329" w:type="pct"/>
            <w:shd w:val="clear" w:color="auto" w:fill="auto"/>
          </w:tcPr>
          <w:p w:rsidR="00B5472C" w:rsidRPr="00773A00" w:rsidRDefault="00B5472C" w:rsidP="00C023A4">
            <w:pPr>
              <w:autoSpaceDE w:val="0"/>
              <w:autoSpaceDN w:val="0"/>
              <w:adjustRightInd w:val="0"/>
              <w:ind w:left="113"/>
              <w:rPr>
                <w:rStyle w:val="9pt0pt"/>
                <w:rFonts w:eastAsia="Calibri"/>
                <w:sz w:val="20"/>
                <w:szCs w:val="20"/>
              </w:rPr>
            </w:pPr>
            <w:r w:rsidRPr="00773A00">
              <w:rPr>
                <w:sz w:val="20"/>
                <w:szCs w:val="20"/>
              </w:rPr>
              <w:t>Служебные гаражи</w:t>
            </w:r>
          </w:p>
        </w:tc>
        <w:tc>
          <w:tcPr>
            <w:tcW w:w="1999" w:type="pct"/>
            <w:vMerge w:val="restart"/>
            <w:shd w:val="clear" w:color="auto" w:fill="auto"/>
          </w:tcPr>
          <w:p w:rsidR="00C023A4" w:rsidRPr="00C023A4" w:rsidRDefault="00B5472C" w:rsidP="00C023A4">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C023A4">
              <w:rPr>
                <w:spacing w:val="0"/>
                <w:sz w:val="20"/>
                <w:szCs w:val="20"/>
              </w:rPr>
              <w:t>Минимальные отсту</w:t>
            </w:r>
            <w:r w:rsidR="00C023A4" w:rsidRPr="00C023A4">
              <w:rPr>
                <w:spacing w:val="0"/>
                <w:sz w:val="20"/>
                <w:szCs w:val="20"/>
              </w:rPr>
              <w:t xml:space="preserve">пы зданий, строений, сооружений </w:t>
            </w:r>
            <w:r w:rsidR="0066532B" w:rsidRPr="00C023A4">
              <w:rPr>
                <w:rStyle w:val="9pt"/>
                <w:rFonts w:eastAsiaTheme="minorHAnsi"/>
                <w:b w:val="0"/>
                <w:i w:val="0"/>
                <w:color w:val="000000" w:themeColor="text1"/>
                <w:spacing w:val="-2"/>
                <w:sz w:val="20"/>
                <w:szCs w:val="20"/>
              </w:rPr>
              <w:t>от границ земельного участка</w:t>
            </w:r>
            <w:r w:rsidR="00C023A4" w:rsidRPr="00C023A4">
              <w:rPr>
                <w:rStyle w:val="9pt"/>
                <w:rFonts w:eastAsiaTheme="minorHAnsi"/>
                <w:b w:val="0"/>
                <w:i w:val="0"/>
                <w:color w:val="000000" w:themeColor="text1"/>
                <w:spacing w:val="-2"/>
                <w:sz w:val="20"/>
                <w:szCs w:val="20"/>
              </w:rPr>
              <w:t>:</w:t>
            </w:r>
          </w:p>
          <w:p w:rsidR="00C023A4" w:rsidRPr="00C023A4" w:rsidRDefault="00C023A4" w:rsidP="00C023A4">
            <w:pPr>
              <w:pStyle w:val="25"/>
              <w:shd w:val="clear" w:color="auto" w:fill="auto"/>
              <w:spacing w:after="0" w:line="240" w:lineRule="auto"/>
              <w:ind w:firstLine="0"/>
              <w:jc w:val="left"/>
              <w:rPr>
                <w:spacing w:val="0"/>
                <w:sz w:val="20"/>
                <w:szCs w:val="20"/>
              </w:rPr>
            </w:pPr>
            <w:r w:rsidRPr="00C023A4">
              <w:rPr>
                <w:spacing w:val="0"/>
                <w:sz w:val="20"/>
                <w:szCs w:val="20"/>
              </w:rPr>
              <w:t>- со стороны автомобильной дороги общего пользования – 5 м;</w:t>
            </w:r>
          </w:p>
          <w:p w:rsidR="0066532B" w:rsidRPr="00C023A4" w:rsidRDefault="00C023A4" w:rsidP="00C023A4">
            <w:pPr>
              <w:pStyle w:val="25"/>
              <w:shd w:val="clear" w:color="auto" w:fill="auto"/>
              <w:spacing w:after="0" w:line="240" w:lineRule="auto"/>
              <w:ind w:firstLine="0"/>
              <w:jc w:val="left"/>
              <w:rPr>
                <w:spacing w:val="0"/>
                <w:sz w:val="20"/>
                <w:szCs w:val="20"/>
              </w:rPr>
            </w:pPr>
            <w:r w:rsidRPr="00C023A4">
              <w:rPr>
                <w:spacing w:val="0"/>
              </w:rPr>
              <w:t xml:space="preserve">- </w:t>
            </w:r>
            <w:r w:rsidR="0066532B" w:rsidRPr="00C023A4">
              <w:rPr>
                <w:rStyle w:val="9pt"/>
                <w:rFonts w:eastAsiaTheme="minorHAnsi"/>
                <w:b w:val="0"/>
                <w:i w:val="0"/>
                <w:color w:val="000000" w:themeColor="text1"/>
                <w:spacing w:val="-2"/>
                <w:sz w:val="20"/>
                <w:szCs w:val="20"/>
              </w:rPr>
              <w:t xml:space="preserve">со стороны </w:t>
            </w:r>
            <w:r w:rsidR="0066532B" w:rsidRPr="00C023A4">
              <w:rPr>
                <w:rStyle w:val="9pt"/>
                <w:rFonts w:eastAsia="Calibri"/>
                <w:b w:val="0"/>
                <w:i w:val="0"/>
                <w:color w:val="000000" w:themeColor="text1"/>
                <w:spacing w:val="-2"/>
                <w:sz w:val="20"/>
                <w:szCs w:val="20"/>
              </w:rPr>
              <w:t>главной улицы, улицы в жилой застройке</w:t>
            </w:r>
            <w:r w:rsidR="0066532B" w:rsidRPr="00C023A4">
              <w:rPr>
                <w:rStyle w:val="9pt"/>
                <w:rFonts w:eastAsiaTheme="minorHAnsi"/>
                <w:b w:val="0"/>
                <w:i w:val="0"/>
                <w:color w:val="000000" w:themeColor="text1"/>
                <w:spacing w:val="-2"/>
                <w:sz w:val="20"/>
                <w:szCs w:val="20"/>
              </w:rPr>
              <w:t xml:space="preserve"> </w:t>
            </w:r>
            <w:r w:rsidR="0066532B" w:rsidRPr="00C023A4">
              <w:rPr>
                <w:color w:val="000000" w:themeColor="text1"/>
                <w:sz w:val="20"/>
                <w:szCs w:val="20"/>
              </w:rPr>
              <w:t xml:space="preserve">– </w:t>
            </w:r>
            <w:r w:rsidR="0066532B" w:rsidRPr="00C023A4">
              <w:rPr>
                <w:rStyle w:val="9pt"/>
                <w:rFonts w:eastAsiaTheme="minorHAnsi"/>
                <w:b w:val="0"/>
                <w:i w:val="0"/>
                <w:color w:val="000000" w:themeColor="text1"/>
                <w:spacing w:val="-2"/>
                <w:sz w:val="20"/>
                <w:szCs w:val="20"/>
              </w:rPr>
              <w:t>5 м;</w:t>
            </w:r>
          </w:p>
          <w:p w:rsidR="0066532B" w:rsidRPr="007C5073" w:rsidRDefault="00D52604" w:rsidP="0066532B">
            <w:pPr>
              <w:pStyle w:val="25"/>
              <w:shd w:val="clear" w:color="auto" w:fill="auto"/>
              <w:tabs>
                <w:tab w:val="left" w:pos="246"/>
              </w:tabs>
              <w:spacing w:after="0" w:line="240" w:lineRule="auto"/>
              <w:ind w:firstLine="0"/>
              <w:jc w:val="both"/>
              <w:rPr>
                <w:rStyle w:val="9pt"/>
                <w:b w:val="0"/>
                <w:bCs w:val="0"/>
                <w:i w:val="0"/>
                <w:iCs w:val="0"/>
                <w:spacing w:val="-4"/>
                <w:sz w:val="20"/>
                <w:szCs w:val="20"/>
                <w:shd w:val="clear" w:color="auto" w:fill="auto"/>
              </w:rPr>
            </w:pPr>
            <w:r>
              <w:rPr>
                <w:rStyle w:val="9pt"/>
                <w:rFonts w:eastAsiaTheme="minorHAnsi"/>
                <w:b w:val="0"/>
                <w:i w:val="0"/>
                <w:color w:val="000000" w:themeColor="text1"/>
                <w:spacing w:val="-2"/>
                <w:sz w:val="20"/>
                <w:szCs w:val="20"/>
              </w:rPr>
              <w:t xml:space="preserve">- со стороны </w:t>
            </w:r>
            <w:r w:rsidR="0066532B" w:rsidRPr="00C023A4">
              <w:rPr>
                <w:rStyle w:val="9pt"/>
                <w:rFonts w:eastAsiaTheme="minorHAnsi"/>
                <w:b w:val="0"/>
                <w:i w:val="0"/>
                <w:color w:val="000000" w:themeColor="text1"/>
                <w:spacing w:val="-2"/>
                <w:sz w:val="20"/>
                <w:szCs w:val="20"/>
              </w:rPr>
              <w:t>проезда,</w:t>
            </w:r>
            <w:r w:rsidR="0066532B" w:rsidRPr="00C023A4">
              <w:rPr>
                <w:rStyle w:val="9pt"/>
                <w:rFonts w:eastAsia="Calibri"/>
                <w:b w:val="0"/>
                <w:i w:val="0"/>
                <w:spacing w:val="-2"/>
                <w:sz w:val="20"/>
                <w:szCs w:val="20"/>
              </w:rPr>
              <w:t xml:space="preserve"> </w:t>
            </w:r>
            <w:r w:rsidR="0066532B" w:rsidRPr="00C023A4">
              <w:rPr>
                <w:sz w:val="20"/>
                <w:szCs w:val="20"/>
              </w:rPr>
              <w:t>смежного земельного участка и территорий,</w:t>
            </w:r>
            <w:r w:rsidR="0066532B" w:rsidRPr="00C023A4">
              <w:rPr>
                <w:spacing w:val="-20"/>
                <w:sz w:val="20"/>
                <w:szCs w:val="20"/>
              </w:rPr>
              <w:t xml:space="preserve"> </w:t>
            </w:r>
            <w:r w:rsidR="0066532B" w:rsidRPr="00C023A4">
              <w:rPr>
                <w:sz w:val="20"/>
                <w:szCs w:val="20"/>
              </w:rPr>
              <w:t>на которых земельные участки не сформированы</w:t>
            </w:r>
            <w:r w:rsidR="0066532B" w:rsidRPr="00C023A4">
              <w:rPr>
                <w:rStyle w:val="9pt"/>
                <w:rFonts w:eastAsiaTheme="minorHAnsi"/>
                <w:b w:val="0"/>
                <w:i w:val="0"/>
                <w:color w:val="000000" w:themeColor="text1"/>
                <w:spacing w:val="-2"/>
                <w:sz w:val="20"/>
                <w:szCs w:val="20"/>
              </w:rPr>
              <w:t xml:space="preserve"> </w:t>
            </w:r>
            <w:r w:rsidR="0066532B" w:rsidRPr="00C023A4">
              <w:rPr>
                <w:color w:val="000000" w:themeColor="text1"/>
                <w:sz w:val="20"/>
                <w:szCs w:val="20"/>
              </w:rPr>
              <w:t xml:space="preserve">– </w:t>
            </w:r>
            <w:r w:rsidR="0066532B" w:rsidRPr="00C023A4">
              <w:rPr>
                <w:rStyle w:val="9pt"/>
                <w:rFonts w:eastAsiaTheme="minorHAnsi"/>
                <w:b w:val="0"/>
                <w:i w:val="0"/>
                <w:color w:val="000000" w:themeColor="text1"/>
                <w:spacing w:val="-2"/>
                <w:sz w:val="20"/>
                <w:szCs w:val="20"/>
              </w:rPr>
              <w:t>3 м.</w:t>
            </w:r>
          </w:p>
          <w:p w:rsidR="00B5472C" w:rsidRPr="00773A00" w:rsidRDefault="00B5472C" w:rsidP="007C6480">
            <w:pPr>
              <w:pStyle w:val="25"/>
              <w:shd w:val="clear" w:color="auto" w:fill="auto"/>
              <w:spacing w:after="0" w:line="240" w:lineRule="auto"/>
              <w:ind w:firstLine="0"/>
              <w:jc w:val="left"/>
              <w:rPr>
                <w:spacing w:val="0"/>
                <w:sz w:val="20"/>
                <w:szCs w:val="20"/>
              </w:rPr>
            </w:pPr>
            <w:r>
              <w:rPr>
                <w:spacing w:val="0"/>
                <w:sz w:val="20"/>
                <w:szCs w:val="20"/>
              </w:rPr>
              <w:t>Предельное количество этажей – 2</w:t>
            </w:r>
            <w:r w:rsidRPr="00773A00">
              <w:rPr>
                <w:spacing w:val="0"/>
                <w:sz w:val="20"/>
                <w:szCs w:val="20"/>
              </w:rPr>
              <w:t>.</w:t>
            </w:r>
          </w:p>
          <w:p w:rsidR="00B5472C" w:rsidRPr="00773A00" w:rsidRDefault="00B5472C" w:rsidP="00C023A4">
            <w:pPr>
              <w:pStyle w:val="25"/>
              <w:shd w:val="clear" w:color="auto" w:fill="auto"/>
              <w:spacing w:after="0" w:line="240" w:lineRule="auto"/>
              <w:ind w:firstLine="0"/>
              <w:jc w:val="left"/>
              <w:rPr>
                <w:spacing w:val="0"/>
                <w:sz w:val="20"/>
                <w:szCs w:val="20"/>
              </w:rPr>
            </w:pPr>
            <w:r w:rsidRPr="00773A00">
              <w:rPr>
                <w:spacing w:val="0"/>
                <w:sz w:val="20"/>
                <w:szCs w:val="20"/>
              </w:rPr>
              <w:t xml:space="preserve">Максимальный процент застройки в границах земельного участка </w:t>
            </w:r>
            <w:r w:rsidRPr="00773A00">
              <w:rPr>
                <w:sz w:val="20"/>
                <w:szCs w:val="20"/>
              </w:rPr>
              <w:t xml:space="preserve">– </w:t>
            </w:r>
            <w:r>
              <w:rPr>
                <w:spacing w:val="0"/>
                <w:sz w:val="20"/>
                <w:szCs w:val="20"/>
              </w:rPr>
              <w:t xml:space="preserve">60 </w:t>
            </w:r>
            <w:r w:rsidRPr="00773A00">
              <w:rPr>
                <w:spacing w:val="0"/>
                <w:sz w:val="20"/>
                <w:szCs w:val="20"/>
              </w:rPr>
              <w:t>%</w:t>
            </w:r>
            <w:r w:rsidRPr="00773A00">
              <w:rPr>
                <w:rStyle w:val="9pt"/>
                <w:b w:val="0"/>
                <w:bCs w:val="0"/>
                <w:i w:val="0"/>
                <w:iCs w:val="0"/>
                <w:spacing w:val="-2"/>
                <w:sz w:val="20"/>
                <w:szCs w:val="20"/>
              </w:rPr>
              <w:t xml:space="preserve"> </w:t>
            </w:r>
          </w:p>
        </w:tc>
        <w:tc>
          <w:tcPr>
            <w:tcW w:w="1672" w:type="pct"/>
            <w:vMerge w:val="restart"/>
            <w:shd w:val="clear" w:color="auto" w:fill="auto"/>
          </w:tcPr>
          <w:p w:rsidR="00B5472C" w:rsidRPr="00773A00" w:rsidRDefault="00C023A4" w:rsidP="00C023A4">
            <w:pPr>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B5472C" w:rsidRPr="00773A00" w:rsidTr="001B36C8">
        <w:trPr>
          <w:trHeight w:val="120"/>
          <w:jc w:val="center"/>
        </w:trPr>
        <w:tc>
          <w:tcPr>
            <w:tcW w:w="1329" w:type="pct"/>
            <w:shd w:val="clear" w:color="auto" w:fill="auto"/>
          </w:tcPr>
          <w:p w:rsidR="00B5472C" w:rsidRPr="00773A00" w:rsidRDefault="00B5472C" w:rsidP="00653692">
            <w:pPr>
              <w:tabs>
                <w:tab w:val="left" w:pos="946"/>
              </w:tabs>
              <w:suppressAutoHyphens/>
              <w:snapToGrid w:val="0"/>
              <w:ind w:left="113"/>
              <w:rPr>
                <w:sz w:val="20"/>
                <w:szCs w:val="20"/>
                <w:lang w:eastAsia="zh-CN"/>
              </w:rPr>
            </w:pPr>
            <w:r w:rsidRPr="00773A00">
              <w:rPr>
                <w:sz w:val="20"/>
                <w:szCs w:val="20"/>
                <w:lang w:eastAsia="zh-CN"/>
              </w:rPr>
              <w:t>Склады</w:t>
            </w:r>
          </w:p>
        </w:tc>
        <w:tc>
          <w:tcPr>
            <w:tcW w:w="1999" w:type="pct"/>
            <w:vMerge/>
            <w:shd w:val="clear" w:color="auto" w:fill="auto"/>
          </w:tcPr>
          <w:p w:rsidR="00B5472C" w:rsidRPr="00773A00" w:rsidRDefault="00B5472C" w:rsidP="007C6480">
            <w:pPr>
              <w:pStyle w:val="25"/>
              <w:shd w:val="clear" w:color="auto" w:fill="auto"/>
              <w:spacing w:after="0" w:line="240" w:lineRule="auto"/>
              <w:ind w:firstLine="0"/>
              <w:jc w:val="left"/>
              <w:rPr>
                <w:rStyle w:val="9pt0pt"/>
                <w:rFonts w:eastAsia="Calibri"/>
                <w:sz w:val="20"/>
                <w:szCs w:val="20"/>
              </w:rPr>
            </w:pPr>
          </w:p>
        </w:tc>
        <w:tc>
          <w:tcPr>
            <w:tcW w:w="1672" w:type="pct"/>
            <w:vMerge/>
            <w:shd w:val="clear" w:color="auto" w:fill="auto"/>
          </w:tcPr>
          <w:p w:rsidR="00B5472C" w:rsidRPr="00773A00" w:rsidRDefault="00B5472C" w:rsidP="00C023A4">
            <w:pPr>
              <w:ind w:left="113"/>
              <w:rPr>
                <w:rStyle w:val="9pt0pt"/>
                <w:sz w:val="20"/>
                <w:szCs w:val="20"/>
              </w:rPr>
            </w:pPr>
          </w:p>
        </w:tc>
      </w:tr>
      <w:tr w:rsidR="00B5472C" w:rsidRPr="00773A00" w:rsidTr="001B36C8">
        <w:trPr>
          <w:trHeight w:val="772"/>
          <w:jc w:val="center"/>
        </w:trPr>
        <w:tc>
          <w:tcPr>
            <w:tcW w:w="1329" w:type="pct"/>
            <w:shd w:val="clear" w:color="auto" w:fill="auto"/>
          </w:tcPr>
          <w:p w:rsidR="00B5472C" w:rsidRPr="00773A00" w:rsidRDefault="00B5472C" w:rsidP="00C023A4">
            <w:pPr>
              <w:ind w:left="113"/>
              <w:contextualSpacing/>
              <w:rPr>
                <w:sz w:val="20"/>
                <w:szCs w:val="20"/>
              </w:rPr>
            </w:pPr>
            <w:r w:rsidRPr="00773A00">
              <w:rPr>
                <w:rStyle w:val="9pt0pt"/>
                <w:sz w:val="20"/>
                <w:szCs w:val="20"/>
              </w:rPr>
              <w:t>Предоставление коммунальных услуг</w:t>
            </w:r>
          </w:p>
        </w:tc>
        <w:tc>
          <w:tcPr>
            <w:tcW w:w="1999" w:type="pct"/>
            <w:shd w:val="clear" w:color="auto" w:fill="auto"/>
          </w:tcPr>
          <w:p w:rsidR="00C023A4" w:rsidRPr="000B4811" w:rsidRDefault="00C023A4" w:rsidP="000B4811">
            <w:pPr>
              <w:pStyle w:val="25"/>
              <w:shd w:val="clear" w:color="auto" w:fill="auto"/>
              <w:spacing w:after="0" w:line="240" w:lineRule="auto"/>
              <w:ind w:right="57" w:firstLine="0"/>
              <w:jc w:val="left"/>
              <w:rPr>
                <w:rStyle w:val="9pt"/>
                <w:rFonts w:eastAsiaTheme="minorHAnsi"/>
                <w:b w:val="0"/>
                <w:i w:val="0"/>
                <w:color w:val="auto"/>
                <w:spacing w:val="-2"/>
                <w:sz w:val="20"/>
                <w:szCs w:val="20"/>
              </w:rPr>
            </w:pPr>
            <w:r w:rsidRPr="00C023A4">
              <w:rPr>
                <w:spacing w:val="0"/>
                <w:sz w:val="20"/>
                <w:szCs w:val="20"/>
              </w:rPr>
              <w:t xml:space="preserve">Минимальные отступы зданий, строений, </w:t>
            </w:r>
            <w:r w:rsidRPr="000B4811">
              <w:rPr>
                <w:spacing w:val="0"/>
                <w:sz w:val="20"/>
                <w:szCs w:val="20"/>
              </w:rPr>
              <w:t xml:space="preserve">сооружений </w:t>
            </w:r>
            <w:r w:rsidRPr="000B4811">
              <w:rPr>
                <w:rStyle w:val="9pt"/>
                <w:rFonts w:eastAsiaTheme="minorHAnsi"/>
                <w:b w:val="0"/>
                <w:i w:val="0"/>
                <w:color w:val="auto"/>
                <w:spacing w:val="-2"/>
                <w:sz w:val="20"/>
                <w:szCs w:val="20"/>
              </w:rPr>
              <w:t>от границ земельного участка:</w:t>
            </w:r>
          </w:p>
          <w:p w:rsidR="00C023A4" w:rsidRPr="000B4811" w:rsidRDefault="00C023A4" w:rsidP="000B4811">
            <w:pPr>
              <w:pStyle w:val="25"/>
              <w:shd w:val="clear" w:color="auto" w:fill="auto"/>
              <w:spacing w:after="0" w:line="240" w:lineRule="auto"/>
              <w:ind w:right="57" w:firstLine="0"/>
              <w:jc w:val="left"/>
              <w:rPr>
                <w:spacing w:val="0"/>
                <w:sz w:val="20"/>
                <w:szCs w:val="20"/>
              </w:rPr>
            </w:pPr>
            <w:r w:rsidRPr="000B4811">
              <w:rPr>
                <w:spacing w:val="0"/>
                <w:sz w:val="20"/>
                <w:szCs w:val="20"/>
              </w:rPr>
              <w:t>- со стороны автомобильной дороги общего пользования – 5 м;</w:t>
            </w:r>
          </w:p>
          <w:p w:rsidR="00C023A4" w:rsidRPr="000B4811" w:rsidRDefault="00255F3F" w:rsidP="000B4811">
            <w:pPr>
              <w:pStyle w:val="25"/>
              <w:shd w:val="clear" w:color="auto" w:fill="auto"/>
              <w:spacing w:after="0" w:line="240" w:lineRule="auto"/>
              <w:ind w:right="57" w:firstLine="0"/>
              <w:jc w:val="left"/>
              <w:rPr>
                <w:spacing w:val="0"/>
                <w:sz w:val="20"/>
                <w:szCs w:val="20"/>
              </w:rPr>
            </w:pPr>
            <w:r>
              <w:rPr>
                <w:spacing w:val="0"/>
              </w:rPr>
              <w:t>-</w:t>
            </w:r>
            <w:r w:rsidR="00D52604">
              <w:rPr>
                <w:rStyle w:val="9pt"/>
                <w:rFonts w:eastAsiaTheme="minorHAnsi"/>
                <w:b w:val="0"/>
                <w:i w:val="0"/>
                <w:color w:val="auto"/>
                <w:spacing w:val="-2"/>
                <w:sz w:val="20"/>
                <w:szCs w:val="20"/>
              </w:rPr>
              <w:t xml:space="preserve"> со стороны</w:t>
            </w:r>
            <w:r w:rsidR="00C023A4" w:rsidRPr="000B4811">
              <w:rPr>
                <w:rStyle w:val="9pt"/>
                <w:rFonts w:eastAsia="Calibri"/>
                <w:b w:val="0"/>
                <w:i w:val="0"/>
                <w:color w:val="auto"/>
                <w:spacing w:val="-2"/>
                <w:sz w:val="20"/>
                <w:szCs w:val="20"/>
              </w:rPr>
              <w:t xml:space="preserve"> главной улицы, улицы в жилой застройке</w:t>
            </w:r>
            <w:r w:rsidR="00C023A4" w:rsidRPr="000B4811">
              <w:rPr>
                <w:rStyle w:val="9pt"/>
                <w:rFonts w:eastAsiaTheme="minorHAnsi"/>
                <w:b w:val="0"/>
                <w:i w:val="0"/>
                <w:color w:val="auto"/>
                <w:spacing w:val="-2"/>
                <w:sz w:val="20"/>
                <w:szCs w:val="20"/>
              </w:rPr>
              <w:t xml:space="preserve"> </w:t>
            </w:r>
            <w:r w:rsidR="00C023A4" w:rsidRPr="000B4811">
              <w:rPr>
                <w:sz w:val="20"/>
                <w:szCs w:val="20"/>
              </w:rPr>
              <w:t xml:space="preserve">– </w:t>
            </w:r>
            <w:r w:rsidR="00C023A4" w:rsidRPr="000B4811">
              <w:rPr>
                <w:rStyle w:val="9pt"/>
                <w:rFonts w:eastAsiaTheme="minorHAnsi"/>
                <w:b w:val="0"/>
                <w:i w:val="0"/>
                <w:color w:val="auto"/>
                <w:spacing w:val="-2"/>
                <w:sz w:val="20"/>
                <w:szCs w:val="20"/>
              </w:rPr>
              <w:t>5 м;</w:t>
            </w:r>
          </w:p>
          <w:p w:rsidR="00C023A4" w:rsidRPr="000B4811" w:rsidRDefault="00D52604" w:rsidP="000B4811">
            <w:pPr>
              <w:pStyle w:val="25"/>
              <w:shd w:val="clear" w:color="auto" w:fill="auto"/>
              <w:tabs>
                <w:tab w:val="left" w:pos="246"/>
              </w:tabs>
              <w:spacing w:after="0" w:line="240" w:lineRule="auto"/>
              <w:ind w:right="57" w:firstLine="0"/>
              <w:jc w:val="both"/>
              <w:rPr>
                <w:rStyle w:val="9pt"/>
                <w:b w:val="0"/>
                <w:bCs w:val="0"/>
                <w:i w:val="0"/>
                <w:iCs w:val="0"/>
                <w:color w:val="auto"/>
                <w:spacing w:val="-4"/>
                <w:sz w:val="20"/>
                <w:szCs w:val="20"/>
                <w:shd w:val="clear" w:color="auto" w:fill="auto"/>
              </w:rPr>
            </w:pPr>
            <w:r>
              <w:rPr>
                <w:rStyle w:val="9pt"/>
                <w:rFonts w:eastAsiaTheme="minorHAnsi"/>
                <w:b w:val="0"/>
                <w:i w:val="0"/>
                <w:color w:val="auto"/>
                <w:spacing w:val="-2"/>
                <w:sz w:val="20"/>
                <w:szCs w:val="20"/>
              </w:rPr>
              <w:t xml:space="preserve">- со стороны </w:t>
            </w:r>
            <w:r w:rsidR="00C023A4" w:rsidRPr="000B4811">
              <w:rPr>
                <w:rStyle w:val="9pt"/>
                <w:rFonts w:eastAsiaTheme="minorHAnsi"/>
                <w:b w:val="0"/>
                <w:i w:val="0"/>
                <w:color w:val="auto"/>
                <w:spacing w:val="-2"/>
                <w:sz w:val="20"/>
                <w:szCs w:val="20"/>
              </w:rPr>
              <w:t>проезда,</w:t>
            </w:r>
            <w:r w:rsidR="00C023A4" w:rsidRPr="000B4811">
              <w:rPr>
                <w:rStyle w:val="9pt"/>
                <w:rFonts w:eastAsia="Calibri"/>
                <w:b w:val="0"/>
                <w:i w:val="0"/>
                <w:color w:val="auto"/>
                <w:spacing w:val="-2"/>
                <w:sz w:val="20"/>
                <w:szCs w:val="20"/>
              </w:rPr>
              <w:t xml:space="preserve"> </w:t>
            </w:r>
            <w:r w:rsidR="00C023A4" w:rsidRPr="000B4811">
              <w:rPr>
                <w:sz w:val="20"/>
                <w:szCs w:val="20"/>
              </w:rPr>
              <w:t>смежного земельного участка и территорий,</w:t>
            </w:r>
            <w:r w:rsidR="00C023A4" w:rsidRPr="000B4811">
              <w:rPr>
                <w:spacing w:val="-20"/>
                <w:sz w:val="20"/>
                <w:szCs w:val="20"/>
              </w:rPr>
              <w:t xml:space="preserve"> </w:t>
            </w:r>
            <w:r w:rsidR="00C023A4" w:rsidRPr="000B4811">
              <w:rPr>
                <w:sz w:val="20"/>
                <w:szCs w:val="20"/>
              </w:rPr>
              <w:t>на которых земельные участки не сформированы</w:t>
            </w:r>
            <w:r w:rsidR="00C023A4" w:rsidRPr="000B4811">
              <w:rPr>
                <w:rStyle w:val="9pt"/>
                <w:rFonts w:eastAsiaTheme="minorHAnsi"/>
                <w:b w:val="0"/>
                <w:i w:val="0"/>
                <w:color w:val="auto"/>
                <w:spacing w:val="-2"/>
                <w:sz w:val="20"/>
                <w:szCs w:val="20"/>
              </w:rPr>
              <w:t xml:space="preserve"> </w:t>
            </w:r>
            <w:r w:rsidR="00C023A4" w:rsidRPr="000B4811">
              <w:rPr>
                <w:sz w:val="20"/>
                <w:szCs w:val="20"/>
              </w:rPr>
              <w:t xml:space="preserve">– </w:t>
            </w:r>
            <w:r w:rsidR="00C023A4" w:rsidRPr="000B4811">
              <w:rPr>
                <w:rStyle w:val="9pt"/>
                <w:rFonts w:eastAsiaTheme="minorHAnsi"/>
                <w:b w:val="0"/>
                <w:i w:val="0"/>
                <w:color w:val="auto"/>
                <w:spacing w:val="-2"/>
                <w:sz w:val="20"/>
                <w:szCs w:val="20"/>
              </w:rPr>
              <w:t>3 м.</w:t>
            </w:r>
          </w:p>
          <w:p w:rsidR="00C023A4" w:rsidRPr="000B4811" w:rsidRDefault="00C023A4" w:rsidP="000B4811">
            <w:pPr>
              <w:pStyle w:val="25"/>
              <w:shd w:val="clear" w:color="auto" w:fill="auto"/>
              <w:spacing w:after="0" w:line="240" w:lineRule="auto"/>
              <w:ind w:right="57" w:firstLine="0"/>
              <w:jc w:val="left"/>
              <w:rPr>
                <w:spacing w:val="0"/>
                <w:sz w:val="20"/>
                <w:szCs w:val="20"/>
              </w:rPr>
            </w:pPr>
            <w:r w:rsidRPr="000B4811">
              <w:rPr>
                <w:spacing w:val="0"/>
                <w:sz w:val="20"/>
                <w:szCs w:val="20"/>
              </w:rPr>
              <w:t>Предельное количество этажей – 2.</w:t>
            </w:r>
          </w:p>
          <w:p w:rsidR="00B5472C" w:rsidRPr="00773A00" w:rsidRDefault="00C023A4" w:rsidP="000B4811">
            <w:pPr>
              <w:ind w:left="113" w:right="57"/>
              <w:contextualSpacing/>
              <w:rPr>
                <w:sz w:val="20"/>
                <w:szCs w:val="20"/>
                <w:lang w:eastAsia="en-US"/>
              </w:rPr>
            </w:pPr>
            <w:r w:rsidRPr="000B4811">
              <w:rPr>
                <w:sz w:val="20"/>
                <w:szCs w:val="20"/>
              </w:rPr>
              <w:t>Максимальный процент застройки в границах земельного участка – не подлежит установлению</w:t>
            </w:r>
          </w:p>
        </w:tc>
        <w:tc>
          <w:tcPr>
            <w:tcW w:w="1672" w:type="pct"/>
            <w:shd w:val="clear" w:color="auto" w:fill="auto"/>
          </w:tcPr>
          <w:p w:rsidR="00B5472C" w:rsidRPr="00C057F6" w:rsidRDefault="00C023A4" w:rsidP="00C023A4">
            <w:pPr>
              <w:autoSpaceDE w:val="0"/>
              <w:autoSpaceDN w:val="0"/>
              <w:adjustRightInd w:val="0"/>
              <w:ind w:left="113"/>
              <w:rPr>
                <w:b/>
                <w:i/>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C023A4" w:rsidRPr="00773A00" w:rsidTr="001B36C8">
        <w:trPr>
          <w:trHeight w:val="224"/>
          <w:jc w:val="center"/>
        </w:trPr>
        <w:tc>
          <w:tcPr>
            <w:tcW w:w="1329" w:type="pct"/>
            <w:shd w:val="clear" w:color="auto" w:fill="auto"/>
          </w:tcPr>
          <w:p w:rsidR="00C023A4" w:rsidRPr="00773A00" w:rsidRDefault="00C023A4" w:rsidP="00C023A4">
            <w:pPr>
              <w:ind w:left="113"/>
              <w:contextualSpacing/>
              <w:rPr>
                <w:rStyle w:val="9pt0pt"/>
                <w:sz w:val="20"/>
                <w:szCs w:val="20"/>
              </w:rPr>
            </w:pPr>
            <w:r>
              <w:rPr>
                <w:rStyle w:val="9pt0pt"/>
                <w:sz w:val="20"/>
                <w:szCs w:val="20"/>
              </w:rPr>
              <w:t>Связь</w:t>
            </w:r>
          </w:p>
        </w:tc>
        <w:tc>
          <w:tcPr>
            <w:tcW w:w="1999" w:type="pct"/>
            <w:vMerge w:val="restart"/>
            <w:shd w:val="clear" w:color="auto" w:fill="auto"/>
          </w:tcPr>
          <w:p w:rsidR="00C023A4" w:rsidRDefault="00C023A4" w:rsidP="00522FDC">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xml:space="preserve">Минимальные отступы зданий, строений, сооружений </w:t>
            </w:r>
            <w:r w:rsidRPr="005D642D">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 </w:t>
            </w:r>
            <w:r>
              <w:rPr>
                <w:rStyle w:val="9pt"/>
                <w:rFonts w:eastAsiaTheme="minorHAnsi"/>
                <w:b w:val="0"/>
                <w:i w:val="0"/>
                <w:color w:val="000000" w:themeColor="text1"/>
                <w:spacing w:val="-2"/>
                <w:sz w:val="20"/>
                <w:szCs w:val="20"/>
              </w:rPr>
              <w:lastRenderedPageBreak/>
              <w:t>не подлежат установлению.</w:t>
            </w:r>
          </w:p>
          <w:p w:rsidR="006B1300" w:rsidRDefault="006B1300" w:rsidP="00522FDC">
            <w:pPr>
              <w:autoSpaceDE w:val="0"/>
              <w:autoSpaceDN w:val="0"/>
              <w:adjustRightInd w:val="0"/>
              <w:ind w:left="113"/>
              <w:rPr>
                <w:sz w:val="20"/>
                <w:szCs w:val="20"/>
              </w:rPr>
            </w:pPr>
            <w:r>
              <w:rPr>
                <w:sz w:val="20"/>
                <w:szCs w:val="20"/>
              </w:rPr>
              <w:t xml:space="preserve">Предельная </w:t>
            </w:r>
            <w:r w:rsidR="00EC5AE6">
              <w:rPr>
                <w:sz w:val="20"/>
                <w:szCs w:val="20"/>
              </w:rPr>
              <w:t xml:space="preserve">высота </w:t>
            </w:r>
            <w:r w:rsidRPr="00DE4846">
              <w:rPr>
                <w:sz w:val="20"/>
                <w:szCs w:val="20"/>
              </w:rPr>
              <w:t>зданий, строений, сооружений</w:t>
            </w:r>
            <w:r>
              <w:rPr>
                <w:rStyle w:val="9pt"/>
                <w:rFonts w:eastAsiaTheme="minorHAnsi"/>
                <w:b w:val="0"/>
                <w:i w:val="0"/>
                <w:color w:val="000000" w:themeColor="text1"/>
                <w:spacing w:val="-2"/>
                <w:sz w:val="20"/>
                <w:szCs w:val="20"/>
              </w:rPr>
              <w:t xml:space="preserve"> </w:t>
            </w:r>
            <w:r>
              <w:rPr>
                <w:sz w:val="20"/>
                <w:szCs w:val="20"/>
              </w:rPr>
              <w:t>– не подлежит установлению.</w:t>
            </w:r>
            <w:r w:rsidRPr="00773A00">
              <w:rPr>
                <w:sz w:val="20"/>
                <w:szCs w:val="20"/>
              </w:rPr>
              <w:t xml:space="preserve"> </w:t>
            </w:r>
          </w:p>
          <w:p w:rsidR="00C023A4" w:rsidRPr="00773A00" w:rsidRDefault="00C023A4" w:rsidP="00522FDC">
            <w:pPr>
              <w:autoSpaceDE w:val="0"/>
              <w:autoSpaceDN w:val="0"/>
              <w:adjustRightInd w:val="0"/>
              <w:ind w:left="113"/>
              <w:rPr>
                <w:sz w:val="20"/>
                <w:szCs w:val="20"/>
              </w:rPr>
            </w:pPr>
            <w:r w:rsidRPr="00773A00">
              <w:rPr>
                <w:sz w:val="20"/>
                <w:szCs w:val="20"/>
              </w:rPr>
              <w:t xml:space="preserve">Максимальный процент застройки в границах земельного участка – </w:t>
            </w:r>
            <w:r>
              <w:rPr>
                <w:sz w:val="20"/>
                <w:szCs w:val="20"/>
              </w:rPr>
              <w:t>не подлежит установлению</w:t>
            </w:r>
          </w:p>
        </w:tc>
        <w:tc>
          <w:tcPr>
            <w:tcW w:w="1672" w:type="pct"/>
            <w:vMerge w:val="restart"/>
            <w:shd w:val="clear" w:color="auto" w:fill="auto"/>
          </w:tcPr>
          <w:p w:rsidR="00C023A4" w:rsidRPr="00C057F6" w:rsidRDefault="00C023A4" w:rsidP="00C023A4">
            <w:pPr>
              <w:autoSpaceDE w:val="0"/>
              <w:autoSpaceDN w:val="0"/>
              <w:adjustRightInd w:val="0"/>
              <w:ind w:left="113"/>
              <w:rPr>
                <w:b/>
                <w:i/>
                <w:sz w:val="20"/>
                <w:szCs w:val="20"/>
                <w:lang w:eastAsia="en-US"/>
              </w:rPr>
            </w:pPr>
            <w:r w:rsidRPr="00862CA3">
              <w:rPr>
                <w:sz w:val="20"/>
                <w:szCs w:val="20"/>
                <w:shd w:val="clear" w:color="auto" w:fill="FFFFFF"/>
              </w:rPr>
              <w:lastRenderedPageBreak/>
              <w:t xml:space="preserve">Предельные (минимальные и (или) максимальные) размеры земельных </w:t>
            </w:r>
            <w:r w:rsidRPr="00862CA3">
              <w:rPr>
                <w:sz w:val="20"/>
                <w:szCs w:val="20"/>
                <w:shd w:val="clear" w:color="auto" w:fill="FFFFFF"/>
              </w:rPr>
              <w:lastRenderedPageBreak/>
              <w:t>участков, в том числе их площадь – не подлежат установлению</w:t>
            </w:r>
          </w:p>
        </w:tc>
      </w:tr>
      <w:tr w:rsidR="00C023A4" w:rsidRPr="00773A00" w:rsidTr="001B36C8">
        <w:trPr>
          <w:trHeight w:val="224"/>
          <w:jc w:val="center"/>
        </w:trPr>
        <w:tc>
          <w:tcPr>
            <w:tcW w:w="1329" w:type="pct"/>
            <w:shd w:val="clear" w:color="auto" w:fill="auto"/>
          </w:tcPr>
          <w:p w:rsidR="00C023A4" w:rsidRDefault="00C023A4" w:rsidP="00C023A4">
            <w:pPr>
              <w:ind w:left="113"/>
              <w:contextualSpacing/>
              <w:rPr>
                <w:rStyle w:val="9pt0pt"/>
                <w:sz w:val="20"/>
                <w:szCs w:val="20"/>
              </w:rPr>
            </w:pPr>
            <w:r>
              <w:rPr>
                <w:rStyle w:val="9pt0pt"/>
                <w:sz w:val="20"/>
                <w:szCs w:val="20"/>
              </w:rPr>
              <w:t>Энергетика</w:t>
            </w:r>
          </w:p>
        </w:tc>
        <w:tc>
          <w:tcPr>
            <w:tcW w:w="1999" w:type="pct"/>
            <w:vMerge/>
            <w:shd w:val="clear" w:color="auto" w:fill="auto"/>
          </w:tcPr>
          <w:p w:rsidR="00C023A4" w:rsidRPr="00773A00" w:rsidRDefault="00C023A4" w:rsidP="007C6480">
            <w:pPr>
              <w:autoSpaceDE w:val="0"/>
              <w:autoSpaceDN w:val="0"/>
              <w:adjustRightInd w:val="0"/>
              <w:rPr>
                <w:sz w:val="20"/>
                <w:szCs w:val="20"/>
              </w:rPr>
            </w:pPr>
          </w:p>
        </w:tc>
        <w:tc>
          <w:tcPr>
            <w:tcW w:w="1672" w:type="pct"/>
            <w:vMerge/>
            <w:shd w:val="clear" w:color="auto" w:fill="auto"/>
          </w:tcPr>
          <w:p w:rsidR="00C023A4" w:rsidRPr="00C057F6" w:rsidRDefault="00C023A4" w:rsidP="007C6480">
            <w:pPr>
              <w:autoSpaceDE w:val="0"/>
              <w:autoSpaceDN w:val="0"/>
              <w:adjustRightInd w:val="0"/>
              <w:rPr>
                <w:rStyle w:val="9pt"/>
                <w:b w:val="0"/>
                <w:i w:val="0"/>
                <w:spacing w:val="-2"/>
                <w:sz w:val="20"/>
                <w:szCs w:val="20"/>
              </w:rPr>
            </w:pPr>
          </w:p>
        </w:tc>
      </w:tr>
      <w:tr w:rsidR="00C023A4" w:rsidRPr="00773A00" w:rsidTr="001B36C8">
        <w:trPr>
          <w:trHeight w:val="553"/>
          <w:jc w:val="center"/>
        </w:trPr>
        <w:tc>
          <w:tcPr>
            <w:tcW w:w="1329" w:type="pct"/>
            <w:shd w:val="clear" w:color="auto" w:fill="auto"/>
          </w:tcPr>
          <w:p w:rsidR="00C023A4" w:rsidRPr="00773A00" w:rsidRDefault="00C023A4" w:rsidP="00C023A4">
            <w:pPr>
              <w:ind w:left="113"/>
              <w:contextualSpacing/>
              <w:rPr>
                <w:rStyle w:val="9pt0pt"/>
                <w:sz w:val="20"/>
                <w:szCs w:val="20"/>
              </w:rPr>
            </w:pPr>
            <w:r w:rsidRPr="007C6480">
              <w:rPr>
                <w:sz w:val="20"/>
                <w:szCs w:val="20"/>
              </w:rPr>
              <w:lastRenderedPageBreak/>
              <w:t>Гидротехнические сооружения</w:t>
            </w:r>
          </w:p>
        </w:tc>
        <w:tc>
          <w:tcPr>
            <w:tcW w:w="1999" w:type="pct"/>
            <w:vMerge/>
            <w:shd w:val="clear" w:color="auto" w:fill="auto"/>
          </w:tcPr>
          <w:p w:rsidR="00C023A4" w:rsidRPr="00773A00" w:rsidRDefault="00C023A4" w:rsidP="007C6480">
            <w:pPr>
              <w:autoSpaceDE w:val="0"/>
              <w:autoSpaceDN w:val="0"/>
              <w:adjustRightInd w:val="0"/>
              <w:rPr>
                <w:sz w:val="20"/>
                <w:szCs w:val="20"/>
              </w:rPr>
            </w:pPr>
          </w:p>
        </w:tc>
        <w:tc>
          <w:tcPr>
            <w:tcW w:w="1672" w:type="pct"/>
            <w:vMerge/>
            <w:shd w:val="clear" w:color="auto" w:fill="auto"/>
          </w:tcPr>
          <w:p w:rsidR="00C023A4" w:rsidRPr="00C057F6" w:rsidRDefault="00C023A4" w:rsidP="007C6480">
            <w:pPr>
              <w:autoSpaceDE w:val="0"/>
              <w:autoSpaceDN w:val="0"/>
              <w:adjustRightInd w:val="0"/>
              <w:rPr>
                <w:rStyle w:val="9pt"/>
                <w:b w:val="0"/>
                <w:i w:val="0"/>
                <w:spacing w:val="-2"/>
                <w:sz w:val="20"/>
                <w:szCs w:val="20"/>
              </w:rPr>
            </w:pPr>
          </w:p>
        </w:tc>
      </w:tr>
      <w:tr w:rsidR="00C023A4" w:rsidRPr="00773A00" w:rsidTr="001B36C8">
        <w:trPr>
          <w:trHeight w:val="277"/>
          <w:jc w:val="center"/>
        </w:trPr>
        <w:tc>
          <w:tcPr>
            <w:tcW w:w="1329" w:type="pct"/>
            <w:shd w:val="clear" w:color="auto" w:fill="auto"/>
          </w:tcPr>
          <w:p w:rsidR="00C023A4" w:rsidRPr="00773A00" w:rsidRDefault="00C023A4" w:rsidP="00C023A4">
            <w:pPr>
              <w:ind w:left="113"/>
              <w:contextualSpacing/>
              <w:rPr>
                <w:rStyle w:val="9pt0pt"/>
                <w:sz w:val="20"/>
                <w:szCs w:val="20"/>
              </w:rPr>
            </w:pPr>
            <w:r w:rsidRPr="007C6480">
              <w:rPr>
                <w:sz w:val="20"/>
                <w:szCs w:val="20"/>
              </w:rPr>
              <w:lastRenderedPageBreak/>
              <w:t>Улично-дорожная сеть</w:t>
            </w:r>
          </w:p>
        </w:tc>
        <w:tc>
          <w:tcPr>
            <w:tcW w:w="1999" w:type="pct"/>
            <w:vMerge/>
            <w:shd w:val="clear" w:color="auto" w:fill="auto"/>
          </w:tcPr>
          <w:p w:rsidR="00C023A4" w:rsidRPr="00773A00" w:rsidRDefault="00C023A4" w:rsidP="007C6480">
            <w:pPr>
              <w:autoSpaceDE w:val="0"/>
              <w:autoSpaceDN w:val="0"/>
              <w:adjustRightInd w:val="0"/>
              <w:rPr>
                <w:sz w:val="20"/>
                <w:szCs w:val="20"/>
              </w:rPr>
            </w:pPr>
          </w:p>
        </w:tc>
        <w:tc>
          <w:tcPr>
            <w:tcW w:w="1672" w:type="pct"/>
            <w:vMerge/>
            <w:shd w:val="clear" w:color="auto" w:fill="auto"/>
          </w:tcPr>
          <w:p w:rsidR="00C023A4" w:rsidRPr="00C057F6" w:rsidRDefault="00C023A4" w:rsidP="007C6480">
            <w:pPr>
              <w:autoSpaceDE w:val="0"/>
              <w:autoSpaceDN w:val="0"/>
              <w:adjustRightInd w:val="0"/>
              <w:rPr>
                <w:rStyle w:val="9pt"/>
                <w:b w:val="0"/>
                <w:i w:val="0"/>
                <w:spacing w:val="-2"/>
                <w:sz w:val="20"/>
                <w:szCs w:val="20"/>
              </w:rPr>
            </w:pPr>
          </w:p>
        </w:tc>
      </w:tr>
    </w:tbl>
    <w:bookmarkEnd w:id="231"/>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 законом </w:t>
      </w:r>
      <w:r w:rsidR="00B7293F">
        <w:rPr>
          <w:u w:color="FFFFFF"/>
        </w:rPr>
        <w:t>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0308E5" w:rsidRPr="00090897" w:rsidRDefault="000308E5" w:rsidP="00233E53">
      <w:pPr>
        <w:jc w:val="center"/>
        <w:outlineLvl w:val="3"/>
        <w:rPr>
          <w:b/>
        </w:rPr>
      </w:pPr>
    </w:p>
    <w:p w:rsidR="00D82CC1" w:rsidRPr="00090897" w:rsidRDefault="005C7775" w:rsidP="00AB6B37">
      <w:pPr>
        <w:pStyle w:val="3"/>
        <w:spacing w:before="0" w:after="0"/>
        <w:jc w:val="center"/>
        <w:rPr>
          <w:rFonts w:ascii="Times New Roman" w:hAnsi="Times New Roman"/>
          <w:sz w:val="24"/>
          <w:szCs w:val="24"/>
        </w:rPr>
      </w:pPr>
      <w:bookmarkStart w:id="232" w:name="_Toc531785529"/>
      <w:bookmarkStart w:id="233" w:name="_Toc91247047"/>
      <w:r>
        <w:rPr>
          <w:rFonts w:ascii="Times New Roman" w:hAnsi="Times New Roman"/>
          <w:sz w:val="24"/>
          <w:szCs w:val="24"/>
        </w:rPr>
        <w:t>Статья 38</w:t>
      </w:r>
      <w:r w:rsidR="00D82CC1" w:rsidRPr="00090897">
        <w:rPr>
          <w:rFonts w:ascii="Times New Roman" w:hAnsi="Times New Roman"/>
          <w:sz w:val="24"/>
          <w:szCs w:val="24"/>
        </w:rPr>
        <w:t>. Градостроительный регламент зоны специального назначения, связанная с захоронениями (Сп1)</w:t>
      </w:r>
      <w:bookmarkEnd w:id="232"/>
      <w:bookmarkEnd w:id="233"/>
    </w:p>
    <w:p w:rsidR="00D82CC1" w:rsidRPr="00090897" w:rsidRDefault="00D82CC1" w:rsidP="00233E53">
      <w:pPr>
        <w:tabs>
          <w:tab w:val="left" w:pos="0"/>
        </w:tabs>
        <w:ind w:firstLine="709"/>
        <w:jc w:val="both"/>
      </w:pPr>
    </w:p>
    <w:p w:rsidR="00D82CC1" w:rsidRPr="00090897" w:rsidRDefault="00D82CC1" w:rsidP="00653692">
      <w:pPr>
        <w:tabs>
          <w:tab w:val="left" w:pos="0"/>
        </w:tabs>
        <w:ind w:firstLine="567"/>
        <w:jc w:val="both"/>
      </w:pPr>
      <w:r w:rsidRPr="00090897">
        <w:t>1. Зона Сп1 предназначена для обеспечения правовых условий размещения кладбищ</w:t>
      </w:r>
      <w:r w:rsidR="004746E4">
        <w:t xml:space="preserve">, соответствующих культовых сооружений </w:t>
      </w:r>
      <w:r w:rsidRPr="00090897">
        <w:t xml:space="preserve">и необходимых объектов </w:t>
      </w:r>
      <w:r w:rsidR="004746E4">
        <w:t xml:space="preserve">транспортной и </w:t>
      </w:r>
      <w:r w:rsidRPr="00090897">
        <w:t>инженерной инфраструктуры.</w:t>
      </w:r>
    </w:p>
    <w:p w:rsidR="00FC77CC" w:rsidRPr="00090897" w:rsidRDefault="00FC77CC" w:rsidP="00653692">
      <w:pPr>
        <w:tabs>
          <w:tab w:val="left" w:pos="0"/>
        </w:tabs>
        <w:ind w:firstLine="567"/>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AB6B37" w:rsidRDefault="00AB6B37" w:rsidP="00B5472C">
      <w:pPr>
        <w:tabs>
          <w:tab w:val="left" w:pos="0"/>
        </w:tabs>
        <w:ind w:firstLine="709"/>
        <w:jc w:val="right"/>
      </w:pPr>
    </w:p>
    <w:p w:rsidR="00FC77CC" w:rsidRDefault="00FC77CC" w:rsidP="00B5472C">
      <w:pPr>
        <w:tabs>
          <w:tab w:val="left" w:pos="0"/>
        </w:tabs>
        <w:ind w:firstLine="709"/>
        <w:jc w:val="right"/>
      </w:pPr>
      <w:r w:rsidRPr="00090897">
        <w:t>Таблица 1</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8"/>
        <w:gridCol w:w="2267"/>
        <w:gridCol w:w="6758"/>
      </w:tblGrid>
      <w:tr w:rsidR="00B5472C" w:rsidRPr="00773A00" w:rsidTr="00AB6B37">
        <w:trPr>
          <w:trHeight w:val="20"/>
          <w:jc w:val="center"/>
        </w:trPr>
        <w:tc>
          <w:tcPr>
            <w:tcW w:w="1659" w:type="pct"/>
            <w:gridSpan w:val="2"/>
            <w:tcBorders>
              <w:bottom w:val="single" w:sz="4" w:space="0" w:color="auto"/>
            </w:tcBorders>
            <w:vAlign w:val="center"/>
          </w:tcPr>
          <w:p w:rsidR="00B5472C" w:rsidRPr="00B5472C" w:rsidRDefault="00B5472C" w:rsidP="002941AA">
            <w:pPr>
              <w:pStyle w:val="25"/>
              <w:shd w:val="clear" w:color="auto" w:fill="auto"/>
              <w:spacing w:after="0" w:line="240" w:lineRule="auto"/>
              <w:ind w:left="0" w:right="0" w:firstLine="0"/>
              <w:contextualSpacing/>
              <w:rPr>
                <w:sz w:val="20"/>
                <w:szCs w:val="20"/>
              </w:rPr>
            </w:pPr>
            <w:r w:rsidRPr="00B5472C">
              <w:rPr>
                <w:rStyle w:val="9pt0pt"/>
                <w:rFonts w:eastAsia="Calibri"/>
                <w:sz w:val="20"/>
                <w:szCs w:val="20"/>
              </w:rPr>
              <w:t>Вид разрешенного использования земельного участка и объекта капитального строительства</w:t>
            </w:r>
          </w:p>
        </w:tc>
        <w:tc>
          <w:tcPr>
            <w:tcW w:w="3341" w:type="pct"/>
            <w:vMerge w:val="restart"/>
            <w:tcBorders>
              <w:bottom w:val="nil"/>
            </w:tcBorders>
            <w:shd w:val="clear" w:color="auto" w:fill="auto"/>
            <w:vAlign w:val="center"/>
          </w:tcPr>
          <w:p w:rsidR="00B5472C" w:rsidRPr="00B5472C" w:rsidRDefault="00B5472C" w:rsidP="002941AA">
            <w:pPr>
              <w:tabs>
                <w:tab w:val="left" w:pos="236"/>
              </w:tabs>
              <w:autoSpaceDE w:val="0"/>
              <w:autoSpaceDN w:val="0"/>
              <w:adjustRightInd w:val="0"/>
              <w:contextualSpacing/>
              <w:jc w:val="center"/>
              <w:rPr>
                <w:rFonts w:eastAsia="Calibri"/>
                <w:sz w:val="20"/>
                <w:szCs w:val="20"/>
                <w:shd w:val="clear" w:color="auto" w:fill="FFFFFF"/>
                <w:lang w:eastAsia="en-US"/>
              </w:rPr>
            </w:pPr>
            <w:r w:rsidRPr="00B5472C">
              <w:rPr>
                <w:rStyle w:val="9pt0pt"/>
                <w:sz w:val="20"/>
                <w:szCs w:val="20"/>
              </w:rPr>
              <w:t>Описание вида разрешенного использования земельного участка и объекта капитального строительства</w:t>
            </w:r>
          </w:p>
        </w:tc>
      </w:tr>
      <w:tr w:rsidR="00B5472C" w:rsidRPr="00773A00" w:rsidTr="00AB6B37">
        <w:trPr>
          <w:trHeight w:val="20"/>
          <w:jc w:val="center"/>
        </w:trPr>
        <w:tc>
          <w:tcPr>
            <w:tcW w:w="538" w:type="pct"/>
            <w:tcBorders>
              <w:bottom w:val="nil"/>
            </w:tcBorders>
            <w:vAlign w:val="center"/>
          </w:tcPr>
          <w:p w:rsidR="00B5472C" w:rsidRPr="00B5472C" w:rsidRDefault="00B5472C" w:rsidP="002941AA">
            <w:pPr>
              <w:pStyle w:val="25"/>
              <w:shd w:val="clear" w:color="auto" w:fill="auto"/>
              <w:spacing w:after="0" w:line="240" w:lineRule="auto"/>
              <w:ind w:left="0" w:right="0" w:firstLine="0"/>
              <w:contextualSpacing/>
              <w:rPr>
                <w:sz w:val="20"/>
                <w:szCs w:val="20"/>
              </w:rPr>
            </w:pPr>
            <w:r w:rsidRPr="00B5472C">
              <w:rPr>
                <w:rStyle w:val="9pt0pt"/>
                <w:rFonts w:eastAsia="Calibri"/>
                <w:sz w:val="20"/>
                <w:szCs w:val="20"/>
              </w:rPr>
              <w:t>Код</w:t>
            </w:r>
          </w:p>
        </w:tc>
        <w:tc>
          <w:tcPr>
            <w:tcW w:w="1121" w:type="pct"/>
            <w:tcBorders>
              <w:bottom w:val="nil"/>
            </w:tcBorders>
            <w:shd w:val="clear" w:color="auto" w:fill="auto"/>
            <w:vAlign w:val="center"/>
          </w:tcPr>
          <w:p w:rsidR="00B5472C" w:rsidRPr="00B5472C" w:rsidRDefault="00B5472C" w:rsidP="002941AA">
            <w:pPr>
              <w:pStyle w:val="25"/>
              <w:shd w:val="clear" w:color="auto" w:fill="auto"/>
              <w:tabs>
                <w:tab w:val="left" w:pos="480"/>
                <w:tab w:val="center" w:pos="1129"/>
              </w:tabs>
              <w:spacing w:after="0" w:line="240" w:lineRule="auto"/>
              <w:ind w:left="0" w:right="0" w:firstLine="0"/>
              <w:contextualSpacing/>
              <w:rPr>
                <w:sz w:val="20"/>
                <w:szCs w:val="20"/>
              </w:rPr>
            </w:pPr>
            <w:r w:rsidRPr="00B5472C">
              <w:rPr>
                <w:rStyle w:val="9pt0pt"/>
                <w:rFonts w:eastAsia="Calibri"/>
                <w:sz w:val="20"/>
                <w:szCs w:val="20"/>
              </w:rPr>
              <w:t>Наименование</w:t>
            </w:r>
          </w:p>
        </w:tc>
        <w:tc>
          <w:tcPr>
            <w:tcW w:w="3341" w:type="pct"/>
            <w:vMerge/>
            <w:tcBorders>
              <w:bottom w:val="nil"/>
            </w:tcBorders>
            <w:shd w:val="clear" w:color="auto" w:fill="auto"/>
            <w:vAlign w:val="center"/>
          </w:tcPr>
          <w:p w:rsidR="00B5472C" w:rsidRPr="00773A00" w:rsidRDefault="00B5472C" w:rsidP="002941AA">
            <w:pPr>
              <w:tabs>
                <w:tab w:val="left" w:pos="236"/>
              </w:tabs>
              <w:autoSpaceDE w:val="0"/>
              <w:autoSpaceDN w:val="0"/>
              <w:adjustRightInd w:val="0"/>
              <w:contextualSpacing/>
              <w:jc w:val="center"/>
              <w:rPr>
                <w:rFonts w:eastAsia="Calibri"/>
                <w:b/>
                <w:sz w:val="20"/>
                <w:szCs w:val="20"/>
                <w:shd w:val="clear" w:color="auto" w:fill="FFFFFF"/>
                <w:lang w:eastAsia="en-US"/>
              </w:rPr>
            </w:pPr>
          </w:p>
        </w:tc>
      </w:tr>
    </w:tbl>
    <w:p w:rsidR="00B5472C" w:rsidRPr="00773A00" w:rsidRDefault="00B5472C" w:rsidP="00B5472C">
      <w:pPr>
        <w:spacing w:line="14" w:lineRule="auto"/>
      </w:pP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7"/>
        <w:gridCol w:w="2268"/>
        <w:gridCol w:w="6768"/>
      </w:tblGrid>
      <w:tr w:rsidR="00B5472C" w:rsidRPr="00773A00" w:rsidTr="0066532B">
        <w:trPr>
          <w:trHeight w:val="20"/>
          <w:tblHeader/>
          <w:jc w:val="center"/>
        </w:trPr>
        <w:tc>
          <w:tcPr>
            <w:tcW w:w="537" w:type="pct"/>
          </w:tcPr>
          <w:p w:rsidR="00B5472C" w:rsidRPr="00773A00" w:rsidRDefault="0075760A" w:rsidP="002941AA">
            <w:pPr>
              <w:jc w:val="center"/>
              <w:rPr>
                <w:sz w:val="18"/>
                <w:szCs w:val="18"/>
              </w:rPr>
            </w:pPr>
            <w:r>
              <w:rPr>
                <w:sz w:val="18"/>
                <w:szCs w:val="18"/>
              </w:rPr>
              <w:t>1</w:t>
            </w:r>
          </w:p>
        </w:tc>
        <w:tc>
          <w:tcPr>
            <w:tcW w:w="1120" w:type="pct"/>
            <w:shd w:val="clear" w:color="auto" w:fill="auto"/>
          </w:tcPr>
          <w:p w:rsidR="00B5472C" w:rsidRPr="00773A00" w:rsidRDefault="0075760A" w:rsidP="002941AA">
            <w:pPr>
              <w:autoSpaceDE w:val="0"/>
              <w:autoSpaceDN w:val="0"/>
              <w:adjustRightInd w:val="0"/>
              <w:jc w:val="center"/>
              <w:rPr>
                <w:sz w:val="18"/>
                <w:szCs w:val="18"/>
              </w:rPr>
            </w:pPr>
            <w:r>
              <w:rPr>
                <w:sz w:val="18"/>
                <w:szCs w:val="18"/>
              </w:rPr>
              <w:t>2</w:t>
            </w:r>
          </w:p>
        </w:tc>
        <w:tc>
          <w:tcPr>
            <w:tcW w:w="3343" w:type="pct"/>
            <w:shd w:val="clear" w:color="auto" w:fill="auto"/>
          </w:tcPr>
          <w:p w:rsidR="00B5472C" w:rsidRPr="00773A00" w:rsidRDefault="0075760A" w:rsidP="002941AA">
            <w:pPr>
              <w:tabs>
                <w:tab w:val="left" w:pos="294"/>
              </w:tabs>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B5472C" w:rsidRPr="00773A00" w:rsidTr="0066532B">
        <w:trPr>
          <w:trHeight w:val="984"/>
          <w:jc w:val="center"/>
        </w:trPr>
        <w:tc>
          <w:tcPr>
            <w:tcW w:w="537" w:type="pct"/>
          </w:tcPr>
          <w:p w:rsidR="00B5472C" w:rsidRPr="00773A00" w:rsidRDefault="00B5472C" w:rsidP="002941AA">
            <w:pPr>
              <w:jc w:val="center"/>
              <w:rPr>
                <w:sz w:val="20"/>
                <w:szCs w:val="20"/>
              </w:rPr>
            </w:pPr>
            <w:r w:rsidRPr="00773A00">
              <w:rPr>
                <w:sz w:val="20"/>
                <w:szCs w:val="20"/>
              </w:rPr>
              <w:t>12.1</w:t>
            </w:r>
          </w:p>
        </w:tc>
        <w:tc>
          <w:tcPr>
            <w:tcW w:w="1120" w:type="pct"/>
            <w:shd w:val="clear" w:color="auto" w:fill="auto"/>
          </w:tcPr>
          <w:p w:rsidR="00B5472C" w:rsidRPr="00C023A4" w:rsidRDefault="00B5472C" w:rsidP="00C023A4">
            <w:pPr>
              <w:autoSpaceDE w:val="0"/>
              <w:autoSpaceDN w:val="0"/>
              <w:adjustRightInd w:val="0"/>
              <w:ind w:left="113"/>
              <w:rPr>
                <w:sz w:val="20"/>
                <w:szCs w:val="20"/>
              </w:rPr>
            </w:pPr>
            <w:r w:rsidRPr="00C023A4">
              <w:rPr>
                <w:sz w:val="20"/>
                <w:szCs w:val="20"/>
              </w:rPr>
              <w:t>Ритуальная</w:t>
            </w:r>
          </w:p>
          <w:p w:rsidR="00B5472C" w:rsidRPr="00C023A4" w:rsidRDefault="00B5472C" w:rsidP="00C023A4">
            <w:pPr>
              <w:autoSpaceDE w:val="0"/>
              <w:autoSpaceDN w:val="0"/>
              <w:adjustRightInd w:val="0"/>
              <w:ind w:left="113"/>
              <w:rPr>
                <w:sz w:val="20"/>
                <w:szCs w:val="20"/>
              </w:rPr>
            </w:pPr>
            <w:r w:rsidRPr="00C023A4">
              <w:rPr>
                <w:sz w:val="20"/>
                <w:szCs w:val="20"/>
              </w:rPr>
              <w:t>деятельность</w:t>
            </w:r>
          </w:p>
        </w:tc>
        <w:tc>
          <w:tcPr>
            <w:tcW w:w="3343" w:type="pct"/>
            <w:shd w:val="clear" w:color="auto" w:fill="auto"/>
          </w:tcPr>
          <w:p w:rsidR="00B5472C" w:rsidRPr="00C023A4" w:rsidRDefault="00B5472C" w:rsidP="00C023A4">
            <w:pPr>
              <w:pStyle w:val="ConsPlusNormal"/>
              <w:ind w:left="113" w:firstLine="0"/>
              <w:rPr>
                <w:rFonts w:ascii="Times New Roman" w:hAnsi="Times New Roman" w:cs="Times New Roman"/>
              </w:rPr>
            </w:pPr>
            <w:r w:rsidRPr="00C023A4">
              <w:rPr>
                <w:rFonts w:ascii="Times New Roman" w:hAnsi="Times New Roman" w:cs="Times New Roman"/>
              </w:rPr>
              <w:t>Размещение кладбищ, крематориев и мест захоронения; размещение соответствующих культовых сооружений;</w:t>
            </w:r>
          </w:p>
          <w:p w:rsidR="00B5472C" w:rsidRPr="00C023A4" w:rsidRDefault="00B5472C" w:rsidP="00C023A4">
            <w:pPr>
              <w:tabs>
                <w:tab w:val="left" w:pos="294"/>
              </w:tabs>
              <w:autoSpaceDE w:val="0"/>
              <w:autoSpaceDN w:val="0"/>
              <w:adjustRightInd w:val="0"/>
              <w:ind w:left="113"/>
              <w:contextualSpacing/>
              <w:rPr>
                <w:sz w:val="20"/>
                <w:szCs w:val="20"/>
              </w:rPr>
            </w:pPr>
            <w:r w:rsidRPr="00C023A4">
              <w:rPr>
                <w:sz w:val="20"/>
                <w:szCs w:val="20"/>
              </w:rPr>
              <w:t>осуществление деятельности по производству продукции ритуально-обрядового назначения</w:t>
            </w:r>
          </w:p>
        </w:tc>
      </w:tr>
      <w:tr w:rsidR="00B5472C" w:rsidRPr="00773A00" w:rsidTr="0066532B">
        <w:trPr>
          <w:trHeight w:val="612"/>
          <w:jc w:val="center"/>
        </w:trPr>
        <w:tc>
          <w:tcPr>
            <w:tcW w:w="537" w:type="pct"/>
          </w:tcPr>
          <w:p w:rsidR="00B5472C" w:rsidRPr="00773A00" w:rsidRDefault="00B5472C" w:rsidP="002941AA">
            <w:pPr>
              <w:jc w:val="center"/>
              <w:rPr>
                <w:sz w:val="20"/>
                <w:szCs w:val="20"/>
              </w:rPr>
            </w:pPr>
            <w:r w:rsidRPr="00773A00">
              <w:rPr>
                <w:sz w:val="20"/>
                <w:szCs w:val="20"/>
              </w:rPr>
              <w:t>3.7.1</w:t>
            </w:r>
          </w:p>
        </w:tc>
        <w:tc>
          <w:tcPr>
            <w:tcW w:w="1120" w:type="pct"/>
            <w:shd w:val="clear" w:color="auto" w:fill="auto"/>
          </w:tcPr>
          <w:p w:rsidR="00B5472C" w:rsidRPr="00C023A4" w:rsidRDefault="00B5472C" w:rsidP="00C023A4">
            <w:pPr>
              <w:autoSpaceDE w:val="0"/>
              <w:autoSpaceDN w:val="0"/>
              <w:adjustRightInd w:val="0"/>
              <w:ind w:left="113"/>
              <w:rPr>
                <w:sz w:val="20"/>
                <w:szCs w:val="20"/>
              </w:rPr>
            </w:pPr>
            <w:r w:rsidRPr="00C023A4">
              <w:rPr>
                <w:sz w:val="20"/>
                <w:szCs w:val="20"/>
              </w:rPr>
              <w:t xml:space="preserve">Осуществление </w:t>
            </w:r>
          </w:p>
          <w:p w:rsidR="00B5472C" w:rsidRPr="00C023A4" w:rsidRDefault="00B5472C" w:rsidP="00C023A4">
            <w:pPr>
              <w:autoSpaceDE w:val="0"/>
              <w:autoSpaceDN w:val="0"/>
              <w:adjustRightInd w:val="0"/>
              <w:ind w:left="113"/>
              <w:rPr>
                <w:sz w:val="20"/>
                <w:szCs w:val="20"/>
              </w:rPr>
            </w:pPr>
            <w:r w:rsidRPr="00C023A4">
              <w:rPr>
                <w:sz w:val="20"/>
                <w:szCs w:val="20"/>
              </w:rPr>
              <w:t>религиозных обрядов</w:t>
            </w:r>
          </w:p>
        </w:tc>
        <w:tc>
          <w:tcPr>
            <w:tcW w:w="3343" w:type="pct"/>
            <w:shd w:val="clear" w:color="auto" w:fill="auto"/>
          </w:tcPr>
          <w:p w:rsidR="00B5472C" w:rsidRPr="00C023A4" w:rsidRDefault="00B5472C" w:rsidP="00C023A4">
            <w:pPr>
              <w:autoSpaceDE w:val="0"/>
              <w:autoSpaceDN w:val="0"/>
              <w:adjustRightInd w:val="0"/>
              <w:ind w:left="113"/>
              <w:rPr>
                <w:sz w:val="20"/>
                <w:szCs w:val="20"/>
              </w:rPr>
            </w:pPr>
            <w:r w:rsidRPr="00C023A4">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B5472C" w:rsidRPr="00773A00" w:rsidTr="0066532B">
        <w:trPr>
          <w:trHeight w:val="20"/>
          <w:jc w:val="center"/>
        </w:trPr>
        <w:tc>
          <w:tcPr>
            <w:tcW w:w="537" w:type="pct"/>
          </w:tcPr>
          <w:p w:rsidR="00B5472C" w:rsidRPr="00773A00" w:rsidRDefault="00B5472C" w:rsidP="002941AA">
            <w:pPr>
              <w:jc w:val="center"/>
              <w:rPr>
                <w:sz w:val="20"/>
                <w:szCs w:val="20"/>
              </w:rPr>
            </w:pPr>
            <w:r w:rsidRPr="00773A00">
              <w:rPr>
                <w:sz w:val="20"/>
                <w:szCs w:val="20"/>
              </w:rPr>
              <w:t>12.0.2</w:t>
            </w:r>
          </w:p>
        </w:tc>
        <w:tc>
          <w:tcPr>
            <w:tcW w:w="1120" w:type="pct"/>
            <w:shd w:val="clear" w:color="auto" w:fill="auto"/>
          </w:tcPr>
          <w:p w:rsidR="00B5472C" w:rsidRPr="00C023A4" w:rsidRDefault="00B5472C" w:rsidP="00C023A4">
            <w:pPr>
              <w:autoSpaceDE w:val="0"/>
              <w:autoSpaceDN w:val="0"/>
              <w:adjustRightInd w:val="0"/>
              <w:ind w:left="113"/>
              <w:rPr>
                <w:sz w:val="20"/>
                <w:szCs w:val="20"/>
              </w:rPr>
            </w:pPr>
            <w:r w:rsidRPr="00C023A4">
              <w:rPr>
                <w:sz w:val="20"/>
                <w:szCs w:val="20"/>
              </w:rPr>
              <w:t>Благоустройство</w:t>
            </w:r>
          </w:p>
          <w:p w:rsidR="00B5472C" w:rsidRPr="00C023A4" w:rsidRDefault="00B5472C" w:rsidP="00C023A4">
            <w:pPr>
              <w:autoSpaceDE w:val="0"/>
              <w:autoSpaceDN w:val="0"/>
              <w:adjustRightInd w:val="0"/>
              <w:ind w:left="113"/>
              <w:rPr>
                <w:sz w:val="20"/>
                <w:szCs w:val="20"/>
              </w:rPr>
            </w:pPr>
            <w:r w:rsidRPr="00C023A4">
              <w:rPr>
                <w:sz w:val="20"/>
                <w:szCs w:val="20"/>
              </w:rPr>
              <w:t>территории</w:t>
            </w:r>
          </w:p>
        </w:tc>
        <w:tc>
          <w:tcPr>
            <w:tcW w:w="3343" w:type="pct"/>
            <w:shd w:val="clear" w:color="auto" w:fill="auto"/>
          </w:tcPr>
          <w:p w:rsidR="00B5472C" w:rsidRPr="00C023A4" w:rsidRDefault="00B5472C" w:rsidP="00C023A4">
            <w:pPr>
              <w:autoSpaceDE w:val="0"/>
              <w:autoSpaceDN w:val="0"/>
              <w:adjustRightInd w:val="0"/>
              <w:ind w:left="113"/>
              <w:rPr>
                <w:sz w:val="20"/>
                <w:szCs w:val="20"/>
              </w:rPr>
            </w:pPr>
            <w:r w:rsidRPr="00C023A4">
              <w:rPr>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C023A4">
              <w:rPr>
                <w:sz w:val="20"/>
                <w:szCs w:val="20"/>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5472C" w:rsidRPr="00773A00" w:rsidTr="0066532B">
        <w:trPr>
          <w:trHeight w:val="20"/>
          <w:jc w:val="center"/>
        </w:trPr>
        <w:tc>
          <w:tcPr>
            <w:tcW w:w="537" w:type="pct"/>
          </w:tcPr>
          <w:p w:rsidR="00B5472C" w:rsidRPr="00773A00" w:rsidRDefault="00B5472C" w:rsidP="002941AA">
            <w:pPr>
              <w:jc w:val="center"/>
              <w:rPr>
                <w:sz w:val="20"/>
                <w:szCs w:val="20"/>
              </w:rPr>
            </w:pPr>
            <w:r w:rsidRPr="00773A00">
              <w:rPr>
                <w:sz w:val="20"/>
                <w:szCs w:val="20"/>
              </w:rPr>
              <w:lastRenderedPageBreak/>
              <w:t>3.1.1</w:t>
            </w:r>
          </w:p>
        </w:tc>
        <w:tc>
          <w:tcPr>
            <w:tcW w:w="1120" w:type="pct"/>
            <w:shd w:val="clear" w:color="auto" w:fill="auto"/>
          </w:tcPr>
          <w:p w:rsidR="00B5472C" w:rsidRPr="00C023A4" w:rsidRDefault="00B5472C" w:rsidP="00C023A4">
            <w:pPr>
              <w:autoSpaceDE w:val="0"/>
              <w:autoSpaceDN w:val="0"/>
              <w:adjustRightInd w:val="0"/>
              <w:ind w:left="113"/>
              <w:rPr>
                <w:sz w:val="20"/>
                <w:szCs w:val="20"/>
              </w:rPr>
            </w:pPr>
            <w:r w:rsidRPr="00C023A4">
              <w:rPr>
                <w:sz w:val="20"/>
                <w:szCs w:val="20"/>
              </w:rPr>
              <w:t xml:space="preserve">Предоставление </w:t>
            </w:r>
          </w:p>
          <w:p w:rsidR="00B5472C" w:rsidRPr="00C023A4" w:rsidRDefault="00B5472C" w:rsidP="00C023A4">
            <w:pPr>
              <w:autoSpaceDE w:val="0"/>
              <w:autoSpaceDN w:val="0"/>
              <w:adjustRightInd w:val="0"/>
              <w:ind w:left="113"/>
              <w:rPr>
                <w:sz w:val="20"/>
                <w:szCs w:val="20"/>
              </w:rPr>
            </w:pPr>
            <w:r w:rsidRPr="00C023A4">
              <w:rPr>
                <w:sz w:val="20"/>
                <w:szCs w:val="20"/>
              </w:rPr>
              <w:t>коммунальных услуг</w:t>
            </w:r>
          </w:p>
        </w:tc>
        <w:tc>
          <w:tcPr>
            <w:tcW w:w="3343" w:type="pct"/>
            <w:shd w:val="clear" w:color="auto" w:fill="auto"/>
          </w:tcPr>
          <w:p w:rsidR="00B5472C" w:rsidRPr="00C023A4" w:rsidRDefault="00B5472C" w:rsidP="00C023A4">
            <w:pPr>
              <w:autoSpaceDE w:val="0"/>
              <w:autoSpaceDN w:val="0"/>
              <w:adjustRightInd w:val="0"/>
              <w:ind w:left="113"/>
              <w:rPr>
                <w:sz w:val="20"/>
                <w:szCs w:val="20"/>
              </w:rPr>
            </w:pPr>
            <w:r w:rsidRPr="00C023A4">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5472C" w:rsidRPr="00773A00" w:rsidTr="0066532B">
        <w:trPr>
          <w:trHeight w:val="1827"/>
          <w:jc w:val="center"/>
        </w:trPr>
        <w:tc>
          <w:tcPr>
            <w:tcW w:w="537" w:type="pct"/>
          </w:tcPr>
          <w:p w:rsidR="00B5472C" w:rsidRPr="00773A00" w:rsidRDefault="00B5472C" w:rsidP="002941AA">
            <w:pPr>
              <w:jc w:val="center"/>
              <w:rPr>
                <w:sz w:val="20"/>
                <w:szCs w:val="20"/>
              </w:rPr>
            </w:pPr>
            <w:r w:rsidRPr="00773A00">
              <w:rPr>
                <w:sz w:val="20"/>
                <w:szCs w:val="20"/>
              </w:rPr>
              <w:t>12.0.1</w:t>
            </w:r>
          </w:p>
        </w:tc>
        <w:tc>
          <w:tcPr>
            <w:tcW w:w="1120" w:type="pct"/>
            <w:shd w:val="clear" w:color="auto" w:fill="auto"/>
          </w:tcPr>
          <w:p w:rsidR="00B01384" w:rsidRPr="00C023A4" w:rsidRDefault="00B5472C" w:rsidP="00C163A5">
            <w:pPr>
              <w:pStyle w:val="ConsPlusNormal"/>
              <w:ind w:left="113" w:firstLine="0"/>
              <w:rPr>
                <w:rFonts w:ascii="Times New Roman" w:hAnsi="Times New Roman" w:cs="Times New Roman"/>
              </w:rPr>
            </w:pPr>
            <w:r w:rsidRPr="00C023A4">
              <w:rPr>
                <w:rFonts w:ascii="Times New Roman" w:hAnsi="Times New Roman" w:cs="Times New Roman"/>
              </w:rPr>
              <w:t>Улично-дорожная сеть</w:t>
            </w:r>
          </w:p>
        </w:tc>
        <w:tc>
          <w:tcPr>
            <w:tcW w:w="3343" w:type="pct"/>
            <w:shd w:val="clear" w:color="auto" w:fill="auto"/>
          </w:tcPr>
          <w:p w:rsidR="00B5472C" w:rsidRPr="00C023A4" w:rsidRDefault="00B5472C" w:rsidP="00C023A4">
            <w:pPr>
              <w:pStyle w:val="ConsPlusNormal"/>
              <w:ind w:left="113" w:firstLine="0"/>
              <w:rPr>
                <w:rFonts w:ascii="Times New Roman" w:hAnsi="Times New Roman" w:cs="Times New Roman"/>
              </w:rPr>
            </w:pPr>
            <w:r w:rsidRPr="00C023A4">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023A4">
              <w:rPr>
                <w:rFonts w:ascii="Times New Roman" w:hAnsi="Times New Roman" w:cs="Times New Roman"/>
              </w:rPr>
              <w:t>велотранспортной</w:t>
            </w:r>
            <w:proofErr w:type="spellEnd"/>
            <w:r w:rsidRPr="00C023A4">
              <w:rPr>
                <w:rFonts w:ascii="Times New Roman" w:hAnsi="Times New Roman" w:cs="Times New Roman"/>
              </w:rPr>
              <w:t xml:space="preserve"> и инженерной инфраструктуры;</w:t>
            </w:r>
          </w:p>
          <w:p w:rsidR="00B5472C" w:rsidRPr="00C023A4" w:rsidRDefault="00B5472C" w:rsidP="00C023A4">
            <w:pPr>
              <w:pStyle w:val="ConsPlusNormal"/>
              <w:ind w:left="113" w:firstLine="0"/>
              <w:rPr>
                <w:rFonts w:ascii="Times New Roman" w:hAnsi="Times New Roman" w:cs="Times New Roman"/>
              </w:rPr>
            </w:pPr>
            <w:r w:rsidRPr="00C023A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C023A4">
                <w:rPr>
                  <w:rFonts w:ascii="Times New Roman" w:hAnsi="Times New Roman" w:cs="Times New Roman"/>
                </w:rPr>
                <w:t>кодами 2.7.1</w:t>
              </w:r>
            </w:hyperlink>
            <w:r w:rsidRPr="00C023A4">
              <w:rPr>
                <w:rFonts w:ascii="Times New Roman" w:hAnsi="Times New Roman" w:cs="Times New Roman"/>
              </w:rPr>
              <w:t xml:space="preserve">, </w:t>
            </w:r>
            <w:hyperlink w:anchor="P382" w:history="1">
              <w:r w:rsidRPr="00C023A4">
                <w:rPr>
                  <w:rFonts w:ascii="Times New Roman" w:hAnsi="Times New Roman" w:cs="Times New Roman"/>
                </w:rPr>
                <w:t>4.9</w:t>
              </w:r>
            </w:hyperlink>
            <w:r w:rsidRPr="00C023A4">
              <w:rPr>
                <w:rFonts w:ascii="Times New Roman" w:hAnsi="Times New Roman" w:cs="Times New Roman"/>
              </w:rPr>
              <w:t xml:space="preserve">, </w:t>
            </w:r>
            <w:hyperlink w:anchor="P567" w:history="1">
              <w:r w:rsidRPr="00C023A4">
                <w:rPr>
                  <w:rFonts w:ascii="Times New Roman" w:hAnsi="Times New Roman" w:cs="Times New Roman"/>
                </w:rPr>
                <w:t>7.2.3</w:t>
              </w:r>
            </w:hyperlink>
            <w:r w:rsidRPr="00C023A4">
              <w:rPr>
                <w:rFonts w:ascii="Times New Roman" w:hAnsi="Times New Roman" w:cs="Times New Roman"/>
              </w:rPr>
              <w:t>, а также некапитальных сооружений, предназначенных для охраны транспортных средств</w:t>
            </w:r>
          </w:p>
        </w:tc>
      </w:tr>
    </w:tbl>
    <w:p w:rsidR="00FC77CC" w:rsidRPr="00090897" w:rsidRDefault="00FC77CC" w:rsidP="00653692">
      <w:pPr>
        <w:tabs>
          <w:tab w:val="left" w:pos="0"/>
        </w:tabs>
        <w:ind w:firstLine="567"/>
        <w:jc w:val="both"/>
      </w:pPr>
      <w:r w:rsidRPr="00090897">
        <w:t>3. Условно разрешенные виды использования земельных участков и объектов капитального строительства не устанавливаются.</w:t>
      </w:r>
    </w:p>
    <w:p w:rsidR="00FC77CC" w:rsidRPr="00090897" w:rsidRDefault="00FC77CC" w:rsidP="00653692">
      <w:pPr>
        <w:tabs>
          <w:tab w:val="left" w:pos="0"/>
        </w:tabs>
        <w:ind w:firstLine="567"/>
        <w:jc w:val="both"/>
      </w:pPr>
      <w:r w:rsidRPr="00090897">
        <w:t xml:space="preserve">4. Вспомогательные виды разрешенного использования земельных участков и объектов капитального строительства </w:t>
      </w:r>
      <w:r w:rsidR="003F42E7">
        <w:t xml:space="preserve">не </w:t>
      </w:r>
      <w:r w:rsidRPr="00090897">
        <w:t>устанавливаются.</w:t>
      </w:r>
    </w:p>
    <w:p w:rsidR="00FC77CC" w:rsidRPr="00A4623F" w:rsidRDefault="00FC77CC" w:rsidP="00653692">
      <w:pPr>
        <w:ind w:firstLine="567"/>
        <w:jc w:val="both"/>
        <w:rPr>
          <w:color w:val="FF0000"/>
        </w:rPr>
      </w:pPr>
      <w:r w:rsidRPr="00090897">
        <w:t xml:space="preserve">5. </w:t>
      </w:r>
      <w:r w:rsidR="003F42E7"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F42E7">
        <w:rPr>
          <w:color w:val="000000" w:themeColor="text1"/>
        </w:rPr>
        <w:t xml:space="preserve"> устанавливаются в соответствии с таблицей 2</w:t>
      </w:r>
      <w:r w:rsidRPr="00090897">
        <w:t>.</w:t>
      </w:r>
      <w:r w:rsidR="00A4623F">
        <w:t xml:space="preserve"> </w:t>
      </w:r>
    </w:p>
    <w:p w:rsidR="00AB6B37" w:rsidRDefault="00AB6B37" w:rsidP="003F42E7">
      <w:pPr>
        <w:ind w:firstLine="709"/>
        <w:jc w:val="right"/>
      </w:pPr>
    </w:p>
    <w:p w:rsidR="003F42E7" w:rsidRDefault="003F42E7" w:rsidP="003F42E7">
      <w:pPr>
        <w:ind w:firstLine="709"/>
        <w:jc w:val="right"/>
      </w:pPr>
      <w:r>
        <w:t>Таблица 2</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419"/>
        <w:gridCol w:w="3376"/>
      </w:tblGrid>
      <w:tr w:rsidR="003F42E7" w:rsidRPr="00FB7AC0" w:rsidTr="001B36C8">
        <w:tc>
          <w:tcPr>
            <w:tcW w:w="1181" w:type="pct"/>
            <w:shd w:val="clear" w:color="auto" w:fill="auto"/>
            <w:vAlign w:val="center"/>
          </w:tcPr>
          <w:p w:rsidR="003F42E7" w:rsidRPr="00FB7AC0" w:rsidRDefault="003F42E7" w:rsidP="002941AA">
            <w:pPr>
              <w:jc w:val="center"/>
              <w:rPr>
                <w:sz w:val="20"/>
                <w:szCs w:val="20"/>
              </w:rPr>
            </w:pPr>
            <w:r w:rsidRPr="00FB7AC0">
              <w:rPr>
                <w:sz w:val="20"/>
                <w:szCs w:val="20"/>
              </w:rPr>
              <w:t>Виды разрешенного использования земельных участков и объектов капитального строительства</w:t>
            </w:r>
          </w:p>
        </w:tc>
        <w:tc>
          <w:tcPr>
            <w:tcW w:w="2165" w:type="pct"/>
            <w:shd w:val="clear" w:color="auto" w:fill="auto"/>
            <w:vAlign w:val="center"/>
          </w:tcPr>
          <w:p w:rsidR="003F42E7" w:rsidRPr="00FB7AC0" w:rsidRDefault="003F42E7" w:rsidP="002941AA">
            <w:pPr>
              <w:ind w:firstLine="2"/>
              <w:jc w:val="center"/>
              <w:rPr>
                <w:sz w:val="20"/>
                <w:szCs w:val="20"/>
              </w:rPr>
            </w:pPr>
            <w:r w:rsidRPr="00FB7AC0">
              <w:rPr>
                <w:sz w:val="20"/>
                <w:szCs w:val="20"/>
              </w:rPr>
              <w:t>Предельные параметры разрешенного строительства, реконструкции объектов капитального строительства</w:t>
            </w:r>
          </w:p>
        </w:tc>
        <w:tc>
          <w:tcPr>
            <w:tcW w:w="1654" w:type="pct"/>
            <w:shd w:val="clear" w:color="auto" w:fill="auto"/>
            <w:vAlign w:val="center"/>
          </w:tcPr>
          <w:p w:rsidR="003F42E7" w:rsidRPr="00FB7AC0" w:rsidRDefault="003F42E7" w:rsidP="002941AA">
            <w:pPr>
              <w:jc w:val="center"/>
              <w:rPr>
                <w:sz w:val="20"/>
                <w:szCs w:val="20"/>
              </w:rPr>
            </w:pPr>
            <w:r w:rsidRPr="00FB7AC0">
              <w:rPr>
                <w:sz w:val="20"/>
                <w:szCs w:val="20"/>
              </w:rPr>
              <w:t>Предельные (минимальные и (или) максимальные) размеры земельных участков</w:t>
            </w:r>
            <w:r w:rsidR="00AB6B37">
              <w:rPr>
                <w:sz w:val="20"/>
                <w:szCs w:val="20"/>
              </w:rPr>
              <w:t>, в том числе их площадь</w:t>
            </w:r>
          </w:p>
        </w:tc>
      </w:tr>
    </w:tbl>
    <w:p w:rsidR="003F42E7" w:rsidRPr="00773A00" w:rsidRDefault="003F42E7" w:rsidP="003F42E7">
      <w:pPr>
        <w:spacing w:line="14" w:lineRule="auto"/>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0"/>
        <w:gridCol w:w="4403"/>
        <w:gridCol w:w="3380"/>
      </w:tblGrid>
      <w:tr w:rsidR="003F42E7" w:rsidRPr="00773A00" w:rsidTr="006B1300">
        <w:trPr>
          <w:trHeight w:val="20"/>
          <w:tblHeader/>
          <w:jc w:val="center"/>
        </w:trPr>
        <w:tc>
          <w:tcPr>
            <w:tcW w:w="1182" w:type="pct"/>
            <w:shd w:val="clear" w:color="auto" w:fill="auto"/>
          </w:tcPr>
          <w:p w:rsidR="003F42E7" w:rsidRPr="00773A00" w:rsidRDefault="003F42E7" w:rsidP="002941AA">
            <w:pPr>
              <w:autoSpaceDE w:val="0"/>
              <w:autoSpaceDN w:val="0"/>
              <w:adjustRightInd w:val="0"/>
              <w:jc w:val="center"/>
              <w:rPr>
                <w:rFonts w:eastAsia="Calibri"/>
                <w:sz w:val="18"/>
                <w:szCs w:val="18"/>
                <w:lang w:eastAsia="en-US"/>
              </w:rPr>
            </w:pPr>
            <w:r>
              <w:rPr>
                <w:rFonts w:eastAsia="Calibri"/>
                <w:sz w:val="18"/>
                <w:szCs w:val="18"/>
                <w:lang w:eastAsia="en-US"/>
              </w:rPr>
              <w:t>1</w:t>
            </w:r>
          </w:p>
        </w:tc>
        <w:tc>
          <w:tcPr>
            <w:tcW w:w="2160" w:type="pct"/>
            <w:shd w:val="clear" w:color="auto" w:fill="auto"/>
          </w:tcPr>
          <w:p w:rsidR="003F42E7" w:rsidRPr="00773A00" w:rsidRDefault="003F42E7" w:rsidP="002941AA">
            <w:pPr>
              <w:contextualSpacing/>
              <w:jc w:val="center"/>
              <w:rPr>
                <w:bCs/>
                <w:sz w:val="18"/>
                <w:szCs w:val="18"/>
              </w:rPr>
            </w:pPr>
            <w:r>
              <w:rPr>
                <w:bCs/>
                <w:sz w:val="18"/>
                <w:szCs w:val="18"/>
              </w:rPr>
              <w:t>2</w:t>
            </w:r>
          </w:p>
        </w:tc>
        <w:tc>
          <w:tcPr>
            <w:tcW w:w="1658" w:type="pct"/>
            <w:shd w:val="clear" w:color="auto" w:fill="auto"/>
          </w:tcPr>
          <w:p w:rsidR="003F42E7" w:rsidRPr="00773A00" w:rsidRDefault="003F42E7" w:rsidP="002941AA">
            <w:pPr>
              <w:jc w:val="center"/>
              <w:rPr>
                <w:sz w:val="18"/>
                <w:szCs w:val="18"/>
              </w:rPr>
            </w:pPr>
            <w:r>
              <w:rPr>
                <w:sz w:val="18"/>
                <w:szCs w:val="18"/>
              </w:rPr>
              <w:t>3</w:t>
            </w:r>
          </w:p>
        </w:tc>
      </w:tr>
      <w:tr w:rsidR="003F42E7" w:rsidRPr="00773A00" w:rsidTr="006B1300">
        <w:trPr>
          <w:trHeight w:val="632"/>
          <w:jc w:val="center"/>
        </w:trPr>
        <w:tc>
          <w:tcPr>
            <w:tcW w:w="1182" w:type="pct"/>
            <w:shd w:val="clear" w:color="auto" w:fill="auto"/>
          </w:tcPr>
          <w:p w:rsidR="003F42E7" w:rsidRPr="00773A00" w:rsidRDefault="003F42E7" w:rsidP="00C163A5">
            <w:pPr>
              <w:autoSpaceDE w:val="0"/>
              <w:autoSpaceDN w:val="0"/>
              <w:adjustRightInd w:val="0"/>
              <w:ind w:left="113"/>
              <w:rPr>
                <w:sz w:val="20"/>
                <w:szCs w:val="20"/>
              </w:rPr>
            </w:pPr>
            <w:r w:rsidRPr="00773A00">
              <w:rPr>
                <w:sz w:val="20"/>
                <w:szCs w:val="20"/>
              </w:rPr>
              <w:t>Ритуальная деятельность</w:t>
            </w:r>
          </w:p>
        </w:tc>
        <w:tc>
          <w:tcPr>
            <w:tcW w:w="2160" w:type="pct"/>
            <w:shd w:val="clear" w:color="auto" w:fill="auto"/>
          </w:tcPr>
          <w:p w:rsidR="00562F8D" w:rsidRPr="00562F8D" w:rsidRDefault="00562F8D" w:rsidP="00562F8D">
            <w:pPr>
              <w:pStyle w:val="25"/>
              <w:shd w:val="clear" w:color="auto" w:fill="auto"/>
              <w:spacing w:after="0" w:line="240" w:lineRule="auto"/>
              <w:ind w:firstLine="0"/>
              <w:jc w:val="left"/>
              <w:rPr>
                <w:rStyle w:val="9pt"/>
                <w:b w:val="0"/>
                <w:bCs w:val="0"/>
                <w:i w:val="0"/>
                <w:iCs w:val="0"/>
                <w:color w:val="auto"/>
                <w:spacing w:val="-4"/>
                <w:sz w:val="20"/>
                <w:szCs w:val="20"/>
                <w:shd w:val="clear" w:color="auto" w:fill="auto"/>
              </w:rPr>
            </w:pPr>
            <w:r w:rsidRPr="00773A00">
              <w:rPr>
                <w:rStyle w:val="9pt"/>
                <w:b w:val="0"/>
                <w:bCs w:val="0"/>
                <w:i w:val="0"/>
                <w:iCs w:val="0"/>
                <w:spacing w:val="-2"/>
                <w:sz w:val="20"/>
                <w:szCs w:val="20"/>
              </w:rPr>
              <w:t>Минимальные отступы зданий, строений, сооружений</w:t>
            </w:r>
            <w:r>
              <w:rPr>
                <w:rStyle w:val="9pt"/>
                <w:b w:val="0"/>
                <w:bCs w:val="0"/>
                <w:i w:val="0"/>
                <w:iCs w:val="0"/>
                <w:spacing w:val="-2"/>
                <w:sz w:val="20"/>
                <w:szCs w:val="20"/>
              </w:rPr>
              <w:t xml:space="preserve"> </w:t>
            </w:r>
            <w:r w:rsidR="00653692">
              <w:rPr>
                <w:sz w:val="20"/>
                <w:szCs w:val="20"/>
              </w:rPr>
              <w:t xml:space="preserve">от границ земельного участка </w:t>
            </w:r>
            <w:r>
              <w:rPr>
                <w:sz w:val="20"/>
                <w:szCs w:val="20"/>
              </w:rPr>
              <w:t xml:space="preserve">- 3 м. </w:t>
            </w:r>
          </w:p>
          <w:p w:rsidR="00562F8D" w:rsidRPr="00773A00" w:rsidRDefault="00562F8D" w:rsidP="00562F8D">
            <w:pPr>
              <w:pStyle w:val="25"/>
              <w:shd w:val="clear" w:color="auto" w:fill="auto"/>
              <w:spacing w:after="0" w:line="240" w:lineRule="auto"/>
              <w:ind w:firstLine="0"/>
              <w:jc w:val="left"/>
              <w:rPr>
                <w:spacing w:val="0"/>
                <w:sz w:val="20"/>
                <w:szCs w:val="20"/>
              </w:rPr>
            </w:pPr>
            <w:r>
              <w:rPr>
                <w:spacing w:val="0"/>
                <w:sz w:val="20"/>
                <w:szCs w:val="20"/>
              </w:rPr>
              <w:t>Предельное количество этажей –</w:t>
            </w:r>
            <w:r w:rsidR="006B1300">
              <w:rPr>
                <w:spacing w:val="0"/>
                <w:sz w:val="20"/>
                <w:szCs w:val="20"/>
              </w:rPr>
              <w:t xml:space="preserve"> 1</w:t>
            </w:r>
            <w:r w:rsidRPr="00773A00">
              <w:rPr>
                <w:spacing w:val="0"/>
                <w:sz w:val="20"/>
                <w:szCs w:val="20"/>
              </w:rPr>
              <w:t>.</w:t>
            </w:r>
          </w:p>
          <w:p w:rsidR="003F42E7" w:rsidRPr="00773A00" w:rsidRDefault="00562F8D" w:rsidP="00562F8D">
            <w:pPr>
              <w:ind w:left="113"/>
              <w:contextualSpacing/>
              <w:rPr>
                <w:sz w:val="20"/>
                <w:szCs w:val="20"/>
              </w:rPr>
            </w:pPr>
            <w:r w:rsidRPr="00773A00">
              <w:rPr>
                <w:sz w:val="20"/>
                <w:szCs w:val="20"/>
              </w:rPr>
              <w:t xml:space="preserve">Максимальный процент застройки в границах земельного участка – </w:t>
            </w:r>
            <w:r>
              <w:rPr>
                <w:sz w:val="20"/>
                <w:szCs w:val="20"/>
              </w:rPr>
              <w:t>не подлежит установлению</w:t>
            </w:r>
          </w:p>
        </w:tc>
        <w:tc>
          <w:tcPr>
            <w:tcW w:w="1658" w:type="pct"/>
            <w:shd w:val="clear" w:color="auto" w:fill="auto"/>
          </w:tcPr>
          <w:p w:rsidR="003F42E7" w:rsidRPr="00773A00" w:rsidRDefault="00AB6B37" w:rsidP="00562F8D">
            <w:pPr>
              <w:ind w:left="113"/>
              <w:contextualSpacing/>
              <w:rPr>
                <w:bCs/>
                <w:sz w:val="20"/>
                <w:szCs w:val="20"/>
              </w:rPr>
            </w:pPr>
            <w:r>
              <w:rPr>
                <w:bCs/>
                <w:sz w:val="20"/>
                <w:szCs w:val="20"/>
              </w:rPr>
              <w:t>Минимальная площадь</w:t>
            </w:r>
            <w:r w:rsidR="00C163A5">
              <w:rPr>
                <w:bCs/>
                <w:sz w:val="20"/>
                <w:szCs w:val="20"/>
              </w:rPr>
              <w:t xml:space="preserve"> - </w:t>
            </w:r>
            <w:r w:rsidR="003F42E7" w:rsidRPr="00773A00">
              <w:rPr>
                <w:bCs/>
                <w:sz w:val="20"/>
                <w:szCs w:val="20"/>
              </w:rPr>
              <w:t>не</w:t>
            </w:r>
            <w:r w:rsidR="003F42E7">
              <w:rPr>
                <w:bCs/>
                <w:sz w:val="20"/>
                <w:szCs w:val="20"/>
              </w:rPr>
              <w:t xml:space="preserve"> подлежит установлению</w:t>
            </w:r>
            <w:r>
              <w:rPr>
                <w:bCs/>
                <w:sz w:val="20"/>
                <w:szCs w:val="20"/>
              </w:rPr>
              <w:t>.</w:t>
            </w:r>
          </w:p>
          <w:p w:rsidR="003F42E7" w:rsidRPr="00773A00" w:rsidRDefault="003F42E7" w:rsidP="00562F8D">
            <w:pPr>
              <w:ind w:left="113"/>
              <w:rPr>
                <w:sz w:val="20"/>
                <w:szCs w:val="20"/>
              </w:rPr>
            </w:pPr>
            <w:r w:rsidRPr="00773A00">
              <w:rPr>
                <w:bCs/>
                <w:sz w:val="20"/>
                <w:szCs w:val="20"/>
              </w:rPr>
              <w:t>Максимальн</w:t>
            </w:r>
            <w:r w:rsidR="00AB6B37">
              <w:rPr>
                <w:bCs/>
                <w:sz w:val="20"/>
                <w:szCs w:val="20"/>
              </w:rPr>
              <w:t xml:space="preserve">ая площадь </w:t>
            </w:r>
            <w:r>
              <w:rPr>
                <w:bCs/>
                <w:sz w:val="20"/>
                <w:szCs w:val="20"/>
              </w:rPr>
              <w:t xml:space="preserve">– </w:t>
            </w:r>
            <w:r w:rsidRPr="003F42E7">
              <w:rPr>
                <w:bCs/>
                <w:sz w:val="20"/>
                <w:szCs w:val="20"/>
              </w:rPr>
              <w:t>10 га</w:t>
            </w:r>
            <w:r>
              <w:rPr>
                <w:bCs/>
                <w:sz w:val="20"/>
                <w:szCs w:val="20"/>
              </w:rPr>
              <w:t xml:space="preserve"> </w:t>
            </w:r>
          </w:p>
        </w:tc>
      </w:tr>
      <w:tr w:rsidR="003F42E7" w:rsidRPr="00773A00" w:rsidTr="001B36C8">
        <w:trPr>
          <w:trHeight w:val="348"/>
          <w:jc w:val="center"/>
        </w:trPr>
        <w:tc>
          <w:tcPr>
            <w:tcW w:w="1182" w:type="pct"/>
            <w:shd w:val="clear" w:color="auto" w:fill="auto"/>
          </w:tcPr>
          <w:p w:rsidR="003F42E7" w:rsidRPr="00773A00" w:rsidRDefault="003F42E7" w:rsidP="00C163A5">
            <w:pPr>
              <w:autoSpaceDE w:val="0"/>
              <w:autoSpaceDN w:val="0"/>
              <w:adjustRightInd w:val="0"/>
              <w:ind w:left="113"/>
              <w:rPr>
                <w:sz w:val="20"/>
                <w:szCs w:val="20"/>
              </w:rPr>
            </w:pPr>
            <w:r w:rsidRPr="00773A00">
              <w:rPr>
                <w:sz w:val="20"/>
                <w:szCs w:val="20"/>
              </w:rPr>
              <w:t>Осуществление религиозных обрядов</w:t>
            </w:r>
          </w:p>
        </w:tc>
        <w:tc>
          <w:tcPr>
            <w:tcW w:w="2160" w:type="pct"/>
            <w:shd w:val="clear" w:color="auto" w:fill="auto"/>
          </w:tcPr>
          <w:p w:rsidR="0066532B" w:rsidRPr="007C5073" w:rsidRDefault="003F42E7" w:rsidP="00562F8D">
            <w:pPr>
              <w:pStyle w:val="25"/>
              <w:shd w:val="clear" w:color="auto" w:fill="auto"/>
              <w:spacing w:after="0" w:line="240" w:lineRule="auto"/>
              <w:ind w:firstLine="0"/>
              <w:jc w:val="left"/>
              <w:rPr>
                <w:rStyle w:val="9pt"/>
                <w:b w:val="0"/>
                <w:bCs w:val="0"/>
                <w:i w:val="0"/>
                <w:iCs w:val="0"/>
                <w:spacing w:val="-4"/>
                <w:sz w:val="20"/>
                <w:szCs w:val="20"/>
                <w:shd w:val="clear" w:color="auto" w:fill="auto"/>
              </w:rPr>
            </w:pPr>
            <w:r w:rsidRPr="00773A00">
              <w:rPr>
                <w:rStyle w:val="9pt"/>
                <w:b w:val="0"/>
                <w:bCs w:val="0"/>
                <w:i w:val="0"/>
                <w:iCs w:val="0"/>
                <w:spacing w:val="-2"/>
                <w:sz w:val="20"/>
                <w:szCs w:val="20"/>
              </w:rPr>
              <w:t>Минимальные отступы зданий, строений, сооружений</w:t>
            </w:r>
            <w:r w:rsidR="00562F8D">
              <w:rPr>
                <w:rStyle w:val="9pt"/>
                <w:b w:val="0"/>
                <w:bCs w:val="0"/>
                <w:i w:val="0"/>
                <w:iCs w:val="0"/>
                <w:spacing w:val="-2"/>
                <w:sz w:val="20"/>
                <w:szCs w:val="20"/>
              </w:rPr>
              <w:t xml:space="preserve"> </w:t>
            </w:r>
            <w:r w:rsidR="0066532B" w:rsidRPr="00A97A8B">
              <w:rPr>
                <w:rStyle w:val="9pt"/>
                <w:rFonts w:eastAsiaTheme="minorHAnsi"/>
                <w:b w:val="0"/>
                <w:i w:val="0"/>
                <w:color w:val="000000" w:themeColor="text1"/>
                <w:spacing w:val="-2"/>
                <w:sz w:val="20"/>
                <w:szCs w:val="20"/>
              </w:rPr>
              <w:t xml:space="preserve">от границ земельного участка </w:t>
            </w:r>
            <w:r w:rsidR="0066532B" w:rsidRPr="00A97A8B">
              <w:rPr>
                <w:color w:val="000000" w:themeColor="text1"/>
                <w:sz w:val="20"/>
                <w:szCs w:val="20"/>
              </w:rPr>
              <w:t xml:space="preserve">– </w:t>
            </w:r>
            <w:r w:rsidR="006B1300">
              <w:rPr>
                <w:rStyle w:val="9pt"/>
                <w:rFonts w:eastAsiaTheme="minorHAnsi"/>
                <w:b w:val="0"/>
                <w:i w:val="0"/>
                <w:color w:val="000000" w:themeColor="text1"/>
                <w:spacing w:val="-2"/>
                <w:sz w:val="20"/>
                <w:szCs w:val="20"/>
              </w:rPr>
              <w:t>3 м</w:t>
            </w:r>
          </w:p>
          <w:p w:rsidR="00562F8D" w:rsidRPr="00773A00" w:rsidRDefault="00562F8D" w:rsidP="00562F8D">
            <w:pPr>
              <w:pStyle w:val="25"/>
              <w:shd w:val="clear" w:color="auto" w:fill="auto"/>
              <w:spacing w:after="0" w:line="240" w:lineRule="auto"/>
              <w:ind w:firstLine="0"/>
              <w:jc w:val="left"/>
              <w:rPr>
                <w:spacing w:val="0"/>
                <w:sz w:val="20"/>
                <w:szCs w:val="20"/>
              </w:rPr>
            </w:pPr>
            <w:r>
              <w:rPr>
                <w:spacing w:val="0"/>
                <w:sz w:val="20"/>
                <w:szCs w:val="20"/>
              </w:rPr>
              <w:t>Предельное количество этажей –</w:t>
            </w:r>
            <w:r w:rsidR="00653692">
              <w:rPr>
                <w:spacing w:val="0"/>
                <w:sz w:val="20"/>
                <w:szCs w:val="20"/>
              </w:rPr>
              <w:t xml:space="preserve"> 1</w:t>
            </w:r>
            <w:r w:rsidRPr="00773A00">
              <w:rPr>
                <w:spacing w:val="0"/>
                <w:sz w:val="20"/>
                <w:szCs w:val="20"/>
              </w:rPr>
              <w:t>.</w:t>
            </w:r>
          </w:p>
          <w:p w:rsidR="003F42E7" w:rsidRPr="00773A00" w:rsidRDefault="00562F8D" w:rsidP="00562F8D">
            <w:pPr>
              <w:autoSpaceDE w:val="0"/>
              <w:autoSpaceDN w:val="0"/>
              <w:adjustRightInd w:val="0"/>
              <w:ind w:left="113"/>
              <w:rPr>
                <w:sz w:val="20"/>
                <w:szCs w:val="20"/>
                <w:lang w:eastAsia="en-US"/>
              </w:rPr>
            </w:pPr>
            <w:r w:rsidRPr="00773A00">
              <w:rPr>
                <w:sz w:val="20"/>
                <w:szCs w:val="20"/>
              </w:rPr>
              <w:t xml:space="preserve">Максимальный процент застройки в границах земельного участка – </w:t>
            </w:r>
            <w:r>
              <w:rPr>
                <w:sz w:val="20"/>
                <w:szCs w:val="20"/>
              </w:rPr>
              <w:t>не подлежит установлению</w:t>
            </w:r>
          </w:p>
        </w:tc>
        <w:tc>
          <w:tcPr>
            <w:tcW w:w="1658" w:type="pct"/>
            <w:shd w:val="clear" w:color="auto" w:fill="auto"/>
          </w:tcPr>
          <w:p w:rsidR="003F42E7" w:rsidRPr="00773A00" w:rsidRDefault="00562F8D" w:rsidP="00562F8D">
            <w:pPr>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3F42E7" w:rsidRPr="00773A00" w:rsidTr="006B1300">
        <w:trPr>
          <w:trHeight w:val="207"/>
          <w:jc w:val="center"/>
        </w:trPr>
        <w:tc>
          <w:tcPr>
            <w:tcW w:w="1182" w:type="pct"/>
            <w:shd w:val="clear" w:color="auto" w:fill="auto"/>
          </w:tcPr>
          <w:p w:rsidR="003F42E7" w:rsidRPr="00773A00" w:rsidRDefault="003F42E7" w:rsidP="00C163A5">
            <w:pPr>
              <w:ind w:left="113"/>
              <w:contextualSpacing/>
              <w:rPr>
                <w:sz w:val="20"/>
                <w:szCs w:val="20"/>
              </w:rPr>
            </w:pPr>
            <w:r w:rsidRPr="00773A00">
              <w:rPr>
                <w:rStyle w:val="9pt0pt"/>
                <w:sz w:val="20"/>
                <w:szCs w:val="20"/>
              </w:rPr>
              <w:t>Предоставление коммунальных услуг</w:t>
            </w:r>
          </w:p>
        </w:tc>
        <w:tc>
          <w:tcPr>
            <w:tcW w:w="2160" w:type="pct"/>
            <w:shd w:val="clear" w:color="auto" w:fill="auto"/>
          </w:tcPr>
          <w:p w:rsidR="00562F8D" w:rsidRPr="007C5073" w:rsidRDefault="00562F8D" w:rsidP="006B1300">
            <w:pPr>
              <w:pStyle w:val="25"/>
              <w:shd w:val="clear" w:color="auto" w:fill="auto"/>
              <w:spacing w:after="0" w:line="240" w:lineRule="auto"/>
              <w:ind w:firstLine="0"/>
              <w:jc w:val="left"/>
              <w:rPr>
                <w:rStyle w:val="9pt"/>
                <w:b w:val="0"/>
                <w:bCs w:val="0"/>
                <w:i w:val="0"/>
                <w:iCs w:val="0"/>
                <w:spacing w:val="-4"/>
                <w:sz w:val="20"/>
                <w:szCs w:val="20"/>
                <w:shd w:val="clear" w:color="auto" w:fill="auto"/>
              </w:rPr>
            </w:pPr>
            <w:r w:rsidRPr="00C023A4">
              <w:rPr>
                <w:spacing w:val="0"/>
                <w:sz w:val="20"/>
                <w:szCs w:val="20"/>
              </w:rPr>
              <w:t xml:space="preserve">Минимальные отступы зданий, строений, сооружений </w:t>
            </w:r>
            <w:r w:rsidR="006B1300">
              <w:rPr>
                <w:rStyle w:val="9pt"/>
                <w:rFonts w:eastAsiaTheme="minorHAnsi"/>
                <w:b w:val="0"/>
                <w:i w:val="0"/>
                <w:color w:val="000000" w:themeColor="text1"/>
                <w:spacing w:val="-2"/>
                <w:sz w:val="20"/>
                <w:szCs w:val="20"/>
              </w:rPr>
              <w:t xml:space="preserve">от границ земельного участка </w:t>
            </w:r>
            <w:r w:rsidRPr="00C023A4">
              <w:rPr>
                <w:color w:val="000000" w:themeColor="text1"/>
                <w:sz w:val="20"/>
                <w:szCs w:val="20"/>
              </w:rPr>
              <w:t xml:space="preserve">– </w:t>
            </w:r>
            <w:r w:rsidR="006B1300">
              <w:rPr>
                <w:rStyle w:val="9pt"/>
                <w:rFonts w:eastAsiaTheme="minorHAnsi"/>
                <w:b w:val="0"/>
                <w:i w:val="0"/>
                <w:color w:val="000000" w:themeColor="text1"/>
                <w:spacing w:val="-2"/>
                <w:sz w:val="20"/>
                <w:szCs w:val="20"/>
              </w:rPr>
              <w:t>0</w:t>
            </w:r>
            <w:r w:rsidRPr="00C023A4">
              <w:rPr>
                <w:rStyle w:val="9pt"/>
                <w:rFonts w:eastAsiaTheme="minorHAnsi"/>
                <w:b w:val="0"/>
                <w:i w:val="0"/>
                <w:color w:val="000000" w:themeColor="text1"/>
                <w:spacing w:val="-2"/>
                <w:sz w:val="20"/>
                <w:szCs w:val="20"/>
              </w:rPr>
              <w:t xml:space="preserve"> м.</w:t>
            </w:r>
          </w:p>
          <w:p w:rsidR="00562F8D" w:rsidRPr="00773A00" w:rsidRDefault="00562F8D" w:rsidP="00562F8D">
            <w:pPr>
              <w:pStyle w:val="25"/>
              <w:shd w:val="clear" w:color="auto" w:fill="auto"/>
              <w:spacing w:after="0" w:line="240" w:lineRule="auto"/>
              <w:ind w:firstLine="0"/>
              <w:jc w:val="left"/>
              <w:rPr>
                <w:spacing w:val="0"/>
                <w:sz w:val="20"/>
                <w:szCs w:val="20"/>
              </w:rPr>
            </w:pPr>
            <w:r>
              <w:rPr>
                <w:spacing w:val="0"/>
                <w:sz w:val="20"/>
                <w:szCs w:val="20"/>
              </w:rPr>
              <w:t>Предельное количество этажей – 0</w:t>
            </w:r>
            <w:r w:rsidRPr="00773A00">
              <w:rPr>
                <w:spacing w:val="0"/>
                <w:sz w:val="20"/>
                <w:szCs w:val="20"/>
              </w:rPr>
              <w:t>.</w:t>
            </w:r>
          </w:p>
          <w:p w:rsidR="003F42E7" w:rsidRPr="00773A00" w:rsidRDefault="00562F8D" w:rsidP="00562F8D">
            <w:pPr>
              <w:ind w:left="113"/>
              <w:contextualSpacing/>
              <w:rPr>
                <w:sz w:val="20"/>
                <w:szCs w:val="20"/>
                <w:lang w:eastAsia="en-US"/>
              </w:rPr>
            </w:pPr>
            <w:r w:rsidRPr="00773A00">
              <w:rPr>
                <w:sz w:val="20"/>
                <w:szCs w:val="20"/>
              </w:rPr>
              <w:t xml:space="preserve"> Максимальный процент застройки в границах земельного участка – </w:t>
            </w:r>
            <w:r>
              <w:rPr>
                <w:sz w:val="20"/>
                <w:szCs w:val="20"/>
              </w:rPr>
              <w:t>0 %</w:t>
            </w:r>
          </w:p>
        </w:tc>
        <w:tc>
          <w:tcPr>
            <w:tcW w:w="1658" w:type="pct"/>
            <w:shd w:val="clear" w:color="auto" w:fill="auto"/>
          </w:tcPr>
          <w:p w:rsidR="003F42E7" w:rsidRPr="00C057F6" w:rsidRDefault="00562F8D" w:rsidP="00562F8D">
            <w:pPr>
              <w:autoSpaceDE w:val="0"/>
              <w:autoSpaceDN w:val="0"/>
              <w:adjustRightInd w:val="0"/>
              <w:ind w:left="113"/>
              <w:rPr>
                <w:b/>
                <w:i/>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C163A5" w:rsidRPr="00773A00" w:rsidTr="006B1300">
        <w:trPr>
          <w:trHeight w:val="207"/>
          <w:jc w:val="center"/>
        </w:trPr>
        <w:tc>
          <w:tcPr>
            <w:tcW w:w="1182" w:type="pct"/>
            <w:shd w:val="clear" w:color="auto" w:fill="auto"/>
          </w:tcPr>
          <w:p w:rsidR="00C163A5" w:rsidRPr="00C163A5" w:rsidRDefault="00C163A5" w:rsidP="00C163A5">
            <w:pPr>
              <w:autoSpaceDE w:val="0"/>
              <w:autoSpaceDN w:val="0"/>
              <w:adjustRightInd w:val="0"/>
              <w:ind w:left="113"/>
              <w:rPr>
                <w:sz w:val="20"/>
                <w:szCs w:val="20"/>
              </w:rPr>
            </w:pPr>
            <w:r w:rsidRPr="00C163A5">
              <w:rPr>
                <w:sz w:val="20"/>
                <w:szCs w:val="20"/>
              </w:rPr>
              <w:t>Благоустройство</w:t>
            </w:r>
          </w:p>
          <w:p w:rsidR="00C163A5" w:rsidRPr="00C163A5" w:rsidRDefault="00C163A5" w:rsidP="00C163A5">
            <w:pPr>
              <w:ind w:left="113"/>
              <w:contextualSpacing/>
              <w:rPr>
                <w:sz w:val="20"/>
                <w:szCs w:val="20"/>
              </w:rPr>
            </w:pPr>
            <w:r w:rsidRPr="00C163A5">
              <w:rPr>
                <w:sz w:val="20"/>
                <w:szCs w:val="20"/>
              </w:rPr>
              <w:t>территории</w:t>
            </w:r>
          </w:p>
        </w:tc>
        <w:tc>
          <w:tcPr>
            <w:tcW w:w="2160" w:type="pct"/>
            <w:shd w:val="clear" w:color="auto" w:fill="auto"/>
          </w:tcPr>
          <w:p w:rsidR="00C163A5" w:rsidRDefault="00C163A5" w:rsidP="00522FDC">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xml:space="preserve">Минимальные отступы зданий, строений, сооружений </w:t>
            </w:r>
            <w:r w:rsidRPr="005D642D">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006B1300">
              <w:rPr>
                <w:rStyle w:val="9pt"/>
                <w:rFonts w:eastAsiaTheme="minorHAnsi"/>
                <w:b w:val="0"/>
                <w:i w:val="0"/>
                <w:color w:val="000000" w:themeColor="text1"/>
                <w:spacing w:val="-2"/>
                <w:sz w:val="20"/>
                <w:szCs w:val="20"/>
              </w:rPr>
              <w:t xml:space="preserve"> 0 м</w:t>
            </w:r>
            <w:r>
              <w:rPr>
                <w:rStyle w:val="9pt"/>
                <w:rFonts w:eastAsiaTheme="minorHAnsi"/>
                <w:b w:val="0"/>
                <w:i w:val="0"/>
                <w:color w:val="000000" w:themeColor="text1"/>
                <w:spacing w:val="-2"/>
                <w:sz w:val="20"/>
                <w:szCs w:val="20"/>
              </w:rPr>
              <w:t>.</w:t>
            </w:r>
          </w:p>
          <w:p w:rsidR="00C163A5" w:rsidRPr="00773A00" w:rsidRDefault="00C163A5" w:rsidP="00562F8D">
            <w:pPr>
              <w:pStyle w:val="25"/>
              <w:shd w:val="clear" w:color="auto" w:fill="auto"/>
              <w:spacing w:after="0" w:line="240" w:lineRule="auto"/>
              <w:ind w:firstLine="0"/>
              <w:jc w:val="left"/>
              <w:rPr>
                <w:sz w:val="20"/>
                <w:szCs w:val="20"/>
              </w:rPr>
            </w:pPr>
            <w:r>
              <w:rPr>
                <w:spacing w:val="0"/>
                <w:sz w:val="20"/>
                <w:szCs w:val="20"/>
              </w:rPr>
              <w:t>Предельное количество этажей –</w:t>
            </w:r>
            <w:r w:rsidR="00651D75">
              <w:rPr>
                <w:spacing w:val="0"/>
                <w:sz w:val="20"/>
                <w:szCs w:val="20"/>
              </w:rPr>
              <w:t xml:space="preserve"> </w:t>
            </w:r>
            <w:r>
              <w:rPr>
                <w:spacing w:val="0"/>
                <w:sz w:val="20"/>
                <w:szCs w:val="20"/>
              </w:rPr>
              <w:t xml:space="preserve">0. </w:t>
            </w:r>
            <w:r w:rsidRPr="00773A00">
              <w:rPr>
                <w:sz w:val="20"/>
                <w:szCs w:val="20"/>
              </w:rPr>
              <w:t xml:space="preserve">Максимальный процент застройки в границах земельного участка – </w:t>
            </w:r>
            <w:r w:rsidR="00562F8D">
              <w:rPr>
                <w:sz w:val="20"/>
                <w:szCs w:val="20"/>
              </w:rPr>
              <w:t>0 %</w:t>
            </w:r>
          </w:p>
        </w:tc>
        <w:tc>
          <w:tcPr>
            <w:tcW w:w="1658" w:type="pct"/>
            <w:shd w:val="clear" w:color="auto" w:fill="auto"/>
          </w:tcPr>
          <w:p w:rsidR="00C163A5" w:rsidRPr="00C057F6" w:rsidRDefault="00C163A5" w:rsidP="00522FDC">
            <w:pPr>
              <w:autoSpaceDE w:val="0"/>
              <w:autoSpaceDN w:val="0"/>
              <w:adjustRightInd w:val="0"/>
              <w:ind w:left="113"/>
              <w:rPr>
                <w:b/>
                <w:i/>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C163A5" w:rsidRPr="00773A00" w:rsidTr="006B1300">
        <w:trPr>
          <w:trHeight w:val="207"/>
          <w:jc w:val="center"/>
        </w:trPr>
        <w:tc>
          <w:tcPr>
            <w:tcW w:w="1182" w:type="pct"/>
            <w:shd w:val="clear" w:color="auto" w:fill="auto"/>
          </w:tcPr>
          <w:p w:rsidR="00C163A5" w:rsidRPr="00C163A5" w:rsidRDefault="00C163A5" w:rsidP="00C163A5">
            <w:pPr>
              <w:ind w:left="113"/>
              <w:contextualSpacing/>
              <w:rPr>
                <w:rStyle w:val="9pt0pt"/>
                <w:sz w:val="20"/>
                <w:szCs w:val="20"/>
              </w:rPr>
            </w:pPr>
            <w:r w:rsidRPr="00C163A5">
              <w:rPr>
                <w:sz w:val="20"/>
                <w:szCs w:val="20"/>
              </w:rPr>
              <w:t>Улично-дорожная сеть</w:t>
            </w:r>
          </w:p>
        </w:tc>
        <w:tc>
          <w:tcPr>
            <w:tcW w:w="2160" w:type="pct"/>
            <w:shd w:val="clear" w:color="auto" w:fill="auto"/>
          </w:tcPr>
          <w:p w:rsidR="00C163A5" w:rsidRDefault="00C163A5" w:rsidP="00522FDC">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xml:space="preserve">Минимальные отступы зданий, строений, сооружений </w:t>
            </w:r>
            <w:r w:rsidRPr="005D642D">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 не подлежат установлению.</w:t>
            </w:r>
          </w:p>
          <w:p w:rsidR="00C163A5" w:rsidRPr="00773A00" w:rsidRDefault="006B1300" w:rsidP="00522FDC">
            <w:pPr>
              <w:pStyle w:val="25"/>
              <w:shd w:val="clear" w:color="auto" w:fill="auto"/>
              <w:spacing w:after="0" w:line="240" w:lineRule="auto"/>
              <w:ind w:firstLine="0"/>
              <w:jc w:val="left"/>
              <w:rPr>
                <w:spacing w:val="0"/>
                <w:sz w:val="20"/>
                <w:szCs w:val="20"/>
              </w:rPr>
            </w:pPr>
            <w:r>
              <w:rPr>
                <w:spacing w:val="0"/>
                <w:sz w:val="20"/>
                <w:szCs w:val="20"/>
              </w:rPr>
              <w:t xml:space="preserve">Предельная </w:t>
            </w:r>
            <w:r w:rsidR="00EC5AE6">
              <w:rPr>
                <w:spacing w:val="0"/>
                <w:sz w:val="20"/>
                <w:szCs w:val="20"/>
              </w:rPr>
              <w:t xml:space="preserve">высота </w:t>
            </w:r>
            <w:r w:rsidRPr="00DE4846">
              <w:rPr>
                <w:sz w:val="20"/>
                <w:szCs w:val="20"/>
              </w:rPr>
              <w:t xml:space="preserve">зданий, строений, </w:t>
            </w:r>
            <w:r w:rsidRPr="00DE4846">
              <w:rPr>
                <w:sz w:val="20"/>
                <w:szCs w:val="20"/>
              </w:rPr>
              <w:lastRenderedPageBreak/>
              <w:t>сооружений</w:t>
            </w:r>
            <w:r>
              <w:rPr>
                <w:rStyle w:val="9pt"/>
                <w:rFonts w:eastAsiaTheme="minorHAnsi"/>
                <w:b w:val="0"/>
                <w:i w:val="0"/>
                <w:color w:val="000000" w:themeColor="text1"/>
                <w:spacing w:val="-2"/>
                <w:sz w:val="20"/>
                <w:szCs w:val="20"/>
              </w:rPr>
              <w:t xml:space="preserve"> </w:t>
            </w:r>
            <w:r w:rsidR="00C163A5">
              <w:rPr>
                <w:spacing w:val="0"/>
                <w:sz w:val="20"/>
                <w:szCs w:val="20"/>
              </w:rPr>
              <w:t>– не подлежит установлению</w:t>
            </w:r>
            <w:r w:rsidR="00C163A5" w:rsidRPr="00773A00">
              <w:rPr>
                <w:spacing w:val="0"/>
                <w:sz w:val="20"/>
                <w:szCs w:val="20"/>
              </w:rPr>
              <w:t>.</w:t>
            </w:r>
          </w:p>
          <w:p w:rsidR="00C163A5" w:rsidRPr="00773A00" w:rsidRDefault="00C163A5" w:rsidP="00522FDC">
            <w:pPr>
              <w:autoSpaceDE w:val="0"/>
              <w:autoSpaceDN w:val="0"/>
              <w:adjustRightInd w:val="0"/>
              <w:ind w:left="113"/>
              <w:rPr>
                <w:sz w:val="20"/>
                <w:szCs w:val="20"/>
              </w:rPr>
            </w:pPr>
            <w:r w:rsidRPr="00773A00">
              <w:rPr>
                <w:sz w:val="20"/>
                <w:szCs w:val="20"/>
              </w:rPr>
              <w:t xml:space="preserve">Максимальный процент застройки в границах земельного участка – </w:t>
            </w:r>
            <w:r>
              <w:rPr>
                <w:sz w:val="20"/>
                <w:szCs w:val="20"/>
              </w:rPr>
              <w:t>не подлежит установлению</w:t>
            </w:r>
          </w:p>
        </w:tc>
        <w:tc>
          <w:tcPr>
            <w:tcW w:w="1658" w:type="pct"/>
            <w:shd w:val="clear" w:color="auto" w:fill="auto"/>
          </w:tcPr>
          <w:p w:rsidR="00C163A5" w:rsidRPr="00C057F6" w:rsidRDefault="00C163A5" w:rsidP="00522FDC">
            <w:pPr>
              <w:autoSpaceDE w:val="0"/>
              <w:autoSpaceDN w:val="0"/>
              <w:adjustRightInd w:val="0"/>
              <w:ind w:left="113"/>
              <w:rPr>
                <w:b/>
                <w:i/>
                <w:sz w:val="20"/>
                <w:szCs w:val="20"/>
                <w:lang w:eastAsia="en-US"/>
              </w:rPr>
            </w:pPr>
            <w:r w:rsidRPr="00862CA3">
              <w:rPr>
                <w:sz w:val="20"/>
                <w:szCs w:val="20"/>
                <w:shd w:val="clear" w:color="auto" w:fill="FFFFFF"/>
              </w:rPr>
              <w:lastRenderedPageBreak/>
              <w:t>Предельные (минимальные и (или) максимальные) размеры земельных участков, в том числе их площадь – не подлежат установлению</w:t>
            </w:r>
          </w:p>
        </w:tc>
      </w:tr>
    </w:tbl>
    <w:p w:rsidR="00F201C5" w:rsidRPr="00590189" w:rsidRDefault="00F201C5" w:rsidP="00F201C5">
      <w:pPr>
        <w:autoSpaceDE w:val="0"/>
        <w:autoSpaceDN w:val="0"/>
        <w:adjustRightInd w:val="0"/>
        <w:ind w:firstLine="567"/>
        <w:jc w:val="both"/>
        <w:rPr>
          <w:rFonts w:eastAsiaTheme="minorHAnsi"/>
          <w:lang w:eastAsia="en-US"/>
        </w:rPr>
      </w:pPr>
      <w:r w:rsidRPr="00590189">
        <w:lastRenderedPageBreak/>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3F42E7" w:rsidRPr="00090897" w:rsidRDefault="003F42E7" w:rsidP="003F42E7">
      <w:pPr>
        <w:ind w:firstLine="709"/>
        <w:jc w:val="right"/>
        <w:rPr>
          <w:lang w:eastAsia="en-US"/>
        </w:rPr>
      </w:pPr>
    </w:p>
    <w:p w:rsidR="00872572" w:rsidRPr="00090897" w:rsidRDefault="005C7775" w:rsidP="00AB6B37">
      <w:pPr>
        <w:pStyle w:val="3"/>
        <w:spacing w:before="0" w:after="0"/>
        <w:jc w:val="center"/>
        <w:rPr>
          <w:rFonts w:ascii="Times New Roman" w:hAnsi="Times New Roman"/>
          <w:sz w:val="24"/>
          <w:szCs w:val="24"/>
        </w:rPr>
      </w:pPr>
      <w:bookmarkStart w:id="234" w:name="_Toc530855713"/>
      <w:bookmarkStart w:id="235" w:name="_Toc531785530"/>
      <w:bookmarkStart w:id="236" w:name="_Toc91247048"/>
      <w:r>
        <w:rPr>
          <w:rFonts w:ascii="Times New Roman" w:hAnsi="Times New Roman"/>
          <w:sz w:val="24"/>
          <w:szCs w:val="24"/>
        </w:rPr>
        <w:t>Статья 39</w:t>
      </w:r>
      <w:r w:rsidR="00872572" w:rsidRPr="00090897">
        <w:rPr>
          <w:rFonts w:ascii="Times New Roman" w:hAnsi="Times New Roman"/>
          <w:sz w:val="24"/>
          <w:szCs w:val="24"/>
        </w:rPr>
        <w:t xml:space="preserve">. Градостроительный регламент зоны </w:t>
      </w:r>
      <w:r w:rsidR="003F42E7">
        <w:rPr>
          <w:rFonts w:ascii="Times New Roman" w:hAnsi="Times New Roman"/>
          <w:sz w:val="24"/>
          <w:szCs w:val="24"/>
        </w:rPr>
        <w:t xml:space="preserve">складирования и захоронения отходов </w:t>
      </w:r>
      <w:r w:rsidR="00872572" w:rsidRPr="00090897">
        <w:rPr>
          <w:rFonts w:ascii="Times New Roman" w:hAnsi="Times New Roman"/>
          <w:sz w:val="24"/>
          <w:szCs w:val="24"/>
        </w:rPr>
        <w:t>(Сп2)</w:t>
      </w:r>
      <w:bookmarkEnd w:id="234"/>
      <w:bookmarkEnd w:id="235"/>
      <w:bookmarkEnd w:id="236"/>
    </w:p>
    <w:p w:rsidR="00872572" w:rsidRPr="00090897" w:rsidRDefault="00872572" w:rsidP="00233E53">
      <w:pPr>
        <w:tabs>
          <w:tab w:val="left" w:pos="0"/>
        </w:tabs>
        <w:ind w:firstLine="709"/>
        <w:jc w:val="both"/>
      </w:pPr>
    </w:p>
    <w:p w:rsidR="00872572" w:rsidRPr="00090897" w:rsidRDefault="00872572" w:rsidP="00454DB2">
      <w:pPr>
        <w:tabs>
          <w:tab w:val="left" w:pos="0"/>
        </w:tabs>
        <w:ind w:firstLine="567"/>
        <w:jc w:val="both"/>
      </w:pPr>
      <w:r w:rsidRPr="00446C17">
        <w:t xml:space="preserve">1. Зона Сп2 предназначена для размещения объектов специального назначения, </w:t>
      </w:r>
      <w:r w:rsidR="0075760A" w:rsidRPr="00446C17">
        <w:t xml:space="preserve">связанных </w:t>
      </w:r>
      <w:r w:rsidR="00446C17" w:rsidRPr="00446C17">
        <w:t xml:space="preserve">с размещением, хранением, </w:t>
      </w:r>
      <w:r w:rsidR="0075760A" w:rsidRPr="00446C17">
        <w:t>захоронением</w:t>
      </w:r>
      <w:r w:rsidR="00446C17" w:rsidRPr="00446C17">
        <w:t>, утилизации, накопления, обработки, обезвреживания</w:t>
      </w:r>
      <w:r w:rsidR="0075760A" w:rsidRPr="00446C17">
        <w:t xml:space="preserve"> отходов производства и потребления</w:t>
      </w:r>
      <w:r w:rsidR="00446C17" w:rsidRPr="00446C17">
        <w:t>, биологических отходов, необходимых объектов инженерной</w:t>
      </w:r>
      <w:r w:rsidR="0075760A">
        <w:t xml:space="preserve"> инфраструктур</w:t>
      </w:r>
      <w:r w:rsidR="00446C17">
        <w:t>ы</w:t>
      </w:r>
      <w:r w:rsidRPr="00090897">
        <w:t>.</w:t>
      </w:r>
    </w:p>
    <w:p w:rsidR="00001078" w:rsidRPr="00090897" w:rsidRDefault="00001078" w:rsidP="00454DB2">
      <w:pPr>
        <w:tabs>
          <w:tab w:val="left" w:pos="0"/>
        </w:tabs>
        <w:ind w:firstLine="567"/>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75760A" w:rsidRDefault="0075760A" w:rsidP="00001078">
      <w:pPr>
        <w:tabs>
          <w:tab w:val="left" w:pos="0"/>
        </w:tabs>
        <w:ind w:firstLine="709"/>
        <w:jc w:val="both"/>
      </w:pPr>
    </w:p>
    <w:p w:rsidR="00001078" w:rsidRDefault="00001078" w:rsidP="0075760A">
      <w:pPr>
        <w:tabs>
          <w:tab w:val="left" w:pos="0"/>
        </w:tabs>
        <w:ind w:firstLine="709"/>
        <w:jc w:val="right"/>
      </w:pPr>
      <w:r w:rsidRPr="00090897">
        <w:t>Таблица 1</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
        <w:gridCol w:w="2412"/>
        <w:gridCol w:w="6807"/>
      </w:tblGrid>
      <w:tr w:rsidR="0075760A" w:rsidRPr="00773A00" w:rsidTr="00446C17">
        <w:trPr>
          <w:trHeight w:val="20"/>
          <w:jc w:val="center"/>
        </w:trPr>
        <w:tc>
          <w:tcPr>
            <w:tcW w:w="1667" w:type="pct"/>
            <w:gridSpan w:val="2"/>
            <w:tcBorders>
              <w:bottom w:val="single" w:sz="4" w:space="0" w:color="auto"/>
            </w:tcBorders>
            <w:vAlign w:val="center"/>
          </w:tcPr>
          <w:p w:rsidR="0075760A" w:rsidRPr="00B5472C" w:rsidRDefault="0075760A" w:rsidP="002941AA">
            <w:pPr>
              <w:pStyle w:val="25"/>
              <w:shd w:val="clear" w:color="auto" w:fill="auto"/>
              <w:spacing w:after="0" w:line="240" w:lineRule="auto"/>
              <w:ind w:left="0" w:right="0" w:firstLine="0"/>
              <w:contextualSpacing/>
              <w:rPr>
                <w:sz w:val="20"/>
                <w:szCs w:val="20"/>
              </w:rPr>
            </w:pPr>
            <w:r w:rsidRPr="00B5472C">
              <w:rPr>
                <w:rStyle w:val="9pt0pt"/>
                <w:rFonts w:eastAsia="Calibri"/>
                <w:sz w:val="20"/>
                <w:szCs w:val="20"/>
              </w:rPr>
              <w:t>Вид разрешенного использования земельного участка и объекта капитального строительства</w:t>
            </w:r>
          </w:p>
        </w:tc>
        <w:tc>
          <w:tcPr>
            <w:tcW w:w="3333" w:type="pct"/>
            <w:vMerge w:val="restart"/>
            <w:tcBorders>
              <w:bottom w:val="nil"/>
            </w:tcBorders>
            <w:shd w:val="clear" w:color="auto" w:fill="auto"/>
            <w:vAlign w:val="center"/>
          </w:tcPr>
          <w:p w:rsidR="0075760A" w:rsidRPr="00B5472C" w:rsidRDefault="0075760A" w:rsidP="002941AA">
            <w:pPr>
              <w:tabs>
                <w:tab w:val="left" w:pos="236"/>
              </w:tabs>
              <w:autoSpaceDE w:val="0"/>
              <w:autoSpaceDN w:val="0"/>
              <w:adjustRightInd w:val="0"/>
              <w:contextualSpacing/>
              <w:jc w:val="center"/>
              <w:rPr>
                <w:rFonts w:eastAsia="Calibri"/>
                <w:sz w:val="20"/>
                <w:szCs w:val="20"/>
                <w:shd w:val="clear" w:color="auto" w:fill="FFFFFF"/>
                <w:lang w:eastAsia="en-US"/>
              </w:rPr>
            </w:pPr>
            <w:r w:rsidRPr="00B5472C">
              <w:rPr>
                <w:rStyle w:val="9pt0pt"/>
                <w:sz w:val="20"/>
                <w:szCs w:val="20"/>
              </w:rPr>
              <w:t>Описание вида разрешенного использования земельного участка и объекта капитального строительства</w:t>
            </w:r>
          </w:p>
        </w:tc>
      </w:tr>
      <w:tr w:rsidR="0075760A" w:rsidRPr="00773A00" w:rsidTr="00446C17">
        <w:trPr>
          <w:trHeight w:val="20"/>
          <w:jc w:val="center"/>
        </w:trPr>
        <w:tc>
          <w:tcPr>
            <w:tcW w:w="486" w:type="pct"/>
            <w:tcBorders>
              <w:bottom w:val="nil"/>
            </w:tcBorders>
            <w:vAlign w:val="center"/>
          </w:tcPr>
          <w:p w:rsidR="0075760A" w:rsidRPr="00B5472C" w:rsidRDefault="0075760A" w:rsidP="002941AA">
            <w:pPr>
              <w:pStyle w:val="25"/>
              <w:shd w:val="clear" w:color="auto" w:fill="auto"/>
              <w:spacing w:after="0" w:line="240" w:lineRule="auto"/>
              <w:ind w:left="0" w:right="0" w:firstLine="0"/>
              <w:contextualSpacing/>
              <w:rPr>
                <w:sz w:val="20"/>
                <w:szCs w:val="20"/>
              </w:rPr>
            </w:pPr>
            <w:r w:rsidRPr="00B5472C">
              <w:rPr>
                <w:rStyle w:val="9pt0pt"/>
                <w:rFonts w:eastAsia="Calibri"/>
                <w:sz w:val="20"/>
                <w:szCs w:val="20"/>
              </w:rPr>
              <w:t>Код</w:t>
            </w:r>
          </w:p>
        </w:tc>
        <w:tc>
          <w:tcPr>
            <w:tcW w:w="1181" w:type="pct"/>
            <w:tcBorders>
              <w:bottom w:val="nil"/>
            </w:tcBorders>
            <w:shd w:val="clear" w:color="auto" w:fill="auto"/>
            <w:vAlign w:val="center"/>
          </w:tcPr>
          <w:p w:rsidR="0075760A" w:rsidRPr="00B5472C" w:rsidRDefault="0075760A" w:rsidP="002941AA">
            <w:pPr>
              <w:pStyle w:val="25"/>
              <w:shd w:val="clear" w:color="auto" w:fill="auto"/>
              <w:tabs>
                <w:tab w:val="left" w:pos="480"/>
                <w:tab w:val="center" w:pos="1129"/>
              </w:tabs>
              <w:spacing w:after="0" w:line="240" w:lineRule="auto"/>
              <w:ind w:left="0" w:right="0" w:firstLine="0"/>
              <w:contextualSpacing/>
              <w:rPr>
                <w:sz w:val="20"/>
                <w:szCs w:val="20"/>
              </w:rPr>
            </w:pPr>
            <w:r w:rsidRPr="00B5472C">
              <w:rPr>
                <w:rStyle w:val="9pt0pt"/>
                <w:rFonts w:eastAsia="Calibri"/>
                <w:sz w:val="20"/>
                <w:szCs w:val="20"/>
              </w:rPr>
              <w:t>Наименование</w:t>
            </w:r>
          </w:p>
        </w:tc>
        <w:tc>
          <w:tcPr>
            <w:tcW w:w="3333" w:type="pct"/>
            <w:vMerge/>
            <w:tcBorders>
              <w:bottom w:val="nil"/>
            </w:tcBorders>
            <w:shd w:val="clear" w:color="auto" w:fill="auto"/>
            <w:vAlign w:val="center"/>
          </w:tcPr>
          <w:p w:rsidR="0075760A" w:rsidRPr="00773A00" w:rsidRDefault="0075760A" w:rsidP="002941AA">
            <w:pPr>
              <w:tabs>
                <w:tab w:val="left" w:pos="236"/>
              </w:tabs>
              <w:autoSpaceDE w:val="0"/>
              <w:autoSpaceDN w:val="0"/>
              <w:adjustRightInd w:val="0"/>
              <w:contextualSpacing/>
              <w:jc w:val="center"/>
              <w:rPr>
                <w:rFonts w:eastAsia="Calibri"/>
                <w:b/>
                <w:sz w:val="20"/>
                <w:szCs w:val="20"/>
                <w:shd w:val="clear" w:color="auto" w:fill="FFFFFF"/>
                <w:lang w:eastAsia="en-US"/>
              </w:rPr>
            </w:pPr>
          </w:p>
        </w:tc>
      </w:tr>
    </w:tbl>
    <w:p w:rsidR="0075760A" w:rsidRPr="00773A00" w:rsidRDefault="0075760A" w:rsidP="0075760A">
      <w:pPr>
        <w:spacing w:line="14" w:lineRule="auto"/>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
        <w:gridCol w:w="2388"/>
        <w:gridCol w:w="6781"/>
      </w:tblGrid>
      <w:tr w:rsidR="0075760A" w:rsidRPr="00773A00" w:rsidTr="00446C17">
        <w:trPr>
          <w:trHeight w:val="20"/>
          <w:tblHeader/>
          <w:jc w:val="center"/>
        </w:trPr>
        <w:tc>
          <w:tcPr>
            <w:tcW w:w="488" w:type="pct"/>
          </w:tcPr>
          <w:p w:rsidR="0075760A" w:rsidRPr="00773A00" w:rsidRDefault="0075760A" w:rsidP="002941AA">
            <w:pPr>
              <w:jc w:val="center"/>
              <w:rPr>
                <w:sz w:val="18"/>
                <w:szCs w:val="18"/>
              </w:rPr>
            </w:pPr>
            <w:r>
              <w:rPr>
                <w:sz w:val="18"/>
                <w:szCs w:val="18"/>
              </w:rPr>
              <w:t>1</w:t>
            </w:r>
          </w:p>
        </w:tc>
        <w:tc>
          <w:tcPr>
            <w:tcW w:w="1175" w:type="pct"/>
            <w:shd w:val="clear" w:color="auto" w:fill="auto"/>
          </w:tcPr>
          <w:p w:rsidR="0075760A" w:rsidRPr="00773A00" w:rsidRDefault="0075760A" w:rsidP="002941AA">
            <w:pPr>
              <w:autoSpaceDE w:val="0"/>
              <w:autoSpaceDN w:val="0"/>
              <w:adjustRightInd w:val="0"/>
              <w:jc w:val="center"/>
              <w:rPr>
                <w:sz w:val="18"/>
                <w:szCs w:val="18"/>
              </w:rPr>
            </w:pPr>
            <w:r>
              <w:rPr>
                <w:sz w:val="18"/>
                <w:szCs w:val="18"/>
              </w:rPr>
              <w:t>2</w:t>
            </w:r>
          </w:p>
        </w:tc>
        <w:tc>
          <w:tcPr>
            <w:tcW w:w="3337" w:type="pct"/>
            <w:shd w:val="clear" w:color="auto" w:fill="auto"/>
          </w:tcPr>
          <w:p w:rsidR="0075760A" w:rsidRPr="00773A00" w:rsidRDefault="0075760A" w:rsidP="002941AA">
            <w:pPr>
              <w:tabs>
                <w:tab w:val="left" w:pos="294"/>
              </w:tabs>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75760A" w:rsidRPr="0075760A" w:rsidTr="00E11E25">
        <w:trPr>
          <w:trHeight w:val="348"/>
          <w:jc w:val="center"/>
        </w:trPr>
        <w:tc>
          <w:tcPr>
            <w:tcW w:w="488" w:type="pct"/>
          </w:tcPr>
          <w:p w:rsidR="0075760A" w:rsidRPr="0075760A" w:rsidRDefault="0075760A" w:rsidP="002941AA">
            <w:pPr>
              <w:jc w:val="center"/>
              <w:rPr>
                <w:sz w:val="20"/>
                <w:szCs w:val="20"/>
              </w:rPr>
            </w:pPr>
            <w:r w:rsidRPr="0075760A">
              <w:rPr>
                <w:sz w:val="20"/>
                <w:szCs w:val="20"/>
              </w:rPr>
              <w:t>12.2</w:t>
            </w:r>
          </w:p>
        </w:tc>
        <w:tc>
          <w:tcPr>
            <w:tcW w:w="1175" w:type="pct"/>
            <w:shd w:val="clear" w:color="auto" w:fill="auto"/>
          </w:tcPr>
          <w:p w:rsidR="0075760A" w:rsidRPr="0075760A" w:rsidRDefault="0075760A" w:rsidP="000B4811">
            <w:pPr>
              <w:widowControl w:val="0"/>
              <w:autoSpaceDE w:val="0"/>
              <w:autoSpaceDN w:val="0"/>
              <w:adjustRightInd w:val="0"/>
              <w:ind w:left="113"/>
              <w:rPr>
                <w:sz w:val="20"/>
                <w:szCs w:val="20"/>
              </w:rPr>
            </w:pPr>
            <w:r w:rsidRPr="0075760A">
              <w:rPr>
                <w:sz w:val="20"/>
                <w:szCs w:val="20"/>
              </w:rPr>
              <w:t xml:space="preserve">Специальная деятельность </w:t>
            </w:r>
          </w:p>
        </w:tc>
        <w:tc>
          <w:tcPr>
            <w:tcW w:w="3337" w:type="pct"/>
            <w:shd w:val="clear" w:color="auto" w:fill="auto"/>
          </w:tcPr>
          <w:p w:rsidR="0075760A" w:rsidRPr="0075760A" w:rsidRDefault="0075760A" w:rsidP="000B4811">
            <w:pPr>
              <w:widowControl w:val="0"/>
              <w:autoSpaceDE w:val="0"/>
              <w:autoSpaceDN w:val="0"/>
              <w:adjustRightInd w:val="0"/>
              <w:ind w:left="113"/>
              <w:rPr>
                <w:sz w:val="20"/>
                <w:szCs w:val="20"/>
              </w:rPr>
            </w:pPr>
            <w:r w:rsidRPr="0075760A">
              <w:rPr>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r>
      <w:tr w:rsidR="0075760A" w:rsidRPr="00773A00" w:rsidTr="00446C17">
        <w:trPr>
          <w:trHeight w:val="20"/>
          <w:jc w:val="center"/>
        </w:trPr>
        <w:tc>
          <w:tcPr>
            <w:tcW w:w="488" w:type="pct"/>
          </w:tcPr>
          <w:p w:rsidR="0075760A" w:rsidRPr="00773A00" w:rsidRDefault="0075760A" w:rsidP="002941AA">
            <w:pPr>
              <w:jc w:val="center"/>
              <w:rPr>
                <w:sz w:val="20"/>
                <w:szCs w:val="20"/>
              </w:rPr>
            </w:pPr>
            <w:r w:rsidRPr="00773A00">
              <w:rPr>
                <w:sz w:val="20"/>
                <w:szCs w:val="20"/>
              </w:rPr>
              <w:t>3.1.1</w:t>
            </w:r>
          </w:p>
        </w:tc>
        <w:tc>
          <w:tcPr>
            <w:tcW w:w="1175" w:type="pct"/>
            <w:shd w:val="clear" w:color="auto" w:fill="auto"/>
          </w:tcPr>
          <w:p w:rsidR="0075760A" w:rsidRPr="00773A00" w:rsidRDefault="0075760A" w:rsidP="000B4811">
            <w:pPr>
              <w:autoSpaceDE w:val="0"/>
              <w:autoSpaceDN w:val="0"/>
              <w:adjustRightInd w:val="0"/>
              <w:ind w:left="113"/>
              <w:rPr>
                <w:sz w:val="20"/>
                <w:szCs w:val="20"/>
              </w:rPr>
            </w:pPr>
            <w:r w:rsidRPr="00773A00">
              <w:rPr>
                <w:sz w:val="20"/>
                <w:szCs w:val="20"/>
              </w:rPr>
              <w:t xml:space="preserve">Предоставление </w:t>
            </w:r>
          </w:p>
          <w:p w:rsidR="0075760A" w:rsidRPr="00773A00" w:rsidRDefault="0075760A" w:rsidP="000B4811">
            <w:pPr>
              <w:autoSpaceDE w:val="0"/>
              <w:autoSpaceDN w:val="0"/>
              <w:adjustRightInd w:val="0"/>
              <w:ind w:left="113"/>
              <w:rPr>
                <w:sz w:val="20"/>
                <w:szCs w:val="20"/>
              </w:rPr>
            </w:pPr>
            <w:r w:rsidRPr="00773A00">
              <w:rPr>
                <w:sz w:val="20"/>
                <w:szCs w:val="20"/>
              </w:rPr>
              <w:t>коммунальных услуг</w:t>
            </w:r>
          </w:p>
        </w:tc>
        <w:tc>
          <w:tcPr>
            <w:tcW w:w="3337" w:type="pct"/>
            <w:shd w:val="clear" w:color="auto" w:fill="auto"/>
          </w:tcPr>
          <w:p w:rsidR="0075760A" w:rsidRPr="00773A00" w:rsidRDefault="0075760A" w:rsidP="000B4811">
            <w:pPr>
              <w:autoSpaceDE w:val="0"/>
              <w:autoSpaceDN w:val="0"/>
              <w:adjustRightInd w:val="0"/>
              <w:ind w:left="113"/>
              <w:rPr>
                <w:sz w:val="20"/>
                <w:szCs w:val="20"/>
              </w:rPr>
            </w:pPr>
            <w:r w:rsidRPr="00773A00">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773A00">
              <w:rPr>
                <w:sz w:val="20"/>
                <w:szCs w:val="20"/>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27718" w:rsidRPr="00773A00" w:rsidTr="00446C17">
        <w:trPr>
          <w:trHeight w:val="20"/>
          <w:jc w:val="center"/>
        </w:trPr>
        <w:tc>
          <w:tcPr>
            <w:tcW w:w="488" w:type="pct"/>
          </w:tcPr>
          <w:p w:rsidR="00827718" w:rsidRPr="0075760A" w:rsidRDefault="00827718" w:rsidP="00827718">
            <w:pPr>
              <w:tabs>
                <w:tab w:val="left" w:pos="330"/>
                <w:tab w:val="center" w:pos="467"/>
              </w:tabs>
              <w:rPr>
                <w:sz w:val="20"/>
                <w:szCs w:val="20"/>
              </w:rPr>
            </w:pPr>
            <w:r>
              <w:rPr>
                <w:sz w:val="20"/>
                <w:szCs w:val="20"/>
              </w:rPr>
              <w:lastRenderedPageBreak/>
              <w:tab/>
            </w:r>
            <w:r>
              <w:rPr>
                <w:sz w:val="20"/>
                <w:szCs w:val="20"/>
              </w:rPr>
              <w:tab/>
            </w:r>
            <w:r w:rsidRPr="0075760A">
              <w:rPr>
                <w:sz w:val="20"/>
                <w:szCs w:val="20"/>
              </w:rPr>
              <w:t>8.0</w:t>
            </w:r>
          </w:p>
        </w:tc>
        <w:tc>
          <w:tcPr>
            <w:tcW w:w="1175" w:type="pct"/>
            <w:shd w:val="clear" w:color="auto" w:fill="auto"/>
          </w:tcPr>
          <w:p w:rsidR="00827718" w:rsidRPr="003C5B0A" w:rsidRDefault="00827718" w:rsidP="00827718">
            <w:pPr>
              <w:autoSpaceDE w:val="0"/>
              <w:autoSpaceDN w:val="0"/>
              <w:adjustRightInd w:val="0"/>
              <w:ind w:left="113"/>
              <w:rPr>
                <w:sz w:val="20"/>
                <w:szCs w:val="20"/>
              </w:rPr>
            </w:pPr>
            <w:r w:rsidRPr="003C5B0A">
              <w:rPr>
                <w:sz w:val="20"/>
                <w:szCs w:val="20"/>
              </w:rPr>
              <w:t>Обеспечение обороны и безопасности</w:t>
            </w:r>
          </w:p>
        </w:tc>
        <w:tc>
          <w:tcPr>
            <w:tcW w:w="3337" w:type="pct"/>
            <w:shd w:val="clear" w:color="auto" w:fill="auto"/>
          </w:tcPr>
          <w:p w:rsidR="00827718" w:rsidRPr="003C5B0A" w:rsidRDefault="00827718" w:rsidP="00827718">
            <w:pPr>
              <w:tabs>
                <w:tab w:val="left" w:pos="294"/>
              </w:tabs>
              <w:autoSpaceDE w:val="0"/>
              <w:autoSpaceDN w:val="0"/>
              <w:adjustRightInd w:val="0"/>
              <w:ind w:left="113"/>
              <w:rPr>
                <w:sz w:val="20"/>
                <w:szCs w:val="20"/>
              </w:rPr>
            </w:pPr>
            <w:r w:rsidRPr="003C5B0A">
              <w:rPr>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827718" w:rsidRPr="003C5B0A" w:rsidRDefault="00827718" w:rsidP="00827718">
            <w:pPr>
              <w:tabs>
                <w:tab w:val="left" w:pos="294"/>
              </w:tabs>
              <w:autoSpaceDE w:val="0"/>
              <w:autoSpaceDN w:val="0"/>
              <w:adjustRightInd w:val="0"/>
              <w:ind w:left="113"/>
              <w:rPr>
                <w:sz w:val="20"/>
                <w:szCs w:val="20"/>
              </w:rPr>
            </w:pPr>
            <w:r w:rsidRPr="003C5B0A">
              <w:rPr>
                <w:sz w:val="20"/>
                <w:szCs w:val="20"/>
              </w:rPr>
              <w:t>размещение зданий военных училищ, военных институтов, военных университетов, военных академий;</w:t>
            </w:r>
          </w:p>
          <w:p w:rsidR="00827718" w:rsidRPr="003C5B0A" w:rsidRDefault="00827718" w:rsidP="00827718">
            <w:pPr>
              <w:tabs>
                <w:tab w:val="left" w:pos="294"/>
              </w:tabs>
              <w:autoSpaceDE w:val="0"/>
              <w:autoSpaceDN w:val="0"/>
              <w:adjustRightInd w:val="0"/>
              <w:ind w:left="113"/>
              <w:rPr>
                <w:sz w:val="20"/>
                <w:szCs w:val="20"/>
              </w:rPr>
            </w:pPr>
            <w:r w:rsidRPr="003C5B0A">
              <w:rPr>
                <w:sz w:val="20"/>
                <w:szCs w:val="20"/>
              </w:rPr>
              <w:t>размещение объектов, обеспечивающих осуществление таможенной деятельности</w:t>
            </w:r>
          </w:p>
        </w:tc>
      </w:tr>
      <w:tr w:rsidR="00827718" w:rsidRPr="00773A00" w:rsidTr="00446C17">
        <w:trPr>
          <w:trHeight w:val="20"/>
          <w:jc w:val="center"/>
        </w:trPr>
        <w:tc>
          <w:tcPr>
            <w:tcW w:w="488" w:type="pct"/>
          </w:tcPr>
          <w:p w:rsidR="00827718" w:rsidRPr="0075760A" w:rsidRDefault="00827718" w:rsidP="00827718">
            <w:pPr>
              <w:jc w:val="center"/>
              <w:rPr>
                <w:sz w:val="20"/>
                <w:szCs w:val="20"/>
              </w:rPr>
            </w:pPr>
            <w:r w:rsidRPr="0075760A">
              <w:rPr>
                <w:sz w:val="20"/>
                <w:szCs w:val="20"/>
              </w:rPr>
              <w:t>8.1</w:t>
            </w:r>
          </w:p>
        </w:tc>
        <w:tc>
          <w:tcPr>
            <w:tcW w:w="1175" w:type="pct"/>
            <w:shd w:val="clear" w:color="auto" w:fill="auto"/>
          </w:tcPr>
          <w:p w:rsidR="00827718" w:rsidRPr="003C5B0A" w:rsidRDefault="00827718" w:rsidP="00827718">
            <w:pPr>
              <w:autoSpaceDE w:val="0"/>
              <w:autoSpaceDN w:val="0"/>
              <w:adjustRightInd w:val="0"/>
              <w:ind w:left="113"/>
              <w:rPr>
                <w:sz w:val="20"/>
                <w:szCs w:val="20"/>
              </w:rPr>
            </w:pPr>
            <w:r w:rsidRPr="003C5B0A">
              <w:rPr>
                <w:sz w:val="20"/>
                <w:szCs w:val="20"/>
              </w:rPr>
              <w:t>Обеспечение вооруженных сил</w:t>
            </w:r>
          </w:p>
        </w:tc>
        <w:tc>
          <w:tcPr>
            <w:tcW w:w="3337" w:type="pct"/>
            <w:shd w:val="clear" w:color="auto" w:fill="auto"/>
          </w:tcPr>
          <w:p w:rsidR="00827718" w:rsidRPr="003C5B0A" w:rsidRDefault="00827718" w:rsidP="00827718">
            <w:pPr>
              <w:tabs>
                <w:tab w:val="left" w:pos="294"/>
              </w:tabs>
              <w:autoSpaceDE w:val="0"/>
              <w:autoSpaceDN w:val="0"/>
              <w:adjustRightInd w:val="0"/>
              <w:ind w:left="113"/>
              <w:rPr>
                <w:sz w:val="20"/>
                <w:szCs w:val="20"/>
              </w:rPr>
            </w:pPr>
            <w:r w:rsidRPr="003C5B0A">
              <w:rPr>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27718" w:rsidRPr="003C5B0A" w:rsidRDefault="00827718" w:rsidP="00827718">
            <w:pPr>
              <w:tabs>
                <w:tab w:val="left" w:pos="294"/>
              </w:tabs>
              <w:autoSpaceDE w:val="0"/>
              <w:autoSpaceDN w:val="0"/>
              <w:adjustRightInd w:val="0"/>
              <w:ind w:left="113"/>
              <w:rPr>
                <w:sz w:val="20"/>
                <w:szCs w:val="20"/>
              </w:rPr>
            </w:pPr>
            <w:r w:rsidRPr="003C5B0A">
              <w:rPr>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r>
    </w:tbl>
    <w:p w:rsidR="00001078" w:rsidRPr="00090897" w:rsidRDefault="00001078" w:rsidP="00653692">
      <w:pPr>
        <w:tabs>
          <w:tab w:val="left" w:pos="0"/>
        </w:tabs>
        <w:ind w:firstLine="567"/>
        <w:jc w:val="both"/>
      </w:pPr>
      <w:r w:rsidRPr="00090897">
        <w:t>3. Условно разрешенные виды использования земельных участков и объектов капитального строительства не устанавливаются.</w:t>
      </w:r>
    </w:p>
    <w:p w:rsidR="00001078" w:rsidRPr="00090897" w:rsidRDefault="00001078" w:rsidP="00653692">
      <w:pPr>
        <w:tabs>
          <w:tab w:val="left" w:pos="0"/>
        </w:tabs>
        <w:ind w:firstLine="567"/>
        <w:jc w:val="both"/>
      </w:pPr>
      <w:r w:rsidRPr="00090897">
        <w:t xml:space="preserve">4. Вспомогательные виды разрешенного использования земельных участков и объектов капитального строительства </w:t>
      </w:r>
      <w:r w:rsidR="0075760A">
        <w:t xml:space="preserve">не </w:t>
      </w:r>
      <w:r w:rsidRPr="00090897">
        <w:t>устанавливаются.</w:t>
      </w:r>
    </w:p>
    <w:p w:rsidR="0075760A" w:rsidRDefault="00001078" w:rsidP="00653692">
      <w:pPr>
        <w:autoSpaceDE w:val="0"/>
        <w:autoSpaceDN w:val="0"/>
        <w:adjustRightInd w:val="0"/>
        <w:ind w:firstLine="567"/>
        <w:jc w:val="both"/>
        <w:rPr>
          <w:bCs/>
          <w:iCs/>
        </w:rPr>
      </w:pPr>
      <w:r w:rsidRPr="00562F8D">
        <w:t xml:space="preserve">5. </w:t>
      </w:r>
      <w:r w:rsidR="0075760A" w:rsidRPr="00562F8D">
        <w:rPr>
          <w:bCs/>
          <w:iCs/>
        </w:rPr>
        <w:t>Предельные (минимальные и (или) максимальные) размеры земельных участков и предельные параметры разрешенного строите</w:t>
      </w:r>
      <w:r w:rsidR="00562F8D" w:rsidRPr="00562F8D">
        <w:rPr>
          <w:bCs/>
          <w:iCs/>
        </w:rPr>
        <w:t xml:space="preserve">льства </w:t>
      </w:r>
      <w:r w:rsidR="00651D75">
        <w:rPr>
          <w:color w:val="000000" w:themeColor="text1"/>
        </w:rPr>
        <w:t>устанавливаются в соответствии с таблицей 2</w:t>
      </w:r>
      <w:r w:rsidR="00562F8D" w:rsidRPr="00562F8D">
        <w:rPr>
          <w:bCs/>
          <w:iCs/>
        </w:rPr>
        <w:t>.</w:t>
      </w:r>
    </w:p>
    <w:p w:rsidR="00651D75" w:rsidRDefault="00651D75" w:rsidP="0075760A">
      <w:pPr>
        <w:autoSpaceDE w:val="0"/>
        <w:autoSpaceDN w:val="0"/>
        <w:adjustRightInd w:val="0"/>
        <w:ind w:firstLine="680"/>
        <w:jc w:val="both"/>
        <w:rPr>
          <w:bCs/>
          <w:iCs/>
        </w:rPr>
      </w:pPr>
    </w:p>
    <w:p w:rsidR="00651D75" w:rsidRDefault="00651D75" w:rsidP="00651D75">
      <w:pPr>
        <w:autoSpaceDE w:val="0"/>
        <w:autoSpaceDN w:val="0"/>
        <w:adjustRightInd w:val="0"/>
        <w:ind w:firstLine="680"/>
        <w:jc w:val="right"/>
        <w:rPr>
          <w:bCs/>
          <w:iCs/>
        </w:rPr>
      </w:pPr>
      <w:r>
        <w:rPr>
          <w:bCs/>
          <w:iCs/>
        </w:rPr>
        <w:t>Таблица 2</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135"/>
        <w:gridCol w:w="3376"/>
      </w:tblGrid>
      <w:tr w:rsidR="00651D75" w:rsidRPr="00FB7AC0" w:rsidTr="001B36C8">
        <w:tc>
          <w:tcPr>
            <w:tcW w:w="1320" w:type="pct"/>
            <w:shd w:val="clear" w:color="auto" w:fill="auto"/>
            <w:vAlign w:val="center"/>
          </w:tcPr>
          <w:p w:rsidR="00651D75" w:rsidRPr="00FB7AC0" w:rsidRDefault="00651D75" w:rsidP="00C2238C">
            <w:pPr>
              <w:jc w:val="center"/>
              <w:rPr>
                <w:sz w:val="20"/>
                <w:szCs w:val="20"/>
              </w:rPr>
            </w:pPr>
            <w:r w:rsidRPr="00FB7AC0">
              <w:rPr>
                <w:sz w:val="20"/>
                <w:szCs w:val="20"/>
              </w:rPr>
              <w:t>Виды разрешенного использования земельных участков и объектов капитального строительства</w:t>
            </w:r>
          </w:p>
        </w:tc>
        <w:tc>
          <w:tcPr>
            <w:tcW w:w="2026" w:type="pct"/>
            <w:shd w:val="clear" w:color="auto" w:fill="auto"/>
            <w:vAlign w:val="center"/>
          </w:tcPr>
          <w:p w:rsidR="00651D75" w:rsidRPr="00FB7AC0" w:rsidRDefault="00651D75" w:rsidP="00C2238C">
            <w:pPr>
              <w:ind w:firstLine="2"/>
              <w:jc w:val="center"/>
              <w:rPr>
                <w:sz w:val="20"/>
                <w:szCs w:val="20"/>
              </w:rPr>
            </w:pPr>
            <w:r w:rsidRPr="00FB7AC0">
              <w:rPr>
                <w:sz w:val="20"/>
                <w:szCs w:val="20"/>
              </w:rPr>
              <w:t>Предельные параметры разрешенного строительства, реконструкции объектов капитального строительства</w:t>
            </w:r>
          </w:p>
        </w:tc>
        <w:tc>
          <w:tcPr>
            <w:tcW w:w="1654" w:type="pct"/>
            <w:shd w:val="clear" w:color="auto" w:fill="auto"/>
            <w:vAlign w:val="center"/>
          </w:tcPr>
          <w:p w:rsidR="00651D75" w:rsidRPr="00FB7AC0" w:rsidRDefault="00651D75" w:rsidP="00C2238C">
            <w:pPr>
              <w:jc w:val="center"/>
              <w:rPr>
                <w:sz w:val="20"/>
                <w:szCs w:val="20"/>
              </w:rPr>
            </w:pPr>
            <w:r w:rsidRPr="00FB7AC0">
              <w:rPr>
                <w:sz w:val="20"/>
                <w:szCs w:val="20"/>
              </w:rPr>
              <w:t>Предельные (минимальные и (или) максимальные) размеры земельных участков</w:t>
            </w:r>
            <w:r>
              <w:rPr>
                <w:sz w:val="20"/>
                <w:szCs w:val="20"/>
              </w:rPr>
              <w:t>, в том числе их площадь</w:t>
            </w:r>
          </w:p>
        </w:tc>
      </w:tr>
    </w:tbl>
    <w:p w:rsidR="00651D75" w:rsidRPr="00773A00" w:rsidRDefault="00651D75" w:rsidP="00651D75">
      <w:pPr>
        <w:spacing w:line="14" w:lineRule="auto"/>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9"/>
        <w:gridCol w:w="4124"/>
        <w:gridCol w:w="3380"/>
      </w:tblGrid>
      <w:tr w:rsidR="00651D75" w:rsidRPr="00773A00" w:rsidTr="001B36C8">
        <w:trPr>
          <w:trHeight w:val="20"/>
          <w:tblHeader/>
          <w:jc w:val="center"/>
        </w:trPr>
        <w:tc>
          <w:tcPr>
            <w:tcW w:w="1319" w:type="pct"/>
            <w:shd w:val="clear" w:color="auto" w:fill="auto"/>
          </w:tcPr>
          <w:p w:rsidR="00651D75" w:rsidRPr="00773A00" w:rsidRDefault="00651D75" w:rsidP="00C2238C">
            <w:pPr>
              <w:autoSpaceDE w:val="0"/>
              <w:autoSpaceDN w:val="0"/>
              <w:adjustRightInd w:val="0"/>
              <w:jc w:val="center"/>
              <w:rPr>
                <w:rFonts w:eastAsia="Calibri"/>
                <w:sz w:val="18"/>
                <w:szCs w:val="18"/>
                <w:lang w:eastAsia="en-US"/>
              </w:rPr>
            </w:pPr>
            <w:r>
              <w:rPr>
                <w:rFonts w:eastAsia="Calibri"/>
                <w:sz w:val="18"/>
                <w:szCs w:val="18"/>
                <w:lang w:eastAsia="en-US"/>
              </w:rPr>
              <w:t>1</w:t>
            </w:r>
          </w:p>
        </w:tc>
        <w:tc>
          <w:tcPr>
            <w:tcW w:w="2023" w:type="pct"/>
            <w:shd w:val="clear" w:color="auto" w:fill="auto"/>
          </w:tcPr>
          <w:p w:rsidR="00651D75" w:rsidRPr="00773A00" w:rsidRDefault="00651D75" w:rsidP="00C2238C">
            <w:pPr>
              <w:contextualSpacing/>
              <w:jc w:val="center"/>
              <w:rPr>
                <w:bCs/>
                <w:sz w:val="18"/>
                <w:szCs w:val="18"/>
              </w:rPr>
            </w:pPr>
            <w:r>
              <w:rPr>
                <w:bCs/>
                <w:sz w:val="18"/>
                <w:szCs w:val="18"/>
              </w:rPr>
              <w:t>2</w:t>
            </w:r>
          </w:p>
        </w:tc>
        <w:tc>
          <w:tcPr>
            <w:tcW w:w="1658" w:type="pct"/>
            <w:shd w:val="clear" w:color="auto" w:fill="auto"/>
          </w:tcPr>
          <w:p w:rsidR="00651D75" w:rsidRPr="00773A00" w:rsidRDefault="00651D75" w:rsidP="00C2238C">
            <w:pPr>
              <w:jc w:val="center"/>
              <w:rPr>
                <w:sz w:val="18"/>
                <w:szCs w:val="18"/>
              </w:rPr>
            </w:pPr>
            <w:r>
              <w:rPr>
                <w:sz w:val="18"/>
                <w:szCs w:val="18"/>
              </w:rPr>
              <w:t>3</w:t>
            </w:r>
          </w:p>
        </w:tc>
      </w:tr>
      <w:tr w:rsidR="001B36C8" w:rsidRPr="00773A00" w:rsidTr="001B36C8">
        <w:trPr>
          <w:trHeight w:val="348"/>
          <w:jc w:val="center"/>
        </w:trPr>
        <w:tc>
          <w:tcPr>
            <w:tcW w:w="1319" w:type="pct"/>
            <w:shd w:val="clear" w:color="auto" w:fill="auto"/>
          </w:tcPr>
          <w:p w:rsidR="001B36C8" w:rsidRPr="0075760A" w:rsidRDefault="001B36C8" w:rsidP="001B36C8">
            <w:pPr>
              <w:widowControl w:val="0"/>
              <w:autoSpaceDE w:val="0"/>
              <w:autoSpaceDN w:val="0"/>
              <w:adjustRightInd w:val="0"/>
              <w:ind w:left="113"/>
              <w:rPr>
                <w:sz w:val="20"/>
                <w:szCs w:val="20"/>
              </w:rPr>
            </w:pPr>
            <w:r w:rsidRPr="0075760A">
              <w:rPr>
                <w:sz w:val="20"/>
                <w:szCs w:val="20"/>
              </w:rPr>
              <w:t xml:space="preserve">Специальная деятельность </w:t>
            </w:r>
          </w:p>
        </w:tc>
        <w:tc>
          <w:tcPr>
            <w:tcW w:w="2023" w:type="pct"/>
            <w:vMerge w:val="restart"/>
            <w:shd w:val="clear" w:color="auto" w:fill="auto"/>
          </w:tcPr>
          <w:p w:rsidR="001B36C8" w:rsidRDefault="001B36C8" w:rsidP="001B36C8">
            <w:pPr>
              <w:pStyle w:val="25"/>
              <w:shd w:val="clear" w:color="auto" w:fill="auto"/>
              <w:spacing w:after="0" w:line="240" w:lineRule="auto"/>
              <w:ind w:firstLine="0"/>
              <w:jc w:val="left"/>
              <w:rPr>
                <w:sz w:val="20"/>
                <w:szCs w:val="20"/>
              </w:rPr>
            </w:pPr>
            <w:r w:rsidRPr="00773A00">
              <w:rPr>
                <w:rStyle w:val="9pt"/>
                <w:b w:val="0"/>
                <w:bCs w:val="0"/>
                <w:i w:val="0"/>
                <w:iCs w:val="0"/>
                <w:spacing w:val="-2"/>
                <w:sz w:val="20"/>
                <w:szCs w:val="20"/>
              </w:rPr>
              <w:t>Минимальные отступы зданий, строений, сооружений</w:t>
            </w:r>
            <w:r>
              <w:rPr>
                <w:rStyle w:val="9pt"/>
                <w:b w:val="0"/>
                <w:bCs w:val="0"/>
                <w:i w:val="0"/>
                <w:iCs w:val="0"/>
                <w:spacing w:val="-2"/>
                <w:sz w:val="20"/>
                <w:szCs w:val="20"/>
              </w:rPr>
              <w:t xml:space="preserve"> </w:t>
            </w:r>
            <w:r>
              <w:rPr>
                <w:sz w:val="20"/>
                <w:szCs w:val="20"/>
              </w:rPr>
              <w:t xml:space="preserve">от границ земельного участка- не подлежат установлению. </w:t>
            </w:r>
          </w:p>
          <w:p w:rsidR="001B36C8" w:rsidRDefault="001B36C8" w:rsidP="001B36C8">
            <w:pPr>
              <w:pStyle w:val="25"/>
              <w:shd w:val="clear" w:color="auto" w:fill="auto"/>
              <w:spacing w:after="0" w:line="240" w:lineRule="auto"/>
              <w:ind w:firstLine="0"/>
              <w:jc w:val="left"/>
              <w:rPr>
                <w:spacing w:val="0"/>
                <w:sz w:val="20"/>
                <w:szCs w:val="20"/>
              </w:rPr>
            </w:pPr>
            <w:r>
              <w:rPr>
                <w:spacing w:val="0"/>
                <w:sz w:val="20"/>
                <w:szCs w:val="20"/>
              </w:rPr>
              <w:t>Предельное количество этажей –</w:t>
            </w:r>
            <w:r w:rsidRPr="001B36C8">
              <w:rPr>
                <w:spacing w:val="0"/>
                <w:sz w:val="20"/>
                <w:szCs w:val="20"/>
              </w:rPr>
              <w:t>3</w:t>
            </w:r>
          </w:p>
          <w:p w:rsidR="001B36C8" w:rsidRPr="00773A00" w:rsidRDefault="001B36C8" w:rsidP="001B36C8">
            <w:pPr>
              <w:pStyle w:val="25"/>
              <w:shd w:val="clear" w:color="auto" w:fill="auto"/>
              <w:spacing w:after="0" w:line="240" w:lineRule="auto"/>
              <w:ind w:firstLine="0"/>
              <w:jc w:val="left"/>
              <w:rPr>
                <w:sz w:val="20"/>
                <w:szCs w:val="20"/>
              </w:rPr>
            </w:pPr>
            <w:r w:rsidRPr="00773A00">
              <w:rPr>
                <w:sz w:val="20"/>
                <w:szCs w:val="20"/>
              </w:rPr>
              <w:t xml:space="preserve">Максимальный процент застройки в границах земельного участка – </w:t>
            </w:r>
            <w:r>
              <w:rPr>
                <w:sz w:val="20"/>
                <w:szCs w:val="20"/>
              </w:rPr>
              <w:t>не подлежит установлению</w:t>
            </w:r>
          </w:p>
        </w:tc>
        <w:tc>
          <w:tcPr>
            <w:tcW w:w="1658" w:type="pct"/>
            <w:vMerge w:val="restart"/>
            <w:shd w:val="clear" w:color="auto" w:fill="auto"/>
          </w:tcPr>
          <w:p w:rsidR="001B36C8" w:rsidRPr="00773A00" w:rsidRDefault="001B36C8" w:rsidP="001B36C8">
            <w:pPr>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BF0EF0" w:rsidRPr="00773A00" w:rsidTr="001B36C8">
        <w:trPr>
          <w:trHeight w:val="503"/>
          <w:jc w:val="center"/>
        </w:trPr>
        <w:tc>
          <w:tcPr>
            <w:tcW w:w="1319" w:type="pct"/>
            <w:shd w:val="clear" w:color="auto" w:fill="auto"/>
          </w:tcPr>
          <w:p w:rsidR="00BF0EF0" w:rsidRPr="00773A00" w:rsidRDefault="00BF0EF0" w:rsidP="00651D75">
            <w:pPr>
              <w:autoSpaceDE w:val="0"/>
              <w:autoSpaceDN w:val="0"/>
              <w:adjustRightInd w:val="0"/>
              <w:ind w:left="113"/>
              <w:rPr>
                <w:sz w:val="20"/>
                <w:szCs w:val="20"/>
              </w:rPr>
            </w:pPr>
            <w:r w:rsidRPr="00773A00">
              <w:rPr>
                <w:sz w:val="20"/>
                <w:szCs w:val="20"/>
              </w:rPr>
              <w:t xml:space="preserve">Предоставление </w:t>
            </w:r>
          </w:p>
          <w:p w:rsidR="00BF0EF0" w:rsidRPr="00827718" w:rsidRDefault="00BF0EF0" w:rsidP="001B36C8">
            <w:pPr>
              <w:autoSpaceDE w:val="0"/>
              <w:autoSpaceDN w:val="0"/>
              <w:adjustRightInd w:val="0"/>
              <w:ind w:left="113"/>
              <w:rPr>
                <w:sz w:val="20"/>
                <w:szCs w:val="20"/>
              </w:rPr>
            </w:pPr>
            <w:r w:rsidRPr="00773A00">
              <w:rPr>
                <w:sz w:val="20"/>
                <w:szCs w:val="20"/>
              </w:rPr>
              <w:t>коммунальных услуг</w:t>
            </w:r>
          </w:p>
        </w:tc>
        <w:tc>
          <w:tcPr>
            <w:tcW w:w="2023" w:type="pct"/>
            <w:vMerge/>
            <w:shd w:val="clear" w:color="auto" w:fill="auto"/>
          </w:tcPr>
          <w:p w:rsidR="00BF0EF0" w:rsidRPr="00773A00" w:rsidRDefault="00BF0EF0" w:rsidP="00651D75">
            <w:pPr>
              <w:autoSpaceDE w:val="0"/>
              <w:autoSpaceDN w:val="0"/>
              <w:adjustRightInd w:val="0"/>
              <w:ind w:left="113"/>
              <w:rPr>
                <w:sz w:val="20"/>
                <w:szCs w:val="20"/>
                <w:lang w:eastAsia="en-US"/>
              </w:rPr>
            </w:pPr>
          </w:p>
        </w:tc>
        <w:tc>
          <w:tcPr>
            <w:tcW w:w="1658" w:type="pct"/>
            <w:vMerge/>
            <w:shd w:val="clear" w:color="auto" w:fill="auto"/>
          </w:tcPr>
          <w:p w:rsidR="00BF0EF0" w:rsidRPr="00773A00" w:rsidRDefault="00BF0EF0" w:rsidP="00651D75">
            <w:pPr>
              <w:ind w:left="113"/>
              <w:rPr>
                <w:sz w:val="20"/>
                <w:szCs w:val="20"/>
              </w:rPr>
            </w:pPr>
          </w:p>
        </w:tc>
      </w:tr>
      <w:tr w:rsidR="00827718" w:rsidRPr="00773A00" w:rsidTr="001B36C8">
        <w:trPr>
          <w:trHeight w:val="772"/>
          <w:jc w:val="center"/>
        </w:trPr>
        <w:tc>
          <w:tcPr>
            <w:tcW w:w="1319" w:type="pct"/>
            <w:shd w:val="clear" w:color="auto" w:fill="auto"/>
          </w:tcPr>
          <w:p w:rsidR="00827718" w:rsidRPr="003C5B0A" w:rsidRDefault="00827718" w:rsidP="00827718">
            <w:pPr>
              <w:autoSpaceDE w:val="0"/>
              <w:autoSpaceDN w:val="0"/>
              <w:adjustRightInd w:val="0"/>
              <w:ind w:left="113"/>
              <w:rPr>
                <w:sz w:val="20"/>
                <w:szCs w:val="20"/>
              </w:rPr>
            </w:pPr>
            <w:r w:rsidRPr="003C5B0A">
              <w:rPr>
                <w:sz w:val="20"/>
                <w:szCs w:val="20"/>
              </w:rPr>
              <w:t>Обеспечение обороны и безопасности</w:t>
            </w:r>
          </w:p>
        </w:tc>
        <w:tc>
          <w:tcPr>
            <w:tcW w:w="2023" w:type="pct"/>
            <w:vMerge w:val="restart"/>
            <w:shd w:val="clear" w:color="auto" w:fill="auto"/>
          </w:tcPr>
          <w:p w:rsidR="00827718" w:rsidRDefault="00827718" w:rsidP="00827718">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xml:space="preserve">Минимальные отступы зданий, строений, сооружений </w:t>
            </w:r>
            <w:r w:rsidRPr="005D642D">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 не подлежат установлению.</w:t>
            </w:r>
          </w:p>
          <w:p w:rsidR="00827718" w:rsidRPr="00773A00" w:rsidRDefault="00827718" w:rsidP="00827718">
            <w:pPr>
              <w:pStyle w:val="25"/>
              <w:shd w:val="clear" w:color="auto" w:fill="auto"/>
              <w:spacing w:after="0" w:line="240" w:lineRule="auto"/>
              <w:ind w:firstLine="0"/>
              <w:jc w:val="left"/>
              <w:rPr>
                <w:spacing w:val="0"/>
                <w:sz w:val="20"/>
                <w:szCs w:val="20"/>
              </w:rPr>
            </w:pPr>
            <w:r>
              <w:rPr>
                <w:spacing w:val="0"/>
                <w:sz w:val="20"/>
                <w:szCs w:val="20"/>
              </w:rPr>
              <w:t xml:space="preserve">Предельная </w:t>
            </w:r>
            <w:r w:rsidR="00EC5AE6">
              <w:rPr>
                <w:spacing w:val="0"/>
                <w:sz w:val="20"/>
                <w:szCs w:val="20"/>
              </w:rPr>
              <w:t xml:space="preserve">высота </w:t>
            </w:r>
            <w:r w:rsidRPr="00DE4846">
              <w:rPr>
                <w:sz w:val="20"/>
                <w:szCs w:val="20"/>
              </w:rPr>
              <w:t>зданий, строений, сооружений</w:t>
            </w:r>
            <w:r>
              <w:rPr>
                <w:rStyle w:val="9pt"/>
                <w:rFonts w:eastAsiaTheme="minorHAnsi"/>
                <w:b w:val="0"/>
                <w:i w:val="0"/>
                <w:color w:val="000000" w:themeColor="text1"/>
                <w:spacing w:val="-2"/>
                <w:sz w:val="20"/>
                <w:szCs w:val="20"/>
              </w:rPr>
              <w:t xml:space="preserve"> </w:t>
            </w:r>
            <w:r>
              <w:rPr>
                <w:spacing w:val="0"/>
                <w:sz w:val="20"/>
                <w:szCs w:val="20"/>
              </w:rPr>
              <w:t>– не подлежит установлению</w:t>
            </w:r>
            <w:r w:rsidRPr="00773A00">
              <w:rPr>
                <w:spacing w:val="0"/>
                <w:sz w:val="20"/>
                <w:szCs w:val="20"/>
              </w:rPr>
              <w:t>.</w:t>
            </w:r>
          </w:p>
          <w:p w:rsidR="00827718" w:rsidRPr="005D642D" w:rsidRDefault="00827718" w:rsidP="00827718">
            <w:pPr>
              <w:autoSpaceDE w:val="0"/>
              <w:autoSpaceDN w:val="0"/>
              <w:adjustRightInd w:val="0"/>
              <w:ind w:left="113"/>
              <w:rPr>
                <w:sz w:val="20"/>
                <w:szCs w:val="20"/>
              </w:rPr>
            </w:pPr>
            <w:r w:rsidRPr="00773A00">
              <w:rPr>
                <w:sz w:val="20"/>
                <w:szCs w:val="20"/>
              </w:rPr>
              <w:t xml:space="preserve">Максимальный процент застройки в границах земельного участка – </w:t>
            </w:r>
            <w:r>
              <w:rPr>
                <w:sz w:val="20"/>
                <w:szCs w:val="20"/>
              </w:rPr>
              <w:t>не подлежит установлению</w:t>
            </w:r>
          </w:p>
        </w:tc>
        <w:tc>
          <w:tcPr>
            <w:tcW w:w="1658" w:type="pct"/>
            <w:vMerge w:val="restart"/>
            <w:shd w:val="clear" w:color="auto" w:fill="auto"/>
          </w:tcPr>
          <w:p w:rsidR="00827718" w:rsidRPr="00862CA3" w:rsidRDefault="00827718" w:rsidP="00827718">
            <w:pPr>
              <w:autoSpaceDE w:val="0"/>
              <w:autoSpaceDN w:val="0"/>
              <w:adjustRightInd w:val="0"/>
              <w:ind w:left="113"/>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827718" w:rsidRPr="00773A00" w:rsidTr="001B36C8">
        <w:trPr>
          <w:trHeight w:val="772"/>
          <w:jc w:val="center"/>
        </w:trPr>
        <w:tc>
          <w:tcPr>
            <w:tcW w:w="1319" w:type="pct"/>
            <w:shd w:val="clear" w:color="auto" w:fill="auto"/>
          </w:tcPr>
          <w:p w:rsidR="00827718" w:rsidRPr="003C5B0A" w:rsidRDefault="00827718" w:rsidP="00827718">
            <w:pPr>
              <w:autoSpaceDE w:val="0"/>
              <w:autoSpaceDN w:val="0"/>
              <w:adjustRightInd w:val="0"/>
              <w:ind w:left="113"/>
              <w:rPr>
                <w:sz w:val="20"/>
                <w:szCs w:val="20"/>
              </w:rPr>
            </w:pPr>
            <w:r w:rsidRPr="003C5B0A">
              <w:rPr>
                <w:sz w:val="20"/>
                <w:szCs w:val="20"/>
              </w:rPr>
              <w:t>Обеспечение вооруженных сил</w:t>
            </w:r>
          </w:p>
        </w:tc>
        <w:tc>
          <w:tcPr>
            <w:tcW w:w="2023" w:type="pct"/>
            <w:vMerge/>
            <w:shd w:val="clear" w:color="auto" w:fill="auto"/>
          </w:tcPr>
          <w:p w:rsidR="00827718" w:rsidRPr="00773A00" w:rsidRDefault="00827718" w:rsidP="00827718">
            <w:pPr>
              <w:autoSpaceDE w:val="0"/>
              <w:autoSpaceDN w:val="0"/>
              <w:adjustRightInd w:val="0"/>
              <w:ind w:left="113"/>
              <w:rPr>
                <w:sz w:val="20"/>
                <w:szCs w:val="20"/>
                <w:lang w:eastAsia="en-US"/>
              </w:rPr>
            </w:pPr>
          </w:p>
        </w:tc>
        <w:tc>
          <w:tcPr>
            <w:tcW w:w="1658" w:type="pct"/>
            <w:vMerge/>
            <w:shd w:val="clear" w:color="auto" w:fill="auto"/>
          </w:tcPr>
          <w:p w:rsidR="00827718" w:rsidRPr="00773A00" w:rsidRDefault="00827718" w:rsidP="00827718">
            <w:pPr>
              <w:ind w:left="113"/>
              <w:rPr>
                <w:sz w:val="20"/>
                <w:szCs w:val="20"/>
              </w:rPr>
            </w:pPr>
          </w:p>
        </w:tc>
      </w:tr>
    </w:tbl>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lastRenderedPageBreak/>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 </w:t>
      </w:r>
      <w:r w:rsidR="00B7293F">
        <w:rPr>
          <w:u w:color="FFFFFF"/>
        </w:rPr>
        <w:t>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653692" w:rsidRDefault="00653692" w:rsidP="00446C17">
      <w:pPr>
        <w:pStyle w:val="3"/>
        <w:spacing w:before="0" w:after="0"/>
        <w:jc w:val="center"/>
        <w:rPr>
          <w:rFonts w:ascii="Times New Roman" w:hAnsi="Times New Roman"/>
          <w:sz w:val="24"/>
          <w:szCs w:val="24"/>
        </w:rPr>
      </w:pPr>
    </w:p>
    <w:p w:rsidR="00237BAE" w:rsidRPr="00090897" w:rsidRDefault="005C7775" w:rsidP="00446C17">
      <w:pPr>
        <w:pStyle w:val="3"/>
        <w:spacing w:before="0" w:after="0"/>
        <w:jc w:val="center"/>
        <w:rPr>
          <w:rFonts w:ascii="Times New Roman" w:hAnsi="Times New Roman"/>
          <w:sz w:val="24"/>
          <w:szCs w:val="24"/>
        </w:rPr>
      </w:pPr>
      <w:bookmarkStart w:id="237" w:name="_Toc91247049"/>
      <w:r>
        <w:rPr>
          <w:rFonts w:ascii="Times New Roman" w:hAnsi="Times New Roman"/>
          <w:sz w:val="24"/>
          <w:szCs w:val="24"/>
        </w:rPr>
        <w:t>Статья 40</w:t>
      </w:r>
      <w:r w:rsidR="00237BAE" w:rsidRPr="00090897">
        <w:rPr>
          <w:rFonts w:ascii="Times New Roman" w:hAnsi="Times New Roman"/>
          <w:sz w:val="24"/>
          <w:szCs w:val="24"/>
        </w:rPr>
        <w:t>. Градостроительный регламент зоны</w:t>
      </w:r>
      <w:r w:rsidR="0075760A">
        <w:rPr>
          <w:rFonts w:ascii="Times New Roman" w:hAnsi="Times New Roman"/>
          <w:sz w:val="24"/>
          <w:szCs w:val="24"/>
        </w:rPr>
        <w:t xml:space="preserve"> озелененных территорий специального назначения (СН</w:t>
      </w:r>
      <w:r w:rsidR="00237BAE" w:rsidRPr="00090897">
        <w:rPr>
          <w:rFonts w:ascii="Times New Roman" w:hAnsi="Times New Roman"/>
          <w:sz w:val="24"/>
          <w:szCs w:val="24"/>
        </w:rPr>
        <w:t>)</w:t>
      </w:r>
      <w:bookmarkEnd w:id="237"/>
    </w:p>
    <w:p w:rsidR="00237BAE" w:rsidRPr="00090897" w:rsidRDefault="00237BAE" w:rsidP="00237BAE">
      <w:pPr>
        <w:tabs>
          <w:tab w:val="left" w:pos="0"/>
        </w:tabs>
        <w:ind w:firstLine="709"/>
        <w:jc w:val="both"/>
      </w:pPr>
    </w:p>
    <w:p w:rsidR="00454DB2" w:rsidRDefault="0075760A" w:rsidP="00454DB2">
      <w:pPr>
        <w:tabs>
          <w:tab w:val="left" w:pos="0"/>
        </w:tabs>
        <w:ind w:firstLine="567"/>
        <w:jc w:val="both"/>
      </w:pPr>
      <w:r>
        <w:t>1. Зона СН</w:t>
      </w:r>
      <w:r w:rsidR="00237BAE" w:rsidRPr="00090897">
        <w:t xml:space="preserve"> предназначена для обеспечения правовых условий использования территорий, прилегающих к производственным, коммунально-складским зонам, зонам специального назначения с целью защиты жилых зон от вредного воздействия, оказываемого промышленными предприятиями, коммунально-складскими объектами, объектами транспортной инфраструктуры, специального назначения, размещения необходимых объектов инженерной</w:t>
      </w:r>
      <w:r w:rsidR="00454DB2">
        <w:t xml:space="preserve"> и транспортной инфраструктуры.</w:t>
      </w:r>
    </w:p>
    <w:p w:rsidR="00237BAE" w:rsidRPr="00090897" w:rsidRDefault="00237BAE" w:rsidP="00454DB2">
      <w:pPr>
        <w:tabs>
          <w:tab w:val="left" w:pos="0"/>
        </w:tabs>
        <w:ind w:firstLine="567"/>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446C17" w:rsidRDefault="00446C17" w:rsidP="00454DB2">
      <w:pPr>
        <w:tabs>
          <w:tab w:val="left" w:pos="0"/>
        </w:tabs>
        <w:ind w:firstLine="567"/>
        <w:jc w:val="right"/>
      </w:pPr>
    </w:p>
    <w:p w:rsidR="00237BAE" w:rsidRDefault="00237BAE" w:rsidP="0075760A">
      <w:pPr>
        <w:tabs>
          <w:tab w:val="left" w:pos="0"/>
        </w:tabs>
        <w:jc w:val="right"/>
      </w:pPr>
      <w:r w:rsidRPr="00090897">
        <w:t>Таблица 1</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6"/>
        <w:gridCol w:w="2409"/>
        <w:gridCol w:w="6758"/>
      </w:tblGrid>
      <w:tr w:rsidR="0075760A" w:rsidRPr="00773A00" w:rsidTr="00446C17">
        <w:trPr>
          <w:trHeight w:val="20"/>
          <w:jc w:val="center"/>
        </w:trPr>
        <w:tc>
          <w:tcPr>
            <w:tcW w:w="1659" w:type="pct"/>
            <w:gridSpan w:val="2"/>
            <w:tcBorders>
              <w:bottom w:val="single" w:sz="4" w:space="0" w:color="auto"/>
            </w:tcBorders>
            <w:vAlign w:val="center"/>
          </w:tcPr>
          <w:p w:rsidR="0075760A" w:rsidRPr="00B5472C" w:rsidRDefault="0075760A" w:rsidP="002941AA">
            <w:pPr>
              <w:pStyle w:val="25"/>
              <w:shd w:val="clear" w:color="auto" w:fill="auto"/>
              <w:spacing w:after="0" w:line="240" w:lineRule="auto"/>
              <w:ind w:left="0" w:right="0" w:firstLine="0"/>
              <w:contextualSpacing/>
              <w:rPr>
                <w:sz w:val="20"/>
                <w:szCs w:val="20"/>
              </w:rPr>
            </w:pPr>
            <w:r w:rsidRPr="00B5472C">
              <w:rPr>
                <w:rStyle w:val="9pt0pt"/>
                <w:rFonts w:eastAsia="Calibri"/>
                <w:sz w:val="20"/>
                <w:szCs w:val="20"/>
              </w:rPr>
              <w:t>Вид разрешенного использования земельного участка и объекта капитального строительства</w:t>
            </w:r>
          </w:p>
        </w:tc>
        <w:tc>
          <w:tcPr>
            <w:tcW w:w="3341" w:type="pct"/>
            <w:vMerge w:val="restart"/>
            <w:tcBorders>
              <w:bottom w:val="nil"/>
            </w:tcBorders>
            <w:shd w:val="clear" w:color="auto" w:fill="auto"/>
            <w:vAlign w:val="center"/>
          </w:tcPr>
          <w:p w:rsidR="0075760A" w:rsidRPr="00B5472C" w:rsidRDefault="0075760A" w:rsidP="002941AA">
            <w:pPr>
              <w:tabs>
                <w:tab w:val="left" w:pos="236"/>
              </w:tabs>
              <w:autoSpaceDE w:val="0"/>
              <w:autoSpaceDN w:val="0"/>
              <w:adjustRightInd w:val="0"/>
              <w:contextualSpacing/>
              <w:jc w:val="center"/>
              <w:rPr>
                <w:rFonts w:eastAsia="Calibri"/>
                <w:sz w:val="20"/>
                <w:szCs w:val="20"/>
                <w:shd w:val="clear" w:color="auto" w:fill="FFFFFF"/>
                <w:lang w:eastAsia="en-US"/>
              </w:rPr>
            </w:pPr>
            <w:r w:rsidRPr="00B5472C">
              <w:rPr>
                <w:rStyle w:val="9pt0pt"/>
                <w:sz w:val="20"/>
                <w:szCs w:val="20"/>
              </w:rPr>
              <w:t>Описание вида разрешенного использования земельного участка и объекта капитального строительства</w:t>
            </w:r>
          </w:p>
        </w:tc>
      </w:tr>
      <w:tr w:rsidR="0075760A" w:rsidRPr="00773A00" w:rsidTr="00446C17">
        <w:trPr>
          <w:trHeight w:val="20"/>
          <w:jc w:val="center"/>
        </w:trPr>
        <w:tc>
          <w:tcPr>
            <w:tcW w:w="468" w:type="pct"/>
            <w:tcBorders>
              <w:bottom w:val="nil"/>
            </w:tcBorders>
            <w:vAlign w:val="center"/>
          </w:tcPr>
          <w:p w:rsidR="0075760A" w:rsidRPr="00B5472C" w:rsidRDefault="0075760A" w:rsidP="002941AA">
            <w:pPr>
              <w:pStyle w:val="25"/>
              <w:shd w:val="clear" w:color="auto" w:fill="auto"/>
              <w:spacing w:after="0" w:line="240" w:lineRule="auto"/>
              <w:ind w:left="0" w:right="0" w:firstLine="0"/>
              <w:contextualSpacing/>
              <w:rPr>
                <w:sz w:val="20"/>
                <w:szCs w:val="20"/>
              </w:rPr>
            </w:pPr>
            <w:r w:rsidRPr="00B5472C">
              <w:rPr>
                <w:rStyle w:val="9pt0pt"/>
                <w:rFonts w:eastAsia="Calibri"/>
                <w:sz w:val="20"/>
                <w:szCs w:val="20"/>
              </w:rPr>
              <w:t>Код</w:t>
            </w:r>
          </w:p>
        </w:tc>
        <w:tc>
          <w:tcPr>
            <w:tcW w:w="1191" w:type="pct"/>
            <w:tcBorders>
              <w:bottom w:val="nil"/>
            </w:tcBorders>
            <w:shd w:val="clear" w:color="auto" w:fill="auto"/>
            <w:vAlign w:val="center"/>
          </w:tcPr>
          <w:p w:rsidR="0075760A" w:rsidRPr="00B5472C" w:rsidRDefault="0075760A" w:rsidP="002941AA">
            <w:pPr>
              <w:pStyle w:val="25"/>
              <w:shd w:val="clear" w:color="auto" w:fill="auto"/>
              <w:tabs>
                <w:tab w:val="left" w:pos="480"/>
                <w:tab w:val="center" w:pos="1129"/>
              </w:tabs>
              <w:spacing w:after="0" w:line="240" w:lineRule="auto"/>
              <w:ind w:left="0" w:right="0" w:firstLine="0"/>
              <w:contextualSpacing/>
              <w:rPr>
                <w:sz w:val="20"/>
                <w:szCs w:val="20"/>
              </w:rPr>
            </w:pPr>
            <w:r w:rsidRPr="00B5472C">
              <w:rPr>
                <w:rStyle w:val="9pt0pt"/>
                <w:rFonts w:eastAsia="Calibri"/>
                <w:sz w:val="20"/>
                <w:szCs w:val="20"/>
              </w:rPr>
              <w:t>Наименование</w:t>
            </w:r>
          </w:p>
        </w:tc>
        <w:tc>
          <w:tcPr>
            <w:tcW w:w="3341" w:type="pct"/>
            <w:vMerge/>
            <w:tcBorders>
              <w:bottom w:val="nil"/>
            </w:tcBorders>
            <w:shd w:val="clear" w:color="auto" w:fill="auto"/>
            <w:vAlign w:val="center"/>
          </w:tcPr>
          <w:p w:rsidR="0075760A" w:rsidRPr="00773A00" w:rsidRDefault="0075760A" w:rsidP="002941AA">
            <w:pPr>
              <w:tabs>
                <w:tab w:val="left" w:pos="236"/>
              </w:tabs>
              <w:autoSpaceDE w:val="0"/>
              <w:autoSpaceDN w:val="0"/>
              <w:adjustRightInd w:val="0"/>
              <w:contextualSpacing/>
              <w:jc w:val="center"/>
              <w:rPr>
                <w:rFonts w:eastAsia="Calibri"/>
                <w:b/>
                <w:sz w:val="20"/>
                <w:szCs w:val="20"/>
                <w:shd w:val="clear" w:color="auto" w:fill="FFFFFF"/>
                <w:lang w:eastAsia="en-US"/>
              </w:rPr>
            </w:pPr>
          </w:p>
        </w:tc>
      </w:tr>
    </w:tbl>
    <w:p w:rsidR="0075760A" w:rsidRPr="00773A00" w:rsidRDefault="0075760A" w:rsidP="0075760A">
      <w:pPr>
        <w:spacing w:line="14" w:lineRule="auto"/>
      </w:pP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
        <w:gridCol w:w="2409"/>
        <w:gridCol w:w="6762"/>
      </w:tblGrid>
      <w:tr w:rsidR="0075760A" w:rsidRPr="00773A00" w:rsidTr="000B4811">
        <w:trPr>
          <w:trHeight w:val="20"/>
          <w:tblHeader/>
          <w:jc w:val="center"/>
        </w:trPr>
        <w:tc>
          <w:tcPr>
            <w:tcW w:w="470" w:type="pct"/>
          </w:tcPr>
          <w:p w:rsidR="0075760A" w:rsidRPr="00773A00" w:rsidRDefault="0075760A" w:rsidP="002941AA">
            <w:pPr>
              <w:jc w:val="center"/>
              <w:rPr>
                <w:sz w:val="18"/>
                <w:szCs w:val="18"/>
              </w:rPr>
            </w:pPr>
            <w:r>
              <w:rPr>
                <w:sz w:val="18"/>
                <w:szCs w:val="18"/>
              </w:rPr>
              <w:t>1</w:t>
            </w:r>
          </w:p>
        </w:tc>
        <w:tc>
          <w:tcPr>
            <w:tcW w:w="1190" w:type="pct"/>
            <w:shd w:val="clear" w:color="auto" w:fill="auto"/>
          </w:tcPr>
          <w:p w:rsidR="0075760A" w:rsidRPr="00773A00" w:rsidRDefault="0075760A" w:rsidP="002941AA">
            <w:pPr>
              <w:autoSpaceDE w:val="0"/>
              <w:autoSpaceDN w:val="0"/>
              <w:adjustRightInd w:val="0"/>
              <w:jc w:val="center"/>
              <w:rPr>
                <w:sz w:val="18"/>
                <w:szCs w:val="18"/>
              </w:rPr>
            </w:pPr>
            <w:r>
              <w:rPr>
                <w:sz w:val="18"/>
                <w:szCs w:val="18"/>
              </w:rPr>
              <w:t>2</w:t>
            </w:r>
          </w:p>
        </w:tc>
        <w:tc>
          <w:tcPr>
            <w:tcW w:w="3340" w:type="pct"/>
            <w:shd w:val="clear" w:color="auto" w:fill="auto"/>
          </w:tcPr>
          <w:p w:rsidR="0075760A" w:rsidRPr="00773A00" w:rsidRDefault="0075760A" w:rsidP="002941AA">
            <w:pPr>
              <w:tabs>
                <w:tab w:val="left" w:pos="294"/>
              </w:tabs>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75760A" w:rsidRPr="0075760A" w:rsidTr="001B36C8">
        <w:trPr>
          <w:trHeight w:val="348"/>
          <w:jc w:val="center"/>
        </w:trPr>
        <w:tc>
          <w:tcPr>
            <w:tcW w:w="470" w:type="pct"/>
          </w:tcPr>
          <w:p w:rsidR="0075760A" w:rsidRPr="0075760A" w:rsidRDefault="0075760A" w:rsidP="0075760A">
            <w:pPr>
              <w:jc w:val="center"/>
              <w:rPr>
                <w:sz w:val="20"/>
                <w:szCs w:val="20"/>
              </w:rPr>
            </w:pPr>
            <w:r w:rsidRPr="0075760A">
              <w:rPr>
                <w:sz w:val="20"/>
                <w:szCs w:val="20"/>
              </w:rPr>
              <w:t>6.8</w:t>
            </w:r>
          </w:p>
        </w:tc>
        <w:tc>
          <w:tcPr>
            <w:tcW w:w="1190" w:type="pct"/>
            <w:shd w:val="clear" w:color="auto" w:fill="auto"/>
          </w:tcPr>
          <w:p w:rsidR="0075760A" w:rsidRPr="00562F8D" w:rsidRDefault="0075760A" w:rsidP="00562F8D">
            <w:pPr>
              <w:autoSpaceDE w:val="0"/>
              <w:autoSpaceDN w:val="0"/>
              <w:adjustRightInd w:val="0"/>
              <w:ind w:left="113"/>
              <w:rPr>
                <w:sz w:val="20"/>
                <w:szCs w:val="20"/>
              </w:rPr>
            </w:pPr>
            <w:r w:rsidRPr="00562F8D">
              <w:rPr>
                <w:sz w:val="20"/>
                <w:szCs w:val="20"/>
              </w:rPr>
              <w:t>Связь</w:t>
            </w:r>
          </w:p>
        </w:tc>
        <w:tc>
          <w:tcPr>
            <w:tcW w:w="3340" w:type="pct"/>
            <w:shd w:val="clear" w:color="auto" w:fill="auto"/>
          </w:tcPr>
          <w:p w:rsidR="0075760A" w:rsidRPr="00562F8D" w:rsidRDefault="001B36C8" w:rsidP="00562F8D">
            <w:pPr>
              <w:autoSpaceDE w:val="0"/>
              <w:autoSpaceDN w:val="0"/>
              <w:adjustRightInd w:val="0"/>
              <w:ind w:left="113"/>
              <w:rPr>
                <w:sz w:val="20"/>
                <w:szCs w:val="20"/>
              </w:rPr>
            </w:pPr>
            <w:r w:rsidRPr="00562F8D">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0" w:history="1">
              <w:r w:rsidRPr="00562F8D">
                <w:rPr>
                  <w:sz w:val="20"/>
                  <w:szCs w:val="20"/>
                </w:rPr>
                <w:t>кодами 3.1</w:t>
              </w:r>
            </w:hyperlink>
            <w:r w:rsidRPr="00562F8D">
              <w:rPr>
                <w:sz w:val="20"/>
                <w:szCs w:val="20"/>
              </w:rPr>
              <w:t>.1, 3.2.3</w:t>
            </w:r>
          </w:p>
        </w:tc>
      </w:tr>
      <w:tr w:rsidR="0075760A" w:rsidRPr="0075760A" w:rsidTr="000B4811">
        <w:trPr>
          <w:trHeight w:val="984"/>
          <w:jc w:val="center"/>
        </w:trPr>
        <w:tc>
          <w:tcPr>
            <w:tcW w:w="470" w:type="pct"/>
          </w:tcPr>
          <w:p w:rsidR="0075760A" w:rsidRPr="0075760A" w:rsidRDefault="0075760A" w:rsidP="0075760A">
            <w:pPr>
              <w:jc w:val="center"/>
              <w:rPr>
                <w:sz w:val="20"/>
                <w:szCs w:val="20"/>
              </w:rPr>
            </w:pPr>
            <w:r w:rsidRPr="0075760A">
              <w:rPr>
                <w:sz w:val="20"/>
                <w:szCs w:val="20"/>
              </w:rPr>
              <w:t>12.0.1</w:t>
            </w:r>
          </w:p>
        </w:tc>
        <w:tc>
          <w:tcPr>
            <w:tcW w:w="1190" w:type="pct"/>
            <w:shd w:val="clear" w:color="auto" w:fill="auto"/>
          </w:tcPr>
          <w:p w:rsidR="0075760A" w:rsidRPr="00562F8D" w:rsidRDefault="0075760A" w:rsidP="00562F8D">
            <w:pPr>
              <w:ind w:left="113"/>
              <w:rPr>
                <w:sz w:val="20"/>
                <w:szCs w:val="20"/>
              </w:rPr>
            </w:pPr>
            <w:r w:rsidRPr="00562F8D">
              <w:rPr>
                <w:sz w:val="20"/>
                <w:szCs w:val="20"/>
              </w:rPr>
              <w:t>Улично-дорожная сеть</w:t>
            </w:r>
          </w:p>
        </w:tc>
        <w:tc>
          <w:tcPr>
            <w:tcW w:w="3340" w:type="pct"/>
            <w:shd w:val="clear" w:color="auto" w:fill="auto"/>
          </w:tcPr>
          <w:p w:rsidR="0075760A" w:rsidRPr="00562F8D" w:rsidRDefault="0075760A" w:rsidP="00562F8D">
            <w:pPr>
              <w:ind w:left="113"/>
              <w:rPr>
                <w:sz w:val="20"/>
                <w:szCs w:val="20"/>
              </w:rPr>
            </w:pPr>
            <w:r w:rsidRPr="00562F8D">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2F8D">
              <w:rPr>
                <w:sz w:val="20"/>
                <w:szCs w:val="20"/>
              </w:rPr>
              <w:t>велотранспортной</w:t>
            </w:r>
            <w:proofErr w:type="spellEnd"/>
            <w:r w:rsidRPr="00562F8D">
              <w:rPr>
                <w:sz w:val="20"/>
                <w:szCs w:val="20"/>
              </w:rPr>
              <w:t xml:space="preserve"> и инженерной инфраструктуры;</w:t>
            </w:r>
          </w:p>
          <w:p w:rsidR="0075760A" w:rsidRPr="00562F8D" w:rsidRDefault="0075760A" w:rsidP="00562F8D">
            <w:pPr>
              <w:ind w:left="113"/>
              <w:rPr>
                <w:sz w:val="20"/>
                <w:szCs w:val="20"/>
              </w:rPr>
            </w:pPr>
            <w:r w:rsidRPr="00562F8D">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anchor="dst168" w:history="1">
              <w:r w:rsidRPr="00562F8D">
                <w:rPr>
                  <w:sz w:val="20"/>
                  <w:szCs w:val="20"/>
                </w:rPr>
                <w:t>кодами 2.7.1</w:t>
              </w:r>
            </w:hyperlink>
            <w:r w:rsidRPr="00562F8D">
              <w:rPr>
                <w:sz w:val="20"/>
                <w:szCs w:val="20"/>
              </w:rPr>
              <w:t xml:space="preserve">, </w:t>
            </w:r>
            <w:hyperlink r:id="rId26" w:anchor="dst241" w:history="1">
              <w:r w:rsidRPr="00562F8D">
                <w:rPr>
                  <w:sz w:val="20"/>
                  <w:szCs w:val="20"/>
                </w:rPr>
                <w:t>4.9</w:t>
              </w:r>
            </w:hyperlink>
            <w:r w:rsidRPr="00562F8D">
              <w:rPr>
                <w:sz w:val="20"/>
                <w:szCs w:val="20"/>
              </w:rPr>
              <w:t xml:space="preserve">, </w:t>
            </w:r>
            <w:hyperlink r:id="rId27" w:anchor="dst306" w:history="1">
              <w:r w:rsidRPr="00562F8D">
                <w:rPr>
                  <w:sz w:val="20"/>
                  <w:szCs w:val="20"/>
                </w:rPr>
                <w:t>7.2.3</w:t>
              </w:r>
            </w:hyperlink>
            <w:r w:rsidRPr="00562F8D">
              <w:rPr>
                <w:sz w:val="20"/>
                <w:szCs w:val="20"/>
              </w:rPr>
              <w:t>, а также некапитальных сооружений, предназначенных для охраны транспортных средств</w:t>
            </w:r>
          </w:p>
        </w:tc>
      </w:tr>
      <w:tr w:rsidR="0075760A" w:rsidRPr="0075760A" w:rsidTr="000B4811">
        <w:trPr>
          <w:trHeight w:val="20"/>
          <w:jc w:val="center"/>
        </w:trPr>
        <w:tc>
          <w:tcPr>
            <w:tcW w:w="470" w:type="pct"/>
          </w:tcPr>
          <w:p w:rsidR="0075760A" w:rsidRPr="0075760A" w:rsidRDefault="0075760A" w:rsidP="002941AA">
            <w:pPr>
              <w:jc w:val="center"/>
              <w:rPr>
                <w:sz w:val="20"/>
                <w:szCs w:val="20"/>
              </w:rPr>
            </w:pPr>
            <w:r w:rsidRPr="0075760A">
              <w:rPr>
                <w:sz w:val="20"/>
                <w:szCs w:val="20"/>
              </w:rPr>
              <w:t>3.1.1</w:t>
            </w:r>
          </w:p>
        </w:tc>
        <w:tc>
          <w:tcPr>
            <w:tcW w:w="1190" w:type="pct"/>
            <w:shd w:val="clear" w:color="auto" w:fill="auto"/>
          </w:tcPr>
          <w:p w:rsidR="0075760A" w:rsidRPr="00562F8D" w:rsidRDefault="0075760A" w:rsidP="00562F8D">
            <w:pPr>
              <w:autoSpaceDE w:val="0"/>
              <w:autoSpaceDN w:val="0"/>
              <w:adjustRightInd w:val="0"/>
              <w:ind w:left="113"/>
              <w:rPr>
                <w:sz w:val="20"/>
                <w:szCs w:val="20"/>
              </w:rPr>
            </w:pPr>
            <w:r w:rsidRPr="00562F8D">
              <w:rPr>
                <w:sz w:val="20"/>
                <w:szCs w:val="20"/>
              </w:rPr>
              <w:t xml:space="preserve">Предоставление </w:t>
            </w:r>
          </w:p>
          <w:p w:rsidR="0075760A" w:rsidRPr="00562F8D" w:rsidRDefault="0075760A" w:rsidP="00562F8D">
            <w:pPr>
              <w:autoSpaceDE w:val="0"/>
              <w:autoSpaceDN w:val="0"/>
              <w:adjustRightInd w:val="0"/>
              <w:ind w:left="113"/>
              <w:rPr>
                <w:sz w:val="20"/>
                <w:szCs w:val="20"/>
              </w:rPr>
            </w:pPr>
            <w:r w:rsidRPr="00562F8D">
              <w:rPr>
                <w:sz w:val="20"/>
                <w:szCs w:val="20"/>
              </w:rPr>
              <w:lastRenderedPageBreak/>
              <w:t>коммунальных услуг</w:t>
            </w:r>
          </w:p>
        </w:tc>
        <w:tc>
          <w:tcPr>
            <w:tcW w:w="3340" w:type="pct"/>
            <w:shd w:val="clear" w:color="auto" w:fill="auto"/>
          </w:tcPr>
          <w:p w:rsidR="0075760A" w:rsidRPr="00562F8D" w:rsidRDefault="0075760A" w:rsidP="00562F8D">
            <w:pPr>
              <w:autoSpaceDE w:val="0"/>
              <w:autoSpaceDN w:val="0"/>
              <w:adjustRightInd w:val="0"/>
              <w:ind w:left="113"/>
              <w:rPr>
                <w:sz w:val="20"/>
                <w:szCs w:val="20"/>
              </w:rPr>
            </w:pPr>
            <w:r w:rsidRPr="00562F8D">
              <w:rPr>
                <w:sz w:val="20"/>
                <w:szCs w:val="20"/>
              </w:rPr>
              <w:lastRenderedPageBreak/>
              <w:t xml:space="preserve">Размещение зданий и сооружений, обеспечивающих поставку воды, тепла, </w:t>
            </w:r>
            <w:r w:rsidRPr="00562F8D">
              <w:rPr>
                <w:sz w:val="20"/>
                <w:szCs w:val="20"/>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237BAE" w:rsidRPr="00090897" w:rsidRDefault="00237BAE" w:rsidP="00454DB2">
      <w:pPr>
        <w:tabs>
          <w:tab w:val="left" w:pos="0"/>
        </w:tabs>
        <w:ind w:firstLine="567"/>
        <w:jc w:val="both"/>
      </w:pPr>
      <w:bookmarkStart w:id="238" w:name="_Hlk524362360"/>
      <w:r w:rsidRPr="00090897">
        <w:lastRenderedPageBreak/>
        <w:t>3. Условно разрешенные виды использования земельных участков и объектов капитального строительства не устанавливаются.</w:t>
      </w:r>
    </w:p>
    <w:p w:rsidR="00237BAE" w:rsidRPr="00090897" w:rsidRDefault="00237BAE" w:rsidP="00454DB2">
      <w:pPr>
        <w:tabs>
          <w:tab w:val="left" w:pos="0"/>
        </w:tabs>
        <w:ind w:firstLine="567"/>
        <w:jc w:val="both"/>
      </w:pPr>
      <w:r w:rsidRPr="00090897">
        <w:t>4. Вспомогательные виды разрешенного использования земельных участков и объектов капитального строительства не устанавливаются.</w:t>
      </w:r>
    </w:p>
    <w:bookmarkEnd w:id="238"/>
    <w:p w:rsidR="0075760A" w:rsidRPr="000729A8" w:rsidRDefault="0075760A" w:rsidP="00454DB2">
      <w:pPr>
        <w:ind w:firstLine="567"/>
        <w:jc w:val="both"/>
        <w:rPr>
          <w:color w:val="FF0000"/>
        </w:rPr>
      </w:pPr>
      <w:r w:rsidRPr="00090897">
        <w:t xml:space="preserve">5. </w:t>
      </w:r>
      <w:r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000000" w:themeColor="text1"/>
        </w:rPr>
        <w:t xml:space="preserve"> устанавливаются в соответствии с таблицей 2</w:t>
      </w:r>
      <w:r w:rsidRPr="00090897">
        <w:t>.</w:t>
      </w:r>
      <w:r w:rsidR="000729A8">
        <w:t xml:space="preserve"> </w:t>
      </w:r>
    </w:p>
    <w:p w:rsidR="00446C17" w:rsidRDefault="00446C17" w:rsidP="00454DB2">
      <w:pPr>
        <w:ind w:firstLine="567"/>
        <w:jc w:val="right"/>
      </w:pPr>
    </w:p>
    <w:p w:rsidR="0075760A" w:rsidRDefault="0075760A" w:rsidP="0075760A">
      <w:pPr>
        <w:ind w:firstLine="709"/>
        <w:jc w:val="right"/>
      </w:pPr>
      <w:r>
        <w:t>Таблица 2</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882"/>
        <w:gridCol w:w="3684"/>
      </w:tblGrid>
      <w:tr w:rsidR="0075760A" w:rsidRPr="00FB7AC0" w:rsidTr="00CF066E">
        <w:tc>
          <w:tcPr>
            <w:tcW w:w="1293" w:type="pct"/>
            <w:shd w:val="clear" w:color="auto" w:fill="auto"/>
            <w:vAlign w:val="center"/>
          </w:tcPr>
          <w:p w:rsidR="0075760A" w:rsidRPr="00FB7AC0" w:rsidRDefault="0075760A" w:rsidP="002941AA">
            <w:pPr>
              <w:jc w:val="center"/>
              <w:rPr>
                <w:sz w:val="20"/>
                <w:szCs w:val="20"/>
              </w:rPr>
            </w:pPr>
            <w:r w:rsidRPr="00FB7AC0">
              <w:rPr>
                <w:sz w:val="20"/>
                <w:szCs w:val="20"/>
              </w:rPr>
              <w:t>Виды разрешенного использования земельных участков и объектов капитального строительства</w:t>
            </w:r>
          </w:p>
        </w:tc>
        <w:tc>
          <w:tcPr>
            <w:tcW w:w="1902" w:type="pct"/>
            <w:shd w:val="clear" w:color="auto" w:fill="auto"/>
            <w:vAlign w:val="center"/>
          </w:tcPr>
          <w:p w:rsidR="0075760A" w:rsidRPr="00FB7AC0" w:rsidRDefault="0075760A" w:rsidP="002941AA">
            <w:pPr>
              <w:ind w:firstLine="2"/>
              <w:jc w:val="center"/>
              <w:rPr>
                <w:sz w:val="20"/>
                <w:szCs w:val="20"/>
              </w:rPr>
            </w:pPr>
            <w:r w:rsidRPr="00FB7AC0">
              <w:rPr>
                <w:sz w:val="20"/>
                <w:szCs w:val="20"/>
              </w:rPr>
              <w:t>Предельные параметры разрешенного строительства, реконструкции объектов капитального строительства</w:t>
            </w:r>
          </w:p>
        </w:tc>
        <w:tc>
          <w:tcPr>
            <w:tcW w:w="1805" w:type="pct"/>
            <w:shd w:val="clear" w:color="auto" w:fill="auto"/>
            <w:vAlign w:val="center"/>
          </w:tcPr>
          <w:p w:rsidR="0075760A" w:rsidRPr="00FB7AC0" w:rsidRDefault="0075760A" w:rsidP="002941AA">
            <w:pPr>
              <w:jc w:val="center"/>
              <w:rPr>
                <w:sz w:val="20"/>
                <w:szCs w:val="20"/>
              </w:rPr>
            </w:pPr>
            <w:r w:rsidRPr="00FB7AC0">
              <w:rPr>
                <w:sz w:val="20"/>
                <w:szCs w:val="20"/>
              </w:rPr>
              <w:t>Предельные (минимальные и (или) максимальные) размеры земельных участков</w:t>
            </w:r>
          </w:p>
        </w:tc>
      </w:tr>
    </w:tbl>
    <w:p w:rsidR="0075760A" w:rsidRPr="00773A00" w:rsidRDefault="0075760A" w:rsidP="0075760A">
      <w:pPr>
        <w:spacing w:line="14"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66"/>
        <w:gridCol w:w="3888"/>
        <w:gridCol w:w="3661"/>
      </w:tblGrid>
      <w:tr w:rsidR="0075760A" w:rsidRPr="00773A00" w:rsidTr="0002772E">
        <w:trPr>
          <w:trHeight w:val="20"/>
          <w:tblHeader/>
          <w:jc w:val="center"/>
        </w:trPr>
        <w:tc>
          <w:tcPr>
            <w:tcW w:w="1305" w:type="pct"/>
            <w:shd w:val="clear" w:color="auto" w:fill="auto"/>
          </w:tcPr>
          <w:p w:rsidR="0075760A" w:rsidRPr="00773A00" w:rsidRDefault="0075760A" w:rsidP="002941AA">
            <w:pPr>
              <w:autoSpaceDE w:val="0"/>
              <w:autoSpaceDN w:val="0"/>
              <w:adjustRightInd w:val="0"/>
              <w:jc w:val="center"/>
              <w:rPr>
                <w:rFonts w:eastAsia="Calibri"/>
                <w:sz w:val="18"/>
                <w:szCs w:val="18"/>
                <w:lang w:eastAsia="en-US"/>
              </w:rPr>
            </w:pPr>
            <w:r>
              <w:rPr>
                <w:rFonts w:eastAsia="Calibri"/>
                <w:sz w:val="18"/>
                <w:szCs w:val="18"/>
                <w:lang w:eastAsia="en-US"/>
              </w:rPr>
              <w:t>1</w:t>
            </w:r>
          </w:p>
        </w:tc>
        <w:tc>
          <w:tcPr>
            <w:tcW w:w="1903" w:type="pct"/>
            <w:shd w:val="clear" w:color="auto" w:fill="auto"/>
          </w:tcPr>
          <w:p w:rsidR="0075760A" w:rsidRPr="00773A00" w:rsidRDefault="0075760A" w:rsidP="002941AA">
            <w:pPr>
              <w:contextualSpacing/>
              <w:jc w:val="center"/>
              <w:rPr>
                <w:bCs/>
                <w:sz w:val="18"/>
                <w:szCs w:val="18"/>
              </w:rPr>
            </w:pPr>
            <w:r>
              <w:rPr>
                <w:bCs/>
                <w:sz w:val="18"/>
                <w:szCs w:val="18"/>
              </w:rPr>
              <w:t>2</w:t>
            </w:r>
          </w:p>
        </w:tc>
        <w:tc>
          <w:tcPr>
            <w:tcW w:w="1792" w:type="pct"/>
            <w:shd w:val="clear" w:color="auto" w:fill="auto"/>
          </w:tcPr>
          <w:p w:rsidR="0075760A" w:rsidRPr="00773A00" w:rsidRDefault="0075760A" w:rsidP="002941AA">
            <w:pPr>
              <w:jc w:val="center"/>
              <w:rPr>
                <w:sz w:val="18"/>
                <w:szCs w:val="18"/>
              </w:rPr>
            </w:pPr>
            <w:r>
              <w:rPr>
                <w:sz w:val="18"/>
                <w:szCs w:val="18"/>
              </w:rPr>
              <w:t>3</w:t>
            </w:r>
          </w:p>
        </w:tc>
      </w:tr>
      <w:tr w:rsidR="00651D75" w:rsidRPr="00773A00" w:rsidTr="0002772E">
        <w:trPr>
          <w:trHeight w:val="490"/>
          <w:jc w:val="center"/>
        </w:trPr>
        <w:tc>
          <w:tcPr>
            <w:tcW w:w="1305" w:type="pct"/>
            <w:shd w:val="clear" w:color="auto" w:fill="auto"/>
          </w:tcPr>
          <w:p w:rsidR="00651D75" w:rsidRPr="0075760A" w:rsidRDefault="00651D75" w:rsidP="000B4811">
            <w:pPr>
              <w:ind w:left="113"/>
              <w:contextualSpacing/>
              <w:rPr>
                <w:sz w:val="20"/>
                <w:szCs w:val="20"/>
              </w:rPr>
            </w:pPr>
            <w:r w:rsidRPr="00773A00">
              <w:rPr>
                <w:rStyle w:val="9pt0pt"/>
                <w:sz w:val="20"/>
                <w:szCs w:val="20"/>
              </w:rPr>
              <w:t>Предоставление коммунальных услуг</w:t>
            </w:r>
          </w:p>
        </w:tc>
        <w:tc>
          <w:tcPr>
            <w:tcW w:w="1903" w:type="pct"/>
            <w:shd w:val="clear" w:color="auto" w:fill="auto"/>
          </w:tcPr>
          <w:p w:rsidR="002655EF" w:rsidRPr="00A97A8B" w:rsidRDefault="002655EF" w:rsidP="002655EF">
            <w:pPr>
              <w:autoSpaceDE w:val="0"/>
              <w:autoSpaceDN w:val="0"/>
              <w:adjustRightInd w:val="0"/>
              <w:ind w:left="113" w:right="57"/>
              <w:rPr>
                <w:rStyle w:val="9pt"/>
                <w:rFonts w:eastAsiaTheme="minorHAnsi"/>
                <w:b w:val="0"/>
                <w:i w:val="0"/>
                <w:color w:val="000000" w:themeColor="text1"/>
                <w:spacing w:val="-2"/>
                <w:sz w:val="20"/>
                <w:szCs w:val="20"/>
              </w:rPr>
            </w:pPr>
            <w:r w:rsidRPr="00773A00">
              <w:rPr>
                <w:sz w:val="20"/>
                <w:szCs w:val="20"/>
              </w:rPr>
              <w:t xml:space="preserve">Минимальные отступы зданий, строений, </w:t>
            </w:r>
            <w:r w:rsidRPr="00A97A8B">
              <w:rPr>
                <w:sz w:val="20"/>
                <w:szCs w:val="20"/>
              </w:rPr>
              <w:t xml:space="preserve">сооружений </w:t>
            </w:r>
            <w:r w:rsidRPr="00A97A8B">
              <w:rPr>
                <w:rStyle w:val="9pt"/>
                <w:rFonts w:eastAsiaTheme="minorHAnsi"/>
                <w:b w:val="0"/>
                <w:i w:val="0"/>
                <w:color w:val="000000" w:themeColor="text1"/>
                <w:spacing w:val="-2"/>
                <w:sz w:val="20"/>
                <w:szCs w:val="20"/>
              </w:rPr>
              <w:t>от границ земельного участка:</w:t>
            </w:r>
          </w:p>
          <w:p w:rsidR="002655EF" w:rsidRPr="00A97A8B" w:rsidRDefault="002655EF" w:rsidP="002655EF">
            <w:pPr>
              <w:autoSpaceDE w:val="0"/>
              <w:autoSpaceDN w:val="0"/>
              <w:adjustRightInd w:val="0"/>
              <w:ind w:left="113" w:right="57"/>
              <w:rPr>
                <w:sz w:val="20"/>
                <w:szCs w:val="20"/>
              </w:rPr>
            </w:pPr>
            <w:r w:rsidRPr="00A97A8B">
              <w:rPr>
                <w:rStyle w:val="9pt"/>
                <w:rFonts w:eastAsiaTheme="minorHAnsi"/>
                <w:b w:val="0"/>
                <w:i w:val="0"/>
                <w:color w:val="000000" w:themeColor="text1"/>
                <w:spacing w:val="-2"/>
                <w:sz w:val="20"/>
                <w:szCs w:val="20"/>
              </w:rPr>
              <w:t xml:space="preserve">-  со стороны </w:t>
            </w:r>
            <w:r w:rsidRPr="00A97A8B">
              <w:rPr>
                <w:rStyle w:val="9pt"/>
                <w:rFonts w:eastAsia="Calibri"/>
                <w:b w:val="0"/>
                <w:i w:val="0"/>
                <w:color w:val="000000" w:themeColor="text1"/>
                <w:spacing w:val="-2"/>
                <w:sz w:val="20"/>
                <w:szCs w:val="20"/>
              </w:rPr>
              <w:t>главной улицы, улицы в жилой застройке</w:t>
            </w:r>
            <w:r w:rsidRPr="00A97A8B">
              <w:rPr>
                <w:rStyle w:val="9pt"/>
                <w:rFonts w:eastAsiaTheme="minorHAnsi"/>
                <w:b w:val="0"/>
                <w:i w:val="0"/>
                <w:color w:val="000000" w:themeColor="text1"/>
                <w:spacing w:val="-2"/>
                <w:sz w:val="20"/>
                <w:szCs w:val="20"/>
              </w:rPr>
              <w:t xml:space="preserve"> </w:t>
            </w:r>
            <w:r w:rsidRPr="00A97A8B">
              <w:rPr>
                <w:color w:val="000000" w:themeColor="text1"/>
                <w:sz w:val="20"/>
                <w:szCs w:val="20"/>
              </w:rPr>
              <w:t xml:space="preserve">– </w:t>
            </w:r>
            <w:r w:rsidRPr="00A97A8B">
              <w:rPr>
                <w:rStyle w:val="9pt"/>
                <w:rFonts w:eastAsiaTheme="minorHAnsi"/>
                <w:b w:val="0"/>
                <w:i w:val="0"/>
                <w:color w:val="000000" w:themeColor="text1"/>
                <w:spacing w:val="-2"/>
                <w:sz w:val="20"/>
                <w:szCs w:val="20"/>
              </w:rPr>
              <w:t>5 м;</w:t>
            </w:r>
          </w:p>
          <w:p w:rsidR="002655EF" w:rsidRPr="007C5073" w:rsidRDefault="00D52604" w:rsidP="002655EF">
            <w:pPr>
              <w:pStyle w:val="25"/>
              <w:shd w:val="clear" w:color="auto" w:fill="auto"/>
              <w:tabs>
                <w:tab w:val="left" w:pos="246"/>
              </w:tabs>
              <w:spacing w:after="0" w:line="240" w:lineRule="auto"/>
              <w:ind w:right="57" w:firstLine="0"/>
              <w:jc w:val="both"/>
              <w:rPr>
                <w:rStyle w:val="9pt"/>
                <w:b w:val="0"/>
                <w:bCs w:val="0"/>
                <w:i w:val="0"/>
                <w:iCs w:val="0"/>
                <w:spacing w:val="-4"/>
                <w:sz w:val="20"/>
                <w:szCs w:val="20"/>
                <w:shd w:val="clear" w:color="auto" w:fill="auto"/>
              </w:rPr>
            </w:pPr>
            <w:r>
              <w:rPr>
                <w:rStyle w:val="9pt"/>
                <w:rFonts w:eastAsiaTheme="minorHAnsi"/>
                <w:b w:val="0"/>
                <w:i w:val="0"/>
                <w:color w:val="000000" w:themeColor="text1"/>
                <w:spacing w:val="-2"/>
                <w:sz w:val="20"/>
                <w:szCs w:val="20"/>
              </w:rPr>
              <w:t xml:space="preserve">- со стороны </w:t>
            </w:r>
            <w:r w:rsidR="002655EF" w:rsidRPr="00A97A8B">
              <w:rPr>
                <w:rStyle w:val="9pt"/>
                <w:rFonts w:eastAsiaTheme="minorHAnsi"/>
                <w:b w:val="0"/>
                <w:i w:val="0"/>
                <w:color w:val="000000" w:themeColor="text1"/>
                <w:spacing w:val="-2"/>
                <w:sz w:val="20"/>
                <w:szCs w:val="20"/>
              </w:rPr>
              <w:t>проезда,</w:t>
            </w:r>
            <w:r w:rsidR="002655EF" w:rsidRPr="00A97A8B">
              <w:rPr>
                <w:rStyle w:val="9pt"/>
                <w:rFonts w:eastAsia="Calibri"/>
                <w:b w:val="0"/>
                <w:i w:val="0"/>
                <w:spacing w:val="-2"/>
                <w:sz w:val="20"/>
                <w:szCs w:val="20"/>
              </w:rPr>
              <w:t xml:space="preserve"> </w:t>
            </w:r>
            <w:r w:rsidR="002655EF" w:rsidRPr="00A97A8B">
              <w:rPr>
                <w:sz w:val="20"/>
                <w:szCs w:val="20"/>
              </w:rPr>
              <w:t>смежного земельного участка и территорий,</w:t>
            </w:r>
            <w:r w:rsidR="002655EF" w:rsidRPr="00A97A8B">
              <w:rPr>
                <w:spacing w:val="-20"/>
                <w:sz w:val="20"/>
                <w:szCs w:val="20"/>
              </w:rPr>
              <w:t xml:space="preserve"> </w:t>
            </w:r>
            <w:r w:rsidR="002655EF" w:rsidRPr="00A97A8B">
              <w:rPr>
                <w:sz w:val="20"/>
                <w:szCs w:val="20"/>
              </w:rPr>
              <w:t>на которых земельные участки не сформированы</w:t>
            </w:r>
            <w:r w:rsidR="002655EF" w:rsidRPr="00A97A8B">
              <w:rPr>
                <w:rStyle w:val="9pt"/>
                <w:rFonts w:eastAsiaTheme="minorHAnsi"/>
                <w:b w:val="0"/>
                <w:i w:val="0"/>
                <w:color w:val="000000" w:themeColor="text1"/>
                <w:spacing w:val="-2"/>
                <w:sz w:val="20"/>
                <w:szCs w:val="20"/>
              </w:rPr>
              <w:t xml:space="preserve"> </w:t>
            </w:r>
            <w:r w:rsidR="002655EF" w:rsidRPr="00A97A8B">
              <w:rPr>
                <w:color w:val="000000" w:themeColor="text1"/>
                <w:sz w:val="20"/>
                <w:szCs w:val="20"/>
              </w:rPr>
              <w:t xml:space="preserve">– </w:t>
            </w:r>
            <w:r w:rsidR="002655EF" w:rsidRPr="00A97A8B">
              <w:rPr>
                <w:rStyle w:val="9pt"/>
                <w:rFonts w:eastAsiaTheme="minorHAnsi"/>
                <w:b w:val="0"/>
                <w:i w:val="0"/>
                <w:color w:val="000000" w:themeColor="text1"/>
                <w:spacing w:val="-2"/>
                <w:sz w:val="20"/>
                <w:szCs w:val="20"/>
              </w:rPr>
              <w:t>3 м.</w:t>
            </w:r>
          </w:p>
          <w:p w:rsidR="002655EF" w:rsidRPr="00773A00" w:rsidRDefault="002655EF" w:rsidP="002655EF">
            <w:pPr>
              <w:autoSpaceDE w:val="0"/>
              <w:autoSpaceDN w:val="0"/>
              <w:adjustRightInd w:val="0"/>
              <w:ind w:left="113" w:right="57"/>
              <w:rPr>
                <w:sz w:val="20"/>
                <w:szCs w:val="20"/>
              </w:rPr>
            </w:pPr>
            <w:r>
              <w:rPr>
                <w:sz w:val="20"/>
                <w:szCs w:val="20"/>
              </w:rPr>
              <w:t>Предельное количество этажей – 3.</w:t>
            </w:r>
            <w:r w:rsidRPr="00773A00">
              <w:rPr>
                <w:sz w:val="20"/>
                <w:szCs w:val="20"/>
              </w:rPr>
              <w:t xml:space="preserve"> </w:t>
            </w:r>
          </w:p>
          <w:p w:rsidR="002655EF" w:rsidRDefault="002655EF" w:rsidP="002655EF">
            <w:pPr>
              <w:autoSpaceDE w:val="0"/>
              <w:autoSpaceDN w:val="0"/>
              <w:adjustRightInd w:val="0"/>
              <w:ind w:left="113" w:right="57"/>
              <w:rPr>
                <w:spacing w:val="-2"/>
                <w:sz w:val="20"/>
                <w:szCs w:val="20"/>
                <w:shd w:val="clear" w:color="auto" w:fill="FFFFFF"/>
              </w:rPr>
            </w:pPr>
            <w:r w:rsidRPr="00773A00">
              <w:rPr>
                <w:sz w:val="20"/>
                <w:szCs w:val="20"/>
              </w:rPr>
              <w:t xml:space="preserve">Максимальный процент застройки </w:t>
            </w:r>
            <w:r>
              <w:rPr>
                <w:sz w:val="20"/>
                <w:szCs w:val="20"/>
              </w:rPr>
              <w:t>в границах земельного участка –4</w:t>
            </w:r>
            <w:r w:rsidRPr="00773A00">
              <w:rPr>
                <w:sz w:val="20"/>
                <w:szCs w:val="20"/>
              </w:rPr>
              <w:t xml:space="preserve">0 % </w:t>
            </w:r>
          </w:p>
          <w:p w:rsidR="00651D75" w:rsidRPr="00773A00" w:rsidRDefault="002655EF" w:rsidP="00A12099">
            <w:pPr>
              <w:autoSpaceDE w:val="0"/>
              <w:autoSpaceDN w:val="0"/>
              <w:adjustRightInd w:val="0"/>
              <w:ind w:left="113"/>
              <w:rPr>
                <w:sz w:val="20"/>
                <w:szCs w:val="20"/>
              </w:rPr>
            </w:pPr>
            <w:r w:rsidRPr="00A12099">
              <w:rPr>
                <w:spacing w:val="-2"/>
                <w:sz w:val="20"/>
                <w:szCs w:val="20"/>
                <w:shd w:val="clear" w:color="auto" w:fill="FFFFFF"/>
              </w:rPr>
              <w:t>Минимальный процент озеленения в</w:t>
            </w:r>
            <w:r w:rsidR="00A12099" w:rsidRPr="00A12099">
              <w:rPr>
                <w:spacing w:val="-2"/>
                <w:sz w:val="20"/>
                <w:szCs w:val="20"/>
                <w:shd w:val="clear" w:color="auto" w:fill="FFFFFF"/>
              </w:rPr>
              <w:t xml:space="preserve"> границах земельного участка – 6</w:t>
            </w:r>
            <w:r w:rsidRPr="00A12099">
              <w:rPr>
                <w:spacing w:val="-2"/>
                <w:sz w:val="20"/>
                <w:szCs w:val="20"/>
                <w:shd w:val="clear" w:color="auto" w:fill="FFFFFF"/>
              </w:rPr>
              <w:t>0 %</w:t>
            </w:r>
            <w:r w:rsidR="00565FA5">
              <w:rPr>
                <w:spacing w:val="-2"/>
                <w:sz w:val="20"/>
                <w:szCs w:val="20"/>
                <w:shd w:val="clear" w:color="auto" w:fill="FFFFFF"/>
              </w:rPr>
              <w:t xml:space="preserve"> </w:t>
            </w:r>
          </w:p>
        </w:tc>
        <w:tc>
          <w:tcPr>
            <w:tcW w:w="1792" w:type="pct"/>
            <w:shd w:val="clear" w:color="auto" w:fill="auto"/>
          </w:tcPr>
          <w:p w:rsidR="00651D75" w:rsidRPr="00773A00" w:rsidRDefault="00651D75" w:rsidP="00A97A8B">
            <w:pPr>
              <w:autoSpaceDE w:val="0"/>
              <w:autoSpaceDN w:val="0"/>
              <w:adjustRightInd w:val="0"/>
              <w:ind w:left="113"/>
              <w:rPr>
                <w:sz w:val="20"/>
                <w:szCs w:val="20"/>
              </w:rPr>
            </w:pPr>
            <w:r>
              <w:rPr>
                <w:sz w:val="20"/>
                <w:szCs w:val="20"/>
              </w:rPr>
              <w:t xml:space="preserve"> </w:t>
            </w: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562F8D" w:rsidRPr="00773A00" w:rsidTr="0002772E">
        <w:trPr>
          <w:trHeight w:val="207"/>
          <w:jc w:val="center"/>
        </w:trPr>
        <w:tc>
          <w:tcPr>
            <w:tcW w:w="1305" w:type="pct"/>
            <w:shd w:val="clear" w:color="auto" w:fill="auto"/>
          </w:tcPr>
          <w:p w:rsidR="00562F8D" w:rsidRPr="0075760A" w:rsidRDefault="00562F8D" w:rsidP="000B4811">
            <w:pPr>
              <w:autoSpaceDE w:val="0"/>
              <w:autoSpaceDN w:val="0"/>
              <w:adjustRightInd w:val="0"/>
              <w:ind w:left="113"/>
              <w:rPr>
                <w:sz w:val="20"/>
                <w:szCs w:val="20"/>
              </w:rPr>
            </w:pPr>
            <w:r w:rsidRPr="0075760A">
              <w:rPr>
                <w:sz w:val="20"/>
                <w:szCs w:val="20"/>
              </w:rPr>
              <w:t>Связь</w:t>
            </w:r>
          </w:p>
        </w:tc>
        <w:tc>
          <w:tcPr>
            <w:tcW w:w="1903" w:type="pct"/>
            <w:vMerge w:val="restart"/>
            <w:shd w:val="clear" w:color="auto" w:fill="auto"/>
          </w:tcPr>
          <w:p w:rsidR="00562F8D" w:rsidRDefault="00562F8D" w:rsidP="00522FDC">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xml:space="preserve">Минимальные отступы зданий, строений, сооружений </w:t>
            </w:r>
            <w:r w:rsidRPr="005D642D">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 не подлежат установлению.</w:t>
            </w:r>
          </w:p>
          <w:p w:rsidR="00562F8D" w:rsidRPr="00773A00" w:rsidRDefault="00BF0EF0" w:rsidP="00522FDC">
            <w:pPr>
              <w:pStyle w:val="25"/>
              <w:shd w:val="clear" w:color="auto" w:fill="auto"/>
              <w:spacing w:after="0" w:line="240" w:lineRule="auto"/>
              <w:ind w:firstLine="0"/>
              <w:jc w:val="left"/>
              <w:rPr>
                <w:spacing w:val="0"/>
                <w:sz w:val="20"/>
                <w:szCs w:val="20"/>
              </w:rPr>
            </w:pPr>
            <w:r>
              <w:rPr>
                <w:spacing w:val="0"/>
                <w:sz w:val="20"/>
                <w:szCs w:val="20"/>
              </w:rPr>
              <w:t xml:space="preserve">Предельная </w:t>
            </w:r>
            <w:r w:rsidR="00EC5AE6">
              <w:rPr>
                <w:spacing w:val="0"/>
                <w:sz w:val="20"/>
                <w:szCs w:val="20"/>
              </w:rPr>
              <w:t xml:space="preserve">высота </w:t>
            </w:r>
            <w:r w:rsidRPr="00DE4846">
              <w:rPr>
                <w:sz w:val="20"/>
                <w:szCs w:val="20"/>
              </w:rPr>
              <w:t>зданий, строений, сооружений</w:t>
            </w:r>
            <w:r>
              <w:rPr>
                <w:rStyle w:val="9pt"/>
                <w:rFonts w:eastAsiaTheme="minorHAnsi"/>
                <w:b w:val="0"/>
                <w:i w:val="0"/>
                <w:color w:val="000000" w:themeColor="text1"/>
                <w:spacing w:val="-2"/>
                <w:sz w:val="20"/>
                <w:szCs w:val="20"/>
              </w:rPr>
              <w:t xml:space="preserve"> </w:t>
            </w:r>
            <w:r w:rsidR="00562F8D">
              <w:rPr>
                <w:spacing w:val="0"/>
                <w:sz w:val="20"/>
                <w:szCs w:val="20"/>
              </w:rPr>
              <w:t>– не подлежит установлению</w:t>
            </w:r>
            <w:r w:rsidR="00562F8D" w:rsidRPr="00773A00">
              <w:rPr>
                <w:spacing w:val="0"/>
                <w:sz w:val="20"/>
                <w:szCs w:val="20"/>
              </w:rPr>
              <w:t>.</w:t>
            </w:r>
          </w:p>
          <w:p w:rsidR="00562F8D" w:rsidRPr="00773A00" w:rsidRDefault="00562F8D" w:rsidP="00522FDC">
            <w:pPr>
              <w:autoSpaceDE w:val="0"/>
              <w:autoSpaceDN w:val="0"/>
              <w:adjustRightInd w:val="0"/>
              <w:ind w:left="113"/>
              <w:rPr>
                <w:sz w:val="20"/>
                <w:szCs w:val="20"/>
              </w:rPr>
            </w:pPr>
            <w:r w:rsidRPr="00773A00">
              <w:rPr>
                <w:sz w:val="20"/>
                <w:szCs w:val="20"/>
              </w:rPr>
              <w:t xml:space="preserve">Максимальный процент застройки в границах земельного участка – </w:t>
            </w:r>
            <w:r>
              <w:rPr>
                <w:sz w:val="20"/>
                <w:szCs w:val="20"/>
              </w:rPr>
              <w:t>не подлежит установлению</w:t>
            </w:r>
          </w:p>
        </w:tc>
        <w:tc>
          <w:tcPr>
            <w:tcW w:w="1792" w:type="pct"/>
            <w:vMerge w:val="restart"/>
            <w:shd w:val="clear" w:color="auto" w:fill="auto"/>
          </w:tcPr>
          <w:p w:rsidR="00562F8D" w:rsidRPr="00C057F6" w:rsidRDefault="00562F8D" w:rsidP="00522FDC">
            <w:pPr>
              <w:autoSpaceDE w:val="0"/>
              <w:autoSpaceDN w:val="0"/>
              <w:adjustRightInd w:val="0"/>
              <w:ind w:left="113"/>
              <w:rPr>
                <w:b/>
                <w:i/>
                <w:sz w:val="20"/>
                <w:szCs w:val="20"/>
                <w:lang w:eastAsia="en-US"/>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75760A" w:rsidRPr="00773A00" w:rsidTr="0002772E">
        <w:trPr>
          <w:trHeight w:val="207"/>
          <w:jc w:val="center"/>
        </w:trPr>
        <w:tc>
          <w:tcPr>
            <w:tcW w:w="1305" w:type="pct"/>
            <w:shd w:val="clear" w:color="auto" w:fill="auto"/>
          </w:tcPr>
          <w:p w:rsidR="0075760A" w:rsidRPr="0075760A" w:rsidRDefault="0075760A" w:rsidP="000B4811">
            <w:pPr>
              <w:ind w:left="113"/>
              <w:jc w:val="both"/>
              <w:rPr>
                <w:sz w:val="20"/>
                <w:szCs w:val="20"/>
              </w:rPr>
            </w:pPr>
            <w:r w:rsidRPr="0075760A">
              <w:rPr>
                <w:sz w:val="20"/>
                <w:szCs w:val="20"/>
              </w:rPr>
              <w:t>Улично-дорожная сеть</w:t>
            </w:r>
          </w:p>
        </w:tc>
        <w:tc>
          <w:tcPr>
            <w:tcW w:w="1903" w:type="pct"/>
            <w:vMerge/>
            <w:shd w:val="clear" w:color="auto" w:fill="auto"/>
          </w:tcPr>
          <w:p w:rsidR="0075760A" w:rsidRPr="00773A00" w:rsidRDefault="0075760A" w:rsidP="002941AA">
            <w:pPr>
              <w:autoSpaceDE w:val="0"/>
              <w:autoSpaceDN w:val="0"/>
              <w:adjustRightInd w:val="0"/>
              <w:rPr>
                <w:sz w:val="20"/>
                <w:szCs w:val="20"/>
              </w:rPr>
            </w:pPr>
          </w:p>
        </w:tc>
        <w:tc>
          <w:tcPr>
            <w:tcW w:w="1792" w:type="pct"/>
            <w:vMerge/>
            <w:shd w:val="clear" w:color="auto" w:fill="auto"/>
          </w:tcPr>
          <w:p w:rsidR="0075760A" w:rsidRPr="00C057F6" w:rsidRDefault="0075760A" w:rsidP="002941AA">
            <w:pPr>
              <w:autoSpaceDE w:val="0"/>
              <w:autoSpaceDN w:val="0"/>
              <w:adjustRightInd w:val="0"/>
              <w:rPr>
                <w:rStyle w:val="9pt"/>
                <w:b w:val="0"/>
                <w:i w:val="0"/>
                <w:spacing w:val="-2"/>
                <w:sz w:val="20"/>
                <w:szCs w:val="20"/>
              </w:rPr>
            </w:pPr>
          </w:p>
        </w:tc>
      </w:tr>
    </w:tbl>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w:t>
      </w:r>
      <w:r w:rsidR="00B7293F">
        <w:rPr>
          <w:u w:color="FFFFFF"/>
        </w:rPr>
        <w:t xml:space="preserve"> законом от 21 декабря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w:t>
      </w:r>
      <w:r w:rsidRPr="00590189">
        <w:lastRenderedPageBreak/>
        <w:t xml:space="preserve">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237BAE" w:rsidRPr="00090897" w:rsidRDefault="00237BAE" w:rsidP="00237BAE">
      <w:pPr>
        <w:ind w:firstLine="708"/>
        <w:jc w:val="both"/>
        <w:rPr>
          <w:lang w:eastAsia="en-US"/>
        </w:rPr>
      </w:pPr>
    </w:p>
    <w:p w:rsidR="006D0513" w:rsidRPr="00090897" w:rsidRDefault="005C7775" w:rsidP="00017096">
      <w:pPr>
        <w:pStyle w:val="3"/>
        <w:spacing w:before="0" w:after="0"/>
        <w:jc w:val="center"/>
        <w:rPr>
          <w:rFonts w:ascii="Times New Roman" w:hAnsi="Times New Roman"/>
          <w:sz w:val="24"/>
          <w:szCs w:val="24"/>
        </w:rPr>
      </w:pPr>
      <w:bookmarkStart w:id="239" w:name="_Toc91247050"/>
      <w:r>
        <w:rPr>
          <w:rFonts w:ascii="Times New Roman" w:hAnsi="Times New Roman"/>
          <w:sz w:val="24"/>
          <w:szCs w:val="24"/>
        </w:rPr>
        <w:t>Статья 41</w:t>
      </w:r>
      <w:r w:rsidR="006D0513" w:rsidRPr="00090897">
        <w:rPr>
          <w:rFonts w:ascii="Times New Roman" w:hAnsi="Times New Roman"/>
          <w:sz w:val="24"/>
          <w:szCs w:val="24"/>
        </w:rPr>
        <w:t xml:space="preserve">. Градостроительный регламент зоны </w:t>
      </w:r>
      <w:r w:rsidR="0075760A">
        <w:rPr>
          <w:rFonts w:ascii="Times New Roman" w:hAnsi="Times New Roman"/>
          <w:sz w:val="24"/>
          <w:szCs w:val="24"/>
        </w:rPr>
        <w:t>режимных территорий (РТ</w:t>
      </w:r>
      <w:r w:rsidR="006D0513" w:rsidRPr="00090897">
        <w:rPr>
          <w:rFonts w:ascii="Times New Roman" w:hAnsi="Times New Roman"/>
          <w:sz w:val="24"/>
          <w:szCs w:val="24"/>
        </w:rPr>
        <w:t>)</w:t>
      </w:r>
      <w:bookmarkEnd w:id="239"/>
    </w:p>
    <w:p w:rsidR="006D0513" w:rsidRPr="00090897" w:rsidRDefault="006D0513" w:rsidP="00233E53">
      <w:pPr>
        <w:tabs>
          <w:tab w:val="left" w:pos="0"/>
        </w:tabs>
        <w:ind w:firstLine="709"/>
        <w:jc w:val="both"/>
      </w:pPr>
    </w:p>
    <w:p w:rsidR="006D0513" w:rsidRPr="00090897" w:rsidRDefault="0075760A" w:rsidP="00454DB2">
      <w:pPr>
        <w:tabs>
          <w:tab w:val="left" w:pos="0"/>
        </w:tabs>
        <w:ind w:firstLine="567"/>
        <w:jc w:val="both"/>
      </w:pPr>
      <w:r>
        <w:t>1. Зона РТ</w:t>
      </w:r>
      <w:r w:rsidR="006D0513" w:rsidRPr="00090897">
        <w:t xml:space="preserve">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6D0513" w:rsidRPr="00090897" w:rsidRDefault="006D0513" w:rsidP="00454DB2">
      <w:pPr>
        <w:tabs>
          <w:tab w:val="left" w:pos="0"/>
        </w:tabs>
        <w:ind w:firstLine="567"/>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017096" w:rsidRDefault="00017096" w:rsidP="0075760A">
      <w:pPr>
        <w:tabs>
          <w:tab w:val="left" w:pos="0"/>
        </w:tabs>
        <w:ind w:firstLine="709"/>
        <w:jc w:val="right"/>
      </w:pPr>
    </w:p>
    <w:p w:rsidR="006D0513" w:rsidRDefault="006D0513" w:rsidP="0075760A">
      <w:pPr>
        <w:tabs>
          <w:tab w:val="left" w:pos="0"/>
        </w:tabs>
        <w:ind w:firstLine="709"/>
        <w:jc w:val="right"/>
      </w:pPr>
      <w:r w:rsidRPr="00090897">
        <w:t>Таблица 1</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6"/>
        <w:gridCol w:w="2409"/>
        <w:gridCol w:w="6758"/>
      </w:tblGrid>
      <w:tr w:rsidR="0075760A" w:rsidRPr="00773A00" w:rsidTr="00017096">
        <w:trPr>
          <w:trHeight w:val="20"/>
          <w:jc w:val="center"/>
        </w:trPr>
        <w:tc>
          <w:tcPr>
            <w:tcW w:w="1659" w:type="pct"/>
            <w:gridSpan w:val="2"/>
            <w:tcBorders>
              <w:bottom w:val="single" w:sz="4" w:space="0" w:color="auto"/>
            </w:tcBorders>
            <w:vAlign w:val="center"/>
          </w:tcPr>
          <w:p w:rsidR="0075760A" w:rsidRPr="00B5472C" w:rsidRDefault="0075760A" w:rsidP="002941AA">
            <w:pPr>
              <w:pStyle w:val="25"/>
              <w:shd w:val="clear" w:color="auto" w:fill="auto"/>
              <w:spacing w:after="0" w:line="240" w:lineRule="auto"/>
              <w:ind w:left="0" w:right="0" w:firstLine="0"/>
              <w:contextualSpacing/>
              <w:rPr>
                <w:sz w:val="20"/>
                <w:szCs w:val="20"/>
              </w:rPr>
            </w:pPr>
            <w:r w:rsidRPr="00B5472C">
              <w:rPr>
                <w:rStyle w:val="9pt0pt"/>
                <w:rFonts w:eastAsia="Calibri"/>
                <w:sz w:val="20"/>
                <w:szCs w:val="20"/>
              </w:rPr>
              <w:t>Вид разрешенного использования земельного участка и объекта капитального строительства</w:t>
            </w:r>
          </w:p>
        </w:tc>
        <w:tc>
          <w:tcPr>
            <w:tcW w:w="3341" w:type="pct"/>
            <w:vMerge w:val="restart"/>
            <w:tcBorders>
              <w:bottom w:val="nil"/>
            </w:tcBorders>
            <w:shd w:val="clear" w:color="auto" w:fill="auto"/>
            <w:vAlign w:val="center"/>
          </w:tcPr>
          <w:p w:rsidR="0075760A" w:rsidRPr="00B5472C" w:rsidRDefault="0075760A" w:rsidP="002941AA">
            <w:pPr>
              <w:tabs>
                <w:tab w:val="left" w:pos="236"/>
              </w:tabs>
              <w:autoSpaceDE w:val="0"/>
              <w:autoSpaceDN w:val="0"/>
              <w:adjustRightInd w:val="0"/>
              <w:contextualSpacing/>
              <w:jc w:val="center"/>
              <w:rPr>
                <w:rFonts w:eastAsia="Calibri"/>
                <w:sz w:val="20"/>
                <w:szCs w:val="20"/>
                <w:shd w:val="clear" w:color="auto" w:fill="FFFFFF"/>
                <w:lang w:eastAsia="en-US"/>
              </w:rPr>
            </w:pPr>
            <w:r w:rsidRPr="00B5472C">
              <w:rPr>
                <w:rStyle w:val="9pt0pt"/>
                <w:sz w:val="20"/>
                <w:szCs w:val="20"/>
              </w:rPr>
              <w:t>Описание вида разрешенного использования земельного участка и объекта капитального строительства</w:t>
            </w:r>
          </w:p>
        </w:tc>
      </w:tr>
      <w:tr w:rsidR="0075760A" w:rsidRPr="00773A00" w:rsidTr="00017096">
        <w:trPr>
          <w:trHeight w:val="20"/>
          <w:jc w:val="center"/>
        </w:trPr>
        <w:tc>
          <w:tcPr>
            <w:tcW w:w="468" w:type="pct"/>
            <w:tcBorders>
              <w:bottom w:val="nil"/>
            </w:tcBorders>
            <w:vAlign w:val="center"/>
          </w:tcPr>
          <w:p w:rsidR="0075760A" w:rsidRPr="00B5472C" w:rsidRDefault="0075760A" w:rsidP="002941AA">
            <w:pPr>
              <w:pStyle w:val="25"/>
              <w:shd w:val="clear" w:color="auto" w:fill="auto"/>
              <w:spacing w:after="0" w:line="240" w:lineRule="auto"/>
              <w:ind w:left="0" w:right="0" w:firstLine="0"/>
              <w:contextualSpacing/>
              <w:rPr>
                <w:sz w:val="20"/>
                <w:szCs w:val="20"/>
              </w:rPr>
            </w:pPr>
            <w:r w:rsidRPr="00B5472C">
              <w:rPr>
                <w:rStyle w:val="9pt0pt"/>
                <w:rFonts w:eastAsia="Calibri"/>
                <w:sz w:val="20"/>
                <w:szCs w:val="20"/>
              </w:rPr>
              <w:t>Код</w:t>
            </w:r>
          </w:p>
        </w:tc>
        <w:tc>
          <w:tcPr>
            <w:tcW w:w="1191" w:type="pct"/>
            <w:tcBorders>
              <w:bottom w:val="nil"/>
            </w:tcBorders>
            <w:shd w:val="clear" w:color="auto" w:fill="auto"/>
            <w:vAlign w:val="center"/>
          </w:tcPr>
          <w:p w:rsidR="0075760A" w:rsidRPr="00B5472C" w:rsidRDefault="0075760A" w:rsidP="002941AA">
            <w:pPr>
              <w:pStyle w:val="25"/>
              <w:shd w:val="clear" w:color="auto" w:fill="auto"/>
              <w:tabs>
                <w:tab w:val="left" w:pos="480"/>
                <w:tab w:val="center" w:pos="1129"/>
              </w:tabs>
              <w:spacing w:after="0" w:line="240" w:lineRule="auto"/>
              <w:ind w:left="0" w:right="0" w:firstLine="0"/>
              <w:contextualSpacing/>
              <w:rPr>
                <w:sz w:val="20"/>
                <w:szCs w:val="20"/>
              </w:rPr>
            </w:pPr>
            <w:r w:rsidRPr="00B5472C">
              <w:rPr>
                <w:rStyle w:val="9pt0pt"/>
                <w:rFonts w:eastAsia="Calibri"/>
                <w:sz w:val="20"/>
                <w:szCs w:val="20"/>
              </w:rPr>
              <w:t>Наименование</w:t>
            </w:r>
          </w:p>
        </w:tc>
        <w:tc>
          <w:tcPr>
            <w:tcW w:w="3341" w:type="pct"/>
            <w:vMerge/>
            <w:tcBorders>
              <w:bottom w:val="nil"/>
            </w:tcBorders>
            <w:shd w:val="clear" w:color="auto" w:fill="auto"/>
            <w:vAlign w:val="center"/>
          </w:tcPr>
          <w:p w:rsidR="0075760A" w:rsidRPr="00773A00" w:rsidRDefault="0075760A" w:rsidP="002941AA">
            <w:pPr>
              <w:tabs>
                <w:tab w:val="left" w:pos="236"/>
              </w:tabs>
              <w:autoSpaceDE w:val="0"/>
              <w:autoSpaceDN w:val="0"/>
              <w:adjustRightInd w:val="0"/>
              <w:contextualSpacing/>
              <w:jc w:val="center"/>
              <w:rPr>
                <w:rFonts w:eastAsia="Calibri"/>
                <w:b/>
                <w:sz w:val="20"/>
                <w:szCs w:val="20"/>
                <w:shd w:val="clear" w:color="auto" w:fill="FFFFFF"/>
                <w:lang w:eastAsia="en-US"/>
              </w:rPr>
            </w:pPr>
          </w:p>
        </w:tc>
      </w:tr>
    </w:tbl>
    <w:p w:rsidR="0075760A" w:rsidRPr="00773A00" w:rsidRDefault="0075760A" w:rsidP="0075760A">
      <w:pPr>
        <w:spacing w:line="14" w:lineRule="auto"/>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6"/>
        <w:gridCol w:w="2409"/>
        <w:gridCol w:w="6758"/>
      </w:tblGrid>
      <w:tr w:rsidR="0075760A" w:rsidRPr="00773A00" w:rsidTr="00017096">
        <w:trPr>
          <w:trHeight w:val="20"/>
          <w:tblHeader/>
          <w:jc w:val="center"/>
        </w:trPr>
        <w:tc>
          <w:tcPr>
            <w:tcW w:w="468" w:type="pct"/>
          </w:tcPr>
          <w:p w:rsidR="0075760A" w:rsidRPr="00773A00" w:rsidRDefault="0075760A" w:rsidP="002941AA">
            <w:pPr>
              <w:jc w:val="center"/>
              <w:rPr>
                <w:sz w:val="18"/>
                <w:szCs w:val="18"/>
              </w:rPr>
            </w:pPr>
            <w:r>
              <w:rPr>
                <w:sz w:val="18"/>
                <w:szCs w:val="18"/>
              </w:rPr>
              <w:t>1</w:t>
            </w:r>
          </w:p>
        </w:tc>
        <w:tc>
          <w:tcPr>
            <w:tcW w:w="1191" w:type="pct"/>
            <w:shd w:val="clear" w:color="auto" w:fill="auto"/>
          </w:tcPr>
          <w:p w:rsidR="0075760A" w:rsidRPr="00773A00" w:rsidRDefault="0075760A" w:rsidP="002941AA">
            <w:pPr>
              <w:autoSpaceDE w:val="0"/>
              <w:autoSpaceDN w:val="0"/>
              <w:adjustRightInd w:val="0"/>
              <w:jc w:val="center"/>
              <w:rPr>
                <w:sz w:val="18"/>
                <w:szCs w:val="18"/>
              </w:rPr>
            </w:pPr>
            <w:r>
              <w:rPr>
                <w:sz w:val="18"/>
                <w:szCs w:val="18"/>
              </w:rPr>
              <w:t>2</w:t>
            </w:r>
          </w:p>
        </w:tc>
        <w:tc>
          <w:tcPr>
            <w:tcW w:w="3341" w:type="pct"/>
            <w:shd w:val="clear" w:color="auto" w:fill="auto"/>
          </w:tcPr>
          <w:p w:rsidR="0075760A" w:rsidRPr="00773A00" w:rsidRDefault="0075760A" w:rsidP="002941AA">
            <w:pPr>
              <w:tabs>
                <w:tab w:val="left" w:pos="294"/>
              </w:tabs>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75760A" w:rsidRPr="0075760A" w:rsidTr="00017096">
        <w:trPr>
          <w:trHeight w:val="984"/>
          <w:jc w:val="center"/>
        </w:trPr>
        <w:tc>
          <w:tcPr>
            <w:tcW w:w="468" w:type="pct"/>
          </w:tcPr>
          <w:p w:rsidR="0075760A" w:rsidRPr="0075760A" w:rsidRDefault="00827718" w:rsidP="00827718">
            <w:pPr>
              <w:tabs>
                <w:tab w:val="left" w:pos="330"/>
                <w:tab w:val="center" w:pos="467"/>
              </w:tabs>
              <w:rPr>
                <w:sz w:val="20"/>
                <w:szCs w:val="20"/>
              </w:rPr>
            </w:pPr>
            <w:r>
              <w:rPr>
                <w:sz w:val="20"/>
                <w:szCs w:val="20"/>
              </w:rPr>
              <w:tab/>
            </w:r>
            <w:r>
              <w:rPr>
                <w:sz w:val="20"/>
                <w:szCs w:val="20"/>
              </w:rPr>
              <w:tab/>
            </w:r>
            <w:r w:rsidR="0075760A" w:rsidRPr="0075760A">
              <w:rPr>
                <w:sz w:val="20"/>
                <w:szCs w:val="20"/>
              </w:rPr>
              <w:t>8.0</w:t>
            </w:r>
          </w:p>
        </w:tc>
        <w:tc>
          <w:tcPr>
            <w:tcW w:w="1191" w:type="pct"/>
            <w:shd w:val="clear" w:color="auto" w:fill="auto"/>
          </w:tcPr>
          <w:p w:rsidR="0075760A" w:rsidRPr="003C5B0A" w:rsidRDefault="0075760A" w:rsidP="000B4811">
            <w:pPr>
              <w:autoSpaceDE w:val="0"/>
              <w:autoSpaceDN w:val="0"/>
              <w:adjustRightInd w:val="0"/>
              <w:ind w:left="113"/>
              <w:rPr>
                <w:sz w:val="20"/>
                <w:szCs w:val="20"/>
              </w:rPr>
            </w:pPr>
            <w:r w:rsidRPr="003C5B0A">
              <w:rPr>
                <w:sz w:val="20"/>
                <w:szCs w:val="20"/>
              </w:rPr>
              <w:t>Обеспечение обороны и безопасности</w:t>
            </w:r>
          </w:p>
        </w:tc>
        <w:tc>
          <w:tcPr>
            <w:tcW w:w="3341" w:type="pct"/>
            <w:shd w:val="clear" w:color="auto" w:fill="auto"/>
          </w:tcPr>
          <w:p w:rsidR="0075760A" w:rsidRPr="003C5B0A" w:rsidRDefault="0075760A" w:rsidP="000B4811">
            <w:pPr>
              <w:tabs>
                <w:tab w:val="left" w:pos="294"/>
              </w:tabs>
              <w:autoSpaceDE w:val="0"/>
              <w:autoSpaceDN w:val="0"/>
              <w:adjustRightInd w:val="0"/>
              <w:ind w:left="113"/>
              <w:rPr>
                <w:sz w:val="20"/>
                <w:szCs w:val="20"/>
              </w:rPr>
            </w:pPr>
            <w:r w:rsidRPr="003C5B0A">
              <w:rPr>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75760A" w:rsidRPr="003C5B0A" w:rsidRDefault="0075760A" w:rsidP="000B4811">
            <w:pPr>
              <w:tabs>
                <w:tab w:val="left" w:pos="294"/>
              </w:tabs>
              <w:autoSpaceDE w:val="0"/>
              <w:autoSpaceDN w:val="0"/>
              <w:adjustRightInd w:val="0"/>
              <w:ind w:left="113"/>
              <w:rPr>
                <w:sz w:val="20"/>
                <w:szCs w:val="20"/>
              </w:rPr>
            </w:pPr>
            <w:r w:rsidRPr="003C5B0A">
              <w:rPr>
                <w:sz w:val="20"/>
                <w:szCs w:val="20"/>
              </w:rPr>
              <w:t>размещение зданий военных училищ, военных институтов, военных университетов, военных академий;</w:t>
            </w:r>
          </w:p>
          <w:p w:rsidR="0075760A" w:rsidRPr="003C5B0A" w:rsidRDefault="0075760A" w:rsidP="000B4811">
            <w:pPr>
              <w:tabs>
                <w:tab w:val="left" w:pos="294"/>
              </w:tabs>
              <w:autoSpaceDE w:val="0"/>
              <w:autoSpaceDN w:val="0"/>
              <w:adjustRightInd w:val="0"/>
              <w:ind w:left="113"/>
              <w:rPr>
                <w:sz w:val="20"/>
                <w:szCs w:val="20"/>
              </w:rPr>
            </w:pPr>
            <w:r w:rsidRPr="003C5B0A">
              <w:rPr>
                <w:sz w:val="20"/>
                <w:szCs w:val="20"/>
              </w:rPr>
              <w:t>размещение объектов, обеспечивающих осуществление таможенной деятельности</w:t>
            </w:r>
          </w:p>
        </w:tc>
      </w:tr>
      <w:tr w:rsidR="0075760A" w:rsidRPr="0075760A" w:rsidTr="00CF066E">
        <w:trPr>
          <w:trHeight w:val="773"/>
          <w:jc w:val="center"/>
        </w:trPr>
        <w:tc>
          <w:tcPr>
            <w:tcW w:w="468" w:type="pct"/>
          </w:tcPr>
          <w:p w:rsidR="0075760A" w:rsidRPr="0075760A" w:rsidRDefault="0075760A" w:rsidP="002941AA">
            <w:pPr>
              <w:jc w:val="center"/>
              <w:rPr>
                <w:sz w:val="20"/>
                <w:szCs w:val="20"/>
              </w:rPr>
            </w:pPr>
            <w:r w:rsidRPr="0075760A">
              <w:rPr>
                <w:sz w:val="20"/>
                <w:szCs w:val="20"/>
              </w:rPr>
              <w:t>8.1</w:t>
            </w:r>
          </w:p>
        </w:tc>
        <w:tc>
          <w:tcPr>
            <w:tcW w:w="1191" w:type="pct"/>
            <w:shd w:val="clear" w:color="auto" w:fill="auto"/>
          </w:tcPr>
          <w:p w:rsidR="0075760A" w:rsidRPr="003C5B0A" w:rsidRDefault="0075760A" w:rsidP="000B4811">
            <w:pPr>
              <w:autoSpaceDE w:val="0"/>
              <w:autoSpaceDN w:val="0"/>
              <w:adjustRightInd w:val="0"/>
              <w:ind w:left="113"/>
              <w:rPr>
                <w:sz w:val="20"/>
                <w:szCs w:val="20"/>
              </w:rPr>
            </w:pPr>
            <w:r w:rsidRPr="003C5B0A">
              <w:rPr>
                <w:sz w:val="20"/>
                <w:szCs w:val="20"/>
              </w:rPr>
              <w:t>Обеспечение вооруженных сил</w:t>
            </w:r>
          </w:p>
        </w:tc>
        <w:tc>
          <w:tcPr>
            <w:tcW w:w="3341" w:type="pct"/>
            <w:shd w:val="clear" w:color="auto" w:fill="auto"/>
          </w:tcPr>
          <w:p w:rsidR="0075760A" w:rsidRPr="003C5B0A" w:rsidRDefault="0075760A" w:rsidP="000B4811">
            <w:pPr>
              <w:tabs>
                <w:tab w:val="left" w:pos="294"/>
              </w:tabs>
              <w:autoSpaceDE w:val="0"/>
              <w:autoSpaceDN w:val="0"/>
              <w:adjustRightInd w:val="0"/>
              <w:ind w:left="113"/>
              <w:rPr>
                <w:sz w:val="20"/>
                <w:szCs w:val="20"/>
              </w:rPr>
            </w:pPr>
            <w:r w:rsidRPr="003C5B0A">
              <w:rPr>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5760A" w:rsidRPr="003C5B0A" w:rsidRDefault="0075760A" w:rsidP="000B4811">
            <w:pPr>
              <w:tabs>
                <w:tab w:val="left" w:pos="294"/>
              </w:tabs>
              <w:autoSpaceDE w:val="0"/>
              <w:autoSpaceDN w:val="0"/>
              <w:adjustRightInd w:val="0"/>
              <w:ind w:left="113"/>
              <w:rPr>
                <w:sz w:val="20"/>
                <w:szCs w:val="20"/>
              </w:rPr>
            </w:pPr>
            <w:r w:rsidRPr="003C5B0A">
              <w:rPr>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r>
      <w:tr w:rsidR="0075760A" w:rsidRPr="0075760A" w:rsidTr="00017096">
        <w:trPr>
          <w:trHeight w:val="984"/>
          <w:jc w:val="center"/>
        </w:trPr>
        <w:tc>
          <w:tcPr>
            <w:tcW w:w="468" w:type="pct"/>
          </w:tcPr>
          <w:p w:rsidR="0075760A" w:rsidRPr="0075760A" w:rsidRDefault="0075760A" w:rsidP="002941AA">
            <w:pPr>
              <w:widowControl w:val="0"/>
              <w:tabs>
                <w:tab w:val="center" w:pos="4677"/>
                <w:tab w:val="right" w:pos="9355"/>
              </w:tabs>
              <w:autoSpaceDE w:val="0"/>
              <w:autoSpaceDN w:val="0"/>
              <w:adjustRightInd w:val="0"/>
              <w:jc w:val="center"/>
              <w:rPr>
                <w:sz w:val="20"/>
                <w:szCs w:val="20"/>
              </w:rPr>
            </w:pPr>
            <w:r w:rsidRPr="0075760A">
              <w:rPr>
                <w:sz w:val="20"/>
                <w:szCs w:val="20"/>
              </w:rPr>
              <w:t>8.3</w:t>
            </w:r>
          </w:p>
        </w:tc>
        <w:tc>
          <w:tcPr>
            <w:tcW w:w="1191" w:type="pct"/>
            <w:shd w:val="clear" w:color="auto" w:fill="auto"/>
          </w:tcPr>
          <w:p w:rsidR="0075760A" w:rsidRPr="003C5B0A" w:rsidRDefault="0075760A" w:rsidP="000B4811">
            <w:pPr>
              <w:ind w:left="113"/>
              <w:rPr>
                <w:sz w:val="20"/>
                <w:szCs w:val="20"/>
              </w:rPr>
            </w:pPr>
            <w:r w:rsidRPr="003C5B0A">
              <w:rPr>
                <w:sz w:val="20"/>
                <w:szCs w:val="20"/>
              </w:rPr>
              <w:t>Обеспечение внутреннего правопорядка</w:t>
            </w:r>
          </w:p>
        </w:tc>
        <w:tc>
          <w:tcPr>
            <w:tcW w:w="3341" w:type="pct"/>
            <w:shd w:val="clear" w:color="auto" w:fill="auto"/>
          </w:tcPr>
          <w:p w:rsidR="0075760A" w:rsidRPr="003C5B0A" w:rsidRDefault="0075760A" w:rsidP="000B4811">
            <w:pPr>
              <w:ind w:left="113"/>
              <w:rPr>
                <w:sz w:val="20"/>
                <w:szCs w:val="20"/>
              </w:rPr>
            </w:pPr>
            <w:r w:rsidRPr="003C5B0A">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C5B0A">
              <w:rPr>
                <w:sz w:val="20"/>
                <w:szCs w:val="20"/>
              </w:rPr>
              <w:t>Росгвардии</w:t>
            </w:r>
            <w:proofErr w:type="spellEnd"/>
            <w:r w:rsidRPr="003C5B0A">
              <w:rPr>
                <w:sz w:val="20"/>
                <w:szCs w:val="20"/>
              </w:rPr>
              <w:t xml:space="preserve"> и спасательных служб, в которых существует военизированная служба;</w:t>
            </w:r>
          </w:p>
          <w:p w:rsidR="0075760A" w:rsidRPr="003C5B0A" w:rsidRDefault="0075760A" w:rsidP="000B4811">
            <w:pPr>
              <w:ind w:left="113"/>
              <w:rPr>
                <w:sz w:val="20"/>
                <w:szCs w:val="20"/>
              </w:rPr>
            </w:pPr>
            <w:r w:rsidRPr="003C5B0A">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75760A" w:rsidRPr="0075760A" w:rsidTr="00017096">
        <w:trPr>
          <w:trHeight w:val="984"/>
          <w:jc w:val="center"/>
        </w:trPr>
        <w:tc>
          <w:tcPr>
            <w:tcW w:w="468" w:type="pct"/>
          </w:tcPr>
          <w:p w:rsidR="0075760A" w:rsidRPr="0075760A" w:rsidRDefault="0075760A" w:rsidP="002941AA">
            <w:pPr>
              <w:widowControl w:val="0"/>
              <w:tabs>
                <w:tab w:val="center" w:pos="4677"/>
                <w:tab w:val="right" w:pos="9355"/>
              </w:tabs>
              <w:autoSpaceDE w:val="0"/>
              <w:autoSpaceDN w:val="0"/>
              <w:adjustRightInd w:val="0"/>
              <w:jc w:val="center"/>
              <w:rPr>
                <w:sz w:val="20"/>
                <w:szCs w:val="20"/>
              </w:rPr>
            </w:pPr>
            <w:r w:rsidRPr="0075760A">
              <w:rPr>
                <w:sz w:val="20"/>
                <w:szCs w:val="20"/>
              </w:rPr>
              <w:t>3.9.1</w:t>
            </w:r>
          </w:p>
        </w:tc>
        <w:tc>
          <w:tcPr>
            <w:tcW w:w="1191" w:type="pct"/>
            <w:shd w:val="clear" w:color="auto" w:fill="auto"/>
          </w:tcPr>
          <w:p w:rsidR="0075760A" w:rsidRPr="003C5B0A" w:rsidRDefault="0075760A" w:rsidP="000B4811">
            <w:pPr>
              <w:widowControl w:val="0"/>
              <w:autoSpaceDE w:val="0"/>
              <w:autoSpaceDN w:val="0"/>
              <w:adjustRightInd w:val="0"/>
              <w:ind w:left="113"/>
              <w:rPr>
                <w:sz w:val="20"/>
                <w:szCs w:val="20"/>
              </w:rPr>
            </w:pPr>
            <w:r w:rsidRPr="003C5B0A">
              <w:rPr>
                <w:sz w:val="20"/>
                <w:szCs w:val="20"/>
              </w:rPr>
              <w:t xml:space="preserve">Обеспечение деятельности в области гидрометеорологии и смежных с ней областях </w:t>
            </w:r>
          </w:p>
        </w:tc>
        <w:tc>
          <w:tcPr>
            <w:tcW w:w="3341" w:type="pct"/>
            <w:shd w:val="clear" w:color="auto" w:fill="auto"/>
          </w:tcPr>
          <w:p w:rsidR="0075760A" w:rsidRPr="003C5B0A" w:rsidRDefault="0075760A" w:rsidP="000B4811">
            <w:pPr>
              <w:widowControl w:val="0"/>
              <w:autoSpaceDE w:val="0"/>
              <w:autoSpaceDN w:val="0"/>
              <w:adjustRightInd w:val="0"/>
              <w:ind w:left="113"/>
              <w:rPr>
                <w:sz w:val="20"/>
                <w:szCs w:val="20"/>
              </w:rPr>
            </w:pPr>
            <w:r w:rsidRPr="003C5B0A">
              <w:rPr>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3C5B0A">
              <w:rPr>
                <w:sz w:val="20"/>
                <w:szCs w:val="20"/>
              </w:rPr>
              <w:lastRenderedPageBreak/>
              <w:t xml:space="preserve">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tc>
      </w:tr>
      <w:tr w:rsidR="0075760A" w:rsidRPr="0075760A" w:rsidTr="00017096">
        <w:trPr>
          <w:trHeight w:val="984"/>
          <w:jc w:val="center"/>
        </w:trPr>
        <w:tc>
          <w:tcPr>
            <w:tcW w:w="468" w:type="pct"/>
          </w:tcPr>
          <w:p w:rsidR="0075760A" w:rsidRPr="0075760A" w:rsidRDefault="0075760A" w:rsidP="002941AA">
            <w:pPr>
              <w:jc w:val="center"/>
              <w:rPr>
                <w:sz w:val="20"/>
                <w:szCs w:val="20"/>
              </w:rPr>
            </w:pPr>
            <w:r w:rsidRPr="0075760A">
              <w:rPr>
                <w:sz w:val="20"/>
                <w:szCs w:val="20"/>
              </w:rPr>
              <w:lastRenderedPageBreak/>
              <w:t>6.8</w:t>
            </w:r>
          </w:p>
        </w:tc>
        <w:tc>
          <w:tcPr>
            <w:tcW w:w="1191" w:type="pct"/>
            <w:shd w:val="clear" w:color="auto" w:fill="auto"/>
          </w:tcPr>
          <w:p w:rsidR="0075760A" w:rsidRPr="003C5B0A" w:rsidRDefault="0075760A" w:rsidP="000B4811">
            <w:pPr>
              <w:autoSpaceDE w:val="0"/>
              <w:autoSpaceDN w:val="0"/>
              <w:adjustRightInd w:val="0"/>
              <w:ind w:left="113"/>
              <w:rPr>
                <w:sz w:val="20"/>
                <w:szCs w:val="20"/>
              </w:rPr>
            </w:pPr>
            <w:r w:rsidRPr="003C5B0A">
              <w:rPr>
                <w:sz w:val="20"/>
                <w:szCs w:val="20"/>
              </w:rPr>
              <w:t>Связь</w:t>
            </w:r>
          </w:p>
        </w:tc>
        <w:tc>
          <w:tcPr>
            <w:tcW w:w="3341" w:type="pct"/>
            <w:shd w:val="clear" w:color="auto" w:fill="auto"/>
          </w:tcPr>
          <w:p w:rsidR="0075760A" w:rsidRPr="003C5B0A" w:rsidRDefault="0075760A" w:rsidP="000B4811">
            <w:pPr>
              <w:autoSpaceDE w:val="0"/>
              <w:autoSpaceDN w:val="0"/>
              <w:adjustRightInd w:val="0"/>
              <w:ind w:left="113"/>
              <w:rPr>
                <w:sz w:val="20"/>
                <w:szCs w:val="20"/>
              </w:rPr>
            </w:pPr>
            <w:r w:rsidRPr="003C5B0A">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0" w:history="1">
              <w:r w:rsidRPr="003C5B0A">
                <w:rPr>
                  <w:sz w:val="20"/>
                  <w:szCs w:val="20"/>
                </w:rPr>
                <w:t>кодами 3.1</w:t>
              </w:r>
            </w:hyperlink>
            <w:r w:rsidRPr="003C5B0A">
              <w:rPr>
                <w:sz w:val="20"/>
                <w:szCs w:val="20"/>
              </w:rPr>
              <w:t>.1, 3.2.3</w:t>
            </w:r>
          </w:p>
        </w:tc>
      </w:tr>
      <w:tr w:rsidR="0075760A" w:rsidRPr="0075760A" w:rsidTr="00017096">
        <w:trPr>
          <w:trHeight w:val="20"/>
          <w:jc w:val="center"/>
        </w:trPr>
        <w:tc>
          <w:tcPr>
            <w:tcW w:w="468" w:type="pct"/>
          </w:tcPr>
          <w:p w:rsidR="0075760A" w:rsidRPr="0075760A" w:rsidRDefault="0075760A" w:rsidP="002941AA">
            <w:pPr>
              <w:jc w:val="center"/>
              <w:rPr>
                <w:sz w:val="20"/>
                <w:szCs w:val="20"/>
              </w:rPr>
            </w:pPr>
            <w:r w:rsidRPr="0075760A">
              <w:rPr>
                <w:sz w:val="20"/>
                <w:szCs w:val="20"/>
              </w:rPr>
              <w:t>3.1.1</w:t>
            </w:r>
          </w:p>
        </w:tc>
        <w:tc>
          <w:tcPr>
            <w:tcW w:w="1191" w:type="pct"/>
            <w:shd w:val="clear" w:color="auto" w:fill="auto"/>
          </w:tcPr>
          <w:p w:rsidR="0075760A" w:rsidRPr="003C5B0A" w:rsidRDefault="0075760A" w:rsidP="000B4811">
            <w:pPr>
              <w:autoSpaceDE w:val="0"/>
              <w:autoSpaceDN w:val="0"/>
              <w:adjustRightInd w:val="0"/>
              <w:ind w:left="113"/>
              <w:rPr>
                <w:sz w:val="20"/>
                <w:szCs w:val="20"/>
              </w:rPr>
            </w:pPr>
            <w:r w:rsidRPr="003C5B0A">
              <w:rPr>
                <w:sz w:val="20"/>
                <w:szCs w:val="20"/>
              </w:rPr>
              <w:t xml:space="preserve">Предоставление </w:t>
            </w:r>
          </w:p>
          <w:p w:rsidR="0075760A" w:rsidRPr="003C5B0A" w:rsidRDefault="0075760A" w:rsidP="000B4811">
            <w:pPr>
              <w:autoSpaceDE w:val="0"/>
              <w:autoSpaceDN w:val="0"/>
              <w:adjustRightInd w:val="0"/>
              <w:ind w:left="113"/>
              <w:rPr>
                <w:sz w:val="20"/>
                <w:szCs w:val="20"/>
              </w:rPr>
            </w:pPr>
            <w:r w:rsidRPr="003C5B0A">
              <w:rPr>
                <w:sz w:val="20"/>
                <w:szCs w:val="20"/>
              </w:rPr>
              <w:t>коммунальных услуг</w:t>
            </w:r>
          </w:p>
        </w:tc>
        <w:tc>
          <w:tcPr>
            <w:tcW w:w="3341" w:type="pct"/>
            <w:shd w:val="clear" w:color="auto" w:fill="auto"/>
          </w:tcPr>
          <w:p w:rsidR="0075760A" w:rsidRPr="003C5B0A" w:rsidRDefault="0075760A" w:rsidP="000B4811">
            <w:pPr>
              <w:autoSpaceDE w:val="0"/>
              <w:autoSpaceDN w:val="0"/>
              <w:adjustRightInd w:val="0"/>
              <w:ind w:left="113"/>
              <w:rPr>
                <w:sz w:val="20"/>
                <w:szCs w:val="20"/>
              </w:rPr>
            </w:pPr>
            <w:r w:rsidRPr="003C5B0A">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16D2A" w:rsidRPr="0075760A" w:rsidTr="00017096">
        <w:trPr>
          <w:trHeight w:val="20"/>
          <w:jc w:val="center"/>
        </w:trPr>
        <w:tc>
          <w:tcPr>
            <w:tcW w:w="468" w:type="pct"/>
          </w:tcPr>
          <w:p w:rsidR="00E16D2A" w:rsidRPr="00123830" w:rsidRDefault="00E16D2A" w:rsidP="00522FDC">
            <w:pPr>
              <w:jc w:val="center"/>
              <w:rPr>
                <w:sz w:val="20"/>
                <w:szCs w:val="20"/>
              </w:rPr>
            </w:pPr>
            <w:r w:rsidRPr="00123830">
              <w:rPr>
                <w:sz w:val="20"/>
                <w:szCs w:val="20"/>
              </w:rPr>
              <w:t>12.0.1</w:t>
            </w:r>
          </w:p>
        </w:tc>
        <w:tc>
          <w:tcPr>
            <w:tcW w:w="1191" w:type="pct"/>
            <w:shd w:val="clear" w:color="auto" w:fill="auto"/>
          </w:tcPr>
          <w:p w:rsidR="00E16D2A" w:rsidRPr="00123830" w:rsidRDefault="00E16D2A" w:rsidP="000B4811">
            <w:pPr>
              <w:ind w:left="113"/>
              <w:rPr>
                <w:sz w:val="20"/>
                <w:szCs w:val="20"/>
              </w:rPr>
            </w:pPr>
            <w:r w:rsidRPr="00123830">
              <w:rPr>
                <w:sz w:val="20"/>
                <w:szCs w:val="20"/>
              </w:rPr>
              <w:t>Улично-дорожная сеть*</w:t>
            </w:r>
          </w:p>
        </w:tc>
        <w:tc>
          <w:tcPr>
            <w:tcW w:w="3341" w:type="pct"/>
            <w:shd w:val="clear" w:color="auto" w:fill="auto"/>
          </w:tcPr>
          <w:p w:rsidR="00E16D2A" w:rsidRPr="00123830" w:rsidRDefault="00E16D2A" w:rsidP="000B4811">
            <w:pPr>
              <w:ind w:left="113"/>
              <w:rPr>
                <w:sz w:val="20"/>
                <w:szCs w:val="20"/>
              </w:rPr>
            </w:pPr>
            <w:r w:rsidRPr="0012383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23830">
              <w:rPr>
                <w:sz w:val="20"/>
                <w:szCs w:val="20"/>
              </w:rPr>
              <w:t>велотранспортной</w:t>
            </w:r>
            <w:proofErr w:type="spellEnd"/>
            <w:r w:rsidRPr="00123830">
              <w:rPr>
                <w:sz w:val="20"/>
                <w:szCs w:val="20"/>
              </w:rPr>
              <w:t xml:space="preserve"> и инженерной инфраструктуры;</w:t>
            </w:r>
          </w:p>
          <w:p w:rsidR="00E16D2A" w:rsidRPr="00562F8D" w:rsidRDefault="00E16D2A" w:rsidP="000B4811">
            <w:pPr>
              <w:ind w:left="113"/>
              <w:rPr>
                <w:sz w:val="20"/>
                <w:szCs w:val="20"/>
              </w:rPr>
            </w:pPr>
            <w:r w:rsidRPr="00123830">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8" w:anchor="dst168" w:history="1">
              <w:r w:rsidRPr="00123830">
                <w:rPr>
                  <w:sz w:val="20"/>
                  <w:szCs w:val="20"/>
                </w:rPr>
                <w:t>кодами 2.7.1</w:t>
              </w:r>
            </w:hyperlink>
            <w:r w:rsidRPr="00123830">
              <w:rPr>
                <w:sz w:val="20"/>
                <w:szCs w:val="20"/>
              </w:rPr>
              <w:t xml:space="preserve">, </w:t>
            </w:r>
            <w:hyperlink r:id="rId29" w:anchor="dst241" w:history="1">
              <w:r w:rsidRPr="00123830">
                <w:rPr>
                  <w:sz w:val="20"/>
                  <w:szCs w:val="20"/>
                </w:rPr>
                <w:t>4.9</w:t>
              </w:r>
            </w:hyperlink>
            <w:r w:rsidRPr="00123830">
              <w:rPr>
                <w:sz w:val="20"/>
                <w:szCs w:val="20"/>
              </w:rPr>
              <w:t xml:space="preserve">, </w:t>
            </w:r>
            <w:hyperlink r:id="rId30" w:anchor="dst306" w:history="1">
              <w:r w:rsidRPr="00123830">
                <w:rPr>
                  <w:sz w:val="20"/>
                  <w:szCs w:val="20"/>
                </w:rPr>
                <w:t>7.2.3</w:t>
              </w:r>
            </w:hyperlink>
            <w:r w:rsidRPr="00123830">
              <w:rPr>
                <w:sz w:val="20"/>
                <w:szCs w:val="20"/>
              </w:rPr>
              <w:t>, а также некапитальных сооружений, предназначенных для охраны транспортных средств</w:t>
            </w:r>
          </w:p>
        </w:tc>
      </w:tr>
    </w:tbl>
    <w:p w:rsidR="00E16D2A" w:rsidRPr="00D52604" w:rsidRDefault="00E16D2A" w:rsidP="00233E53">
      <w:pPr>
        <w:tabs>
          <w:tab w:val="left" w:pos="0"/>
        </w:tabs>
        <w:ind w:firstLine="680"/>
        <w:jc w:val="both"/>
        <w:rPr>
          <w:sz w:val="22"/>
          <w:szCs w:val="22"/>
        </w:rPr>
      </w:pPr>
      <w:r w:rsidRPr="00D52604">
        <w:rPr>
          <w:sz w:val="22"/>
          <w:szCs w:val="22"/>
        </w:rPr>
        <w:t>*Применяется в границах населенных пунктов</w:t>
      </w:r>
    </w:p>
    <w:p w:rsidR="00E16D2A" w:rsidRDefault="00E16D2A" w:rsidP="00233E53">
      <w:pPr>
        <w:tabs>
          <w:tab w:val="left" w:pos="0"/>
        </w:tabs>
        <w:ind w:firstLine="680"/>
        <w:jc w:val="both"/>
      </w:pPr>
    </w:p>
    <w:p w:rsidR="00F640FC" w:rsidRDefault="00F640FC" w:rsidP="00454DB2">
      <w:pPr>
        <w:tabs>
          <w:tab w:val="left" w:pos="0"/>
        </w:tabs>
        <w:ind w:firstLine="567"/>
        <w:jc w:val="both"/>
      </w:pPr>
      <w:r w:rsidRPr="00090897">
        <w:t>3. Условно разрешенные виды использования земельных участков и объектов капитальног</w:t>
      </w:r>
      <w:r w:rsidR="00017096">
        <w:t>о строительства устанавливаются в соответствии с таблицей 2.</w:t>
      </w:r>
    </w:p>
    <w:p w:rsidR="00017096" w:rsidRDefault="00017096" w:rsidP="00454DB2">
      <w:pPr>
        <w:tabs>
          <w:tab w:val="left" w:pos="0"/>
        </w:tabs>
        <w:ind w:firstLine="567"/>
        <w:jc w:val="both"/>
      </w:pPr>
    </w:p>
    <w:p w:rsidR="00017096" w:rsidRDefault="00017096" w:rsidP="00017096">
      <w:pPr>
        <w:tabs>
          <w:tab w:val="left" w:pos="0"/>
        </w:tabs>
        <w:ind w:firstLine="680"/>
        <w:jc w:val="right"/>
      </w:pPr>
      <w:r>
        <w:t>Таблица 2</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7"/>
        <w:gridCol w:w="2268"/>
        <w:gridCol w:w="6805"/>
      </w:tblGrid>
      <w:tr w:rsidR="0075760A" w:rsidRPr="00773A00" w:rsidTr="00017096">
        <w:trPr>
          <w:trHeight w:val="20"/>
          <w:jc w:val="center"/>
        </w:trPr>
        <w:tc>
          <w:tcPr>
            <w:tcW w:w="1651" w:type="pct"/>
            <w:gridSpan w:val="2"/>
            <w:tcBorders>
              <w:bottom w:val="single" w:sz="4" w:space="0" w:color="auto"/>
            </w:tcBorders>
            <w:vAlign w:val="center"/>
          </w:tcPr>
          <w:p w:rsidR="0075760A" w:rsidRPr="00B5472C" w:rsidRDefault="0075760A" w:rsidP="002941AA">
            <w:pPr>
              <w:pStyle w:val="25"/>
              <w:shd w:val="clear" w:color="auto" w:fill="auto"/>
              <w:spacing w:after="0" w:line="240" w:lineRule="auto"/>
              <w:ind w:left="0" w:right="0" w:firstLine="0"/>
              <w:contextualSpacing/>
              <w:rPr>
                <w:sz w:val="20"/>
                <w:szCs w:val="20"/>
              </w:rPr>
            </w:pPr>
            <w:r w:rsidRPr="00B5472C">
              <w:rPr>
                <w:rStyle w:val="9pt0pt"/>
                <w:rFonts w:eastAsia="Calibri"/>
                <w:sz w:val="20"/>
                <w:szCs w:val="20"/>
              </w:rPr>
              <w:t>Вид разрешенного использования земельного участка и объекта капитального строительства</w:t>
            </w:r>
          </w:p>
        </w:tc>
        <w:tc>
          <w:tcPr>
            <w:tcW w:w="3349" w:type="pct"/>
            <w:vMerge w:val="restart"/>
            <w:tcBorders>
              <w:bottom w:val="nil"/>
            </w:tcBorders>
            <w:shd w:val="clear" w:color="auto" w:fill="auto"/>
            <w:vAlign w:val="center"/>
          </w:tcPr>
          <w:p w:rsidR="0075760A" w:rsidRPr="00B5472C" w:rsidRDefault="0075760A" w:rsidP="002941AA">
            <w:pPr>
              <w:tabs>
                <w:tab w:val="left" w:pos="236"/>
              </w:tabs>
              <w:autoSpaceDE w:val="0"/>
              <w:autoSpaceDN w:val="0"/>
              <w:adjustRightInd w:val="0"/>
              <w:contextualSpacing/>
              <w:jc w:val="center"/>
              <w:rPr>
                <w:rFonts w:eastAsia="Calibri"/>
                <w:sz w:val="20"/>
                <w:szCs w:val="20"/>
                <w:shd w:val="clear" w:color="auto" w:fill="FFFFFF"/>
                <w:lang w:eastAsia="en-US"/>
              </w:rPr>
            </w:pPr>
            <w:r w:rsidRPr="00B5472C">
              <w:rPr>
                <w:rStyle w:val="9pt0pt"/>
                <w:sz w:val="20"/>
                <w:szCs w:val="20"/>
              </w:rPr>
              <w:t>Описание вида разрешенного использования земельного участка и объекта капитального строительства</w:t>
            </w:r>
          </w:p>
        </w:tc>
      </w:tr>
      <w:tr w:rsidR="0075760A" w:rsidRPr="00773A00" w:rsidTr="00017096">
        <w:trPr>
          <w:trHeight w:val="20"/>
          <w:jc w:val="center"/>
        </w:trPr>
        <w:tc>
          <w:tcPr>
            <w:tcW w:w="535" w:type="pct"/>
            <w:tcBorders>
              <w:bottom w:val="nil"/>
            </w:tcBorders>
            <w:vAlign w:val="center"/>
          </w:tcPr>
          <w:p w:rsidR="0075760A" w:rsidRPr="00B5472C" w:rsidRDefault="0075760A" w:rsidP="002941AA">
            <w:pPr>
              <w:pStyle w:val="25"/>
              <w:shd w:val="clear" w:color="auto" w:fill="auto"/>
              <w:spacing w:after="0" w:line="240" w:lineRule="auto"/>
              <w:ind w:left="0" w:right="0" w:firstLine="0"/>
              <w:contextualSpacing/>
              <w:rPr>
                <w:sz w:val="20"/>
                <w:szCs w:val="20"/>
              </w:rPr>
            </w:pPr>
            <w:r w:rsidRPr="00B5472C">
              <w:rPr>
                <w:rStyle w:val="9pt0pt"/>
                <w:rFonts w:eastAsia="Calibri"/>
                <w:sz w:val="20"/>
                <w:szCs w:val="20"/>
              </w:rPr>
              <w:t>Код</w:t>
            </w:r>
          </w:p>
        </w:tc>
        <w:tc>
          <w:tcPr>
            <w:tcW w:w="1116" w:type="pct"/>
            <w:tcBorders>
              <w:bottom w:val="nil"/>
            </w:tcBorders>
            <w:shd w:val="clear" w:color="auto" w:fill="auto"/>
            <w:vAlign w:val="center"/>
          </w:tcPr>
          <w:p w:rsidR="0075760A" w:rsidRPr="00B5472C" w:rsidRDefault="0075760A" w:rsidP="002941AA">
            <w:pPr>
              <w:pStyle w:val="25"/>
              <w:shd w:val="clear" w:color="auto" w:fill="auto"/>
              <w:tabs>
                <w:tab w:val="left" w:pos="480"/>
                <w:tab w:val="center" w:pos="1129"/>
              </w:tabs>
              <w:spacing w:after="0" w:line="240" w:lineRule="auto"/>
              <w:ind w:left="0" w:right="0" w:firstLine="0"/>
              <w:contextualSpacing/>
              <w:rPr>
                <w:sz w:val="20"/>
                <w:szCs w:val="20"/>
              </w:rPr>
            </w:pPr>
            <w:r w:rsidRPr="00B5472C">
              <w:rPr>
                <w:rStyle w:val="9pt0pt"/>
                <w:rFonts w:eastAsia="Calibri"/>
                <w:sz w:val="20"/>
                <w:szCs w:val="20"/>
              </w:rPr>
              <w:t>Наименование</w:t>
            </w:r>
          </w:p>
        </w:tc>
        <w:tc>
          <w:tcPr>
            <w:tcW w:w="3349" w:type="pct"/>
            <w:vMerge/>
            <w:tcBorders>
              <w:bottom w:val="nil"/>
            </w:tcBorders>
            <w:shd w:val="clear" w:color="auto" w:fill="auto"/>
            <w:vAlign w:val="center"/>
          </w:tcPr>
          <w:p w:rsidR="0075760A" w:rsidRPr="00773A00" w:rsidRDefault="0075760A" w:rsidP="002941AA">
            <w:pPr>
              <w:tabs>
                <w:tab w:val="left" w:pos="236"/>
              </w:tabs>
              <w:autoSpaceDE w:val="0"/>
              <w:autoSpaceDN w:val="0"/>
              <w:adjustRightInd w:val="0"/>
              <w:contextualSpacing/>
              <w:jc w:val="center"/>
              <w:rPr>
                <w:rFonts w:eastAsia="Calibri"/>
                <w:b/>
                <w:sz w:val="20"/>
                <w:szCs w:val="20"/>
                <w:shd w:val="clear" w:color="auto" w:fill="FFFFFF"/>
                <w:lang w:eastAsia="en-US"/>
              </w:rPr>
            </w:pPr>
          </w:p>
        </w:tc>
      </w:tr>
    </w:tbl>
    <w:p w:rsidR="0075760A" w:rsidRPr="00773A00" w:rsidRDefault="0075760A" w:rsidP="0075760A">
      <w:pPr>
        <w:spacing w:line="14" w:lineRule="auto"/>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7"/>
        <w:gridCol w:w="2268"/>
        <w:gridCol w:w="6805"/>
      </w:tblGrid>
      <w:tr w:rsidR="0075760A" w:rsidRPr="00773A00" w:rsidTr="00017096">
        <w:trPr>
          <w:trHeight w:val="20"/>
          <w:tblHeader/>
          <w:jc w:val="center"/>
        </w:trPr>
        <w:tc>
          <w:tcPr>
            <w:tcW w:w="535" w:type="pct"/>
          </w:tcPr>
          <w:p w:rsidR="0075760A" w:rsidRPr="00773A00" w:rsidRDefault="0075760A" w:rsidP="002941AA">
            <w:pPr>
              <w:jc w:val="center"/>
              <w:rPr>
                <w:sz w:val="18"/>
                <w:szCs w:val="18"/>
              </w:rPr>
            </w:pPr>
            <w:r>
              <w:rPr>
                <w:sz w:val="18"/>
                <w:szCs w:val="18"/>
              </w:rPr>
              <w:t>1</w:t>
            </w:r>
          </w:p>
        </w:tc>
        <w:tc>
          <w:tcPr>
            <w:tcW w:w="1116" w:type="pct"/>
            <w:shd w:val="clear" w:color="auto" w:fill="auto"/>
          </w:tcPr>
          <w:p w:rsidR="0075760A" w:rsidRPr="00773A00" w:rsidRDefault="0075760A" w:rsidP="002941AA">
            <w:pPr>
              <w:autoSpaceDE w:val="0"/>
              <w:autoSpaceDN w:val="0"/>
              <w:adjustRightInd w:val="0"/>
              <w:jc w:val="center"/>
              <w:rPr>
                <w:sz w:val="18"/>
                <w:szCs w:val="18"/>
              </w:rPr>
            </w:pPr>
            <w:r>
              <w:rPr>
                <w:sz w:val="18"/>
                <w:szCs w:val="18"/>
              </w:rPr>
              <w:t>2</w:t>
            </w:r>
          </w:p>
        </w:tc>
        <w:tc>
          <w:tcPr>
            <w:tcW w:w="3349" w:type="pct"/>
            <w:shd w:val="clear" w:color="auto" w:fill="auto"/>
          </w:tcPr>
          <w:p w:rsidR="0075760A" w:rsidRPr="00773A00" w:rsidRDefault="0075760A" w:rsidP="002941AA">
            <w:pPr>
              <w:tabs>
                <w:tab w:val="left" w:pos="294"/>
              </w:tabs>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75760A" w:rsidRPr="0075760A" w:rsidTr="00017096">
        <w:trPr>
          <w:trHeight w:val="729"/>
          <w:jc w:val="center"/>
        </w:trPr>
        <w:tc>
          <w:tcPr>
            <w:tcW w:w="535" w:type="pct"/>
          </w:tcPr>
          <w:p w:rsidR="0075760A" w:rsidRPr="0075760A" w:rsidRDefault="0075760A" w:rsidP="002941AA">
            <w:pPr>
              <w:jc w:val="center"/>
              <w:rPr>
                <w:sz w:val="20"/>
                <w:szCs w:val="20"/>
              </w:rPr>
            </w:pPr>
            <w:r w:rsidRPr="0075760A">
              <w:rPr>
                <w:sz w:val="20"/>
                <w:szCs w:val="20"/>
              </w:rPr>
              <w:t>5.1.4</w:t>
            </w:r>
          </w:p>
        </w:tc>
        <w:tc>
          <w:tcPr>
            <w:tcW w:w="1116" w:type="pct"/>
            <w:shd w:val="clear" w:color="auto" w:fill="auto"/>
          </w:tcPr>
          <w:p w:rsidR="0075760A" w:rsidRPr="0075760A" w:rsidRDefault="0075760A" w:rsidP="000B4811">
            <w:pPr>
              <w:widowControl w:val="0"/>
              <w:autoSpaceDE w:val="0"/>
              <w:autoSpaceDN w:val="0"/>
              <w:adjustRightInd w:val="0"/>
              <w:ind w:left="113"/>
              <w:rPr>
                <w:sz w:val="20"/>
                <w:szCs w:val="20"/>
              </w:rPr>
            </w:pPr>
            <w:r w:rsidRPr="0075760A">
              <w:rPr>
                <w:sz w:val="20"/>
                <w:szCs w:val="20"/>
              </w:rPr>
              <w:t>Оборудованные площадки для занятий спортом</w:t>
            </w:r>
          </w:p>
        </w:tc>
        <w:tc>
          <w:tcPr>
            <w:tcW w:w="3349" w:type="pct"/>
            <w:shd w:val="clear" w:color="auto" w:fill="auto"/>
          </w:tcPr>
          <w:p w:rsidR="0075760A" w:rsidRPr="00017096" w:rsidRDefault="0075760A" w:rsidP="000B4811">
            <w:pPr>
              <w:widowControl w:val="0"/>
              <w:autoSpaceDE w:val="0"/>
              <w:autoSpaceDN w:val="0"/>
              <w:adjustRightInd w:val="0"/>
              <w:ind w:left="113"/>
              <w:rPr>
                <w:sz w:val="20"/>
                <w:szCs w:val="20"/>
              </w:rPr>
            </w:pPr>
            <w:r w:rsidRPr="0075760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017096" w:rsidRPr="00090897" w:rsidRDefault="00017096" w:rsidP="00454DB2">
      <w:pPr>
        <w:tabs>
          <w:tab w:val="left" w:pos="0"/>
        </w:tabs>
        <w:ind w:firstLine="567"/>
        <w:jc w:val="both"/>
      </w:pPr>
      <w:r w:rsidRPr="00090897">
        <w:t>4. Вспомогательные виды разрешенного использования земельных участков и объектов капитального строительства не устанавливаются.</w:t>
      </w:r>
    </w:p>
    <w:p w:rsidR="00A97A8B" w:rsidRPr="000729A8" w:rsidRDefault="00A97A8B" w:rsidP="00454DB2">
      <w:pPr>
        <w:ind w:firstLine="567"/>
        <w:jc w:val="both"/>
        <w:rPr>
          <w:color w:val="FF0000"/>
        </w:rPr>
      </w:pPr>
      <w:r w:rsidRPr="00090897">
        <w:t xml:space="preserve">5. </w:t>
      </w:r>
      <w:r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000000" w:themeColor="text1"/>
        </w:rPr>
        <w:t xml:space="preserve"> устанавливаются в соответствии с таблицей 3</w:t>
      </w:r>
      <w:r w:rsidRPr="00090897">
        <w:t>.</w:t>
      </w:r>
      <w:r>
        <w:t xml:space="preserve"> </w:t>
      </w:r>
    </w:p>
    <w:p w:rsidR="00A97A8B" w:rsidRDefault="00A97A8B" w:rsidP="00454DB2">
      <w:pPr>
        <w:ind w:firstLine="567"/>
        <w:jc w:val="right"/>
      </w:pPr>
    </w:p>
    <w:p w:rsidR="00A97A8B" w:rsidRDefault="00A97A8B" w:rsidP="00A97A8B">
      <w:pPr>
        <w:ind w:firstLine="709"/>
        <w:jc w:val="right"/>
      </w:pPr>
      <w:r>
        <w:t>Таблица 3</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4164"/>
        <w:gridCol w:w="3401"/>
      </w:tblGrid>
      <w:tr w:rsidR="00A97A8B" w:rsidRPr="00FB7AC0" w:rsidTr="00CF066E">
        <w:tc>
          <w:tcPr>
            <w:tcW w:w="1294" w:type="pct"/>
            <w:shd w:val="clear" w:color="auto" w:fill="auto"/>
            <w:vAlign w:val="center"/>
          </w:tcPr>
          <w:p w:rsidR="00A97A8B" w:rsidRPr="00FB7AC0" w:rsidRDefault="00A97A8B" w:rsidP="00522FDC">
            <w:pPr>
              <w:jc w:val="center"/>
              <w:rPr>
                <w:sz w:val="20"/>
                <w:szCs w:val="20"/>
              </w:rPr>
            </w:pPr>
            <w:r w:rsidRPr="00FB7AC0">
              <w:rPr>
                <w:sz w:val="20"/>
                <w:szCs w:val="20"/>
              </w:rPr>
              <w:t>Виды разрешенного использования земельных участков и объектов капитального строительства</w:t>
            </w:r>
          </w:p>
        </w:tc>
        <w:tc>
          <w:tcPr>
            <w:tcW w:w="2040" w:type="pct"/>
            <w:shd w:val="clear" w:color="auto" w:fill="auto"/>
            <w:vAlign w:val="center"/>
          </w:tcPr>
          <w:p w:rsidR="00A97A8B" w:rsidRPr="00FB7AC0" w:rsidRDefault="00A97A8B" w:rsidP="00522FDC">
            <w:pPr>
              <w:ind w:firstLine="2"/>
              <w:jc w:val="center"/>
              <w:rPr>
                <w:sz w:val="20"/>
                <w:szCs w:val="20"/>
              </w:rPr>
            </w:pPr>
            <w:r w:rsidRPr="00FB7AC0">
              <w:rPr>
                <w:sz w:val="20"/>
                <w:szCs w:val="20"/>
              </w:rPr>
              <w:t>Предельные параметры разрешенного строительства, реконструкции объектов капитального строительства</w:t>
            </w:r>
          </w:p>
        </w:tc>
        <w:tc>
          <w:tcPr>
            <w:tcW w:w="1666" w:type="pct"/>
            <w:shd w:val="clear" w:color="auto" w:fill="auto"/>
            <w:vAlign w:val="center"/>
          </w:tcPr>
          <w:p w:rsidR="00A97A8B" w:rsidRPr="00FB7AC0" w:rsidRDefault="00A97A8B" w:rsidP="00522FDC">
            <w:pPr>
              <w:jc w:val="center"/>
              <w:rPr>
                <w:sz w:val="20"/>
                <w:szCs w:val="20"/>
              </w:rPr>
            </w:pPr>
            <w:r w:rsidRPr="00FB7AC0">
              <w:rPr>
                <w:sz w:val="20"/>
                <w:szCs w:val="20"/>
              </w:rPr>
              <w:t>Предельные (минимальные и (или) максимальные) размеры земельных участков</w:t>
            </w:r>
          </w:p>
        </w:tc>
      </w:tr>
    </w:tbl>
    <w:p w:rsidR="00A97A8B" w:rsidRPr="00773A00" w:rsidRDefault="00A97A8B" w:rsidP="00A97A8B">
      <w:pPr>
        <w:spacing w:line="14" w:lineRule="auto"/>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4"/>
        <w:gridCol w:w="4098"/>
        <w:gridCol w:w="3388"/>
      </w:tblGrid>
      <w:tr w:rsidR="00A97A8B" w:rsidRPr="00773A00" w:rsidTr="002655EF">
        <w:trPr>
          <w:trHeight w:val="20"/>
          <w:tblHeader/>
          <w:jc w:val="center"/>
        </w:trPr>
        <w:tc>
          <w:tcPr>
            <w:tcW w:w="1323" w:type="pct"/>
            <w:shd w:val="clear" w:color="auto" w:fill="auto"/>
          </w:tcPr>
          <w:p w:rsidR="00A97A8B" w:rsidRPr="00773A00" w:rsidRDefault="00A97A8B" w:rsidP="00522FDC">
            <w:pPr>
              <w:autoSpaceDE w:val="0"/>
              <w:autoSpaceDN w:val="0"/>
              <w:adjustRightInd w:val="0"/>
              <w:jc w:val="center"/>
              <w:rPr>
                <w:rFonts w:eastAsia="Calibri"/>
                <w:sz w:val="18"/>
                <w:szCs w:val="18"/>
                <w:lang w:eastAsia="en-US"/>
              </w:rPr>
            </w:pPr>
            <w:r>
              <w:rPr>
                <w:rFonts w:eastAsia="Calibri"/>
                <w:sz w:val="18"/>
                <w:szCs w:val="18"/>
                <w:lang w:eastAsia="en-US"/>
              </w:rPr>
              <w:t>1</w:t>
            </w:r>
          </w:p>
        </w:tc>
        <w:tc>
          <w:tcPr>
            <w:tcW w:w="2013" w:type="pct"/>
            <w:shd w:val="clear" w:color="auto" w:fill="auto"/>
          </w:tcPr>
          <w:p w:rsidR="00A97A8B" w:rsidRPr="00773A00" w:rsidRDefault="00A97A8B" w:rsidP="00522FDC">
            <w:pPr>
              <w:contextualSpacing/>
              <w:jc w:val="center"/>
              <w:rPr>
                <w:bCs/>
                <w:sz w:val="18"/>
                <w:szCs w:val="18"/>
              </w:rPr>
            </w:pPr>
            <w:r>
              <w:rPr>
                <w:bCs/>
                <w:sz w:val="18"/>
                <w:szCs w:val="18"/>
              </w:rPr>
              <w:t>2</w:t>
            </w:r>
          </w:p>
        </w:tc>
        <w:tc>
          <w:tcPr>
            <w:tcW w:w="1664" w:type="pct"/>
            <w:shd w:val="clear" w:color="auto" w:fill="auto"/>
          </w:tcPr>
          <w:p w:rsidR="00A97A8B" w:rsidRPr="00773A00" w:rsidRDefault="00A97A8B" w:rsidP="00522FDC">
            <w:pPr>
              <w:jc w:val="center"/>
              <w:rPr>
                <w:sz w:val="18"/>
                <w:szCs w:val="18"/>
              </w:rPr>
            </w:pPr>
            <w:r>
              <w:rPr>
                <w:sz w:val="18"/>
                <w:szCs w:val="18"/>
              </w:rPr>
              <w:t>3</w:t>
            </w:r>
          </w:p>
        </w:tc>
      </w:tr>
      <w:tr w:rsidR="00131520" w:rsidRPr="00773A00" w:rsidTr="002655EF">
        <w:trPr>
          <w:trHeight w:val="652"/>
          <w:jc w:val="center"/>
        </w:trPr>
        <w:tc>
          <w:tcPr>
            <w:tcW w:w="1323" w:type="pct"/>
            <w:shd w:val="clear" w:color="auto" w:fill="auto"/>
          </w:tcPr>
          <w:p w:rsidR="00131520" w:rsidRPr="0075760A" w:rsidRDefault="00131520" w:rsidP="00E16D2A">
            <w:pPr>
              <w:ind w:left="113"/>
              <w:rPr>
                <w:sz w:val="20"/>
                <w:szCs w:val="20"/>
              </w:rPr>
            </w:pPr>
            <w:r w:rsidRPr="0075760A">
              <w:rPr>
                <w:sz w:val="20"/>
                <w:szCs w:val="20"/>
              </w:rPr>
              <w:t>Оборудованные площадки для занятий спортом</w:t>
            </w:r>
          </w:p>
        </w:tc>
        <w:tc>
          <w:tcPr>
            <w:tcW w:w="2013" w:type="pct"/>
            <w:shd w:val="clear" w:color="auto" w:fill="auto"/>
          </w:tcPr>
          <w:p w:rsidR="00131520" w:rsidRPr="007C5073" w:rsidRDefault="00131520" w:rsidP="00131520">
            <w:pPr>
              <w:autoSpaceDE w:val="0"/>
              <w:autoSpaceDN w:val="0"/>
              <w:adjustRightInd w:val="0"/>
              <w:ind w:left="113" w:right="57"/>
              <w:rPr>
                <w:rStyle w:val="9pt"/>
                <w:b w:val="0"/>
                <w:bCs w:val="0"/>
                <w:i w:val="0"/>
                <w:iCs w:val="0"/>
                <w:spacing w:val="-4"/>
                <w:sz w:val="20"/>
                <w:szCs w:val="20"/>
                <w:shd w:val="clear" w:color="auto" w:fill="auto"/>
              </w:rPr>
            </w:pPr>
            <w:r w:rsidRPr="00773A00">
              <w:rPr>
                <w:sz w:val="20"/>
                <w:szCs w:val="20"/>
              </w:rPr>
              <w:t xml:space="preserve">Минимальные отступы зданий, строений, </w:t>
            </w:r>
            <w:r w:rsidRPr="00A97A8B">
              <w:rPr>
                <w:sz w:val="20"/>
                <w:szCs w:val="20"/>
              </w:rPr>
              <w:t xml:space="preserve">сооружений </w:t>
            </w:r>
            <w:r w:rsidRPr="00A97A8B">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- 3 м.</w:t>
            </w:r>
          </w:p>
          <w:p w:rsidR="00131520" w:rsidRPr="00773A00" w:rsidRDefault="00131520" w:rsidP="00131520">
            <w:pPr>
              <w:autoSpaceDE w:val="0"/>
              <w:autoSpaceDN w:val="0"/>
              <w:adjustRightInd w:val="0"/>
              <w:ind w:left="113" w:right="57"/>
              <w:rPr>
                <w:sz w:val="20"/>
                <w:szCs w:val="20"/>
              </w:rPr>
            </w:pPr>
            <w:r>
              <w:rPr>
                <w:sz w:val="20"/>
                <w:szCs w:val="20"/>
              </w:rPr>
              <w:t xml:space="preserve">Предельная </w:t>
            </w:r>
            <w:r w:rsidR="00EC5AE6">
              <w:rPr>
                <w:sz w:val="20"/>
                <w:szCs w:val="20"/>
              </w:rPr>
              <w:t xml:space="preserve">высота </w:t>
            </w:r>
            <w:r w:rsidRPr="00DE4846">
              <w:rPr>
                <w:sz w:val="20"/>
                <w:szCs w:val="20"/>
              </w:rPr>
              <w:t>зданий, строений, сооружений</w:t>
            </w:r>
            <w:r>
              <w:rPr>
                <w:rStyle w:val="9pt"/>
                <w:rFonts w:eastAsiaTheme="minorHAnsi"/>
                <w:b w:val="0"/>
                <w:i w:val="0"/>
                <w:color w:val="000000" w:themeColor="text1"/>
                <w:spacing w:val="-2"/>
                <w:sz w:val="20"/>
                <w:szCs w:val="20"/>
              </w:rPr>
              <w:t xml:space="preserve"> </w:t>
            </w:r>
            <w:r>
              <w:rPr>
                <w:sz w:val="20"/>
                <w:szCs w:val="20"/>
              </w:rPr>
              <w:t>– 5 м.</w:t>
            </w:r>
            <w:r w:rsidRPr="00773A00">
              <w:rPr>
                <w:sz w:val="20"/>
                <w:szCs w:val="20"/>
              </w:rPr>
              <w:t xml:space="preserve"> </w:t>
            </w:r>
          </w:p>
          <w:p w:rsidR="00131520" w:rsidRPr="00773A00" w:rsidRDefault="00131520" w:rsidP="00131520">
            <w:pPr>
              <w:contextualSpacing/>
              <w:rPr>
                <w:sz w:val="20"/>
                <w:szCs w:val="20"/>
              </w:rPr>
            </w:pPr>
            <w:r>
              <w:rPr>
                <w:sz w:val="20"/>
                <w:szCs w:val="20"/>
              </w:rPr>
              <w:t xml:space="preserve"> </w:t>
            </w:r>
            <w:r w:rsidRPr="00773A00">
              <w:rPr>
                <w:sz w:val="20"/>
                <w:szCs w:val="20"/>
              </w:rPr>
              <w:t xml:space="preserve">Максимальный процент застройки </w:t>
            </w:r>
            <w:r w:rsidR="00EF131C">
              <w:rPr>
                <w:sz w:val="20"/>
                <w:szCs w:val="20"/>
              </w:rPr>
              <w:t xml:space="preserve">в границах </w:t>
            </w:r>
            <w:r w:rsidR="00EF131C">
              <w:rPr>
                <w:sz w:val="20"/>
                <w:szCs w:val="20"/>
              </w:rPr>
              <w:lastRenderedPageBreak/>
              <w:t>земельного участка –2</w:t>
            </w:r>
            <w:r>
              <w:rPr>
                <w:sz w:val="20"/>
                <w:szCs w:val="20"/>
              </w:rPr>
              <w:t xml:space="preserve">0 </w:t>
            </w:r>
            <w:r w:rsidRPr="00773A00">
              <w:rPr>
                <w:sz w:val="20"/>
                <w:szCs w:val="20"/>
              </w:rPr>
              <w:t>%</w:t>
            </w:r>
          </w:p>
        </w:tc>
        <w:tc>
          <w:tcPr>
            <w:tcW w:w="1664" w:type="pct"/>
            <w:shd w:val="clear" w:color="auto" w:fill="auto"/>
          </w:tcPr>
          <w:p w:rsidR="00131520" w:rsidRPr="00773A00" w:rsidRDefault="00131520" w:rsidP="00522FDC">
            <w:pPr>
              <w:ind w:left="113"/>
              <w:rPr>
                <w:sz w:val="20"/>
                <w:szCs w:val="20"/>
              </w:rPr>
            </w:pPr>
            <w:r w:rsidRPr="00862CA3">
              <w:rPr>
                <w:sz w:val="20"/>
                <w:szCs w:val="20"/>
                <w:shd w:val="clear" w:color="auto" w:fill="FFFFFF"/>
              </w:rPr>
              <w:lastRenderedPageBreak/>
              <w:t>Предельные (минимальные и (или) максимальные) размеры земельных участков, в том числе их площадь – не подлежат установлению</w:t>
            </w:r>
          </w:p>
        </w:tc>
      </w:tr>
      <w:tr w:rsidR="00E16D2A" w:rsidRPr="00773A00" w:rsidTr="002655EF">
        <w:trPr>
          <w:trHeight w:val="206"/>
          <w:jc w:val="center"/>
        </w:trPr>
        <w:tc>
          <w:tcPr>
            <w:tcW w:w="1323" w:type="pct"/>
            <w:shd w:val="clear" w:color="auto" w:fill="auto"/>
          </w:tcPr>
          <w:p w:rsidR="00E16D2A" w:rsidRPr="003C5B0A" w:rsidRDefault="00E16D2A" w:rsidP="00E16D2A">
            <w:pPr>
              <w:autoSpaceDE w:val="0"/>
              <w:autoSpaceDN w:val="0"/>
              <w:adjustRightInd w:val="0"/>
              <w:ind w:left="113"/>
              <w:rPr>
                <w:sz w:val="20"/>
                <w:szCs w:val="20"/>
              </w:rPr>
            </w:pPr>
            <w:r w:rsidRPr="003C5B0A">
              <w:rPr>
                <w:sz w:val="20"/>
                <w:szCs w:val="20"/>
              </w:rPr>
              <w:lastRenderedPageBreak/>
              <w:t>Обеспечение внутреннего правопорядка</w:t>
            </w:r>
          </w:p>
        </w:tc>
        <w:tc>
          <w:tcPr>
            <w:tcW w:w="2013" w:type="pct"/>
            <w:vMerge w:val="restart"/>
            <w:shd w:val="clear" w:color="auto" w:fill="auto"/>
          </w:tcPr>
          <w:p w:rsidR="00E16D2A" w:rsidRPr="00562F8D" w:rsidRDefault="00E16D2A" w:rsidP="00E16D2A">
            <w:pPr>
              <w:pStyle w:val="25"/>
              <w:shd w:val="clear" w:color="auto" w:fill="auto"/>
              <w:spacing w:after="0" w:line="240" w:lineRule="auto"/>
              <w:ind w:firstLine="0"/>
              <w:jc w:val="left"/>
              <w:rPr>
                <w:rStyle w:val="9pt"/>
                <w:b w:val="0"/>
                <w:bCs w:val="0"/>
                <w:i w:val="0"/>
                <w:iCs w:val="0"/>
                <w:color w:val="auto"/>
                <w:spacing w:val="-4"/>
                <w:sz w:val="20"/>
                <w:szCs w:val="20"/>
                <w:shd w:val="clear" w:color="auto" w:fill="auto"/>
              </w:rPr>
            </w:pPr>
            <w:r w:rsidRPr="00773A00">
              <w:rPr>
                <w:rStyle w:val="9pt"/>
                <w:b w:val="0"/>
                <w:bCs w:val="0"/>
                <w:i w:val="0"/>
                <w:iCs w:val="0"/>
                <w:spacing w:val="-2"/>
                <w:sz w:val="20"/>
                <w:szCs w:val="20"/>
              </w:rPr>
              <w:t>Минимальные отступы зданий, строений, сооружений</w:t>
            </w:r>
            <w:r>
              <w:rPr>
                <w:rStyle w:val="9pt"/>
                <w:b w:val="0"/>
                <w:bCs w:val="0"/>
                <w:i w:val="0"/>
                <w:iCs w:val="0"/>
                <w:spacing w:val="-2"/>
                <w:sz w:val="20"/>
                <w:szCs w:val="20"/>
              </w:rPr>
              <w:t xml:space="preserve"> </w:t>
            </w:r>
            <w:r>
              <w:rPr>
                <w:sz w:val="20"/>
                <w:szCs w:val="20"/>
              </w:rPr>
              <w:t xml:space="preserve">от границ земельного участка - 3 м. </w:t>
            </w:r>
          </w:p>
          <w:p w:rsidR="00E16D2A" w:rsidRPr="00773A00" w:rsidRDefault="00BF0EF0" w:rsidP="00522FDC">
            <w:pPr>
              <w:autoSpaceDE w:val="0"/>
              <w:autoSpaceDN w:val="0"/>
              <w:adjustRightInd w:val="0"/>
              <w:ind w:left="113" w:right="57"/>
              <w:rPr>
                <w:sz w:val="20"/>
                <w:szCs w:val="20"/>
              </w:rPr>
            </w:pPr>
            <w:r>
              <w:rPr>
                <w:sz w:val="20"/>
                <w:szCs w:val="20"/>
              </w:rPr>
              <w:t>Предельное количество этажей – 2</w:t>
            </w:r>
            <w:r w:rsidR="00E16D2A">
              <w:rPr>
                <w:sz w:val="20"/>
                <w:szCs w:val="20"/>
              </w:rPr>
              <w:t>.</w:t>
            </w:r>
            <w:r w:rsidR="00E16D2A" w:rsidRPr="00773A00">
              <w:rPr>
                <w:sz w:val="20"/>
                <w:szCs w:val="20"/>
              </w:rPr>
              <w:t xml:space="preserve"> </w:t>
            </w:r>
          </w:p>
          <w:p w:rsidR="00E16D2A" w:rsidRPr="00773A00" w:rsidRDefault="00E16D2A" w:rsidP="00E16D2A">
            <w:pPr>
              <w:autoSpaceDE w:val="0"/>
              <w:autoSpaceDN w:val="0"/>
              <w:adjustRightInd w:val="0"/>
              <w:ind w:left="113" w:right="57"/>
              <w:rPr>
                <w:sz w:val="20"/>
                <w:szCs w:val="20"/>
              </w:rPr>
            </w:pPr>
            <w:r w:rsidRPr="00773A00">
              <w:rPr>
                <w:sz w:val="20"/>
                <w:szCs w:val="20"/>
              </w:rPr>
              <w:t xml:space="preserve">Максимальный процент застройки </w:t>
            </w:r>
            <w:r>
              <w:rPr>
                <w:sz w:val="20"/>
                <w:szCs w:val="20"/>
              </w:rPr>
              <w:t>в границах земельного участка – не подлежит установлению</w:t>
            </w:r>
            <w:r w:rsidRPr="00773A00">
              <w:rPr>
                <w:sz w:val="20"/>
                <w:szCs w:val="20"/>
              </w:rPr>
              <w:t xml:space="preserve"> </w:t>
            </w:r>
          </w:p>
        </w:tc>
        <w:tc>
          <w:tcPr>
            <w:tcW w:w="1664" w:type="pct"/>
            <w:vMerge w:val="restart"/>
            <w:shd w:val="clear" w:color="auto" w:fill="auto"/>
          </w:tcPr>
          <w:p w:rsidR="00E16D2A" w:rsidRPr="00773A00" w:rsidRDefault="00E16D2A" w:rsidP="00522FDC">
            <w:pPr>
              <w:autoSpaceDE w:val="0"/>
              <w:autoSpaceDN w:val="0"/>
              <w:adjustRightInd w:val="0"/>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E16D2A" w:rsidRPr="00773A00" w:rsidTr="002655EF">
        <w:trPr>
          <w:trHeight w:val="206"/>
          <w:jc w:val="center"/>
        </w:trPr>
        <w:tc>
          <w:tcPr>
            <w:tcW w:w="1323" w:type="pct"/>
            <w:shd w:val="clear" w:color="auto" w:fill="auto"/>
          </w:tcPr>
          <w:p w:rsidR="00E16D2A" w:rsidRPr="003C5B0A" w:rsidRDefault="00E16D2A" w:rsidP="00E16D2A">
            <w:pPr>
              <w:autoSpaceDE w:val="0"/>
              <w:autoSpaceDN w:val="0"/>
              <w:adjustRightInd w:val="0"/>
              <w:ind w:left="113"/>
              <w:rPr>
                <w:sz w:val="20"/>
                <w:szCs w:val="20"/>
              </w:rPr>
            </w:pPr>
            <w:r w:rsidRPr="003C5B0A">
              <w:rPr>
                <w:sz w:val="20"/>
                <w:szCs w:val="20"/>
              </w:rPr>
              <w:t xml:space="preserve">Предоставление </w:t>
            </w:r>
          </w:p>
          <w:p w:rsidR="00E16D2A" w:rsidRPr="003C5B0A" w:rsidRDefault="00E16D2A" w:rsidP="00E16D2A">
            <w:pPr>
              <w:ind w:left="113"/>
              <w:jc w:val="both"/>
              <w:rPr>
                <w:sz w:val="20"/>
                <w:szCs w:val="20"/>
              </w:rPr>
            </w:pPr>
            <w:r w:rsidRPr="003C5B0A">
              <w:rPr>
                <w:sz w:val="20"/>
                <w:szCs w:val="20"/>
              </w:rPr>
              <w:t>коммунальных услуг</w:t>
            </w:r>
          </w:p>
        </w:tc>
        <w:tc>
          <w:tcPr>
            <w:tcW w:w="2013" w:type="pct"/>
            <w:vMerge/>
            <w:shd w:val="clear" w:color="auto" w:fill="auto"/>
          </w:tcPr>
          <w:p w:rsidR="00E16D2A" w:rsidRPr="005D642D" w:rsidRDefault="00E16D2A" w:rsidP="00522FDC">
            <w:pPr>
              <w:pStyle w:val="25"/>
              <w:shd w:val="clear" w:color="auto" w:fill="auto"/>
              <w:spacing w:after="0" w:line="240" w:lineRule="auto"/>
              <w:ind w:firstLine="0"/>
              <w:jc w:val="left"/>
              <w:rPr>
                <w:spacing w:val="0"/>
                <w:sz w:val="20"/>
                <w:szCs w:val="20"/>
              </w:rPr>
            </w:pPr>
          </w:p>
        </w:tc>
        <w:tc>
          <w:tcPr>
            <w:tcW w:w="1664" w:type="pct"/>
            <w:vMerge/>
            <w:shd w:val="clear" w:color="auto" w:fill="auto"/>
          </w:tcPr>
          <w:p w:rsidR="00E16D2A" w:rsidRPr="00862CA3" w:rsidRDefault="00E16D2A" w:rsidP="00522FDC">
            <w:pPr>
              <w:autoSpaceDE w:val="0"/>
              <w:autoSpaceDN w:val="0"/>
              <w:adjustRightInd w:val="0"/>
              <w:ind w:left="113"/>
              <w:rPr>
                <w:sz w:val="20"/>
                <w:szCs w:val="20"/>
                <w:shd w:val="clear" w:color="auto" w:fill="FFFFFF"/>
              </w:rPr>
            </w:pPr>
          </w:p>
        </w:tc>
      </w:tr>
      <w:tr w:rsidR="00123830" w:rsidRPr="00773A00" w:rsidTr="002655EF">
        <w:trPr>
          <w:trHeight w:val="230"/>
          <w:jc w:val="center"/>
        </w:trPr>
        <w:tc>
          <w:tcPr>
            <w:tcW w:w="1323" w:type="pct"/>
            <w:shd w:val="clear" w:color="auto" w:fill="auto"/>
          </w:tcPr>
          <w:p w:rsidR="00123830" w:rsidRPr="003C5B0A" w:rsidRDefault="00123830" w:rsidP="00E16D2A">
            <w:pPr>
              <w:ind w:left="113"/>
              <w:jc w:val="both"/>
              <w:rPr>
                <w:sz w:val="20"/>
                <w:szCs w:val="20"/>
              </w:rPr>
            </w:pPr>
            <w:r w:rsidRPr="00562F8D">
              <w:rPr>
                <w:sz w:val="20"/>
                <w:szCs w:val="20"/>
              </w:rPr>
              <w:t>Улично-дорожная сеть</w:t>
            </w:r>
          </w:p>
        </w:tc>
        <w:tc>
          <w:tcPr>
            <w:tcW w:w="2013" w:type="pct"/>
            <w:vMerge w:val="restart"/>
            <w:shd w:val="clear" w:color="auto" w:fill="auto"/>
          </w:tcPr>
          <w:p w:rsidR="00123830" w:rsidRDefault="00123830" w:rsidP="00522FDC">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xml:space="preserve">Минимальные отступы зданий, строений, сооружений </w:t>
            </w:r>
            <w:r w:rsidRPr="005D642D">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 не подлежат установлению.</w:t>
            </w:r>
          </w:p>
          <w:p w:rsidR="00123830" w:rsidRPr="00773A00" w:rsidRDefault="00123830" w:rsidP="00131520">
            <w:pPr>
              <w:pStyle w:val="25"/>
              <w:shd w:val="clear" w:color="auto" w:fill="auto"/>
              <w:spacing w:after="0" w:line="240" w:lineRule="auto"/>
              <w:ind w:firstLine="0"/>
              <w:jc w:val="left"/>
              <w:rPr>
                <w:spacing w:val="0"/>
                <w:sz w:val="20"/>
                <w:szCs w:val="20"/>
              </w:rPr>
            </w:pPr>
            <w:r>
              <w:rPr>
                <w:spacing w:val="0"/>
                <w:sz w:val="20"/>
                <w:szCs w:val="20"/>
              </w:rPr>
              <w:t xml:space="preserve">Предельная </w:t>
            </w:r>
            <w:r w:rsidR="00EC5AE6">
              <w:rPr>
                <w:spacing w:val="0"/>
                <w:sz w:val="20"/>
                <w:szCs w:val="20"/>
              </w:rPr>
              <w:t xml:space="preserve">высота </w:t>
            </w:r>
            <w:r w:rsidRPr="00DE4846">
              <w:rPr>
                <w:sz w:val="20"/>
                <w:szCs w:val="20"/>
              </w:rPr>
              <w:t>зданий, строений, сооружений</w:t>
            </w:r>
            <w:r>
              <w:rPr>
                <w:rStyle w:val="9pt"/>
                <w:rFonts w:eastAsiaTheme="minorHAnsi"/>
                <w:b w:val="0"/>
                <w:i w:val="0"/>
                <w:color w:val="000000" w:themeColor="text1"/>
                <w:spacing w:val="-2"/>
                <w:sz w:val="20"/>
                <w:szCs w:val="20"/>
              </w:rPr>
              <w:t xml:space="preserve"> </w:t>
            </w:r>
            <w:r>
              <w:rPr>
                <w:spacing w:val="0"/>
                <w:sz w:val="20"/>
                <w:szCs w:val="20"/>
              </w:rPr>
              <w:t>– не подлежит установлению</w:t>
            </w:r>
            <w:r w:rsidRPr="00773A00">
              <w:rPr>
                <w:spacing w:val="0"/>
                <w:sz w:val="20"/>
                <w:szCs w:val="20"/>
              </w:rPr>
              <w:t>.</w:t>
            </w:r>
          </w:p>
          <w:p w:rsidR="00123830" w:rsidRPr="005D642D" w:rsidRDefault="00123830" w:rsidP="00522FDC">
            <w:pPr>
              <w:autoSpaceDE w:val="0"/>
              <w:autoSpaceDN w:val="0"/>
              <w:adjustRightInd w:val="0"/>
              <w:ind w:left="113"/>
              <w:rPr>
                <w:sz w:val="20"/>
                <w:szCs w:val="20"/>
              </w:rPr>
            </w:pPr>
            <w:r w:rsidRPr="00773A00">
              <w:rPr>
                <w:sz w:val="20"/>
                <w:szCs w:val="20"/>
              </w:rPr>
              <w:t xml:space="preserve">Максимальный процент застройки в границах земельного участка – </w:t>
            </w:r>
            <w:r>
              <w:rPr>
                <w:sz w:val="20"/>
                <w:szCs w:val="20"/>
              </w:rPr>
              <w:t>не подлежит установлению</w:t>
            </w:r>
          </w:p>
        </w:tc>
        <w:tc>
          <w:tcPr>
            <w:tcW w:w="1664" w:type="pct"/>
            <w:vMerge w:val="restart"/>
            <w:shd w:val="clear" w:color="auto" w:fill="auto"/>
          </w:tcPr>
          <w:p w:rsidR="00123830" w:rsidRPr="00862CA3" w:rsidRDefault="00123830" w:rsidP="00522FDC">
            <w:pPr>
              <w:autoSpaceDE w:val="0"/>
              <w:autoSpaceDN w:val="0"/>
              <w:adjustRightInd w:val="0"/>
              <w:ind w:left="113"/>
              <w:rPr>
                <w:sz w:val="20"/>
                <w:szCs w:val="20"/>
                <w:shd w:val="clear" w:color="auto" w:fill="FFFFFF"/>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E16D2A" w:rsidRPr="00773A00" w:rsidTr="002655EF">
        <w:trPr>
          <w:trHeight w:val="206"/>
          <w:jc w:val="center"/>
        </w:trPr>
        <w:tc>
          <w:tcPr>
            <w:tcW w:w="1323" w:type="pct"/>
            <w:shd w:val="clear" w:color="auto" w:fill="auto"/>
          </w:tcPr>
          <w:p w:rsidR="00E16D2A" w:rsidRPr="003C5B0A" w:rsidRDefault="00E16D2A" w:rsidP="00E16D2A">
            <w:pPr>
              <w:ind w:left="113"/>
              <w:jc w:val="both"/>
              <w:rPr>
                <w:sz w:val="20"/>
                <w:szCs w:val="20"/>
              </w:rPr>
            </w:pPr>
            <w:r>
              <w:rPr>
                <w:sz w:val="20"/>
                <w:szCs w:val="20"/>
              </w:rPr>
              <w:t>Связь</w:t>
            </w:r>
          </w:p>
        </w:tc>
        <w:tc>
          <w:tcPr>
            <w:tcW w:w="2013" w:type="pct"/>
            <w:vMerge/>
            <w:shd w:val="clear" w:color="auto" w:fill="auto"/>
          </w:tcPr>
          <w:p w:rsidR="00E16D2A" w:rsidRPr="005D642D" w:rsidRDefault="00E16D2A" w:rsidP="00522FDC">
            <w:pPr>
              <w:pStyle w:val="25"/>
              <w:shd w:val="clear" w:color="auto" w:fill="auto"/>
              <w:spacing w:after="0" w:line="240" w:lineRule="auto"/>
              <w:ind w:firstLine="0"/>
              <w:jc w:val="left"/>
              <w:rPr>
                <w:spacing w:val="0"/>
                <w:sz w:val="20"/>
                <w:szCs w:val="20"/>
              </w:rPr>
            </w:pPr>
          </w:p>
        </w:tc>
        <w:tc>
          <w:tcPr>
            <w:tcW w:w="1664" w:type="pct"/>
            <w:vMerge/>
            <w:shd w:val="clear" w:color="auto" w:fill="auto"/>
          </w:tcPr>
          <w:p w:rsidR="00E16D2A" w:rsidRPr="00862CA3" w:rsidRDefault="00E16D2A" w:rsidP="00522FDC">
            <w:pPr>
              <w:autoSpaceDE w:val="0"/>
              <w:autoSpaceDN w:val="0"/>
              <w:adjustRightInd w:val="0"/>
              <w:ind w:left="113"/>
              <w:rPr>
                <w:sz w:val="20"/>
                <w:szCs w:val="20"/>
                <w:shd w:val="clear" w:color="auto" w:fill="FFFFFF"/>
              </w:rPr>
            </w:pPr>
          </w:p>
        </w:tc>
      </w:tr>
      <w:tr w:rsidR="00123830" w:rsidRPr="00773A00" w:rsidTr="002655EF">
        <w:trPr>
          <w:trHeight w:val="1016"/>
          <w:jc w:val="center"/>
        </w:trPr>
        <w:tc>
          <w:tcPr>
            <w:tcW w:w="1323" w:type="pct"/>
            <w:shd w:val="clear" w:color="auto" w:fill="auto"/>
          </w:tcPr>
          <w:p w:rsidR="00123830" w:rsidRPr="0075760A" w:rsidRDefault="00123830" w:rsidP="00E16D2A">
            <w:pPr>
              <w:widowControl w:val="0"/>
              <w:autoSpaceDE w:val="0"/>
              <w:autoSpaceDN w:val="0"/>
              <w:adjustRightInd w:val="0"/>
              <w:ind w:left="113"/>
              <w:rPr>
                <w:sz w:val="20"/>
                <w:szCs w:val="20"/>
              </w:rPr>
            </w:pPr>
            <w:r w:rsidRPr="003C5B0A">
              <w:rPr>
                <w:sz w:val="20"/>
                <w:szCs w:val="20"/>
              </w:rPr>
              <w:t>Обеспечение деятельности в области гидрометеорологии и смежных с ней областях</w:t>
            </w:r>
          </w:p>
        </w:tc>
        <w:tc>
          <w:tcPr>
            <w:tcW w:w="2013" w:type="pct"/>
            <w:vMerge/>
            <w:shd w:val="clear" w:color="auto" w:fill="auto"/>
          </w:tcPr>
          <w:p w:rsidR="00123830" w:rsidRPr="00773A00" w:rsidRDefault="00123830" w:rsidP="00522FDC">
            <w:pPr>
              <w:autoSpaceDE w:val="0"/>
              <w:autoSpaceDN w:val="0"/>
              <w:adjustRightInd w:val="0"/>
              <w:ind w:left="113"/>
              <w:rPr>
                <w:sz w:val="20"/>
                <w:szCs w:val="20"/>
                <w:lang w:eastAsia="en-US"/>
              </w:rPr>
            </w:pPr>
          </w:p>
        </w:tc>
        <w:tc>
          <w:tcPr>
            <w:tcW w:w="1664" w:type="pct"/>
            <w:vMerge/>
            <w:shd w:val="clear" w:color="auto" w:fill="auto"/>
          </w:tcPr>
          <w:p w:rsidR="00123830" w:rsidRPr="00773A00" w:rsidRDefault="00123830" w:rsidP="00522FDC">
            <w:pPr>
              <w:autoSpaceDE w:val="0"/>
              <w:autoSpaceDN w:val="0"/>
              <w:adjustRightInd w:val="0"/>
              <w:ind w:left="113"/>
              <w:rPr>
                <w:sz w:val="20"/>
                <w:szCs w:val="20"/>
              </w:rPr>
            </w:pPr>
          </w:p>
        </w:tc>
      </w:tr>
      <w:tr w:rsidR="00E16D2A" w:rsidRPr="00773A00" w:rsidTr="002655EF">
        <w:trPr>
          <w:trHeight w:val="207"/>
          <w:jc w:val="center"/>
        </w:trPr>
        <w:tc>
          <w:tcPr>
            <w:tcW w:w="1323" w:type="pct"/>
            <w:shd w:val="clear" w:color="auto" w:fill="auto"/>
          </w:tcPr>
          <w:p w:rsidR="00E16D2A" w:rsidRPr="0075760A" w:rsidRDefault="00E16D2A" w:rsidP="00E16D2A">
            <w:pPr>
              <w:autoSpaceDE w:val="0"/>
              <w:autoSpaceDN w:val="0"/>
              <w:adjustRightInd w:val="0"/>
              <w:ind w:left="113"/>
              <w:rPr>
                <w:sz w:val="20"/>
                <w:szCs w:val="20"/>
              </w:rPr>
            </w:pPr>
            <w:r w:rsidRPr="003C5B0A">
              <w:rPr>
                <w:sz w:val="20"/>
                <w:szCs w:val="20"/>
              </w:rPr>
              <w:t>Обеспечение вооруженных сил</w:t>
            </w:r>
          </w:p>
        </w:tc>
        <w:tc>
          <w:tcPr>
            <w:tcW w:w="2013" w:type="pct"/>
            <w:vMerge/>
            <w:shd w:val="clear" w:color="auto" w:fill="auto"/>
          </w:tcPr>
          <w:p w:rsidR="00E16D2A" w:rsidRPr="00773A00" w:rsidRDefault="00E16D2A" w:rsidP="00522FDC">
            <w:pPr>
              <w:autoSpaceDE w:val="0"/>
              <w:autoSpaceDN w:val="0"/>
              <w:adjustRightInd w:val="0"/>
              <w:ind w:left="113"/>
              <w:rPr>
                <w:sz w:val="20"/>
                <w:szCs w:val="20"/>
              </w:rPr>
            </w:pPr>
          </w:p>
        </w:tc>
        <w:tc>
          <w:tcPr>
            <w:tcW w:w="1664" w:type="pct"/>
            <w:vMerge/>
            <w:shd w:val="clear" w:color="auto" w:fill="auto"/>
          </w:tcPr>
          <w:p w:rsidR="00E16D2A" w:rsidRPr="00C057F6" w:rsidRDefault="00E16D2A" w:rsidP="00522FDC">
            <w:pPr>
              <w:autoSpaceDE w:val="0"/>
              <w:autoSpaceDN w:val="0"/>
              <w:adjustRightInd w:val="0"/>
              <w:ind w:left="113"/>
              <w:rPr>
                <w:b/>
                <w:i/>
                <w:sz w:val="20"/>
                <w:szCs w:val="20"/>
                <w:lang w:eastAsia="en-US"/>
              </w:rPr>
            </w:pPr>
          </w:p>
        </w:tc>
      </w:tr>
      <w:tr w:rsidR="00E16D2A" w:rsidRPr="00773A00" w:rsidTr="002655EF">
        <w:trPr>
          <w:trHeight w:val="207"/>
          <w:jc w:val="center"/>
        </w:trPr>
        <w:tc>
          <w:tcPr>
            <w:tcW w:w="1323" w:type="pct"/>
            <w:shd w:val="clear" w:color="auto" w:fill="auto"/>
          </w:tcPr>
          <w:p w:rsidR="00E16D2A" w:rsidRPr="0075760A" w:rsidRDefault="00E16D2A" w:rsidP="00E16D2A">
            <w:pPr>
              <w:ind w:left="113"/>
              <w:jc w:val="both"/>
              <w:rPr>
                <w:sz w:val="20"/>
                <w:szCs w:val="20"/>
              </w:rPr>
            </w:pPr>
            <w:r w:rsidRPr="003C5B0A">
              <w:rPr>
                <w:sz w:val="20"/>
                <w:szCs w:val="20"/>
              </w:rPr>
              <w:t>Обеспечение обороны и безопасности</w:t>
            </w:r>
          </w:p>
        </w:tc>
        <w:tc>
          <w:tcPr>
            <w:tcW w:w="2013" w:type="pct"/>
            <w:vMerge/>
            <w:shd w:val="clear" w:color="auto" w:fill="auto"/>
          </w:tcPr>
          <w:p w:rsidR="00E16D2A" w:rsidRPr="00773A00" w:rsidRDefault="00E16D2A" w:rsidP="00522FDC">
            <w:pPr>
              <w:autoSpaceDE w:val="0"/>
              <w:autoSpaceDN w:val="0"/>
              <w:adjustRightInd w:val="0"/>
              <w:rPr>
                <w:sz w:val="20"/>
                <w:szCs w:val="20"/>
              </w:rPr>
            </w:pPr>
          </w:p>
        </w:tc>
        <w:tc>
          <w:tcPr>
            <w:tcW w:w="1664" w:type="pct"/>
            <w:vMerge/>
            <w:shd w:val="clear" w:color="auto" w:fill="auto"/>
          </w:tcPr>
          <w:p w:rsidR="00E16D2A" w:rsidRPr="00C057F6" w:rsidRDefault="00E16D2A" w:rsidP="00522FDC">
            <w:pPr>
              <w:autoSpaceDE w:val="0"/>
              <w:autoSpaceDN w:val="0"/>
              <w:adjustRightInd w:val="0"/>
              <w:rPr>
                <w:rStyle w:val="9pt"/>
                <w:b w:val="0"/>
                <w:i w:val="0"/>
                <w:spacing w:val="-2"/>
                <w:sz w:val="20"/>
                <w:szCs w:val="20"/>
              </w:rPr>
            </w:pPr>
          </w:p>
        </w:tc>
      </w:tr>
    </w:tbl>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 законом от 21 дек</w:t>
      </w:r>
      <w:r w:rsidR="00B7293F">
        <w:rPr>
          <w:u w:color="FFFFFF"/>
        </w:rPr>
        <w:t>абря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F201C5" w:rsidRPr="00F26F48" w:rsidRDefault="00F201C5" w:rsidP="00F201C5">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B32DA5" w:rsidRPr="00B32DA5" w:rsidRDefault="00B32DA5" w:rsidP="00B32DA5"/>
    <w:p w:rsidR="0098002F" w:rsidRPr="002655EF" w:rsidRDefault="005C7775" w:rsidP="0098002F">
      <w:pPr>
        <w:pStyle w:val="3"/>
        <w:spacing w:before="0" w:after="0"/>
        <w:jc w:val="center"/>
        <w:rPr>
          <w:rFonts w:ascii="Times New Roman" w:hAnsi="Times New Roman"/>
          <w:sz w:val="24"/>
          <w:szCs w:val="24"/>
        </w:rPr>
      </w:pPr>
      <w:bookmarkStart w:id="240" w:name="_Toc91247051"/>
      <w:bookmarkStart w:id="241" w:name="_Toc447289258"/>
      <w:bookmarkStart w:id="242" w:name="_Toc453321884"/>
      <w:bookmarkStart w:id="243" w:name="_Toc332213555"/>
      <w:r>
        <w:rPr>
          <w:rFonts w:ascii="Times New Roman" w:hAnsi="Times New Roman"/>
          <w:sz w:val="24"/>
          <w:szCs w:val="24"/>
        </w:rPr>
        <w:t>Статья 42</w:t>
      </w:r>
      <w:r w:rsidR="0098002F" w:rsidRPr="002655EF">
        <w:rPr>
          <w:rFonts w:ascii="Times New Roman" w:hAnsi="Times New Roman"/>
          <w:sz w:val="24"/>
          <w:szCs w:val="24"/>
        </w:rPr>
        <w:t>. Градостроительный регламент зоны режимных территорий и объектов обслуживания (РТ1)</w:t>
      </w:r>
      <w:bookmarkEnd w:id="240"/>
    </w:p>
    <w:p w:rsidR="0098002F" w:rsidRPr="00090897" w:rsidRDefault="0098002F" w:rsidP="0098002F">
      <w:pPr>
        <w:tabs>
          <w:tab w:val="left" w:pos="0"/>
        </w:tabs>
        <w:ind w:firstLine="709"/>
        <w:jc w:val="both"/>
      </w:pPr>
    </w:p>
    <w:p w:rsidR="0098002F" w:rsidRPr="00090897" w:rsidRDefault="0098002F" w:rsidP="0098002F">
      <w:pPr>
        <w:tabs>
          <w:tab w:val="left" w:pos="0"/>
        </w:tabs>
        <w:ind w:firstLine="567"/>
        <w:jc w:val="both"/>
      </w:pPr>
      <w:r>
        <w:t>1. Зона РТ</w:t>
      </w:r>
      <w:r w:rsidR="00E240DA">
        <w:t>1</w:t>
      </w:r>
      <w:r w:rsidRPr="00090897">
        <w:t xml:space="preserve">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w:t>
      </w:r>
      <w:r w:rsidR="00F201C5">
        <w:t>х устанавливается особый режим и в которых д</w:t>
      </w:r>
      <w:r>
        <w:t>опускается размещение объектов обслуживания зоны режимных территорий</w:t>
      </w:r>
      <w:r w:rsidR="00E240DA">
        <w:t>: жилой застройки</w:t>
      </w:r>
      <w:r>
        <w:t xml:space="preserve">, общественно-деловых объектов, </w:t>
      </w:r>
      <w:r w:rsidRPr="00090897">
        <w:t xml:space="preserve">объектов транспортной </w:t>
      </w:r>
      <w:r>
        <w:t>и инженерной инфраструктур</w:t>
      </w:r>
      <w:r w:rsidRPr="00090897">
        <w:t xml:space="preserve">. </w:t>
      </w:r>
    </w:p>
    <w:p w:rsidR="0098002F" w:rsidRPr="00090897" w:rsidRDefault="0098002F" w:rsidP="0098002F">
      <w:pPr>
        <w:tabs>
          <w:tab w:val="left" w:pos="0"/>
        </w:tabs>
        <w:ind w:firstLine="567"/>
        <w:jc w:val="both"/>
      </w:pPr>
      <w:r w:rsidRPr="00090897">
        <w:t>2. Основные виды разрешенного использования земельных участков и объектов капитального строительства устанавливаются в соответствии с таблицей 1.</w:t>
      </w:r>
    </w:p>
    <w:p w:rsidR="0098002F" w:rsidRDefault="0098002F" w:rsidP="0098002F">
      <w:pPr>
        <w:tabs>
          <w:tab w:val="left" w:pos="0"/>
        </w:tabs>
        <w:ind w:firstLine="709"/>
        <w:jc w:val="right"/>
      </w:pPr>
    </w:p>
    <w:p w:rsidR="0098002F" w:rsidRDefault="0098002F" w:rsidP="0098002F">
      <w:pPr>
        <w:tabs>
          <w:tab w:val="left" w:pos="0"/>
        </w:tabs>
        <w:ind w:firstLine="709"/>
        <w:jc w:val="right"/>
      </w:pPr>
      <w:r w:rsidRPr="00090897">
        <w:t>Таблица 1</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6"/>
        <w:gridCol w:w="2409"/>
        <w:gridCol w:w="6758"/>
      </w:tblGrid>
      <w:tr w:rsidR="0098002F" w:rsidRPr="00773A00" w:rsidTr="003253A6">
        <w:trPr>
          <w:trHeight w:val="20"/>
          <w:jc w:val="center"/>
        </w:trPr>
        <w:tc>
          <w:tcPr>
            <w:tcW w:w="1659" w:type="pct"/>
            <w:gridSpan w:val="2"/>
            <w:tcBorders>
              <w:bottom w:val="single" w:sz="4" w:space="0" w:color="auto"/>
            </w:tcBorders>
            <w:vAlign w:val="center"/>
          </w:tcPr>
          <w:p w:rsidR="0098002F" w:rsidRPr="00B5472C" w:rsidRDefault="0098002F" w:rsidP="003253A6">
            <w:pPr>
              <w:pStyle w:val="25"/>
              <w:shd w:val="clear" w:color="auto" w:fill="auto"/>
              <w:spacing w:after="0" w:line="240" w:lineRule="auto"/>
              <w:ind w:left="0" w:right="0" w:firstLine="0"/>
              <w:contextualSpacing/>
              <w:rPr>
                <w:sz w:val="20"/>
                <w:szCs w:val="20"/>
              </w:rPr>
            </w:pPr>
            <w:r w:rsidRPr="00B5472C">
              <w:rPr>
                <w:rStyle w:val="9pt0pt"/>
                <w:rFonts w:eastAsia="Calibri"/>
                <w:sz w:val="20"/>
                <w:szCs w:val="20"/>
              </w:rPr>
              <w:t>Вид разрешенного использования земельного участка и объекта капитального строительства</w:t>
            </w:r>
          </w:p>
        </w:tc>
        <w:tc>
          <w:tcPr>
            <w:tcW w:w="3341" w:type="pct"/>
            <w:vMerge w:val="restart"/>
            <w:tcBorders>
              <w:bottom w:val="nil"/>
            </w:tcBorders>
            <w:shd w:val="clear" w:color="auto" w:fill="auto"/>
            <w:vAlign w:val="center"/>
          </w:tcPr>
          <w:p w:rsidR="0098002F" w:rsidRPr="00B5472C" w:rsidRDefault="0098002F" w:rsidP="003253A6">
            <w:pPr>
              <w:tabs>
                <w:tab w:val="left" w:pos="236"/>
              </w:tabs>
              <w:autoSpaceDE w:val="0"/>
              <w:autoSpaceDN w:val="0"/>
              <w:adjustRightInd w:val="0"/>
              <w:contextualSpacing/>
              <w:jc w:val="center"/>
              <w:rPr>
                <w:rFonts w:eastAsia="Calibri"/>
                <w:sz w:val="20"/>
                <w:szCs w:val="20"/>
                <w:shd w:val="clear" w:color="auto" w:fill="FFFFFF"/>
                <w:lang w:eastAsia="en-US"/>
              </w:rPr>
            </w:pPr>
            <w:r w:rsidRPr="00B5472C">
              <w:rPr>
                <w:rStyle w:val="9pt0pt"/>
                <w:sz w:val="20"/>
                <w:szCs w:val="20"/>
              </w:rPr>
              <w:t>Описание вида разрешенного использования земельного участка и объекта капитального строительства</w:t>
            </w:r>
          </w:p>
        </w:tc>
      </w:tr>
      <w:tr w:rsidR="0098002F" w:rsidRPr="00773A00" w:rsidTr="003253A6">
        <w:trPr>
          <w:trHeight w:val="20"/>
          <w:jc w:val="center"/>
        </w:trPr>
        <w:tc>
          <w:tcPr>
            <w:tcW w:w="468" w:type="pct"/>
            <w:tcBorders>
              <w:bottom w:val="nil"/>
            </w:tcBorders>
            <w:vAlign w:val="center"/>
          </w:tcPr>
          <w:p w:rsidR="0098002F" w:rsidRPr="00B5472C" w:rsidRDefault="0098002F" w:rsidP="003253A6">
            <w:pPr>
              <w:pStyle w:val="25"/>
              <w:shd w:val="clear" w:color="auto" w:fill="auto"/>
              <w:spacing w:after="0" w:line="240" w:lineRule="auto"/>
              <w:ind w:left="0" w:right="0" w:firstLine="0"/>
              <w:contextualSpacing/>
              <w:rPr>
                <w:sz w:val="20"/>
                <w:szCs w:val="20"/>
              </w:rPr>
            </w:pPr>
            <w:r w:rsidRPr="00B5472C">
              <w:rPr>
                <w:rStyle w:val="9pt0pt"/>
                <w:rFonts w:eastAsia="Calibri"/>
                <w:sz w:val="20"/>
                <w:szCs w:val="20"/>
              </w:rPr>
              <w:t>Код</w:t>
            </w:r>
          </w:p>
        </w:tc>
        <w:tc>
          <w:tcPr>
            <w:tcW w:w="1191" w:type="pct"/>
            <w:tcBorders>
              <w:bottom w:val="nil"/>
            </w:tcBorders>
            <w:shd w:val="clear" w:color="auto" w:fill="auto"/>
            <w:vAlign w:val="center"/>
          </w:tcPr>
          <w:p w:rsidR="0098002F" w:rsidRPr="00B5472C" w:rsidRDefault="0098002F" w:rsidP="003253A6">
            <w:pPr>
              <w:pStyle w:val="25"/>
              <w:shd w:val="clear" w:color="auto" w:fill="auto"/>
              <w:tabs>
                <w:tab w:val="left" w:pos="480"/>
                <w:tab w:val="center" w:pos="1129"/>
              </w:tabs>
              <w:spacing w:after="0" w:line="240" w:lineRule="auto"/>
              <w:ind w:left="0" w:right="0" w:firstLine="0"/>
              <w:contextualSpacing/>
              <w:rPr>
                <w:sz w:val="20"/>
                <w:szCs w:val="20"/>
              </w:rPr>
            </w:pPr>
            <w:r w:rsidRPr="00B5472C">
              <w:rPr>
                <w:rStyle w:val="9pt0pt"/>
                <w:rFonts w:eastAsia="Calibri"/>
                <w:sz w:val="20"/>
                <w:szCs w:val="20"/>
              </w:rPr>
              <w:t>Наименование</w:t>
            </w:r>
          </w:p>
        </w:tc>
        <w:tc>
          <w:tcPr>
            <w:tcW w:w="3341" w:type="pct"/>
            <w:vMerge/>
            <w:tcBorders>
              <w:bottom w:val="nil"/>
            </w:tcBorders>
            <w:shd w:val="clear" w:color="auto" w:fill="auto"/>
            <w:vAlign w:val="center"/>
          </w:tcPr>
          <w:p w:rsidR="0098002F" w:rsidRPr="00773A00" w:rsidRDefault="0098002F" w:rsidP="003253A6">
            <w:pPr>
              <w:tabs>
                <w:tab w:val="left" w:pos="236"/>
              </w:tabs>
              <w:autoSpaceDE w:val="0"/>
              <w:autoSpaceDN w:val="0"/>
              <w:adjustRightInd w:val="0"/>
              <w:contextualSpacing/>
              <w:jc w:val="center"/>
              <w:rPr>
                <w:rFonts w:eastAsia="Calibri"/>
                <w:b/>
                <w:sz w:val="20"/>
                <w:szCs w:val="20"/>
                <w:shd w:val="clear" w:color="auto" w:fill="FFFFFF"/>
                <w:lang w:eastAsia="en-US"/>
              </w:rPr>
            </w:pPr>
          </w:p>
        </w:tc>
      </w:tr>
    </w:tbl>
    <w:p w:rsidR="0098002F" w:rsidRPr="00773A00" w:rsidRDefault="0098002F" w:rsidP="0098002F">
      <w:pPr>
        <w:spacing w:line="14" w:lineRule="auto"/>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6"/>
        <w:gridCol w:w="2409"/>
        <w:gridCol w:w="6758"/>
      </w:tblGrid>
      <w:tr w:rsidR="0098002F" w:rsidRPr="00773A00" w:rsidTr="003253A6">
        <w:trPr>
          <w:trHeight w:val="20"/>
          <w:tblHeader/>
          <w:jc w:val="center"/>
        </w:trPr>
        <w:tc>
          <w:tcPr>
            <w:tcW w:w="468" w:type="pct"/>
          </w:tcPr>
          <w:p w:rsidR="0098002F" w:rsidRPr="00773A00" w:rsidRDefault="0098002F" w:rsidP="003253A6">
            <w:pPr>
              <w:jc w:val="center"/>
              <w:rPr>
                <w:sz w:val="18"/>
                <w:szCs w:val="18"/>
              </w:rPr>
            </w:pPr>
            <w:r>
              <w:rPr>
                <w:sz w:val="18"/>
                <w:szCs w:val="18"/>
              </w:rPr>
              <w:t>1</w:t>
            </w:r>
          </w:p>
        </w:tc>
        <w:tc>
          <w:tcPr>
            <w:tcW w:w="1191" w:type="pct"/>
            <w:shd w:val="clear" w:color="auto" w:fill="auto"/>
          </w:tcPr>
          <w:p w:rsidR="0098002F" w:rsidRPr="00773A00" w:rsidRDefault="0098002F" w:rsidP="003253A6">
            <w:pPr>
              <w:autoSpaceDE w:val="0"/>
              <w:autoSpaceDN w:val="0"/>
              <w:adjustRightInd w:val="0"/>
              <w:jc w:val="center"/>
              <w:rPr>
                <w:sz w:val="18"/>
                <w:szCs w:val="18"/>
              </w:rPr>
            </w:pPr>
            <w:r>
              <w:rPr>
                <w:sz w:val="18"/>
                <w:szCs w:val="18"/>
              </w:rPr>
              <w:t>2</w:t>
            </w:r>
          </w:p>
        </w:tc>
        <w:tc>
          <w:tcPr>
            <w:tcW w:w="3341" w:type="pct"/>
            <w:shd w:val="clear" w:color="auto" w:fill="auto"/>
          </w:tcPr>
          <w:p w:rsidR="0098002F" w:rsidRPr="00773A00" w:rsidRDefault="0098002F" w:rsidP="003253A6">
            <w:pPr>
              <w:tabs>
                <w:tab w:val="left" w:pos="294"/>
              </w:tabs>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98002F" w:rsidRPr="0075760A" w:rsidTr="003253A6">
        <w:trPr>
          <w:trHeight w:val="984"/>
          <w:jc w:val="center"/>
        </w:trPr>
        <w:tc>
          <w:tcPr>
            <w:tcW w:w="468" w:type="pct"/>
          </w:tcPr>
          <w:p w:rsidR="0098002F" w:rsidRPr="0075760A" w:rsidRDefault="0098002F" w:rsidP="003253A6">
            <w:pPr>
              <w:jc w:val="center"/>
              <w:rPr>
                <w:sz w:val="20"/>
                <w:szCs w:val="20"/>
              </w:rPr>
            </w:pPr>
            <w:r w:rsidRPr="0075760A">
              <w:rPr>
                <w:sz w:val="20"/>
                <w:szCs w:val="20"/>
              </w:rPr>
              <w:t>8.0</w:t>
            </w:r>
          </w:p>
        </w:tc>
        <w:tc>
          <w:tcPr>
            <w:tcW w:w="1191" w:type="pct"/>
            <w:shd w:val="clear" w:color="auto" w:fill="auto"/>
          </w:tcPr>
          <w:p w:rsidR="0098002F" w:rsidRPr="003C5B0A" w:rsidRDefault="0098002F" w:rsidP="003253A6">
            <w:pPr>
              <w:autoSpaceDE w:val="0"/>
              <w:autoSpaceDN w:val="0"/>
              <w:adjustRightInd w:val="0"/>
              <w:ind w:left="113"/>
              <w:rPr>
                <w:sz w:val="20"/>
                <w:szCs w:val="20"/>
              </w:rPr>
            </w:pPr>
            <w:r w:rsidRPr="003C5B0A">
              <w:rPr>
                <w:sz w:val="20"/>
                <w:szCs w:val="20"/>
              </w:rPr>
              <w:t>Обеспечение обороны и безопасности</w:t>
            </w:r>
          </w:p>
        </w:tc>
        <w:tc>
          <w:tcPr>
            <w:tcW w:w="3341" w:type="pct"/>
            <w:shd w:val="clear" w:color="auto" w:fill="auto"/>
          </w:tcPr>
          <w:p w:rsidR="0098002F" w:rsidRPr="003C5B0A" w:rsidRDefault="0098002F" w:rsidP="003253A6">
            <w:pPr>
              <w:tabs>
                <w:tab w:val="left" w:pos="294"/>
              </w:tabs>
              <w:autoSpaceDE w:val="0"/>
              <w:autoSpaceDN w:val="0"/>
              <w:adjustRightInd w:val="0"/>
              <w:ind w:left="113"/>
              <w:rPr>
                <w:sz w:val="20"/>
                <w:szCs w:val="20"/>
              </w:rPr>
            </w:pPr>
            <w:r w:rsidRPr="003C5B0A">
              <w:rPr>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98002F" w:rsidRPr="003C5B0A" w:rsidRDefault="0098002F" w:rsidP="003253A6">
            <w:pPr>
              <w:tabs>
                <w:tab w:val="left" w:pos="294"/>
              </w:tabs>
              <w:autoSpaceDE w:val="0"/>
              <w:autoSpaceDN w:val="0"/>
              <w:adjustRightInd w:val="0"/>
              <w:ind w:left="113"/>
              <w:rPr>
                <w:sz w:val="20"/>
                <w:szCs w:val="20"/>
              </w:rPr>
            </w:pPr>
            <w:r w:rsidRPr="003C5B0A">
              <w:rPr>
                <w:sz w:val="20"/>
                <w:szCs w:val="20"/>
              </w:rPr>
              <w:t>размещение зданий военных училищ, военных институтов, военных университетов, военных академий;</w:t>
            </w:r>
          </w:p>
          <w:p w:rsidR="0098002F" w:rsidRPr="003C5B0A" w:rsidRDefault="0098002F" w:rsidP="003253A6">
            <w:pPr>
              <w:tabs>
                <w:tab w:val="left" w:pos="294"/>
              </w:tabs>
              <w:autoSpaceDE w:val="0"/>
              <w:autoSpaceDN w:val="0"/>
              <w:adjustRightInd w:val="0"/>
              <w:ind w:left="113"/>
              <w:rPr>
                <w:sz w:val="20"/>
                <w:szCs w:val="20"/>
              </w:rPr>
            </w:pPr>
            <w:r w:rsidRPr="003C5B0A">
              <w:rPr>
                <w:sz w:val="20"/>
                <w:szCs w:val="20"/>
              </w:rPr>
              <w:t>размещение объектов, обеспечивающих осуществление таможенной деятельности</w:t>
            </w:r>
          </w:p>
        </w:tc>
      </w:tr>
      <w:tr w:rsidR="0098002F" w:rsidRPr="0075760A" w:rsidTr="003253A6">
        <w:trPr>
          <w:trHeight w:val="984"/>
          <w:jc w:val="center"/>
        </w:trPr>
        <w:tc>
          <w:tcPr>
            <w:tcW w:w="468" w:type="pct"/>
          </w:tcPr>
          <w:p w:rsidR="0098002F" w:rsidRPr="0075760A" w:rsidRDefault="0098002F" w:rsidP="003253A6">
            <w:pPr>
              <w:jc w:val="center"/>
              <w:rPr>
                <w:sz w:val="20"/>
                <w:szCs w:val="20"/>
              </w:rPr>
            </w:pPr>
            <w:r w:rsidRPr="0075760A">
              <w:rPr>
                <w:sz w:val="20"/>
                <w:szCs w:val="20"/>
              </w:rPr>
              <w:t>8.1</w:t>
            </w:r>
          </w:p>
        </w:tc>
        <w:tc>
          <w:tcPr>
            <w:tcW w:w="1191" w:type="pct"/>
            <w:shd w:val="clear" w:color="auto" w:fill="auto"/>
          </w:tcPr>
          <w:p w:rsidR="0098002F" w:rsidRPr="003C5B0A" w:rsidRDefault="0098002F" w:rsidP="003253A6">
            <w:pPr>
              <w:autoSpaceDE w:val="0"/>
              <w:autoSpaceDN w:val="0"/>
              <w:adjustRightInd w:val="0"/>
              <w:ind w:left="113"/>
              <w:rPr>
                <w:sz w:val="20"/>
                <w:szCs w:val="20"/>
              </w:rPr>
            </w:pPr>
            <w:r w:rsidRPr="003C5B0A">
              <w:rPr>
                <w:sz w:val="20"/>
                <w:szCs w:val="20"/>
              </w:rPr>
              <w:t>Обеспечение вооруженных сил</w:t>
            </w:r>
          </w:p>
        </w:tc>
        <w:tc>
          <w:tcPr>
            <w:tcW w:w="3341" w:type="pct"/>
            <w:shd w:val="clear" w:color="auto" w:fill="auto"/>
          </w:tcPr>
          <w:p w:rsidR="0098002F" w:rsidRPr="003C5B0A" w:rsidRDefault="0098002F" w:rsidP="003253A6">
            <w:pPr>
              <w:tabs>
                <w:tab w:val="left" w:pos="294"/>
              </w:tabs>
              <w:autoSpaceDE w:val="0"/>
              <w:autoSpaceDN w:val="0"/>
              <w:adjustRightInd w:val="0"/>
              <w:ind w:left="113"/>
              <w:rPr>
                <w:sz w:val="20"/>
                <w:szCs w:val="20"/>
              </w:rPr>
            </w:pPr>
            <w:r w:rsidRPr="003C5B0A">
              <w:rPr>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8002F" w:rsidRPr="003C5B0A" w:rsidRDefault="0098002F" w:rsidP="003253A6">
            <w:pPr>
              <w:tabs>
                <w:tab w:val="left" w:pos="294"/>
              </w:tabs>
              <w:autoSpaceDE w:val="0"/>
              <w:autoSpaceDN w:val="0"/>
              <w:adjustRightInd w:val="0"/>
              <w:ind w:left="113"/>
              <w:rPr>
                <w:sz w:val="20"/>
                <w:szCs w:val="20"/>
              </w:rPr>
            </w:pPr>
            <w:r w:rsidRPr="003C5B0A">
              <w:rPr>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r>
      <w:tr w:rsidR="0098002F" w:rsidRPr="0075760A" w:rsidTr="003253A6">
        <w:trPr>
          <w:trHeight w:val="490"/>
          <w:jc w:val="center"/>
        </w:trPr>
        <w:tc>
          <w:tcPr>
            <w:tcW w:w="468" w:type="pct"/>
          </w:tcPr>
          <w:p w:rsidR="0098002F" w:rsidRPr="0075760A" w:rsidRDefault="0098002F" w:rsidP="003253A6">
            <w:pPr>
              <w:jc w:val="center"/>
              <w:rPr>
                <w:sz w:val="20"/>
                <w:szCs w:val="20"/>
              </w:rPr>
            </w:pPr>
            <w:r w:rsidRPr="0075760A">
              <w:rPr>
                <w:sz w:val="20"/>
                <w:szCs w:val="20"/>
              </w:rPr>
              <w:t>8.4</w:t>
            </w:r>
          </w:p>
        </w:tc>
        <w:tc>
          <w:tcPr>
            <w:tcW w:w="1191" w:type="pct"/>
            <w:shd w:val="clear" w:color="auto" w:fill="auto"/>
          </w:tcPr>
          <w:p w:rsidR="0098002F" w:rsidRPr="003C5B0A" w:rsidRDefault="0098002F" w:rsidP="003253A6">
            <w:pPr>
              <w:autoSpaceDE w:val="0"/>
              <w:autoSpaceDN w:val="0"/>
              <w:adjustRightInd w:val="0"/>
              <w:ind w:left="113"/>
              <w:rPr>
                <w:sz w:val="20"/>
                <w:szCs w:val="20"/>
              </w:rPr>
            </w:pPr>
            <w:r w:rsidRPr="003C5B0A">
              <w:rPr>
                <w:sz w:val="20"/>
                <w:szCs w:val="20"/>
              </w:rPr>
              <w:t>Обеспечение деятельности по исполнению наказаний</w:t>
            </w:r>
          </w:p>
        </w:tc>
        <w:tc>
          <w:tcPr>
            <w:tcW w:w="3341" w:type="pct"/>
            <w:shd w:val="clear" w:color="auto" w:fill="auto"/>
          </w:tcPr>
          <w:p w:rsidR="0098002F" w:rsidRPr="003C5B0A" w:rsidRDefault="0098002F" w:rsidP="003253A6">
            <w:pPr>
              <w:autoSpaceDE w:val="0"/>
              <w:autoSpaceDN w:val="0"/>
              <w:adjustRightInd w:val="0"/>
              <w:ind w:left="113"/>
              <w:contextualSpacing/>
              <w:rPr>
                <w:rFonts w:eastAsia="Calibri"/>
                <w:bCs/>
                <w:sz w:val="20"/>
                <w:szCs w:val="20"/>
                <w:lang w:eastAsia="en-US"/>
              </w:rPr>
            </w:pPr>
            <w:r w:rsidRPr="003C5B0A">
              <w:rPr>
                <w:rFonts w:eastAsia="Calibri"/>
                <w:bCs/>
                <w:sz w:val="20"/>
                <w:szCs w:val="20"/>
                <w:lang w:eastAsia="en-US"/>
              </w:rPr>
              <w:t>Размещение объектов капитального строительства для создания мест лишения свободы (следственные изоляторы, тюрьмы, поселения)</w:t>
            </w:r>
          </w:p>
        </w:tc>
      </w:tr>
      <w:tr w:rsidR="0098002F" w:rsidRPr="0075760A" w:rsidTr="003253A6">
        <w:trPr>
          <w:trHeight w:val="984"/>
          <w:jc w:val="center"/>
        </w:trPr>
        <w:tc>
          <w:tcPr>
            <w:tcW w:w="468" w:type="pct"/>
          </w:tcPr>
          <w:p w:rsidR="0098002F" w:rsidRPr="0075760A" w:rsidRDefault="0098002F" w:rsidP="003253A6">
            <w:pPr>
              <w:widowControl w:val="0"/>
              <w:tabs>
                <w:tab w:val="center" w:pos="4677"/>
                <w:tab w:val="right" w:pos="9355"/>
              </w:tabs>
              <w:autoSpaceDE w:val="0"/>
              <w:autoSpaceDN w:val="0"/>
              <w:adjustRightInd w:val="0"/>
              <w:jc w:val="center"/>
              <w:rPr>
                <w:sz w:val="20"/>
                <w:szCs w:val="20"/>
              </w:rPr>
            </w:pPr>
            <w:r w:rsidRPr="0075760A">
              <w:rPr>
                <w:sz w:val="20"/>
                <w:szCs w:val="20"/>
              </w:rPr>
              <w:t>8.3</w:t>
            </w:r>
          </w:p>
        </w:tc>
        <w:tc>
          <w:tcPr>
            <w:tcW w:w="1191" w:type="pct"/>
            <w:shd w:val="clear" w:color="auto" w:fill="auto"/>
          </w:tcPr>
          <w:p w:rsidR="0098002F" w:rsidRPr="003C5B0A" w:rsidRDefault="0098002F" w:rsidP="003253A6">
            <w:pPr>
              <w:ind w:left="113"/>
              <w:rPr>
                <w:sz w:val="20"/>
                <w:szCs w:val="20"/>
              </w:rPr>
            </w:pPr>
            <w:r w:rsidRPr="003C5B0A">
              <w:rPr>
                <w:sz w:val="20"/>
                <w:szCs w:val="20"/>
              </w:rPr>
              <w:t>Обеспечение внутреннего правопорядка</w:t>
            </w:r>
          </w:p>
        </w:tc>
        <w:tc>
          <w:tcPr>
            <w:tcW w:w="3341" w:type="pct"/>
            <w:shd w:val="clear" w:color="auto" w:fill="auto"/>
          </w:tcPr>
          <w:p w:rsidR="0098002F" w:rsidRPr="003C5B0A" w:rsidRDefault="0098002F" w:rsidP="003253A6">
            <w:pPr>
              <w:ind w:left="113"/>
              <w:rPr>
                <w:sz w:val="20"/>
                <w:szCs w:val="20"/>
              </w:rPr>
            </w:pPr>
            <w:r w:rsidRPr="003C5B0A">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C5B0A">
              <w:rPr>
                <w:sz w:val="20"/>
                <w:szCs w:val="20"/>
              </w:rPr>
              <w:t>Росгвардии</w:t>
            </w:r>
            <w:proofErr w:type="spellEnd"/>
            <w:r w:rsidRPr="003C5B0A">
              <w:rPr>
                <w:sz w:val="20"/>
                <w:szCs w:val="20"/>
              </w:rPr>
              <w:t xml:space="preserve"> и спасательных служб, в которых существует военизированная служба;</w:t>
            </w:r>
          </w:p>
          <w:p w:rsidR="0098002F" w:rsidRPr="003C5B0A" w:rsidRDefault="0098002F" w:rsidP="003253A6">
            <w:pPr>
              <w:ind w:left="113"/>
              <w:rPr>
                <w:sz w:val="20"/>
                <w:szCs w:val="20"/>
              </w:rPr>
            </w:pPr>
            <w:r w:rsidRPr="003C5B0A">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98002F" w:rsidRPr="0075760A" w:rsidTr="003253A6">
        <w:trPr>
          <w:trHeight w:val="984"/>
          <w:jc w:val="center"/>
        </w:trPr>
        <w:tc>
          <w:tcPr>
            <w:tcW w:w="468" w:type="pct"/>
          </w:tcPr>
          <w:p w:rsidR="0098002F" w:rsidRPr="0075760A" w:rsidRDefault="0098002F" w:rsidP="003253A6">
            <w:pPr>
              <w:jc w:val="center"/>
              <w:rPr>
                <w:sz w:val="20"/>
                <w:szCs w:val="20"/>
              </w:rPr>
            </w:pPr>
            <w:r w:rsidRPr="0075760A">
              <w:rPr>
                <w:sz w:val="20"/>
                <w:szCs w:val="20"/>
              </w:rPr>
              <w:t>6.8</w:t>
            </w:r>
          </w:p>
        </w:tc>
        <w:tc>
          <w:tcPr>
            <w:tcW w:w="1191" w:type="pct"/>
            <w:shd w:val="clear" w:color="auto" w:fill="auto"/>
          </w:tcPr>
          <w:p w:rsidR="0098002F" w:rsidRPr="003C5B0A" w:rsidRDefault="0098002F" w:rsidP="003253A6">
            <w:pPr>
              <w:autoSpaceDE w:val="0"/>
              <w:autoSpaceDN w:val="0"/>
              <w:adjustRightInd w:val="0"/>
              <w:ind w:left="113"/>
              <w:rPr>
                <w:sz w:val="20"/>
                <w:szCs w:val="20"/>
              </w:rPr>
            </w:pPr>
            <w:r w:rsidRPr="003C5B0A">
              <w:rPr>
                <w:sz w:val="20"/>
                <w:szCs w:val="20"/>
              </w:rPr>
              <w:t>Связь</w:t>
            </w:r>
          </w:p>
        </w:tc>
        <w:tc>
          <w:tcPr>
            <w:tcW w:w="3341" w:type="pct"/>
            <w:shd w:val="clear" w:color="auto" w:fill="auto"/>
          </w:tcPr>
          <w:p w:rsidR="0098002F" w:rsidRPr="003C5B0A" w:rsidRDefault="0098002F" w:rsidP="003253A6">
            <w:pPr>
              <w:autoSpaceDE w:val="0"/>
              <w:autoSpaceDN w:val="0"/>
              <w:adjustRightInd w:val="0"/>
              <w:ind w:left="113"/>
              <w:rPr>
                <w:sz w:val="20"/>
                <w:szCs w:val="20"/>
              </w:rPr>
            </w:pPr>
            <w:r w:rsidRPr="003C5B0A">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0" w:history="1">
              <w:r w:rsidRPr="003C5B0A">
                <w:rPr>
                  <w:sz w:val="20"/>
                  <w:szCs w:val="20"/>
                </w:rPr>
                <w:t>кодами 3.1</w:t>
              </w:r>
            </w:hyperlink>
            <w:r w:rsidRPr="003C5B0A">
              <w:rPr>
                <w:sz w:val="20"/>
                <w:szCs w:val="20"/>
              </w:rPr>
              <w:t>.1, 3.2.3</w:t>
            </w:r>
          </w:p>
        </w:tc>
      </w:tr>
      <w:tr w:rsidR="0098002F" w:rsidRPr="0075760A" w:rsidTr="003253A6">
        <w:trPr>
          <w:trHeight w:val="20"/>
          <w:jc w:val="center"/>
        </w:trPr>
        <w:tc>
          <w:tcPr>
            <w:tcW w:w="468" w:type="pct"/>
          </w:tcPr>
          <w:p w:rsidR="0098002F" w:rsidRPr="0075760A" w:rsidRDefault="0098002F" w:rsidP="003253A6">
            <w:pPr>
              <w:jc w:val="center"/>
              <w:rPr>
                <w:sz w:val="20"/>
                <w:szCs w:val="20"/>
              </w:rPr>
            </w:pPr>
            <w:r w:rsidRPr="0075760A">
              <w:rPr>
                <w:sz w:val="20"/>
                <w:szCs w:val="20"/>
              </w:rPr>
              <w:t>3.1.1</w:t>
            </w:r>
          </w:p>
        </w:tc>
        <w:tc>
          <w:tcPr>
            <w:tcW w:w="1191" w:type="pct"/>
            <w:shd w:val="clear" w:color="auto" w:fill="auto"/>
          </w:tcPr>
          <w:p w:rsidR="0098002F" w:rsidRPr="003C5B0A" w:rsidRDefault="0098002F" w:rsidP="003253A6">
            <w:pPr>
              <w:autoSpaceDE w:val="0"/>
              <w:autoSpaceDN w:val="0"/>
              <w:adjustRightInd w:val="0"/>
              <w:ind w:left="113"/>
              <w:rPr>
                <w:sz w:val="20"/>
                <w:szCs w:val="20"/>
              </w:rPr>
            </w:pPr>
            <w:r w:rsidRPr="003C5B0A">
              <w:rPr>
                <w:sz w:val="20"/>
                <w:szCs w:val="20"/>
              </w:rPr>
              <w:t xml:space="preserve">Предоставление </w:t>
            </w:r>
          </w:p>
          <w:p w:rsidR="0098002F" w:rsidRPr="003C5B0A" w:rsidRDefault="0098002F" w:rsidP="003253A6">
            <w:pPr>
              <w:autoSpaceDE w:val="0"/>
              <w:autoSpaceDN w:val="0"/>
              <w:adjustRightInd w:val="0"/>
              <w:ind w:left="113"/>
              <w:rPr>
                <w:sz w:val="20"/>
                <w:szCs w:val="20"/>
              </w:rPr>
            </w:pPr>
            <w:r w:rsidRPr="003C5B0A">
              <w:rPr>
                <w:sz w:val="20"/>
                <w:szCs w:val="20"/>
              </w:rPr>
              <w:t>коммунальных услуг</w:t>
            </w:r>
          </w:p>
        </w:tc>
        <w:tc>
          <w:tcPr>
            <w:tcW w:w="3341" w:type="pct"/>
            <w:shd w:val="clear" w:color="auto" w:fill="auto"/>
          </w:tcPr>
          <w:p w:rsidR="0098002F" w:rsidRPr="003C5B0A" w:rsidRDefault="0098002F" w:rsidP="003253A6">
            <w:pPr>
              <w:autoSpaceDE w:val="0"/>
              <w:autoSpaceDN w:val="0"/>
              <w:adjustRightInd w:val="0"/>
              <w:ind w:left="113"/>
              <w:rPr>
                <w:sz w:val="20"/>
                <w:szCs w:val="20"/>
              </w:rPr>
            </w:pPr>
            <w:r w:rsidRPr="003C5B0A">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8002F" w:rsidRPr="0075760A" w:rsidTr="003253A6">
        <w:trPr>
          <w:trHeight w:val="20"/>
          <w:jc w:val="center"/>
        </w:trPr>
        <w:tc>
          <w:tcPr>
            <w:tcW w:w="468" w:type="pct"/>
          </w:tcPr>
          <w:p w:rsidR="0098002F" w:rsidRPr="00664815" w:rsidRDefault="0098002F" w:rsidP="003253A6">
            <w:pPr>
              <w:jc w:val="center"/>
              <w:rPr>
                <w:sz w:val="20"/>
                <w:szCs w:val="20"/>
              </w:rPr>
            </w:pPr>
            <w:r w:rsidRPr="00664815">
              <w:rPr>
                <w:sz w:val="20"/>
                <w:szCs w:val="20"/>
              </w:rPr>
              <w:t>12.0.1</w:t>
            </w:r>
          </w:p>
        </w:tc>
        <w:tc>
          <w:tcPr>
            <w:tcW w:w="1191" w:type="pct"/>
            <w:shd w:val="clear" w:color="auto" w:fill="auto"/>
          </w:tcPr>
          <w:p w:rsidR="0098002F" w:rsidRPr="00664815" w:rsidRDefault="0098002F" w:rsidP="003253A6">
            <w:pPr>
              <w:ind w:left="113"/>
              <w:rPr>
                <w:sz w:val="20"/>
                <w:szCs w:val="20"/>
              </w:rPr>
            </w:pPr>
            <w:r w:rsidRPr="00664815">
              <w:rPr>
                <w:sz w:val="20"/>
                <w:szCs w:val="20"/>
              </w:rPr>
              <w:t>Улично-дорожная сеть*</w:t>
            </w:r>
          </w:p>
        </w:tc>
        <w:tc>
          <w:tcPr>
            <w:tcW w:w="3341" w:type="pct"/>
            <w:shd w:val="clear" w:color="auto" w:fill="auto"/>
          </w:tcPr>
          <w:p w:rsidR="0098002F" w:rsidRPr="00664815" w:rsidRDefault="0098002F" w:rsidP="003253A6">
            <w:pPr>
              <w:ind w:left="113"/>
              <w:rPr>
                <w:sz w:val="20"/>
                <w:szCs w:val="20"/>
              </w:rPr>
            </w:pPr>
            <w:r w:rsidRPr="00664815">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64815">
              <w:rPr>
                <w:sz w:val="20"/>
                <w:szCs w:val="20"/>
              </w:rPr>
              <w:t>велотранспортной</w:t>
            </w:r>
            <w:proofErr w:type="spellEnd"/>
            <w:r w:rsidRPr="00664815">
              <w:rPr>
                <w:sz w:val="20"/>
                <w:szCs w:val="20"/>
              </w:rPr>
              <w:t xml:space="preserve"> и инженерной инфраструктуры;</w:t>
            </w:r>
          </w:p>
          <w:p w:rsidR="0098002F" w:rsidRPr="00664815" w:rsidRDefault="0098002F" w:rsidP="003253A6">
            <w:pPr>
              <w:ind w:left="113"/>
              <w:rPr>
                <w:sz w:val="20"/>
                <w:szCs w:val="20"/>
              </w:rPr>
            </w:pPr>
            <w:r w:rsidRPr="00664815">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1" w:anchor="dst168" w:history="1">
              <w:r w:rsidRPr="00664815">
                <w:rPr>
                  <w:sz w:val="20"/>
                  <w:szCs w:val="20"/>
                </w:rPr>
                <w:t>кодами 2.7.1</w:t>
              </w:r>
            </w:hyperlink>
            <w:r w:rsidRPr="00664815">
              <w:rPr>
                <w:sz w:val="20"/>
                <w:szCs w:val="20"/>
              </w:rPr>
              <w:t xml:space="preserve">, </w:t>
            </w:r>
            <w:hyperlink r:id="rId32" w:anchor="dst241" w:history="1">
              <w:r w:rsidRPr="00664815">
                <w:rPr>
                  <w:sz w:val="20"/>
                  <w:szCs w:val="20"/>
                </w:rPr>
                <w:t>4.9</w:t>
              </w:r>
            </w:hyperlink>
            <w:r w:rsidRPr="00664815">
              <w:rPr>
                <w:sz w:val="20"/>
                <w:szCs w:val="20"/>
              </w:rPr>
              <w:t xml:space="preserve">, </w:t>
            </w:r>
            <w:hyperlink r:id="rId33" w:anchor="dst306" w:history="1">
              <w:r w:rsidRPr="00664815">
                <w:rPr>
                  <w:sz w:val="20"/>
                  <w:szCs w:val="20"/>
                </w:rPr>
                <w:t>7.2.3</w:t>
              </w:r>
            </w:hyperlink>
            <w:r w:rsidRPr="00664815">
              <w:rPr>
                <w:sz w:val="20"/>
                <w:szCs w:val="20"/>
              </w:rPr>
              <w:t>, а также некапитальных сооружений, предназначенных для охраны транспортных средств</w:t>
            </w:r>
          </w:p>
        </w:tc>
      </w:tr>
    </w:tbl>
    <w:p w:rsidR="0098002F" w:rsidRPr="002655EF" w:rsidRDefault="0098002F" w:rsidP="0098002F">
      <w:pPr>
        <w:tabs>
          <w:tab w:val="left" w:pos="0"/>
        </w:tabs>
        <w:ind w:firstLine="680"/>
        <w:jc w:val="both"/>
        <w:rPr>
          <w:sz w:val="22"/>
          <w:szCs w:val="22"/>
        </w:rPr>
      </w:pPr>
      <w:r w:rsidRPr="002655EF">
        <w:rPr>
          <w:sz w:val="22"/>
          <w:szCs w:val="22"/>
        </w:rPr>
        <w:lastRenderedPageBreak/>
        <w:t>*Применяется в границах населенных пунктов</w:t>
      </w:r>
    </w:p>
    <w:p w:rsidR="0098002F" w:rsidRDefault="0098002F" w:rsidP="0098002F">
      <w:pPr>
        <w:tabs>
          <w:tab w:val="left" w:pos="0"/>
        </w:tabs>
        <w:ind w:firstLine="680"/>
        <w:jc w:val="both"/>
      </w:pPr>
    </w:p>
    <w:p w:rsidR="0098002F" w:rsidRDefault="0098002F" w:rsidP="0098002F">
      <w:pPr>
        <w:tabs>
          <w:tab w:val="left" w:pos="0"/>
        </w:tabs>
        <w:ind w:firstLine="567"/>
        <w:jc w:val="both"/>
      </w:pPr>
      <w:r w:rsidRPr="00090897">
        <w:t>3. Условно разрешенные виды использования земельных участков и объектов капитальног</w:t>
      </w:r>
      <w:r>
        <w:t>о строительства устанавливаются в соответствии с таблицей 2.</w:t>
      </w:r>
    </w:p>
    <w:p w:rsidR="0098002F" w:rsidRDefault="0098002F" w:rsidP="0098002F">
      <w:pPr>
        <w:tabs>
          <w:tab w:val="left" w:pos="0"/>
        </w:tabs>
        <w:ind w:firstLine="567"/>
        <w:jc w:val="both"/>
      </w:pPr>
    </w:p>
    <w:p w:rsidR="0098002F" w:rsidRDefault="0098002F" w:rsidP="0098002F">
      <w:pPr>
        <w:tabs>
          <w:tab w:val="left" w:pos="0"/>
        </w:tabs>
        <w:ind w:firstLine="680"/>
        <w:jc w:val="right"/>
      </w:pPr>
      <w:r>
        <w:t>Таблица 2</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7"/>
        <w:gridCol w:w="2268"/>
        <w:gridCol w:w="6805"/>
      </w:tblGrid>
      <w:tr w:rsidR="0098002F" w:rsidRPr="00773A00" w:rsidTr="003253A6">
        <w:trPr>
          <w:trHeight w:val="20"/>
          <w:jc w:val="center"/>
        </w:trPr>
        <w:tc>
          <w:tcPr>
            <w:tcW w:w="1651" w:type="pct"/>
            <w:gridSpan w:val="2"/>
            <w:tcBorders>
              <w:bottom w:val="single" w:sz="4" w:space="0" w:color="auto"/>
            </w:tcBorders>
            <w:vAlign w:val="center"/>
          </w:tcPr>
          <w:p w:rsidR="0098002F" w:rsidRPr="00B5472C" w:rsidRDefault="0098002F" w:rsidP="003253A6">
            <w:pPr>
              <w:pStyle w:val="25"/>
              <w:shd w:val="clear" w:color="auto" w:fill="auto"/>
              <w:spacing w:after="0" w:line="240" w:lineRule="auto"/>
              <w:ind w:left="0" w:right="0" w:firstLine="0"/>
              <w:contextualSpacing/>
              <w:rPr>
                <w:sz w:val="20"/>
                <w:szCs w:val="20"/>
              </w:rPr>
            </w:pPr>
            <w:r w:rsidRPr="00B5472C">
              <w:rPr>
                <w:rStyle w:val="9pt0pt"/>
                <w:rFonts w:eastAsia="Calibri"/>
                <w:sz w:val="20"/>
                <w:szCs w:val="20"/>
              </w:rPr>
              <w:t>Вид разрешенного использования земельного участка и объекта капитального строительства</w:t>
            </w:r>
          </w:p>
        </w:tc>
        <w:tc>
          <w:tcPr>
            <w:tcW w:w="3349" w:type="pct"/>
            <w:vMerge w:val="restart"/>
            <w:tcBorders>
              <w:bottom w:val="nil"/>
            </w:tcBorders>
            <w:shd w:val="clear" w:color="auto" w:fill="auto"/>
            <w:vAlign w:val="center"/>
          </w:tcPr>
          <w:p w:rsidR="0098002F" w:rsidRPr="00B5472C" w:rsidRDefault="0098002F" w:rsidP="003253A6">
            <w:pPr>
              <w:tabs>
                <w:tab w:val="left" w:pos="236"/>
              </w:tabs>
              <w:autoSpaceDE w:val="0"/>
              <w:autoSpaceDN w:val="0"/>
              <w:adjustRightInd w:val="0"/>
              <w:contextualSpacing/>
              <w:jc w:val="center"/>
              <w:rPr>
                <w:rFonts w:eastAsia="Calibri"/>
                <w:sz w:val="20"/>
                <w:szCs w:val="20"/>
                <w:shd w:val="clear" w:color="auto" w:fill="FFFFFF"/>
                <w:lang w:eastAsia="en-US"/>
              </w:rPr>
            </w:pPr>
            <w:r w:rsidRPr="00B5472C">
              <w:rPr>
                <w:rStyle w:val="9pt0pt"/>
                <w:sz w:val="20"/>
                <w:szCs w:val="20"/>
              </w:rPr>
              <w:t>Описание вида разрешенного использования земельного участка и объекта капитального строительства</w:t>
            </w:r>
          </w:p>
        </w:tc>
      </w:tr>
      <w:tr w:rsidR="0098002F" w:rsidRPr="00773A00" w:rsidTr="003253A6">
        <w:trPr>
          <w:trHeight w:val="20"/>
          <w:jc w:val="center"/>
        </w:trPr>
        <w:tc>
          <w:tcPr>
            <w:tcW w:w="535" w:type="pct"/>
            <w:tcBorders>
              <w:bottom w:val="nil"/>
            </w:tcBorders>
            <w:vAlign w:val="center"/>
          </w:tcPr>
          <w:p w:rsidR="0098002F" w:rsidRPr="00B5472C" w:rsidRDefault="0098002F" w:rsidP="003253A6">
            <w:pPr>
              <w:pStyle w:val="25"/>
              <w:shd w:val="clear" w:color="auto" w:fill="auto"/>
              <w:spacing w:after="0" w:line="240" w:lineRule="auto"/>
              <w:ind w:left="0" w:right="0" w:firstLine="0"/>
              <w:contextualSpacing/>
              <w:rPr>
                <w:sz w:val="20"/>
                <w:szCs w:val="20"/>
              </w:rPr>
            </w:pPr>
            <w:r w:rsidRPr="00B5472C">
              <w:rPr>
                <w:rStyle w:val="9pt0pt"/>
                <w:rFonts w:eastAsia="Calibri"/>
                <w:sz w:val="20"/>
                <w:szCs w:val="20"/>
              </w:rPr>
              <w:t>Код</w:t>
            </w:r>
          </w:p>
        </w:tc>
        <w:tc>
          <w:tcPr>
            <w:tcW w:w="1116" w:type="pct"/>
            <w:tcBorders>
              <w:bottom w:val="nil"/>
            </w:tcBorders>
            <w:shd w:val="clear" w:color="auto" w:fill="auto"/>
            <w:vAlign w:val="center"/>
          </w:tcPr>
          <w:p w:rsidR="0098002F" w:rsidRPr="00B5472C" w:rsidRDefault="0098002F" w:rsidP="003253A6">
            <w:pPr>
              <w:pStyle w:val="25"/>
              <w:shd w:val="clear" w:color="auto" w:fill="auto"/>
              <w:tabs>
                <w:tab w:val="left" w:pos="480"/>
                <w:tab w:val="center" w:pos="1129"/>
              </w:tabs>
              <w:spacing w:after="0" w:line="240" w:lineRule="auto"/>
              <w:ind w:left="0" w:right="0" w:firstLine="0"/>
              <w:contextualSpacing/>
              <w:rPr>
                <w:sz w:val="20"/>
                <w:szCs w:val="20"/>
              </w:rPr>
            </w:pPr>
            <w:r w:rsidRPr="00B5472C">
              <w:rPr>
                <w:rStyle w:val="9pt0pt"/>
                <w:rFonts w:eastAsia="Calibri"/>
                <w:sz w:val="20"/>
                <w:szCs w:val="20"/>
              </w:rPr>
              <w:t>Наименование</w:t>
            </w:r>
          </w:p>
        </w:tc>
        <w:tc>
          <w:tcPr>
            <w:tcW w:w="3349" w:type="pct"/>
            <w:vMerge/>
            <w:tcBorders>
              <w:bottom w:val="nil"/>
            </w:tcBorders>
            <w:shd w:val="clear" w:color="auto" w:fill="auto"/>
            <w:vAlign w:val="center"/>
          </w:tcPr>
          <w:p w:rsidR="0098002F" w:rsidRPr="00773A00" w:rsidRDefault="0098002F" w:rsidP="003253A6">
            <w:pPr>
              <w:tabs>
                <w:tab w:val="left" w:pos="236"/>
              </w:tabs>
              <w:autoSpaceDE w:val="0"/>
              <w:autoSpaceDN w:val="0"/>
              <w:adjustRightInd w:val="0"/>
              <w:contextualSpacing/>
              <w:jc w:val="center"/>
              <w:rPr>
                <w:rFonts w:eastAsia="Calibri"/>
                <w:b/>
                <w:sz w:val="20"/>
                <w:szCs w:val="20"/>
                <w:shd w:val="clear" w:color="auto" w:fill="FFFFFF"/>
                <w:lang w:eastAsia="en-US"/>
              </w:rPr>
            </w:pPr>
          </w:p>
        </w:tc>
      </w:tr>
    </w:tbl>
    <w:p w:rsidR="0098002F" w:rsidRPr="00773A00" w:rsidRDefault="0098002F" w:rsidP="0098002F">
      <w:pPr>
        <w:spacing w:line="14" w:lineRule="auto"/>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7"/>
        <w:gridCol w:w="2268"/>
        <w:gridCol w:w="6805"/>
      </w:tblGrid>
      <w:tr w:rsidR="0098002F" w:rsidRPr="00773A00" w:rsidTr="003253A6">
        <w:trPr>
          <w:trHeight w:val="20"/>
          <w:tblHeader/>
          <w:jc w:val="center"/>
        </w:trPr>
        <w:tc>
          <w:tcPr>
            <w:tcW w:w="535" w:type="pct"/>
          </w:tcPr>
          <w:p w:rsidR="0098002F" w:rsidRPr="00773A00" w:rsidRDefault="0098002F" w:rsidP="003253A6">
            <w:pPr>
              <w:jc w:val="center"/>
              <w:rPr>
                <w:sz w:val="18"/>
                <w:szCs w:val="18"/>
              </w:rPr>
            </w:pPr>
            <w:r>
              <w:rPr>
                <w:sz w:val="18"/>
                <w:szCs w:val="18"/>
              </w:rPr>
              <w:t>1</w:t>
            </w:r>
          </w:p>
        </w:tc>
        <w:tc>
          <w:tcPr>
            <w:tcW w:w="1116" w:type="pct"/>
            <w:shd w:val="clear" w:color="auto" w:fill="auto"/>
          </w:tcPr>
          <w:p w:rsidR="0098002F" w:rsidRPr="00773A00" w:rsidRDefault="0098002F" w:rsidP="003253A6">
            <w:pPr>
              <w:autoSpaceDE w:val="0"/>
              <w:autoSpaceDN w:val="0"/>
              <w:adjustRightInd w:val="0"/>
              <w:jc w:val="center"/>
              <w:rPr>
                <w:sz w:val="18"/>
                <w:szCs w:val="18"/>
              </w:rPr>
            </w:pPr>
            <w:r>
              <w:rPr>
                <w:sz w:val="18"/>
                <w:szCs w:val="18"/>
              </w:rPr>
              <w:t>2</w:t>
            </w:r>
          </w:p>
        </w:tc>
        <w:tc>
          <w:tcPr>
            <w:tcW w:w="3349" w:type="pct"/>
            <w:shd w:val="clear" w:color="auto" w:fill="auto"/>
          </w:tcPr>
          <w:p w:rsidR="0098002F" w:rsidRPr="00773A00" w:rsidRDefault="0098002F" w:rsidP="003253A6">
            <w:pPr>
              <w:tabs>
                <w:tab w:val="left" w:pos="294"/>
              </w:tabs>
              <w:autoSpaceDE w:val="0"/>
              <w:autoSpaceDN w:val="0"/>
              <w:adjustRightInd w:val="0"/>
              <w:contextualSpacing/>
              <w:jc w:val="center"/>
              <w:rPr>
                <w:rFonts w:eastAsia="Calibri"/>
                <w:bCs/>
                <w:sz w:val="18"/>
                <w:szCs w:val="18"/>
                <w:lang w:eastAsia="en-US"/>
              </w:rPr>
            </w:pPr>
            <w:r>
              <w:rPr>
                <w:rFonts w:eastAsia="Calibri"/>
                <w:bCs/>
                <w:sz w:val="18"/>
                <w:szCs w:val="18"/>
                <w:lang w:eastAsia="en-US"/>
              </w:rPr>
              <w:t>3</w:t>
            </w:r>
          </w:p>
        </w:tc>
      </w:tr>
      <w:tr w:rsidR="0098002F" w:rsidRPr="0075760A" w:rsidTr="003253A6">
        <w:trPr>
          <w:trHeight w:val="729"/>
          <w:jc w:val="center"/>
        </w:trPr>
        <w:tc>
          <w:tcPr>
            <w:tcW w:w="535" w:type="pct"/>
          </w:tcPr>
          <w:p w:rsidR="0098002F" w:rsidRPr="0075760A" w:rsidRDefault="0098002F" w:rsidP="003253A6">
            <w:pPr>
              <w:jc w:val="center"/>
              <w:rPr>
                <w:sz w:val="20"/>
                <w:szCs w:val="20"/>
              </w:rPr>
            </w:pPr>
            <w:r w:rsidRPr="0075760A">
              <w:rPr>
                <w:sz w:val="20"/>
                <w:szCs w:val="20"/>
              </w:rPr>
              <w:t>5.1.4</w:t>
            </w:r>
          </w:p>
        </w:tc>
        <w:tc>
          <w:tcPr>
            <w:tcW w:w="1116" w:type="pct"/>
            <w:shd w:val="clear" w:color="auto" w:fill="auto"/>
          </w:tcPr>
          <w:p w:rsidR="0098002F" w:rsidRPr="0075760A" w:rsidRDefault="0098002F" w:rsidP="003253A6">
            <w:pPr>
              <w:widowControl w:val="0"/>
              <w:autoSpaceDE w:val="0"/>
              <w:autoSpaceDN w:val="0"/>
              <w:adjustRightInd w:val="0"/>
              <w:ind w:left="113"/>
              <w:rPr>
                <w:sz w:val="20"/>
                <w:szCs w:val="20"/>
              </w:rPr>
            </w:pPr>
            <w:r w:rsidRPr="0075760A">
              <w:rPr>
                <w:sz w:val="20"/>
                <w:szCs w:val="20"/>
              </w:rPr>
              <w:t>Оборудованные площадки для занятий спортом</w:t>
            </w:r>
          </w:p>
        </w:tc>
        <w:tc>
          <w:tcPr>
            <w:tcW w:w="3349" w:type="pct"/>
            <w:shd w:val="clear" w:color="auto" w:fill="auto"/>
          </w:tcPr>
          <w:p w:rsidR="0098002F" w:rsidRPr="00017096" w:rsidRDefault="0098002F" w:rsidP="003253A6">
            <w:pPr>
              <w:widowControl w:val="0"/>
              <w:autoSpaceDE w:val="0"/>
              <w:autoSpaceDN w:val="0"/>
              <w:adjustRightInd w:val="0"/>
              <w:ind w:left="113"/>
              <w:rPr>
                <w:sz w:val="20"/>
                <w:szCs w:val="20"/>
              </w:rPr>
            </w:pPr>
            <w:r w:rsidRPr="0075760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8002F" w:rsidRPr="0075760A" w:rsidTr="003253A6">
        <w:trPr>
          <w:trHeight w:val="984"/>
          <w:jc w:val="center"/>
        </w:trPr>
        <w:tc>
          <w:tcPr>
            <w:tcW w:w="535" w:type="pct"/>
          </w:tcPr>
          <w:p w:rsidR="0098002F" w:rsidRPr="0075760A" w:rsidRDefault="0098002F" w:rsidP="003253A6">
            <w:pPr>
              <w:jc w:val="center"/>
              <w:rPr>
                <w:sz w:val="20"/>
                <w:szCs w:val="20"/>
              </w:rPr>
            </w:pPr>
            <w:r w:rsidRPr="0075760A">
              <w:rPr>
                <w:sz w:val="20"/>
                <w:szCs w:val="20"/>
              </w:rPr>
              <w:t>9.0</w:t>
            </w:r>
          </w:p>
        </w:tc>
        <w:tc>
          <w:tcPr>
            <w:tcW w:w="1116" w:type="pct"/>
            <w:shd w:val="clear" w:color="auto" w:fill="auto"/>
          </w:tcPr>
          <w:p w:rsidR="0098002F" w:rsidRPr="0075760A" w:rsidRDefault="0098002F" w:rsidP="003253A6">
            <w:pPr>
              <w:widowControl w:val="0"/>
              <w:autoSpaceDE w:val="0"/>
              <w:autoSpaceDN w:val="0"/>
              <w:adjustRightInd w:val="0"/>
              <w:ind w:left="113"/>
              <w:rPr>
                <w:sz w:val="20"/>
                <w:szCs w:val="20"/>
              </w:rPr>
            </w:pPr>
            <w:r w:rsidRPr="0075760A">
              <w:rPr>
                <w:sz w:val="20"/>
                <w:szCs w:val="20"/>
              </w:rPr>
              <w:t xml:space="preserve">Деятельность по особой охране и изучению природы </w:t>
            </w:r>
          </w:p>
        </w:tc>
        <w:tc>
          <w:tcPr>
            <w:tcW w:w="3349" w:type="pct"/>
            <w:shd w:val="clear" w:color="auto" w:fill="auto"/>
          </w:tcPr>
          <w:p w:rsidR="0098002F" w:rsidRPr="0075760A" w:rsidRDefault="0098002F" w:rsidP="003253A6">
            <w:pPr>
              <w:widowControl w:val="0"/>
              <w:autoSpaceDE w:val="0"/>
              <w:autoSpaceDN w:val="0"/>
              <w:adjustRightInd w:val="0"/>
              <w:ind w:left="113"/>
              <w:rPr>
                <w:sz w:val="20"/>
                <w:szCs w:val="20"/>
              </w:rPr>
            </w:pPr>
            <w:r w:rsidRPr="0075760A">
              <w:rPr>
                <w:sz w:val="20"/>
                <w:szCs w:val="20"/>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 </w:t>
            </w:r>
          </w:p>
        </w:tc>
      </w:tr>
      <w:tr w:rsidR="00123830" w:rsidRPr="0075760A" w:rsidTr="00123830">
        <w:trPr>
          <w:trHeight w:val="774"/>
          <w:jc w:val="center"/>
        </w:trPr>
        <w:tc>
          <w:tcPr>
            <w:tcW w:w="535" w:type="pct"/>
          </w:tcPr>
          <w:p w:rsidR="00123830" w:rsidRPr="00664815" w:rsidRDefault="00123830" w:rsidP="00123830">
            <w:pPr>
              <w:widowControl w:val="0"/>
              <w:tabs>
                <w:tab w:val="center" w:pos="4677"/>
                <w:tab w:val="right" w:pos="9355"/>
              </w:tabs>
              <w:autoSpaceDE w:val="0"/>
              <w:autoSpaceDN w:val="0"/>
              <w:adjustRightInd w:val="0"/>
              <w:jc w:val="center"/>
              <w:rPr>
                <w:sz w:val="20"/>
                <w:szCs w:val="20"/>
              </w:rPr>
            </w:pPr>
            <w:r w:rsidRPr="00664815">
              <w:rPr>
                <w:sz w:val="20"/>
                <w:szCs w:val="20"/>
              </w:rPr>
              <w:t>9.3</w:t>
            </w:r>
          </w:p>
        </w:tc>
        <w:tc>
          <w:tcPr>
            <w:tcW w:w="1116" w:type="pct"/>
            <w:shd w:val="clear" w:color="auto" w:fill="auto"/>
          </w:tcPr>
          <w:p w:rsidR="00123830" w:rsidRPr="00664815" w:rsidRDefault="00123830" w:rsidP="00123830">
            <w:pPr>
              <w:widowControl w:val="0"/>
              <w:autoSpaceDE w:val="0"/>
              <w:autoSpaceDN w:val="0"/>
              <w:adjustRightInd w:val="0"/>
              <w:ind w:left="113"/>
              <w:rPr>
                <w:sz w:val="20"/>
                <w:szCs w:val="20"/>
              </w:rPr>
            </w:pPr>
            <w:r w:rsidRPr="00664815">
              <w:rPr>
                <w:sz w:val="20"/>
                <w:szCs w:val="20"/>
              </w:rPr>
              <w:t>Историко-культурная деятельность</w:t>
            </w:r>
          </w:p>
        </w:tc>
        <w:tc>
          <w:tcPr>
            <w:tcW w:w="3349" w:type="pct"/>
            <w:shd w:val="clear" w:color="auto" w:fill="auto"/>
          </w:tcPr>
          <w:p w:rsidR="00123830" w:rsidRPr="00664815" w:rsidRDefault="00123830" w:rsidP="00123830">
            <w:pPr>
              <w:widowControl w:val="0"/>
              <w:autoSpaceDE w:val="0"/>
              <w:autoSpaceDN w:val="0"/>
              <w:adjustRightInd w:val="0"/>
              <w:ind w:left="113"/>
              <w:rPr>
                <w:sz w:val="20"/>
                <w:szCs w:val="20"/>
              </w:rPr>
            </w:pPr>
            <w:r w:rsidRPr="00664815">
              <w:rPr>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r>
      <w:tr w:rsidR="00123830" w:rsidRPr="0075760A" w:rsidTr="003253A6">
        <w:trPr>
          <w:trHeight w:val="984"/>
          <w:jc w:val="center"/>
        </w:trPr>
        <w:tc>
          <w:tcPr>
            <w:tcW w:w="535" w:type="pct"/>
          </w:tcPr>
          <w:p w:rsidR="00123830" w:rsidRPr="00973863" w:rsidRDefault="00123830" w:rsidP="00123830">
            <w:pPr>
              <w:autoSpaceDE w:val="0"/>
              <w:autoSpaceDN w:val="0"/>
              <w:adjustRightInd w:val="0"/>
              <w:jc w:val="center"/>
              <w:rPr>
                <w:sz w:val="20"/>
                <w:szCs w:val="20"/>
              </w:rPr>
            </w:pPr>
            <w:r w:rsidRPr="00973863">
              <w:rPr>
                <w:sz w:val="20"/>
                <w:szCs w:val="20"/>
              </w:rPr>
              <w:t>2.1</w:t>
            </w:r>
          </w:p>
        </w:tc>
        <w:tc>
          <w:tcPr>
            <w:tcW w:w="1116" w:type="pct"/>
            <w:shd w:val="clear" w:color="auto" w:fill="auto"/>
          </w:tcPr>
          <w:p w:rsidR="00123830" w:rsidRPr="00973863" w:rsidRDefault="00123830" w:rsidP="00A610F7">
            <w:pPr>
              <w:ind w:left="113"/>
              <w:rPr>
                <w:sz w:val="20"/>
                <w:szCs w:val="20"/>
              </w:rPr>
            </w:pPr>
            <w:r w:rsidRPr="00973863">
              <w:rPr>
                <w:sz w:val="20"/>
                <w:szCs w:val="20"/>
              </w:rPr>
              <w:t>Для индивидуального жилищного строительства</w:t>
            </w:r>
          </w:p>
        </w:tc>
        <w:tc>
          <w:tcPr>
            <w:tcW w:w="3349" w:type="pct"/>
            <w:shd w:val="clear" w:color="auto" w:fill="auto"/>
          </w:tcPr>
          <w:p w:rsidR="00123830" w:rsidRPr="00973863" w:rsidRDefault="00222D68" w:rsidP="002655EF">
            <w:pPr>
              <w:ind w:left="113"/>
              <w:rPr>
                <w:sz w:val="20"/>
                <w:szCs w:val="20"/>
              </w:rPr>
            </w:pPr>
            <w:r w:rsidRPr="00222D68">
              <w:rPr>
                <w:sz w:val="20"/>
                <w:szCs w:val="20"/>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r>
      <w:tr w:rsidR="00123830" w:rsidRPr="0075760A" w:rsidTr="003253A6">
        <w:trPr>
          <w:trHeight w:val="984"/>
          <w:jc w:val="center"/>
        </w:trPr>
        <w:tc>
          <w:tcPr>
            <w:tcW w:w="535" w:type="pct"/>
            <w:tcBorders>
              <w:top w:val="single" w:sz="4" w:space="0" w:color="auto"/>
              <w:left w:val="single" w:sz="4" w:space="0" w:color="auto"/>
              <w:bottom w:val="single" w:sz="4" w:space="0" w:color="auto"/>
              <w:right w:val="single" w:sz="4" w:space="0" w:color="auto"/>
            </w:tcBorders>
          </w:tcPr>
          <w:p w:rsidR="00123830" w:rsidRPr="00973863" w:rsidRDefault="00123830" w:rsidP="00123830">
            <w:pPr>
              <w:spacing w:line="247" w:lineRule="auto"/>
              <w:ind w:left="113" w:right="113"/>
              <w:jc w:val="center"/>
              <w:rPr>
                <w:sz w:val="20"/>
                <w:szCs w:val="20"/>
              </w:rPr>
            </w:pPr>
            <w:r w:rsidRPr="00973863">
              <w:rPr>
                <w:sz w:val="20"/>
                <w:szCs w:val="20"/>
              </w:rPr>
              <w:t>2.1.1</w:t>
            </w:r>
          </w:p>
        </w:tc>
        <w:tc>
          <w:tcPr>
            <w:tcW w:w="1116" w:type="pct"/>
            <w:tcBorders>
              <w:top w:val="single" w:sz="4" w:space="0" w:color="auto"/>
              <w:left w:val="single" w:sz="4" w:space="0" w:color="auto"/>
              <w:bottom w:val="single" w:sz="4" w:space="0" w:color="auto"/>
              <w:right w:val="single" w:sz="4" w:space="0" w:color="auto"/>
            </w:tcBorders>
          </w:tcPr>
          <w:p w:rsidR="00123830" w:rsidRPr="00973863" w:rsidRDefault="00123830" w:rsidP="00123830">
            <w:pPr>
              <w:autoSpaceDE w:val="0"/>
              <w:autoSpaceDN w:val="0"/>
              <w:adjustRightInd w:val="0"/>
              <w:spacing w:line="247" w:lineRule="auto"/>
              <w:ind w:left="113" w:right="113"/>
              <w:jc w:val="both"/>
              <w:rPr>
                <w:bCs/>
                <w:iCs/>
                <w:spacing w:val="-2"/>
                <w:sz w:val="20"/>
                <w:shd w:val="clear" w:color="auto" w:fill="FFFFFF"/>
              </w:rPr>
            </w:pPr>
            <w:r w:rsidRPr="00973863">
              <w:rPr>
                <w:spacing w:val="-2"/>
                <w:sz w:val="20"/>
                <w:shd w:val="clear" w:color="auto" w:fill="FFFFFF"/>
              </w:rPr>
              <w:t>Малоэтажная многоквартирная жилая застройка</w:t>
            </w:r>
          </w:p>
        </w:tc>
        <w:tc>
          <w:tcPr>
            <w:tcW w:w="3349" w:type="pct"/>
            <w:tcBorders>
              <w:top w:val="single" w:sz="4" w:space="0" w:color="auto"/>
              <w:left w:val="single" w:sz="4" w:space="0" w:color="auto"/>
              <w:bottom w:val="single" w:sz="4" w:space="0" w:color="auto"/>
              <w:right w:val="single" w:sz="4" w:space="0" w:color="auto"/>
            </w:tcBorders>
          </w:tcPr>
          <w:p w:rsidR="00123830" w:rsidRPr="00973863" w:rsidRDefault="00123830" w:rsidP="00123830">
            <w:pPr>
              <w:widowControl w:val="0"/>
              <w:ind w:left="113" w:right="113"/>
              <w:rPr>
                <w:bCs/>
                <w:iCs/>
                <w:spacing w:val="-2"/>
                <w:sz w:val="20"/>
                <w:shd w:val="clear" w:color="auto" w:fill="FFFFFF"/>
              </w:rPr>
            </w:pPr>
            <w:r w:rsidRPr="00973863">
              <w:rPr>
                <w:bCs/>
                <w:iCs/>
                <w:spacing w:val="-2"/>
                <w:sz w:val="20"/>
                <w:shd w:val="clear" w:color="auto" w:fill="FFFFFF"/>
              </w:rPr>
              <w:t>Размещение малоэтажных многоквартирных домов (многоквартирные дома высотой до 4 этажей, включая мансардный);</w:t>
            </w:r>
          </w:p>
          <w:p w:rsidR="00123830" w:rsidRPr="00973863" w:rsidRDefault="00123830" w:rsidP="00123830">
            <w:pPr>
              <w:widowControl w:val="0"/>
              <w:ind w:left="113" w:right="113"/>
              <w:rPr>
                <w:bCs/>
                <w:iCs/>
                <w:spacing w:val="-2"/>
                <w:sz w:val="20"/>
                <w:shd w:val="clear" w:color="auto" w:fill="FFFFFF"/>
              </w:rPr>
            </w:pPr>
            <w:r w:rsidRPr="00973863">
              <w:rPr>
                <w:bCs/>
                <w:iCs/>
                <w:spacing w:val="-2"/>
                <w:sz w:val="20"/>
                <w:shd w:val="clear" w:color="auto" w:fill="FFFFFF"/>
              </w:rPr>
              <w:t>обустройство спортивных и детских площадок, площадок для отдыха;</w:t>
            </w:r>
          </w:p>
          <w:p w:rsidR="00123830" w:rsidRPr="00973863" w:rsidRDefault="00123830" w:rsidP="00123830">
            <w:pPr>
              <w:tabs>
                <w:tab w:val="left" w:pos="236"/>
              </w:tabs>
              <w:autoSpaceDE w:val="0"/>
              <w:autoSpaceDN w:val="0"/>
              <w:adjustRightInd w:val="0"/>
              <w:ind w:left="113" w:right="113"/>
              <w:contextualSpacing/>
              <w:rPr>
                <w:rFonts w:eastAsia="Calibri"/>
                <w:bCs/>
                <w:iCs/>
                <w:spacing w:val="-2"/>
                <w:sz w:val="10"/>
                <w:shd w:val="clear" w:color="auto" w:fill="FFFFFF"/>
              </w:rPr>
            </w:pPr>
            <w:r w:rsidRPr="00973863">
              <w:rPr>
                <w:bCs/>
                <w:iCs/>
                <w:spacing w:val="-2"/>
                <w:sz w:val="20"/>
                <w:shd w:val="clear" w:color="auto" w:fill="FFFFFF"/>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r>
      <w:tr w:rsidR="00123830" w:rsidRPr="0075760A" w:rsidTr="002655EF">
        <w:trPr>
          <w:trHeight w:val="471"/>
          <w:jc w:val="center"/>
        </w:trPr>
        <w:tc>
          <w:tcPr>
            <w:tcW w:w="535" w:type="pct"/>
            <w:tcBorders>
              <w:top w:val="single" w:sz="4" w:space="0" w:color="auto"/>
              <w:left w:val="single" w:sz="4" w:space="0" w:color="auto"/>
              <w:bottom w:val="single" w:sz="4" w:space="0" w:color="auto"/>
              <w:right w:val="single" w:sz="4" w:space="0" w:color="auto"/>
            </w:tcBorders>
          </w:tcPr>
          <w:p w:rsidR="00123830" w:rsidRPr="00973863" w:rsidRDefault="00123830" w:rsidP="00123830">
            <w:pPr>
              <w:spacing w:line="247" w:lineRule="auto"/>
              <w:ind w:left="113" w:right="113"/>
              <w:jc w:val="center"/>
              <w:rPr>
                <w:sz w:val="20"/>
                <w:szCs w:val="20"/>
              </w:rPr>
            </w:pPr>
            <w:r w:rsidRPr="00973863">
              <w:rPr>
                <w:sz w:val="20"/>
                <w:szCs w:val="20"/>
              </w:rPr>
              <w:t>4.4</w:t>
            </w:r>
          </w:p>
        </w:tc>
        <w:tc>
          <w:tcPr>
            <w:tcW w:w="1116" w:type="pct"/>
            <w:tcBorders>
              <w:top w:val="single" w:sz="4" w:space="0" w:color="auto"/>
              <w:left w:val="single" w:sz="4" w:space="0" w:color="auto"/>
              <w:bottom w:val="single" w:sz="4" w:space="0" w:color="auto"/>
              <w:right w:val="single" w:sz="4" w:space="0" w:color="auto"/>
            </w:tcBorders>
          </w:tcPr>
          <w:p w:rsidR="00123830" w:rsidRPr="00973863" w:rsidRDefault="00123830" w:rsidP="00123830">
            <w:pPr>
              <w:autoSpaceDE w:val="0"/>
              <w:autoSpaceDN w:val="0"/>
              <w:adjustRightInd w:val="0"/>
              <w:spacing w:line="247" w:lineRule="auto"/>
              <w:ind w:left="113" w:right="113"/>
              <w:jc w:val="both"/>
              <w:rPr>
                <w:bCs/>
                <w:iCs/>
                <w:spacing w:val="-2"/>
                <w:sz w:val="20"/>
                <w:shd w:val="clear" w:color="auto" w:fill="FFFFFF"/>
              </w:rPr>
            </w:pPr>
            <w:r w:rsidRPr="00973863">
              <w:rPr>
                <w:bCs/>
                <w:iCs/>
                <w:spacing w:val="-2"/>
                <w:sz w:val="20"/>
                <w:shd w:val="clear" w:color="auto" w:fill="FFFFFF"/>
              </w:rPr>
              <w:t>Магазины</w:t>
            </w:r>
          </w:p>
        </w:tc>
        <w:tc>
          <w:tcPr>
            <w:tcW w:w="3349" w:type="pct"/>
            <w:tcBorders>
              <w:top w:val="single" w:sz="4" w:space="0" w:color="auto"/>
              <w:left w:val="single" w:sz="4" w:space="0" w:color="auto"/>
              <w:bottom w:val="single" w:sz="4" w:space="0" w:color="auto"/>
              <w:right w:val="single" w:sz="4" w:space="0" w:color="auto"/>
            </w:tcBorders>
          </w:tcPr>
          <w:p w:rsidR="00123830" w:rsidRPr="00973863" w:rsidRDefault="00123830" w:rsidP="00123830">
            <w:pPr>
              <w:autoSpaceDE w:val="0"/>
              <w:autoSpaceDN w:val="0"/>
              <w:adjustRightInd w:val="0"/>
              <w:ind w:left="113" w:right="113"/>
              <w:contextualSpacing/>
              <w:rPr>
                <w:rFonts w:eastAsia="Calibri"/>
                <w:bCs/>
                <w:iCs/>
                <w:spacing w:val="-2"/>
                <w:sz w:val="20"/>
                <w:shd w:val="clear" w:color="auto" w:fill="FFFFFF"/>
              </w:rPr>
            </w:pPr>
            <w:r w:rsidRPr="00973863">
              <w:rPr>
                <w:rFonts w:eastAsia="Calibri"/>
                <w:bCs/>
                <w:iCs/>
                <w:spacing w:val="-2"/>
                <w:sz w:val="20"/>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w:t>
            </w:r>
            <w:r>
              <w:rPr>
                <w:rFonts w:eastAsia="Calibri"/>
                <w:bCs/>
                <w:iCs/>
                <w:spacing w:val="-2"/>
                <w:sz w:val="20"/>
                <w:shd w:val="clear" w:color="auto" w:fill="FFFFFF"/>
              </w:rPr>
              <w:t>0</w:t>
            </w:r>
            <w:r w:rsidRPr="00973863">
              <w:rPr>
                <w:rFonts w:eastAsia="Calibri"/>
                <w:bCs/>
                <w:iCs/>
                <w:spacing w:val="-2"/>
                <w:sz w:val="20"/>
                <w:shd w:val="clear" w:color="auto" w:fill="FFFFFF"/>
              </w:rPr>
              <w:t xml:space="preserve"> кв. м</w:t>
            </w:r>
          </w:p>
        </w:tc>
      </w:tr>
      <w:tr w:rsidR="00123830" w:rsidRPr="0075760A" w:rsidTr="003253A6">
        <w:trPr>
          <w:trHeight w:val="984"/>
          <w:jc w:val="center"/>
        </w:trPr>
        <w:tc>
          <w:tcPr>
            <w:tcW w:w="535" w:type="pct"/>
          </w:tcPr>
          <w:p w:rsidR="00123830" w:rsidRPr="00773A00" w:rsidRDefault="00123830" w:rsidP="00123830">
            <w:pPr>
              <w:jc w:val="center"/>
              <w:rPr>
                <w:sz w:val="20"/>
                <w:szCs w:val="20"/>
              </w:rPr>
            </w:pPr>
            <w:r w:rsidRPr="00773A00">
              <w:rPr>
                <w:sz w:val="20"/>
                <w:szCs w:val="20"/>
              </w:rPr>
              <w:t>2.7.1</w:t>
            </w:r>
          </w:p>
        </w:tc>
        <w:tc>
          <w:tcPr>
            <w:tcW w:w="1116" w:type="pct"/>
            <w:shd w:val="clear" w:color="auto" w:fill="auto"/>
          </w:tcPr>
          <w:p w:rsidR="00123830" w:rsidRPr="00773A00" w:rsidRDefault="00123830" w:rsidP="00123830">
            <w:pPr>
              <w:autoSpaceDE w:val="0"/>
              <w:autoSpaceDN w:val="0"/>
              <w:adjustRightInd w:val="0"/>
              <w:rPr>
                <w:sz w:val="20"/>
                <w:szCs w:val="20"/>
              </w:rPr>
            </w:pPr>
            <w:r w:rsidRPr="009E2754">
              <w:rPr>
                <w:sz w:val="20"/>
                <w:szCs w:val="20"/>
              </w:rPr>
              <w:t>Хранение автотранспорта</w:t>
            </w:r>
          </w:p>
        </w:tc>
        <w:tc>
          <w:tcPr>
            <w:tcW w:w="3349" w:type="pct"/>
            <w:shd w:val="clear" w:color="auto" w:fill="auto"/>
          </w:tcPr>
          <w:p w:rsidR="00123830" w:rsidRPr="00773A00" w:rsidRDefault="0011416B" w:rsidP="00A610F7">
            <w:pPr>
              <w:autoSpaceDE w:val="0"/>
              <w:autoSpaceDN w:val="0"/>
              <w:adjustRightInd w:val="0"/>
              <w:ind w:left="113"/>
              <w:rPr>
                <w:sz w:val="20"/>
                <w:szCs w:val="20"/>
              </w:rPr>
            </w:pPr>
            <w:r w:rsidRPr="0011416B">
              <w:rPr>
                <w:sz w:val="20"/>
                <w:szCs w:val="20"/>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1416B">
              <w:rPr>
                <w:sz w:val="20"/>
                <w:szCs w:val="20"/>
                <w:shd w:val="clear" w:color="auto" w:fill="FFFFFF"/>
              </w:rPr>
              <w:t>машино</w:t>
            </w:r>
            <w:proofErr w:type="spellEnd"/>
            <w:r w:rsidRPr="0011416B">
              <w:rPr>
                <w:sz w:val="20"/>
                <w:szCs w:val="20"/>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r>
      <w:tr w:rsidR="00664815" w:rsidRPr="0075760A" w:rsidTr="003253A6">
        <w:trPr>
          <w:trHeight w:val="984"/>
          <w:jc w:val="center"/>
        </w:trPr>
        <w:tc>
          <w:tcPr>
            <w:tcW w:w="535" w:type="pct"/>
          </w:tcPr>
          <w:p w:rsidR="00664815" w:rsidRPr="00773A00" w:rsidRDefault="00664815" w:rsidP="00664815">
            <w:pPr>
              <w:jc w:val="center"/>
              <w:rPr>
                <w:sz w:val="20"/>
                <w:szCs w:val="20"/>
              </w:rPr>
            </w:pPr>
            <w:r w:rsidRPr="00773A00">
              <w:rPr>
                <w:sz w:val="20"/>
                <w:szCs w:val="20"/>
              </w:rPr>
              <w:t>7.2.1</w:t>
            </w:r>
          </w:p>
        </w:tc>
        <w:tc>
          <w:tcPr>
            <w:tcW w:w="1116" w:type="pct"/>
            <w:shd w:val="clear" w:color="auto" w:fill="auto"/>
          </w:tcPr>
          <w:p w:rsidR="00664815" w:rsidRPr="007C6480" w:rsidRDefault="00664815" w:rsidP="00664815">
            <w:pPr>
              <w:autoSpaceDE w:val="0"/>
              <w:autoSpaceDN w:val="0"/>
              <w:adjustRightInd w:val="0"/>
              <w:ind w:left="113"/>
              <w:rPr>
                <w:sz w:val="20"/>
                <w:szCs w:val="20"/>
              </w:rPr>
            </w:pPr>
            <w:r w:rsidRPr="007C6480">
              <w:rPr>
                <w:sz w:val="20"/>
                <w:szCs w:val="20"/>
              </w:rPr>
              <w:t>Размещение автомобильных дорог</w:t>
            </w:r>
          </w:p>
        </w:tc>
        <w:tc>
          <w:tcPr>
            <w:tcW w:w="3349" w:type="pct"/>
            <w:shd w:val="clear" w:color="auto" w:fill="auto"/>
          </w:tcPr>
          <w:p w:rsidR="00664815" w:rsidRPr="007C6480" w:rsidRDefault="00664815" w:rsidP="00664815">
            <w:pPr>
              <w:autoSpaceDE w:val="0"/>
              <w:autoSpaceDN w:val="0"/>
              <w:adjustRightInd w:val="0"/>
              <w:ind w:left="113"/>
              <w:rPr>
                <w:sz w:val="20"/>
                <w:szCs w:val="20"/>
              </w:rPr>
            </w:pPr>
            <w:r w:rsidRPr="007C6480">
              <w:rPr>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7C6480">
                <w:rPr>
                  <w:sz w:val="20"/>
                  <w:szCs w:val="20"/>
                </w:rPr>
                <w:t>кодами 2.7.1</w:t>
              </w:r>
            </w:hyperlink>
            <w:r w:rsidRPr="007C6480">
              <w:rPr>
                <w:sz w:val="20"/>
                <w:szCs w:val="20"/>
              </w:rPr>
              <w:t xml:space="preserve">, </w:t>
            </w:r>
            <w:hyperlink w:anchor="P382" w:history="1">
              <w:r w:rsidRPr="007C6480">
                <w:rPr>
                  <w:sz w:val="20"/>
                  <w:szCs w:val="20"/>
                </w:rPr>
                <w:t>4.9</w:t>
              </w:r>
            </w:hyperlink>
            <w:r w:rsidRPr="007C6480">
              <w:rPr>
                <w:sz w:val="20"/>
                <w:szCs w:val="20"/>
              </w:rPr>
              <w:t xml:space="preserve">, </w:t>
            </w:r>
            <w:hyperlink w:anchor="P567" w:history="1">
              <w:r w:rsidRPr="007C6480">
                <w:rPr>
                  <w:sz w:val="20"/>
                  <w:szCs w:val="20"/>
                </w:rPr>
                <w:t>7.2.3</w:t>
              </w:r>
            </w:hyperlink>
            <w:r w:rsidRPr="007C6480">
              <w:rPr>
                <w:sz w:val="20"/>
                <w:szCs w:val="20"/>
              </w:rPr>
              <w:t>, а также некапитальных сооружений, предназначенных для охраны транспортных средств;</w:t>
            </w:r>
          </w:p>
          <w:p w:rsidR="00664815" w:rsidRPr="007C6480" w:rsidRDefault="00664815" w:rsidP="00664815">
            <w:pPr>
              <w:autoSpaceDE w:val="0"/>
              <w:autoSpaceDN w:val="0"/>
              <w:adjustRightInd w:val="0"/>
              <w:ind w:left="113"/>
              <w:rPr>
                <w:sz w:val="20"/>
                <w:szCs w:val="20"/>
              </w:rPr>
            </w:pPr>
            <w:r w:rsidRPr="007C6480">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64815" w:rsidRPr="0075760A" w:rsidTr="003253A6">
        <w:trPr>
          <w:trHeight w:val="984"/>
          <w:jc w:val="center"/>
        </w:trPr>
        <w:tc>
          <w:tcPr>
            <w:tcW w:w="535" w:type="pct"/>
            <w:tcBorders>
              <w:top w:val="single" w:sz="4" w:space="0" w:color="auto"/>
              <w:left w:val="single" w:sz="4" w:space="0" w:color="auto"/>
              <w:bottom w:val="single" w:sz="4" w:space="0" w:color="auto"/>
              <w:right w:val="single" w:sz="4" w:space="0" w:color="auto"/>
            </w:tcBorders>
            <w:shd w:val="clear" w:color="auto" w:fill="auto"/>
          </w:tcPr>
          <w:p w:rsidR="00664815" w:rsidRPr="00773A00" w:rsidRDefault="00664815" w:rsidP="00664815">
            <w:pPr>
              <w:jc w:val="center"/>
              <w:rPr>
                <w:sz w:val="20"/>
                <w:szCs w:val="20"/>
              </w:rPr>
            </w:pPr>
            <w:r w:rsidRPr="00773A00">
              <w:rPr>
                <w:sz w:val="20"/>
                <w:szCs w:val="20"/>
              </w:rPr>
              <w:lastRenderedPageBreak/>
              <w:t>3.5.1</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664815" w:rsidRPr="00773A00" w:rsidRDefault="00664815" w:rsidP="00664815">
            <w:pPr>
              <w:autoSpaceDE w:val="0"/>
              <w:autoSpaceDN w:val="0"/>
              <w:adjustRightInd w:val="0"/>
              <w:ind w:left="113"/>
              <w:rPr>
                <w:sz w:val="20"/>
                <w:szCs w:val="20"/>
              </w:rPr>
            </w:pPr>
            <w:r w:rsidRPr="00773A00">
              <w:rPr>
                <w:sz w:val="20"/>
                <w:szCs w:val="20"/>
              </w:rPr>
              <w:t>Дошкольное, начальное и среднее общее образование</w:t>
            </w:r>
          </w:p>
        </w:tc>
        <w:tc>
          <w:tcPr>
            <w:tcW w:w="3349" w:type="pct"/>
            <w:tcBorders>
              <w:top w:val="single" w:sz="4" w:space="0" w:color="auto"/>
              <w:left w:val="single" w:sz="4" w:space="0" w:color="auto"/>
              <w:bottom w:val="single" w:sz="4" w:space="0" w:color="auto"/>
              <w:right w:val="single" w:sz="4" w:space="0" w:color="auto"/>
            </w:tcBorders>
            <w:shd w:val="clear" w:color="auto" w:fill="auto"/>
          </w:tcPr>
          <w:p w:rsidR="00664815" w:rsidRPr="00773A00" w:rsidRDefault="00664815" w:rsidP="00664815">
            <w:pPr>
              <w:autoSpaceDE w:val="0"/>
              <w:autoSpaceDN w:val="0"/>
              <w:adjustRightInd w:val="0"/>
              <w:ind w:left="113"/>
              <w:rPr>
                <w:sz w:val="20"/>
                <w:szCs w:val="20"/>
              </w:rPr>
            </w:pPr>
            <w:r w:rsidRPr="00773A00">
              <w:rPr>
                <w:sz w:val="20"/>
                <w:szCs w:val="20"/>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64815" w:rsidRPr="0075760A" w:rsidTr="002655EF">
        <w:trPr>
          <w:trHeight w:val="545"/>
          <w:jc w:val="center"/>
        </w:trPr>
        <w:tc>
          <w:tcPr>
            <w:tcW w:w="535" w:type="pct"/>
            <w:tcBorders>
              <w:top w:val="single" w:sz="4" w:space="0" w:color="auto"/>
              <w:left w:val="single" w:sz="4" w:space="0" w:color="auto"/>
              <w:bottom w:val="single" w:sz="4" w:space="0" w:color="auto"/>
              <w:right w:val="single" w:sz="4" w:space="0" w:color="auto"/>
            </w:tcBorders>
          </w:tcPr>
          <w:p w:rsidR="00664815" w:rsidRPr="00483FB4" w:rsidRDefault="00664815" w:rsidP="00664815">
            <w:pPr>
              <w:autoSpaceDE w:val="0"/>
              <w:autoSpaceDN w:val="0"/>
              <w:adjustRightInd w:val="0"/>
              <w:jc w:val="center"/>
              <w:rPr>
                <w:bCs/>
                <w:sz w:val="20"/>
                <w:szCs w:val="20"/>
              </w:rPr>
            </w:pPr>
            <w:r w:rsidRPr="00483FB4">
              <w:rPr>
                <w:bCs/>
                <w:sz w:val="20"/>
                <w:szCs w:val="20"/>
              </w:rPr>
              <w:t>3.6.2</w:t>
            </w:r>
          </w:p>
        </w:tc>
        <w:tc>
          <w:tcPr>
            <w:tcW w:w="1116" w:type="pct"/>
            <w:tcBorders>
              <w:top w:val="single" w:sz="4" w:space="0" w:color="auto"/>
              <w:left w:val="single" w:sz="4" w:space="0" w:color="auto"/>
              <w:bottom w:val="single" w:sz="4" w:space="0" w:color="auto"/>
              <w:right w:val="single" w:sz="4" w:space="0" w:color="auto"/>
            </w:tcBorders>
          </w:tcPr>
          <w:p w:rsidR="00664815" w:rsidRPr="00EC64D0" w:rsidRDefault="00664815" w:rsidP="00664815">
            <w:pPr>
              <w:ind w:left="113"/>
              <w:rPr>
                <w:sz w:val="20"/>
                <w:szCs w:val="20"/>
              </w:rPr>
            </w:pPr>
            <w:r w:rsidRPr="00EC64D0">
              <w:rPr>
                <w:sz w:val="20"/>
                <w:szCs w:val="20"/>
              </w:rPr>
              <w:t>Парки культуры и отдыха</w:t>
            </w:r>
          </w:p>
        </w:tc>
        <w:tc>
          <w:tcPr>
            <w:tcW w:w="3349" w:type="pct"/>
            <w:tcBorders>
              <w:top w:val="single" w:sz="4" w:space="0" w:color="auto"/>
              <w:left w:val="single" w:sz="4" w:space="0" w:color="auto"/>
              <w:bottom w:val="single" w:sz="4" w:space="0" w:color="auto"/>
              <w:right w:val="single" w:sz="4" w:space="0" w:color="auto"/>
            </w:tcBorders>
          </w:tcPr>
          <w:p w:rsidR="00664815" w:rsidRPr="00EC64D0" w:rsidRDefault="00664815" w:rsidP="00664815">
            <w:pPr>
              <w:ind w:left="113"/>
              <w:rPr>
                <w:sz w:val="20"/>
                <w:szCs w:val="20"/>
              </w:rPr>
            </w:pPr>
            <w:r w:rsidRPr="00EC64D0">
              <w:rPr>
                <w:sz w:val="20"/>
                <w:szCs w:val="20"/>
              </w:rPr>
              <w:t>Размещение парков культуры и отдыха</w:t>
            </w:r>
          </w:p>
        </w:tc>
      </w:tr>
      <w:tr w:rsidR="00664815" w:rsidRPr="0075760A" w:rsidTr="0011416B">
        <w:trPr>
          <w:trHeight w:val="597"/>
          <w:jc w:val="center"/>
        </w:trPr>
        <w:tc>
          <w:tcPr>
            <w:tcW w:w="535" w:type="pct"/>
          </w:tcPr>
          <w:p w:rsidR="00664815" w:rsidRPr="00773A00" w:rsidRDefault="00664815" w:rsidP="00664815">
            <w:pPr>
              <w:jc w:val="center"/>
              <w:rPr>
                <w:sz w:val="20"/>
                <w:szCs w:val="20"/>
              </w:rPr>
            </w:pPr>
            <w:r w:rsidRPr="00773A00">
              <w:rPr>
                <w:sz w:val="20"/>
                <w:szCs w:val="20"/>
              </w:rPr>
              <w:t>5.2.1</w:t>
            </w:r>
          </w:p>
        </w:tc>
        <w:tc>
          <w:tcPr>
            <w:tcW w:w="1116" w:type="pct"/>
            <w:shd w:val="clear" w:color="auto" w:fill="auto"/>
          </w:tcPr>
          <w:p w:rsidR="00664815" w:rsidRPr="000309D5" w:rsidRDefault="00664815" w:rsidP="00664815">
            <w:pPr>
              <w:autoSpaceDE w:val="0"/>
              <w:autoSpaceDN w:val="0"/>
              <w:adjustRightInd w:val="0"/>
              <w:ind w:left="113"/>
              <w:rPr>
                <w:sz w:val="20"/>
                <w:szCs w:val="20"/>
              </w:rPr>
            </w:pPr>
            <w:r w:rsidRPr="000309D5">
              <w:rPr>
                <w:sz w:val="20"/>
                <w:szCs w:val="20"/>
              </w:rPr>
              <w:t xml:space="preserve">Туристическое </w:t>
            </w:r>
          </w:p>
          <w:p w:rsidR="00664815" w:rsidRPr="000309D5" w:rsidRDefault="00664815" w:rsidP="00664815">
            <w:pPr>
              <w:autoSpaceDE w:val="0"/>
              <w:autoSpaceDN w:val="0"/>
              <w:adjustRightInd w:val="0"/>
              <w:ind w:left="113"/>
              <w:rPr>
                <w:sz w:val="20"/>
                <w:szCs w:val="20"/>
              </w:rPr>
            </w:pPr>
            <w:r w:rsidRPr="000309D5">
              <w:rPr>
                <w:sz w:val="20"/>
                <w:szCs w:val="20"/>
              </w:rPr>
              <w:t>обслуживание</w:t>
            </w:r>
          </w:p>
        </w:tc>
        <w:tc>
          <w:tcPr>
            <w:tcW w:w="3349" w:type="pct"/>
            <w:shd w:val="clear" w:color="auto" w:fill="auto"/>
          </w:tcPr>
          <w:p w:rsidR="00664815" w:rsidRPr="0011416B" w:rsidRDefault="0011416B" w:rsidP="00664815">
            <w:pPr>
              <w:tabs>
                <w:tab w:val="left" w:pos="294"/>
              </w:tabs>
              <w:autoSpaceDE w:val="0"/>
              <w:autoSpaceDN w:val="0"/>
              <w:adjustRightInd w:val="0"/>
              <w:ind w:left="113"/>
              <w:contextualSpacing/>
              <w:rPr>
                <w:rFonts w:eastAsia="Calibri"/>
                <w:bCs/>
                <w:sz w:val="20"/>
                <w:szCs w:val="20"/>
                <w:lang w:eastAsia="en-US"/>
              </w:rPr>
            </w:pPr>
            <w:r w:rsidRPr="0011416B">
              <w:rPr>
                <w:sz w:val="20"/>
                <w:szCs w:val="20"/>
                <w:shd w:val="clear" w:color="auto" w:fill="FFFFFF"/>
              </w:rPr>
              <w:t>Размещение пансионатов, гостиниц, кемпингов, домов отдыха, не оказывающих услуги по лечению; размещение детских лагерей</w:t>
            </w:r>
          </w:p>
        </w:tc>
      </w:tr>
      <w:tr w:rsidR="00664815" w:rsidRPr="0075760A" w:rsidTr="002655EF">
        <w:trPr>
          <w:trHeight w:val="527"/>
          <w:jc w:val="center"/>
        </w:trPr>
        <w:tc>
          <w:tcPr>
            <w:tcW w:w="535" w:type="pct"/>
          </w:tcPr>
          <w:p w:rsidR="00664815" w:rsidRPr="00773A00" w:rsidRDefault="00664815" w:rsidP="00664815">
            <w:pPr>
              <w:jc w:val="center"/>
              <w:rPr>
                <w:sz w:val="20"/>
                <w:szCs w:val="20"/>
              </w:rPr>
            </w:pPr>
            <w:r w:rsidRPr="00773A00">
              <w:rPr>
                <w:sz w:val="20"/>
                <w:szCs w:val="20"/>
              </w:rPr>
              <w:t>5.1.7</w:t>
            </w:r>
          </w:p>
        </w:tc>
        <w:tc>
          <w:tcPr>
            <w:tcW w:w="1116" w:type="pct"/>
            <w:shd w:val="clear" w:color="auto" w:fill="auto"/>
          </w:tcPr>
          <w:p w:rsidR="00664815" w:rsidRPr="000309D5" w:rsidRDefault="00664815" w:rsidP="00664815">
            <w:pPr>
              <w:autoSpaceDE w:val="0"/>
              <w:autoSpaceDN w:val="0"/>
              <w:adjustRightInd w:val="0"/>
              <w:ind w:left="113"/>
              <w:rPr>
                <w:sz w:val="20"/>
                <w:szCs w:val="20"/>
              </w:rPr>
            </w:pPr>
            <w:r w:rsidRPr="000309D5">
              <w:rPr>
                <w:sz w:val="20"/>
                <w:szCs w:val="20"/>
              </w:rPr>
              <w:t xml:space="preserve">Спортивные базы </w:t>
            </w:r>
          </w:p>
        </w:tc>
        <w:tc>
          <w:tcPr>
            <w:tcW w:w="3349" w:type="pct"/>
            <w:shd w:val="clear" w:color="auto" w:fill="auto"/>
          </w:tcPr>
          <w:p w:rsidR="00664815" w:rsidRPr="000309D5" w:rsidRDefault="00664815" w:rsidP="00664815">
            <w:pPr>
              <w:autoSpaceDE w:val="0"/>
              <w:autoSpaceDN w:val="0"/>
              <w:adjustRightInd w:val="0"/>
              <w:ind w:left="113"/>
              <w:rPr>
                <w:sz w:val="20"/>
                <w:szCs w:val="20"/>
              </w:rPr>
            </w:pPr>
            <w:r w:rsidRPr="000309D5">
              <w:rPr>
                <w:sz w:val="20"/>
                <w:szCs w:val="20"/>
              </w:rPr>
              <w:t>Размещение спортивных баз и лагерей, в которых осуществляется спортивная подготовка длительно проживающих в них лиц</w:t>
            </w:r>
          </w:p>
        </w:tc>
      </w:tr>
    </w:tbl>
    <w:p w:rsidR="0098002F" w:rsidRPr="00090897" w:rsidRDefault="0098002F" w:rsidP="0098002F">
      <w:pPr>
        <w:tabs>
          <w:tab w:val="left" w:pos="0"/>
        </w:tabs>
        <w:ind w:firstLine="567"/>
        <w:jc w:val="both"/>
      </w:pPr>
      <w:r w:rsidRPr="00090897">
        <w:t>4. Вспомогательные виды разрешенного использования земельных участков и объектов капитального строительства не устанавливаются.</w:t>
      </w:r>
    </w:p>
    <w:p w:rsidR="0098002F" w:rsidRPr="000729A8" w:rsidRDefault="0098002F" w:rsidP="0098002F">
      <w:pPr>
        <w:ind w:firstLine="567"/>
        <w:jc w:val="both"/>
        <w:rPr>
          <w:color w:val="FF0000"/>
        </w:rPr>
      </w:pPr>
      <w:r w:rsidRPr="00090897">
        <w:t xml:space="preserve">5. </w:t>
      </w:r>
      <w:r w:rsidRPr="00E27714">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000000" w:themeColor="text1"/>
        </w:rPr>
        <w:t xml:space="preserve"> устанавливаются в соответствии с таблицей 3</w:t>
      </w:r>
      <w:r w:rsidRPr="00090897">
        <w:t>.</w:t>
      </w:r>
      <w:r>
        <w:t xml:space="preserve"> </w:t>
      </w:r>
    </w:p>
    <w:p w:rsidR="0098002F" w:rsidRDefault="0098002F" w:rsidP="0098002F">
      <w:pPr>
        <w:ind w:firstLine="567"/>
        <w:jc w:val="right"/>
      </w:pPr>
    </w:p>
    <w:p w:rsidR="0098002F" w:rsidRDefault="0098002F" w:rsidP="0098002F">
      <w:pPr>
        <w:ind w:firstLine="709"/>
        <w:jc w:val="right"/>
      </w:pPr>
      <w:r>
        <w:t>Таблица 3</w:t>
      </w:r>
    </w:p>
    <w:tbl>
      <w:tblPr>
        <w:tblW w:w="4946"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393"/>
        <w:gridCol w:w="3505"/>
      </w:tblGrid>
      <w:tr w:rsidR="0098002F" w:rsidRPr="00FB7AC0" w:rsidTr="007406C6">
        <w:tc>
          <w:tcPr>
            <w:tcW w:w="1169" w:type="pct"/>
            <w:shd w:val="clear" w:color="auto" w:fill="auto"/>
            <w:vAlign w:val="center"/>
          </w:tcPr>
          <w:p w:rsidR="0098002F" w:rsidRPr="00FB7AC0" w:rsidRDefault="0098002F" w:rsidP="003253A6">
            <w:pPr>
              <w:jc w:val="center"/>
              <w:rPr>
                <w:sz w:val="20"/>
                <w:szCs w:val="20"/>
              </w:rPr>
            </w:pPr>
            <w:r w:rsidRPr="00FB7AC0">
              <w:rPr>
                <w:sz w:val="20"/>
                <w:szCs w:val="20"/>
              </w:rPr>
              <w:t>Виды разрешенного использования земельных участков и объектов капитального строительства</w:t>
            </w:r>
          </w:p>
        </w:tc>
        <w:tc>
          <w:tcPr>
            <w:tcW w:w="2131" w:type="pct"/>
            <w:shd w:val="clear" w:color="auto" w:fill="auto"/>
            <w:vAlign w:val="center"/>
          </w:tcPr>
          <w:p w:rsidR="0098002F" w:rsidRPr="00FB7AC0" w:rsidRDefault="0098002F" w:rsidP="003253A6">
            <w:pPr>
              <w:ind w:firstLine="2"/>
              <w:jc w:val="center"/>
              <w:rPr>
                <w:sz w:val="20"/>
                <w:szCs w:val="20"/>
              </w:rPr>
            </w:pPr>
            <w:r w:rsidRPr="00FB7AC0">
              <w:rPr>
                <w:sz w:val="20"/>
                <w:szCs w:val="20"/>
              </w:rPr>
              <w:t>Предельные параметры разрешенного строительства, реконструкции объектов капитального строительства</w:t>
            </w:r>
          </w:p>
        </w:tc>
        <w:tc>
          <w:tcPr>
            <w:tcW w:w="1700" w:type="pct"/>
            <w:shd w:val="clear" w:color="auto" w:fill="auto"/>
            <w:vAlign w:val="center"/>
          </w:tcPr>
          <w:p w:rsidR="0098002F" w:rsidRPr="00FB7AC0" w:rsidRDefault="0098002F" w:rsidP="003253A6">
            <w:pPr>
              <w:jc w:val="center"/>
              <w:rPr>
                <w:sz w:val="20"/>
                <w:szCs w:val="20"/>
              </w:rPr>
            </w:pPr>
            <w:r w:rsidRPr="00FB7AC0">
              <w:rPr>
                <w:sz w:val="20"/>
                <w:szCs w:val="20"/>
              </w:rPr>
              <w:t>Предельные (минимальные и (или) максимальные) размеры земельных участков</w:t>
            </w:r>
          </w:p>
        </w:tc>
      </w:tr>
    </w:tbl>
    <w:p w:rsidR="0098002F" w:rsidRPr="00773A00" w:rsidRDefault="0098002F" w:rsidP="0098002F">
      <w:pPr>
        <w:spacing w:line="14" w:lineRule="auto"/>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0"/>
        <w:gridCol w:w="4384"/>
        <w:gridCol w:w="3386"/>
      </w:tblGrid>
      <w:tr w:rsidR="0098002F" w:rsidRPr="00773A00" w:rsidTr="00E11E25">
        <w:trPr>
          <w:trHeight w:val="20"/>
          <w:tblHeader/>
          <w:jc w:val="center"/>
        </w:trPr>
        <w:tc>
          <w:tcPr>
            <w:tcW w:w="1184" w:type="pct"/>
            <w:shd w:val="clear" w:color="auto" w:fill="auto"/>
          </w:tcPr>
          <w:p w:rsidR="0098002F" w:rsidRPr="00773A00" w:rsidRDefault="0098002F" w:rsidP="003253A6">
            <w:pPr>
              <w:autoSpaceDE w:val="0"/>
              <w:autoSpaceDN w:val="0"/>
              <w:adjustRightInd w:val="0"/>
              <w:jc w:val="center"/>
              <w:rPr>
                <w:rFonts w:eastAsia="Calibri"/>
                <w:sz w:val="18"/>
                <w:szCs w:val="18"/>
                <w:lang w:eastAsia="en-US"/>
              </w:rPr>
            </w:pPr>
            <w:r>
              <w:rPr>
                <w:rFonts w:eastAsia="Calibri"/>
                <w:sz w:val="18"/>
                <w:szCs w:val="18"/>
                <w:lang w:eastAsia="en-US"/>
              </w:rPr>
              <w:t>1</w:t>
            </w:r>
          </w:p>
        </w:tc>
        <w:tc>
          <w:tcPr>
            <w:tcW w:w="2153" w:type="pct"/>
            <w:shd w:val="clear" w:color="auto" w:fill="auto"/>
          </w:tcPr>
          <w:p w:rsidR="0098002F" w:rsidRPr="00773A00" w:rsidRDefault="0098002F" w:rsidP="003253A6">
            <w:pPr>
              <w:contextualSpacing/>
              <w:jc w:val="center"/>
              <w:rPr>
                <w:bCs/>
                <w:sz w:val="18"/>
                <w:szCs w:val="18"/>
              </w:rPr>
            </w:pPr>
            <w:r>
              <w:rPr>
                <w:bCs/>
                <w:sz w:val="18"/>
                <w:szCs w:val="18"/>
              </w:rPr>
              <w:t>2</w:t>
            </w:r>
          </w:p>
        </w:tc>
        <w:tc>
          <w:tcPr>
            <w:tcW w:w="1663" w:type="pct"/>
            <w:shd w:val="clear" w:color="auto" w:fill="auto"/>
          </w:tcPr>
          <w:p w:rsidR="0098002F" w:rsidRPr="00773A00" w:rsidRDefault="0098002F" w:rsidP="003253A6">
            <w:pPr>
              <w:jc w:val="center"/>
              <w:rPr>
                <w:sz w:val="18"/>
                <w:szCs w:val="18"/>
              </w:rPr>
            </w:pPr>
            <w:r>
              <w:rPr>
                <w:sz w:val="18"/>
                <w:szCs w:val="18"/>
              </w:rPr>
              <w:t>3</w:t>
            </w:r>
          </w:p>
        </w:tc>
      </w:tr>
      <w:tr w:rsidR="00E240DA" w:rsidRPr="00773A00" w:rsidTr="00E11E25">
        <w:trPr>
          <w:trHeight w:val="1352"/>
          <w:jc w:val="center"/>
        </w:trPr>
        <w:tc>
          <w:tcPr>
            <w:tcW w:w="1184" w:type="pct"/>
            <w:shd w:val="clear" w:color="auto" w:fill="auto"/>
          </w:tcPr>
          <w:p w:rsidR="00E240DA" w:rsidRPr="0075760A" w:rsidRDefault="00E240DA" w:rsidP="003253A6">
            <w:pPr>
              <w:ind w:left="113"/>
              <w:rPr>
                <w:sz w:val="20"/>
                <w:szCs w:val="20"/>
              </w:rPr>
            </w:pPr>
            <w:r w:rsidRPr="00973863">
              <w:rPr>
                <w:sz w:val="20"/>
                <w:szCs w:val="20"/>
              </w:rPr>
              <w:t>Для индивидуального жилищного строительства</w:t>
            </w:r>
          </w:p>
        </w:tc>
        <w:tc>
          <w:tcPr>
            <w:tcW w:w="2153" w:type="pct"/>
            <w:shd w:val="clear" w:color="auto" w:fill="auto"/>
          </w:tcPr>
          <w:p w:rsidR="00E240DA" w:rsidRPr="000E393E" w:rsidRDefault="00E240DA" w:rsidP="00E240DA">
            <w:pPr>
              <w:pStyle w:val="25"/>
              <w:shd w:val="clear" w:color="auto" w:fill="auto"/>
              <w:spacing w:after="0" w:line="240" w:lineRule="auto"/>
              <w:ind w:firstLine="0"/>
              <w:jc w:val="left"/>
              <w:rPr>
                <w:color w:val="000000" w:themeColor="text1"/>
                <w:sz w:val="20"/>
                <w:szCs w:val="20"/>
              </w:rPr>
            </w:pPr>
            <w:r w:rsidRPr="000E393E">
              <w:rPr>
                <w:rStyle w:val="9pt"/>
                <w:rFonts w:eastAsia="Calibri"/>
                <w:b w:val="0"/>
                <w:i w:val="0"/>
                <w:color w:val="000000" w:themeColor="text1"/>
                <w:spacing w:val="-2"/>
                <w:sz w:val="20"/>
                <w:szCs w:val="20"/>
              </w:rPr>
              <w:t>Минимальные отступы зданий, строений, сооружений:</w:t>
            </w:r>
          </w:p>
          <w:p w:rsidR="00E240DA" w:rsidRPr="000E393E" w:rsidRDefault="00E240DA" w:rsidP="00E240DA">
            <w:pPr>
              <w:pStyle w:val="25"/>
              <w:shd w:val="clear" w:color="auto" w:fill="auto"/>
              <w:tabs>
                <w:tab w:val="left" w:pos="246"/>
              </w:tabs>
              <w:spacing w:after="0" w:line="240" w:lineRule="auto"/>
              <w:ind w:firstLine="0"/>
              <w:jc w:val="left"/>
              <w:rPr>
                <w:rStyle w:val="9pt"/>
                <w:rFonts w:eastAsia="Calibri"/>
                <w:b w:val="0"/>
                <w:i w:val="0"/>
                <w:color w:val="000000" w:themeColor="text1"/>
                <w:spacing w:val="-2"/>
                <w:sz w:val="20"/>
                <w:szCs w:val="20"/>
              </w:rPr>
            </w:pPr>
            <w:r w:rsidRPr="000E393E">
              <w:rPr>
                <w:rStyle w:val="9pt"/>
                <w:rFonts w:eastAsia="Calibri"/>
                <w:b w:val="0"/>
                <w:i w:val="0"/>
                <w:color w:val="000000" w:themeColor="text1"/>
                <w:spacing w:val="-2"/>
                <w:sz w:val="20"/>
                <w:szCs w:val="20"/>
              </w:rPr>
              <w:t>от границ земельного участка:</w:t>
            </w:r>
          </w:p>
          <w:p w:rsidR="00E240DA" w:rsidRPr="000E393E" w:rsidRDefault="00255F3F" w:rsidP="00E240DA">
            <w:pPr>
              <w:pStyle w:val="25"/>
              <w:shd w:val="clear" w:color="auto" w:fill="auto"/>
              <w:tabs>
                <w:tab w:val="left" w:pos="246"/>
              </w:tabs>
              <w:spacing w:after="0" w:line="240" w:lineRule="auto"/>
              <w:ind w:firstLine="0"/>
              <w:jc w:val="left"/>
              <w:rPr>
                <w:rStyle w:val="9pt"/>
                <w:b w:val="0"/>
                <w:bCs w:val="0"/>
                <w:i w:val="0"/>
                <w:iCs w:val="0"/>
                <w:color w:val="000000" w:themeColor="text1"/>
                <w:spacing w:val="-4"/>
                <w:sz w:val="20"/>
                <w:szCs w:val="20"/>
                <w:shd w:val="clear" w:color="auto" w:fill="auto"/>
              </w:rPr>
            </w:pPr>
            <w:r>
              <w:rPr>
                <w:rStyle w:val="9pt"/>
                <w:rFonts w:eastAsia="Calibri"/>
                <w:b w:val="0"/>
                <w:i w:val="0"/>
                <w:color w:val="000000" w:themeColor="text1"/>
                <w:spacing w:val="-2"/>
                <w:sz w:val="20"/>
                <w:szCs w:val="20"/>
              </w:rPr>
              <w:t xml:space="preserve">- </w:t>
            </w:r>
            <w:r w:rsidR="00E240DA" w:rsidRPr="000E393E">
              <w:rPr>
                <w:rStyle w:val="9pt"/>
                <w:rFonts w:eastAsia="Calibri"/>
                <w:b w:val="0"/>
                <w:i w:val="0"/>
                <w:color w:val="000000" w:themeColor="text1"/>
                <w:spacing w:val="-2"/>
                <w:sz w:val="20"/>
                <w:szCs w:val="20"/>
              </w:rPr>
              <w:t xml:space="preserve">со стороны главной улицы, улицы в жилой застройке – 5 м; </w:t>
            </w:r>
          </w:p>
          <w:p w:rsidR="00E240DA" w:rsidRPr="000E393E" w:rsidRDefault="00E240DA" w:rsidP="00E240DA">
            <w:pPr>
              <w:pStyle w:val="25"/>
              <w:numPr>
                <w:ilvl w:val="0"/>
                <w:numId w:val="10"/>
              </w:numPr>
              <w:shd w:val="clear" w:color="auto" w:fill="auto"/>
              <w:tabs>
                <w:tab w:val="left" w:pos="246"/>
                <w:tab w:val="left" w:pos="1784"/>
                <w:tab w:val="left" w:pos="1785"/>
              </w:tabs>
              <w:spacing w:after="0" w:line="240" w:lineRule="auto"/>
              <w:ind w:left="113" w:firstLine="0"/>
              <w:jc w:val="left"/>
              <w:rPr>
                <w:sz w:val="20"/>
                <w:szCs w:val="20"/>
              </w:rPr>
            </w:pPr>
            <w:r w:rsidRPr="000E393E">
              <w:rPr>
                <w:rStyle w:val="9pt"/>
                <w:rFonts w:eastAsia="Calibri"/>
                <w:b w:val="0"/>
                <w:i w:val="0"/>
                <w:color w:val="000000" w:themeColor="text1"/>
                <w:spacing w:val="-2"/>
                <w:sz w:val="20"/>
                <w:szCs w:val="20"/>
              </w:rPr>
              <w:t xml:space="preserve">со стороны проезда, </w:t>
            </w:r>
            <w:r w:rsidRPr="000E393E">
              <w:rPr>
                <w:sz w:val="20"/>
                <w:szCs w:val="20"/>
              </w:rPr>
              <w:t>смежного земельного участка и территорий,</w:t>
            </w:r>
            <w:r w:rsidRPr="000E393E">
              <w:rPr>
                <w:spacing w:val="-20"/>
                <w:sz w:val="20"/>
                <w:szCs w:val="20"/>
              </w:rPr>
              <w:t xml:space="preserve"> </w:t>
            </w:r>
            <w:r w:rsidRPr="000E393E">
              <w:rPr>
                <w:sz w:val="20"/>
                <w:szCs w:val="20"/>
              </w:rPr>
              <w:t>на которых земельные участки не сформированы:</w:t>
            </w:r>
          </w:p>
          <w:p w:rsidR="00E240DA" w:rsidRPr="000E393E" w:rsidRDefault="00E240DA" w:rsidP="00E240DA">
            <w:pPr>
              <w:pStyle w:val="TableParagraph"/>
              <w:tabs>
                <w:tab w:val="left" w:pos="1784"/>
                <w:tab w:val="left" w:pos="1785"/>
              </w:tabs>
              <w:rPr>
                <w:rStyle w:val="9pt"/>
                <w:rFonts w:eastAsia="Calibri"/>
                <w:b w:val="0"/>
                <w:i w:val="0"/>
                <w:spacing w:val="-2"/>
                <w:sz w:val="20"/>
                <w:szCs w:val="20"/>
              </w:rPr>
            </w:pPr>
            <w:r w:rsidRPr="000E393E">
              <w:rPr>
                <w:rStyle w:val="9pt"/>
                <w:rFonts w:eastAsia="Calibri"/>
                <w:b w:val="0"/>
                <w:i w:val="0"/>
                <w:spacing w:val="-2"/>
                <w:sz w:val="20"/>
                <w:szCs w:val="20"/>
              </w:rPr>
              <w:t xml:space="preserve">   для жилого дома - 3 м;</w:t>
            </w:r>
          </w:p>
          <w:p w:rsidR="00E240DA" w:rsidRPr="000E393E" w:rsidRDefault="00E240DA" w:rsidP="00CF066E">
            <w:pPr>
              <w:pStyle w:val="TableParagraph"/>
              <w:tabs>
                <w:tab w:val="left" w:pos="1784"/>
                <w:tab w:val="left" w:pos="1785"/>
              </w:tabs>
              <w:ind w:left="57"/>
              <w:rPr>
                <w:rStyle w:val="9pt"/>
                <w:rFonts w:eastAsia="Calibri"/>
                <w:b w:val="0"/>
                <w:i w:val="0"/>
                <w:color w:val="000000" w:themeColor="text1"/>
                <w:spacing w:val="-2"/>
                <w:sz w:val="20"/>
                <w:szCs w:val="20"/>
              </w:rPr>
            </w:pPr>
            <w:r w:rsidRPr="000E393E">
              <w:rPr>
                <w:sz w:val="20"/>
                <w:szCs w:val="20"/>
                <w:lang w:val="ru-RU"/>
              </w:rPr>
              <w:t xml:space="preserve">  </w:t>
            </w:r>
            <w:r w:rsidRPr="00CF066E">
              <w:rPr>
                <w:sz w:val="20"/>
                <w:szCs w:val="20"/>
                <w:lang w:val="ru-RU"/>
              </w:rPr>
              <w:t xml:space="preserve">для </w:t>
            </w:r>
            <w:r w:rsidR="007406C6">
              <w:rPr>
                <w:sz w:val="20"/>
                <w:szCs w:val="20"/>
                <w:lang w:val="ru-RU"/>
              </w:rPr>
              <w:t xml:space="preserve">гаражей и </w:t>
            </w:r>
            <w:r w:rsidRPr="00CF066E">
              <w:rPr>
                <w:sz w:val="20"/>
                <w:szCs w:val="20"/>
                <w:lang w:val="ru-RU"/>
              </w:rPr>
              <w:t>хозяйственных построек – 1</w:t>
            </w:r>
            <w:r w:rsidRPr="00CF066E">
              <w:rPr>
                <w:spacing w:val="-2"/>
                <w:sz w:val="20"/>
                <w:szCs w:val="20"/>
                <w:lang w:val="ru-RU"/>
              </w:rPr>
              <w:t xml:space="preserve"> </w:t>
            </w:r>
            <w:r w:rsidRPr="00CF066E">
              <w:rPr>
                <w:sz w:val="20"/>
                <w:szCs w:val="20"/>
                <w:lang w:val="ru-RU"/>
              </w:rPr>
              <w:t>м.</w:t>
            </w:r>
          </w:p>
          <w:p w:rsidR="00E240DA" w:rsidRPr="000E393E" w:rsidRDefault="00E240DA" w:rsidP="00E240DA">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r w:rsidRPr="000E393E">
              <w:rPr>
                <w:rStyle w:val="9pt"/>
                <w:rFonts w:eastAsia="Calibri"/>
                <w:b w:val="0"/>
                <w:i w:val="0"/>
                <w:color w:val="000000" w:themeColor="text1"/>
                <w:spacing w:val="-2"/>
                <w:sz w:val="20"/>
                <w:szCs w:val="20"/>
              </w:rPr>
              <w:t xml:space="preserve">Предельное количество этажей </w:t>
            </w:r>
            <w:r w:rsidR="007406C6">
              <w:rPr>
                <w:rStyle w:val="9pt"/>
                <w:rFonts w:eastAsia="Calibri"/>
                <w:b w:val="0"/>
                <w:i w:val="0"/>
                <w:color w:val="000000" w:themeColor="text1"/>
                <w:spacing w:val="-2"/>
                <w:sz w:val="20"/>
                <w:szCs w:val="20"/>
              </w:rPr>
              <w:t xml:space="preserve">жилого дома </w:t>
            </w:r>
            <w:r w:rsidRPr="000E393E">
              <w:rPr>
                <w:rStyle w:val="9pt"/>
                <w:rFonts w:eastAsia="Calibri"/>
                <w:b w:val="0"/>
                <w:i w:val="0"/>
                <w:color w:val="000000" w:themeColor="text1"/>
                <w:spacing w:val="-2"/>
                <w:sz w:val="20"/>
                <w:szCs w:val="20"/>
              </w:rPr>
              <w:t>– 3.</w:t>
            </w:r>
          </w:p>
          <w:p w:rsidR="00E240DA" w:rsidRPr="000E393E" w:rsidRDefault="007406C6" w:rsidP="00E240DA">
            <w:pPr>
              <w:autoSpaceDE w:val="0"/>
              <w:autoSpaceDN w:val="0"/>
              <w:adjustRightInd w:val="0"/>
              <w:ind w:left="113"/>
              <w:rPr>
                <w:sz w:val="20"/>
                <w:szCs w:val="20"/>
              </w:rPr>
            </w:pPr>
            <w:r w:rsidRPr="000E393E">
              <w:rPr>
                <w:rStyle w:val="9pt"/>
                <w:rFonts w:eastAsia="Calibri"/>
                <w:b w:val="0"/>
                <w:i w:val="0"/>
                <w:color w:val="000000" w:themeColor="text1"/>
                <w:spacing w:val="-2"/>
                <w:sz w:val="20"/>
                <w:szCs w:val="20"/>
              </w:rPr>
              <w:t>Предельное количество этажей</w:t>
            </w:r>
            <w:r>
              <w:rPr>
                <w:rStyle w:val="9pt"/>
                <w:rFonts w:eastAsia="Calibri"/>
                <w:b w:val="0"/>
                <w:i w:val="0"/>
                <w:color w:val="000000" w:themeColor="text1"/>
                <w:spacing w:val="-2"/>
                <w:sz w:val="20"/>
                <w:szCs w:val="20"/>
              </w:rPr>
              <w:t xml:space="preserve"> гаражей и хозяйственных построе</w:t>
            </w:r>
            <w:r w:rsidRPr="007406C6">
              <w:rPr>
                <w:rStyle w:val="9pt"/>
                <w:rFonts w:eastAsia="Calibri"/>
                <w:b w:val="0"/>
                <w:i w:val="0"/>
                <w:color w:val="000000" w:themeColor="text1"/>
                <w:spacing w:val="-2"/>
                <w:sz w:val="20"/>
                <w:szCs w:val="20"/>
              </w:rPr>
              <w:t xml:space="preserve">к </w:t>
            </w:r>
            <w:r w:rsidRPr="007406C6">
              <w:rPr>
                <w:sz w:val="20"/>
                <w:szCs w:val="20"/>
              </w:rPr>
              <w:t>– 1.</w:t>
            </w:r>
          </w:p>
          <w:p w:rsidR="00E240DA" w:rsidRPr="00773A00" w:rsidRDefault="00E240DA" w:rsidP="00E240DA">
            <w:pPr>
              <w:autoSpaceDE w:val="0"/>
              <w:autoSpaceDN w:val="0"/>
              <w:adjustRightInd w:val="0"/>
              <w:ind w:left="113" w:right="57"/>
              <w:rPr>
                <w:sz w:val="20"/>
                <w:szCs w:val="20"/>
              </w:rPr>
            </w:pPr>
            <w:r w:rsidRPr="000E393E">
              <w:rPr>
                <w:rStyle w:val="9pt"/>
                <w:rFonts w:eastAsia="Calibri"/>
                <w:b w:val="0"/>
                <w:i w:val="0"/>
                <w:color w:val="000000" w:themeColor="text1"/>
                <w:spacing w:val="-2"/>
                <w:sz w:val="20"/>
                <w:szCs w:val="20"/>
              </w:rPr>
              <w:t>Максимальный процент застройки в границах земельного участка – 40 %</w:t>
            </w:r>
          </w:p>
        </w:tc>
        <w:tc>
          <w:tcPr>
            <w:tcW w:w="1663" w:type="pct"/>
            <w:shd w:val="clear" w:color="auto" w:fill="auto"/>
          </w:tcPr>
          <w:p w:rsidR="00E240DA" w:rsidRPr="00862CA3" w:rsidRDefault="00E240DA" w:rsidP="00254550">
            <w:pPr>
              <w:pStyle w:val="25"/>
              <w:shd w:val="clear" w:color="auto" w:fill="auto"/>
              <w:spacing w:after="0" w:line="240" w:lineRule="auto"/>
              <w:ind w:left="226" w:hanging="113"/>
              <w:jc w:val="left"/>
              <w:rPr>
                <w:color w:val="000000" w:themeColor="text1"/>
                <w:sz w:val="20"/>
                <w:szCs w:val="20"/>
              </w:rPr>
            </w:pPr>
            <w:r w:rsidRPr="00862CA3">
              <w:rPr>
                <w:rStyle w:val="9pt"/>
                <w:rFonts w:eastAsia="Calibri"/>
                <w:b w:val="0"/>
                <w:i w:val="0"/>
                <w:color w:val="000000" w:themeColor="text1"/>
                <w:spacing w:val="-2"/>
                <w:sz w:val="20"/>
                <w:szCs w:val="20"/>
              </w:rPr>
              <w:t>Минимальная площадь – 600 кв. м.</w:t>
            </w:r>
          </w:p>
          <w:p w:rsidR="00E240DA" w:rsidRPr="00862CA3" w:rsidRDefault="00E240DA" w:rsidP="00254550">
            <w:pPr>
              <w:ind w:left="113"/>
              <w:rPr>
                <w:rStyle w:val="9pt"/>
                <w:b w:val="0"/>
                <w:i w:val="0"/>
                <w:color w:val="000000" w:themeColor="text1"/>
                <w:spacing w:val="-2"/>
                <w:sz w:val="20"/>
                <w:szCs w:val="20"/>
              </w:rPr>
            </w:pPr>
            <w:r w:rsidRPr="00862CA3">
              <w:rPr>
                <w:rStyle w:val="9pt"/>
                <w:b w:val="0"/>
                <w:i w:val="0"/>
                <w:color w:val="000000" w:themeColor="text1"/>
                <w:spacing w:val="-2"/>
                <w:sz w:val="20"/>
                <w:szCs w:val="20"/>
              </w:rPr>
              <w:t xml:space="preserve">Максимальная площадь </w:t>
            </w:r>
            <w:r w:rsidRPr="00862CA3">
              <w:rPr>
                <w:rStyle w:val="9pt"/>
                <w:rFonts w:eastAsia="Calibri"/>
                <w:b w:val="0"/>
                <w:i w:val="0"/>
                <w:color w:val="000000" w:themeColor="text1"/>
                <w:spacing w:val="-2"/>
                <w:sz w:val="20"/>
                <w:szCs w:val="20"/>
              </w:rPr>
              <w:t xml:space="preserve">– </w:t>
            </w:r>
            <w:r w:rsidRPr="00862CA3">
              <w:rPr>
                <w:rStyle w:val="9pt"/>
                <w:b w:val="0"/>
                <w:i w:val="0"/>
                <w:color w:val="000000" w:themeColor="text1"/>
                <w:spacing w:val="-2"/>
                <w:sz w:val="20"/>
                <w:szCs w:val="20"/>
              </w:rPr>
              <w:t>2 500 кв. м</w:t>
            </w:r>
          </w:p>
          <w:p w:rsidR="00E240DA" w:rsidRPr="00862CA3" w:rsidRDefault="00E240DA" w:rsidP="003253A6">
            <w:pPr>
              <w:autoSpaceDE w:val="0"/>
              <w:autoSpaceDN w:val="0"/>
              <w:adjustRightInd w:val="0"/>
              <w:ind w:left="113"/>
              <w:rPr>
                <w:sz w:val="20"/>
                <w:szCs w:val="20"/>
                <w:shd w:val="clear" w:color="auto" w:fill="FFFFFF"/>
              </w:rPr>
            </w:pPr>
          </w:p>
        </w:tc>
      </w:tr>
      <w:tr w:rsidR="000E393E" w:rsidRPr="00773A00" w:rsidTr="007406C6">
        <w:trPr>
          <w:trHeight w:val="773"/>
          <w:jc w:val="center"/>
        </w:trPr>
        <w:tc>
          <w:tcPr>
            <w:tcW w:w="1184" w:type="pct"/>
            <w:shd w:val="clear" w:color="auto" w:fill="auto"/>
          </w:tcPr>
          <w:p w:rsidR="000E393E" w:rsidRPr="0075760A" w:rsidRDefault="000E393E" w:rsidP="000E393E">
            <w:pPr>
              <w:ind w:left="113"/>
              <w:rPr>
                <w:sz w:val="20"/>
                <w:szCs w:val="20"/>
              </w:rPr>
            </w:pPr>
            <w:r w:rsidRPr="00973863">
              <w:rPr>
                <w:spacing w:val="-2"/>
                <w:sz w:val="20"/>
                <w:shd w:val="clear" w:color="auto" w:fill="FFFFFF"/>
              </w:rPr>
              <w:t>Малоэтажная многоквартирная жилая застройка</w:t>
            </w:r>
          </w:p>
        </w:tc>
        <w:tc>
          <w:tcPr>
            <w:tcW w:w="2153" w:type="pct"/>
            <w:tcBorders>
              <w:top w:val="single" w:sz="4" w:space="0" w:color="auto"/>
              <w:left w:val="single" w:sz="4" w:space="0" w:color="auto"/>
              <w:bottom w:val="single" w:sz="4" w:space="0" w:color="auto"/>
              <w:right w:val="single" w:sz="4" w:space="0" w:color="auto"/>
            </w:tcBorders>
          </w:tcPr>
          <w:p w:rsidR="000E393E" w:rsidRDefault="000E393E" w:rsidP="000E393E">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EA6B9A">
              <w:rPr>
                <w:spacing w:val="-2"/>
                <w:sz w:val="20"/>
                <w:shd w:val="clear" w:color="auto" w:fill="FFFFFF"/>
              </w:rPr>
              <w:t xml:space="preserve"> </w:t>
            </w: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0E393E" w:rsidRPr="00862CA3" w:rsidRDefault="000E393E" w:rsidP="000E393E">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со стороны</w:t>
            </w:r>
            <w:r>
              <w:rPr>
                <w:rStyle w:val="9pt"/>
                <w:rFonts w:eastAsia="Calibri"/>
                <w:b w:val="0"/>
                <w:i w:val="0"/>
                <w:color w:val="000000" w:themeColor="text1"/>
                <w:spacing w:val="-2"/>
                <w:sz w:val="20"/>
                <w:szCs w:val="20"/>
              </w:rPr>
              <w:t xml:space="preserve"> главной улицы, улицы</w:t>
            </w:r>
            <w:r w:rsidRPr="00862CA3">
              <w:rPr>
                <w:rStyle w:val="9pt"/>
                <w:rFonts w:eastAsia="Calibri"/>
                <w:b w:val="0"/>
                <w:i w:val="0"/>
                <w:color w:val="000000" w:themeColor="text1"/>
                <w:spacing w:val="-2"/>
                <w:sz w:val="20"/>
                <w:szCs w:val="20"/>
              </w:rPr>
              <w:t xml:space="preserve"> в жилой застройке</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5 м;</w:t>
            </w:r>
          </w:p>
          <w:p w:rsidR="000E393E" w:rsidRPr="00862CA3" w:rsidRDefault="000E393E" w:rsidP="000E393E">
            <w:pPr>
              <w:pStyle w:val="25"/>
              <w:numPr>
                <w:ilvl w:val="1"/>
                <w:numId w:val="16"/>
              </w:numPr>
              <w:shd w:val="clear" w:color="auto" w:fill="auto"/>
              <w:tabs>
                <w:tab w:val="left" w:pos="246"/>
              </w:tabs>
              <w:spacing w:after="0" w:line="240" w:lineRule="auto"/>
              <w:ind w:left="113"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с</w:t>
            </w:r>
            <w:r>
              <w:rPr>
                <w:rStyle w:val="9pt"/>
                <w:rFonts w:eastAsiaTheme="minorHAnsi"/>
                <w:b w:val="0"/>
                <w:i w:val="0"/>
                <w:color w:val="000000" w:themeColor="text1"/>
                <w:spacing w:val="-2"/>
                <w:sz w:val="20"/>
                <w:szCs w:val="20"/>
              </w:rPr>
              <w:t>о стороны 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Pr>
                <w:rStyle w:val="9pt"/>
                <w:rFonts w:eastAsiaTheme="minorHAnsi"/>
                <w:b w:val="0"/>
                <w:i w:val="0"/>
                <w:color w:val="000000" w:themeColor="text1"/>
                <w:spacing w:val="-2"/>
                <w:sz w:val="20"/>
                <w:szCs w:val="20"/>
              </w:rPr>
              <w:t>.</w:t>
            </w:r>
          </w:p>
          <w:p w:rsidR="000E393E" w:rsidRPr="00EA6B9A" w:rsidRDefault="000E393E" w:rsidP="000E393E">
            <w:pPr>
              <w:widowControl w:val="0"/>
              <w:spacing w:line="238" w:lineRule="auto"/>
              <w:ind w:left="113" w:right="113"/>
              <w:rPr>
                <w:spacing w:val="-4"/>
                <w:sz w:val="20"/>
                <w:szCs w:val="20"/>
              </w:rPr>
            </w:pPr>
            <w:r w:rsidRPr="00EA6B9A">
              <w:rPr>
                <w:spacing w:val="-2"/>
                <w:sz w:val="20"/>
                <w:shd w:val="clear" w:color="auto" w:fill="FFFFFF"/>
              </w:rPr>
              <w:t xml:space="preserve">Предельное количество этажей </w:t>
            </w:r>
            <w:r w:rsidRPr="00EA6B9A">
              <w:rPr>
                <w:spacing w:val="-4"/>
                <w:sz w:val="20"/>
                <w:szCs w:val="20"/>
              </w:rPr>
              <w:t xml:space="preserve">– </w:t>
            </w:r>
            <w:r w:rsidRPr="00EA6B9A">
              <w:rPr>
                <w:spacing w:val="-2"/>
                <w:sz w:val="20"/>
                <w:shd w:val="clear" w:color="auto" w:fill="FFFFFF"/>
              </w:rPr>
              <w:t>4, включая мансардный.</w:t>
            </w:r>
          </w:p>
          <w:p w:rsidR="000E393E" w:rsidRPr="00EA6B9A" w:rsidRDefault="000E393E" w:rsidP="000E393E">
            <w:pPr>
              <w:widowControl w:val="0"/>
              <w:spacing w:line="238" w:lineRule="auto"/>
              <w:ind w:left="113" w:right="113"/>
              <w:rPr>
                <w:spacing w:val="-4"/>
                <w:sz w:val="20"/>
                <w:szCs w:val="20"/>
              </w:rPr>
            </w:pPr>
            <w:r w:rsidRPr="00EA6B9A">
              <w:rPr>
                <w:spacing w:val="-2"/>
                <w:sz w:val="20"/>
                <w:shd w:val="clear" w:color="auto" w:fill="FFFFFF"/>
              </w:rPr>
              <w:t xml:space="preserve">Максимальный процент застройки в границах земельного участка </w:t>
            </w:r>
            <w:r w:rsidRPr="00EA6B9A">
              <w:rPr>
                <w:spacing w:val="-4"/>
                <w:sz w:val="20"/>
                <w:szCs w:val="20"/>
              </w:rPr>
              <w:t xml:space="preserve">– </w:t>
            </w:r>
            <w:r w:rsidRPr="00EA6B9A">
              <w:rPr>
                <w:spacing w:val="-2"/>
                <w:sz w:val="20"/>
                <w:shd w:val="clear" w:color="auto" w:fill="FFFFFF"/>
              </w:rPr>
              <w:t>60 %</w:t>
            </w:r>
          </w:p>
        </w:tc>
        <w:tc>
          <w:tcPr>
            <w:tcW w:w="1663" w:type="pct"/>
            <w:tcBorders>
              <w:top w:val="single" w:sz="4" w:space="0" w:color="auto"/>
              <w:left w:val="single" w:sz="4" w:space="0" w:color="auto"/>
              <w:bottom w:val="single" w:sz="4" w:space="0" w:color="auto"/>
              <w:right w:val="single" w:sz="4" w:space="0" w:color="auto"/>
            </w:tcBorders>
          </w:tcPr>
          <w:p w:rsidR="000E393E" w:rsidRPr="007660D0" w:rsidRDefault="000E393E" w:rsidP="000E393E">
            <w:pPr>
              <w:ind w:left="113" w:righ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254550" w:rsidRPr="00773A00" w:rsidTr="00254550">
        <w:trPr>
          <w:trHeight w:val="490"/>
          <w:jc w:val="center"/>
        </w:trPr>
        <w:tc>
          <w:tcPr>
            <w:tcW w:w="1184" w:type="pct"/>
            <w:shd w:val="clear" w:color="auto" w:fill="auto"/>
          </w:tcPr>
          <w:p w:rsidR="00254550" w:rsidRPr="00973863" w:rsidRDefault="00254550" w:rsidP="00254550">
            <w:pPr>
              <w:ind w:left="113"/>
              <w:rPr>
                <w:spacing w:val="-2"/>
                <w:sz w:val="20"/>
                <w:shd w:val="clear" w:color="auto" w:fill="FFFFFF"/>
              </w:rPr>
            </w:pPr>
            <w:r w:rsidRPr="00773A00">
              <w:rPr>
                <w:sz w:val="20"/>
                <w:szCs w:val="20"/>
              </w:rPr>
              <w:t>Дошкольное, начальное и среднее общее образование</w:t>
            </w:r>
          </w:p>
        </w:tc>
        <w:tc>
          <w:tcPr>
            <w:tcW w:w="2153" w:type="pct"/>
            <w:tcBorders>
              <w:left w:val="single" w:sz="4" w:space="0" w:color="auto"/>
              <w:right w:val="single" w:sz="4" w:space="0" w:color="auto"/>
            </w:tcBorders>
          </w:tcPr>
          <w:p w:rsidR="00254550" w:rsidRPr="00D3215E" w:rsidRDefault="00254550" w:rsidP="00254550">
            <w:pPr>
              <w:pStyle w:val="25"/>
              <w:shd w:val="clear" w:color="auto" w:fill="auto"/>
              <w:spacing w:after="0" w:line="240" w:lineRule="auto"/>
              <w:ind w:right="57" w:hanging="113"/>
              <w:jc w:val="left"/>
              <w:rPr>
                <w:color w:val="000000" w:themeColor="text1"/>
                <w:sz w:val="20"/>
                <w:szCs w:val="20"/>
              </w:rPr>
            </w:pPr>
            <w:r w:rsidRPr="00D3215E">
              <w:rPr>
                <w:rStyle w:val="9pt"/>
                <w:rFonts w:eastAsiaTheme="minorHAnsi"/>
                <w:b w:val="0"/>
                <w:i w:val="0"/>
                <w:color w:val="000000" w:themeColor="text1"/>
                <w:spacing w:val="-2"/>
                <w:sz w:val="20"/>
                <w:szCs w:val="20"/>
              </w:rPr>
              <w:t xml:space="preserve">   Минимальные отступ</w:t>
            </w:r>
            <w:r>
              <w:rPr>
                <w:rStyle w:val="9pt"/>
                <w:rFonts w:eastAsiaTheme="minorHAnsi"/>
                <w:b w:val="0"/>
                <w:i w:val="0"/>
                <w:color w:val="000000" w:themeColor="text1"/>
                <w:spacing w:val="-2"/>
                <w:sz w:val="20"/>
                <w:szCs w:val="20"/>
              </w:rPr>
              <w:t xml:space="preserve">ы зданий, строений, сооружений </w:t>
            </w:r>
            <w:r w:rsidRPr="00D3215E">
              <w:rPr>
                <w:rStyle w:val="9pt"/>
                <w:rFonts w:eastAsiaTheme="minorHAnsi"/>
                <w:b w:val="0"/>
                <w:i w:val="0"/>
                <w:color w:val="000000" w:themeColor="text1"/>
                <w:spacing w:val="-2"/>
                <w:sz w:val="20"/>
                <w:szCs w:val="20"/>
              </w:rPr>
              <w:t xml:space="preserve">от границ земельного участка </w:t>
            </w:r>
            <w:r w:rsidRPr="00D3215E">
              <w:rPr>
                <w:color w:val="000000" w:themeColor="text1"/>
                <w:sz w:val="20"/>
                <w:szCs w:val="20"/>
              </w:rPr>
              <w:t xml:space="preserve">– </w:t>
            </w:r>
            <w:r w:rsidRPr="00D3215E">
              <w:rPr>
                <w:rStyle w:val="9pt"/>
                <w:rFonts w:eastAsiaTheme="minorHAnsi"/>
                <w:b w:val="0"/>
                <w:i w:val="0"/>
                <w:color w:val="000000" w:themeColor="text1"/>
                <w:spacing w:val="-2"/>
                <w:sz w:val="20"/>
                <w:szCs w:val="20"/>
              </w:rPr>
              <w:t>не подлежат установлению.</w:t>
            </w:r>
          </w:p>
          <w:p w:rsidR="00254550" w:rsidRPr="00D3215E" w:rsidRDefault="00254550" w:rsidP="00254550">
            <w:pPr>
              <w:autoSpaceDE w:val="0"/>
              <w:autoSpaceDN w:val="0"/>
              <w:adjustRightInd w:val="0"/>
              <w:ind w:left="113"/>
              <w:rPr>
                <w:sz w:val="20"/>
                <w:szCs w:val="20"/>
              </w:rPr>
            </w:pPr>
            <w:r w:rsidRPr="000E393E">
              <w:rPr>
                <w:sz w:val="20"/>
                <w:szCs w:val="20"/>
              </w:rPr>
              <w:t>Предельная высота зданий, строений, сооружений – не подлежит установлению.</w:t>
            </w:r>
          </w:p>
          <w:p w:rsidR="00254550" w:rsidRPr="00D3215E" w:rsidRDefault="00254550" w:rsidP="00254550">
            <w:pPr>
              <w:ind w:left="113"/>
              <w:contextualSpacing/>
              <w:rPr>
                <w:color w:val="000000" w:themeColor="text1"/>
                <w:sz w:val="20"/>
                <w:szCs w:val="20"/>
              </w:rPr>
            </w:pPr>
            <w:r w:rsidRPr="00D3215E">
              <w:rPr>
                <w:color w:val="000000" w:themeColor="text1"/>
                <w:sz w:val="20"/>
                <w:szCs w:val="20"/>
              </w:rPr>
              <w:lastRenderedPageBreak/>
              <w:t xml:space="preserve"> </w:t>
            </w:r>
            <w:r w:rsidRPr="00D3215E">
              <w:rPr>
                <w:rStyle w:val="9pt"/>
                <w:rFonts w:eastAsiaTheme="minorHAnsi"/>
                <w:b w:val="0"/>
                <w:i w:val="0"/>
                <w:color w:val="000000" w:themeColor="text1"/>
                <w:spacing w:val="-2"/>
                <w:sz w:val="20"/>
                <w:szCs w:val="20"/>
              </w:rPr>
              <w:t>Максимальны</w:t>
            </w:r>
            <w:r>
              <w:rPr>
                <w:rStyle w:val="9pt"/>
                <w:rFonts w:eastAsiaTheme="minorHAnsi"/>
                <w:b w:val="0"/>
                <w:i w:val="0"/>
                <w:color w:val="000000" w:themeColor="text1"/>
                <w:spacing w:val="-2"/>
                <w:sz w:val="20"/>
                <w:szCs w:val="20"/>
              </w:rPr>
              <w:t xml:space="preserve">й процент застройки в границах </w:t>
            </w:r>
            <w:r w:rsidRPr="00D3215E">
              <w:rPr>
                <w:rStyle w:val="9pt"/>
                <w:rFonts w:eastAsiaTheme="minorHAnsi"/>
                <w:b w:val="0"/>
                <w:i w:val="0"/>
                <w:color w:val="000000" w:themeColor="text1"/>
                <w:spacing w:val="-2"/>
                <w:sz w:val="20"/>
                <w:szCs w:val="20"/>
              </w:rPr>
              <w:t>земельного участка -</w:t>
            </w:r>
            <w:r>
              <w:rPr>
                <w:rStyle w:val="9pt"/>
                <w:rFonts w:eastAsiaTheme="minorHAnsi"/>
                <w:b w:val="0"/>
                <w:i w:val="0"/>
                <w:color w:val="000000" w:themeColor="text1"/>
                <w:spacing w:val="-2"/>
                <w:sz w:val="20"/>
                <w:szCs w:val="20"/>
              </w:rPr>
              <w:t xml:space="preserve"> </w:t>
            </w:r>
            <w:r w:rsidRPr="00D3215E">
              <w:rPr>
                <w:rStyle w:val="9pt"/>
                <w:rFonts w:eastAsiaTheme="minorHAnsi"/>
                <w:b w:val="0"/>
                <w:i w:val="0"/>
                <w:color w:val="000000" w:themeColor="text1"/>
                <w:spacing w:val="-2"/>
                <w:sz w:val="20"/>
                <w:szCs w:val="20"/>
              </w:rPr>
              <w:t>не подлежит установлению</w:t>
            </w:r>
          </w:p>
        </w:tc>
        <w:tc>
          <w:tcPr>
            <w:tcW w:w="1663" w:type="pct"/>
            <w:tcBorders>
              <w:left w:val="single" w:sz="4" w:space="0" w:color="auto"/>
              <w:right w:val="single" w:sz="4" w:space="0" w:color="auto"/>
            </w:tcBorders>
          </w:tcPr>
          <w:p w:rsidR="00254550" w:rsidRPr="00D3215E" w:rsidRDefault="00254550" w:rsidP="00254550">
            <w:pPr>
              <w:ind w:left="113"/>
              <w:contextualSpacing/>
              <w:rPr>
                <w:color w:val="000000" w:themeColor="text1"/>
                <w:sz w:val="20"/>
                <w:szCs w:val="20"/>
              </w:rPr>
            </w:pPr>
            <w:r w:rsidRPr="00D3215E">
              <w:rPr>
                <w:color w:val="000000" w:themeColor="text1"/>
                <w:sz w:val="20"/>
                <w:szCs w:val="20"/>
              </w:rPr>
              <w:lastRenderedPageBreak/>
              <w:t xml:space="preserve"> </w:t>
            </w:r>
            <w:r w:rsidRPr="00D3215E">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0E393E" w:rsidRPr="00773A00" w:rsidTr="00E11E25">
        <w:trPr>
          <w:trHeight w:val="621"/>
          <w:jc w:val="center"/>
        </w:trPr>
        <w:tc>
          <w:tcPr>
            <w:tcW w:w="1184" w:type="pct"/>
            <w:shd w:val="clear" w:color="auto" w:fill="auto"/>
          </w:tcPr>
          <w:p w:rsidR="000E393E" w:rsidRPr="000309D5" w:rsidRDefault="000E393E" w:rsidP="000E393E">
            <w:pPr>
              <w:autoSpaceDE w:val="0"/>
              <w:autoSpaceDN w:val="0"/>
              <w:adjustRightInd w:val="0"/>
              <w:ind w:left="113"/>
              <w:rPr>
                <w:sz w:val="20"/>
                <w:szCs w:val="20"/>
              </w:rPr>
            </w:pPr>
            <w:r w:rsidRPr="000309D5">
              <w:rPr>
                <w:sz w:val="20"/>
                <w:szCs w:val="20"/>
              </w:rPr>
              <w:lastRenderedPageBreak/>
              <w:t xml:space="preserve">Туристическое </w:t>
            </w:r>
          </w:p>
          <w:p w:rsidR="000E393E" w:rsidRPr="0075760A" w:rsidRDefault="000E393E" w:rsidP="000E393E">
            <w:pPr>
              <w:ind w:left="113"/>
              <w:rPr>
                <w:sz w:val="20"/>
                <w:szCs w:val="20"/>
              </w:rPr>
            </w:pPr>
            <w:r w:rsidRPr="000309D5">
              <w:rPr>
                <w:sz w:val="20"/>
                <w:szCs w:val="20"/>
              </w:rPr>
              <w:t>обслуживание</w:t>
            </w:r>
          </w:p>
        </w:tc>
        <w:tc>
          <w:tcPr>
            <w:tcW w:w="2153" w:type="pct"/>
            <w:vMerge w:val="restart"/>
            <w:shd w:val="clear" w:color="auto" w:fill="auto"/>
          </w:tcPr>
          <w:p w:rsidR="000E393E" w:rsidRPr="00A253DF" w:rsidRDefault="000E393E" w:rsidP="000E393E">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773A00">
              <w:rPr>
                <w:rStyle w:val="9pt"/>
                <w:b w:val="0"/>
                <w:bCs w:val="0"/>
                <w:i w:val="0"/>
                <w:iCs w:val="0"/>
                <w:spacing w:val="-2"/>
                <w:sz w:val="20"/>
                <w:szCs w:val="20"/>
              </w:rPr>
              <w:t xml:space="preserve">Минимальные отступы зданий, строений, </w:t>
            </w:r>
            <w:r w:rsidRPr="00A253DF">
              <w:rPr>
                <w:rStyle w:val="9pt"/>
                <w:b w:val="0"/>
                <w:bCs w:val="0"/>
                <w:i w:val="0"/>
                <w:iCs w:val="0"/>
                <w:spacing w:val="-2"/>
                <w:sz w:val="20"/>
                <w:szCs w:val="20"/>
              </w:rPr>
              <w:t>сооружений</w:t>
            </w:r>
            <w:r w:rsidRPr="00A253DF">
              <w:rPr>
                <w:sz w:val="20"/>
                <w:szCs w:val="20"/>
              </w:rPr>
              <w:t xml:space="preserve"> </w:t>
            </w:r>
            <w:r w:rsidRPr="00A253DF">
              <w:rPr>
                <w:rStyle w:val="9pt"/>
                <w:rFonts w:eastAsiaTheme="minorHAnsi"/>
                <w:b w:val="0"/>
                <w:i w:val="0"/>
                <w:color w:val="000000" w:themeColor="text1"/>
                <w:spacing w:val="-2"/>
                <w:sz w:val="20"/>
                <w:szCs w:val="20"/>
              </w:rPr>
              <w:t>от границ земельного участка:</w:t>
            </w:r>
          </w:p>
          <w:p w:rsidR="000E393E" w:rsidRPr="00A253DF" w:rsidRDefault="000E393E" w:rsidP="000E393E">
            <w:pPr>
              <w:pStyle w:val="25"/>
              <w:shd w:val="clear" w:color="auto" w:fill="auto"/>
              <w:spacing w:after="0" w:line="240" w:lineRule="auto"/>
              <w:ind w:firstLine="0"/>
              <w:jc w:val="left"/>
              <w:rPr>
                <w:sz w:val="20"/>
                <w:szCs w:val="20"/>
              </w:rPr>
            </w:pPr>
            <w:r w:rsidRPr="00A253DF">
              <w:rPr>
                <w:rStyle w:val="9pt"/>
                <w:rFonts w:eastAsiaTheme="minorHAnsi"/>
                <w:b w:val="0"/>
                <w:i w:val="0"/>
                <w:color w:val="000000" w:themeColor="text1"/>
                <w:spacing w:val="-2"/>
                <w:sz w:val="20"/>
                <w:szCs w:val="20"/>
              </w:rPr>
              <w:t>- со стороны автомобильной дороги общего пользования – 6 м;</w:t>
            </w:r>
          </w:p>
          <w:p w:rsidR="000E393E" w:rsidRDefault="000E393E" w:rsidP="000E393E">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 xml:space="preserve">- со стороны </w:t>
            </w:r>
            <w:r w:rsidRPr="00A253DF">
              <w:rPr>
                <w:rStyle w:val="9pt"/>
                <w:rFonts w:eastAsiaTheme="minorHAnsi"/>
                <w:b w:val="0"/>
                <w:i w:val="0"/>
                <w:color w:val="000000" w:themeColor="text1"/>
                <w:spacing w:val="-2"/>
                <w:sz w:val="20"/>
                <w:szCs w:val="20"/>
              </w:rPr>
              <w:t>проезда,</w:t>
            </w:r>
            <w:r w:rsidRPr="00A253DF">
              <w:rPr>
                <w:rStyle w:val="9pt"/>
                <w:rFonts w:eastAsia="Calibri"/>
                <w:b w:val="0"/>
                <w:i w:val="0"/>
                <w:spacing w:val="-2"/>
                <w:sz w:val="20"/>
                <w:szCs w:val="20"/>
              </w:rPr>
              <w:t xml:space="preserve"> </w:t>
            </w:r>
            <w:r w:rsidRPr="00A253DF">
              <w:rPr>
                <w:sz w:val="20"/>
                <w:szCs w:val="20"/>
              </w:rPr>
              <w:t>смежного земельного участка и территорий,</w:t>
            </w:r>
            <w:r w:rsidRPr="00A253DF">
              <w:rPr>
                <w:spacing w:val="-20"/>
                <w:sz w:val="20"/>
                <w:szCs w:val="20"/>
              </w:rPr>
              <w:t xml:space="preserve"> </w:t>
            </w:r>
            <w:r w:rsidRPr="00A253DF">
              <w:rPr>
                <w:sz w:val="20"/>
                <w:szCs w:val="20"/>
              </w:rPr>
              <w:t>на которых земельные участки не сформированы</w:t>
            </w:r>
            <w:r w:rsidRPr="00A253DF">
              <w:rPr>
                <w:rStyle w:val="9pt"/>
                <w:rFonts w:eastAsiaTheme="minorHAnsi"/>
                <w:b w:val="0"/>
                <w:i w:val="0"/>
                <w:color w:val="000000" w:themeColor="text1"/>
                <w:spacing w:val="-2"/>
                <w:sz w:val="20"/>
                <w:szCs w:val="20"/>
              </w:rPr>
              <w:t xml:space="preserve"> </w:t>
            </w:r>
            <w:r w:rsidRPr="00A253DF">
              <w:rPr>
                <w:color w:val="000000" w:themeColor="text1"/>
                <w:sz w:val="20"/>
                <w:szCs w:val="20"/>
              </w:rPr>
              <w:t xml:space="preserve">– </w:t>
            </w:r>
            <w:r w:rsidRPr="00A253DF">
              <w:rPr>
                <w:rStyle w:val="9pt"/>
                <w:rFonts w:eastAsiaTheme="minorHAnsi"/>
                <w:b w:val="0"/>
                <w:i w:val="0"/>
                <w:color w:val="000000" w:themeColor="text1"/>
                <w:spacing w:val="-2"/>
                <w:sz w:val="20"/>
                <w:szCs w:val="20"/>
              </w:rPr>
              <w:t>3 м.</w:t>
            </w:r>
          </w:p>
          <w:p w:rsidR="000E393E" w:rsidRPr="00773A00" w:rsidRDefault="000E393E" w:rsidP="000E393E">
            <w:pPr>
              <w:pStyle w:val="25"/>
              <w:shd w:val="clear" w:color="auto" w:fill="auto"/>
              <w:spacing w:after="0" w:line="240" w:lineRule="auto"/>
              <w:ind w:firstLine="0"/>
              <w:jc w:val="left"/>
              <w:rPr>
                <w:sz w:val="20"/>
                <w:szCs w:val="20"/>
              </w:rPr>
            </w:pPr>
            <w:r>
              <w:rPr>
                <w:rStyle w:val="9pt"/>
                <w:b w:val="0"/>
                <w:bCs w:val="0"/>
                <w:i w:val="0"/>
                <w:iCs w:val="0"/>
                <w:spacing w:val="-2"/>
                <w:sz w:val="20"/>
                <w:szCs w:val="20"/>
              </w:rPr>
              <w:t xml:space="preserve">Предельное количество этажей </w:t>
            </w:r>
            <w:r w:rsidRPr="00773A00">
              <w:rPr>
                <w:sz w:val="20"/>
                <w:szCs w:val="20"/>
              </w:rPr>
              <w:t xml:space="preserve">– </w:t>
            </w:r>
            <w:r w:rsidRPr="000E393E">
              <w:rPr>
                <w:sz w:val="20"/>
                <w:szCs w:val="20"/>
              </w:rPr>
              <w:t>3</w:t>
            </w:r>
            <w:r w:rsidRPr="000E393E">
              <w:rPr>
                <w:rStyle w:val="9pt"/>
                <w:b w:val="0"/>
                <w:bCs w:val="0"/>
                <w:i w:val="0"/>
                <w:iCs w:val="0"/>
                <w:spacing w:val="-2"/>
                <w:sz w:val="20"/>
                <w:szCs w:val="20"/>
              </w:rPr>
              <w:t>.</w:t>
            </w:r>
          </w:p>
          <w:p w:rsidR="000E393E" w:rsidRPr="00773A00" w:rsidRDefault="000E393E" w:rsidP="000E393E">
            <w:pPr>
              <w:pStyle w:val="25"/>
              <w:shd w:val="clear" w:color="auto" w:fill="auto"/>
              <w:spacing w:after="0" w:line="240" w:lineRule="auto"/>
              <w:ind w:firstLine="0"/>
              <w:jc w:val="left"/>
              <w:rPr>
                <w:rFonts w:eastAsia="Calibri"/>
                <w:spacing w:val="-2"/>
                <w:sz w:val="20"/>
                <w:szCs w:val="20"/>
                <w:shd w:val="clear" w:color="auto" w:fill="FFFFFF"/>
              </w:rPr>
            </w:pPr>
            <w:r w:rsidRPr="00773A00">
              <w:rPr>
                <w:rStyle w:val="9pt"/>
                <w:rFonts w:eastAsia="Calibri"/>
                <w:b w:val="0"/>
                <w:bCs w:val="0"/>
                <w:i w:val="0"/>
                <w:iCs w:val="0"/>
                <w:spacing w:val="-2"/>
                <w:sz w:val="20"/>
                <w:szCs w:val="20"/>
              </w:rPr>
              <w:t>Максимальный процент застройки в границах земельного участка – 60 %</w:t>
            </w:r>
            <w:r w:rsidRPr="00773A00">
              <w:rPr>
                <w:rStyle w:val="9pt"/>
                <w:b w:val="0"/>
                <w:bCs w:val="0"/>
                <w:i w:val="0"/>
                <w:iCs w:val="0"/>
                <w:spacing w:val="-2"/>
                <w:sz w:val="20"/>
                <w:szCs w:val="20"/>
              </w:rPr>
              <w:t xml:space="preserve"> </w:t>
            </w:r>
          </w:p>
        </w:tc>
        <w:tc>
          <w:tcPr>
            <w:tcW w:w="1663" w:type="pct"/>
            <w:vMerge w:val="restart"/>
            <w:shd w:val="clear" w:color="auto" w:fill="auto"/>
          </w:tcPr>
          <w:p w:rsidR="000E393E" w:rsidRPr="00773A00" w:rsidRDefault="000E393E" w:rsidP="000E393E">
            <w:pPr>
              <w:ind w:left="113" w:right="57"/>
              <w:rPr>
                <w:rStyle w:val="9pt0pt"/>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0E393E" w:rsidRPr="00773A00" w:rsidTr="00E11E25">
        <w:trPr>
          <w:trHeight w:val="1352"/>
          <w:jc w:val="center"/>
        </w:trPr>
        <w:tc>
          <w:tcPr>
            <w:tcW w:w="1184" w:type="pct"/>
            <w:shd w:val="clear" w:color="auto" w:fill="auto"/>
          </w:tcPr>
          <w:p w:rsidR="000E393E" w:rsidRPr="000309D5" w:rsidRDefault="000E393E" w:rsidP="00E240DA">
            <w:pPr>
              <w:autoSpaceDE w:val="0"/>
              <w:autoSpaceDN w:val="0"/>
              <w:adjustRightInd w:val="0"/>
              <w:ind w:left="113"/>
              <w:rPr>
                <w:sz w:val="20"/>
                <w:szCs w:val="20"/>
              </w:rPr>
            </w:pPr>
            <w:r w:rsidRPr="000309D5">
              <w:rPr>
                <w:sz w:val="20"/>
                <w:szCs w:val="20"/>
              </w:rPr>
              <w:t>Спортивные базы</w:t>
            </w:r>
          </w:p>
        </w:tc>
        <w:tc>
          <w:tcPr>
            <w:tcW w:w="2153" w:type="pct"/>
            <w:vMerge/>
            <w:shd w:val="clear" w:color="auto" w:fill="auto"/>
          </w:tcPr>
          <w:p w:rsidR="000E393E" w:rsidRPr="00773A00" w:rsidRDefault="000E393E" w:rsidP="003253A6">
            <w:pPr>
              <w:autoSpaceDE w:val="0"/>
              <w:autoSpaceDN w:val="0"/>
              <w:adjustRightInd w:val="0"/>
              <w:ind w:left="113" w:right="57"/>
              <w:rPr>
                <w:sz w:val="20"/>
                <w:szCs w:val="20"/>
              </w:rPr>
            </w:pPr>
          </w:p>
        </w:tc>
        <w:tc>
          <w:tcPr>
            <w:tcW w:w="1663" w:type="pct"/>
            <w:vMerge/>
            <w:shd w:val="clear" w:color="auto" w:fill="auto"/>
          </w:tcPr>
          <w:p w:rsidR="000E393E" w:rsidRPr="00862CA3" w:rsidRDefault="000E393E" w:rsidP="003253A6">
            <w:pPr>
              <w:autoSpaceDE w:val="0"/>
              <w:autoSpaceDN w:val="0"/>
              <w:adjustRightInd w:val="0"/>
              <w:ind w:left="113"/>
              <w:rPr>
                <w:sz w:val="20"/>
                <w:szCs w:val="20"/>
                <w:shd w:val="clear" w:color="auto" w:fill="FFFFFF"/>
              </w:rPr>
            </w:pPr>
          </w:p>
        </w:tc>
      </w:tr>
      <w:tr w:rsidR="000E393E" w:rsidRPr="00773A00" w:rsidTr="00E11E25">
        <w:trPr>
          <w:trHeight w:val="1146"/>
          <w:jc w:val="center"/>
        </w:trPr>
        <w:tc>
          <w:tcPr>
            <w:tcW w:w="1184" w:type="pct"/>
            <w:shd w:val="clear" w:color="auto" w:fill="auto"/>
          </w:tcPr>
          <w:p w:rsidR="000E393E" w:rsidRPr="000309D5" w:rsidRDefault="000E393E" w:rsidP="000E393E">
            <w:pPr>
              <w:autoSpaceDE w:val="0"/>
              <w:autoSpaceDN w:val="0"/>
              <w:adjustRightInd w:val="0"/>
              <w:ind w:left="113"/>
              <w:rPr>
                <w:sz w:val="20"/>
                <w:szCs w:val="20"/>
              </w:rPr>
            </w:pPr>
            <w:r w:rsidRPr="00EC64D0">
              <w:rPr>
                <w:sz w:val="20"/>
                <w:szCs w:val="20"/>
              </w:rPr>
              <w:t>Парки культуры и отдыха</w:t>
            </w:r>
          </w:p>
        </w:tc>
        <w:tc>
          <w:tcPr>
            <w:tcW w:w="2153" w:type="pct"/>
            <w:shd w:val="clear" w:color="auto" w:fill="auto"/>
          </w:tcPr>
          <w:p w:rsidR="000E393E" w:rsidRPr="00862CA3" w:rsidRDefault="000E393E" w:rsidP="000E393E">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Pr>
                <w:color w:val="000000" w:themeColor="text1"/>
                <w:sz w:val="20"/>
                <w:szCs w:val="20"/>
              </w:rPr>
              <w:t>0</w:t>
            </w:r>
            <w:r w:rsidRPr="00862CA3">
              <w:rPr>
                <w:rStyle w:val="9pt"/>
                <w:rFonts w:eastAsiaTheme="minorHAnsi"/>
                <w:b w:val="0"/>
                <w:i w:val="0"/>
                <w:color w:val="000000" w:themeColor="text1"/>
                <w:spacing w:val="-2"/>
                <w:sz w:val="20"/>
                <w:szCs w:val="20"/>
              </w:rPr>
              <w:t>.</w:t>
            </w:r>
          </w:p>
          <w:p w:rsidR="000E393E" w:rsidRDefault="000E393E" w:rsidP="000E393E">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Pr>
                <w:rStyle w:val="9pt"/>
                <w:rFonts w:eastAsiaTheme="minorHAnsi"/>
                <w:b w:val="0"/>
                <w:i w:val="0"/>
                <w:color w:val="000000" w:themeColor="text1"/>
                <w:spacing w:val="-2"/>
                <w:sz w:val="20"/>
                <w:szCs w:val="20"/>
              </w:rPr>
              <w:t>Предельное количество этажей – 0.</w:t>
            </w:r>
          </w:p>
          <w:p w:rsidR="000E393E" w:rsidRPr="00773A00" w:rsidRDefault="000E393E" w:rsidP="000E393E">
            <w:pPr>
              <w:pStyle w:val="25"/>
              <w:shd w:val="clear" w:color="auto" w:fill="auto"/>
              <w:tabs>
                <w:tab w:val="left" w:pos="246"/>
              </w:tabs>
              <w:spacing w:after="0" w:line="240" w:lineRule="auto"/>
              <w:ind w:firstLine="0"/>
              <w:jc w:val="left"/>
              <w:rPr>
                <w:sz w:val="20"/>
                <w:szCs w:val="20"/>
              </w:rPr>
            </w:pPr>
            <w:r w:rsidRPr="00862CA3">
              <w:rPr>
                <w:rStyle w:val="9pt"/>
                <w:rFonts w:eastAsiaTheme="minorHAnsi"/>
                <w:b w:val="0"/>
                <w:i w:val="0"/>
                <w:color w:val="000000" w:themeColor="text1"/>
                <w:spacing w:val="-2"/>
                <w:sz w:val="20"/>
                <w:szCs w:val="20"/>
              </w:rPr>
              <w:t>Максимальны</w:t>
            </w:r>
            <w:r>
              <w:rPr>
                <w:rStyle w:val="9pt"/>
                <w:rFonts w:eastAsiaTheme="minorHAnsi"/>
                <w:b w:val="0"/>
                <w:i w:val="0"/>
                <w:color w:val="000000" w:themeColor="text1"/>
                <w:spacing w:val="-2"/>
                <w:sz w:val="20"/>
                <w:szCs w:val="20"/>
              </w:rPr>
              <w:t>й процент застройки в границах земельного участка - 0 %.</w:t>
            </w:r>
          </w:p>
        </w:tc>
        <w:tc>
          <w:tcPr>
            <w:tcW w:w="1663" w:type="pct"/>
            <w:shd w:val="clear" w:color="auto" w:fill="auto"/>
          </w:tcPr>
          <w:p w:rsidR="000E393E" w:rsidRDefault="000E393E" w:rsidP="000E393E">
            <w:pPr>
              <w:ind w:left="113"/>
              <w:contextualSpacing/>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r>
              <w:rPr>
                <w:sz w:val="20"/>
                <w:szCs w:val="20"/>
              </w:rPr>
              <w:t xml:space="preserve"> </w:t>
            </w:r>
          </w:p>
          <w:p w:rsidR="000E393E" w:rsidRPr="00862CA3" w:rsidRDefault="000E393E" w:rsidP="000E393E">
            <w:pPr>
              <w:ind w:left="113"/>
              <w:rPr>
                <w:sz w:val="20"/>
                <w:szCs w:val="20"/>
                <w:shd w:val="clear" w:color="auto" w:fill="FFFFFF"/>
              </w:rPr>
            </w:pPr>
          </w:p>
        </w:tc>
      </w:tr>
      <w:tr w:rsidR="00E240DA" w:rsidRPr="00773A00" w:rsidTr="00E11E25">
        <w:trPr>
          <w:trHeight w:val="1352"/>
          <w:jc w:val="center"/>
        </w:trPr>
        <w:tc>
          <w:tcPr>
            <w:tcW w:w="1184" w:type="pct"/>
            <w:shd w:val="clear" w:color="auto" w:fill="auto"/>
          </w:tcPr>
          <w:p w:rsidR="00E240DA" w:rsidRPr="00EC64D0" w:rsidRDefault="00E240DA" w:rsidP="00E240DA">
            <w:pPr>
              <w:autoSpaceDE w:val="0"/>
              <w:autoSpaceDN w:val="0"/>
              <w:adjustRightInd w:val="0"/>
              <w:ind w:left="113"/>
              <w:rPr>
                <w:sz w:val="20"/>
                <w:szCs w:val="20"/>
              </w:rPr>
            </w:pPr>
            <w:r w:rsidRPr="009E2754">
              <w:rPr>
                <w:sz w:val="20"/>
                <w:szCs w:val="20"/>
              </w:rPr>
              <w:t>Хранение автотранспорта</w:t>
            </w:r>
          </w:p>
        </w:tc>
        <w:tc>
          <w:tcPr>
            <w:tcW w:w="2153" w:type="pct"/>
            <w:tcBorders>
              <w:left w:val="single" w:sz="4" w:space="0" w:color="auto"/>
              <w:right w:val="single" w:sz="4" w:space="0" w:color="auto"/>
            </w:tcBorders>
          </w:tcPr>
          <w:p w:rsidR="00E240DA" w:rsidRDefault="00E240DA" w:rsidP="00E240DA">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E240DA" w:rsidRPr="00862CA3" w:rsidRDefault="00255F3F" w:rsidP="00E240DA">
            <w:pPr>
              <w:pStyle w:val="25"/>
              <w:shd w:val="clear" w:color="auto" w:fill="auto"/>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E240DA">
              <w:rPr>
                <w:rStyle w:val="9pt"/>
                <w:rFonts w:eastAsiaTheme="minorHAnsi"/>
                <w:b w:val="0"/>
                <w:i w:val="0"/>
                <w:color w:val="000000" w:themeColor="text1"/>
                <w:spacing w:val="-2"/>
                <w:sz w:val="20"/>
                <w:szCs w:val="20"/>
              </w:rPr>
              <w:t xml:space="preserve">со стороны </w:t>
            </w:r>
            <w:r w:rsidR="00E240DA">
              <w:rPr>
                <w:rStyle w:val="9pt"/>
                <w:rFonts w:eastAsia="Calibri"/>
                <w:b w:val="0"/>
                <w:i w:val="0"/>
                <w:color w:val="000000" w:themeColor="text1"/>
                <w:spacing w:val="-2"/>
                <w:sz w:val="20"/>
                <w:szCs w:val="20"/>
              </w:rPr>
              <w:t>главной улицы, улицы</w:t>
            </w:r>
            <w:r w:rsidR="00E240DA" w:rsidRPr="00862CA3">
              <w:rPr>
                <w:rStyle w:val="9pt"/>
                <w:rFonts w:eastAsia="Calibri"/>
                <w:b w:val="0"/>
                <w:i w:val="0"/>
                <w:color w:val="000000" w:themeColor="text1"/>
                <w:spacing w:val="-2"/>
                <w:sz w:val="20"/>
                <w:szCs w:val="20"/>
              </w:rPr>
              <w:t xml:space="preserve"> в жилой застройке</w:t>
            </w:r>
            <w:r w:rsidR="00E240DA" w:rsidRPr="00862CA3">
              <w:rPr>
                <w:rStyle w:val="9pt"/>
                <w:rFonts w:eastAsiaTheme="minorHAnsi"/>
                <w:b w:val="0"/>
                <w:i w:val="0"/>
                <w:color w:val="000000" w:themeColor="text1"/>
                <w:spacing w:val="-2"/>
                <w:sz w:val="20"/>
                <w:szCs w:val="20"/>
              </w:rPr>
              <w:t xml:space="preserve"> </w:t>
            </w:r>
            <w:r w:rsidR="00E240DA" w:rsidRPr="00862CA3">
              <w:rPr>
                <w:color w:val="000000" w:themeColor="text1"/>
                <w:sz w:val="20"/>
                <w:szCs w:val="20"/>
              </w:rPr>
              <w:t xml:space="preserve">– </w:t>
            </w:r>
            <w:r w:rsidR="00E240DA" w:rsidRPr="00862CA3">
              <w:rPr>
                <w:rStyle w:val="9pt"/>
                <w:rFonts w:eastAsiaTheme="minorHAnsi"/>
                <w:b w:val="0"/>
                <w:i w:val="0"/>
                <w:color w:val="000000" w:themeColor="text1"/>
                <w:spacing w:val="-2"/>
                <w:sz w:val="20"/>
                <w:szCs w:val="20"/>
              </w:rPr>
              <w:t>5 м;</w:t>
            </w:r>
          </w:p>
          <w:p w:rsidR="00E240DA" w:rsidRPr="00862CA3" w:rsidRDefault="00E240DA" w:rsidP="00E240DA">
            <w:pPr>
              <w:pStyle w:val="25"/>
              <w:numPr>
                <w:ilvl w:val="1"/>
                <w:numId w:val="16"/>
              </w:numPr>
              <w:shd w:val="clear" w:color="auto" w:fill="auto"/>
              <w:tabs>
                <w:tab w:val="left" w:pos="246"/>
              </w:tabs>
              <w:spacing w:after="0" w:line="240" w:lineRule="auto"/>
              <w:ind w:left="113" w:firstLine="0"/>
              <w:jc w:val="left"/>
              <w:rPr>
                <w:color w:val="000000" w:themeColor="text1"/>
                <w:sz w:val="20"/>
                <w:szCs w:val="20"/>
              </w:rPr>
            </w:pPr>
            <w:r w:rsidRPr="008E444F">
              <w:rPr>
                <w:rStyle w:val="9pt"/>
                <w:rFonts w:eastAsiaTheme="minorHAnsi"/>
                <w:b w:val="0"/>
                <w:i w:val="0"/>
                <w:color w:val="000000" w:themeColor="text1"/>
                <w:spacing w:val="-2"/>
                <w:sz w:val="20"/>
                <w:szCs w:val="20"/>
              </w:rPr>
              <w:t>со ст</w:t>
            </w:r>
            <w:r>
              <w:rPr>
                <w:rStyle w:val="9pt"/>
                <w:rFonts w:eastAsiaTheme="minorHAnsi"/>
                <w:b w:val="0"/>
                <w:i w:val="0"/>
                <w:color w:val="000000" w:themeColor="text1"/>
                <w:spacing w:val="-2"/>
                <w:sz w:val="20"/>
                <w:szCs w:val="20"/>
              </w:rPr>
              <w:t>о</w:t>
            </w:r>
            <w:r w:rsidRPr="008E444F">
              <w:rPr>
                <w:rStyle w:val="9pt"/>
                <w:rFonts w:eastAsiaTheme="minorHAnsi"/>
                <w:b w:val="0"/>
                <w:i w:val="0"/>
                <w:color w:val="000000" w:themeColor="text1"/>
                <w:spacing w:val="-2"/>
                <w:sz w:val="20"/>
                <w:szCs w:val="20"/>
              </w:rPr>
              <w:t>роны проезда</w:t>
            </w:r>
            <w:r w:rsidRPr="008E444F">
              <w:rPr>
                <w:rStyle w:val="9pt"/>
                <w:rFonts w:eastAsiaTheme="minorHAnsi"/>
                <w:b w:val="0"/>
                <w:i w:val="0"/>
                <w:color w:val="000000" w:themeColor="text1"/>
                <w:spacing w:val="-2"/>
              </w:rPr>
              <w:t>,</w:t>
            </w:r>
            <w:r>
              <w:rPr>
                <w:rStyle w:val="9pt"/>
                <w:rFonts w:eastAsiaTheme="minorHAnsi"/>
                <w:color w:val="000000" w:themeColor="text1"/>
                <w:spacing w:val="-2"/>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Pr>
                <w:rStyle w:val="9pt"/>
                <w:rFonts w:eastAsiaTheme="minorHAnsi"/>
                <w:b w:val="0"/>
                <w:i w:val="0"/>
                <w:color w:val="000000" w:themeColor="text1"/>
                <w:spacing w:val="-2"/>
                <w:sz w:val="20"/>
                <w:szCs w:val="20"/>
              </w:rPr>
              <w:t>.</w:t>
            </w:r>
          </w:p>
          <w:p w:rsidR="00E240DA" w:rsidRPr="00862CA3" w:rsidRDefault="00E240DA" w:rsidP="00E240DA">
            <w:pPr>
              <w:pStyle w:val="25"/>
              <w:shd w:val="clear" w:color="auto" w:fill="auto"/>
              <w:spacing w:after="0" w:line="240" w:lineRule="auto"/>
              <w:ind w:firstLine="0"/>
              <w:jc w:val="left"/>
              <w:rPr>
                <w:rFonts w:eastAsia="Calibri"/>
                <w:color w:val="000000" w:themeColor="text1"/>
                <w:spacing w:val="-2"/>
                <w:sz w:val="20"/>
                <w:szCs w:val="20"/>
                <w:shd w:val="clear" w:color="auto" w:fill="FFFFFF"/>
              </w:rPr>
            </w:pPr>
            <w:r>
              <w:rPr>
                <w:rStyle w:val="9pt"/>
                <w:rFonts w:eastAsia="Calibri"/>
                <w:b w:val="0"/>
                <w:i w:val="0"/>
                <w:color w:val="000000" w:themeColor="text1"/>
                <w:spacing w:val="-2"/>
                <w:sz w:val="20"/>
                <w:szCs w:val="20"/>
              </w:rPr>
              <w:t>Предельное количество этажей – 1</w:t>
            </w:r>
            <w:r w:rsidRPr="00862CA3">
              <w:rPr>
                <w:rStyle w:val="9pt"/>
                <w:rFonts w:eastAsia="Calibri"/>
                <w:b w:val="0"/>
                <w:i w:val="0"/>
                <w:color w:val="000000" w:themeColor="text1"/>
                <w:spacing w:val="-2"/>
                <w:sz w:val="20"/>
                <w:szCs w:val="20"/>
              </w:rPr>
              <w:t>.</w:t>
            </w:r>
          </w:p>
          <w:p w:rsidR="00E240DA" w:rsidRDefault="00E240DA" w:rsidP="00E240DA">
            <w:pPr>
              <w:pStyle w:val="25"/>
              <w:shd w:val="clear" w:color="auto" w:fill="auto"/>
              <w:spacing w:after="0" w:line="240" w:lineRule="auto"/>
              <w:ind w:right="57" w:hanging="113"/>
              <w:jc w:val="left"/>
              <w:rPr>
                <w:rStyle w:val="9pt"/>
                <w:rFonts w:eastAsiaTheme="minorHAnsi"/>
                <w:b w:val="0"/>
                <w:i w:val="0"/>
                <w:color w:val="000000" w:themeColor="text1"/>
                <w:spacing w:val="-2"/>
                <w:sz w:val="20"/>
                <w:szCs w:val="20"/>
              </w:rPr>
            </w:pPr>
            <w:r w:rsidRPr="00862CA3">
              <w:rPr>
                <w:color w:val="000000" w:themeColor="text1"/>
                <w:sz w:val="20"/>
                <w:szCs w:val="20"/>
              </w:rPr>
              <w:t xml:space="preserve"> </w:t>
            </w:r>
            <w:r>
              <w:rPr>
                <w:color w:val="000000" w:themeColor="text1"/>
                <w:sz w:val="20"/>
                <w:szCs w:val="20"/>
              </w:rPr>
              <w:t xml:space="preserve">  </w:t>
            </w:r>
            <w:r w:rsidRPr="00862CA3">
              <w:rPr>
                <w:rStyle w:val="9pt"/>
                <w:rFonts w:eastAsiaTheme="minorHAnsi"/>
                <w:b w:val="0"/>
                <w:i w:val="0"/>
                <w:color w:val="000000" w:themeColor="text1"/>
                <w:spacing w:val="-2"/>
                <w:sz w:val="20"/>
                <w:szCs w:val="20"/>
              </w:rPr>
              <w:t>Максимальный процент застройки в</w:t>
            </w:r>
            <w:r>
              <w:rPr>
                <w:rStyle w:val="9pt"/>
                <w:rFonts w:eastAsiaTheme="minorHAnsi"/>
                <w:b w:val="0"/>
                <w:i w:val="0"/>
                <w:color w:val="000000" w:themeColor="text1"/>
                <w:spacing w:val="-2"/>
                <w:sz w:val="20"/>
                <w:szCs w:val="20"/>
              </w:rPr>
              <w:t xml:space="preserve"> границах земельного участка -</w:t>
            </w:r>
            <w:r w:rsidRPr="00862CA3">
              <w:rPr>
                <w:rStyle w:val="9pt"/>
                <w:rFonts w:eastAsiaTheme="minorHAnsi"/>
                <w:b w:val="0"/>
                <w:i w:val="0"/>
                <w:color w:val="000000" w:themeColor="text1"/>
                <w:spacing w:val="-2"/>
                <w:sz w:val="20"/>
                <w:szCs w:val="20"/>
              </w:rPr>
              <w:t xml:space="preserve"> </w:t>
            </w:r>
            <w:r>
              <w:rPr>
                <w:rStyle w:val="9pt"/>
                <w:rFonts w:eastAsiaTheme="minorHAnsi"/>
                <w:b w:val="0"/>
                <w:i w:val="0"/>
                <w:color w:val="000000" w:themeColor="text1"/>
                <w:spacing w:val="-2"/>
                <w:sz w:val="20"/>
                <w:szCs w:val="20"/>
              </w:rPr>
              <w:t>70 %</w:t>
            </w:r>
          </w:p>
        </w:tc>
        <w:tc>
          <w:tcPr>
            <w:tcW w:w="1663" w:type="pct"/>
            <w:tcBorders>
              <w:left w:val="single" w:sz="4" w:space="0" w:color="auto"/>
              <w:right w:val="single" w:sz="4" w:space="0" w:color="auto"/>
            </w:tcBorders>
          </w:tcPr>
          <w:p w:rsidR="00E240DA" w:rsidRPr="00862CA3" w:rsidRDefault="00E240DA" w:rsidP="00E240DA">
            <w:pPr>
              <w:ind w:left="113"/>
              <w:contextualSpacing/>
              <w:rPr>
                <w:color w:val="000000" w:themeColor="text1"/>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E240DA" w:rsidRPr="00773A00" w:rsidTr="00E11E25">
        <w:trPr>
          <w:trHeight w:val="490"/>
          <w:jc w:val="center"/>
        </w:trPr>
        <w:tc>
          <w:tcPr>
            <w:tcW w:w="1184" w:type="pct"/>
            <w:shd w:val="clear" w:color="auto" w:fill="auto"/>
          </w:tcPr>
          <w:p w:rsidR="00E240DA" w:rsidRPr="009E2754" w:rsidRDefault="00E240DA" w:rsidP="00E240DA">
            <w:pPr>
              <w:autoSpaceDE w:val="0"/>
              <w:autoSpaceDN w:val="0"/>
              <w:adjustRightInd w:val="0"/>
              <w:ind w:left="113"/>
              <w:rPr>
                <w:sz w:val="20"/>
                <w:szCs w:val="20"/>
              </w:rPr>
            </w:pPr>
            <w:r w:rsidRPr="00973863">
              <w:rPr>
                <w:bCs/>
                <w:iCs/>
                <w:spacing w:val="-2"/>
                <w:sz w:val="20"/>
                <w:shd w:val="clear" w:color="auto" w:fill="FFFFFF"/>
              </w:rPr>
              <w:t>Магазины</w:t>
            </w:r>
          </w:p>
        </w:tc>
        <w:tc>
          <w:tcPr>
            <w:tcW w:w="2153" w:type="pct"/>
            <w:tcBorders>
              <w:top w:val="single" w:sz="4" w:space="0" w:color="auto"/>
              <w:left w:val="single" w:sz="4" w:space="0" w:color="auto"/>
              <w:right w:val="single" w:sz="4" w:space="0" w:color="auto"/>
            </w:tcBorders>
          </w:tcPr>
          <w:p w:rsidR="00E240DA" w:rsidRPr="00862CA3" w:rsidRDefault="00E240DA" w:rsidP="00E240DA">
            <w:pPr>
              <w:pStyle w:val="25"/>
              <w:shd w:val="clear" w:color="auto" w:fill="auto"/>
              <w:spacing w:after="0" w:line="240" w:lineRule="auto"/>
              <w:ind w:firstLine="0"/>
              <w:jc w:val="left"/>
              <w:rPr>
                <w:color w:val="000000" w:themeColor="text1"/>
                <w:sz w:val="20"/>
                <w:szCs w:val="20"/>
              </w:rPr>
            </w:pPr>
            <w:r w:rsidRPr="00862CA3">
              <w:rPr>
                <w:rStyle w:val="9pt"/>
                <w:rFonts w:eastAsiaTheme="minorHAnsi"/>
                <w:b w:val="0"/>
                <w:i w:val="0"/>
                <w:color w:val="000000" w:themeColor="text1"/>
                <w:spacing w:val="-2"/>
                <w:sz w:val="20"/>
                <w:szCs w:val="20"/>
              </w:rPr>
              <w:t>Минимальные отступы зданий, строений, сооружений:</w:t>
            </w:r>
          </w:p>
          <w:p w:rsidR="00E240DA" w:rsidRDefault="00E240DA" w:rsidP="00E240DA">
            <w:pPr>
              <w:pStyle w:val="25"/>
              <w:shd w:val="clear" w:color="auto" w:fill="auto"/>
              <w:tabs>
                <w:tab w:val="left" w:pos="246"/>
              </w:tabs>
              <w:spacing w:after="0" w:line="240" w:lineRule="auto"/>
              <w:ind w:firstLine="0"/>
              <w:jc w:val="left"/>
              <w:rPr>
                <w:rStyle w:val="9pt"/>
                <w:rFonts w:eastAsiaTheme="minorHAnsi"/>
                <w:b w:val="0"/>
                <w:i w:val="0"/>
                <w:color w:val="000000" w:themeColor="text1"/>
                <w:spacing w:val="-2"/>
                <w:sz w:val="20"/>
                <w:szCs w:val="20"/>
              </w:rPr>
            </w:pPr>
            <w:r w:rsidRPr="00862CA3">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w:t>
            </w:r>
          </w:p>
          <w:p w:rsidR="00E240DA" w:rsidRPr="00862CA3" w:rsidRDefault="00255F3F" w:rsidP="00E240DA">
            <w:pPr>
              <w:pStyle w:val="25"/>
              <w:shd w:val="clear" w:color="auto" w:fill="auto"/>
              <w:tabs>
                <w:tab w:val="left" w:pos="246"/>
              </w:tabs>
              <w:spacing w:after="0" w:line="240" w:lineRule="auto"/>
              <w:ind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00E240DA">
              <w:rPr>
                <w:rStyle w:val="9pt"/>
                <w:rFonts w:eastAsiaTheme="minorHAnsi"/>
                <w:b w:val="0"/>
                <w:i w:val="0"/>
                <w:color w:val="000000" w:themeColor="text1"/>
                <w:spacing w:val="-2"/>
                <w:sz w:val="20"/>
                <w:szCs w:val="20"/>
              </w:rPr>
              <w:t xml:space="preserve">со стороны </w:t>
            </w:r>
            <w:r w:rsidR="00E240DA">
              <w:rPr>
                <w:rStyle w:val="9pt"/>
                <w:rFonts w:eastAsia="Calibri"/>
                <w:b w:val="0"/>
                <w:i w:val="0"/>
                <w:color w:val="000000" w:themeColor="text1"/>
                <w:spacing w:val="-2"/>
                <w:sz w:val="20"/>
                <w:szCs w:val="20"/>
              </w:rPr>
              <w:t>главной улицы, улицы</w:t>
            </w:r>
            <w:r w:rsidR="00E240DA" w:rsidRPr="00862CA3">
              <w:rPr>
                <w:rStyle w:val="9pt"/>
                <w:rFonts w:eastAsia="Calibri"/>
                <w:b w:val="0"/>
                <w:i w:val="0"/>
                <w:color w:val="000000" w:themeColor="text1"/>
                <w:spacing w:val="-2"/>
                <w:sz w:val="20"/>
                <w:szCs w:val="20"/>
              </w:rPr>
              <w:t xml:space="preserve"> в жилой застройке</w:t>
            </w:r>
            <w:r w:rsidR="00E240DA" w:rsidRPr="00862CA3">
              <w:rPr>
                <w:rStyle w:val="9pt"/>
                <w:rFonts w:eastAsiaTheme="minorHAnsi"/>
                <w:b w:val="0"/>
                <w:i w:val="0"/>
                <w:color w:val="000000" w:themeColor="text1"/>
                <w:spacing w:val="-2"/>
                <w:sz w:val="20"/>
                <w:szCs w:val="20"/>
              </w:rPr>
              <w:t xml:space="preserve"> </w:t>
            </w:r>
            <w:r w:rsidR="00E240DA" w:rsidRPr="00862CA3">
              <w:rPr>
                <w:color w:val="000000" w:themeColor="text1"/>
                <w:sz w:val="20"/>
                <w:szCs w:val="20"/>
              </w:rPr>
              <w:t xml:space="preserve">– </w:t>
            </w:r>
            <w:r w:rsidR="00E240DA" w:rsidRPr="00862CA3">
              <w:rPr>
                <w:rStyle w:val="9pt"/>
                <w:rFonts w:eastAsiaTheme="minorHAnsi"/>
                <w:b w:val="0"/>
                <w:i w:val="0"/>
                <w:color w:val="000000" w:themeColor="text1"/>
                <w:spacing w:val="-2"/>
                <w:sz w:val="20"/>
                <w:szCs w:val="20"/>
              </w:rPr>
              <w:t>5 м;</w:t>
            </w:r>
          </w:p>
          <w:p w:rsidR="00E240DA" w:rsidRPr="00862CA3" w:rsidRDefault="00E240DA" w:rsidP="00E240DA">
            <w:pPr>
              <w:pStyle w:val="25"/>
              <w:numPr>
                <w:ilvl w:val="1"/>
                <w:numId w:val="16"/>
              </w:numPr>
              <w:shd w:val="clear" w:color="auto" w:fill="auto"/>
              <w:tabs>
                <w:tab w:val="left" w:pos="246"/>
              </w:tabs>
              <w:spacing w:after="0" w:line="240" w:lineRule="auto"/>
              <w:ind w:left="113" w:firstLine="0"/>
              <w:jc w:val="left"/>
              <w:rPr>
                <w:color w:val="000000" w:themeColor="text1"/>
                <w:sz w:val="20"/>
                <w:szCs w:val="20"/>
              </w:rPr>
            </w:pPr>
            <w:r>
              <w:rPr>
                <w:rStyle w:val="9pt"/>
                <w:rFonts w:eastAsiaTheme="minorHAnsi"/>
                <w:b w:val="0"/>
                <w:i w:val="0"/>
                <w:color w:val="000000" w:themeColor="text1"/>
                <w:spacing w:val="-2"/>
                <w:sz w:val="20"/>
                <w:szCs w:val="20"/>
              </w:rPr>
              <w:t xml:space="preserve"> </w:t>
            </w:r>
            <w:r w:rsidRPr="00862CA3">
              <w:rPr>
                <w:rStyle w:val="9pt"/>
                <w:rFonts w:eastAsiaTheme="minorHAnsi"/>
                <w:b w:val="0"/>
                <w:i w:val="0"/>
                <w:color w:val="000000" w:themeColor="text1"/>
                <w:spacing w:val="-2"/>
                <w:sz w:val="20"/>
                <w:szCs w:val="20"/>
              </w:rPr>
              <w:t>с</w:t>
            </w:r>
            <w:r w:rsidR="000E393E">
              <w:rPr>
                <w:rStyle w:val="9pt"/>
                <w:rFonts w:eastAsiaTheme="minorHAnsi"/>
                <w:b w:val="0"/>
                <w:i w:val="0"/>
                <w:color w:val="000000" w:themeColor="text1"/>
                <w:spacing w:val="-2"/>
                <w:sz w:val="20"/>
                <w:szCs w:val="20"/>
              </w:rPr>
              <w:t xml:space="preserve">о стороны </w:t>
            </w:r>
            <w:r>
              <w:rPr>
                <w:rStyle w:val="9pt"/>
                <w:rFonts w:eastAsiaTheme="minorHAnsi"/>
                <w:b w:val="0"/>
                <w:i w:val="0"/>
                <w:color w:val="000000" w:themeColor="text1"/>
                <w:spacing w:val="-2"/>
                <w:sz w:val="20"/>
                <w:szCs w:val="20"/>
              </w:rPr>
              <w:t>проезда</w:t>
            </w:r>
            <w:r w:rsidRPr="00862CA3">
              <w:rPr>
                <w:rStyle w:val="9pt"/>
                <w:rFonts w:eastAsiaTheme="minorHAnsi"/>
                <w:b w:val="0"/>
                <w:i w:val="0"/>
                <w:color w:val="000000" w:themeColor="text1"/>
                <w:spacing w:val="-2"/>
                <w:sz w:val="20"/>
                <w:szCs w:val="20"/>
              </w:rPr>
              <w:t>,</w:t>
            </w:r>
            <w:r w:rsidRPr="00862CA3">
              <w:rPr>
                <w:rStyle w:val="9pt"/>
                <w:rFonts w:eastAsia="Calibri"/>
                <w:b w:val="0"/>
                <w:i w:val="0"/>
                <w:spacing w:val="-2"/>
                <w:sz w:val="20"/>
                <w:szCs w:val="20"/>
              </w:rPr>
              <w:t xml:space="preserve"> </w:t>
            </w:r>
            <w:r w:rsidRPr="00862CA3">
              <w:rPr>
                <w:sz w:val="20"/>
                <w:szCs w:val="20"/>
              </w:rPr>
              <w:t>смежного земельного участка и территорий,</w:t>
            </w:r>
            <w:r w:rsidRPr="00862CA3">
              <w:rPr>
                <w:spacing w:val="-20"/>
                <w:sz w:val="20"/>
                <w:szCs w:val="20"/>
              </w:rPr>
              <w:t xml:space="preserve"> </w:t>
            </w:r>
            <w:r w:rsidRPr="00862CA3">
              <w:rPr>
                <w:sz w:val="20"/>
                <w:szCs w:val="20"/>
              </w:rPr>
              <w:t>на которых земельные участки не сформированы</w:t>
            </w:r>
            <w:r w:rsidRPr="00862CA3">
              <w:rPr>
                <w:rStyle w:val="9pt"/>
                <w:rFonts w:eastAsiaTheme="minorHAnsi"/>
                <w:b w:val="0"/>
                <w:i w:val="0"/>
                <w:color w:val="000000" w:themeColor="text1"/>
                <w:spacing w:val="-2"/>
                <w:sz w:val="20"/>
                <w:szCs w:val="20"/>
              </w:rPr>
              <w:t xml:space="preserve"> </w:t>
            </w:r>
            <w:r w:rsidRPr="00862CA3">
              <w:rPr>
                <w:color w:val="000000" w:themeColor="text1"/>
                <w:sz w:val="20"/>
                <w:szCs w:val="20"/>
              </w:rPr>
              <w:t xml:space="preserve">– </w:t>
            </w:r>
            <w:r w:rsidRPr="00862CA3">
              <w:rPr>
                <w:rStyle w:val="9pt"/>
                <w:rFonts w:eastAsiaTheme="minorHAnsi"/>
                <w:b w:val="0"/>
                <w:i w:val="0"/>
                <w:color w:val="000000" w:themeColor="text1"/>
                <w:spacing w:val="-2"/>
                <w:sz w:val="20"/>
                <w:szCs w:val="20"/>
              </w:rPr>
              <w:t>3 м</w:t>
            </w:r>
            <w:r>
              <w:rPr>
                <w:rStyle w:val="9pt"/>
                <w:rFonts w:eastAsiaTheme="minorHAnsi"/>
                <w:b w:val="0"/>
                <w:i w:val="0"/>
                <w:color w:val="000000" w:themeColor="text1"/>
                <w:spacing w:val="-2"/>
                <w:sz w:val="20"/>
                <w:szCs w:val="20"/>
              </w:rPr>
              <w:t>.</w:t>
            </w:r>
          </w:p>
          <w:p w:rsidR="00E240DA" w:rsidRPr="00862CA3" w:rsidRDefault="00E240DA" w:rsidP="00E240DA">
            <w:pPr>
              <w:pStyle w:val="25"/>
              <w:shd w:val="clear" w:color="auto" w:fill="auto"/>
              <w:spacing w:after="0" w:line="240" w:lineRule="auto"/>
              <w:ind w:firstLine="0"/>
              <w:jc w:val="left"/>
              <w:rPr>
                <w:rStyle w:val="9pt"/>
                <w:rFonts w:eastAsia="Calibri"/>
                <w:b w:val="0"/>
                <w:bCs w:val="0"/>
                <w:i w:val="0"/>
                <w:iCs w:val="0"/>
                <w:color w:val="000000" w:themeColor="text1"/>
                <w:spacing w:val="-2"/>
                <w:sz w:val="20"/>
                <w:szCs w:val="20"/>
              </w:rPr>
            </w:pPr>
            <w:r>
              <w:rPr>
                <w:rStyle w:val="9pt"/>
                <w:rFonts w:eastAsia="Calibri"/>
                <w:b w:val="0"/>
                <w:i w:val="0"/>
                <w:color w:val="000000" w:themeColor="text1"/>
                <w:spacing w:val="-2"/>
                <w:sz w:val="20"/>
                <w:szCs w:val="20"/>
              </w:rPr>
              <w:t>Предельное количество этажей – 2</w:t>
            </w:r>
            <w:r w:rsidRPr="00862CA3">
              <w:rPr>
                <w:rStyle w:val="9pt"/>
                <w:rFonts w:eastAsia="Calibri"/>
                <w:b w:val="0"/>
                <w:i w:val="0"/>
                <w:color w:val="000000" w:themeColor="text1"/>
                <w:spacing w:val="-2"/>
                <w:sz w:val="20"/>
                <w:szCs w:val="20"/>
              </w:rPr>
              <w:t>.</w:t>
            </w:r>
          </w:p>
          <w:p w:rsidR="00E240DA" w:rsidRDefault="00E240DA" w:rsidP="00E240DA">
            <w:pPr>
              <w:pStyle w:val="25"/>
              <w:shd w:val="clear" w:color="auto" w:fill="auto"/>
              <w:spacing w:after="0" w:line="240" w:lineRule="auto"/>
              <w:ind w:firstLine="0"/>
              <w:jc w:val="left"/>
              <w:rPr>
                <w:rStyle w:val="9pt"/>
                <w:rFonts w:eastAsia="Calibri"/>
                <w:b w:val="0"/>
                <w:i w:val="0"/>
                <w:color w:val="000000" w:themeColor="text1"/>
                <w:spacing w:val="-2"/>
                <w:sz w:val="20"/>
                <w:szCs w:val="20"/>
              </w:rPr>
            </w:pPr>
            <w:r w:rsidRPr="00862CA3">
              <w:rPr>
                <w:rStyle w:val="9pt"/>
                <w:rFonts w:eastAsia="Calibri"/>
                <w:b w:val="0"/>
                <w:i w:val="0"/>
                <w:color w:val="000000" w:themeColor="text1"/>
                <w:spacing w:val="-2"/>
                <w:sz w:val="20"/>
                <w:szCs w:val="20"/>
              </w:rPr>
              <w:t>Максимальный процент застройки в границах земельного участка – 60 %</w:t>
            </w:r>
          </w:p>
          <w:p w:rsidR="00E240DA" w:rsidRPr="00862CA3" w:rsidRDefault="00E240DA" w:rsidP="00E240DA">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30569E">
              <w:rPr>
                <w:rStyle w:val="9pt"/>
                <w:rFonts w:eastAsia="Calibri"/>
                <w:b w:val="0"/>
                <w:i w:val="0"/>
                <w:color w:val="000000" w:themeColor="text1"/>
                <w:spacing w:val="-2"/>
                <w:sz w:val="20"/>
                <w:szCs w:val="20"/>
              </w:rPr>
              <w:t>М</w:t>
            </w:r>
            <w:r w:rsidR="000E393E">
              <w:rPr>
                <w:rStyle w:val="9pt"/>
                <w:rFonts w:eastAsia="Calibri"/>
                <w:b w:val="0"/>
                <w:i w:val="0"/>
                <w:color w:val="000000" w:themeColor="text1"/>
                <w:spacing w:val="-2"/>
                <w:sz w:val="20"/>
                <w:szCs w:val="20"/>
              </w:rPr>
              <w:t>аксимальная торговая площадь – 4</w:t>
            </w:r>
            <w:r w:rsidRPr="0030569E">
              <w:rPr>
                <w:rStyle w:val="9pt"/>
                <w:rFonts w:eastAsia="Calibri"/>
                <w:b w:val="0"/>
                <w:i w:val="0"/>
                <w:color w:val="000000" w:themeColor="text1"/>
                <w:spacing w:val="-2"/>
                <w:sz w:val="20"/>
                <w:szCs w:val="20"/>
              </w:rPr>
              <w:t>00 кв. м</w:t>
            </w:r>
          </w:p>
        </w:tc>
        <w:tc>
          <w:tcPr>
            <w:tcW w:w="1663" w:type="pct"/>
            <w:tcBorders>
              <w:top w:val="single" w:sz="4" w:space="0" w:color="auto"/>
              <w:left w:val="single" w:sz="4" w:space="0" w:color="auto"/>
              <w:right w:val="single" w:sz="4" w:space="0" w:color="auto"/>
            </w:tcBorders>
          </w:tcPr>
          <w:p w:rsidR="00E240DA" w:rsidRPr="00862CA3" w:rsidRDefault="00E240DA" w:rsidP="00E240DA">
            <w:pPr>
              <w:ind w:left="57" w:right="113"/>
              <w:rPr>
                <w:sz w:val="20"/>
                <w:szCs w:val="20"/>
              </w:rPr>
            </w:pPr>
            <w:r w:rsidRPr="00EE2184">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E11E25" w:rsidRPr="00773A00" w:rsidTr="00E11E25">
        <w:trPr>
          <w:trHeight w:val="348"/>
          <w:jc w:val="center"/>
        </w:trPr>
        <w:tc>
          <w:tcPr>
            <w:tcW w:w="1184" w:type="pct"/>
            <w:shd w:val="clear" w:color="auto" w:fill="auto"/>
          </w:tcPr>
          <w:p w:rsidR="00E11E25" w:rsidRPr="0075760A" w:rsidRDefault="00E11E25" w:rsidP="00E11E25">
            <w:pPr>
              <w:ind w:left="113"/>
              <w:rPr>
                <w:sz w:val="20"/>
                <w:szCs w:val="20"/>
              </w:rPr>
            </w:pPr>
            <w:r w:rsidRPr="0075760A">
              <w:rPr>
                <w:sz w:val="20"/>
                <w:szCs w:val="20"/>
              </w:rPr>
              <w:t>Деятельность по особой охране и изучению природы</w:t>
            </w:r>
          </w:p>
        </w:tc>
        <w:tc>
          <w:tcPr>
            <w:tcW w:w="2153" w:type="pct"/>
            <w:shd w:val="clear" w:color="auto" w:fill="auto"/>
          </w:tcPr>
          <w:p w:rsidR="00E11E25" w:rsidRPr="007C5073" w:rsidRDefault="00E11E25" w:rsidP="00E11E25">
            <w:pPr>
              <w:autoSpaceDE w:val="0"/>
              <w:autoSpaceDN w:val="0"/>
              <w:adjustRightInd w:val="0"/>
              <w:ind w:left="113" w:right="57"/>
              <w:rPr>
                <w:rStyle w:val="9pt"/>
                <w:b w:val="0"/>
                <w:bCs w:val="0"/>
                <w:i w:val="0"/>
                <w:iCs w:val="0"/>
                <w:spacing w:val="-4"/>
                <w:sz w:val="20"/>
                <w:szCs w:val="20"/>
                <w:shd w:val="clear" w:color="auto" w:fill="auto"/>
              </w:rPr>
            </w:pPr>
            <w:r w:rsidRPr="00773A00">
              <w:rPr>
                <w:sz w:val="20"/>
                <w:szCs w:val="20"/>
              </w:rPr>
              <w:t xml:space="preserve">Минимальные отступы зданий, строений, </w:t>
            </w:r>
            <w:r w:rsidRPr="00A97A8B">
              <w:rPr>
                <w:sz w:val="20"/>
                <w:szCs w:val="20"/>
              </w:rPr>
              <w:t xml:space="preserve">сооружений </w:t>
            </w:r>
            <w:r w:rsidRPr="00A97A8B">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- 0 м.</w:t>
            </w:r>
          </w:p>
          <w:p w:rsidR="00E11E25" w:rsidRPr="00773A00" w:rsidRDefault="00E11E25" w:rsidP="00E11E25">
            <w:pPr>
              <w:autoSpaceDE w:val="0"/>
              <w:autoSpaceDN w:val="0"/>
              <w:adjustRightInd w:val="0"/>
              <w:ind w:left="113" w:right="57"/>
              <w:rPr>
                <w:sz w:val="20"/>
                <w:szCs w:val="20"/>
              </w:rPr>
            </w:pPr>
            <w:r>
              <w:rPr>
                <w:sz w:val="20"/>
                <w:szCs w:val="20"/>
              </w:rPr>
              <w:t>Предельное количество этажей – 0.</w:t>
            </w:r>
            <w:r w:rsidRPr="00773A00">
              <w:rPr>
                <w:sz w:val="20"/>
                <w:szCs w:val="20"/>
              </w:rPr>
              <w:t xml:space="preserve"> </w:t>
            </w:r>
          </w:p>
          <w:p w:rsidR="00E11E25" w:rsidRPr="00773A00" w:rsidRDefault="00E11E25" w:rsidP="00E11E25">
            <w:pPr>
              <w:autoSpaceDE w:val="0"/>
              <w:autoSpaceDN w:val="0"/>
              <w:adjustRightInd w:val="0"/>
              <w:ind w:left="113" w:right="57"/>
              <w:rPr>
                <w:sz w:val="20"/>
                <w:szCs w:val="20"/>
              </w:rPr>
            </w:pPr>
            <w:r w:rsidRPr="00773A00">
              <w:rPr>
                <w:sz w:val="20"/>
                <w:szCs w:val="20"/>
              </w:rPr>
              <w:t xml:space="preserve">Максимальный процент застройки </w:t>
            </w:r>
            <w:r>
              <w:rPr>
                <w:sz w:val="20"/>
                <w:szCs w:val="20"/>
              </w:rPr>
              <w:t xml:space="preserve">в границах земельного участка – 0 </w:t>
            </w:r>
            <w:r w:rsidRPr="00773A00">
              <w:rPr>
                <w:sz w:val="20"/>
                <w:szCs w:val="20"/>
              </w:rPr>
              <w:t xml:space="preserve">% </w:t>
            </w:r>
          </w:p>
        </w:tc>
        <w:tc>
          <w:tcPr>
            <w:tcW w:w="1663" w:type="pct"/>
            <w:shd w:val="clear" w:color="auto" w:fill="auto"/>
          </w:tcPr>
          <w:p w:rsidR="00E11E25" w:rsidRPr="00773A00" w:rsidRDefault="00E11E25" w:rsidP="00E11E25">
            <w:pPr>
              <w:autoSpaceDE w:val="0"/>
              <w:autoSpaceDN w:val="0"/>
              <w:adjustRightInd w:val="0"/>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98002F" w:rsidRPr="00773A00" w:rsidTr="00E11E25">
        <w:trPr>
          <w:trHeight w:val="652"/>
          <w:jc w:val="center"/>
        </w:trPr>
        <w:tc>
          <w:tcPr>
            <w:tcW w:w="1184" w:type="pct"/>
            <w:shd w:val="clear" w:color="auto" w:fill="auto"/>
          </w:tcPr>
          <w:p w:rsidR="0098002F" w:rsidRPr="0075760A" w:rsidRDefault="0098002F" w:rsidP="003253A6">
            <w:pPr>
              <w:ind w:left="113"/>
              <w:rPr>
                <w:sz w:val="20"/>
                <w:szCs w:val="20"/>
              </w:rPr>
            </w:pPr>
            <w:r w:rsidRPr="0075760A">
              <w:rPr>
                <w:sz w:val="20"/>
                <w:szCs w:val="20"/>
              </w:rPr>
              <w:t>Оборудованные площадки для занятий спортом</w:t>
            </w:r>
          </w:p>
        </w:tc>
        <w:tc>
          <w:tcPr>
            <w:tcW w:w="2153" w:type="pct"/>
            <w:shd w:val="clear" w:color="auto" w:fill="auto"/>
          </w:tcPr>
          <w:p w:rsidR="0098002F" w:rsidRPr="007C5073" w:rsidRDefault="0098002F" w:rsidP="003253A6">
            <w:pPr>
              <w:autoSpaceDE w:val="0"/>
              <w:autoSpaceDN w:val="0"/>
              <w:adjustRightInd w:val="0"/>
              <w:ind w:left="113" w:right="57"/>
              <w:rPr>
                <w:rStyle w:val="9pt"/>
                <w:b w:val="0"/>
                <w:bCs w:val="0"/>
                <w:i w:val="0"/>
                <w:iCs w:val="0"/>
                <w:spacing w:val="-4"/>
                <w:sz w:val="20"/>
                <w:szCs w:val="20"/>
                <w:shd w:val="clear" w:color="auto" w:fill="auto"/>
              </w:rPr>
            </w:pPr>
            <w:r w:rsidRPr="00773A00">
              <w:rPr>
                <w:sz w:val="20"/>
                <w:szCs w:val="20"/>
              </w:rPr>
              <w:t xml:space="preserve">Минимальные отступы зданий, строений, </w:t>
            </w:r>
            <w:r w:rsidRPr="00A97A8B">
              <w:rPr>
                <w:sz w:val="20"/>
                <w:szCs w:val="20"/>
              </w:rPr>
              <w:t xml:space="preserve">сооружений </w:t>
            </w:r>
            <w:r w:rsidRPr="00A97A8B">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- 3 м.</w:t>
            </w:r>
          </w:p>
          <w:p w:rsidR="0098002F" w:rsidRPr="00773A00" w:rsidRDefault="0098002F" w:rsidP="003253A6">
            <w:pPr>
              <w:autoSpaceDE w:val="0"/>
              <w:autoSpaceDN w:val="0"/>
              <w:adjustRightInd w:val="0"/>
              <w:ind w:left="113" w:right="57"/>
              <w:rPr>
                <w:sz w:val="20"/>
                <w:szCs w:val="20"/>
              </w:rPr>
            </w:pPr>
            <w:r>
              <w:rPr>
                <w:sz w:val="20"/>
                <w:szCs w:val="20"/>
              </w:rPr>
              <w:t xml:space="preserve">Предельная </w:t>
            </w:r>
            <w:r w:rsidR="00EC5AE6">
              <w:rPr>
                <w:sz w:val="20"/>
                <w:szCs w:val="20"/>
              </w:rPr>
              <w:t xml:space="preserve">высота </w:t>
            </w:r>
            <w:r w:rsidRPr="00DE4846">
              <w:rPr>
                <w:sz w:val="20"/>
                <w:szCs w:val="20"/>
              </w:rPr>
              <w:t>зданий, строений, сооружений</w:t>
            </w:r>
            <w:r>
              <w:rPr>
                <w:rStyle w:val="9pt"/>
                <w:rFonts w:eastAsiaTheme="minorHAnsi"/>
                <w:b w:val="0"/>
                <w:i w:val="0"/>
                <w:color w:val="000000" w:themeColor="text1"/>
                <w:spacing w:val="-2"/>
                <w:sz w:val="20"/>
                <w:szCs w:val="20"/>
              </w:rPr>
              <w:t xml:space="preserve"> </w:t>
            </w:r>
            <w:r>
              <w:rPr>
                <w:sz w:val="20"/>
                <w:szCs w:val="20"/>
              </w:rPr>
              <w:t>– 5 м.</w:t>
            </w:r>
            <w:r w:rsidRPr="00773A00">
              <w:rPr>
                <w:sz w:val="20"/>
                <w:szCs w:val="20"/>
              </w:rPr>
              <w:t xml:space="preserve"> </w:t>
            </w:r>
          </w:p>
          <w:p w:rsidR="0098002F" w:rsidRPr="00773A00" w:rsidRDefault="0098002F" w:rsidP="003253A6">
            <w:pPr>
              <w:contextualSpacing/>
              <w:rPr>
                <w:sz w:val="20"/>
                <w:szCs w:val="20"/>
              </w:rPr>
            </w:pPr>
            <w:r>
              <w:rPr>
                <w:sz w:val="20"/>
                <w:szCs w:val="20"/>
              </w:rPr>
              <w:t xml:space="preserve"> </w:t>
            </w:r>
            <w:r w:rsidRPr="00773A00">
              <w:rPr>
                <w:sz w:val="20"/>
                <w:szCs w:val="20"/>
              </w:rPr>
              <w:t xml:space="preserve">Максимальный процент застройки </w:t>
            </w:r>
            <w:r>
              <w:rPr>
                <w:sz w:val="20"/>
                <w:szCs w:val="20"/>
              </w:rPr>
              <w:t>в границах земельного участка –</w:t>
            </w:r>
            <w:r w:rsidR="000E393E">
              <w:rPr>
                <w:sz w:val="20"/>
                <w:szCs w:val="20"/>
              </w:rPr>
              <w:t xml:space="preserve"> </w:t>
            </w:r>
            <w:r w:rsidR="00EF131C">
              <w:rPr>
                <w:sz w:val="20"/>
                <w:szCs w:val="20"/>
              </w:rPr>
              <w:t>2</w:t>
            </w:r>
            <w:r>
              <w:rPr>
                <w:sz w:val="20"/>
                <w:szCs w:val="20"/>
              </w:rPr>
              <w:t xml:space="preserve">0 </w:t>
            </w:r>
            <w:r w:rsidRPr="00773A00">
              <w:rPr>
                <w:sz w:val="20"/>
                <w:szCs w:val="20"/>
              </w:rPr>
              <w:t>%</w:t>
            </w:r>
          </w:p>
        </w:tc>
        <w:tc>
          <w:tcPr>
            <w:tcW w:w="1663" w:type="pct"/>
            <w:shd w:val="clear" w:color="auto" w:fill="auto"/>
          </w:tcPr>
          <w:p w:rsidR="0098002F" w:rsidRPr="00773A00" w:rsidRDefault="0098002F" w:rsidP="003253A6">
            <w:pPr>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98002F" w:rsidRPr="00773A00" w:rsidTr="00E11E25">
        <w:trPr>
          <w:trHeight w:val="206"/>
          <w:jc w:val="center"/>
        </w:trPr>
        <w:tc>
          <w:tcPr>
            <w:tcW w:w="1184" w:type="pct"/>
            <w:shd w:val="clear" w:color="auto" w:fill="auto"/>
          </w:tcPr>
          <w:p w:rsidR="0098002F" w:rsidRPr="003C5B0A" w:rsidRDefault="0098002F" w:rsidP="003253A6">
            <w:pPr>
              <w:autoSpaceDE w:val="0"/>
              <w:autoSpaceDN w:val="0"/>
              <w:adjustRightInd w:val="0"/>
              <w:ind w:left="113"/>
              <w:rPr>
                <w:sz w:val="20"/>
                <w:szCs w:val="20"/>
              </w:rPr>
            </w:pPr>
            <w:r w:rsidRPr="003C5B0A">
              <w:rPr>
                <w:sz w:val="20"/>
                <w:szCs w:val="20"/>
              </w:rPr>
              <w:t>Обеспечение внутреннего правопорядка</w:t>
            </w:r>
          </w:p>
        </w:tc>
        <w:tc>
          <w:tcPr>
            <w:tcW w:w="2153" w:type="pct"/>
            <w:vMerge w:val="restart"/>
            <w:shd w:val="clear" w:color="auto" w:fill="auto"/>
          </w:tcPr>
          <w:p w:rsidR="0098002F" w:rsidRPr="00562F8D" w:rsidRDefault="0098002F" w:rsidP="003253A6">
            <w:pPr>
              <w:pStyle w:val="25"/>
              <w:shd w:val="clear" w:color="auto" w:fill="auto"/>
              <w:spacing w:after="0" w:line="240" w:lineRule="auto"/>
              <w:ind w:firstLine="0"/>
              <w:jc w:val="left"/>
              <w:rPr>
                <w:rStyle w:val="9pt"/>
                <w:b w:val="0"/>
                <w:bCs w:val="0"/>
                <w:i w:val="0"/>
                <w:iCs w:val="0"/>
                <w:color w:val="auto"/>
                <w:spacing w:val="-4"/>
                <w:sz w:val="20"/>
                <w:szCs w:val="20"/>
                <w:shd w:val="clear" w:color="auto" w:fill="auto"/>
              </w:rPr>
            </w:pPr>
            <w:r w:rsidRPr="00773A00">
              <w:rPr>
                <w:rStyle w:val="9pt"/>
                <w:b w:val="0"/>
                <w:bCs w:val="0"/>
                <w:i w:val="0"/>
                <w:iCs w:val="0"/>
                <w:spacing w:val="-2"/>
                <w:sz w:val="20"/>
                <w:szCs w:val="20"/>
              </w:rPr>
              <w:t>Минимальные отступы зданий, строений, сооружений</w:t>
            </w:r>
            <w:r>
              <w:rPr>
                <w:rStyle w:val="9pt"/>
                <w:b w:val="0"/>
                <w:bCs w:val="0"/>
                <w:i w:val="0"/>
                <w:iCs w:val="0"/>
                <w:spacing w:val="-2"/>
                <w:sz w:val="20"/>
                <w:szCs w:val="20"/>
              </w:rPr>
              <w:t xml:space="preserve"> </w:t>
            </w:r>
            <w:r>
              <w:rPr>
                <w:sz w:val="20"/>
                <w:szCs w:val="20"/>
              </w:rPr>
              <w:t xml:space="preserve">от границ земельного участка - 3 м. </w:t>
            </w:r>
          </w:p>
          <w:p w:rsidR="0098002F" w:rsidRPr="00773A00" w:rsidRDefault="0098002F" w:rsidP="003253A6">
            <w:pPr>
              <w:autoSpaceDE w:val="0"/>
              <w:autoSpaceDN w:val="0"/>
              <w:adjustRightInd w:val="0"/>
              <w:ind w:left="113" w:right="57"/>
              <w:rPr>
                <w:sz w:val="20"/>
                <w:szCs w:val="20"/>
              </w:rPr>
            </w:pPr>
            <w:r>
              <w:rPr>
                <w:sz w:val="20"/>
                <w:szCs w:val="20"/>
              </w:rPr>
              <w:t>Предельное количество этажей – 2.</w:t>
            </w:r>
            <w:r w:rsidRPr="00773A00">
              <w:rPr>
                <w:sz w:val="20"/>
                <w:szCs w:val="20"/>
              </w:rPr>
              <w:t xml:space="preserve"> </w:t>
            </w:r>
          </w:p>
          <w:p w:rsidR="0098002F" w:rsidRPr="00773A00" w:rsidRDefault="0098002F" w:rsidP="003253A6">
            <w:pPr>
              <w:autoSpaceDE w:val="0"/>
              <w:autoSpaceDN w:val="0"/>
              <w:adjustRightInd w:val="0"/>
              <w:ind w:left="113" w:right="57"/>
              <w:rPr>
                <w:sz w:val="20"/>
                <w:szCs w:val="20"/>
              </w:rPr>
            </w:pPr>
            <w:r w:rsidRPr="00773A00">
              <w:rPr>
                <w:sz w:val="20"/>
                <w:szCs w:val="20"/>
              </w:rPr>
              <w:t xml:space="preserve">Максимальный процент застройки </w:t>
            </w:r>
            <w:r>
              <w:rPr>
                <w:sz w:val="20"/>
                <w:szCs w:val="20"/>
              </w:rPr>
              <w:t>в границах земельного участка – не подлежит установлению</w:t>
            </w:r>
            <w:r w:rsidRPr="00773A00">
              <w:rPr>
                <w:sz w:val="20"/>
                <w:szCs w:val="20"/>
              </w:rPr>
              <w:t xml:space="preserve"> </w:t>
            </w:r>
          </w:p>
        </w:tc>
        <w:tc>
          <w:tcPr>
            <w:tcW w:w="1663" w:type="pct"/>
            <w:vMerge w:val="restart"/>
            <w:shd w:val="clear" w:color="auto" w:fill="auto"/>
          </w:tcPr>
          <w:p w:rsidR="0098002F" w:rsidRPr="00773A00" w:rsidRDefault="0098002F" w:rsidP="003253A6">
            <w:pPr>
              <w:autoSpaceDE w:val="0"/>
              <w:autoSpaceDN w:val="0"/>
              <w:adjustRightInd w:val="0"/>
              <w:ind w:left="113"/>
              <w:rPr>
                <w:sz w:val="20"/>
                <w:szCs w:val="20"/>
              </w:rPr>
            </w:pPr>
            <w:r w:rsidRPr="00862CA3">
              <w:rPr>
                <w:sz w:val="20"/>
                <w:szCs w:val="20"/>
                <w:shd w:val="clear" w:color="auto" w:fill="FFFFFF"/>
              </w:rPr>
              <w:t>Предельные (минимальные и (или) максимальные) размеры земельных участков, в том числе их площадь – не подлежат установлению</w:t>
            </w:r>
          </w:p>
        </w:tc>
      </w:tr>
      <w:tr w:rsidR="0098002F" w:rsidRPr="00773A00" w:rsidTr="00E11E25">
        <w:trPr>
          <w:trHeight w:val="206"/>
          <w:jc w:val="center"/>
        </w:trPr>
        <w:tc>
          <w:tcPr>
            <w:tcW w:w="1184" w:type="pct"/>
            <w:shd w:val="clear" w:color="auto" w:fill="auto"/>
          </w:tcPr>
          <w:p w:rsidR="0098002F" w:rsidRPr="003C5B0A" w:rsidRDefault="0098002F" w:rsidP="003253A6">
            <w:pPr>
              <w:autoSpaceDE w:val="0"/>
              <w:autoSpaceDN w:val="0"/>
              <w:adjustRightInd w:val="0"/>
              <w:ind w:left="113"/>
              <w:rPr>
                <w:sz w:val="20"/>
                <w:szCs w:val="20"/>
              </w:rPr>
            </w:pPr>
            <w:r w:rsidRPr="003C5B0A">
              <w:rPr>
                <w:sz w:val="20"/>
                <w:szCs w:val="20"/>
              </w:rPr>
              <w:t xml:space="preserve">Предоставление </w:t>
            </w:r>
          </w:p>
          <w:p w:rsidR="0098002F" w:rsidRPr="003C5B0A" w:rsidRDefault="0098002F" w:rsidP="003253A6">
            <w:pPr>
              <w:ind w:left="113"/>
              <w:jc w:val="both"/>
              <w:rPr>
                <w:sz w:val="20"/>
                <w:szCs w:val="20"/>
              </w:rPr>
            </w:pPr>
            <w:r w:rsidRPr="003C5B0A">
              <w:rPr>
                <w:sz w:val="20"/>
                <w:szCs w:val="20"/>
              </w:rPr>
              <w:t>коммунальных услуг</w:t>
            </w:r>
          </w:p>
        </w:tc>
        <w:tc>
          <w:tcPr>
            <w:tcW w:w="2153" w:type="pct"/>
            <w:vMerge/>
            <w:shd w:val="clear" w:color="auto" w:fill="auto"/>
          </w:tcPr>
          <w:p w:rsidR="0098002F" w:rsidRPr="005D642D" w:rsidRDefault="0098002F" w:rsidP="003253A6">
            <w:pPr>
              <w:pStyle w:val="25"/>
              <w:shd w:val="clear" w:color="auto" w:fill="auto"/>
              <w:spacing w:after="0" w:line="240" w:lineRule="auto"/>
              <w:ind w:firstLine="0"/>
              <w:jc w:val="left"/>
              <w:rPr>
                <w:spacing w:val="0"/>
                <w:sz w:val="20"/>
                <w:szCs w:val="20"/>
              </w:rPr>
            </w:pPr>
          </w:p>
        </w:tc>
        <w:tc>
          <w:tcPr>
            <w:tcW w:w="1663" w:type="pct"/>
            <w:vMerge/>
            <w:shd w:val="clear" w:color="auto" w:fill="auto"/>
          </w:tcPr>
          <w:p w:rsidR="0098002F" w:rsidRPr="00862CA3" w:rsidRDefault="0098002F" w:rsidP="003253A6">
            <w:pPr>
              <w:autoSpaceDE w:val="0"/>
              <w:autoSpaceDN w:val="0"/>
              <w:adjustRightInd w:val="0"/>
              <w:ind w:left="113"/>
              <w:rPr>
                <w:sz w:val="20"/>
                <w:szCs w:val="20"/>
                <w:shd w:val="clear" w:color="auto" w:fill="FFFFFF"/>
              </w:rPr>
            </w:pPr>
          </w:p>
        </w:tc>
      </w:tr>
      <w:tr w:rsidR="0098002F" w:rsidRPr="00773A00" w:rsidTr="00E11E25">
        <w:trPr>
          <w:trHeight w:val="206"/>
          <w:jc w:val="center"/>
        </w:trPr>
        <w:tc>
          <w:tcPr>
            <w:tcW w:w="1184" w:type="pct"/>
            <w:shd w:val="clear" w:color="auto" w:fill="auto"/>
          </w:tcPr>
          <w:p w:rsidR="0098002F" w:rsidRPr="003C5B0A" w:rsidRDefault="0098002F" w:rsidP="003253A6">
            <w:pPr>
              <w:ind w:left="113"/>
              <w:jc w:val="both"/>
              <w:rPr>
                <w:sz w:val="20"/>
                <w:szCs w:val="20"/>
              </w:rPr>
            </w:pPr>
            <w:r w:rsidRPr="00562F8D">
              <w:rPr>
                <w:sz w:val="20"/>
                <w:szCs w:val="20"/>
              </w:rPr>
              <w:t>Улично-дорожная сеть</w:t>
            </w:r>
          </w:p>
        </w:tc>
        <w:tc>
          <w:tcPr>
            <w:tcW w:w="2153" w:type="pct"/>
            <w:vMerge w:val="restart"/>
            <w:shd w:val="clear" w:color="auto" w:fill="auto"/>
          </w:tcPr>
          <w:p w:rsidR="0098002F" w:rsidRDefault="0098002F" w:rsidP="003253A6">
            <w:pPr>
              <w:pStyle w:val="25"/>
              <w:shd w:val="clear" w:color="auto" w:fill="auto"/>
              <w:spacing w:after="0" w:line="240" w:lineRule="auto"/>
              <w:ind w:firstLine="0"/>
              <w:jc w:val="left"/>
              <w:rPr>
                <w:rStyle w:val="9pt"/>
                <w:rFonts w:eastAsiaTheme="minorHAnsi"/>
                <w:b w:val="0"/>
                <w:i w:val="0"/>
                <w:color w:val="000000" w:themeColor="text1"/>
                <w:spacing w:val="-2"/>
                <w:sz w:val="20"/>
                <w:szCs w:val="20"/>
              </w:rPr>
            </w:pPr>
            <w:r w:rsidRPr="005D642D">
              <w:rPr>
                <w:spacing w:val="0"/>
                <w:sz w:val="20"/>
                <w:szCs w:val="20"/>
              </w:rPr>
              <w:t xml:space="preserve">Минимальные отступы зданий, строений, сооружений </w:t>
            </w:r>
            <w:r w:rsidRPr="005D642D">
              <w:rPr>
                <w:rStyle w:val="9pt"/>
                <w:rFonts w:eastAsiaTheme="minorHAnsi"/>
                <w:b w:val="0"/>
                <w:i w:val="0"/>
                <w:color w:val="000000" w:themeColor="text1"/>
                <w:spacing w:val="-2"/>
                <w:sz w:val="20"/>
                <w:szCs w:val="20"/>
              </w:rPr>
              <w:t>от границ земельного участка</w:t>
            </w:r>
            <w:r>
              <w:rPr>
                <w:rStyle w:val="9pt"/>
                <w:rFonts w:eastAsiaTheme="minorHAnsi"/>
                <w:b w:val="0"/>
                <w:i w:val="0"/>
                <w:color w:val="000000" w:themeColor="text1"/>
                <w:spacing w:val="-2"/>
                <w:sz w:val="20"/>
                <w:szCs w:val="20"/>
              </w:rPr>
              <w:t xml:space="preserve"> – не подлежат установлению.</w:t>
            </w:r>
          </w:p>
          <w:p w:rsidR="0098002F" w:rsidRPr="00773A00" w:rsidRDefault="0098002F" w:rsidP="003253A6">
            <w:pPr>
              <w:pStyle w:val="25"/>
              <w:shd w:val="clear" w:color="auto" w:fill="auto"/>
              <w:spacing w:after="0" w:line="240" w:lineRule="auto"/>
              <w:ind w:firstLine="0"/>
              <w:jc w:val="left"/>
              <w:rPr>
                <w:spacing w:val="0"/>
                <w:sz w:val="20"/>
                <w:szCs w:val="20"/>
              </w:rPr>
            </w:pPr>
            <w:r>
              <w:rPr>
                <w:spacing w:val="0"/>
                <w:sz w:val="20"/>
                <w:szCs w:val="20"/>
              </w:rPr>
              <w:t xml:space="preserve">Предельная </w:t>
            </w:r>
            <w:r w:rsidR="00EC5AE6">
              <w:rPr>
                <w:spacing w:val="0"/>
                <w:sz w:val="20"/>
                <w:szCs w:val="20"/>
              </w:rPr>
              <w:t xml:space="preserve">высота </w:t>
            </w:r>
            <w:r w:rsidRPr="00DE4846">
              <w:rPr>
                <w:sz w:val="20"/>
                <w:szCs w:val="20"/>
              </w:rPr>
              <w:t xml:space="preserve">зданий, строений, </w:t>
            </w:r>
            <w:r w:rsidRPr="00DE4846">
              <w:rPr>
                <w:sz w:val="20"/>
                <w:szCs w:val="20"/>
              </w:rPr>
              <w:lastRenderedPageBreak/>
              <w:t>сооружений</w:t>
            </w:r>
            <w:r>
              <w:rPr>
                <w:rStyle w:val="9pt"/>
                <w:rFonts w:eastAsiaTheme="minorHAnsi"/>
                <w:b w:val="0"/>
                <w:i w:val="0"/>
                <w:color w:val="000000" w:themeColor="text1"/>
                <w:spacing w:val="-2"/>
                <w:sz w:val="20"/>
                <w:szCs w:val="20"/>
              </w:rPr>
              <w:t xml:space="preserve"> </w:t>
            </w:r>
            <w:r>
              <w:rPr>
                <w:spacing w:val="0"/>
                <w:sz w:val="20"/>
                <w:szCs w:val="20"/>
              </w:rPr>
              <w:t>– не подлежит установлению</w:t>
            </w:r>
            <w:r w:rsidRPr="00773A00">
              <w:rPr>
                <w:spacing w:val="0"/>
                <w:sz w:val="20"/>
                <w:szCs w:val="20"/>
              </w:rPr>
              <w:t>.</w:t>
            </w:r>
          </w:p>
          <w:p w:rsidR="0098002F" w:rsidRPr="005D642D" w:rsidRDefault="0098002F" w:rsidP="003253A6">
            <w:pPr>
              <w:autoSpaceDE w:val="0"/>
              <w:autoSpaceDN w:val="0"/>
              <w:adjustRightInd w:val="0"/>
              <w:ind w:left="113"/>
              <w:rPr>
                <w:sz w:val="20"/>
                <w:szCs w:val="20"/>
              </w:rPr>
            </w:pPr>
            <w:r w:rsidRPr="00773A00">
              <w:rPr>
                <w:sz w:val="20"/>
                <w:szCs w:val="20"/>
              </w:rPr>
              <w:t xml:space="preserve">Максимальный процент застройки в границах земельного участка – </w:t>
            </w:r>
            <w:r>
              <w:rPr>
                <w:sz w:val="20"/>
                <w:szCs w:val="20"/>
              </w:rPr>
              <w:t>не подлежит установлению</w:t>
            </w:r>
          </w:p>
        </w:tc>
        <w:tc>
          <w:tcPr>
            <w:tcW w:w="1663" w:type="pct"/>
            <w:vMerge w:val="restart"/>
            <w:shd w:val="clear" w:color="auto" w:fill="auto"/>
          </w:tcPr>
          <w:p w:rsidR="0098002F" w:rsidRPr="00862CA3" w:rsidRDefault="0098002F" w:rsidP="003253A6">
            <w:pPr>
              <w:autoSpaceDE w:val="0"/>
              <w:autoSpaceDN w:val="0"/>
              <w:adjustRightInd w:val="0"/>
              <w:ind w:left="113"/>
              <w:rPr>
                <w:sz w:val="20"/>
                <w:szCs w:val="20"/>
                <w:shd w:val="clear" w:color="auto" w:fill="FFFFFF"/>
              </w:rPr>
            </w:pPr>
            <w:r w:rsidRPr="00862CA3">
              <w:rPr>
                <w:sz w:val="20"/>
                <w:szCs w:val="20"/>
                <w:shd w:val="clear" w:color="auto" w:fill="FFFFFF"/>
              </w:rPr>
              <w:lastRenderedPageBreak/>
              <w:t>Предельные (минимальные и (или) максимальные) размеры земельных участков, в том числе их площадь – не подлежат установлению</w:t>
            </w:r>
          </w:p>
        </w:tc>
      </w:tr>
      <w:tr w:rsidR="0098002F" w:rsidRPr="00773A00" w:rsidTr="00E11E25">
        <w:trPr>
          <w:trHeight w:val="206"/>
          <w:jc w:val="center"/>
        </w:trPr>
        <w:tc>
          <w:tcPr>
            <w:tcW w:w="1184" w:type="pct"/>
            <w:shd w:val="clear" w:color="auto" w:fill="auto"/>
          </w:tcPr>
          <w:p w:rsidR="0098002F" w:rsidRPr="0075760A" w:rsidRDefault="0098002F" w:rsidP="003253A6">
            <w:pPr>
              <w:ind w:left="113"/>
              <w:jc w:val="both"/>
              <w:rPr>
                <w:sz w:val="20"/>
                <w:szCs w:val="20"/>
              </w:rPr>
            </w:pPr>
            <w:r w:rsidRPr="003C5B0A">
              <w:rPr>
                <w:sz w:val="20"/>
                <w:szCs w:val="20"/>
              </w:rPr>
              <w:t>Историко-культурная деятельность</w:t>
            </w:r>
          </w:p>
        </w:tc>
        <w:tc>
          <w:tcPr>
            <w:tcW w:w="2153" w:type="pct"/>
            <w:vMerge/>
            <w:shd w:val="clear" w:color="auto" w:fill="auto"/>
          </w:tcPr>
          <w:p w:rsidR="0098002F" w:rsidRPr="00773A00" w:rsidRDefault="0098002F" w:rsidP="003253A6">
            <w:pPr>
              <w:autoSpaceDE w:val="0"/>
              <w:autoSpaceDN w:val="0"/>
              <w:adjustRightInd w:val="0"/>
              <w:ind w:left="113"/>
              <w:rPr>
                <w:sz w:val="20"/>
                <w:szCs w:val="20"/>
              </w:rPr>
            </w:pPr>
          </w:p>
        </w:tc>
        <w:tc>
          <w:tcPr>
            <w:tcW w:w="1663" w:type="pct"/>
            <w:vMerge/>
            <w:shd w:val="clear" w:color="auto" w:fill="auto"/>
          </w:tcPr>
          <w:p w:rsidR="0098002F" w:rsidRPr="00773A00" w:rsidRDefault="0098002F" w:rsidP="003253A6">
            <w:pPr>
              <w:autoSpaceDE w:val="0"/>
              <w:autoSpaceDN w:val="0"/>
              <w:adjustRightInd w:val="0"/>
              <w:ind w:left="113"/>
              <w:rPr>
                <w:sz w:val="20"/>
                <w:szCs w:val="20"/>
              </w:rPr>
            </w:pPr>
          </w:p>
        </w:tc>
      </w:tr>
      <w:tr w:rsidR="0098002F" w:rsidRPr="00773A00" w:rsidTr="00E11E25">
        <w:trPr>
          <w:trHeight w:val="206"/>
          <w:jc w:val="center"/>
        </w:trPr>
        <w:tc>
          <w:tcPr>
            <w:tcW w:w="1184" w:type="pct"/>
            <w:shd w:val="clear" w:color="auto" w:fill="auto"/>
          </w:tcPr>
          <w:p w:rsidR="0098002F" w:rsidRPr="003C5B0A" w:rsidRDefault="0098002F" w:rsidP="003253A6">
            <w:pPr>
              <w:ind w:left="113"/>
              <w:jc w:val="both"/>
              <w:rPr>
                <w:sz w:val="20"/>
                <w:szCs w:val="20"/>
              </w:rPr>
            </w:pPr>
            <w:r>
              <w:rPr>
                <w:sz w:val="20"/>
                <w:szCs w:val="20"/>
              </w:rPr>
              <w:t>Связь</w:t>
            </w:r>
          </w:p>
        </w:tc>
        <w:tc>
          <w:tcPr>
            <w:tcW w:w="2153" w:type="pct"/>
            <w:vMerge/>
            <w:shd w:val="clear" w:color="auto" w:fill="auto"/>
          </w:tcPr>
          <w:p w:rsidR="0098002F" w:rsidRPr="005D642D" w:rsidRDefault="0098002F" w:rsidP="003253A6">
            <w:pPr>
              <w:pStyle w:val="25"/>
              <w:shd w:val="clear" w:color="auto" w:fill="auto"/>
              <w:spacing w:after="0" w:line="240" w:lineRule="auto"/>
              <w:ind w:firstLine="0"/>
              <w:jc w:val="left"/>
              <w:rPr>
                <w:spacing w:val="0"/>
                <w:sz w:val="20"/>
                <w:szCs w:val="20"/>
              </w:rPr>
            </w:pPr>
          </w:p>
        </w:tc>
        <w:tc>
          <w:tcPr>
            <w:tcW w:w="1663" w:type="pct"/>
            <w:vMerge/>
            <w:shd w:val="clear" w:color="auto" w:fill="auto"/>
          </w:tcPr>
          <w:p w:rsidR="0098002F" w:rsidRPr="00862CA3" w:rsidRDefault="0098002F" w:rsidP="003253A6">
            <w:pPr>
              <w:autoSpaceDE w:val="0"/>
              <w:autoSpaceDN w:val="0"/>
              <w:adjustRightInd w:val="0"/>
              <w:ind w:left="113"/>
              <w:rPr>
                <w:sz w:val="20"/>
                <w:szCs w:val="20"/>
                <w:shd w:val="clear" w:color="auto" w:fill="FFFFFF"/>
              </w:rPr>
            </w:pPr>
          </w:p>
        </w:tc>
      </w:tr>
      <w:tr w:rsidR="0098002F" w:rsidRPr="00773A00" w:rsidTr="00E11E25">
        <w:trPr>
          <w:trHeight w:val="258"/>
          <w:jc w:val="center"/>
        </w:trPr>
        <w:tc>
          <w:tcPr>
            <w:tcW w:w="1184" w:type="pct"/>
            <w:shd w:val="clear" w:color="auto" w:fill="auto"/>
          </w:tcPr>
          <w:p w:rsidR="0098002F" w:rsidRPr="0075760A" w:rsidRDefault="00E240DA" w:rsidP="003253A6">
            <w:pPr>
              <w:widowControl w:val="0"/>
              <w:autoSpaceDE w:val="0"/>
              <w:autoSpaceDN w:val="0"/>
              <w:adjustRightInd w:val="0"/>
              <w:ind w:left="113"/>
              <w:rPr>
                <w:sz w:val="20"/>
                <w:szCs w:val="20"/>
              </w:rPr>
            </w:pPr>
            <w:r w:rsidRPr="007C6480">
              <w:rPr>
                <w:sz w:val="20"/>
                <w:szCs w:val="20"/>
              </w:rPr>
              <w:lastRenderedPageBreak/>
              <w:t>Размещение автомобильных дорог</w:t>
            </w:r>
          </w:p>
        </w:tc>
        <w:tc>
          <w:tcPr>
            <w:tcW w:w="2153" w:type="pct"/>
            <w:vMerge/>
            <w:shd w:val="clear" w:color="auto" w:fill="auto"/>
          </w:tcPr>
          <w:p w:rsidR="0098002F" w:rsidRPr="00773A00" w:rsidRDefault="0098002F" w:rsidP="003253A6">
            <w:pPr>
              <w:autoSpaceDE w:val="0"/>
              <w:autoSpaceDN w:val="0"/>
              <w:adjustRightInd w:val="0"/>
              <w:ind w:left="113"/>
              <w:rPr>
                <w:sz w:val="20"/>
                <w:szCs w:val="20"/>
                <w:lang w:eastAsia="en-US"/>
              </w:rPr>
            </w:pPr>
          </w:p>
        </w:tc>
        <w:tc>
          <w:tcPr>
            <w:tcW w:w="1663" w:type="pct"/>
            <w:vMerge/>
            <w:shd w:val="clear" w:color="auto" w:fill="auto"/>
          </w:tcPr>
          <w:p w:rsidR="0098002F" w:rsidRPr="00773A00" w:rsidRDefault="0098002F" w:rsidP="003253A6">
            <w:pPr>
              <w:autoSpaceDE w:val="0"/>
              <w:autoSpaceDN w:val="0"/>
              <w:adjustRightInd w:val="0"/>
              <w:ind w:left="113"/>
              <w:rPr>
                <w:sz w:val="20"/>
                <w:szCs w:val="20"/>
              </w:rPr>
            </w:pPr>
          </w:p>
        </w:tc>
      </w:tr>
      <w:tr w:rsidR="0098002F" w:rsidRPr="00773A00" w:rsidTr="00E11E25">
        <w:trPr>
          <w:trHeight w:val="207"/>
          <w:jc w:val="center"/>
        </w:trPr>
        <w:tc>
          <w:tcPr>
            <w:tcW w:w="1184" w:type="pct"/>
            <w:shd w:val="clear" w:color="auto" w:fill="auto"/>
          </w:tcPr>
          <w:p w:rsidR="0098002F" w:rsidRPr="00773A00" w:rsidRDefault="0098002F" w:rsidP="003253A6">
            <w:pPr>
              <w:ind w:left="113"/>
              <w:contextualSpacing/>
              <w:rPr>
                <w:sz w:val="20"/>
                <w:szCs w:val="20"/>
              </w:rPr>
            </w:pPr>
            <w:r w:rsidRPr="003C5B0A">
              <w:rPr>
                <w:sz w:val="20"/>
                <w:szCs w:val="20"/>
              </w:rPr>
              <w:lastRenderedPageBreak/>
              <w:t>Обеспечение деятельности по исполнению наказаний</w:t>
            </w:r>
          </w:p>
        </w:tc>
        <w:tc>
          <w:tcPr>
            <w:tcW w:w="2153" w:type="pct"/>
            <w:vMerge/>
            <w:shd w:val="clear" w:color="auto" w:fill="auto"/>
          </w:tcPr>
          <w:p w:rsidR="0098002F" w:rsidRPr="00773A00" w:rsidRDefault="0098002F" w:rsidP="003253A6">
            <w:pPr>
              <w:autoSpaceDE w:val="0"/>
              <w:autoSpaceDN w:val="0"/>
              <w:adjustRightInd w:val="0"/>
              <w:ind w:left="113"/>
              <w:rPr>
                <w:sz w:val="20"/>
                <w:szCs w:val="20"/>
                <w:lang w:eastAsia="en-US"/>
              </w:rPr>
            </w:pPr>
          </w:p>
        </w:tc>
        <w:tc>
          <w:tcPr>
            <w:tcW w:w="1663" w:type="pct"/>
            <w:vMerge/>
            <w:shd w:val="clear" w:color="auto" w:fill="auto"/>
          </w:tcPr>
          <w:p w:rsidR="0098002F" w:rsidRPr="00C057F6" w:rsidRDefault="0098002F" w:rsidP="003253A6">
            <w:pPr>
              <w:autoSpaceDE w:val="0"/>
              <w:autoSpaceDN w:val="0"/>
              <w:adjustRightInd w:val="0"/>
              <w:ind w:left="113"/>
              <w:rPr>
                <w:b/>
                <w:i/>
                <w:sz w:val="20"/>
                <w:szCs w:val="20"/>
                <w:lang w:eastAsia="en-US"/>
              </w:rPr>
            </w:pPr>
          </w:p>
        </w:tc>
      </w:tr>
      <w:tr w:rsidR="0098002F" w:rsidRPr="00773A00" w:rsidTr="00E11E25">
        <w:trPr>
          <w:trHeight w:val="207"/>
          <w:jc w:val="center"/>
        </w:trPr>
        <w:tc>
          <w:tcPr>
            <w:tcW w:w="1184" w:type="pct"/>
            <w:shd w:val="clear" w:color="auto" w:fill="auto"/>
          </w:tcPr>
          <w:p w:rsidR="0098002F" w:rsidRPr="0075760A" w:rsidRDefault="0098002F" w:rsidP="003253A6">
            <w:pPr>
              <w:autoSpaceDE w:val="0"/>
              <w:autoSpaceDN w:val="0"/>
              <w:adjustRightInd w:val="0"/>
              <w:ind w:left="113"/>
              <w:rPr>
                <w:sz w:val="20"/>
                <w:szCs w:val="20"/>
              </w:rPr>
            </w:pPr>
            <w:r w:rsidRPr="003C5B0A">
              <w:rPr>
                <w:sz w:val="20"/>
                <w:szCs w:val="20"/>
              </w:rPr>
              <w:t>Обеспечение вооруженных сил</w:t>
            </w:r>
          </w:p>
        </w:tc>
        <w:tc>
          <w:tcPr>
            <w:tcW w:w="2153" w:type="pct"/>
            <w:vMerge/>
            <w:shd w:val="clear" w:color="auto" w:fill="auto"/>
          </w:tcPr>
          <w:p w:rsidR="0098002F" w:rsidRPr="00773A00" w:rsidRDefault="0098002F" w:rsidP="003253A6">
            <w:pPr>
              <w:autoSpaceDE w:val="0"/>
              <w:autoSpaceDN w:val="0"/>
              <w:adjustRightInd w:val="0"/>
              <w:ind w:left="113"/>
              <w:rPr>
                <w:sz w:val="20"/>
                <w:szCs w:val="20"/>
              </w:rPr>
            </w:pPr>
          </w:p>
        </w:tc>
        <w:tc>
          <w:tcPr>
            <w:tcW w:w="1663" w:type="pct"/>
            <w:vMerge/>
            <w:shd w:val="clear" w:color="auto" w:fill="auto"/>
          </w:tcPr>
          <w:p w:rsidR="0098002F" w:rsidRPr="00C057F6" w:rsidRDefault="0098002F" w:rsidP="003253A6">
            <w:pPr>
              <w:autoSpaceDE w:val="0"/>
              <w:autoSpaceDN w:val="0"/>
              <w:adjustRightInd w:val="0"/>
              <w:ind w:left="113"/>
              <w:rPr>
                <w:b/>
                <w:i/>
                <w:sz w:val="20"/>
                <w:szCs w:val="20"/>
                <w:lang w:eastAsia="en-US"/>
              </w:rPr>
            </w:pPr>
          </w:p>
        </w:tc>
      </w:tr>
      <w:tr w:rsidR="0098002F" w:rsidRPr="00773A00" w:rsidTr="00E11E25">
        <w:trPr>
          <w:trHeight w:val="207"/>
          <w:jc w:val="center"/>
        </w:trPr>
        <w:tc>
          <w:tcPr>
            <w:tcW w:w="1184" w:type="pct"/>
            <w:shd w:val="clear" w:color="auto" w:fill="auto"/>
          </w:tcPr>
          <w:p w:rsidR="0098002F" w:rsidRPr="0075760A" w:rsidRDefault="0098002F" w:rsidP="003253A6">
            <w:pPr>
              <w:ind w:left="113"/>
              <w:jc w:val="both"/>
              <w:rPr>
                <w:sz w:val="20"/>
                <w:szCs w:val="20"/>
              </w:rPr>
            </w:pPr>
            <w:r w:rsidRPr="003C5B0A">
              <w:rPr>
                <w:sz w:val="20"/>
                <w:szCs w:val="20"/>
              </w:rPr>
              <w:t>Обеспечение обороны и безопасности</w:t>
            </w:r>
          </w:p>
        </w:tc>
        <w:tc>
          <w:tcPr>
            <w:tcW w:w="2153" w:type="pct"/>
            <w:vMerge/>
            <w:shd w:val="clear" w:color="auto" w:fill="auto"/>
          </w:tcPr>
          <w:p w:rsidR="0098002F" w:rsidRPr="00773A00" w:rsidRDefault="0098002F" w:rsidP="003253A6">
            <w:pPr>
              <w:autoSpaceDE w:val="0"/>
              <w:autoSpaceDN w:val="0"/>
              <w:adjustRightInd w:val="0"/>
              <w:rPr>
                <w:sz w:val="20"/>
                <w:szCs w:val="20"/>
              </w:rPr>
            </w:pPr>
          </w:p>
        </w:tc>
        <w:tc>
          <w:tcPr>
            <w:tcW w:w="1663" w:type="pct"/>
            <w:vMerge/>
            <w:shd w:val="clear" w:color="auto" w:fill="auto"/>
          </w:tcPr>
          <w:p w:rsidR="0098002F" w:rsidRPr="00C057F6" w:rsidRDefault="0098002F" w:rsidP="003253A6">
            <w:pPr>
              <w:autoSpaceDE w:val="0"/>
              <w:autoSpaceDN w:val="0"/>
              <w:adjustRightInd w:val="0"/>
              <w:rPr>
                <w:rStyle w:val="9pt"/>
                <w:b w:val="0"/>
                <w:i w:val="0"/>
                <w:spacing w:val="-2"/>
                <w:sz w:val="20"/>
                <w:szCs w:val="20"/>
              </w:rPr>
            </w:pPr>
          </w:p>
        </w:tc>
      </w:tr>
    </w:tbl>
    <w:p w:rsidR="00F201C5" w:rsidRPr="00590189" w:rsidRDefault="00F201C5" w:rsidP="00F201C5">
      <w:pPr>
        <w:autoSpaceDE w:val="0"/>
        <w:autoSpaceDN w:val="0"/>
        <w:adjustRightInd w:val="0"/>
        <w:ind w:firstLine="567"/>
        <w:jc w:val="both"/>
        <w:rPr>
          <w:rFonts w:eastAsiaTheme="minorHAnsi"/>
          <w:lang w:eastAsia="en-US"/>
        </w:rPr>
      </w:pPr>
      <w:r w:rsidRPr="00590189">
        <w:t>6. Г</w:t>
      </w:r>
      <w:r w:rsidRPr="00590189">
        <w:rPr>
          <w:u w:color="FFFFFF"/>
        </w:rPr>
        <w:t xml:space="preserve">радостроительный регламент настоящей территориальной зоны подлежит применению к земельным участкам в соответствии с требованиями законодательства по использованию земель, исходя </w:t>
      </w:r>
      <w:r w:rsidRPr="00590189">
        <w:rPr>
          <w:rFonts w:eastAsiaTheme="minorHAnsi"/>
          <w:lang w:eastAsia="en-US"/>
        </w:rPr>
        <w:t>из их принадлежности к определенной категории.</w:t>
      </w:r>
    </w:p>
    <w:p w:rsidR="00F201C5" w:rsidRPr="00590189" w:rsidRDefault="00F201C5" w:rsidP="00F201C5">
      <w:pPr>
        <w:pStyle w:val="aff0"/>
        <w:tabs>
          <w:tab w:val="left" w:pos="1134"/>
        </w:tabs>
        <w:ind w:left="0" w:firstLine="709"/>
        <w:jc w:val="both"/>
        <w:rPr>
          <w:b/>
          <w:u w:color="FFFFFF"/>
        </w:rPr>
      </w:pPr>
      <w:r w:rsidRPr="00590189">
        <w:rPr>
          <w:rFonts w:eastAsiaTheme="minorHAnsi"/>
          <w:lang w:eastAsia="en-US"/>
        </w:rPr>
        <w:t xml:space="preserve">В случаях, если градостроительный регламент настоящей территориальной зоны не соответствуют требованиям законодательства по использованию земель определенной категории, градостроительный регламент настоящей территориальной зоны подлежит применению к земельным участкам после </w:t>
      </w:r>
      <w:r w:rsidRPr="00590189">
        <w:rPr>
          <w:u w:color="FFFFFF"/>
        </w:rPr>
        <w:t xml:space="preserve">внесения сведений в </w:t>
      </w:r>
      <w:r w:rsidRPr="00590189">
        <w:rPr>
          <w:shd w:val="clear" w:color="auto" w:fill="FFFFFF"/>
        </w:rPr>
        <w:t>Единый государственный реестр недвижимости</w:t>
      </w:r>
      <w:r w:rsidRPr="00590189">
        <w:rPr>
          <w:u w:color="FFFFFF"/>
        </w:rPr>
        <w:t xml:space="preserve"> в связи с их переводом в иную категорию в соответствии с Федеральным законом от 21 декаб</w:t>
      </w:r>
      <w:r w:rsidR="00B7293F">
        <w:rPr>
          <w:u w:color="FFFFFF"/>
        </w:rPr>
        <w:t>ря 2004 г.</w:t>
      </w:r>
      <w:r w:rsidRPr="00590189">
        <w:rPr>
          <w:u w:color="FFFFFF"/>
        </w:rPr>
        <w:t xml:space="preserve"> № 172-ФЗ «О переводе земель и земельных участков из одной категории в другую». </w:t>
      </w:r>
    </w:p>
    <w:p w:rsidR="00F201C5" w:rsidRPr="00590189" w:rsidRDefault="00F201C5" w:rsidP="00F201C5">
      <w:pPr>
        <w:ind w:firstLine="567"/>
        <w:jc w:val="both"/>
      </w:pPr>
      <w:r w:rsidRPr="00590189">
        <w:t xml:space="preserve">7. Ограничения использования земельных участков и объектов капитального строительства определяются законодательством Российской Федерации, включая ограничения </w:t>
      </w:r>
      <w:proofErr w:type="spellStart"/>
      <w:r w:rsidRPr="00590189">
        <w:t>оборотоспособности</w:t>
      </w:r>
      <w:proofErr w:type="spellEnd"/>
      <w:r w:rsidRPr="00590189">
        <w:t xml:space="preserve"> земельных участков, в соответствии со статьей 27 Земельного кодекса Российской Федерации.</w:t>
      </w:r>
    </w:p>
    <w:p w:rsidR="00F201C5" w:rsidRPr="00590189" w:rsidRDefault="00F201C5" w:rsidP="00F201C5">
      <w:pPr>
        <w:ind w:firstLine="567"/>
        <w:jc w:val="both"/>
      </w:pPr>
      <w:r w:rsidRPr="00590189">
        <w:t xml:space="preserve">8. 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w:t>
      </w:r>
    </w:p>
    <w:p w:rsidR="00CF066E" w:rsidRDefault="00F201C5" w:rsidP="00CF066E">
      <w:pPr>
        <w:ind w:firstLine="567"/>
        <w:jc w:val="both"/>
      </w:pPr>
      <w:r w:rsidRPr="00590189">
        <w:t>Границы зон с особыми условиями использования территорий представлены в приложении к настоящим Правилам – Карте с отображением границ зон с особыми условиями использования территорий, границ территорий объектов культурного наследия. Ограничения использования земельных участков и объектов капитального строительства, установленные применительно к зонам с особыми условиями использования территорий отражены в Главе 10 настоящих Правил.</w:t>
      </w:r>
    </w:p>
    <w:p w:rsidR="00CF066E" w:rsidRDefault="00CF066E" w:rsidP="00CF066E">
      <w:pPr>
        <w:ind w:firstLine="567"/>
        <w:jc w:val="both"/>
      </w:pPr>
    </w:p>
    <w:p w:rsidR="008E0DE8" w:rsidRPr="00CF066E" w:rsidRDefault="00607EB7" w:rsidP="00CF066E">
      <w:pPr>
        <w:pStyle w:val="2"/>
        <w:jc w:val="center"/>
        <w:rPr>
          <w:rFonts w:ascii="Times New Roman" w:hAnsi="Times New Roman" w:cs="Times New Roman"/>
          <w:i w:val="0"/>
          <w:sz w:val="24"/>
          <w:szCs w:val="24"/>
        </w:rPr>
      </w:pPr>
      <w:bookmarkStart w:id="244" w:name="_Toc91247052"/>
      <w:r w:rsidRPr="00CF066E">
        <w:rPr>
          <w:rFonts w:ascii="Times New Roman" w:hAnsi="Times New Roman" w:cs="Times New Roman"/>
          <w:i w:val="0"/>
          <w:sz w:val="24"/>
          <w:szCs w:val="24"/>
        </w:rPr>
        <w:t>ГЛАВА</w:t>
      </w:r>
      <w:r w:rsidR="008E0DE8" w:rsidRPr="00CF066E">
        <w:rPr>
          <w:rFonts w:ascii="Times New Roman" w:hAnsi="Times New Roman" w:cs="Times New Roman"/>
          <w:i w:val="0"/>
          <w:sz w:val="24"/>
          <w:szCs w:val="24"/>
        </w:rPr>
        <w:t xml:space="preserve"> </w:t>
      </w:r>
      <w:r w:rsidRPr="00CF066E">
        <w:rPr>
          <w:rFonts w:ascii="Times New Roman" w:hAnsi="Times New Roman" w:cs="Times New Roman"/>
          <w:i w:val="0"/>
          <w:sz w:val="24"/>
          <w:szCs w:val="24"/>
        </w:rPr>
        <w:t>10</w:t>
      </w:r>
      <w:r w:rsidR="008E0DE8" w:rsidRPr="00CF066E">
        <w:rPr>
          <w:rFonts w:ascii="Times New Roman" w:hAnsi="Times New Roman" w:cs="Times New Roman"/>
          <w:i w:val="0"/>
          <w:sz w:val="24"/>
          <w:szCs w:val="24"/>
        </w:rPr>
        <w:t>. Ограничения использования земельных участков и объектов капитального строительства</w:t>
      </w:r>
      <w:bookmarkEnd w:id="241"/>
      <w:bookmarkEnd w:id="242"/>
      <w:bookmarkEnd w:id="244"/>
    </w:p>
    <w:p w:rsidR="00703034" w:rsidRDefault="00703034" w:rsidP="00E85E81">
      <w:pPr>
        <w:pStyle w:val="3"/>
        <w:spacing w:before="0" w:after="0"/>
        <w:ind w:firstLine="708"/>
        <w:jc w:val="both"/>
        <w:rPr>
          <w:rFonts w:ascii="Times New Roman" w:hAnsi="Times New Roman"/>
          <w:sz w:val="24"/>
          <w:szCs w:val="24"/>
        </w:rPr>
      </w:pPr>
    </w:p>
    <w:p w:rsidR="00703034" w:rsidRPr="00090897" w:rsidRDefault="005C7775" w:rsidP="00E85E81">
      <w:pPr>
        <w:pStyle w:val="3"/>
        <w:spacing w:before="0" w:after="0"/>
        <w:jc w:val="center"/>
        <w:rPr>
          <w:rFonts w:ascii="Times New Roman" w:hAnsi="Times New Roman"/>
          <w:sz w:val="24"/>
          <w:szCs w:val="24"/>
        </w:rPr>
      </w:pPr>
      <w:bookmarkStart w:id="245" w:name="_Toc91247053"/>
      <w:r>
        <w:rPr>
          <w:rFonts w:ascii="Times New Roman" w:hAnsi="Times New Roman"/>
          <w:sz w:val="24"/>
          <w:szCs w:val="24"/>
        </w:rPr>
        <w:t>Статья 43</w:t>
      </w:r>
      <w:r w:rsidR="00703034">
        <w:rPr>
          <w:rFonts w:ascii="Times New Roman" w:hAnsi="Times New Roman"/>
          <w:sz w:val="24"/>
          <w:szCs w:val="24"/>
        </w:rPr>
        <w:t>. Осуществление землепользования и застройки в зонах с особыми условиями использования территории</w:t>
      </w:r>
      <w:bookmarkEnd w:id="245"/>
    </w:p>
    <w:p w:rsidR="00C1706B" w:rsidRPr="00703034" w:rsidRDefault="00C1706B" w:rsidP="00E85E81">
      <w:pPr>
        <w:autoSpaceDE w:val="0"/>
        <w:autoSpaceDN w:val="0"/>
        <w:adjustRightInd w:val="0"/>
        <w:ind w:firstLine="708"/>
        <w:jc w:val="both"/>
        <w:rPr>
          <w:u w:color="FFFFFF"/>
        </w:rPr>
      </w:pPr>
    </w:p>
    <w:p w:rsidR="00ED40E5" w:rsidRPr="00703034" w:rsidRDefault="00ED40E5" w:rsidP="00832C73">
      <w:pPr>
        <w:pStyle w:val="aff0"/>
        <w:numPr>
          <w:ilvl w:val="0"/>
          <w:numId w:val="40"/>
        </w:numPr>
        <w:tabs>
          <w:tab w:val="left" w:pos="709"/>
        </w:tabs>
        <w:autoSpaceDE w:val="0"/>
        <w:autoSpaceDN w:val="0"/>
        <w:adjustRightInd w:val="0"/>
        <w:contextualSpacing/>
        <w:jc w:val="both"/>
      </w:pPr>
      <w:bookmarkStart w:id="246" w:name="_Toc447289259"/>
      <w:bookmarkStart w:id="247" w:name="_Toc453321885"/>
      <w:r w:rsidRPr="00703034">
        <w:t>Зоны с особыми условиями использования территорий устанавливаются в целях:</w:t>
      </w:r>
    </w:p>
    <w:p w:rsidR="00ED40E5" w:rsidRPr="00703034" w:rsidRDefault="00ED40E5" w:rsidP="00703034">
      <w:pPr>
        <w:widowControl w:val="0"/>
        <w:numPr>
          <w:ilvl w:val="0"/>
          <w:numId w:val="30"/>
        </w:numPr>
        <w:autoSpaceDE w:val="0"/>
        <w:autoSpaceDN w:val="0"/>
        <w:adjustRightInd w:val="0"/>
        <w:ind w:left="0" w:firstLine="709"/>
        <w:jc w:val="both"/>
        <w:rPr>
          <w:rFonts w:eastAsia="Calibri"/>
        </w:rPr>
      </w:pPr>
      <w:r w:rsidRPr="00703034">
        <w:rPr>
          <w:rFonts w:eastAsia="Calibri"/>
        </w:rPr>
        <w:t>защиты жизни и здоровья граждан;</w:t>
      </w:r>
    </w:p>
    <w:p w:rsidR="00ED40E5" w:rsidRPr="00703034" w:rsidRDefault="00ED40E5" w:rsidP="00703034">
      <w:pPr>
        <w:widowControl w:val="0"/>
        <w:numPr>
          <w:ilvl w:val="0"/>
          <w:numId w:val="30"/>
        </w:numPr>
        <w:autoSpaceDE w:val="0"/>
        <w:autoSpaceDN w:val="0"/>
        <w:adjustRightInd w:val="0"/>
        <w:ind w:left="0" w:firstLine="709"/>
        <w:jc w:val="both"/>
        <w:rPr>
          <w:rFonts w:eastAsia="Calibri"/>
        </w:rPr>
      </w:pPr>
      <w:r w:rsidRPr="00703034">
        <w:rPr>
          <w:rFonts w:eastAsia="Calibri"/>
        </w:rPr>
        <w:t>безопасной эксплуатации объектов транспорта, связи, энергетики, объектов обороны страны и безопасности государства;</w:t>
      </w:r>
    </w:p>
    <w:p w:rsidR="00ED40E5" w:rsidRPr="00703034" w:rsidRDefault="00ED40E5" w:rsidP="00703034">
      <w:pPr>
        <w:widowControl w:val="0"/>
        <w:numPr>
          <w:ilvl w:val="0"/>
          <w:numId w:val="30"/>
        </w:numPr>
        <w:autoSpaceDE w:val="0"/>
        <w:autoSpaceDN w:val="0"/>
        <w:adjustRightInd w:val="0"/>
        <w:ind w:left="0" w:firstLine="709"/>
        <w:jc w:val="both"/>
        <w:rPr>
          <w:rFonts w:eastAsia="Calibri"/>
        </w:rPr>
      </w:pPr>
      <w:r w:rsidRPr="00703034">
        <w:rPr>
          <w:rFonts w:eastAsia="Calibri"/>
        </w:rPr>
        <w:t>обеспечения сохранности объектов культурного наследия;</w:t>
      </w:r>
    </w:p>
    <w:p w:rsidR="00ED40E5" w:rsidRPr="00703034" w:rsidRDefault="00ED40E5" w:rsidP="00703034">
      <w:pPr>
        <w:widowControl w:val="0"/>
        <w:numPr>
          <w:ilvl w:val="0"/>
          <w:numId w:val="30"/>
        </w:numPr>
        <w:autoSpaceDE w:val="0"/>
        <w:autoSpaceDN w:val="0"/>
        <w:adjustRightInd w:val="0"/>
        <w:ind w:left="0" w:firstLine="709"/>
        <w:jc w:val="both"/>
        <w:rPr>
          <w:rFonts w:eastAsia="Calibri"/>
        </w:rPr>
      </w:pPr>
      <w:r w:rsidRPr="00703034">
        <w:rPr>
          <w:rFonts w:eastAsia="Calibri"/>
        </w:rPr>
        <w:t>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rsidR="00ED40E5" w:rsidRPr="00703034" w:rsidRDefault="00ED40E5" w:rsidP="00703034">
      <w:pPr>
        <w:widowControl w:val="0"/>
        <w:numPr>
          <w:ilvl w:val="0"/>
          <w:numId w:val="30"/>
        </w:numPr>
        <w:autoSpaceDE w:val="0"/>
        <w:autoSpaceDN w:val="0"/>
        <w:adjustRightInd w:val="0"/>
        <w:ind w:left="0" w:firstLine="709"/>
        <w:jc w:val="both"/>
        <w:rPr>
          <w:rFonts w:eastAsia="Calibri"/>
        </w:rPr>
      </w:pPr>
      <w:r w:rsidRPr="00703034">
        <w:rPr>
          <w:rFonts w:eastAsia="Calibri"/>
        </w:rPr>
        <w:t>обеспечения обороны страны и безопасности государства.</w:t>
      </w:r>
    </w:p>
    <w:p w:rsidR="00832C73" w:rsidRDefault="00703034" w:rsidP="00832C73">
      <w:pPr>
        <w:tabs>
          <w:tab w:val="left" w:pos="709"/>
        </w:tabs>
        <w:autoSpaceDE w:val="0"/>
        <w:autoSpaceDN w:val="0"/>
        <w:adjustRightInd w:val="0"/>
        <w:ind w:firstLine="567"/>
        <w:contextualSpacing/>
        <w:jc w:val="both"/>
      </w:pPr>
      <w:r>
        <w:t xml:space="preserve">2. </w:t>
      </w:r>
      <w:r w:rsidR="00ED40E5" w:rsidRPr="00703034">
        <w:t xml:space="preserve">Границы зон с особыми условиями использования территорий могут быть изменены в результате хозяйственной или иной деятельности на территории </w:t>
      </w:r>
      <w:proofErr w:type="spellStart"/>
      <w:r>
        <w:rPr>
          <w:snapToGrid w:val="0"/>
        </w:rPr>
        <w:t>Рахьинского</w:t>
      </w:r>
      <w:proofErr w:type="spellEnd"/>
      <w:r>
        <w:rPr>
          <w:snapToGrid w:val="0"/>
        </w:rPr>
        <w:t xml:space="preserve"> </w:t>
      </w:r>
      <w:r w:rsidR="00ED40E5" w:rsidRPr="00703034">
        <w:t xml:space="preserve">городского </w:t>
      </w:r>
      <w:r>
        <w:lastRenderedPageBreak/>
        <w:t xml:space="preserve">поселения </w:t>
      </w:r>
      <w:r w:rsidR="00ED40E5" w:rsidRPr="00703034">
        <w:t xml:space="preserve">при подготовке документации по планировке территории городского </w:t>
      </w:r>
      <w:r>
        <w:t xml:space="preserve">поселения </w:t>
      </w:r>
      <w:r w:rsidR="00ED40E5" w:rsidRPr="00703034">
        <w:t xml:space="preserve">по основаниям, предусмотренным санитарными правилами и нормами, либо по иным основаниям, предусмотренным законодательством Российской Федерации. </w:t>
      </w:r>
    </w:p>
    <w:p w:rsidR="00ED40E5" w:rsidRPr="00703034" w:rsidRDefault="00832C73" w:rsidP="00832C73">
      <w:pPr>
        <w:tabs>
          <w:tab w:val="left" w:pos="709"/>
        </w:tabs>
        <w:autoSpaceDE w:val="0"/>
        <w:autoSpaceDN w:val="0"/>
        <w:adjustRightInd w:val="0"/>
        <w:ind w:firstLine="567"/>
        <w:contextualSpacing/>
        <w:jc w:val="both"/>
      </w:pPr>
      <w:r>
        <w:t xml:space="preserve">3. </w:t>
      </w:r>
      <w:r w:rsidR="00703034">
        <w:t>З</w:t>
      </w:r>
      <w:r w:rsidR="00ED40E5" w:rsidRPr="00703034">
        <w:t>емлепользование и застройка в зонах с особыми условиями использования территорий осуществляется:</w:t>
      </w:r>
    </w:p>
    <w:p w:rsidR="00ED40E5" w:rsidRPr="00703034" w:rsidRDefault="00ED40E5" w:rsidP="00703034">
      <w:pPr>
        <w:widowControl w:val="0"/>
        <w:ind w:firstLine="709"/>
        <w:jc w:val="both"/>
      </w:pPr>
      <w:r w:rsidRPr="00703034">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ED40E5" w:rsidRPr="00703034" w:rsidRDefault="00ED40E5" w:rsidP="00703034">
      <w:pPr>
        <w:widowControl w:val="0"/>
        <w:ind w:firstLine="709"/>
        <w:jc w:val="both"/>
      </w:pPr>
      <w:r w:rsidRPr="00703034">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ED40E5" w:rsidRPr="00703034" w:rsidRDefault="00ED40E5" w:rsidP="00703034">
      <w:pPr>
        <w:tabs>
          <w:tab w:val="left" w:pos="1134"/>
        </w:tabs>
        <w:ind w:firstLine="709"/>
        <w:jc w:val="both"/>
        <w:rPr>
          <w:snapToGrid w:val="0"/>
        </w:rPr>
      </w:pPr>
      <w:r w:rsidRPr="00703034">
        <w:rPr>
          <w:snapToGrid w:val="0"/>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703034" w:rsidRDefault="00703034" w:rsidP="00C82826">
      <w:pPr>
        <w:pStyle w:val="3"/>
        <w:spacing w:before="0" w:after="0"/>
        <w:ind w:firstLine="708"/>
        <w:jc w:val="both"/>
        <w:rPr>
          <w:rFonts w:ascii="Times New Roman" w:hAnsi="Times New Roman"/>
          <w:sz w:val="24"/>
          <w:szCs w:val="24"/>
        </w:rPr>
      </w:pPr>
    </w:p>
    <w:p w:rsidR="008E0DE8" w:rsidRPr="00090897" w:rsidRDefault="008E0DE8" w:rsidP="00017096">
      <w:pPr>
        <w:pStyle w:val="3"/>
        <w:spacing w:before="0" w:after="0"/>
        <w:jc w:val="center"/>
        <w:rPr>
          <w:rFonts w:ascii="Times New Roman" w:hAnsi="Times New Roman"/>
          <w:sz w:val="24"/>
          <w:szCs w:val="24"/>
        </w:rPr>
      </w:pPr>
      <w:bookmarkStart w:id="248" w:name="_Toc447289260"/>
      <w:bookmarkStart w:id="249" w:name="_Toc453321886"/>
      <w:bookmarkStart w:id="250" w:name="_Toc91247054"/>
      <w:bookmarkStart w:id="251" w:name="_Toc332130451"/>
      <w:bookmarkStart w:id="252" w:name="_Toc149744363"/>
      <w:bookmarkStart w:id="253" w:name="_Toc167454695"/>
      <w:bookmarkStart w:id="254" w:name="_Toc172695910"/>
      <w:bookmarkStart w:id="255" w:name="_Toc181080405"/>
      <w:bookmarkEnd w:id="243"/>
      <w:bookmarkEnd w:id="246"/>
      <w:bookmarkEnd w:id="247"/>
      <w:r w:rsidRPr="00090897">
        <w:rPr>
          <w:rFonts w:ascii="Times New Roman" w:hAnsi="Times New Roman"/>
          <w:sz w:val="24"/>
          <w:szCs w:val="24"/>
        </w:rPr>
        <w:t xml:space="preserve">Статья </w:t>
      </w:r>
      <w:r w:rsidR="005C7775">
        <w:rPr>
          <w:rFonts w:ascii="Times New Roman" w:hAnsi="Times New Roman"/>
          <w:sz w:val="24"/>
          <w:szCs w:val="24"/>
        </w:rPr>
        <w:t>44</w:t>
      </w:r>
      <w:r w:rsidRPr="00090897">
        <w:rPr>
          <w:rFonts w:ascii="Times New Roman" w:hAnsi="Times New Roman"/>
          <w:sz w:val="24"/>
          <w:szCs w:val="24"/>
        </w:rPr>
        <w:t xml:space="preserve">. Ограничения использования </w:t>
      </w:r>
      <w:r w:rsidR="00376266" w:rsidRPr="00090897">
        <w:rPr>
          <w:rFonts w:ascii="Times New Roman" w:hAnsi="Times New Roman"/>
          <w:sz w:val="24"/>
          <w:szCs w:val="24"/>
        </w:rPr>
        <w:t>земельных участков и</w:t>
      </w:r>
      <w:r w:rsidR="00BC023F" w:rsidRPr="00090897">
        <w:rPr>
          <w:rFonts w:ascii="Times New Roman" w:hAnsi="Times New Roman"/>
          <w:sz w:val="24"/>
          <w:szCs w:val="24"/>
        </w:rPr>
        <w:t xml:space="preserve"> </w:t>
      </w:r>
      <w:r w:rsidR="00376266" w:rsidRPr="00090897">
        <w:rPr>
          <w:rFonts w:ascii="Times New Roman" w:hAnsi="Times New Roman"/>
          <w:sz w:val="24"/>
          <w:szCs w:val="24"/>
        </w:rPr>
        <w:t>объектов капитального строительства в границах</w:t>
      </w:r>
      <w:r w:rsidRPr="00090897">
        <w:rPr>
          <w:rFonts w:ascii="Times New Roman" w:hAnsi="Times New Roman"/>
          <w:sz w:val="24"/>
          <w:szCs w:val="24"/>
        </w:rPr>
        <w:t xml:space="preserve"> </w:t>
      </w:r>
      <w:proofErr w:type="spellStart"/>
      <w:r w:rsidRPr="00090897">
        <w:rPr>
          <w:rFonts w:ascii="Times New Roman" w:hAnsi="Times New Roman"/>
          <w:sz w:val="24"/>
          <w:szCs w:val="24"/>
        </w:rPr>
        <w:t>водоохранных</w:t>
      </w:r>
      <w:proofErr w:type="spellEnd"/>
      <w:r w:rsidRPr="00090897">
        <w:rPr>
          <w:rFonts w:ascii="Times New Roman" w:hAnsi="Times New Roman"/>
          <w:sz w:val="24"/>
          <w:szCs w:val="24"/>
        </w:rPr>
        <w:t xml:space="preserve"> зон</w:t>
      </w:r>
      <w:bookmarkEnd w:id="248"/>
      <w:bookmarkEnd w:id="249"/>
      <w:r w:rsidRPr="00090897">
        <w:rPr>
          <w:rFonts w:ascii="Times New Roman" w:hAnsi="Times New Roman"/>
          <w:sz w:val="24"/>
          <w:szCs w:val="24"/>
        </w:rPr>
        <w:t xml:space="preserve"> </w:t>
      </w:r>
      <w:r w:rsidR="00933648" w:rsidRPr="00090897">
        <w:rPr>
          <w:rFonts w:ascii="Times New Roman" w:hAnsi="Times New Roman"/>
          <w:sz w:val="24"/>
          <w:szCs w:val="24"/>
        </w:rPr>
        <w:t>и прибрежных защитных полос</w:t>
      </w:r>
      <w:bookmarkEnd w:id="250"/>
    </w:p>
    <w:p w:rsidR="008E0DE8" w:rsidRPr="00090897" w:rsidRDefault="008E0DE8" w:rsidP="00233E53"/>
    <w:p w:rsidR="00BE09FB" w:rsidRPr="00090897" w:rsidRDefault="00186C4F" w:rsidP="00832C73">
      <w:pPr>
        <w:ind w:firstLine="567"/>
        <w:jc w:val="both"/>
      </w:pPr>
      <w:r>
        <w:t>1</w:t>
      </w:r>
      <w:r w:rsidR="00BE09FB" w:rsidRPr="00090897">
        <w:t xml:space="preserve">. Режим </w:t>
      </w:r>
      <w:proofErr w:type="spellStart"/>
      <w:r w:rsidR="00BE09FB" w:rsidRPr="00090897">
        <w:t>водоохранных</w:t>
      </w:r>
      <w:proofErr w:type="spellEnd"/>
      <w:r w:rsidR="00BE09FB" w:rsidRPr="00090897">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E09FB" w:rsidRPr="00090897" w:rsidRDefault="00186C4F" w:rsidP="00832C73">
      <w:pPr>
        <w:ind w:firstLine="567"/>
        <w:jc w:val="both"/>
      </w:pPr>
      <w:r>
        <w:t>2</w:t>
      </w:r>
      <w:r w:rsidR="00BE09FB" w:rsidRPr="00090897">
        <w:t xml:space="preserve">. В границах </w:t>
      </w:r>
      <w:proofErr w:type="spellStart"/>
      <w:r w:rsidR="00BE09FB" w:rsidRPr="00090897">
        <w:t>водоохранных</w:t>
      </w:r>
      <w:proofErr w:type="spellEnd"/>
      <w:r w:rsidR="00BE09FB" w:rsidRPr="00090897">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93095" w:rsidRPr="00090897" w:rsidRDefault="00993095" w:rsidP="00233E53">
      <w:pPr>
        <w:ind w:firstLine="708"/>
        <w:jc w:val="both"/>
      </w:pPr>
    </w:p>
    <w:p w:rsidR="00993095" w:rsidRPr="00090897" w:rsidRDefault="00993095" w:rsidP="00017096">
      <w:pPr>
        <w:pStyle w:val="3"/>
        <w:spacing w:before="0" w:after="0"/>
        <w:jc w:val="center"/>
        <w:rPr>
          <w:rFonts w:ascii="Times New Roman" w:hAnsi="Times New Roman"/>
          <w:sz w:val="24"/>
          <w:szCs w:val="24"/>
        </w:rPr>
      </w:pPr>
      <w:bookmarkStart w:id="256" w:name="_Toc91247055"/>
      <w:r w:rsidRPr="00090897">
        <w:rPr>
          <w:rFonts w:ascii="Times New Roman" w:hAnsi="Times New Roman"/>
          <w:sz w:val="24"/>
          <w:szCs w:val="24"/>
        </w:rPr>
        <w:t xml:space="preserve">Статья </w:t>
      </w:r>
      <w:r w:rsidR="005C7775">
        <w:rPr>
          <w:rFonts w:ascii="Times New Roman" w:hAnsi="Times New Roman"/>
          <w:sz w:val="24"/>
          <w:szCs w:val="24"/>
        </w:rPr>
        <w:t>45</w:t>
      </w:r>
      <w:r w:rsidRPr="00090897">
        <w:rPr>
          <w:rFonts w:ascii="Times New Roman" w:hAnsi="Times New Roman"/>
          <w:sz w:val="24"/>
          <w:szCs w:val="24"/>
        </w:rPr>
        <w:t xml:space="preserve">. Ограничения использования </w:t>
      </w:r>
      <w:r w:rsidR="00376266" w:rsidRPr="00090897">
        <w:rPr>
          <w:rFonts w:ascii="Times New Roman" w:hAnsi="Times New Roman"/>
          <w:sz w:val="24"/>
          <w:szCs w:val="24"/>
        </w:rPr>
        <w:t>земельных участков и</w:t>
      </w:r>
      <w:r w:rsidR="00BC023F" w:rsidRPr="00090897">
        <w:rPr>
          <w:rFonts w:ascii="Times New Roman" w:hAnsi="Times New Roman"/>
          <w:sz w:val="24"/>
          <w:szCs w:val="24"/>
        </w:rPr>
        <w:t xml:space="preserve"> </w:t>
      </w:r>
      <w:r w:rsidR="00376266" w:rsidRPr="00090897">
        <w:rPr>
          <w:rFonts w:ascii="Times New Roman" w:hAnsi="Times New Roman"/>
          <w:sz w:val="24"/>
          <w:szCs w:val="24"/>
        </w:rPr>
        <w:t xml:space="preserve">объектов капитального строительства </w:t>
      </w:r>
      <w:r w:rsidRPr="00090897">
        <w:rPr>
          <w:rFonts w:ascii="Times New Roman" w:hAnsi="Times New Roman"/>
          <w:sz w:val="24"/>
          <w:szCs w:val="24"/>
        </w:rPr>
        <w:t xml:space="preserve">в границах </w:t>
      </w:r>
      <w:r w:rsidR="00A50206" w:rsidRPr="00090897">
        <w:rPr>
          <w:rFonts w:ascii="Times New Roman" w:hAnsi="Times New Roman"/>
          <w:sz w:val="24"/>
          <w:szCs w:val="24"/>
        </w:rPr>
        <w:t>зон санитарной охраны источников водоснабжения</w:t>
      </w:r>
      <w:bookmarkEnd w:id="256"/>
    </w:p>
    <w:p w:rsidR="00C1706B" w:rsidRPr="00090897" w:rsidRDefault="00C1706B" w:rsidP="00233E53">
      <w:pPr>
        <w:ind w:firstLine="708"/>
        <w:jc w:val="both"/>
      </w:pPr>
    </w:p>
    <w:p w:rsidR="00E07DAA" w:rsidRPr="00090897" w:rsidRDefault="00A50206" w:rsidP="00472CD2">
      <w:pPr>
        <w:ind w:firstLine="567"/>
        <w:jc w:val="both"/>
      </w:pPr>
      <w:r w:rsidRPr="00090897">
        <w:t xml:space="preserve">1. </w:t>
      </w:r>
      <w:r w:rsidR="00E07DAA" w:rsidRPr="00090897">
        <w:t xml:space="preserve">Ограничения использования земельных участков и объектов капитального строительства </w:t>
      </w:r>
      <w:r w:rsidR="00D37710" w:rsidRPr="00090897">
        <w:t xml:space="preserve">в границах зон санитарной охраны источников водоснабжения </w:t>
      </w:r>
      <w:r w:rsidR="00E07DAA" w:rsidRPr="00090897">
        <w:t>установлены следующими документами:</w:t>
      </w:r>
    </w:p>
    <w:p w:rsidR="00E07DAA" w:rsidRPr="00472CD2" w:rsidRDefault="004A46AD" w:rsidP="00472CD2">
      <w:pPr>
        <w:ind w:left="708"/>
        <w:jc w:val="both"/>
      </w:pPr>
      <w:r w:rsidRPr="00472CD2">
        <w:t xml:space="preserve">1) </w:t>
      </w:r>
      <w:r w:rsidR="00E07DAA" w:rsidRPr="00472CD2">
        <w:t>Вод</w:t>
      </w:r>
      <w:r w:rsidRPr="00472CD2">
        <w:t>ный кодекс Российской Федерации</w:t>
      </w:r>
      <w:r w:rsidR="00E07DAA" w:rsidRPr="00472CD2">
        <w:t>;</w:t>
      </w:r>
    </w:p>
    <w:p w:rsidR="00E07DAA" w:rsidRPr="00472CD2" w:rsidRDefault="003C6BA4" w:rsidP="00472CD2">
      <w:pPr>
        <w:ind w:left="708"/>
        <w:jc w:val="both"/>
      </w:pPr>
      <w:r w:rsidRPr="00472CD2">
        <w:t xml:space="preserve">2) </w:t>
      </w:r>
      <w:r w:rsidR="00124480" w:rsidRPr="00472CD2">
        <w:t xml:space="preserve">Федеральный закон от 30 марта </w:t>
      </w:r>
      <w:r w:rsidR="003911C1" w:rsidRPr="00472CD2">
        <w:t>19</w:t>
      </w:r>
      <w:r w:rsidR="00E07DAA" w:rsidRPr="00472CD2">
        <w:t>99</w:t>
      </w:r>
      <w:r w:rsidR="00B7293F">
        <w:t xml:space="preserve"> г.</w:t>
      </w:r>
      <w:r w:rsidR="0002772E">
        <w:t xml:space="preserve"> № </w:t>
      </w:r>
      <w:r w:rsidR="00E07DAA" w:rsidRPr="00472CD2">
        <w:t>52-ФЗ «О санитарно-эпидемиологическом благополучии населения»;</w:t>
      </w:r>
    </w:p>
    <w:p w:rsidR="004A46AD" w:rsidRDefault="003C6BA4" w:rsidP="00472CD2">
      <w:pPr>
        <w:pStyle w:val="Default"/>
        <w:ind w:left="708"/>
        <w:jc w:val="both"/>
        <w:rPr>
          <w:rFonts w:ascii="Times New Roman" w:hAnsi="Times New Roman" w:cs="Times New Roman"/>
        </w:rPr>
      </w:pPr>
      <w:r w:rsidRPr="00472CD2">
        <w:rPr>
          <w:rFonts w:ascii="Times New Roman" w:hAnsi="Times New Roman" w:cs="Times New Roman"/>
        </w:rPr>
        <w:t xml:space="preserve">3) </w:t>
      </w:r>
      <w:r w:rsidR="004A46AD" w:rsidRPr="00472CD2">
        <w:rPr>
          <w:rFonts w:ascii="Times New Roman" w:hAnsi="Times New Roman" w:cs="Times New Roman"/>
        </w:rPr>
        <w:t xml:space="preserve">СанПиН </w:t>
      </w:r>
      <w:r w:rsidR="00472CD2" w:rsidRPr="00472CD2">
        <w:rPr>
          <w:rFonts w:ascii="Times New Roman" w:hAnsi="Times New Roman" w:cs="Times New Roman"/>
          <w:bCs/>
        </w:rPr>
        <w:t xml:space="preserve">2.1.3684-21 </w:t>
      </w:r>
      <w:r w:rsidR="00472CD2" w:rsidRPr="00472CD2">
        <w:rPr>
          <w:rFonts w:ascii="Times New Roman" w:hAnsi="Times New Roman" w:cs="Times New Roman"/>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4A029C" w:rsidRPr="004A029C" w:rsidRDefault="004A029C" w:rsidP="00472CD2">
      <w:pPr>
        <w:pStyle w:val="Default"/>
        <w:ind w:left="708"/>
        <w:jc w:val="both"/>
        <w:rPr>
          <w:rFonts w:ascii="Times New Roman" w:hAnsi="Times New Roman" w:cs="Times New Roman"/>
        </w:rPr>
      </w:pPr>
      <w:r w:rsidRPr="004A029C">
        <w:rPr>
          <w:rFonts w:ascii="Times New Roman" w:hAnsi="Times New Roman" w:cs="Times New Roman"/>
        </w:rPr>
        <w:t>4) СанПиН 2.1.4.1110-02</w:t>
      </w:r>
      <w:r>
        <w:rPr>
          <w:rFonts w:ascii="Times New Roman" w:hAnsi="Times New Roman" w:cs="Times New Roman"/>
        </w:rPr>
        <w:t xml:space="preserve"> «</w:t>
      </w:r>
      <w:r w:rsidRPr="004A029C">
        <w:rPr>
          <w:rFonts w:ascii="Times New Roman" w:hAnsi="Times New Roman" w:cs="Times New Roman"/>
        </w:rPr>
        <w:t>Зоны санитарной охраны источников водоснабжения и водопроводов питьевого н</w:t>
      </w:r>
      <w:r>
        <w:rPr>
          <w:rFonts w:ascii="Times New Roman" w:hAnsi="Times New Roman" w:cs="Times New Roman"/>
        </w:rPr>
        <w:t>азначения. СанПиН 2.1.4.1110-02»;</w:t>
      </w:r>
    </w:p>
    <w:p w:rsidR="00E07DAA" w:rsidRPr="004A029C" w:rsidRDefault="004A029C" w:rsidP="00472CD2">
      <w:pPr>
        <w:ind w:left="708"/>
        <w:jc w:val="both"/>
      </w:pPr>
      <w:r w:rsidRPr="004A029C">
        <w:t>5</w:t>
      </w:r>
      <w:r w:rsidR="003C6BA4" w:rsidRPr="004A029C">
        <w:t xml:space="preserve">) </w:t>
      </w:r>
      <w:r w:rsidR="004A46AD" w:rsidRPr="004A029C">
        <w:t>СП 31.13330.2012 Водоснабжение. Наружные сети и сооружения. Актуализированн</w:t>
      </w:r>
      <w:r>
        <w:t>ая редакция СНиП 2.04.02-84 (с и</w:t>
      </w:r>
      <w:r w:rsidR="004A46AD" w:rsidRPr="004A029C">
        <w:t>зменениями № 1, 2)</w:t>
      </w:r>
      <w:r w:rsidR="0015572E" w:rsidRPr="004A029C">
        <w:t>.</w:t>
      </w:r>
    </w:p>
    <w:p w:rsidR="00993095" w:rsidRPr="00090897" w:rsidRDefault="00993095" w:rsidP="00233E53">
      <w:pPr>
        <w:ind w:firstLine="708"/>
        <w:jc w:val="both"/>
      </w:pPr>
    </w:p>
    <w:p w:rsidR="009302E2" w:rsidRPr="008D1ABF" w:rsidRDefault="009302E2" w:rsidP="00017096">
      <w:pPr>
        <w:pStyle w:val="3"/>
        <w:spacing w:before="0" w:after="0"/>
        <w:jc w:val="center"/>
        <w:rPr>
          <w:rFonts w:ascii="Times New Roman" w:hAnsi="Times New Roman"/>
          <w:sz w:val="24"/>
          <w:szCs w:val="24"/>
        </w:rPr>
      </w:pPr>
      <w:bookmarkStart w:id="257" w:name="_Toc447289262"/>
      <w:bookmarkStart w:id="258" w:name="_Toc453321888"/>
      <w:bookmarkStart w:id="259" w:name="_Toc91247056"/>
      <w:r w:rsidRPr="008D1ABF">
        <w:rPr>
          <w:rFonts w:ascii="Times New Roman" w:hAnsi="Times New Roman"/>
          <w:sz w:val="24"/>
          <w:szCs w:val="24"/>
        </w:rPr>
        <w:t xml:space="preserve">Статья </w:t>
      </w:r>
      <w:r w:rsidR="005C7775">
        <w:rPr>
          <w:rFonts w:ascii="Times New Roman" w:hAnsi="Times New Roman"/>
          <w:sz w:val="24"/>
          <w:szCs w:val="24"/>
        </w:rPr>
        <w:t>46</w:t>
      </w:r>
      <w:r w:rsidRPr="008D1ABF">
        <w:rPr>
          <w:rFonts w:ascii="Times New Roman" w:hAnsi="Times New Roman"/>
          <w:sz w:val="24"/>
          <w:szCs w:val="24"/>
        </w:rPr>
        <w:t xml:space="preserve">. Ограничения использования земельных участков и объектов капитального строительства в границах охранных зон </w:t>
      </w:r>
      <w:bookmarkEnd w:id="257"/>
      <w:bookmarkEnd w:id="258"/>
      <w:r w:rsidR="008D1ABF" w:rsidRPr="008D1ABF">
        <w:rPr>
          <w:rFonts w:ascii="Times New Roman" w:hAnsi="Times New Roman" w:cs="Times New Roman"/>
          <w:spacing w:val="-2"/>
          <w:sz w:val="24"/>
          <w:szCs w:val="24"/>
          <w:shd w:val="clear" w:color="auto" w:fill="FFFFFF"/>
        </w:rPr>
        <w:t>объектов электроэнергетики (объектов электросетевого хозяйства и объектов по производству электрической энергии)</w:t>
      </w:r>
      <w:bookmarkEnd w:id="259"/>
    </w:p>
    <w:p w:rsidR="009302E2" w:rsidRPr="00090897" w:rsidRDefault="009302E2" w:rsidP="00233E53"/>
    <w:p w:rsidR="00BE09FB" w:rsidRDefault="00BE09FB" w:rsidP="00832C73">
      <w:pPr>
        <w:ind w:firstLine="567"/>
        <w:jc w:val="both"/>
        <w:rPr>
          <w:spacing w:val="-4"/>
        </w:rPr>
      </w:pPr>
      <w:r w:rsidRPr="00090897">
        <w:t xml:space="preserve">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w:t>
      </w:r>
      <w:r w:rsidRPr="00090897">
        <w:lastRenderedPageBreak/>
        <w:t xml:space="preserve">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r w:rsidR="005B2FC2">
        <w:t>п</w:t>
      </w:r>
      <w:r w:rsidRPr="00472CD2">
        <w:t>остановлением Правительства Российской Федераци</w:t>
      </w:r>
      <w:r w:rsidR="00B7293F">
        <w:t>и от 24 февраля 2009 г.</w:t>
      </w:r>
      <w:r w:rsidR="00255F3F">
        <w:t xml:space="preserve"> № </w:t>
      </w:r>
      <w:r w:rsidR="008D1ABF" w:rsidRPr="00472CD2">
        <w:t xml:space="preserve">160 и </w:t>
      </w:r>
      <w:r w:rsidR="005B2FC2">
        <w:rPr>
          <w:spacing w:val="-4"/>
        </w:rPr>
        <w:t>п</w:t>
      </w:r>
      <w:r w:rsidR="008D1ABF" w:rsidRPr="00472CD2">
        <w:rPr>
          <w:spacing w:val="-4"/>
        </w:rPr>
        <w:t xml:space="preserve">остановлением Правительства Российской </w:t>
      </w:r>
      <w:r w:rsidR="00B7293F">
        <w:rPr>
          <w:spacing w:val="-4"/>
        </w:rPr>
        <w:t>Федерации от 18 ноября 2013 г.</w:t>
      </w:r>
      <w:r w:rsidR="008D1ABF" w:rsidRPr="00472CD2">
        <w:rPr>
          <w:spacing w:val="-4"/>
        </w:rPr>
        <w:t xml:space="preserve"> № 1033.</w:t>
      </w:r>
    </w:p>
    <w:p w:rsidR="008D1ABF" w:rsidRDefault="008D1ABF" w:rsidP="00233E53">
      <w:pPr>
        <w:ind w:firstLine="708"/>
        <w:jc w:val="both"/>
      </w:pPr>
    </w:p>
    <w:p w:rsidR="008D1ABF" w:rsidRPr="008D1ABF" w:rsidRDefault="005C7775" w:rsidP="00017096">
      <w:pPr>
        <w:pStyle w:val="3"/>
        <w:spacing w:before="0" w:after="0"/>
        <w:jc w:val="center"/>
        <w:rPr>
          <w:rFonts w:ascii="Times New Roman" w:hAnsi="Times New Roman"/>
          <w:sz w:val="24"/>
          <w:szCs w:val="24"/>
        </w:rPr>
      </w:pPr>
      <w:bookmarkStart w:id="260" w:name="_Toc91247057"/>
      <w:r>
        <w:rPr>
          <w:rFonts w:ascii="Times New Roman" w:hAnsi="Times New Roman"/>
          <w:sz w:val="24"/>
          <w:szCs w:val="24"/>
        </w:rPr>
        <w:t>Статья 47</w:t>
      </w:r>
      <w:r w:rsidR="008D1ABF" w:rsidRPr="008D1ABF">
        <w:rPr>
          <w:rFonts w:ascii="Times New Roman" w:hAnsi="Times New Roman"/>
          <w:sz w:val="24"/>
          <w:szCs w:val="24"/>
        </w:rPr>
        <w:t xml:space="preserve">. Ограничения использования земельных участков и объектов капитального строительства в границах </w:t>
      </w:r>
      <w:r w:rsidR="008D1ABF" w:rsidRPr="004B3E90">
        <w:rPr>
          <w:rFonts w:ascii="Times New Roman" w:hAnsi="Times New Roman"/>
          <w:sz w:val="24"/>
          <w:szCs w:val="24"/>
        </w:rPr>
        <w:t xml:space="preserve">охранных зон </w:t>
      </w:r>
      <w:r w:rsidR="008D1ABF" w:rsidRPr="004B3E90">
        <w:rPr>
          <w:rFonts w:ascii="Times New Roman" w:hAnsi="Times New Roman" w:cs="Times New Roman"/>
          <w:sz w:val="24"/>
          <w:szCs w:val="24"/>
        </w:rPr>
        <w:t>трубопроводов (газопроводов)</w:t>
      </w:r>
      <w:bookmarkEnd w:id="260"/>
    </w:p>
    <w:p w:rsidR="008D1ABF" w:rsidRPr="008D1ABF" w:rsidRDefault="008D1ABF" w:rsidP="00233E53">
      <w:pPr>
        <w:ind w:firstLine="708"/>
        <w:jc w:val="both"/>
      </w:pPr>
    </w:p>
    <w:p w:rsidR="001B2DD5" w:rsidRPr="004B3E90" w:rsidRDefault="004B3E90" w:rsidP="00832C73">
      <w:pPr>
        <w:widowControl w:val="0"/>
        <w:tabs>
          <w:tab w:val="left" w:pos="170"/>
          <w:tab w:val="left" w:pos="214"/>
        </w:tabs>
        <w:spacing w:line="230" w:lineRule="auto"/>
        <w:ind w:firstLine="567"/>
        <w:jc w:val="both"/>
      </w:pPr>
      <w:r w:rsidRPr="004B3E90">
        <w:t>1.</w:t>
      </w:r>
      <w:r w:rsidR="00832C73">
        <w:t xml:space="preserve"> </w:t>
      </w:r>
      <w:r w:rsidR="001B2DD5" w:rsidRPr="004B3E90">
        <w:t xml:space="preserve">Ограничения использования земельных участков и объектов капитального строительства в границах охранных зон магистральных газопроводов устанавливаются в соответствии с </w:t>
      </w:r>
      <w:r w:rsidR="001B2DD5" w:rsidRPr="004B3E90">
        <w:rPr>
          <w:spacing w:val="-2"/>
          <w:highlight w:val="yellow"/>
          <w:shd w:val="clear" w:color="auto" w:fill="FFFFFF"/>
        </w:rPr>
        <w:t xml:space="preserve"> </w:t>
      </w:r>
      <w:r w:rsidR="005B2FC2">
        <w:rPr>
          <w:spacing w:val="-2"/>
          <w:shd w:val="clear" w:color="auto" w:fill="FFFFFF"/>
        </w:rPr>
        <w:t>п</w:t>
      </w:r>
      <w:r w:rsidR="001B2DD5" w:rsidRPr="00472CD2">
        <w:rPr>
          <w:spacing w:val="-2"/>
          <w:shd w:val="clear" w:color="auto" w:fill="FFFFFF"/>
        </w:rPr>
        <w:t>остановлением Правите</w:t>
      </w:r>
      <w:r w:rsidR="00B7293F">
        <w:rPr>
          <w:spacing w:val="-2"/>
          <w:shd w:val="clear" w:color="auto" w:fill="FFFFFF"/>
        </w:rPr>
        <w:t>льства Российской Федерации от 8 сентября 2017 г.</w:t>
      </w:r>
      <w:r w:rsidR="001B2DD5" w:rsidRPr="00472CD2">
        <w:rPr>
          <w:spacing w:val="-2"/>
          <w:shd w:val="clear" w:color="auto" w:fill="FFFFFF"/>
        </w:rPr>
        <w:t xml:space="preserve"> № 1083</w:t>
      </w:r>
      <w:r w:rsidR="001B2DD5" w:rsidRPr="004B3E90">
        <w:rPr>
          <w:spacing w:val="-2"/>
          <w:shd w:val="clear" w:color="auto" w:fill="FFFFFF"/>
        </w:rPr>
        <w:t xml:space="preserve">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r w:rsidR="00472CD2">
        <w:rPr>
          <w:spacing w:val="-2"/>
          <w:shd w:val="clear" w:color="auto" w:fill="FFFFFF"/>
        </w:rPr>
        <w:t>.</w:t>
      </w:r>
      <w:r w:rsidR="001B2DD5" w:rsidRPr="004B3E90">
        <w:rPr>
          <w:spacing w:val="-2"/>
          <w:shd w:val="clear" w:color="auto" w:fill="FFFFFF"/>
        </w:rPr>
        <w:t xml:space="preserve"> </w:t>
      </w:r>
    </w:p>
    <w:p w:rsidR="00433CD5" w:rsidRDefault="00433CD5" w:rsidP="00433CD5">
      <w:pPr>
        <w:pStyle w:val="3"/>
        <w:spacing w:before="0" w:after="0"/>
        <w:ind w:firstLine="708"/>
        <w:jc w:val="both"/>
        <w:rPr>
          <w:rFonts w:ascii="Times New Roman" w:hAnsi="Times New Roman"/>
          <w:sz w:val="24"/>
          <w:szCs w:val="24"/>
        </w:rPr>
      </w:pPr>
    </w:p>
    <w:p w:rsidR="00433CD5" w:rsidRPr="00433CD5" w:rsidRDefault="00F201C5" w:rsidP="00017096">
      <w:pPr>
        <w:pStyle w:val="3"/>
        <w:spacing w:before="0" w:after="0"/>
        <w:jc w:val="center"/>
        <w:rPr>
          <w:rFonts w:ascii="Times New Roman" w:hAnsi="Times New Roman"/>
          <w:sz w:val="24"/>
          <w:szCs w:val="24"/>
        </w:rPr>
      </w:pPr>
      <w:bookmarkStart w:id="261" w:name="_Toc91247058"/>
      <w:r>
        <w:rPr>
          <w:rFonts w:ascii="Times New Roman" w:hAnsi="Times New Roman"/>
          <w:sz w:val="24"/>
          <w:szCs w:val="24"/>
        </w:rPr>
        <w:t>С</w:t>
      </w:r>
      <w:r w:rsidR="005C7775">
        <w:rPr>
          <w:rFonts w:ascii="Times New Roman" w:hAnsi="Times New Roman"/>
          <w:sz w:val="24"/>
          <w:szCs w:val="24"/>
        </w:rPr>
        <w:t>татья 48</w:t>
      </w:r>
      <w:r w:rsidR="00433CD5" w:rsidRPr="00433CD5">
        <w:rPr>
          <w:rFonts w:ascii="Times New Roman" w:hAnsi="Times New Roman"/>
          <w:sz w:val="24"/>
          <w:szCs w:val="24"/>
        </w:rPr>
        <w:t xml:space="preserve">. Ограничения использования земельных участков и объектов капитального строительства в границах охранной зоны </w:t>
      </w:r>
      <w:r w:rsidR="00433CD5" w:rsidRPr="00433CD5">
        <w:rPr>
          <w:rFonts w:ascii="Times New Roman" w:hAnsi="Times New Roman" w:cs="Times New Roman"/>
          <w:spacing w:val="-2"/>
          <w:sz w:val="24"/>
          <w:szCs w:val="24"/>
        </w:rPr>
        <w:t>стационарных пунктов наблюдений за состоянием окружающей среды, ее загрязнением</w:t>
      </w:r>
      <w:bookmarkEnd w:id="261"/>
    </w:p>
    <w:p w:rsidR="00433CD5" w:rsidRPr="00090897" w:rsidRDefault="00433CD5" w:rsidP="00433CD5">
      <w:pPr>
        <w:ind w:firstLine="708"/>
      </w:pPr>
    </w:p>
    <w:p w:rsidR="00433CD5" w:rsidRPr="009B4344" w:rsidRDefault="00433CD5" w:rsidP="00832C73">
      <w:pPr>
        <w:widowControl w:val="0"/>
        <w:tabs>
          <w:tab w:val="left" w:pos="306"/>
        </w:tabs>
        <w:ind w:firstLine="567"/>
        <w:jc w:val="both"/>
        <w:rPr>
          <w:b/>
          <w:spacing w:val="-2"/>
          <w:shd w:val="clear" w:color="auto" w:fill="FFFFFF"/>
        </w:rPr>
      </w:pPr>
      <w:r w:rsidRPr="009B4344">
        <w:t xml:space="preserve">1. Ограничения использования земельных участков и объектов капитального строительства в границах </w:t>
      </w:r>
      <w:r w:rsidRPr="009B4344">
        <w:rPr>
          <w:spacing w:val="-2"/>
        </w:rPr>
        <w:t>охранной зоны стационарных пунктов наблюдений за состоянием окружающей среды, ее загрязнением</w:t>
      </w:r>
      <w:r w:rsidRPr="009B4344">
        <w:t xml:space="preserve"> устанавливается в соответствии с</w:t>
      </w:r>
      <w:r w:rsidRPr="009B4344">
        <w:rPr>
          <w:spacing w:val="-2"/>
          <w:shd w:val="clear" w:color="auto" w:fill="FFFFFF"/>
        </w:rPr>
        <w:t xml:space="preserve"> </w:t>
      </w:r>
      <w:r w:rsidR="005B2FC2" w:rsidRPr="009B4344">
        <w:rPr>
          <w:spacing w:val="-2"/>
          <w:shd w:val="clear" w:color="auto" w:fill="FFFFFF"/>
        </w:rPr>
        <w:t>п</w:t>
      </w:r>
      <w:r w:rsidRPr="009B4344">
        <w:rPr>
          <w:spacing w:val="-2"/>
          <w:shd w:val="clear" w:color="auto" w:fill="FFFFFF"/>
        </w:rPr>
        <w:t>остановление</w:t>
      </w:r>
      <w:r w:rsidR="005B2FC2" w:rsidRPr="009B4344">
        <w:rPr>
          <w:spacing w:val="-2"/>
          <w:shd w:val="clear" w:color="auto" w:fill="FFFFFF"/>
        </w:rPr>
        <w:t>м</w:t>
      </w:r>
      <w:r w:rsidRPr="009B4344">
        <w:rPr>
          <w:spacing w:val="-2"/>
          <w:shd w:val="clear" w:color="auto" w:fill="FFFFFF"/>
        </w:rPr>
        <w:t xml:space="preserve"> Правительства Российской Ф</w:t>
      </w:r>
      <w:r w:rsidR="00B7293F" w:rsidRPr="009B4344">
        <w:rPr>
          <w:spacing w:val="-2"/>
          <w:shd w:val="clear" w:color="auto" w:fill="FFFFFF"/>
        </w:rPr>
        <w:t xml:space="preserve">едерации </w:t>
      </w:r>
      <w:r w:rsidR="008D18A9">
        <w:rPr>
          <w:rFonts w:eastAsia="Calibri"/>
          <w:shd w:val="clear" w:color="auto" w:fill="FFFFFF"/>
          <w:lang w:eastAsia="en-US"/>
        </w:rPr>
        <w:t>от 17 марта 2021 г. №</w:t>
      </w:r>
      <w:r w:rsidR="009B4344" w:rsidRPr="009B4344">
        <w:rPr>
          <w:rFonts w:eastAsia="Calibri"/>
          <w:shd w:val="clear" w:color="auto" w:fill="FFFFFF"/>
          <w:lang w:eastAsia="en-US"/>
        </w:rPr>
        <w:t xml:space="preserve">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w:t>
      </w:r>
      <w:r w:rsidR="008D18A9">
        <w:rPr>
          <w:rFonts w:eastAsia="Calibri"/>
          <w:shd w:val="clear" w:color="auto" w:fill="FFFFFF"/>
          <w:lang w:eastAsia="en-US"/>
        </w:rPr>
        <w:t>и от 27 августа 1999 г. №</w:t>
      </w:r>
      <w:r w:rsidR="009B4344" w:rsidRPr="009B4344">
        <w:rPr>
          <w:rFonts w:eastAsia="Calibri"/>
          <w:shd w:val="clear" w:color="auto" w:fill="FFFFFF"/>
          <w:lang w:eastAsia="en-US"/>
        </w:rPr>
        <w:t xml:space="preserve"> 972 и признании не действующим на территории Российской Федерации постановления Совета Министров СССР от 6 января 1983 г. N 19»</w:t>
      </w:r>
    </w:p>
    <w:p w:rsidR="00CF066E" w:rsidRPr="009B4344" w:rsidRDefault="00CF066E" w:rsidP="00017096">
      <w:pPr>
        <w:pStyle w:val="3"/>
        <w:spacing w:before="0" w:after="0"/>
        <w:jc w:val="center"/>
        <w:rPr>
          <w:rFonts w:ascii="Times New Roman" w:hAnsi="Times New Roman" w:cs="Times New Roman"/>
          <w:sz w:val="24"/>
          <w:szCs w:val="24"/>
        </w:rPr>
      </w:pPr>
    </w:p>
    <w:p w:rsidR="0003251A" w:rsidRPr="00090897" w:rsidRDefault="0003251A" w:rsidP="00017096">
      <w:pPr>
        <w:pStyle w:val="3"/>
        <w:spacing w:before="0" w:after="0"/>
        <w:jc w:val="center"/>
        <w:rPr>
          <w:rFonts w:ascii="Times New Roman" w:hAnsi="Times New Roman"/>
          <w:sz w:val="24"/>
          <w:szCs w:val="24"/>
        </w:rPr>
      </w:pPr>
      <w:bookmarkStart w:id="262" w:name="_Toc91247059"/>
      <w:r w:rsidRPr="00090897">
        <w:rPr>
          <w:rFonts w:ascii="Times New Roman" w:hAnsi="Times New Roman"/>
          <w:sz w:val="24"/>
          <w:szCs w:val="24"/>
        </w:rPr>
        <w:t xml:space="preserve">Статья </w:t>
      </w:r>
      <w:r w:rsidR="005C7775">
        <w:rPr>
          <w:rFonts w:ascii="Times New Roman" w:hAnsi="Times New Roman"/>
          <w:sz w:val="24"/>
          <w:szCs w:val="24"/>
        </w:rPr>
        <w:t>49</w:t>
      </w:r>
      <w:r w:rsidRPr="00090897">
        <w:rPr>
          <w:rFonts w:ascii="Times New Roman" w:hAnsi="Times New Roman"/>
          <w:sz w:val="24"/>
          <w:szCs w:val="24"/>
        </w:rPr>
        <w:t>. Ограничения использования земельных участков и объектов капитального строительства в границах придорожной полосы автомобильных дорог</w:t>
      </w:r>
      <w:bookmarkEnd w:id="262"/>
      <w:r w:rsidR="0034788E">
        <w:rPr>
          <w:rFonts w:ascii="Times New Roman" w:hAnsi="Times New Roman"/>
          <w:sz w:val="24"/>
          <w:szCs w:val="24"/>
        </w:rPr>
        <w:t xml:space="preserve"> </w:t>
      </w:r>
    </w:p>
    <w:p w:rsidR="0003251A" w:rsidRPr="00090897" w:rsidRDefault="0003251A" w:rsidP="00233E53"/>
    <w:p w:rsidR="0003251A" w:rsidRPr="00894617" w:rsidRDefault="0003251A" w:rsidP="00832C73">
      <w:pPr>
        <w:widowControl w:val="0"/>
        <w:tabs>
          <w:tab w:val="left" w:pos="306"/>
        </w:tabs>
        <w:spacing w:line="257" w:lineRule="auto"/>
        <w:ind w:firstLine="567"/>
        <w:jc w:val="both"/>
        <w:rPr>
          <w:spacing w:val="-4"/>
        </w:rPr>
      </w:pPr>
      <w:r w:rsidRPr="00894617">
        <w:t>1. Ограничения использования земельных участков и объектов капита</w:t>
      </w:r>
      <w:r w:rsidR="00894617" w:rsidRPr="00894617">
        <w:t>льного строительства устанавливаются в соответствии с</w:t>
      </w:r>
      <w:r w:rsidRPr="00894617">
        <w:t xml:space="preserve"> Федеральным законом от </w:t>
      </w:r>
      <w:r w:rsidR="00255F3F">
        <w:t xml:space="preserve">8 ноября 2007 </w:t>
      </w:r>
      <w:r w:rsidR="00B7293F">
        <w:t>г.</w:t>
      </w:r>
      <w:r w:rsidR="00255F3F">
        <w:t xml:space="preserve"> № </w:t>
      </w:r>
      <w:r w:rsidRPr="00894617">
        <w:t>257-ФЗ «Об автомобильных дорогах и о дорожной деятельности в Российской Федерации и о внесении изменений в отдельные законодательные акты Ро</w:t>
      </w:r>
      <w:r w:rsidR="005B2FC2">
        <w:t>ссийской Федерации», статья 26</w:t>
      </w:r>
      <w:r w:rsidR="00B7293F">
        <w:rPr>
          <w:spacing w:val="-2"/>
          <w:shd w:val="clear" w:color="auto" w:fill="FFFFFF"/>
        </w:rPr>
        <w:t>.</w:t>
      </w:r>
    </w:p>
    <w:p w:rsidR="003F0288" w:rsidRPr="00090897" w:rsidRDefault="003F0288" w:rsidP="00233E53">
      <w:pPr>
        <w:shd w:val="clear" w:color="auto" w:fill="FFFFFF"/>
        <w:ind w:firstLine="360"/>
        <w:jc w:val="both"/>
      </w:pPr>
    </w:p>
    <w:p w:rsidR="009302E2" w:rsidRPr="00090897" w:rsidRDefault="009302E2" w:rsidP="00017096">
      <w:pPr>
        <w:pStyle w:val="3"/>
        <w:spacing w:before="0" w:after="0"/>
        <w:jc w:val="center"/>
        <w:rPr>
          <w:rFonts w:ascii="Times New Roman" w:hAnsi="Times New Roman"/>
          <w:sz w:val="24"/>
          <w:szCs w:val="24"/>
        </w:rPr>
      </w:pPr>
      <w:bookmarkStart w:id="263" w:name="_Toc447289263"/>
      <w:bookmarkStart w:id="264" w:name="_Toc453321889"/>
      <w:bookmarkStart w:id="265" w:name="_Toc91247060"/>
      <w:r w:rsidRPr="00090897">
        <w:rPr>
          <w:rFonts w:ascii="Times New Roman" w:hAnsi="Times New Roman"/>
          <w:sz w:val="24"/>
          <w:szCs w:val="24"/>
        </w:rPr>
        <w:t xml:space="preserve">Статья </w:t>
      </w:r>
      <w:r w:rsidR="006D1058">
        <w:rPr>
          <w:rFonts w:ascii="Times New Roman" w:hAnsi="Times New Roman"/>
          <w:sz w:val="24"/>
          <w:szCs w:val="24"/>
        </w:rPr>
        <w:t>5</w:t>
      </w:r>
      <w:r w:rsidR="005C7775">
        <w:rPr>
          <w:rFonts w:ascii="Times New Roman" w:hAnsi="Times New Roman"/>
          <w:sz w:val="24"/>
          <w:szCs w:val="24"/>
        </w:rPr>
        <w:t>0</w:t>
      </w:r>
      <w:r w:rsidRPr="00090897">
        <w:rPr>
          <w:rFonts w:ascii="Times New Roman" w:hAnsi="Times New Roman"/>
          <w:sz w:val="24"/>
          <w:szCs w:val="24"/>
        </w:rPr>
        <w:t xml:space="preserve">. Ограничения использования </w:t>
      </w:r>
      <w:r w:rsidR="00376266" w:rsidRPr="00090897">
        <w:rPr>
          <w:rFonts w:ascii="Times New Roman" w:hAnsi="Times New Roman"/>
          <w:sz w:val="24"/>
          <w:szCs w:val="24"/>
        </w:rPr>
        <w:t>земельных участков и</w:t>
      </w:r>
      <w:r w:rsidR="00BC023F" w:rsidRPr="00090897">
        <w:rPr>
          <w:rFonts w:ascii="Times New Roman" w:hAnsi="Times New Roman"/>
          <w:sz w:val="24"/>
          <w:szCs w:val="24"/>
        </w:rPr>
        <w:t xml:space="preserve"> </w:t>
      </w:r>
      <w:r w:rsidR="00376266" w:rsidRPr="00090897">
        <w:rPr>
          <w:rFonts w:ascii="Times New Roman" w:hAnsi="Times New Roman"/>
          <w:sz w:val="24"/>
          <w:szCs w:val="24"/>
        </w:rPr>
        <w:t xml:space="preserve">объектов капитального строительства </w:t>
      </w:r>
      <w:r w:rsidRPr="00090897">
        <w:rPr>
          <w:rFonts w:ascii="Times New Roman" w:hAnsi="Times New Roman"/>
          <w:sz w:val="24"/>
          <w:szCs w:val="24"/>
        </w:rPr>
        <w:t xml:space="preserve">в границах </w:t>
      </w:r>
      <w:bookmarkEnd w:id="263"/>
      <w:bookmarkEnd w:id="264"/>
      <w:r w:rsidR="002B6563" w:rsidRPr="00090897">
        <w:rPr>
          <w:rFonts w:ascii="Times New Roman" w:hAnsi="Times New Roman"/>
          <w:sz w:val="24"/>
          <w:szCs w:val="24"/>
        </w:rPr>
        <w:t>защитных зон объектов культурного наследия</w:t>
      </w:r>
      <w:bookmarkEnd w:id="265"/>
    </w:p>
    <w:p w:rsidR="009302E2" w:rsidRPr="00090897" w:rsidRDefault="009302E2" w:rsidP="00233E53"/>
    <w:p w:rsidR="002B6563" w:rsidRPr="00090897" w:rsidRDefault="002B6563" w:rsidP="00832C73">
      <w:pPr>
        <w:ind w:firstLine="567"/>
        <w:jc w:val="both"/>
      </w:pPr>
      <w:r w:rsidRPr="00090897">
        <w:t>1. В соответствии с требованиями части 4 статьи 34.1 Федерального закона от 25</w:t>
      </w:r>
      <w:r w:rsidR="00124480">
        <w:t xml:space="preserve"> июня </w:t>
      </w:r>
      <w:r w:rsidRPr="00090897">
        <w:t xml:space="preserve">2002 </w:t>
      </w:r>
      <w:r w:rsidR="00B7293F">
        <w:t>г.</w:t>
      </w:r>
      <w:r w:rsidR="00124480">
        <w:t xml:space="preserve"> </w:t>
      </w:r>
      <w:r w:rsidRPr="00090897">
        <w:t>№</w:t>
      </w:r>
      <w:r w:rsidR="00255F3F" w:rsidRPr="00255F3F">
        <w:t xml:space="preserve"> </w:t>
      </w:r>
      <w:r w:rsidRPr="00090897">
        <w:t xml:space="preserve">73-ФЗ «Об объектах культурного наследия (памятниках истории и культуры) народов Российской Федерации» </w:t>
      </w:r>
      <w:r w:rsidR="008E20CC" w:rsidRPr="00090897">
        <w:t xml:space="preserve">действуют </w:t>
      </w:r>
      <w:r w:rsidRPr="00090897">
        <w:t xml:space="preserve">ограничения градостроительной деятельности на территориях, прилегающих к объектам культурного наследия: защитные зоны объектов культурного наследия,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w:t>
      </w:r>
      <w:r w:rsidRPr="00090897">
        <w:lastRenderedPageBreak/>
        <w:t xml:space="preserve">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w:t>
      </w:r>
    </w:p>
    <w:p w:rsidR="002E1C48" w:rsidRPr="00090897" w:rsidRDefault="000657B0" w:rsidP="00832C73">
      <w:pPr>
        <w:ind w:firstLine="567"/>
        <w:jc w:val="both"/>
      </w:pPr>
      <w:bookmarkStart w:id="266" w:name="_Hlk530583717"/>
      <w:r>
        <w:t xml:space="preserve">2. </w:t>
      </w:r>
      <w:r w:rsidR="002E1C48" w:rsidRPr="00090897">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w:t>
      </w:r>
      <w:r w:rsidR="00255F3F">
        <w:t xml:space="preserve">ых в соответствии со статьей 34 </w:t>
      </w:r>
      <w:r w:rsidR="002E1C48" w:rsidRPr="00090897">
        <w:t>Федерального закона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bookmarkEnd w:id="266"/>
    <w:p w:rsidR="00413918" w:rsidRDefault="00413918" w:rsidP="00413918">
      <w:pPr>
        <w:pStyle w:val="3"/>
        <w:spacing w:before="0" w:after="0"/>
        <w:ind w:firstLine="708"/>
        <w:jc w:val="both"/>
        <w:rPr>
          <w:rFonts w:ascii="Times New Roman" w:hAnsi="Times New Roman"/>
          <w:sz w:val="24"/>
          <w:szCs w:val="24"/>
        </w:rPr>
      </w:pPr>
    </w:p>
    <w:p w:rsidR="00413918" w:rsidRPr="00090897" w:rsidRDefault="00413918" w:rsidP="00017096">
      <w:pPr>
        <w:pStyle w:val="3"/>
        <w:spacing w:before="0" w:after="0"/>
        <w:jc w:val="center"/>
        <w:rPr>
          <w:rFonts w:ascii="Times New Roman" w:hAnsi="Times New Roman"/>
          <w:sz w:val="24"/>
          <w:szCs w:val="24"/>
        </w:rPr>
      </w:pPr>
      <w:bookmarkStart w:id="267" w:name="_Toc91247061"/>
      <w:r w:rsidRPr="00090897">
        <w:rPr>
          <w:rFonts w:ascii="Times New Roman" w:hAnsi="Times New Roman"/>
          <w:sz w:val="24"/>
          <w:szCs w:val="24"/>
        </w:rPr>
        <w:t xml:space="preserve">Статья </w:t>
      </w:r>
      <w:r w:rsidR="005C7775">
        <w:rPr>
          <w:rFonts w:ascii="Times New Roman" w:hAnsi="Times New Roman"/>
          <w:sz w:val="24"/>
          <w:szCs w:val="24"/>
        </w:rPr>
        <w:t>51</w:t>
      </w:r>
      <w:r w:rsidRPr="00090897">
        <w:rPr>
          <w:rFonts w:ascii="Times New Roman" w:hAnsi="Times New Roman"/>
          <w:sz w:val="24"/>
          <w:szCs w:val="24"/>
        </w:rPr>
        <w:t xml:space="preserve">. Ограничения использования земельных участков и объектов капитального строительства в границах зон </w:t>
      </w:r>
      <w:r w:rsidR="00FC6C78">
        <w:rPr>
          <w:rFonts w:ascii="Times New Roman" w:hAnsi="Times New Roman"/>
          <w:sz w:val="24"/>
          <w:szCs w:val="24"/>
        </w:rPr>
        <w:t>о</w:t>
      </w:r>
      <w:r w:rsidR="00124480">
        <w:rPr>
          <w:rFonts w:ascii="Times New Roman" w:hAnsi="Times New Roman"/>
          <w:sz w:val="24"/>
          <w:szCs w:val="24"/>
        </w:rPr>
        <w:t>х</w:t>
      </w:r>
      <w:r w:rsidR="00FC6C78">
        <w:rPr>
          <w:rFonts w:ascii="Times New Roman" w:hAnsi="Times New Roman"/>
          <w:sz w:val="24"/>
          <w:szCs w:val="24"/>
        </w:rPr>
        <w:t xml:space="preserve">раны </w:t>
      </w:r>
      <w:r w:rsidRPr="00090897">
        <w:rPr>
          <w:rFonts w:ascii="Times New Roman" w:hAnsi="Times New Roman"/>
          <w:sz w:val="24"/>
          <w:szCs w:val="24"/>
        </w:rPr>
        <w:t>объектов культурного наследия</w:t>
      </w:r>
      <w:bookmarkEnd w:id="267"/>
    </w:p>
    <w:p w:rsidR="00413918" w:rsidRPr="00090897" w:rsidRDefault="00413918" w:rsidP="00413918"/>
    <w:p w:rsidR="00FC6C78" w:rsidRPr="007B215D" w:rsidRDefault="00413918" w:rsidP="00832C73">
      <w:pPr>
        <w:ind w:firstLine="567"/>
        <w:jc w:val="both"/>
      </w:pPr>
      <w:r w:rsidRPr="00090897">
        <w:t xml:space="preserve">1. </w:t>
      </w:r>
      <w:r w:rsidR="00FC6C78" w:rsidRPr="007B215D">
        <w:rPr>
          <w:shd w:val="clear" w:color="auto" w:fill="FFFFFF"/>
        </w:rPr>
        <w:t>Порядок разработки, со</w:t>
      </w:r>
      <w:r w:rsidR="00124480">
        <w:rPr>
          <w:shd w:val="clear" w:color="auto" w:fill="FFFFFF"/>
        </w:rPr>
        <w:t>гласования и утверждения проекта</w:t>
      </w:r>
      <w:r w:rsidR="00FC6C78" w:rsidRPr="007B215D">
        <w:rPr>
          <w:shd w:val="clear" w:color="auto" w:fill="FFFFFF"/>
        </w:rPr>
        <w:t xml:space="preserve"> зон охраны объектов культурного наследия (памятников истории и культуры) народов Российской Федерации, проекта объединенной зоны охраны объектов культурного наследия, требования к</w:t>
      </w:r>
      <w:r w:rsidR="00FC6C78" w:rsidRPr="007B215D">
        <w:rPr>
          <w:rStyle w:val="apple-converted-space"/>
          <w:shd w:val="clear" w:color="auto" w:fill="FFFFFF"/>
        </w:rPr>
        <w:t xml:space="preserve"> </w:t>
      </w:r>
      <w:hyperlink r:id="rId34" w:anchor="dst73" w:history="1">
        <w:r w:rsidR="00FC6C78" w:rsidRPr="007B215D">
          <w:rPr>
            <w:rStyle w:val="af7"/>
            <w:color w:val="auto"/>
            <w:u w:val="none"/>
            <w:shd w:val="clear" w:color="auto" w:fill="FFFFFF"/>
          </w:rPr>
          <w:t>режимам использования земель</w:t>
        </w:r>
      </w:hyperlink>
      <w:r w:rsidR="00FC6C78" w:rsidRPr="007B215D">
        <w:rPr>
          <w:rStyle w:val="apple-converted-space"/>
          <w:shd w:val="clear" w:color="auto" w:fill="FFFFFF"/>
        </w:rPr>
        <w:t xml:space="preserve"> </w:t>
      </w:r>
      <w:r w:rsidR="00FC6C78" w:rsidRPr="007B215D">
        <w:rPr>
          <w:shd w:val="clear" w:color="auto" w:fill="FFFFFF"/>
        </w:rPr>
        <w:t>и общие принципы установления требований к</w:t>
      </w:r>
      <w:r w:rsidR="00FC6C78" w:rsidRPr="007B215D">
        <w:rPr>
          <w:rStyle w:val="apple-converted-space"/>
          <w:shd w:val="clear" w:color="auto" w:fill="FFFFFF"/>
        </w:rPr>
        <w:t> </w:t>
      </w:r>
      <w:hyperlink r:id="rId35" w:anchor="dst100589" w:history="1">
        <w:r w:rsidR="00FC6C78" w:rsidRPr="007B215D">
          <w:rPr>
            <w:rStyle w:val="af7"/>
            <w:color w:val="auto"/>
            <w:u w:val="none"/>
            <w:shd w:val="clear" w:color="auto" w:fill="FFFFFF"/>
          </w:rPr>
          <w:t>градостроительным регламентам</w:t>
        </w:r>
      </w:hyperlink>
      <w:r w:rsidR="00FC6C78" w:rsidRPr="007B215D">
        <w:rPr>
          <w:rStyle w:val="apple-converted-space"/>
          <w:shd w:val="clear" w:color="auto" w:fill="FFFFFF"/>
        </w:rPr>
        <w:t xml:space="preserve"> </w:t>
      </w:r>
      <w:r w:rsidR="00FC6C78" w:rsidRPr="007B215D">
        <w:rPr>
          <w:shd w:val="clear" w:color="auto" w:fill="FFFFFF"/>
        </w:rPr>
        <w:t>в границах территорий указанных зон</w:t>
      </w:r>
      <w:r w:rsidR="00FC6C78">
        <w:rPr>
          <w:shd w:val="clear" w:color="auto" w:fill="FFFFFF"/>
        </w:rPr>
        <w:t xml:space="preserve"> установлен </w:t>
      </w:r>
      <w:r w:rsidR="00FC6C78" w:rsidRPr="005B2FC2">
        <w:rPr>
          <w:spacing w:val="-2"/>
          <w:shd w:val="clear" w:color="auto" w:fill="FFFFFF"/>
        </w:rPr>
        <w:t>постановлением Правительства Российской Фе</w:t>
      </w:r>
      <w:r w:rsidR="00B7293F">
        <w:rPr>
          <w:spacing w:val="-2"/>
          <w:shd w:val="clear" w:color="auto" w:fill="FFFFFF"/>
        </w:rPr>
        <w:t>дерации от 12 сентября 2015 г.</w:t>
      </w:r>
      <w:r w:rsidR="00FC6C78" w:rsidRPr="005B2FC2">
        <w:rPr>
          <w:spacing w:val="-2"/>
          <w:shd w:val="clear" w:color="auto" w:fill="FFFFFF"/>
        </w:rPr>
        <w:t xml:space="preserve"> № 972</w:t>
      </w:r>
      <w:r w:rsidR="00FC6C78" w:rsidRPr="007B215D">
        <w:rPr>
          <w:spacing w:val="-2"/>
          <w:shd w:val="clear" w:color="auto" w:fill="FFFFFF"/>
        </w:rPr>
        <w:t xml:space="preserve">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00FC6C78" w:rsidRPr="007B215D">
        <w:rPr>
          <w:shd w:val="clear" w:color="auto" w:fill="FFFFFF"/>
        </w:rPr>
        <w:t>.</w:t>
      </w:r>
    </w:p>
    <w:p w:rsidR="00FC6C78" w:rsidRPr="007B215D" w:rsidRDefault="00FC6C78" w:rsidP="00FC6C78">
      <w:pPr>
        <w:ind w:firstLine="708"/>
        <w:jc w:val="both"/>
      </w:pPr>
    </w:p>
    <w:p w:rsidR="009302E2" w:rsidRPr="005428B5" w:rsidRDefault="009302E2" w:rsidP="00017096">
      <w:pPr>
        <w:pStyle w:val="3"/>
        <w:spacing w:before="0" w:after="0"/>
        <w:jc w:val="center"/>
        <w:rPr>
          <w:rFonts w:ascii="Times New Roman" w:hAnsi="Times New Roman"/>
          <w:sz w:val="24"/>
          <w:szCs w:val="24"/>
        </w:rPr>
      </w:pPr>
      <w:bookmarkStart w:id="268" w:name="_Toc453321891"/>
      <w:bookmarkStart w:id="269" w:name="_Toc91247062"/>
      <w:r w:rsidRPr="005428B5">
        <w:rPr>
          <w:rFonts w:ascii="Times New Roman" w:hAnsi="Times New Roman"/>
          <w:sz w:val="24"/>
          <w:szCs w:val="24"/>
        </w:rPr>
        <w:t xml:space="preserve">Статья </w:t>
      </w:r>
      <w:r w:rsidR="005C7775">
        <w:rPr>
          <w:rFonts w:ascii="Times New Roman" w:hAnsi="Times New Roman"/>
          <w:sz w:val="24"/>
          <w:szCs w:val="24"/>
        </w:rPr>
        <w:t>52</w:t>
      </w:r>
      <w:r w:rsidRPr="005428B5">
        <w:rPr>
          <w:rFonts w:ascii="Times New Roman" w:hAnsi="Times New Roman"/>
          <w:sz w:val="24"/>
          <w:szCs w:val="24"/>
        </w:rPr>
        <w:t xml:space="preserve">. Ограничения использования </w:t>
      </w:r>
      <w:r w:rsidR="00376266" w:rsidRPr="005428B5">
        <w:rPr>
          <w:rFonts w:ascii="Times New Roman" w:hAnsi="Times New Roman"/>
          <w:sz w:val="24"/>
          <w:szCs w:val="24"/>
        </w:rPr>
        <w:t>земельных участков и</w:t>
      </w:r>
      <w:r w:rsidR="00BC023F" w:rsidRPr="005428B5">
        <w:rPr>
          <w:rFonts w:ascii="Times New Roman" w:hAnsi="Times New Roman"/>
          <w:sz w:val="24"/>
          <w:szCs w:val="24"/>
        </w:rPr>
        <w:t xml:space="preserve"> </w:t>
      </w:r>
      <w:r w:rsidR="00376266" w:rsidRPr="005428B5">
        <w:rPr>
          <w:rFonts w:ascii="Times New Roman" w:hAnsi="Times New Roman"/>
          <w:sz w:val="24"/>
          <w:szCs w:val="24"/>
        </w:rPr>
        <w:t>объектов капитального строительства</w:t>
      </w:r>
      <w:r w:rsidRPr="005428B5">
        <w:rPr>
          <w:rFonts w:ascii="Times New Roman" w:hAnsi="Times New Roman"/>
          <w:sz w:val="24"/>
          <w:szCs w:val="24"/>
        </w:rPr>
        <w:t xml:space="preserve"> в границах зон</w:t>
      </w:r>
      <w:r w:rsidR="00F37DE3">
        <w:rPr>
          <w:rFonts w:ascii="Times New Roman" w:hAnsi="Times New Roman" w:cs="Times New Roman"/>
          <w:sz w:val="24"/>
          <w:szCs w:val="24"/>
        </w:rPr>
        <w:t xml:space="preserve">ы </w:t>
      </w:r>
      <w:r w:rsidR="005428B5" w:rsidRPr="005428B5">
        <w:rPr>
          <w:rFonts w:ascii="Times New Roman" w:hAnsi="Times New Roman" w:cs="Times New Roman"/>
          <w:sz w:val="24"/>
          <w:szCs w:val="24"/>
        </w:rPr>
        <w:t xml:space="preserve">минимальных расстояний до магистральных или промышленных трубопроводов (газопроводов, нефтепроводов и нефтепродуктопроводов, </w:t>
      </w:r>
      <w:proofErr w:type="spellStart"/>
      <w:r w:rsidR="005428B5" w:rsidRPr="005428B5">
        <w:rPr>
          <w:rFonts w:ascii="Times New Roman" w:hAnsi="Times New Roman" w:cs="Times New Roman"/>
          <w:sz w:val="24"/>
          <w:szCs w:val="24"/>
        </w:rPr>
        <w:t>аммиакопроводов</w:t>
      </w:r>
      <w:proofErr w:type="spellEnd"/>
      <w:r w:rsidR="005428B5" w:rsidRPr="005428B5">
        <w:rPr>
          <w:rFonts w:ascii="Times New Roman" w:hAnsi="Times New Roman" w:cs="Times New Roman"/>
          <w:sz w:val="24"/>
          <w:szCs w:val="24"/>
        </w:rPr>
        <w:t>)</w:t>
      </w:r>
      <w:bookmarkEnd w:id="268"/>
      <w:bookmarkEnd w:id="269"/>
    </w:p>
    <w:p w:rsidR="008B1E48" w:rsidRDefault="008B1E48" w:rsidP="00832C73">
      <w:pPr>
        <w:ind w:firstLine="567"/>
        <w:jc w:val="both"/>
        <w:rPr>
          <w:rFonts w:eastAsia="Calibri"/>
          <w:shd w:val="clear" w:color="auto" w:fill="FFFFFF"/>
          <w:lang w:eastAsia="en-US"/>
        </w:rPr>
      </w:pPr>
    </w:p>
    <w:p w:rsidR="006D1058" w:rsidRPr="00A43465" w:rsidRDefault="00832C73" w:rsidP="00832C73">
      <w:pPr>
        <w:pStyle w:val="ConsPlusNormal"/>
        <w:widowControl/>
        <w:tabs>
          <w:tab w:val="left" w:pos="-142"/>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146FA">
        <w:rPr>
          <w:rFonts w:ascii="Times New Roman" w:hAnsi="Times New Roman" w:cs="Times New Roman"/>
          <w:sz w:val="24"/>
          <w:szCs w:val="24"/>
        </w:rPr>
        <w:t>В целях с</w:t>
      </w:r>
      <w:r w:rsidR="006D1058" w:rsidRPr="00A43465">
        <w:rPr>
          <w:rFonts w:ascii="Times New Roman" w:hAnsi="Times New Roman" w:cs="Times New Roman"/>
          <w:sz w:val="24"/>
          <w:szCs w:val="24"/>
        </w:rPr>
        <w:t>о</w:t>
      </w:r>
      <w:r w:rsidR="007146FA">
        <w:rPr>
          <w:rFonts w:ascii="Times New Roman" w:hAnsi="Times New Roman" w:cs="Times New Roman"/>
          <w:sz w:val="24"/>
          <w:szCs w:val="24"/>
        </w:rPr>
        <w:t xml:space="preserve">блюдения положений </w:t>
      </w:r>
      <w:r w:rsidR="006D1058" w:rsidRPr="00A43465">
        <w:rPr>
          <w:rFonts w:ascii="Times New Roman" w:hAnsi="Times New Roman" w:cs="Times New Roman"/>
          <w:sz w:val="24"/>
          <w:szCs w:val="24"/>
        </w:rPr>
        <w:t xml:space="preserve">Федерального закона </w:t>
      </w:r>
      <w:r w:rsidR="00B7293F">
        <w:rPr>
          <w:rFonts w:ascii="Times New Roman" w:hAnsi="Times New Roman" w:cs="Times New Roman"/>
          <w:sz w:val="24"/>
          <w:szCs w:val="24"/>
        </w:rPr>
        <w:t>от 30 декабря 2009 г.</w:t>
      </w:r>
      <w:r w:rsidR="009F7E93">
        <w:rPr>
          <w:rFonts w:ascii="Times New Roman" w:hAnsi="Times New Roman" w:cs="Times New Roman"/>
          <w:sz w:val="24"/>
          <w:szCs w:val="24"/>
        </w:rPr>
        <w:t xml:space="preserve"> № 384-ФЗ</w:t>
      </w:r>
      <w:r w:rsidR="009F7E93" w:rsidRPr="00A43465">
        <w:rPr>
          <w:rFonts w:ascii="Times New Roman" w:hAnsi="Times New Roman" w:cs="Times New Roman"/>
          <w:sz w:val="24"/>
          <w:szCs w:val="24"/>
        </w:rPr>
        <w:t xml:space="preserve"> </w:t>
      </w:r>
      <w:r w:rsidR="006D1058" w:rsidRPr="00A43465">
        <w:rPr>
          <w:rFonts w:ascii="Times New Roman" w:hAnsi="Times New Roman" w:cs="Times New Roman"/>
          <w:sz w:val="24"/>
          <w:szCs w:val="24"/>
        </w:rPr>
        <w:t>«Технический регламент о безопасности зданий и сооружений»</w:t>
      </w:r>
      <w:r w:rsidR="007146FA">
        <w:rPr>
          <w:rFonts w:ascii="Times New Roman" w:hAnsi="Times New Roman" w:cs="Times New Roman"/>
          <w:sz w:val="24"/>
          <w:szCs w:val="24"/>
        </w:rPr>
        <w:t xml:space="preserve">, </w:t>
      </w:r>
      <w:r w:rsidR="006D1058" w:rsidRPr="00A43465">
        <w:rPr>
          <w:rFonts w:ascii="Times New Roman" w:hAnsi="Times New Roman" w:cs="Times New Roman"/>
          <w:sz w:val="24"/>
          <w:szCs w:val="24"/>
        </w:rPr>
        <w:t xml:space="preserve">выполнение требований, предусмотренных </w:t>
      </w:r>
      <w:r w:rsidR="006D1058" w:rsidRPr="009F7E93">
        <w:rPr>
          <w:rFonts w:ascii="Times New Roman" w:hAnsi="Times New Roman" w:cs="Times New Roman"/>
          <w:sz w:val="24"/>
          <w:szCs w:val="24"/>
        </w:rPr>
        <w:t>СП 36.13330.2012</w:t>
      </w:r>
      <w:r w:rsidR="006D1058" w:rsidRPr="00A43465">
        <w:rPr>
          <w:rFonts w:ascii="Times New Roman" w:hAnsi="Times New Roman" w:cs="Times New Roman"/>
          <w:sz w:val="24"/>
          <w:szCs w:val="24"/>
        </w:rPr>
        <w:t xml:space="preserve"> </w:t>
      </w:r>
      <w:r w:rsidR="007146FA">
        <w:rPr>
          <w:rFonts w:ascii="Times New Roman" w:hAnsi="Times New Roman" w:cs="Times New Roman"/>
          <w:sz w:val="24"/>
          <w:szCs w:val="24"/>
        </w:rPr>
        <w:t xml:space="preserve">«Магистральные трубопроводы» </w:t>
      </w:r>
      <w:r w:rsidR="006D1058" w:rsidRPr="00A43465">
        <w:rPr>
          <w:rFonts w:ascii="Times New Roman" w:hAnsi="Times New Roman" w:cs="Times New Roman"/>
          <w:sz w:val="24"/>
          <w:szCs w:val="24"/>
        </w:rPr>
        <w:t xml:space="preserve">в части соблюдения минимально-допустимых расстояний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является обязательным. </w:t>
      </w:r>
    </w:p>
    <w:p w:rsidR="006D1058" w:rsidRPr="00A43465" w:rsidRDefault="006D1058" w:rsidP="00832C73">
      <w:pPr>
        <w:ind w:firstLine="567"/>
        <w:jc w:val="both"/>
      </w:pPr>
      <w:r>
        <w:t xml:space="preserve">2. </w:t>
      </w:r>
      <w:r w:rsidRPr="00A43465">
        <w:t xml:space="preserve">Размеры зон минимально-допустимых расстояний от осей газопроводов и границ газораспределительных станций в каждую сторону до населенных пунктов, отдельных промышленных и сельскохозяйственных предприятий, зданий и сооружений, отдельно стоящих нежилых и подсобных строений, гаражей и открытых стоянок для автотранспорта, коллективных садов, автомобильных и железных дорог составляют от 100 до </w:t>
      </w:r>
      <w:smartTag w:uri="urn:schemas-microsoft-com:office:smarttags" w:element="metricconverter">
        <w:smartTagPr>
          <w:attr w:name="ProductID" w:val="350 м"/>
        </w:smartTagPr>
        <w:r w:rsidRPr="00A43465">
          <w:t>350 м</w:t>
        </w:r>
      </w:smartTag>
      <w:r w:rsidRPr="00A43465">
        <w:t xml:space="preserve"> в зависимости от диаметра газопровода, степени ответственности объектов (определенной </w:t>
      </w:r>
      <w:r w:rsidRPr="009F7E93">
        <w:t>Федераль</w:t>
      </w:r>
      <w:r w:rsidR="00B7293F">
        <w:t>ным законом от 21 июля 1997 г.</w:t>
      </w:r>
      <w:r w:rsidRPr="009F7E93">
        <w:t xml:space="preserve"> № 116-ФЗ «О промышленной безопасности опасных производственных объектов»).</w:t>
      </w:r>
    </w:p>
    <w:p w:rsidR="005D5916" w:rsidRDefault="005D5916" w:rsidP="00832C73">
      <w:pPr>
        <w:ind w:firstLine="567"/>
        <w:jc w:val="both"/>
      </w:pPr>
    </w:p>
    <w:p w:rsidR="002E4F73" w:rsidRPr="005428B5" w:rsidRDefault="002E4F73" w:rsidP="002E4F73">
      <w:pPr>
        <w:pStyle w:val="3"/>
        <w:spacing w:before="0" w:after="0"/>
        <w:jc w:val="center"/>
        <w:rPr>
          <w:rFonts w:ascii="Times New Roman" w:hAnsi="Times New Roman"/>
          <w:sz w:val="24"/>
          <w:szCs w:val="24"/>
        </w:rPr>
      </w:pPr>
      <w:bookmarkStart w:id="270" w:name="_Toc91247063"/>
      <w:r w:rsidRPr="005428B5">
        <w:rPr>
          <w:rFonts w:ascii="Times New Roman" w:hAnsi="Times New Roman"/>
          <w:sz w:val="24"/>
          <w:szCs w:val="24"/>
        </w:rPr>
        <w:t xml:space="preserve">Статья </w:t>
      </w:r>
      <w:r w:rsidR="005C7775">
        <w:rPr>
          <w:rFonts w:ascii="Times New Roman" w:hAnsi="Times New Roman"/>
          <w:sz w:val="24"/>
          <w:szCs w:val="24"/>
        </w:rPr>
        <w:t>53</w:t>
      </w:r>
      <w:r w:rsidRPr="005428B5">
        <w:rPr>
          <w:rFonts w:ascii="Times New Roman" w:hAnsi="Times New Roman"/>
          <w:sz w:val="24"/>
          <w:szCs w:val="24"/>
        </w:rPr>
        <w:t>. Ограничения использования</w:t>
      </w:r>
      <w:r>
        <w:rPr>
          <w:rFonts w:ascii="Times New Roman" w:hAnsi="Times New Roman"/>
          <w:sz w:val="24"/>
          <w:szCs w:val="24"/>
        </w:rPr>
        <w:t xml:space="preserve"> территорий в границах запретных и иных зон с особыми условиями земель для обеспечения функционирования военных объектов Вооруженных Сил Российской Федерации, других войск, воинских формирований и органов</w:t>
      </w:r>
      <w:bookmarkEnd w:id="270"/>
      <w:r>
        <w:rPr>
          <w:rFonts w:ascii="Times New Roman" w:hAnsi="Times New Roman"/>
          <w:sz w:val="24"/>
          <w:szCs w:val="24"/>
        </w:rPr>
        <w:t xml:space="preserve"> </w:t>
      </w:r>
      <w:r w:rsidRPr="005428B5">
        <w:rPr>
          <w:rFonts w:ascii="Times New Roman" w:hAnsi="Times New Roman"/>
          <w:sz w:val="24"/>
          <w:szCs w:val="24"/>
        </w:rPr>
        <w:t xml:space="preserve"> </w:t>
      </w:r>
    </w:p>
    <w:p w:rsidR="002E4F73" w:rsidRDefault="002E4F73" w:rsidP="00832C73">
      <w:pPr>
        <w:ind w:firstLine="567"/>
        <w:jc w:val="both"/>
      </w:pPr>
    </w:p>
    <w:p w:rsidR="002E4F73" w:rsidRPr="002E4F73" w:rsidRDefault="002E4F73" w:rsidP="002E4F73">
      <w:pPr>
        <w:ind w:firstLine="708"/>
        <w:jc w:val="both"/>
        <w:rPr>
          <w:lang w:eastAsia="en-US"/>
        </w:rPr>
      </w:pPr>
      <w:r w:rsidRPr="002E4F73">
        <w:rPr>
          <w:color w:val="000000"/>
          <w:shd w:val="clear" w:color="auto" w:fill="FFFFFF"/>
          <w:lang w:eastAsia="en-US"/>
        </w:rPr>
        <w:t>1.</w:t>
      </w:r>
      <w:r w:rsidRPr="002E4F73">
        <w:rPr>
          <w:lang w:eastAsia="en-US"/>
        </w:rPr>
        <w:t xml:space="preserve"> Запретная зона, зона охраняемого военного объекта, охранная зона военного объекта устанавливается</w:t>
      </w:r>
      <w:r w:rsidRPr="002E4F73">
        <w:rPr>
          <w:color w:val="000000"/>
          <w:shd w:val="clear" w:color="auto" w:fill="FFFFFF"/>
          <w:lang w:eastAsia="en-US"/>
        </w:rPr>
        <w:t xml:space="preserve"> в соответствии с </w:t>
      </w:r>
      <w:r w:rsidRPr="002E4F73">
        <w:rPr>
          <w:lang w:eastAsia="en-US"/>
        </w:rPr>
        <w:t xml:space="preserve">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(утверждены </w:t>
      </w:r>
      <w:hyperlink w:anchor="sub_0" w:history="1">
        <w:r w:rsidR="007028BD" w:rsidRPr="009F7E93">
          <w:rPr>
            <w:lang w:eastAsia="en-US"/>
          </w:rPr>
          <w:t>п</w:t>
        </w:r>
        <w:r w:rsidRPr="009F7E93">
          <w:rPr>
            <w:lang w:eastAsia="en-US"/>
          </w:rPr>
          <w:t>остановлением</w:t>
        </w:r>
      </w:hyperlink>
      <w:r w:rsidRPr="009F7E93">
        <w:rPr>
          <w:lang w:eastAsia="en-US"/>
        </w:rPr>
        <w:t xml:space="preserve"> Правительства Российской Федерации от </w:t>
      </w:r>
      <w:r w:rsidR="00B7293F">
        <w:rPr>
          <w:lang w:eastAsia="en-US"/>
        </w:rPr>
        <w:t>5 мая 2014 г.</w:t>
      </w:r>
      <w:r w:rsidRPr="009F7E93">
        <w:rPr>
          <w:lang w:eastAsia="en-US"/>
        </w:rPr>
        <w:t xml:space="preserve"> № 405).</w:t>
      </w:r>
    </w:p>
    <w:p w:rsidR="002E4F73" w:rsidRPr="002E4F73" w:rsidRDefault="002E4F73" w:rsidP="002E4F73">
      <w:pPr>
        <w:ind w:firstLine="708"/>
        <w:jc w:val="both"/>
      </w:pPr>
      <w:r w:rsidRPr="002E4F73">
        <w:lastRenderedPageBreak/>
        <w:t xml:space="preserve">2. Решения о необходимости установления запретной зоны, зоны охраняемого военного объекта и охранной зоны военного объекта принимаются межведомственной комиссией по определению необходимости установления запретных и иных зон с особыми условиями использования земель для обеспечения функционирования военных объектов </w:t>
      </w:r>
      <w:hyperlink r:id="rId36" w:anchor="sub_10022" w:history="1">
        <w:r w:rsidRPr="002E4F73">
          <w:t>Вооруженных Сил Российской Федерации, других войск, воинских формирований и органов, выполняющих задачи в области обороны</w:t>
        </w:r>
      </w:hyperlink>
      <w:r w:rsidRPr="002E4F73">
        <w:t xml:space="preserve"> страны на основании предложения федерального органа исполнительной власти, в ведении которого находится военный объект, об установлении запретной зоны, зоны охраняемого военного объекта и охранной зоны военного объекта.</w:t>
      </w:r>
    </w:p>
    <w:p w:rsidR="002E4F73" w:rsidRPr="00090897" w:rsidRDefault="002E4F73" w:rsidP="00832C73">
      <w:pPr>
        <w:ind w:firstLine="567"/>
        <w:jc w:val="both"/>
      </w:pPr>
    </w:p>
    <w:p w:rsidR="001541AD" w:rsidRDefault="001541AD">
      <w:pPr>
        <w:rPr>
          <w:b/>
          <w:bCs/>
          <w:kern w:val="32"/>
        </w:rPr>
      </w:pPr>
      <w:bookmarkStart w:id="271" w:name="_Toc531602826"/>
      <w:bookmarkStart w:id="272" w:name="_Toc531604232"/>
      <w:bookmarkStart w:id="273" w:name="_GoBack"/>
      <w:bookmarkEnd w:id="149"/>
      <w:bookmarkEnd w:id="150"/>
      <w:bookmarkEnd w:id="151"/>
      <w:bookmarkEnd w:id="152"/>
      <w:bookmarkEnd w:id="153"/>
      <w:bookmarkEnd w:id="162"/>
      <w:bookmarkEnd w:id="163"/>
      <w:bookmarkEnd w:id="251"/>
      <w:bookmarkEnd w:id="252"/>
      <w:bookmarkEnd w:id="253"/>
      <w:bookmarkEnd w:id="254"/>
      <w:bookmarkEnd w:id="255"/>
      <w:bookmarkEnd w:id="271"/>
      <w:bookmarkEnd w:id="272"/>
      <w:bookmarkEnd w:id="273"/>
    </w:p>
    <w:sectPr w:rsidR="001541AD" w:rsidSect="002332C4">
      <w:headerReference w:type="default" r:id="rId37"/>
      <w:footerReference w:type="default" r:id="rId3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3A" w:rsidRDefault="001D323A">
      <w:r>
        <w:separator/>
      </w:r>
    </w:p>
  </w:endnote>
  <w:endnote w:type="continuationSeparator" w:id="0">
    <w:p w:rsidR="001D323A" w:rsidRDefault="001D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46" w:rsidRPr="00F015D3" w:rsidRDefault="00255246" w:rsidP="007C77E9">
    <w:pPr>
      <w:pStyle w:val="afc"/>
      <w:jc w:val="center"/>
      <w:rPr>
        <w:i/>
        <w:iCs/>
        <w:sz w:val="20"/>
        <w:szCs w:val="20"/>
      </w:rPr>
    </w:pPr>
    <w:r>
      <w:rPr>
        <w:i/>
        <w:iCs/>
        <w:sz w:val="20"/>
        <w:szCs w:val="20"/>
      </w:rPr>
      <w:tab/>
    </w:r>
    <w:r>
      <w:rPr>
        <w:i/>
        <w:iC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3A" w:rsidRDefault="001D323A">
      <w:r>
        <w:separator/>
      </w:r>
    </w:p>
  </w:footnote>
  <w:footnote w:type="continuationSeparator" w:id="0">
    <w:p w:rsidR="001D323A" w:rsidRDefault="001D3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39493"/>
      <w:docPartObj>
        <w:docPartGallery w:val="Page Numbers (Top of Page)"/>
        <w:docPartUnique/>
      </w:docPartObj>
    </w:sdtPr>
    <w:sdtEndPr/>
    <w:sdtContent>
      <w:p w:rsidR="00255246" w:rsidRDefault="00255246">
        <w:pPr>
          <w:pStyle w:val="af4"/>
          <w:jc w:val="center"/>
        </w:pPr>
        <w:r>
          <w:rPr>
            <w:noProof/>
          </w:rPr>
          <w:fldChar w:fldCharType="begin"/>
        </w:r>
        <w:r>
          <w:rPr>
            <w:noProof/>
          </w:rPr>
          <w:instrText>PAGE   \* MERGEFORMAT</w:instrText>
        </w:r>
        <w:r>
          <w:rPr>
            <w:noProof/>
          </w:rPr>
          <w:fldChar w:fldCharType="separate"/>
        </w:r>
        <w:r w:rsidR="0045603D">
          <w:rPr>
            <w:noProof/>
          </w:rPr>
          <w:t>108</w:t>
        </w:r>
        <w:r>
          <w:rPr>
            <w:noProof/>
          </w:rPr>
          <w:fldChar w:fldCharType="end"/>
        </w:r>
      </w:p>
    </w:sdtContent>
  </w:sdt>
  <w:p w:rsidR="00255246" w:rsidRDefault="0025524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C9A"/>
    <w:multiLevelType w:val="hybridMultilevel"/>
    <w:tmpl w:val="0F2C91B0"/>
    <w:lvl w:ilvl="0" w:tplc="98FEDF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1">
    <w:nsid w:val="040B49FE"/>
    <w:multiLevelType w:val="hybridMultilevel"/>
    <w:tmpl w:val="98C68212"/>
    <w:lvl w:ilvl="0" w:tplc="DE10C6AE">
      <w:start w:val="12"/>
      <w:numFmt w:val="bullet"/>
      <w:lvlText w:val=""/>
      <w:lvlJc w:val="left"/>
      <w:pPr>
        <w:ind w:left="1040" w:hanging="360"/>
      </w:pPr>
      <w:rPr>
        <w:rFonts w:ascii="Symbol" w:eastAsia="Times New Roman"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
    <w:nsid w:val="049B5BAE"/>
    <w:multiLevelType w:val="hybridMultilevel"/>
    <w:tmpl w:val="BA060E72"/>
    <w:lvl w:ilvl="0" w:tplc="94A2926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nsid w:val="0A35423B"/>
    <w:multiLevelType w:val="hybridMultilevel"/>
    <w:tmpl w:val="631CC51A"/>
    <w:lvl w:ilvl="0" w:tplc="98FEDF08">
      <w:start w:val="1"/>
      <w:numFmt w:val="bullet"/>
      <w:lvlText w:val=""/>
      <w:lvlJc w:val="left"/>
      <w:pPr>
        <w:ind w:left="360" w:hanging="360"/>
      </w:pPr>
      <w:rPr>
        <w:rFonts w:ascii="Symbol" w:hAnsi="Symbol" w:hint="default"/>
      </w:rPr>
    </w:lvl>
    <w:lvl w:ilvl="1" w:tplc="98FEDF08">
      <w:start w:val="1"/>
      <w:numFmt w:val="bullet"/>
      <w:lvlText w:val=""/>
      <w:lvlJc w:val="left"/>
      <w:pPr>
        <w:ind w:left="360" w:hanging="360"/>
      </w:pPr>
      <w:rPr>
        <w:rFonts w:ascii="Symbol" w:hAnsi="Symbol" w:hint="default"/>
        <w:color w:val="000000"/>
        <w:sz w:val="18"/>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0A9F18F3"/>
    <w:multiLevelType w:val="hybridMultilevel"/>
    <w:tmpl w:val="8FC4F0E8"/>
    <w:lvl w:ilvl="0" w:tplc="43C06D0A">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2696D"/>
    <w:multiLevelType w:val="hybridMultilevel"/>
    <w:tmpl w:val="CD364DA6"/>
    <w:lvl w:ilvl="0" w:tplc="C8AC235A">
      <w:start w:val="1"/>
      <w:numFmt w:val="bullet"/>
      <w:lvlText w:val=""/>
      <w:lvlJc w:val="left"/>
      <w:pPr>
        <w:ind w:left="643" w:hanging="360"/>
      </w:pPr>
      <w:rPr>
        <w:rFonts w:ascii="Symbol" w:hAnsi="Symbol" w:hint="default"/>
      </w:rPr>
    </w:lvl>
    <w:lvl w:ilvl="1" w:tplc="04190019">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4792A0F"/>
    <w:multiLevelType w:val="hybridMultilevel"/>
    <w:tmpl w:val="78DAC188"/>
    <w:lvl w:ilvl="0" w:tplc="422CEA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2F1E78"/>
    <w:multiLevelType w:val="hybridMultilevel"/>
    <w:tmpl w:val="B22E1A52"/>
    <w:lvl w:ilvl="0" w:tplc="C8AC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12651"/>
    <w:multiLevelType w:val="hybridMultilevel"/>
    <w:tmpl w:val="353208C4"/>
    <w:lvl w:ilvl="0" w:tplc="98FEDF08">
      <w:start w:val="1"/>
      <w:numFmt w:val="bullet"/>
      <w:lvlText w:val=""/>
      <w:lvlJc w:val="left"/>
      <w:pPr>
        <w:ind w:left="6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8DD58CB"/>
    <w:multiLevelType w:val="hybridMultilevel"/>
    <w:tmpl w:val="42E80D72"/>
    <w:lvl w:ilvl="0" w:tplc="C8AC235A">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nsid w:val="29235A7D"/>
    <w:multiLevelType w:val="hybridMultilevel"/>
    <w:tmpl w:val="088E7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C4B07"/>
    <w:multiLevelType w:val="hybridMultilevel"/>
    <w:tmpl w:val="0E4021C6"/>
    <w:lvl w:ilvl="0" w:tplc="98FEDF08">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15">
    <w:nsid w:val="2C0610F2"/>
    <w:multiLevelType w:val="hybridMultilevel"/>
    <w:tmpl w:val="A992BF12"/>
    <w:lvl w:ilvl="0" w:tplc="DE7E075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D137FD7"/>
    <w:multiLevelType w:val="hybridMultilevel"/>
    <w:tmpl w:val="60249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458B1"/>
    <w:multiLevelType w:val="hybridMultilevel"/>
    <w:tmpl w:val="7DF8327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EE3478"/>
    <w:multiLevelType w:val="hybridMultilevel"/>
    <w:tmpl w:val="DA849C06"/>
    <w:lvl w:ilvl="0" w:tplc="65E67E0A">
      <w:start w:val="1"/>
      <w:numFmt w:val="decimal"/>
      <w:suff w:val="nothing"/>
      <w:lvlText w:val="%1"/>
      <w:lvlJc w:val="left"/>
      <w:pPr>
        <w:ind w:left="720" w:hanging="360"/>
      </w:pPr>
      <w:rPr>
        <w:rFonts w:hint="default"/>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9">
    <w:nsid w:val="381300EF"/>
    <w:multiLevelType w:val="hybridMultilevel"/>
    <w:tmpl w:val="F89E7DD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405B4F"/>
    <w:multiLevelType w:val="hybridMultilevel"/>
    <w:tmpl w:val="5B8444B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AF63954"/>
    <w:multiLevelType w:val="hybridMultilevel"/>
    <w:tmpl w:val="BCD6F6A8"/>
    <w:lvl w:ilvl="0" w:tplc="2BFEF458">
      <w:start w:val="1"/>
      <w:numFmt w:val="decimal"/>
      <w:lvlText w:val="%1."/>
      <w:lvlJc w:val="left"/>
      <w:pPr>
        <w:ind w:left="1144" w:hanging="43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547EEA"/>
    <w:multiLevelType w:val="hybridMultilevel"/>
    <w:tmpl w:val="A78E5B90"/>
    <w:lvl w:ilvl="0" w:tplc="9FEE08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2B30493"/>
    <w:multiLevelType w:val="hybridMultilevel"/>
    <w:tmpl w:val="3E162238"/>
    <w:lvl w:ilvl="0" w:tplc="C8AC235A">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4">
    <w:nsid w:val="42F60E8B"/>
    <w:multiLevelType w:val="hybridMultilevel"/>
    <w:tmpl w:val="4E1E54BA"/>
    <w:lvl w:ilvl="0" w:tplc="62FAABE8">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BD7C8B"/>
    <w:multiLevelType w:val="hybridMultilevel"/>
    <w:tmpl w:val="71BE186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64461A4"/>
    <w:multiLevelType w:val="hybridMultilevel"/>
    <w:tmpl w:val="4FD04F2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BF706B"/>
    <w:multiLevelType w:val="hybridMultilevel"/>
    <w:tmpl w:val="50122FD6"/>
    <w:lvl w:ilvl="0" w:tplc="7ED2C02E">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7B15C5"/>
    <w:multiLevelType w:val="hybridMultilevel"/>
    <w:tmpl w:val="B8869204"/>
    <w:lvl w:ilvl="0" w:tplc="7D26A280">
      <w:start w:val="12"/>
      <w:numFmt w:val="bullet"/>
      <w:lvlText w:val=""/>
      <w:lvlJc w:val="left"/>
      <w:pPr>
        <w:ind w:left="1040" w:hanging="360"/>
      </w:pPr>
      <w:rPr>
        <w:rFonts w:ascii="Symbol" w:eastAsia="Times New Roman"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9">
    <w:nsid w:val="510153F3"/>
    <w:multiLevelType w:val="hybridMultilevel"/>
    <w:tmpl w:val="E4ECF8BC"/>
    <w:lvl w:ilvl="0" w:tplc="5C827B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5F96A0D"/>
    <w:multiLevelType w:val="hybridMultilevel"/>
    <w:tmpl w:val="773EE6C6"/>
    <w:lvl w:ilvl="0" w:tplc="C8AC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5067B3"/>
    <w:multiLevelType w:val="hybridMultilevel"/>
    <w:tmpl w:val="E05243F0"/>
    <w:lvl w:ilvl="0" w:tplc="45DC73FA">
      <w:start w:val="125"/>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5B6913"/>
    <w:multiLevelType w:val="hybridMultilevel"/>
    <w:tmpl w:val="22906896"/>
    <w:lvl w:ilvl="0" w:tplc="C4E6440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EB2FA4"/>
    <w:multiLevelType w:val="hybridMultilevel"/>
    <w:tmpl w:val="3AA2DE14"/>
    <w:lvl w:ilvl="0" w:tplc="E77631A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0795A42"/>
    <w:multiLevelType w:val="hybridMultilevel"/>
    <w:tmpl w:val="C98EDD0C"/>
    <w:lvl w:ilvl="0" w:tplc="98FEDF08">
      <w:start w:val="1"/>
      <w:numFmt w:val="bullet"/>
      <w:lvlText w:val=""/>
      <w:lvlJc w:val="left"/>
      <w:pPr>
        <w:ind w:left="818" w:hanging="360"/>
      </w:pPr>
      <w:rPr>
        <w:rFonts w:ascii="Symbol" w:hAnsi="Symbol" w:hint="default"/>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3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6">
    <w:nsid w:val="63FF6ECC"/>
    <w:multiLevelType w:val="hybridMultilevel"/>
    <w:tmpl w:val="2E0262B0"/>
    <w:lvl w:ilvl="0" w:tplc="2F1CA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FBF4333"/>
    <w:multiLevelType w:val="hybridMultilevel"/>
    <w:tmpl w:val="71543622"/>
    <w:lvl w:ilvl="0" w:tplc="75801578">
      <w:start w:val="1"/>
      <w:numFmt w:val="decimal"/>
      <w:lvlText w:val="%1)"/>
      <w:lvlJc w:val="left"/>
      <w:pPr>
        <w:ind w:left="1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B3F6E3F"/>
    <w:multiLevelType w:val="hybridMultilevel"/>
    <w:tmpl w:val="729A2146"/>
    <w:lvl w:ilvl="0" w:tplc="98FED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35"/>
  </w:num>
  <w:num w:numId="4">
    <w:abstractNumId w:val="37"/>
  </w:num>
  <w:num w:numId="5">
    <w:abstractNumId w:val="17"/>
  </w:num>
  <w:num w:numId="6">
    <w:abstractNumId w:val="26"/>
  </w:num>
  <w:num w:numId="7">
    <w:abstractNumId w:val="19"/>
  </w:num>
  <w:num w:numId="8">
    <w:abstractNumId w:val="16"/>
  </w:num>
  <w:num w:numId="9">
    <w:abstractNumId w:val="25"/>
  </w:num>
  <w:num w:numId="10">
    <w:abstractNumId w:val="5"/>
  </w:num>
  <w:num w:numId="11">
    <w:abstractNumId w:val="12"/>
  </w:num>
  <w:num w:numId="12">
    <w:abstractNumId w:val="7"/>
  </w:num>
  <w:num w:numId="13">
    <w:abstractNumId w:val="0"/>
  </w:num>
  <w:num w:numId="14">
    <w:abstractNumId w:val="10"/>
  </w:num>
  <w:num w:numId="15">
    <w:abstractNumId w:val="30"/>
  </w:num>
  <w:num w:numId="16">
    <w:abstractNumId w:val="3"/>
  </w:num>
  <w:num w:numId="17">
    <w:abstractNumId w:val="34"/>
  </w:num>
  <w:num w:numId="18">
    <w:abstractNumId w:val="39"/>
  </w:num>
  <w:num w:numId="19">
    <w:abstractNumId w:val="23"/>
  </w:num>
  <w:num w:numId="20">
    <w:abstractNumId w:val="9"/>
  </w:num>
  <w:num w:numId="21">
    <w:abstractNumId w:val="14"/>
  </w:num>
  <w:num w:numId="22">
    <w:abstractNumId w:val="2"/>
  </w:num>
  <w:num w:numId="23">
    <w:abstractNumId w:val="18"/>
  </w:num>
  <w:num w:numId="24">
    <w:abstractNumId w:val="32"/>
  </w:num>
  <w:num w:numId="25">
    <w:abstractNumId w:val="4"/>
  </w:num>
  <w:num w:numId="26">
    <w:abstractNumId w:val="24"/>
  </w:num>
  <w:num w:numId="27">
    <w:abstractNumId w:val="27"/>
  </w:num>
  <w:num w:numId="28">
    <w:abstractNumId w:val="33"/>
  </w:num>
  <w:num w:numId="29">
    <w:abstractNumId w:val="21"/>
  </w:num>
  <w:num w:numId="30">
    <w:abstractNumId w:val="8"/>
  </w:num>
  <w:num w:numId="31">
    <w:abstractNumId w:val="31"/>
  </w:num>
  <w:num w:numId="32">
    <w:abstractNumId w:val="29"/>
  </w:num>
  <w:num w:numId="33">
    <w:abstractNumId w:val="15"/>
  </w:num>
  <w:num w:numId="34">
    <w:abstractNumId w:val="11"/>
  </w:num>
  <w:num w:numId="35">
    <w:abstractNumId w:val="20"/>
  </w:num>
  <w:num w:numId="36">
    <w:abstractNumId w:val="1"/>
  </w:num>
  <w:num w:numId="37">
    <w:abstractNumId w:val="28"/>
  </w:num>
  <w:num w:numId="38">
    <w:abstractNumId w:val="36"/>
  </w:num>
  <w:num w:numId="39">
    <w:abstractNumId w:val="13"/>
  </w:num>
  <w:num w:numId="4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1F"/>
    <w:rsid w:val="00000B97"/>
    <w:rsid w:val="00001078"/>
    <w:rsid w:val="00001BC6"/>
    <w:rsid w:val="00003F4A"/>
    <w:rsid w:val="0000552E"/>
    <w:rsid w:val="00005BE3"/>
    <w:rsid w:val="00006782"/>
    <w:rsid w:val="00006C4F"/>
    <w:rsid w:val="000076A8"/>
    <w:rsid w:val="00010BE2"/>
    <w:rsid w:val="000120BF"/>
    <w:rsid w:val="00013D07"/>
    <w:rsid w:val="000140A1"/>
    <w:rsid w:val="000141FA"/>
    <w:rsid w:val="00014662"/>
    <w:rsid w:val="00014745"/>
    <w:rsid w:val="00014AE4"/>
    <w:rsid w:val="000161A3"/>
    <w:rsid w:val="0001697B"/>
    <w:rsid w:val="00016B14"/>
    <w:rsid w:val="0001702E"/>
    <w:rsid w:val="00017096"/>
    <w:rsid w:val="000171A2"/>
    <w:rsid w:val="00017BFC"/>
    <w:rsid w:val="00020106"/>
    <w:rsid w:val="0002037D"/>
    <w:rsid w:val="00022359"/>
    <w:rsid w:val="00022FBB"/>
    <w:rsid w:val="00023FE3"/>
    <w:rsid w:val="00024476"/>
    <w:rsid w:val="00024AFC"/>
    <w:rsid w:val="00024D22"/>
    <w:rsid w:val="00024D4C"/>
    <w:rsid w:val="0002743B"/>
    <w:rsid w:val="0002772E"/>
    <w:rsid w:val="00027BA6"/>
    <w:rsid w:val="000308E5"/>
    <w:rsid w:val="0003097E"/>
    <w:rsid w:val="000309D5"/>
    <w:rsid w:val="000313D6"/>
    <w:rsid w:val="00031503"/>
    <w:rsid w:val="00031827"/>
    <w:rsid w:val="00031A4A"/>
    <w:rsid w:val="0003251A"/>
    <w:rsid w:val="00032972"/>
    <w:rsid w:val="00033D43"/>
    <w:rsid w:val="000351E7"/>
    <w:rsid w:val="00036199"/>
    <w:rsid w:val="00036440"/>
    <w:rsid w:val="00036525"/>
    <w:rsid w:val="0003733D"/>
    <w:rsid w:val="00037A21"/>
    <w:rsid w:val="00040E89"/>
    <w:rsid w:val="0004144C"/>
    <w:rsid w:val="000415CC"/>
    <w:rsid w:val="00041AEF"/>
    <w:rsid w:val="00043ABA"/>
    <w:rsid w:val="00044480"/>
    <w:rsid w:val="000447D0"/>
    <w:rsid w:val="00044C12"/>
    <w:rsid w:val="000451D3"/>
    <w:rsid w:val="00045243"/>
    <w:rsid w:val="000520FD"/>
    <w:rsid w:val="00053035"/>
    <w:rsid w:val="00057454"/>
    <w:rsid w:val="00057BA5"/>
    <w:rsid w:val="00057DD7"/>
    <w:rsid w:val="00057F98"/>
    <w:rsid w:val="00060895"/>
    <w:rsid w:val="00061400"/>
    <w:rsid w:val="00061E4F"/>
    <w:rsid w:val="000620FC"/>
    <w:rsid w:val="00062341"/>
    <w:rsid w:val="00064DDB"/>
    <w:rsid w:val="000657B0"/>
    <w:rsid w:val="000667EE"/>
    <w:rsid w:val="0007043D"/>
    <w:rsid w:val="000704C8"/>
    <w:rsid w:val="000708A5"/>
    <w:rsid w:val="00070CEB"/>
    <w:rsid w:val="000716D5"/>
    <w:rsid w:val="0007194E"/>
    <w:rsid w:val="000720B6"/>
    <w:rsid w:val="00072453"/>
    <w:rsid w:val="000729A8"/>
    <w:rsid w:val="0007352C"/>
    <w:rsid w:val="00073C60"/>
    <w:rsid w:val="00075613"/>
    <w:rsid w:val="00076280"/>
    <w:rsid w:val="00077BF0"/>
    <w:rsid w:val="00077E92"/>
    <w:rsid w:val="0008023E"/>
    <w:rsid w:val="000817F2"/>
    <w:rsid w:val="00081C13"/>
    <w:rsid w:val="00081CC0"/>
    <w:rsid w:val="0008233E"/>
    <w:rsid w:val="00083C8E"/>
    <w:rsid w:val="00083E76"/>
    <w:rsid w:val="00084421"/>
    <w:rsid w:val="000848A8"/>
    <w:rsid w:val="000859AB"/>
    <w:rsid w:val="00085F61"/>
    <w:rsid w:val="00086C77"/>
    <w:rsid w:val="00087586"/>
    <w:rsid w:val="00090494"/>
    <w:rsid w:val="00090897"/>
    <w:rsid w:val="00090C1F"/>
    <w:rsid w:val="0009153F"/>
    <w:rsid w:val="000924CD"/>
    <w:rsid w:val="00093CF7"/>
    <w:rsid w:val="0009411A"/>
    <w:rsid w:val="00094554"/>
    <w:rsid w:val="000956B2"/>
    <w:rsid w:val="00096EBB"/>
    <w:rsid w:val="000973A8"/>
    <w:rsid w:val="00097A68"/>
    <w:rsid w:val="000A0C34"/>
    <w:rsid w:val="000A0FCF"/>
    <w:rsid w:val="000A1059"/>
    <w:rsid w:val="000A36DD"/>
    <w:rsid w:val="000A376E"/>
    <w:rsid w:val="000A378E"/>
    <w:rsid w:val="000A5025"/>
    <w:rsid w:val="000A5DDE"/>
    <w:rsid w:val="000A680A"/>
    <w:rsid w:val="000A6CF2"/>
    <w:rsid w:val="000A7941"/>
    <w:rsid w:val="000B15A5"/>
    <w:rsid w:val="000B1760"/>
    <w:rsid w:val="000B2709"/>
    <w:rsid w:val="000B4809"/>
    <w:rsid w:val="000B4811"/>
    <w:rsid w:val="000B4A56"/>
    <w:rsid w:val="000B546D"/>
    <w:rsid w:val="000B5A4E"/>
    <w:rsid w:val="000B5AAD"/>
    <w:rsid w:val="000B6062"/>
    <w:rsid w:val="000B6837"/>
    <w:rsid w:val="000B72F2"/>
    <w:rsid w:val="000B7C86"/>
    <w:rsid w:val="000C11E8"/>
    <w:rsid w:val="000C36FE"/>
    <w:rsid w:val="000C3D9F"/>
    <w:rsid w:val="000C4208"/>
    <w:rsid w:val="000C561B"/>
    <w:rsid w:val="000C6963"/>
    <w:rsid w:val="000C7A38"/>
    <w:rsid w:val="000D3B2D"/>
    <w:rsid w:val="000D3B66"/>
    <w:rsid w:val="000D3E41"/>
    <w:rsid w:val="000D437F"/>
    <w:rsid w:val="000D598B"/>
    <w:rsid w:val="000D5DD6"/>
    <w:rsid w:val="000D616A"/>
    <w:rsid w:val="000D6928"/>
    <w:rsid w:val="000D6A94"/>
    <w:rsid w:val="000D6B49"/>
    <w:rsid w:val="000D72FD"/>
    <w:rsid w:val="000D79CA"/>
    <w:rsid w:val="000E0A53"/>
    <w:rsid w:val="000E2419"/>
    <w:rsid w:val="000E25E2"/>
    <w:rsid w:val="000E351E"/>
    <w:rsid w:val="000E3653"/>
    <w:rsid w:val="000E393E"/>
    <w:rsid w:val="000E46DC"/>
    <w:rsid w:val="000E560A"/>
    <w:rsid w:val="000E625F"/>
    <w:rsid w:val="000E7B83"/>
    <w:rsid w:val="000F0272"/>
    <w:rsid w:val="000F1241"/>
    <w:rsid w:val="000F130C"/>
    <w:rsid w:val="000F1379"/>
    <w:rsid w:val="000F2007"/>
    <w:rsid w:val="000F343E"/>
    <w:rsid w:val="000F3E92"/>
    <w:rsid w:val="000F4170"/>
    <w:rsid w:val="000F487E"/>
    <w:rsid w:val="000F4958"/>
    <w:rsid w:val="000F515C"/>
    <w:rsid w:val="000F56B8"/>
    <w:rsid w:val="000F5746"/>
    <w:rsid w:val="000F6919"/>
    <w:rsid w:val="000F6A6E"/>
    <w:rsid w:val="000F7743"/>
    <w:rsid w:val="000F77A5"/>
    <w:rsid w:val="00101412"/>
    <w:rsid w:val="00101794"/>
    <w:rsid w:val="00101871"/>
    <w:rsid w:val="00101CB4"/>
    <w:rsid w:val="001020A7"/>
    <w:rsid w:val="001024A8"/>
    <w:rsid w:val="001040F6"/>
    <w:rsid w:val="001049A5"/>
    <w:rsid w:val="00104BAB"/>
    <w:rsid w:val="00105FDE"/>
    <w:rsid w:val="001064C8"/>
    <w:rsid w:val="001075A6"/>
    <w:rsid w:val="0011120D"/>
    <w:rsid w:val="0011178A"/>
    <w:rsid w:val="00111BEB"/>
    <w:rsid w:val="001121A6"/>
    <w:rsid w:val="001122CC"/>
    <w:rsid w:val="001127D4"/>
    <w:rsid w:val="00112A41"/>
    <w:rsid w:val="00113159"/>
    <w:rsid w:val="00113E81"/>
    <w:rsid w:val="0011416B"/>
    <w:rsid w:val="00114E00"/>
    <w:rsid w:val="0011503E"/>
    <w:rsid w:val="00115253"/>
    <w:rsid w:val="001153F1"/>
    <w:rsid w:val="0011639A"/>
    <w:rsid w:val="001163E7"/>
    <w:rsid w:val="001166E3"/>
    <w:rsid w:val="00116FAC"/>
    <w:rsid w:val="001173AF"/>
    <w:rsid w:val="00120928"/>
    <w:rsid w:val="00120944"/>
    <w:rsid w:val="00120C4B"/>
    <w:rsid w:val="00121B90"/>
    <w:rsid w:val="001232E8"/>
    <w:rsid w:val="001237DA"/>
    <w:rsid w:val="00123830"/>
    <w:rsid w:val="0012427C"/>
    <w:rsid w:val="00124480"/>
    <w:rsid w:val="00124FD3"/>
    <w:rsid w:val="00126244"/>
    <w:rsid w:val="001267E2"/>
    <w:rsid w:val="00127452"/>
    <w:rsid w:val="0013081F"/>
    <w:rsid w:val="00131520"/>
    <w:rsid w:val="001319C7"/>
    <w:rsid w:val="001326E3"/>
    <w:rsid w:val="00133188"/>
    <w:rsid w:val="0013364E"/>
    <w:rsid w:val="001344CF"/>
    <w:rsid w:val="00135A01"/>
    <w:rsid w:val="00135D97"/>
    <w:rsid w:val="001367AC"/>
    <w:rsid w:val="00136996"/>
    <w:rsid w:val="00137BA4"/>
    <w:rsid w:val="0014037E"/>
    <w:rsid w:val="00140619"/>
    <w:rsid w:val="00142721"/>
    <w:rsid w:val="00142AB7"/>
    <w:rsid w:val="00144052"/>
    <w:rsid w:val="00144844"/>
    <w:rsid w:val="00146A65"/>
    <w:rsid w:val="00146C08"/>
    <w:rsid w:val="00147309"/>
    <w:rsid w:val="00147887"/>
    <w:rsid w:val="0014797F"/>
    <w:rsid w:val="001508B9"/>
    <w:rsid w:val="0015362E"/>
    <w:rsid w:val="00154121"/>
    <w:rsid w:val="001541AD"/>
    <w:rsid w:val="00154F78"/>
    <w:rsid w:val="0015572E"/>
    <w:rsid w:val="00155782"/>
    <w:rsid w:val="00155B82"/>
    <w:rsid w:val="001574A5"/>
    <w:rsid w:val="0015765A"/>
    <w:rsid w:val="00157B14"/>
    <w:rsid w:val="00160458"/>
    <w:rsid w:val="00160A04"/>
    <w:rsid w:val="00160A1E"/>
    <w:rsid w:val="00161676"/>
    <w:rsid w:val="001618B3"/>
    <w:rsid w:val="00162F2F"/>
    <w:rsid w:val="00163F52"/>
    <w:rsid w:val="001642A9"/>
    <w:rsid w:val="00164F3A"/>
    <w:rsid w:val="001654B4"/>
    <w:rsid w:val="00166AF2"/>
    <w:rsid w:val="00166E9F"/>
    <w:rsid w:val="00167031"/>
    <w:rsid w:val="00167955"/>
    <w:rsid w:val="00170C4F"/>
    <w:rsid w:val="00170E13"/>
    <w:rsid w:val="00170F90"/>
    <w:rsid w:val="0017101E"/>
    <w:rsid w:val="001715F2"/>
    <w:rsid w:val="00172FAF"/>
    <w:rsid w:val="00173025"/>
    <w:rsid w:val="001731E6"/>
    <w:rsid w:val="001738AF"/>
    <w:rsid w:val="00174047"/>
    <w:rsid w:val="001744DD"/>
    <w:rsid w:val="001746B7"/>
    <w:rsid w:val="00177E5D"/>
    <w:rsid w:val="00180015"/>
    <w:rsid w:val="00180BCE"/>
    <w:rsid w:val="00180D80"/>
    <w:rsid w:val="0018166F"/>
    <w:rsid w:val="00181F70"/>
    <w:rsid w:val="00183617"/>
    <w:rsid w:val="00184EB7"/>
    <w:rsid w:val="00185100"/>
    <w:rsid w:val="00185237"/>
    <w:rsid w:val="00185ABF"/>
    <w:rsid w:val="00186216"/>
    <w:rsid w:val="00186230"/>
    <w:rsid w:val="00186A3F"/>
    <w:rsid w:val="00186C4F"/>
    <w:rsid w:val="001908A6"/>
    <w:rsid w:val="00190D54"/>
    <w:rsid w:val="00192A65"/>
    <w:rsid w:val="00192BA9"/>
    <w:rsid w:val="00192F53"/>
    <w:rsid w:val="00194ED5"/>
    <w:rsid w:val="00195064"/>
    <w:rsid w:val="00197782"/>
    <w:rsid w:val="00197A7B"/>
    <w:rsid w:val="001A0197"/>
    <w:rsid w:val="001A0E17"/>
    <w:rsid w:val="001A0F5A"/>
    <w:rsid w:val="001A1610"/>
    <w:rsid w:val="001A1A7E"/>
    <w:rsid w:val="001A22C2"/>
    <w:rsid w:val="001A2CDD"/>
    <w:rsid w:val="001A2DAD"/>
    <w:rsid w:val="001A477B"/>
    <w:rsid w:val="001A4A35"/>
    <w:rsid w:val="001A53C6"/>
    <w:rsid w:val="001A5612"/>
    <w:rsid w:val="001A5E5F"/>
    <w:rsid w:val="001A6D0C"/>
    <w:rsid w:val="001A738F"/>
    <w:rsid w:val="001B0D22"/>
    <w:rsid w:val="001B18DE"/>
    <w:rsid w:val="001B1AAC"/>
    <w:rsid w:val="001B22AC"/>
    <w:rsid w:val="001B2419"/>
    <w:rsid w:val="001B2DD5"/>
    <w:rsid w:val="001B2F93"/>
    <w:rsid w:val="001B36C8"/>
    <w:rsid w:val="001B4981"/>
    <w:rsid w:val="001B5E35"/>
    <w:rsid w:val="001B7DA0"/>
    <w:rsid w:val="001C2BA6"/>
    <w:rsid w:val="001C4640"/>
    <w:rsid w:val="001C476F"/>
    <w:rsid w:val="001C521F"/>
    <w:rsid w:val="001C55BD"/>
    <w:rsid w:val="001C60DD"/>
    <w:rsid w:val="001C6B0D"/>
    <w:rsid w:val="001C7FCD"/>
    <w:rsid w:val="001D028E"/>
    <w:rsid w:val="001D053C"/>
    <w:rsid w:val="001D0C42"/>
    <w:rsid w:val="001D323A"/>
    <w:rsid w:val="001D3417"/>
    <w:rsid w:val="001D3C8D"/>
    <w:rsid w:val="001D4248"/>
    <w:rsid w:val="001D45F5"/>
    <w:rsid w:val="001D46D7"/>
    <w:rsid w:val="001D48D9"/>
    <w:rsid w:val="001D49DA"/>
    <w:rsid w:val="001D520C"/>
    <w:rsid w:val="001D530F"/>
    <w:rsid w:val="001D5B51"/>
    <w:rsid w:val="001D6ED0"/>
    <w:rsid w:val="001D6F73"/>
    <w:rsid w:val="001D722D"/>
    <w:rsid w:val="001E095D"/>
    <w:rsid w:val="001E0E52"/>
    <w:rsid w:val="001E0ED9"/>
    <w:rsid w:val="001E1424"/>
    <w:rsid w:val="001E365E"/>
    <w:rsid w:val="001E4041"/>
    <w:rsid w:val="001E4617"/>
    <w:rsid w:val="001E5494"/>
    <w:rsid w:val="001E6016"/>
    <w:rsid w:val="001E68EF"/>
    <w:rsid w:val="001E710A"/>
    <w:rsid w:val="001F0EB0"/>
    <w:rsid w:val="001F0FC3"/>
    <w:rsid w:val="001F10FE"/>
    <w:rsid w:val="001F1B2D"/>
    <w:rsid w:val="001F3F2D"/>
    <w:rsid w:val="001F41C5"/>
    <w:rsid w:val="001F55E8"/>
    <w:rsid w:val="001F63D3"/>
    <w:rsid w:val="001F6A63"/>
    <w:rsid w:val="001F6B88"/>
    <w:rsid w:val="002001D3"/>
    <w:rsid w:val="00200843"/>
    <w:rsid w:val="00200CBD"/>
    <w:rsid w:val="0020339A"/>
    <w:rsid w:val="00203CC6"/>
    <w:rsid w:val="0020404D"/>
    <w:rsid w:val="00205001"/>
    <w:rsid w:val="00206D42"/>
    <w:rsid w:val="00207AA8"/>
    <w:rsid w:val="00207CEE"/>
    <w:rsid w:val="002105FF"/>
    <w:rsid w:val="002109B2"/>
    <w:rsid w:val="002112BB"/>
    <w:rsid w:val="002117E2"/>
    <w:rsid w:val="00213A19"/>
    <w:rsid w:val="002142EF"/>
    <w:rsid w:val="0021547A"/>
    <w:rsid w:val="00215646"/>
    <w:rsid w:val="00215E59"/>
    <w:rsid w:val="002170CA"/>
    <w:rsid w:val="00217A34"/>
    <w:rsid w:val="002201DD"/>
    <w:rsid w:val="00220B5A"/>
    <w:rsid w:val="00220F61"/>
    <w:rsid w:val="00221FFE"/>
    <w:rsid w:val="00222014"/>
    <w:rsid w:val="00222D68"/>
    <w:rsid w:val="002241E5"/>
    <w:rsid w:val="002242BC"/>
    <w:rsid w:val="00225C41"/>
    <w:rsid w:val="00231163"/>
    <w:rsid w:val="00231281"/>
    <w:rsid w:val="00232D06"/>
    <w:rsid w:val="002332C4"/>
    <w:rsid w:val="0023338B"/>
    <w:rsid w:val="0023399A"/>
    <w:rsid w:val="00233E53"/>
    <w:rsid w:val="0023503C"/>
    <w:rsid w:val="0023540B"/>
    <w:rsid w:val="002367D8"/>
    <w:rsid w:val="00236C09"/>
    <w:rsid w:val="002378F0"/>
    <w:rsid w:val="00237BAE"/>
    <w:rsid w:val="002420D3"/>
    <w:rsid w:val="00242B9E"/>
    <w:rsid w:val="00243E02"/>
    <w:rsid w:val="00243E5A"/>
    <w:rsid w:val="0024405F"/>
    <w:rsid w:val="00244781"/>
    <w:rsid w:val="00245F8E"/>
    <w:rsid w:val="002461FE"/>
    <w:rsid w:val="0024683B"/>
    <w:rsid w:val="00247A87"/>
    <w:rsid w:val="002506BF"/>
    <w:rsid w:val="002507FD"/>
    <w:rsid w:val="00250D93"/>
    <w:rsid w:val="00253168"/>
    <w:rsid w:val="00253BF8"/>
    <w:rsid w:val="00254550"/>
    <w:rsid w:val="0025487A"/>
    <w:rsid w:val="00254F53"/>
    <w:rsid w:val="00255246"/>
    <w:rsid w:val="00255F3F"/>
    <w:rsid w:val="0025636E"/>
    <w:rsid w:val="00256C07"/>
    <w:rsid w:val="002577CC"/>
    <w:rsid w:val="00257D70"/>
    <w:rsid w:val="002613DD"/>
    <w:rsid w:val="00261458"/>
    <w:rsid w:val="00261A15"/>
    <w:rsid w:val="00261F19"/>
    <w:rsid w:val="0026369F"/>
    <w:rsid w:val="00263EC0"/>
    <w:rsid w:val="0026430D"/>
    <w:rsid w:val="00264BC5"/>
    <w:rsid w:val="002655EF"/>
    <w:rsid w:val="00265CCE"/>
    <w:rsid w:val="00266EFA"/>
    <w:rsid w:val="002708E6"/>
    <w:rsid w:val="00273D94"/>
    <w:rsid w:val="00274520"/>
    <w:rsid w:val="002747B0"/>
    <w:rsid w:val="00274E8B"/>
    <w:rsid w:val="002758A6"/>
    <w:rsid w:val="00275FBB"/>
    <w:rsid w:val="00276337"/>
    <w:rsid w:val="00276FE0"/>
    <w:rsid w:val="0027797D"/>
    <w:rsid w:val="00280084"/>
    <w:rsid w:val="00280742"/>
    <w:rsid w:val="00280BBF"/>
    <w:rsid w:val="00281363"/>
    <w:rsid w:val="002822A2"/>
    <w:rsid w:val="002823A4"/>
    <w:rsid w:val="002824DD"/>
    <w:rsid w:val="00282E2C"/>
    <w:rsid w:val="00283B79"/>
    <w:rsid w:val="00286FDE"/>
    <w:rsid w:val="00287645"/>
    <w:rsid w:val="00290014"/>
    <w:rsid w:val="00290D93"/>
    <w:rsid w:val="00291287"/>
    <w:rsid w:val="00291A65"/>
    <w:rsid w:val="00292449"/>
    <w:rsid w:val="00292FCD"/>
    <w:rsid w:val="00293269"/>
    <w:rsid w:val="00293EEF"/>
    <w:rsid w:val="002941AA"/>
    <w:rsid w:val="00294C96"/>
    <w:rsid w:val="0029500D"/>
    <w:rsid w:val="00297DAB"/>
    <w:rsid w:val="002A0ED8"/>
    <w:rsid w:val="002A2447"/>
    <w:rsid w:val="002A2595"/>
    <w:rsid w:val="002A30DE"/>
    <w:rsid w:val="002A3758"/>
    <w:rsid w:val="002A4E75"/>
    <w:rsid w:val="002A4F15"/>
    <w:rsid w:val="002A50F8"/>
    <w:rsid w:val="002A5FBF"/>
    <w:rsid w:val="002B1F89"/>
    <w:rsid w:val="002B22D3"/>
    <w:rsid w:val="002B254B"/>
    <w:rsid w:val="002B26BE"/>
    <w:rsid w:val="002B29CF"/>
    <w:rsid w:val="002B2C19"/>
    <w:rsid w:val="002B3F54"/>
    <w:rsid w:val="002B4032"/>
    <w:rsid w:val="002B4DA7"/>
    <w:rsid w:val="002B5444"/>
    <w:rsid w:val="002B6563"/>
    <w:rsid w:val="002B68D8"/>
    <w:rsid w:val="002B79C0"/>
    <w:rsid w:val="002B7D8E"/>
    <w:rsid w:val="002C0A51"/>
    <w:rsid w:val="002C106F"/>
    <w:rsid w:val="002C268B"/>
    <w:rsid w:val="002C2D9C"/>
    <w:rsid w:val="002C2F54"/>
    <w:rsid w:val="002C3595"/>
    <w:rsid w:val="002C3A43"/>
    <w:rsid w:val="002C4488"/>
    <w:rsid w:val="002C4FDA"/>
    <w:rsid w:val="002C71F4"/>
    <w:rsid w:val="002C77DA"/>
    <w:rsid w:val="002C7885"/>
    <w:rsid w:val="002C7A1C"/>
    <w:rsid w:val="002D3FBF"/>
    <w:rsid w:val="002D530D"/>
    <w:rsid w:val="002D6804"/>
    <w:rsid w:val="002E0061"/>
    <w:rsid w:val="002E024F"/>
    <w:rsid w:val="002E0EFE"/>
    <w:rsid w:val="002E1C48"/>
    <w:rsid w:val="002E2BE5"/>
    <w:rsid w:val="002E3220"/>
    <w:rsid w:val="002E41CD"/>
    <w:rsid w:val="002E477E"/>
    <w:rsid w:val="002E49D5"/>
    <w:rsid w:val="002E4F73"/>
    <w:rsid w:val="002E54D7"/>
    <w:rsid w:val="002E612C"/>
    <w:rsid w:val="002E73B1"/>
    <w:rsid w:val="002E752F"/>
    <w:rsid w:val="002E7E89"/>
    <w:rsid w:val="002F0586"/>
    <w:rsid w:val="002F4C75"/>
    <w:rsid w:val="002F56EC"/>
    <w:rsid w:val="002F62FA"/>
    <w:rsid w:val="002F65C3"/>
    <w:rsid w:val="002F6979"/>
    <w:rsid w:val="002F6D9B"/>
    <w:rsid w:val="002F7132"/>
    <w:rsid w:val="00302944"/>
    <w:rsid w:val="003030EC"/>
    <w:rsid w:val="003039BC"/>
    <w:rsid w:val="00303AE8"/>
    <w:rsid w:val="00303C4E"/>
    <w:rsid w:val="003042D8"/>
    <w:rsid w:val="003049E6"/>
    <w:rsid w:val="00304C47"/>
    <w:rsid w:val="00304D78"/>
    <w:rsid w:val="0030569E"/>
    <w:rsid w:val="00305B84"/>
    <w:rsid w:val="0030748B"/>
    <w:rsid w:val="00310CBA"/>
    <w:rsid w:val="00310E3A"/>
    <w:rsid w:val="00314C79"/>
    <w:rsid w:val="00315867"/>
    <w:rsid w:val="00315A57"/>
    <w:rsid w:val="00315C2D"/>
    <w:rsid w:val="00315FBF"/>
    <w:rsid w:val="00316488"/>
    <w:rsid w:val="003168F1"/>
    <w:rsid w:val="003206EE"/>
    <w:rsid w:val="00322677"/>
    <w:rsid w:val="003248C5"/>
    <w:rsid w:val="003253A6"/>
    <w:rsid w:val="003254B8"/>
    <w:rsid w:val="003264EE"/>
    <w:rsid w:val="00327D82"/>
    <w:rsid w:val="00331F0C"/>
    <w:rsid w:val="0033266A"/>
    <w:rsid w:val="0033317E"/>
    <w:rsid w:val="00333500"/>
    <w:rsid w:val="00334168"/>
    <w:rsid w:val="00335A93"/>
    <w:rsid w:val="00337B23"/>
    <w:rsid w:val="00337E88"/>
    <w:rsid w:val="00340C91"/>
    <w:rsid w:val="00340D53"/>
    <w:rsid w:val="00340D54"/>
    <w:rsid w:val="003412B4"/>
    <w:rsid w:val="003420AE"/>
    <w:rsid w:val="0034296F"/>
    <w:rsid w:val="00345697"/>
    <w:rsid w:val="003459C9"/>
    <w:rsid w:val="0034788E"/>
    <w:rsid w:val="00350056"/>
    <w:rsid w:val="00350309"/>
    <w:rsid w:val="0035086A"/>
    <w:rsid w:val="003509CB"/>
    <w:rsid w:val="00350AD5"/>
    <w:rsid w:val="00350E2B"/>
    <w:rsid w:val="00351CC3"/>
    <w:rsid w:val="00351DCA"/>
    <w:rsid w:val="00351F9E"/>
    <w:rsid w:val="00352311"/>
    <w:rsid w:val="003524E2"/>
    <w:rsid w:val="00352695"/>
    <w:rsid w:val="00352851"/>
    <w:rsid w:val="00353909"/>
    <w:rsid w:val="00353D18"/>
    <w:rsid w:val="00353E57"/>
    <w:rsid w:val="0035557D"/>
    <w:rsid w:val="0035560A"/>
    <w:rsid w:val="00356BF3"/>
    <w:rsid w:val="00356E11"/>
    <w:rsid w:val="003578F1"/>
    <w:rsid w:val="00360D6F"/>
    <w:rsid w:val="0036171D"/>
    <w:rsid w:val="00362A2C"/>
    <w:rsid w:val="00363BA7"/>
    <w:rsid w:val="00364256"/>
    <w:rsid w:val="00364ED0"/>
    <w:rsid w:val="00366C03"/>
    <w:rsid w:val="00367239"/>
    <w:rsid w:val="00367B5C"/>
    <w:rsid w:val="00367E2D"/>
    <w:rsid w:val="0037185E"/>
    <w:rsid w:val="0037270B"/>
    <w:rsid w:val="00372BF8"/>
    <w:rsid w:val="00374D46"/>
    <w:rsid w:val="00375382"/>
    <w:rsid w:val="00376266"/>
    <w:rsid w:val="00376AF6"/>
    <w:rsid w:val="00376E29"/>
    <w:rsid w:val="00377204"/>
    <w:rsid w:val="003775D7"/>
    <w:rsid w:val="00377910"/>
    <w:rsid w:val="00381771"/>
    <w:rsid w:val="003819EB"/>
    <w:rsid w:val="00381BBF"/>
    <w:rsid w:val="00383895"/>
    <w:rsid w:val="00383D41"/>
    <w:rsid w:val="00384017"/>
    <w:rsid w:val="00384B63"/>
    <w:rsid w:val="00385842"/>
    <w:rsid w:val="003858FB"/>
    <w:rsid w:val="003859FF"/>
    <w:rsid w:val="00385D27"/>
    <w:rsid w:val="00385E84"/>
    <w:rsid w:val="003875D7"/>
    <w:rsid w:val="00390CA5"/>
    <w:rsid w:val="003911C1"/>
    <w:rsid w:val="00392227"/>
    <w:rsid w:val="00392281"/>
    <w:rsid w:val="003939ED"/>
    <w:rsid w:val="00393B0A"/>
    <w:rsid w:val="0039448B"/>
    <w:rsid w:val="00394FA2"/>
    <w:rsid w:val="003950E7"/>
    <w:rsid w:val="003956B1"/>
    <w:rsid w:val="00396287"/>
    <w:rsid w:val="003A483B"/>
    <w:rsid w:val="003A4F40"/>
    <w:rsid w:val="003A59CA"/>
    <w:rsid w:val="003A796B"/>
    <w:rsid w:val="003B0331"/>
    <w:rsid w:val="003B0478"/>
    <w:rsid w:val="003B0DFE"/>
    <w:rsid w:val="003B1AC6"/>
    <w:rsid w:val="003B21A7"/>
    <w:rsid w:val="003B3D45"/>
    <w:rsid w:val="003B552B"/>
    <w:rsid w:val="003B6C04"/>
    <w:rsid w:val="003B7AA6"/>
    <w:rsid w:val="003C01B2"/>
    <w:rsid w:val="003C058D"/>
    <w:rsid w:val="003C0AFD"/>
    <w:rsid w:val="003C0C6D"/>
    <w:rsid w:val="003C23A2"/>
    <w:rsid w:val="003C24E6"/>
    <w:rsid w:val="003C254E"/>
    <w:rsid w:val="003C45BE"/>
    <w:rsid w:val="003C5797"/>
    <w:rsid w:val="003C5B0A"/>
    <w:rsid w:val="003C5B60"/>
    <w:rsid w:val="003C61F4"/>
    <w:rsid w:val="003C6485"/>
    <w:rsid w:val="003C6A06"/>
    <w:rsid w:val="003C6BA4"/>
    <w:rsid w:val="003C7815"/>
    <w:rsid w:val="003D066E"/>
    <w:rsid w:val="003D0FBB"/>
    <w:rsid w:val="003D13C3"/>
    <w:rsid w:val="003D1AC8"/>
    <w:rsid w:val="003D27CB"/>
    <w:rsid w:val="003D4AF8"/>
    <w:rsid w:val="003D4BDA"/>
    <w:rsid w:val="003D58E1"/>
    <w:rsid w:val="003D5C58"/>
    <w:rsid w:val="003D5CD7"/>
    <w:rsid w:val="003D66CF"/>
    <w:rsid w:val="003D6DED"/>
    <w:rsid w:val="003E030D"/>
    <w:rsid w:val="003E35CE"/>
    <w:rsid w:val="003E3ACD"/>
    <w:rsid w:val="003E3D2B"/>
    <w:rsid w:val="003E48D3"/>
    <w:rsid w:val="003E5E41"/>
    <w:rsid w:val="003E602C"/>
    <w:rsid w:val="003F0288"/>
    <w:rsid w:val="003F114C"/>
    <w:rsid w:val="003F19EA"/>
    <w:rsid w:val="003F1D93"/>
    <w:rsid w:val="003F2EB6"/>
    <w:rsid w:val="003F2EF9"/>
    <w:rsid w:val="003F3862"/>
    <w:rsid w:val="003F3AB3"/>
    <w:rsid w:val="003F3F8A"/>
    <w:rsid w:val="003F42E7"/>
    <w:rsid w:val="003F45F2"/>
    <w:rsid w:val="003F48BB"/>
    <w:rsid w:val="003F4BE4"/>
    <w:rsid w:val="003F4FAA"/>
    <w:rsid w:val="003F5E58"/>
    <w:rsid w:val="003F6266"/>
    <w:rsid w:val="003F63ED"/>
    <w:rsid w:val="003F670A"/>
    <w:rsid w:val="004004B4"/>
    <w:rsid w:val="00400900"/>
    <w:rsid w:val="00401D7C"/>
    <w:rsid w:val="00403DB4"/>
    <w:rsid w:val="00403DD9"/>
    <w:rsid w:val="00405865"/>
    <w:rsid w:val="00405A81"/>
    <w:rsid w:val="00407B49"/>
    <w:rsid w:val="0041169C"/>
    <w:rsid w:val="004135B9"/>
    <w:rsid w:val="00413918"/>
    <w:rsid w:val="004140C2"/>
    <w:rsid w:val="004142D5"/>
    <w:rsid w:val="00415FE4"/>
    <w:rsid w:val="004212FE"/>
    <w:rsid w:val="00421446"/>
    <w:rsid w:val="00421BFC"/>
    <w:rsid w:val="004223EF"/>
    <w:rsid w:val="004224C4"/>
    <w:rsid w:val="004224D7"/>
    <w:rsid w:val="004227F2"/>
    <w:rsid w:val="004228D5"/>
    <w:rsid w:val="00422B24"/>
    <w:rsid w:val="0042491D"/>
    <w:rsid w:val="00424BD8"/>
    <w:rsid w:val="00425AA3"/>
    <w:rsid w:val="004267FE"/>
    <w:rsid w:val="00427E55"/>
    <w:rsid w:val="00430CF6"/>
    <w:rsid w:val="00430F6C"/>
    <w:rsid w:val="004310E9"/>
    <w:rsid w:val="004317A1"/>
    <w:rsid w:val="00432EC0"/>
    <w:rsid w:val="00433395"/>
    <w:rsid w:val="00433CD5"/>
    <w:rsid w:val="004348A5"/>
    <w:rsid w:val="00434F04"/>
    <w:rsid w:val="004357DF"/>
    <w:rsid w:val="004359A4"/>
    <w:rsid w:val="004359CE"/>
    <w:rsid w:val="00435EAA"/>
    <w:rsid w:val="00435EE7"/>
    <w:rsid w:val="00436DC2"/>
    <w:rsid w:val="004377EE"/>
    <w:rsid w:val="00437DB8"/>
    <w:rsid w:val="00440176"/>
    <w:rsid w:val="00440933"/>
    <w:rsid w:val="00440CF8"/>
    <w:rsid w:val="0044193F"/>
    <w:rsid w:val="00441EAA"/>
    <w:rsid w:val="00442688"/>
    <w:rsid w:val="00442A37"/>
    <w:rsid w:val="004436E8"/>
    <w:rsid w:val="00445612"/>
    <w:rsid w:val="0044563B"/>
    <w:rsid w:val="00445696"/>
    <w:rsid w:val="00445967"/>
    <w:rsid w:val="00446210"/>
    <w:rsid w:val="00446C17"/>
    <w:rsid w:val="00446CFE"/>
    <w:rsid w:val="00447340"/>
    <w:rsid w:val="0045296B"/>
    <w:rsid w:val="004534BA"/>
    <w:rsid w:val="0045392F"/>
    <w:rsid w:val="00453E4B"/>
    <w:rsid w:val="00454DB2"/>
    <w:rsid w:val="0045528E"/>
    <w:rsid w:val="0045603D"/>
    <w:rsid w:val="004564D3"/>
    <w:rsid w:val="00457DD8"/>
    <w:rsid w:val="0046146B"/>
    <w:rsid w:val="00462349"/>
    <w:rsid w:val="00462EC9"/>
    <w:rsid w:val="0046381B"/>
    <w:rsid w:val="00463A93"/>
    <w:rsid w:val="0046417D"/>
    <w:rsid w:val="00464BC7"/>
    <w:rsid w:val="00466084"/>
    <w:rsid w:val="00466FEA"/>
    <w:rsid w:val="00467422"/>
    <w:rsid w:val="00467485"/>
    <w:rsid w:val="004678BA"/>
    <w:rsid w:val="004679B4"/>
    <w:rsid w:val="004704B9"/>
    <w:rsid w:val="00471666"/>
    <w:rsid w:val="0047187E"/>
    <w:rsid w:val="00471A3C"/>
    <w:rsid w:val="004722A3"/>
    <w:rsid w:val="00472C14"/>
    <w:rsid w:val="00472CD2"/>
    <w:rsid w:val="00472EA1"/>
    <w:rsid w:val="0047397E"/>
    <w:rsid w:val="004746E4"/>
    <w:rsid w:val="00474708"/>
    <w:rsid w:val="0047477E"/>
    <w:rsid w:val="0047490A"/>
    <w:rsid w:val="00474C3E"/>
    <w:rsid w:val="00476183"/>
    <w:rsid w:val="00477B3D"/>
    <w:rsid w:val="00480725"/>
    <w:rsid w:val="0048320A"/>
    <w:rsid w:val="0048386A"/>
    <w:rsid w:val="00483FB4"/>
    <w:rsid w:val="00484107"/>
    <w:rsid w:val="0048508E"/>
    <w:rsid w:val="00485716"/>
    <w:rsid w:val="0048575C"/>
    <w:rsid w:val="00485E12"/>
    <w:rsid w:val="004868C6"/>
    <w:rsid w:val="00487BDF"/>
    <w:rsid w:val="00487EF7"/>
    <w:rsid w:val="004900D8"/>
    <w:rsid w:val="004917AF"/>
    <w:rsid w:val="0049190B"/>
    <w:rsid w:val="00493772"/>
    <w:rsid w:val="00493A03"/>
    <w:rsid w:val="00495E0D"/>
    <w:rsid w:val="00495E48"/>
    <w:rsid w:val="00496604"/>
    <w:rsid w:val="004969E8"/>
    <w:rsid w:val="00496FCD"/>
    <w:rsid w:val="00497756"/>
    <w:rsid w:val="004A029C"/>
    <w:rsid w:val="004A1010"/>
    <w:rsid w:val="004A1BF7"/>
    <w:rsid w:val="004A34CC"/>
    <w:rsid w:val="004A448C"/>
    <w:rsid w:val="004A46AD"/>
    <w:rsid w:val="004A49DF"/>
    <w:rsid w:val="004A4B8E"/>
    <w:rsid w:val="004A52D5"/>
    <w:rsid w:val="004A5864"/>
    <w:rsid w:val="004A60F1"/>
    <w:rsid w:val="004A76C9"/>
    <w:rsid w:val="004B32B2"/>
    <w:rsid w:val="004B3B13"/>
    <w:rsid w:val="004B3E90"/>
    <w:rsid w:val="004B433A"/>
    <w:rsid w:val="004B4B88"/>
    <w:rsid w:val="004B5D60"/>
    <w:rsid w:val="004B5F64"/>
    <w:rsid w:val="004B6553"/>
    <w:rsid w:val="004B6D8B"/>
    <w:rsid w:val="004C06BD"/>
    <w:rsid w:val="004C0C68"/>
    <w:rsid w:val="004C2C84"/>
    <w:rsid w:val="004C3814"/>
    <w:rsid w:val="004C5333"/>
    <w:rsid w:val="004C56BE"/>
    <w:rsid w:val="004C5760"/>
    <w:rsid w:val="004C6201"/>
    <w:rsid w:val="004C6FC8"/>
    <w:rsid w:val="004C78F7"/>
    <w:rsid w:val="004C7DC0"/>
    <w:rsid w:val="004D03AA"/>
    <w:rsid w:val="004D0E78"/>
    <w:rsid w:val="004D1142"/>
    <w:rsid w:val="004D18F0"/>
    <w:rsid w:val="004D60FC"/>
    <w:rsid w:val="004D65F8"/>
    <w:rsid w:val="004D6761"/>
    <w:rsid w:val="004D7608"/>
    <w:rsid w:val="004D788E"/>
    <w:rsid w:val="004E02ED"/>
    <w:rsid w:val="004E0B76"/>
    <w:rsid w:val="004E1AFA"/>
    <w:rsid w:val="004E1CAD"/>
    <w:rsid w:val="004E24E1"/>
    <w:rsid w:val="004E2DAC"/>
    <w:rsid w:val="004E3A05"/>
    <w:rsid w:val="004E3BE6"/>
    <w:rsid w:val="004E414C"/>
    <w:rsid w:val="004E57B3"/>
    <w:rsid w:val="004E5D9D"/>
    <w:rsid w:val="004E619E"/>
    <w:rsid w:val="004E64AA"/>
    <w:rsid w:val="004E66E7"/>
    <w:rsid w:val="004E696B"/>
    <w:rsid w:val="004E6B0E"/>
    <w:rsid w:val="004F0198"/>
    <w:rsid w:val="004F097B"/>
    <w:rsid w:val="004F1393"/>
    <w:rsid w:val="004F2049"/>
    <w:rsid w:val="004F348C"/>
    <w:rsid w:val="004F370C"/>
    <w:rsid w:val="004F40A4"/>
    <w:rsid w:val="004F6BD0"/>
    <w:rsid w:val="004F6E59"/>
    <w:rsid w:val="004F7C39"/>
    <w:rsid w:val="005003D2"/>
    <w:rsid w:val="00500DA9"/>
    <w:rsid w:val="00500DCB"/>
    <w:rsid w:val="0050127B"/>
    <w:rsid w:val="00501F6B"/>
    <w:rsid w:val="00502765"/>
    <w:rsid w:val="00502B2B"/>
    <w:rsid w:val="005047F6"/>
    <w:rsid w:val="00505E58"/>
    <w:rsid w:val="00506129"/>
    <w:rsid w:val="005066BE"/>
    <w:rsid w:val="00506E20"/>
    <w:rsid w:val="00506EF6"/>
    <w:rsid w:val="005079BD"/>
    <w:rsid w:val="00511023"/>
    <w:rsid w:val="0051119D"/>
    <w:rsid w:val="00512051"/>
    <w:rsid w:val="005128BD"/>
    <w:rsid w:val="005128D3"/>
    <w:rsid w:val="00512A6C"/>
    <w:rsid w:val="00512DD2"/>
    <w:rsid w:val="0051326B"/>
    <w:rsid w:val="00513AC8"/>
    <w:rsid w:val="00514BB8"/>
    <w:rsid w:val="00515306"/>
    <w:rsid w:val="00516B3D"/>
    <w:rsid w:val="005227BC"/>
    <w:rsid w:val="00522FDC"/>
    <w:rsid w:val="005230A3"/>
    <w:rsid w:val="005230FB"/>
    <w:rsid w:val="00524725"/>
    <w:rsid w:val="00524929"/>
    <w:rsid w:val="005249FF"/>
    <w:rsid w:val="00525FDF"/>
    <w:rsid w:val="0052667D"/>
    <w:rsid w:val="00527866"/>
    <w:rsid w:val="00527FEC"/>
    <w:rsid w:val="00530742"/>
    <w:rsid w:val="0053098B"/>
    <w:rsid w:val="005311EB"/>
    <w:rsid w:val="00532907"/>
    <w:rsid w:val="00533E29"/>
    <w:rsid w:val="00534339"/>
    <w:rsid w:val="00534754"/>
    <w:rsid w:val="005347A9"/>
    <w:rsid w:val="005349E2"/>
    <w:rsid w:val="0053617E"/>
    <w:rsid w:val="005366B1"/>
    <w:rsid w:val="00536C7D"/>
    <w:rsid w:val="00536D1A"/>
    <w:rsid w:val="00537491"/>
    <w:rsid w:val="00537B65"/>
    <w:rsid w:val="00540CBC"/>
    <w:rsid w:val="00542778"/>
    <w:rsid w:val="005428B5"/>
    <w:rsid w:val="00542A20"/>
    <w:rsid w:val="00542AE6"/>
    <w:rsid w:val="00543452"/>
    <w:rsid w:val="005434A4"/>
    <w:rsid w:val="005436DC"/>
    <w:rsid w:val="005444A2"/>
    <w:rsid w:val="00545948"/>
    <w:rsid w:val="005464B6"/>
    <w:rsid w:val="00546C8E"/>
    <w:rsid w:val="0054718A"/>
    <w:rsid w:val="00547283"/>
    <w:rsid w:val="005476FB"/>
    <w:rsid w:val="005501EC"/>
    <w:rsid w:val="005504F4"/>
    <w:rsid w:val="00550718"/>
    <w:rsid w:val="005507CA"/>
    <w:rsid w:val="005512A3"/>
    <w:rsid w:val="00551B24"/>
    <w:rsid w:val="00551DE1"/>
    <w:rsid w:val="00551FB6"/>
    <w:rsid w:val="00553B47"/>
    <w:rsid w:val="005543FE"/>
    <w:rsid w:val="005544A4"/>
    <w:rsid w:val="0055564D"/>
    <w:rsid w:val="00556B29"/>
    <w:rsid w:val="00557138"/>
    <w:rsid w:val="005572AC"/>
    <w:rsid w:val="00557748"/>
    <w:rsid w:val="00560759"/>
    <w:rsid w:val="005612A9"/>
    <w:rsid w:val="0056194E"/>
    <w:rsid w:val="00562904"/>
    <w:rsid w:val="00562F8D"/>
    <w:rsid w:val="005640F7"/>
    <w:rsid w:val="0056419D"/>
    <w:rsid w:val="0056479C"/>
    <w:rsid w:val="00564AD7"/>
    <w:rsid w:val="0056532E"/>
    <w:rsid w:val="00565790"/>
    <w:rsid w:val="00565FA5"/>
    <w:rsid w:val="0056706F"/>
    <w:rsid w:val="00567369"/>
    <w:rsid w:val="00567726"/>
    <w:rsid w:val="00567A92"/>
    <w:rsid w:val="00567E04"/>
    <w:rsid w:val="005728D1"/>
    <w:rsid w:val="00574B07"/>
    <w:rsid w:val="00574C71"/>
    <w:rsid w:val="005757D1"/>
    <w:rsid w:val="00580C22"/>
    <w:rsid w:val="00582074"/>
    <w:rsid w:val="005822AC"/>
    <w:rsid w:val="005827C1"/>
    <w:rsid w:val="00584264"/>
    <w:rsid w:val="00584469"/>
    <w:rsid w:val="00584630"/>
    <w:rsid w:val="0058491E"/>
    <w:rsid w:val="00584BF4"/>
    <w:rsid w:val="00586A1A"/>
    <w:rsid w:val="00587F6E"/>
    <w:rsid w:val="00590189"/>
    <w:rsid w:val="005910A8"/>
    <w:rsid w:val="005914B7"/>
    <w:rsid w:val="00593045"/>
    <w:rsid w:val="00593B5B"/>
    <w:rsid w:val="00593FBF"/>
    <w:rsid w:val="00594071"/>
    <w:rsid w:val="00594BC5"/>
    <w:rsid w:val="00594C70"/>
    <w:rsid w:val="005953D9"/>
    <w:rsid w:val="00595CA8"/>
    <w:rsid w:val="00596BAD"/>
    <w:rsid w:val="005A01CC"/>
    <w:rsid w:val="005A218D"/>
    <w:rsid w:val="005A26D8"/>
    <w:rsid w:val="005A29CF"/>
    <w:rsid w:val="005A2AC6"/>
    <w:rsid w:val="005A3152"/>
    <w:rsid w:val="005A38CF"/>
    <w:rsid w:val="005A3C65"/>
    <w:rsid w:val="005A4C16"/>
    <w:rsid w:val="005A51EC"/>
    <w:rsid w:val="005A580B"/>
    <w:rsid w:val="005A58B3"/>
    <w:rsid w:val="005A70B6"/>
    <w:rsid w:val="005A732E"/>
    <w:rsid w:val="005B00B7"/>
    <w:rsid w:val="005B081C"/>
    <w:rsid w:val="005B1746"/>
    <w:rsid w:val="005B2A98"/>
    <w:rsid w:val="005B2FC2"/>
    <w:rsid w:val="005B37A0"/>
    <w:rsid w:val="005B39AC"/>
    <w:rsid w:val="005B3ED0"/>
    <w:rsid w:val="005B41AE"/>
    <w:rsid w:val="005B4BB8"/>
    <w:rsid w:val="005B4FB9"/>
    <w:rsid w:val="005B70B5"/>
    <w:rsid w:val="005B7ED1"/>
    <w:rsid w:val="005C0A96"/>
    <w:rsid w:val="005C0C0E"/>
    <w:rsid w:val="005C1A5E"/>
    <w:rsid w:val="005C3711"/>
    <w:rsid w:val="005C398A"/>
    <w:rsid w:val="005C473B"/>
    <w:rsid w:val="005C4BE4"/>
    <w:rsid w:val="005C5016"/>
    <w:rsid w:val="005C5535"/>
    <w:rsid w:val="005C55FB"/>
    <w:rsid w:val="005C6BC2"/>
    <w:rsid w:val="005C7395"/>
    <w:rsid w:val="005C7775"/>
    <w:rsid w:val="005C7AFA"/>
    <w:rsid w:val="005C7DAB"/>
    <w:rsid w:val="005C7FC5"/>
    <w:rsid w:val="005D411E"/>
    <w:rsid w:val="005D4B5A"/>
    <w:rsid w:val="005D5916"/>
    <w:rsid w:val="005D63D9"/>
    <w:rsid w:val="005D642D"/>
    <w:rsid w:val="005D6E9F"/>
    <w:rsid w:val="005D7056"/>
    <w:rsid w:val="005D7F98"/>
    <w:rsid w:val="005E01E3"/>
    <w:rsid w:val="005E3076"/>
    <w:rsid w:val="005E5B5F"/>
    <w:rsid w:val="005E5BC9"/>
    <w:rsid w:val="005E6ABB"/>
    <w:rsid w:val="005E6D38"/>
    <w:rsid w:val="005F164D"/>
    <w:rsid w:val="005F522C"/>
    <w:rsid w:val="005F5AA3"/>
    <w:rsid w:val="005F6769"/>
    <w:rsid w:val="005F7350"/>
    <w:rsid w:val="005F74D4"/>
    <w:rsid w:val="005F76D9"/>
    <w:rsid w:val="005F78AC"/>
    <w:rsid w:val="00601131"/>
    <w:rsid w:val="0060452A"/>
    <w:rsid w:val="00604865"/>
    <w:rsid w:val="00604CAE"/>
    <w:rsid w:val="006056A3"/>
    <w:rsid w:val="00605F51"/>
    <w:rsid w:val="00606189"/>
    <w:rsid w:val="0060688F"/>
    <w:rsid w:val="00606EF9"/>
    <w:rsid w:val="00607EB7"/>
    <w:rsid w:val="0061063F"/>
    <w:rsid w:val="006106DF"/>
    <w:rsid w:val="00610B36"/>
    <w:rsid w:val="00610F1F"/>
    <w:rsid w:val="00613038"/>
    <w:rsid w:val="006146FE"/>
    <w:rsid w:val="00614D94"/>
    <w:rsid w:val="00615986"/>
    <w:rsid w:val="00616A7D"/>
    <w:rsid w:val="00616DB2"/>
    <w:rsid w:val="00617C3A"/>
    <w:rsid w:val="00617CBA"/>
    <w:rsid w:val="0062042A"/>
    <w:rsid w:val="006207DD"/>
    <w:rsid w:val="0062091C"/>
    <w:rsid w:val="00620B11"/>
    <w:rsid w:val="00620E4E"/>
    <w:rsid w:val="00621A37"/>
    <w:rsid w:val="00622E0A"/>
    <w:rsid w:val="00623F24"/>
    <w:rsid w:val="006243C7"/>
    <w:rsid w:val="00624B15"/>
    <w:rsid w:val="0062674B"/>
    <w:rsid w:val="006305F8"/>
    <w:rsid w:val="00630C17"/>
    <w:rsid w:val="00631EF6"/>
    <w:rsid w:val="0063251B"/>
    <w:rsid w:val="00633DE3"/>
    <w:rsid w:val="006348D0"/>
    <w:rsid w:val="006351B5"/>
    <w:rsid w:val="00635203"/>
    <w:rsid w:val="006353EE"/>
    <w:rsid w:val="00635415"/>
    <w:rsid w:val="00636043"/>
    <w:rsid w:val="00636B6B"/>
    <w:rsid w:val="00636F0F"/>
    <w:rsid w:val="00637CCE"/>
    <w:rsid w:val="006408E7"/>
    <w:rsid w:val="00640D54"/>
    <w:rsid w:val="0064125D"/>
    <w:rsid w:val="00641908"/>
    <w:rsid w:val="0064191B"/>
    <w:rsid w:val="00643ADC"/>
    <w:rsid w:val="00644769"/>
    <w:rsid w:val="00645264"/>
    <w:rsid w:val="0064599C"/>
    <w:rsid w:val="00645BDF"/>
    <w:rsid w:val="00645CC9"/>
    <w:rsid w:val="00646AD8"/>
    <w:rsid w:val="006473D9"/>
    <w:rsid w:val="00650506"/>
    <w:rsid w:val="006505B0"/>
    <w:rsid w:val="006518F5"/>
    <w:rsid w:val="00651CCE"/>
    <w:rsid w:val="00651D75"/>
    <w:rsid w:val="00653692"/>
    <w:rsid w:val="00654195"/>
    <w:rsid w:val="006554A9"/>
    <w:rsid w:val="00656928"/>
    <w:rsid w:val="00657E10"/>
    <w:rsid w:val="00660555"/>
    <w:rsid w:val="00661131"/>
    <w:rsid w:val="006612B2"/>
    <w:rsid w:val="00661A9B"/>
    <w:rsid w:val="00662BCC"/>
    <w:rsid w:val="00662E3A"/>
    <w:rsid w:val="006643EE"/>
    <w:rsid w:val="00664815"/>
    <w:rsid w:val="006648F9"/>
    <w:rsid w:val="00664CC9"/>
    <w:rsid w:val="0066532B"/>
    <w:rsid w:val="00665878"/>
    <w:rsid w:val="00665891"/>
    <w:rsid w:val="0066603B"/>
    <w:rsid w:val="006669AD"/>
    <w:rsid w:val="00667F23"/>
    <w:rsid w:val="00671306"/>
    <w:rsid w:val="00672C00"/>
    <w:rsid w:val="00673103"/>
    <w:rsid w:val="00674A3F"/>
    <w:rsid w:val="006760FF"/>
    <w:rsid w:val="00680F62"/>
    <w:rsid w:val="00681A28"/>
    <w:rsid w:val="00681C48"/>
    <w:rsid w:val="00681CE8"/>
    <w:rsid w:val="00681DBF"/>
    <w:rsid w:val="00681E06"/>
    <w:rsid w:val="0068231A"/>
    <w:rsid w:val="00682DA6"/>
    <w:rsid w:val="00682EFA"/>
    <w:rsid w:val="00684CAF"/>
    <w:rsid w:val="0068550D"/>
    <w:rsid w:val="00685620"/>
    <w:rsid w:val="00685F71"/>
    <w:rsid w:val="00686F8D"/>
    <w:rsid w:val="00687032"/>
    <w:rsid w:val="00687C10"/>
    <w:rsid w:val="00687CDC"/>
    <w:rsid w:val="006917BE"/>
    <w:rsid w:val="006928D3"/>
    <w:rsid w:val="0069355A"/>
    <w:rsid w:val="006938BB"/>
    <w:rsid w:val="00693DFD"/>
    <w:rsid w:val="006947F7"/>
    <w:rsid w:val="00695893"/>
    <w:rsid w:val="00696611"/>
    <w:rsid w:val="00696806"/>
    <w:rsid w:val="00697DAF"/>
    <w:rsid w:val="006A0750"/>
    <w:rsid w:val="006A1226"/>
    <w:rsid w:val="006A238A"/>
    <w:rsid w:val="006A2E2D"/>
    <w:rsid w:val="006A3CED"/>
    <w:rsid w:val="006A437D"/>
    <w:rsid w:val="006A43B7"/>
    <w:rsid w:val="006A5B4D"/>
    <w:rsid w:val="006A757E"/>
    <w:rsid w:val="006B0450"/>
    <w:rsid w:val="006B08F0"/>
    <w:rsid w:val="006B1300"/>
    <w:rsid w:val="006B1D23"/>
    <w:rsid w:val="006B1D69"/>
    <w:rsid w:val="006B2274"/>
    <w:rsid w:val="006B2B6B"/>
    <w:rsid w:val="006B2BCF"/>
    <w:rsid w:val="006B3515"/>
    <w:rsid w:val="006B5B35"/>
    <w:rsid w:val="006B5BF1"/>
    <w:rsid w:val="006B69DE"/>
    <w:rsid w:val="006B6B9C"/>
    <w:rsid w:val="006C0229"/>
    <w:rsid w:val="006C16F1"/>
    <w:rsid w:val="006C1759"/>
    <w:rsid w:val="006C25F3"/>
    <w:rsid w:val="006C3470"/>
    <w:rsid w:val="006C3695"/>
    <w:rsid w:val="006C53EF"/>
    <w:rsid w:val="006C644D"/>
    <w:rsid w:val="006C667A"/>
    <w:rsid w:val="006C6A21"/>
    <w:rsid w:val="006D0513"/>
    <w:rsid w:val="006D0A23"/>
    <w:rsid w:val="006D1058"/>
    <w:rsid w:val="006D1558"/>
    <w:rsid w:val="006D19BD"/>
    <w:rsid w:val="006D1A56"/>
    <w:rsid w:val="006D2026"/>
    <w:rsid w:val="006D2AC4"/>
    <w:rsid w:val="006D2BB9"/>
    <w:rsid w:val="006D32AB"/>
    <w:rsid w:val="006D464F"/>
    <w:rsid w:val="006D4660"/>
    <w:rsid w:val="006D5287"/>
    <w:rsid w:val="006D576B"/>
    <w:rsid w:val="006D5D40"/>
    <w:rsid w:val="006D683D"/>
    <w:rsid w:val="006D687F"/>
    <w:rsid w:val="006D6EE7"/>
    <w:rsid w:val="006D774D"/>
    <w:rsid w:val="006D7B0F"/>
    <w:rsid w:val="006E0549"/>
    <w:rsid w:val="006E06CF"/>
    <w:rsid w:val="006E0A14"/>
    <w:rsid w:val="006E1124"/>
    <w:rsid w:val="006E1542"/>
    <w:rsid w:val="006E1FAE"/>
    <w:rsid w:val="006E250E"/>
    <w:rsid w:val="006E2BBB"/>
    <w:rsid w:val="006E3675"/>
    <w:rsid w:val="006E5D0A"/>
    <w:rsid w:val="006E7241"/>
    <w:rsid w:val="006E7301"/>
    <w:rsid w:val="006E7CDD"/>
    <w:rsid w:val="006E7D5A"/>
    <w:rsid w:val="006E7EE9"/>
    <w:rsid w:val="006E7FA8"/>
    <w:rsid w:val="006F0348"/>
    <w:rsid w:val="006F0415"/>
    <w:rsid w:val="006F0962"/>
    <w:rsid w:val="006F0DC1"/>
    <w:rsid w:val="006F1B17"/>
    <w:rsid w:val="006F1BFE"/>
    <w:rsid w:val="006F1CC6"/>
    <w:rsid w:val="006F600E"/>
    <w:rsid w:val="006F6C26"/>
    <w:rsid w:val="006F755B"/>
    <w:rsid w:val="00700B2B"/>
    <w:rsid w:val="00701390"/>
    <w:rsid w:val="00701A81"/>
    <w:rsid w:val="00701E59"/>
    <w:rsid w:val="007023E7"/>
    <w:rsid w:val="007028BD"/>
    <w:rsid w:val="00703034"/>
    <w:rsid w:val="00704446"/>
    <w:rsid w:val="00705FFE"/>
    <w:rsid w:val="00706411"/>
    <w:rsid w:val="00710B28"/>
    <w:rsid w:val="00711016"/>
    <w:rsid w:val="00711313"/>
    <w:rsid w:val="00711393"/>
    <w:rsid w:val="00711768"/>
    <w:rsid w:val="007123E5"/>
    <w:rsid w:val="0071333F"/>
    <w:rsid w:val="007146FA"/>
    <w:rsid w:val="0071473A"/>
    <w:rsid w:val="007149DC"/>
    <w:rsid w:val="007150D7"/>
    <w:rsid w:val="0071698A"/>
    <w:rsid w:val="00716AE8"/>
    <w:rsid w:val="007172CC"/>
    <w:rsid w:val="0072028E"/>
    <w:rsid w:val="007202C0"/>
    <w:rsid w:val="00720592"/>
    <w:rsid w:val="00722558"/>
    <w:rsid w:val="00724040"/>
    <w:rsid w:val="0072485C"/>
    <w:rsid w:val="00725C0A"/>
    <w:rsid w:val="00727991"/>
    <w:rsid w:val="007313B2"/>
    <w:rsid w:val="00731D20"/>
    <w:rsid w:val="00732AFF"/>
    <w:rsid w:val="00732DDC"/>
    <w:rsid w:val="00733CB1"/>
    <w:rsid w:val="00733CD5"/>
    <w:rsid w:val="00735E14"/>
    <w:rsid w:val="00735F59"/>
    <w:rsid w:val="0073642B"/>
    <w:rsid w:val="007406C6"/>
    <w:rsid w:val="007409D7"/>
    <w:rsid w:val="0074138D"/>
    <w:rsid w:val="007426B4"/>
    <w:rsid w:val="007429DA"/>
    <w:rsid w:val="00742E6C"/>
    <w:rsid w:val="007441C0"/>
    <w:rsid w:val="00745149"/>
    <w:rsid w:val="007454B6"/>
    <w:rsid w:val="007454FB"/>
    <w:rsid w:val="00745873"/>
    <w:rsid w:val="00745E5D"/>
    <w:rsid w:val="00746016"/>
    <w:rsid w:val="00746490"/>
    <w:rsid w:val="007470C9"/>
    <w:rsid w:val="007479FF"/>
    <w:rsid w:val="00747B5C"/>
    <w:rsid w:val="00751726"/>
    <w:rsid w:val="00751AA7"/>
    <w:rsid w:val="007520B9"/>
    <w:rsid w:val="00752322"/>
    <w:rsid w:val="0075244A"/>
    <w:rsid w:val="00752A90"/>
    <w:rsid w:val="00754C04"/>
    <w:rsid w:val="007551D1"/>
    <w:rsid w:val="0075760A"/>
    <w:rsid w:val="00761170"/>
    <w:rsid w:val="00762449"/>
    <w:rsid w:val="00763062"/>
    <w:rsid w:val="007644B9"/>
    <w:rsid w:val="00764DFB"/>
    <w:rsid w:val="007660AB"/>
    <w:rsid w:val="007660D0"/>
    <w:rsid w:val="007660DA"/>
    <w:rsid w:val="007670F6"/>
    <w:rsid w:val="007673CD"/>
    <w:rsid w:val="0076769B"/>
    <w:rsid w:val="0077108A"/>
    <w:rsid w:val="00771B7F"/>
    <w:rsid w:val="00771C1C"/>
    <w:rsid w:val="007720EC"/>
    <w:rsid w:val="00772E27"/>
    <w:rsid w:val="00772E8E"/>
    <w:rsid w:val="00773204"/>
    <w:rsid w:val="00773436"/>
    <w:rsid w:val="00773A9A"/>
    <w:rsid w:val="00774516"/>
    <w:rsid w:val="00774942"/>
    <w:rsid w:val="00774F5F"/>
    <w:rsid w:val="0077536E"/>
    <w:rsid w:val="00775861"/>
    <w:rsid w:val="00775B58"/>
    <w:rsid w:val="00775C11"/>
    <w:rsid w:val="00776247"/>
    <w:rsid w:val="00777845"/>
    <w:rsid w:val="00777F56"/>
    <w:rsid w:val="007819E7"/>
    <w:rsid w:val="00782575"/>
    <w:rsid w:val="00782B53"/>
    <w:rsid w:val="0078426F"/>
    <w:rsid w:val="00784A13"/>
    <w:rsid w:val="0078592B"/>
    <w:rsid w:val="00786041"/>
    <w:rsid w:val="0078627A"/>
    <w:rsid w:val="007864CF"/>
    <w:rsid w:val="00790733"/>
    <w:rsid w:val="00791FDB"/>
    <w:rsid w:val="007942BB"/>
    <w:rsid w:val="00794788"/>
    <w:rsid w:val="00794A4B"/>
    <w:rsid w:val="00794AA9"/>
    <w:rsid w:val="00794FAE"/>
    <w:rsid w:val="0079530E"/>
    <w:rsid w:val="007972E3"/>
    <w:rsid w:val="007A1704"/>
    <w:rsid w:val="007A21D7"/>
    <w:rsid w:val="007A2923"/>
    <w:rsid w:val="007A33A2"/>
    <w:rsid w:val="007A35FF"/>
    <w:rsid w:val="007A5179"/>
    <w:rsid w:val="007A707E"/>
    <w:rsid w:val="007A7EFE"/>
    <w:rsid w:val="007B1381"/>
    <w:rsid w:val="007B3514"/>
    <w:rsid w:val="007B7575"/>
    <w:rsid w:val="007B776A"/>
    <w:rsid w:val="007C00EE"/>
    <w:rsid w:val="007C19BE"/>
    <w:rsid w:val="007C3FCE"/>
    <w:rsid w:val="007C45CA"/>
    <w:rsid w:val="007C5073"/>
    <w:rsid w:val="007C60ED"/>
    <w:rsid w:val="007C6480"/>
    <w:rsid w:val="007C7784"/>
    <w:rsid w:val="007C77E9"/>
    <w:rsid w:val="007C7F14"/>
    <w:rsid w:val="007D0B30"/>
    <w:rsid w:val="007D212B"/>
    <w:rsid w:val="007D25F1"/>
    <w:rsid w:val="007D3998"/>
    <w:rsid w:val="007D4006"/>
    <w:rsid w:val="007E0372"/>
    <w:rsid w:val="007E0A24"/>
    <w:rsid w:val="007E1003"/>
    <w:rsid w:val="007E174F"/>
    <w:rsid w:val="007E2B74"/>
    <w:rsid w:val="007E2E23"/>
    <w:rsid w:val="007E33E0"/>
    <w:rsid w:val="007E3EEC"/>
    <w:rsid w:val="007E5126"/>
    <w:rsid w:val="007E53A1"/>
    <w:rsid w:val="007E5758"/>
    <w:rsid w:val="007E57DC"/>
    <w:rsid w:val="007E680E"/>
    <w:rsid w:val="007E699C"/>
    <w:rsid w:val="007E6FBE"/>
    <w:rsid w:val="007E7672"/>
    <w:rsid w:val="007F08A0"/>
    <w:rsid w:val="007F1827"/>
    <w:rsid w:val="007F188B"/>
    <w:rsid w:val="007F195A"/>
    <w:rsid w:val="007F1D96"/>
    <w:rsid w:val="007F2C04"/>
    <w:rsid w:val="007F37C1"/>
    <w:rsid w:val="007F3EDE"/>
    <w:rsid w:val="007F4C29"/>
    <w:rsid w:val="007F7554"/>
    <w:rsid w:val="008006B1"/>
    <w:rsid w:val="00800BEA"/>
    <w:rsid w:val="00801328"/>
    <w:rsid w:val="00801885"/>
    <w:rsid w:val="00802A6E"/>
    <w:rsid w:val="00802F2F"/>
    <w:rsid w:val="0080316F"/>
    <w:rsid w:val="00803F7A"/>
    <w:rsid w:val="00805F46"/>
    <w:rsid w:val="00806075"/>
    <w:rsid w:val="0080687E"/>
    <w:rsid w:val="00806E2A"/>
    <w:rsid w:val="00807BFD"/>
    <w:rsid w:val="00810551"/>
    <w:rsid w:val="00810C0A"/>
    <w:rsid w:val="008117F0"/>
    <w:rsid w:val="00811AC5"/>
    <w:rsid w:val="00813A74"/>
    <w:rsid w:val="008140A5"/>
    <w:rsid w:val="00814419"/>
    <w:rsid w:val="0081453E"/>
    <w:rsid w:val="00814F14"/>
    <w:rsid w:val="008155EB"/>
    <w:rsid w:val="0081584D"/>
    <w:rsid w:val="0081647B"/>
    <w:rsid w:val="008172DB"/>
    <w:rsid w:val="008178CC"/>
    <w:rsid w:val="00817E09"/>
    <w:rsid w:val="008203D3"/>
    <w:rsid w:val="0082080D"/>
    <w:rsid w:val="008216AC"/>
    <w:rsid w:val="00821D51"/>
    <w:rsid w:val="00824B2C"/>
    <w:rsid w:val="00824E78"/>
    <w:rsid w:val="00824F26"/>
    <w:rsid w:val="00827718"/>
    <w:rsid w:val="00831C40"/>
    <w:rsid w:val="0083218F"/>
    <w:rsid w:val="0083273B"/>
    <w:rsid w:val="00832772"/>
    <w:rsid w:val="0083281B"/>
    <w:rsid w:val="0083282E"/>
    <w:rsid w:val="00832C73"/>
    <w:rsid w:val="00835EEF"/>
    <w:rsid w:val="0083638E"/>
    <w:rsid w:val="00837317"/>
    <w:rsid w:val="00840B6B"/>
    <w:rsid w:val="00840E43"/>
    <w:rsid w:val="00841321"/>
    <w:rsid w:val="0084169C"/>
    <w:rsid w:val="00843077"/>
    <w:rsid w:val="00843E71"/>
    <w:rsid w:val="008442C6"/>
    <w:rsid w:val="00844CA5"/>
    <w:rsid w:val="00844FF1"/>
    <w:rsid w:val="0084553B"/>
    <w:rsid w:val="00845930"/>
    <w:rsid w:val="00846044"/>
    <w:rsid w:val="008468F7"/>
    <w:rsid w:val="00847525"/>
    <w:rsid w:val="00851877"/>
    <w:rsid w:val="0085195F"/>
    <w:rsid w:val="008524D0"/>
    <w:rsid w:val="00852B79"/>
    <w:rsid w:val="00853568"/>
    <w:rsid w:val="008535D4"/>
    <w:rsid w:val="00853C9F"/>
    <w:rsid w:val="00853CFB"/>
    <w:rsid w:val="00853F0B"/>
    <w:rsid w:val="00854611"/>
    <w:rsid w:val="00854A86"/>
    <w:rsid w:val="00855947"/>
    <w:rsid w:val="00855B72"/>
    <w:rsid w:val="00856405"/>
    <w:rsid w:val="008565FA"/>
    <w:rsid w:val="0086122F"/>
    <w:rsid w:val="00861E63"/>
    <w:rsid w:val="008620A2"/>
    <w:rsid w:val="008629DA"/>
    <w:rsid w:val="00862A59"/>
    <w:rsid w:val="00862A74"/>
    <w:rsid w:val="00862CA3"/>
    <w:rsid w:val="00863ECE"/>
    <w:rsid w:val="008643BC"/>
    <w:rsid w:val="00865DAC"/>
    <w:rsid w:val="00866B87"/>
    <w:rsid w:val="00871FF5"/>
    <w:rsid w:val="00872203"/>
    <w:rsid w:val="00872315"/>
    <w:rsid w:val="00872572"/>
    <w:rsid w:val="00872CE7"/>
    <w:rsid w:val="008744B2"/>
    <w:rsid w:val="008760C2"/>
    <w:rsid w:val="00876D36"/>
    <w:rsid w:val="00880462"/>
    <w:rsid w:val="00880E99"/>
    <w:rsid w:val="008813B2"/>
    <w:rsid w:val="0088184F"/>
    <w:rsid w:val="008824B3"/>
    <w:rsid w:val="008828A2"/>
    <w:rsid w:val="008830E5"/>
    <w:rsid w:val="00883A98"/>
    <w:rsid w:val="008842F4"/>
    <w:rsid w:val="0088507C"/>
    <w:rsid w:val="00885395"/>
    <w:rsid w:val="00886886"/>
    <w:rsid w:val="00887080"/>
    <w:rsid w:val="008877A6"/>
    <w:rsid w:val="0089040F"/>
    <w:rsid w:val="008906FB"/>
    <w:rsid w:val="00891AB8"/>
    <w:rsid w:val="00892283"/>
    <w:rsid w:val="00893DAB"/>
    <w:rsid w:val="00894617"/>
    <w:rsid w:val="00894FC6"/>
    <w:rsid w:val="00895765"/>
    <w:rsid w:val="00895FBE"/>
    <w:rsid w:val="008963E1"/>
    <w:rsid w:val="00896A55"/>
    <w:rsid w:val="008972B6"/>
    <w:rsid w:val="00897F1F"/>
    <w:rsid w:val="008A1CE2"/>
    <w:rsid w:val="008A1EF1"/>
    <w:rsid w:val="008A2CDF"/>
    <w:rsid w:val="008A3756"/>
    <w:rsid w:val="008A4DF6"/>
    <w:rsid w:val="008A5CD2"/>
    <w:rsid w:val="008A5CE9"/>
    <w:rsid w:val="008A6852"/>
    <w:rsid w:val="008A6E2C"/>
    <w:rsid w:val="008A7560"/>
    <w:rsid w:val="008B05B4"/>
    <w:rsid w:val="008B11F6"/>
    <w:rsid w:val="008B170A"/>
    <w:rsid w:val="008B1E48"/>
    <w:rsid w:val="008B2E5D"/>
    <w:rsid w:val="008B3A9F"/>
    <w:rsid w:val="008B3EF2"/>
    <w:rsid w:val="008B3F82"/>
    <w:rsid w:val="008B49F9"/>
    <w:rsid w:val="008B5098"/>
    <w:rsid w:val="008B534C"/>
    <w:rsid w:val="008B5C6F"/>
    <w:rsid w:val="008B5E48"/>
    <w:rsid w:val="008B73CC"/>
    <w:rsid w:val="008B7C47"/>
    <w:rsid w:val="008C017E"/>
    <w:rsid w:val="008C06E7"/>
    <w:rsid w:val="008C13A6"/>
    <w:rsid w:val="008C1AFF"/>
    <w:rsid w:val="008C3009"/>
    <w:rsid w:val="008C4AD0"/>
    <w:rsid w:val="008C55B9"/>
    <w:rsid w:val="008C6E3E"/>
    <w:rsid w:val="008C7053"/>
    <w:rsid w:val="008C7502"/>
    <w:rsid w:val="008D18A9"/>
    <w:rsid w:val="008D1ABF"/>
    <w:rsid w:val="008D3731"/>
    <w:rsid w:val="008D379C"/>
    <w:rsid w:val="008D3B87"/>
    <w:rsid w:val="008D5FDA"/>
    <w:rsid w:val="008D671B"/>
    <w:rsid w:val="008D7D84"/>
    <w:rsid w:val="008E00B2"/>
    <w:rsid w:val="008E01E9"/>
    <w:rsid w:val="008E0DE8"/>
    <w:rsid w:val="008E1362"/>
    <w:rsid w:val="008E19C3"/>
    <w:rsid w:val="008E1BFB"/>
    <w:rsid w:val="008E20CC"/>
    <w:rsid w:val="008E2CF8"/>
    <w:rsid w:val="008E372B"/>
    <w:rsid w:val="008E444F"/>
    <w:rsid w:val="008E46AC"/>
    <w:rsid w:val="008E57EE"/>
    <w:rsid w:val="008E5BBA"/>
    <w:rsid w:val="008E7037"/>
    <w:rsid w:val="008F0217"/>
    <w:rsid w:val="008F195E"/>
    <w:rsid w:val="008F1AAF"/>
    <w:rsid w:val="008F204A"/>
    <w:rsid w:val="008F35CB"/>
    <w:rsid w:val="008F3E84"/>
    <w:rsid w:val="008F40B2"/>
    <w:rsid w:val="008F4281"/>
    <w:rsid w:val="008F4D4F"/>
    <w:rsid w:val="008F5763"/>
    <w:rsid w:val="008F703F"/>
    <w:rsid w:val="00900097"/>
    <w:rsid w:val="00901C36"/>
    <w:rsid w:val="00902365"/>
    <w:rsid w:val="009037E0"/>
    <w:rsid w:val="00904980"/>
    <w:rsid w:val="0090574E"/>
    <w:rsid w:val="009060E7"/>
    <w:rsid w:val="00907DD7"/>
    <w:rsid w:val="009104BF"/>
    <w:rsid w:val="00911A3F"/>
    <w:rsid w:val="009134D9"/>
    <w:rsid w:val="00913BCD"/>
    <w:rsid w:val="00913DBE"/>
    <w:rsid w:val="009143AA"/>
    <w:rsid w:val="009147CE"/>
    <w:rsid w:val="00915321"/>
    <w:rsid w:val="00915F11"/>
    <w:rsid w:val="00916E59"/>
    <w:rsid w:val="0091737E"/>
    <w:rsid w:val="0091763E"/>
    <w:rsid w:val="0091790F"/>
    <w:rsid w:val="009179E2"/>
    <w:rsid w:val="00917B01"/>
    <w:rsid w:val="0092044B"/>
    <w:rsid w:val="00920964"/>
    <w:rsid w:val="00922711"/>
    <w:rsid w:val="00922964"/>
    <w:rsid w:val="00922AF3"/>
    <w:rsid w:val="00925006"/>
    <w:rsid w:val="00925C71"/>
    <w:rsid w:val="00925E0D"/>
    <w:rsid w:val="00925F21"/>
    <w:rsid w:val="0092610D"/>
    <w:rsid w:val="00927F10"/>
    <w:rsid w:val="009302E2"/>
    <w:rsid w:val="00933497"/>
    <w:rsid w:val="0093358A"/>
    <w:rsid w:val="009335EC"/>
    <w:rsid w:val="00933648"/>
    <w:rsid w:val="00934470"/>
    <w:rsid w:val="00934E26"/>
    <w:rsid w:val="0093578C"/>
    <w:rsid w:val="00935CE2"/>
    <w:rsid w:val="00935FFB"/>
    <w:rsid w:val="009371A7"/>
    <w:rsid w:val="00937551"/>
    <w:rsid w:val="0094047E"/>
    <w:rsid w:val="0094095B"/>
    <w:rsid w:val="0094141C"/>
    <w:rsid w:val="009421CE"/>
    <w:rsid w:val="009426BA"/>
    <w:rsid w:val="009427F4"/>
    <w:rsid w:val="00942BC5"/>
    <w:rsid w:val="00942F8E"/>
    <w:rsid w:val="00944A91"/>
    <w:rsid w:val="00944C2C"/>
    <w:rsid w:val="00944C4D"/>
    <w:rsid w:val="00945EEE"/>
    <w:rsid w:val="00945FD2"/>
    <w:rsid w:val="009466D6"/>
    <w:rsid w:val="00946741"/>
    <w:rsid w:val="0095022D"/>
    <w:rsid w:val="009510D8"/>
    <w:rsid w:val="0095190D"/>
    <w:rsid w:val="00951AB5"/>
    <w:rsid w:val="00951F6A"/>
    <w:rsid w:val="00952478"/>
    <w:rsid w:val="0095282F"/>
    <w:rsid w:val="00952B6C"/>
    <w:rsid w:val="009538F8"/>
    <w:rsid w:val="009541B3"/>
    <w:rsid w:val="0095446C"/>
    <w:rsid w:val="00955B50"/>
    <w:rsid w:val="00955E89"/>
    <w:rsid w:val="009569F0"/>
    <w:rsid w:val="009601FC"/>
    <w:rsid w:val="00960409"/>
    <w:rsid w:val="009605FB"/>
    <w:rsid w:val="00960B16"/>
    <w:rsid w:val="009615F8"/>
    <w:rsid w:val="009625DB"/>
    <w:rsid w:val="00963EB3"/>
    <w:rsid w:val="00964B20"/>
    <w:rsid w:val="0096503B"/>
    <w:rsid w:val="00966D50"/>
    <w:rsid w:val="0096761F"/>
    <w:rsid w:val="009676BF"/>
    <w:rsid w:val="00967CF6"/>
    <w:rsid w:val="009710EA"/>
    <w:rsid w:val="00971711"/>
    <w:rsid w:val="009729D9"/>
    <w:rsid w:val="00972C98"/>
    <w:rsid w:val="00973863"/>
    <w:rsid w:val="00973C20"/>
    <w:rsid w:val="00974E31"/>
    <w:rsid w:val="00975609"/>
    <w:rsid w:val="00975821"/>
    <w:rsid w:val="009765CB"/>
    <w:rsid w:val="00976FA3"/>
    <w:rsid w:val="009772EB"/>
    <w:rsid w:val="00977323"/>
    <w:rsid w:val="00977B8D"/>
    <w:rsid w:val="00977D5E"/>
    <w:rsid w:val="0098002F"/>
    <w:rsid w:val="009815A1"/>
    <w:rsid w:val="0098318C"/>
    <w:rsid w:val="00983E13"/>
    <w:rsid w:val="00984279"/>
    <w:rsid w:val="0098434C"/>
    <w:rsid w:val="00984D09"/>
    <w:rsid w:val="00985328"/>
    <w:rsid w:val="009863D6"/>
    <w:rsid w:val="00986B0B"/>
    <w:rsid w:val="00987221"/>
    <w:rsid w:val="00990D96"/>
    <w:rsid w:val="00991924"/>
    <w:rsid w:val="00991F64"/>
    <w:rsid w:val="00992163"/>
    <w:rsid w:val="00993095"/>
    <w:rsid w:val="009932FA"/>
    <w:rsid w:val="00993758"/>
    <w:rsid w:val="009945FD"/>
    <w:rsid w:val="00994E09"/>
    <w:rsid w:val="0099578E"/>
    <w:rsid w:val="009959ED"/>
    <w:rsid w:val="0099630F"/>
    <w:rsid w:val="009968A1"/>
    <w:rsid w:val="009979AA"/>
    <w:rsid w:val="009A08C9"/>
    <w:rsid w:val="009A0BA4"/>
    <w:rsid w:val="009A53A8"/>
    <w:rsid w:val="009A5485"/>
    <w:rsid w:val="009A7674"/>
    <w:rsid w:val="009B0C2C"/>
    <w:rsid w:val="009B25F6"/>
    <w:rsid w:val="009B2698"/>
    <w:rsid w:val="009B2B8B"/>
    <w:rsid w:val="009B4041"/>
    <w:rsid w:val="009B4344"/>
    <w:rsid w:val="009B617E"/>
    <w:rsid w:val="009B650D"/>
    <w:rsid w:val="009B7ACF"/>
    <w:rsid w:val="009C1059"/>
    <w:rsid w:val="009C1A2B"/>
    <w:rsid w:val="009C1A4C"/>
    <w:rsid w:val="009C3B79"/>
    <w:rsid w:val="009C4B66"/>
    <w:rsid w:val="009C592B"/>
    <w:rsid w:val="009C5BFC"/>
    <w:rsid w:val="009C7343"/>
    <w:rsid w:val="009D021B"/>
    <w:rsid w:val="009D0BD0"/>
    <w:rsid w:val="009D0E32"/>
    <w:rsid w:val="009D1A9A"/>
    <w:rsid w:val="009D2364"/>
    <w:rsid w:val="009D2A62"/>
    <w:rsid w:val="009D2D09"/>
    <w:rsid w:val="009D477A"/>
    <w:rsid w:val="009D54A7"/>
    <w:rsid w:val="009D59FF"/>
    <w:rsid w:val="009E0473"/>
    <w:rsid w:val="009E1FB2"/>
    <w:rsid w:val="009E2296"/>
    <w:rsid w:val="009E2754"/>
    <w:rsid w:val="009E387C"/>
    <w:rsid w:val="009E5C0E"/>
    <w:rsid w:val="009E624B"/>
    <w:rsid w:val="009E6839"/>
    <w:rsid w:val="009E688D"/>
    <w:rsid w:val="009E753F"/>
    <w:rsid w:val="009E7A6F"/>
    <w:rsid w:val="009F0708"/>
    <w:rsid w:val="009F3BB1"/>
    <w:rsid w:val="009F434C"/>
    <w:rsid w:val="009F4B36"/>
    <w:rsid w:val="009F57C8"/>
    <w:rsid w:val="009F6277"/>
    <w:rsid w:val="009F6BB9"/>
    <w:rsid w:val="009F6E89"/>
    <w:rsid w:val="009F7315"/>
    <w:rsid w:val="009F7E93"/>
    <w:rsid w:val="00A00D48"/>
    <w:rsid w:val="00A01CF0"/>
    <w:rsid w:val="00A0209F"/>
    <w:rsid w:val="00A02365"/>
    <w:rsid w:val="00A02648"/>
    <w:rsid w:val="00A02716"/>
    <w:rsid w:val="00A02FE4"/>
    <w:rsid w:val="00A04197"/>
    <w:rsid w:val="00A0420E"/>
    <w:rsid w:val="00A050A8"/>
    <w:rsid w:val="00A051FD"/>
    <w:rsid w:val="00A05674"/>
    <w:rsid w:val="00A06B5B"/>
    <w:rsid w:val="00A07AD3"/>
    <w:rsid w:val="00A106E3"/>
    <w:rsid w:val="00A1137F"/>
    <w:rsid w:val="00A113AD"/>
    <w:rsid w:val="00A11524"/>
    <w:rsid w:val="00A12099"/>
    <w:rsid w:val="00A121AE"/>
    <w:rsid w:val="00A13BC3"/>
    <w:rsid w:val="00A147EC"/>
    <w:rsid w:val="00A155FF"/>
    <w:rsid w:val="00A15704"/>
    <w:rsid w:val="00A166BC"/>
    <w:rsid w:val="00A16747"/>
    <w:rsid w:val="00A16A88"/>
    <w:rsid w:val="00A16F8E"/>
    <w:rsid w:val="00A1717B"/>
    <w:rsid w:val="00A218CA"/>
    <w:rsid w:val="00A22797"/>
    <w:rsid w:val="00A230E9"/>
    <w:rsid w:val="00A2437E"/>
    <w:rsid w:val="00A249D6"/>
    <w:rsid w:val="00A24F78"/>
    <w:rsid w:val="00A253DF"/>
    <w:rsid w:val="00A30E39"/>
    <w:rsid w:val="00A321FC"/>
    <w:rsid w:val="00A3375F"/>
    <w:rsid w:val="00A34B5D"/>
    <w:rsid w:val="00A35408"/>
    <w:rsid w:val="00A3606D"/>
    <w:rsid w:val="00A374D3"/>
    <w:rsid w:val="00A40838"/>
    <w:rsid w:val="00A416F7"/>
    <w:rsid w:val="00A41783"/>
    <w:rsid w:val="00A421FC"/>
    <w:rsid w:val="00A42E93"/>
    <w:rsid w:val="00A43427"/>
    <w:rsid w:val="00A43550"/>
    <w:rsid w:val="00A4457C"/>
    <w:rsid w:val="00A44E59"/>
    <w:rsid w:val="00A4520A"/>
    <w:rsid w:val="00A45A71"/>
    <w:rsid w:val="00A45B70"/>
    <w:rsid w:val="00A4615A"/>
    <w:rsid w:val="00A4623F"/>
    <w:rsid w:val="00A46974"/>
    <w:rsid w:val="00A46A1D"/>
    <w:rsid w:val="00A46ADD"/>
    <w:rsid w:val="00A46E46"/>
    <w:rsid w:val="00A46E6A"/>
    <w:rsid w:val="00A47941"/>
    <w:rsid w:val="00A47BCA"/>
    <w:rsid w:val="00A50206"/>
    <w:rsid w:val="00A51634"/>
    <w:rsid w:val="00A520D7"/>
    <w:rsid w:val="00A52926"/>
    <w:rsid w:val="00A52DD7"/>
    <w:rsid w:val="00A5379E"/>
    <w:rsid w:val="00A551F2"/>
    <w:rsid w:val="00A57F85"/>
    <w:rsid w:val="00A610F7"/>
    <w:rsid w:val="00A614C6"/>
    <w:rsid w:val="00A623CB"/>
    <w:rsid w:val="00A62742"/>
    <w:rsid w:val="00A65284"/>
    <w:rsid w:val="00A666D0"/>
    <w:rsid w:val="00A66BD6"/>
    <w:rsid w:val="00A67624"/>
    <w:rsid w:val="00A70445"/>
    <w:rsid w:val="00A7123C"/>
    <w:rsid w:val="00A73460"/>
    <w:rsid w:val="00A73BE3"/>
    <w:rsid w:val="00A740B3"/>
    <w:rsid w:val="00A7486F"/>
    <w:rsid w:val="00A7619F"/>
    <w:rsid w:val="00A762C5"/>
    <w:rsid w:val="00A76E32"/>
    <w:rsid w:val="00A773EC"/>
    <w:rsid w:val="00A77CF3"/>
    <w:rsid w:val="00A80887"/>
    <w:rsid w:val="00A808C7"/>
    <w:rsid w:val="00A833DE"/>
    <w:rsid w:val="00A83519"/>
    <w:rsid w:val="00A8354D"/>
    <w:rsid w:val="00A83A82"/>
    <w:rsid w:val="00A847CF"/>
    <w:rsid w:val="00A85E2A"/>
    <w:rsid w:val="00A90626"/>
    <w:rsid w:val="00A90905"/>
    <w:rsid w:val="00A9105A"/>
    <w:rsid w:val="00A91557"/>
    <w:rsid w:val="00A9169B"/>
    <w:rsid w:val="00A9230E"/>
    <w:rsid w:val="00A945C5"/>
    <w:rsid w:val="00A95937"/>
    <w:rsid w:val="00A9616F"/>
    <w:rsid w:val="00A968F6"/>
    <w:rsid w:val="00A9773E"/>
    <w:rsid w:val="00A97A8B"/>
    <w:rsid w:val="00AA044D"/>
    <w:rsid w:val="00AA109E"/>
    <w:rsid w:val="00AA2873"/>
    <w:rsid w:val="00AA4F62"/>
    <w:rsid w:val="00AA551C"/>
    <w:rsid w:val="00AA5BD0"/>
    <w:rsid w:val="00AA61FB"/>
    <w:rsid w:val="00AA6379"/>
    <w:rsid w:val="00AA67F4"/>
    <w:rsid w:val="00AA7705"/>
    <w:rsid w:val="00AA7E64"/>
    <w:rsid w:val="00AB1483"/>
    <w:rsid w:val="00AB225E"/>
    <w:rsid w:val="00AB2B9D"/>
    <w:rsid w:val="00AB3F78"/>
    <w:rsid w:val="00AB465D"/>
    <w:rsid w:val="00AB6AA2"/>
    <w:rsid w:val="00AB6B37"/>
    <w:rsid w:val="00AB6DDC"/>
    <w:rsid w:val="00AC0188"/>
    <w:rsid w:val="00AC443F"/>
    <w:rsid w:val="00AC49D9"/>
    <w:rsid w:val="00AC4A22"/>
    <w:rsid w:val="00AC4C51"/>
    <w:rsid w:val="00AC4F1C"/>
    <w:rsid w:val="00AC5E66"/>
    <w:rsid w:val="00AC6180"/>
    <w:rsid w:val="00AC6531"/>
    <w:rsid w:val="00AC71D3"/>
    <w:rsid w:val="00AD04AC"/>
    <w:rsid w:val="00AD07D9"/>
    <w:rsid w:val="00AD0B11"/>
    <w:rsid w:val="00AD16F4"/>
    <w:rsid w:val="00AD1AA8"/>
    <w:rsid w:val="00AD260D"/>
    <w:rsid w:val="00AD390F"/>
    <w:rsid w:val="00AD3A0A"/>
    <w:rsid w:val="00AD425F"/>
    <w:rsid w:val="00AD44A7"/>
    <w:rsid w:val="00AD44F5"/>
    <w:rsid w:val="00AD5429"/>
    <w:rsid w:val="00AD5C4D"/>
    <w:rsid w:val="00AD6341"/>
    <w:rsid w:val="00AD6514"/>
    <w:rsid w:val="00AD6882"/>
    <w:rsid w:val="00AD6FF7"/>
    <w:rsid w:val="00AD75F9"/>
    <w:rsid w:val="00AD7A91"/>
    <w:rsid w:val="00AD7BE6"/>
    <w:rsid w:val="00AE003C"/>
    <w:rsid w:val="00AE02BD"/>
    <w:rsid w:val="00AE0691"/>
    <w:rsid w:val="00AE0779"/>
    <w:rsid w:val="00AE1425"/>
    <w:rsid w:val="00AE14E8"/>
    <w:rsid w:val="00AE221B"/>
    <w:rsid w:val="00AE273D"/>
    <w:rsid w:val="00AE2A65"/>
    <w:rsid w:val="00AE3613"/>
    <w:rsid w:val="00AE3E9D"/>
    <w:rsid w:val="00AE44F9"/>
    <w:rsid w:val="00AE5A73"/>
    <w:rsid w:val="00AE6652"/>
    <w:rsid w:val="00AE78C0"/>
    <w:rsid w:val="00AF0115"/>
    <w:rsid w:val="00AF07EA"/>
    <w:rsid w:val="00AF08D1"/>
    <w:rsid w:val="00AF2B94"/>
    <w:rsid w:val="00AF3673"/>
    <w:rsid w:val="00AF4287"/>
    <w:rsid w:val="00AF47B7"/>
    <w:rsid w:val="00AF5101"/>
    <w:rsid w:val="00AF55CE"/>
    <w:rsid w:val="00AF5636"/>
    <w:rsid w:val="00AF5ABD"/>
    <w:rsid w:val="00AF778C"/>
    <w:rsid w:val="00B01045"/>
    <w:rsid w:val="00B01384"/>
    <w:rsid w:val="00B02413"/>
    <w:rsid w:val="00B027E2"/>
    <w:rsid w:val="00B0493A"/>
    <w:rsid w:val="00B04EFE"/>
    <w:rsid w:val="00B053A8"/>
    <w:rsid w:val="00B05798"/>
    <w:rsid w:val="00B058F4"/>
    <w:rsid w:val="00B05AD7"/>
    <w:rsid w:val="00B061E2"/>
    <w:rsid w:val="00B062C8"/>
    <w:rsid w:val="00B063FB"/>
    <w:rsid w:val="00B06ADA"/>
    <w:rsid w:val="00B06E26"/>
    <w:rsid w:val="00B0792F"/>
    <w:rsid w:val="00B10AA5"/>
    <w:rsid w:val="00B10D01"/>
    <w:rsid w:val="00B1144A"/>
    <w:rsid w:val="00B11B12"/>
    <w:rsid w:val="00B12302"/>
    <w:rsid w:val="00B12756"/>
    <w:rsid w:val="00B128E5"/>
    <w:rsid w:val="00B14464"/>
    <w:rsid w:val="00B1486F"/>
    <w:rsid w:val="00B15420"/>
    <w:rsid w:val="00B1730E"/>
    <w:rsid w:val="00B201F7"/>
    <w:rsid w:val="00B20234"/>
    <w:rsid w:val="00B208C6"/>
    <w:rsid w:val="00B214BC"/>
    <w:rsid w:val="00B21B74"/>
    <w:rsid w:val="00B23675"/>
    <w:rsid w:val="00B23A4E"/>
    <w:rsid w:val="00B23D50"/>
    <w:rsid w:val="00B247B9"/>
    <w:rsid w:val="00B24991"/>
    <w:rsid w:val="00B25DF9"/>
    <w:rsid w:val="00B27549"/>
    <w:rsid w:val="00B3096A"/>
    <w:rsid w:val="00B3165E"/>
    <w:rsid w:val="00B32546"/>
    <w:rsid w:val="00B32C7C"/>
    <w:rsid w:val="00B32DA5"/>
    <w:rsid w:val="00B32FDE"/>
    <w:rsid w:val="00B369C5"/>
    <w:rsid w:val="00B36CA5"/>
    <w:rsid w:val="00B400FC"/>
    <w:rsid w:val="00B41302"/>
    <w:rsid w:val="00B41E15"/>
    <w:rsid w:val="00B420DE"/>
    <w:rsid w:val="00B431D2"/>
    <w:rsid w:val="00B46DAF"/>
    <w:rsid w:val="00B47266"/>
    <w:rsid w:val="00B50FC4"/>
    <w:rsid w:val="00B50FCE"/>
    <w:rsid w:val="00B5194B"/>
    <w:rsid w:val="00B519BB"/>
    <w:rsid w:val="00B51AC0"/>
    <w:rsid w:val="00B522C9"/>
    <w:rsid w:val="00B53371"/>
    <w:rsid w:val="00B535FC"/>
    <w:rsid w:val="00B53983"/>
    <w:rsid w:val="00B53C00"/>
    <w:rsid w:val="00B54398"/>
    <w:rsid w:val="00B5462A"/>
    <w:rsid w:val="00B5472C"/>
    <w:rsid w:val="00B566AF"/>
    <w:rsid w:val="00B579A0"/>
    <w:rsid w:val="00B60E93"/>
    <w:rsid w:val="00B60F1A"/>
    <w:rsid w:val="00B61B02"/>
    <w:rsid w:val="00B61BFA"/>
    <w:rsid w:val="00B62098"/>
    <w:rsid w:val="00B62351"/>
    <w:rsid w:val="00B62671"/>
    <w:rsid w:val="00B6291F"/>
    <w:rsid w:val="00B63A0A"/>
    <w:rsid w:val="00B6641B"/>
    <w:rsid w:val="00B6675A"/>
    <w:rsid w:val="00B6788C"/>
    <w:rsid w:val="00B715C3"/>
    <w:rsid w:val="00B71E66"/>
    <w:rsid w:val="00B72213"/>
    <w:rsid w:val="00B723E0"/>
    <w:rsid w:val="00B7293F"/>
    <w:rsid w:val="00B72CC7"/>
    <w:rsid w:val="00B72D75"/>
    <w:rsid w:val="00B72E3B"/>
    <w:rsid w:val="00B7322B"/>
    <w:rsid w:val="00B735C3"/>
    <w:rsid w:val="00B74535"/>
    <w:rsid w:val="00B7464D"/>
    <w:rsid w:val="00B75033"/>
    <w:rsid w:val="00B76597"/>
    <w:rsid w:val="00B77582"/>
    <w:rsid w:val="00B80007"/>
    <w:rsid w:val="00B8027F"/>
    <w:rsid w:val="00B81449"/>
    <w:rsid w:val="00B8187B"/>
    <w:rsid w:val="00B830E2"/>
    <w:rsid w:val="00B83792"/>
    <w:rsid w:val="00B83A69"/>
    <w:rsid w:val="00B83FEA"/>
    <w:rsid w:val="00B85389"/>
    <w:rsid w:val="00B853D5"/>
    <w:rsid w:val="00B85E08"/>
    <w:rsid w:val="00B862F9"/>
    <w:rsid w:val="00B8698A"/>
    <w:rsid w:val="00B87231"/>
    <w:rsid w:val="00B8759F"/>
    <w:rsid w:val="00B92BDF"/>
    <w:rsid w:val="00B93AA4"/>
    <w:rsid w:val="00B93CE7"/>
    <w:rsid w:val="00B94F1C"/>
    <w:rsid w:val="00B9643A"/>
    <w:rsid w:val="00B9692A"/>
    <w:rsid w:val="00B96AD3"/>
    <w:rsid w:val="00B97039"/>
    <w:rsid w:val="00B972D3"/>
    <w:rsid w:val="00B97824"/>
    <w:rsid w:val="00B978CF"/>
    <w:rsid w:val="00B97E2D"/>
    <w:rsid w:val="00BA083B"/>
    <w:rsid w:val="00BA09BA"/>
    <w:rsid w:val="00BA1C49"/>
    <w:rsid w:val="00BA2C79"/>
    <w:rsid w:val="00BA2CA9"/>
    <w:rsid w:val="00BA3240"/>
    <w:rsid w:val="00BA40F2"/>
    <w:rsid w:val="00BA47F5"/>
    <w:rsid w:val="00BA6B84"/>
    <w:rsid w:val="00BA6CB1"/>
    <w:rsid w:val="00BA7167"/>
    <w:rsid w:val="00BA725A"/>
    <w:rsid w:val="00BB05F9"/>
    <w:rsid w:val="00BB0741"/>
    <w:rsid w:val="00BB1A2D"/>
    <w:rsid w:val="00BB26E0"/>
    <w:rsid w:val="00BB36D4"/>
    <w:rsid w:val="00BB3875"/>
    <w:rsid w:val="00BB41BF"/>
    <w:rsid w:val="00BB4B73"/>
    <w:rsid w:val="00BB4C0C"/>
    <w:rsid w:val="00BB4DBA"/>
    <w:rsid w:val="00BB5D27"/>
    <w:rsid w:val="00BB6351"/>
    <w:rsid w:val="00BB7192"/>
    <w:rsid w:val="00BB7AE4"/>
    <w:rsid w:val="00BC023F"/>
    <w:rsid w:val="00BC06B1"/>
    <w:rsid w:val="00BC0DB1"/>
    <w:rsid w:val="00BC0F3F"/>
    <w:rsid w:val="00BC1012"/>
    <w:rsid w:val="00BC1DB8"/>
    <w:rsid w:val="00BC2357"/>
    <w:rsid w:val="00BC26C7"/>
    <w:rsid w:val="00BC286A"/>
    <w:rsid w:val="00BC2D08"/>
    <w:rsid w:val="00BC3644"/>
    <w:rsid w:val="00BC4E04"/>
    <w:rsid w:val="00BC5795"/>
    <w:rsid w:val="00BC60F0"/>
    <w:rsid w:val="00BD00FD"/>
    <w:rsid w:val="00BD0681"/>
    <w:rsid w:val="00BD1062"/>
    <w:rsid w:val="00BD1DF4"/>
    <w:rsid w:val="00BD225B"/>
    <w:rsid w:val="00BD28D1"/>
    <w:rsid w:val="00BD30B3"/>
    <w:rsid w:val="00BD3452"/>
    <w:rsid w:val="00BD4282"/>
    <w:rsid w:val="00BD4BEB"/>
    <w:rsid w:val="00BD5A9E"/>
    <w:rsid w:val="00BD622E"/>
    <w:rsid w:val="00BD6A8B"/>
    <w:rsid w:val="00BD6F05"/>
    <w:rsid w:val="00BD7260"/>
    <w:rsid w:val="00BD7D2E"/>
    <w:rsid w:val="00BE09FB"/>
    <w:rsid w:val="00BE0A45"/>
    <w:rsid w:val="00BE280C"/>
    <w:rsid w:val="00BE4018"/>
    <w:rsid w:val="00BE4C68"/>
    <w:rsid w:val="00BE50EF"/>
    <w:rsid w:val="00BE5580"/>
    <w:rsid w:val="00BE698A"/>
    <w:rsid w:val="00BE73BA"/>
    <w:rsid w:val="00BF0EF0"/>
    <w:rsid w:val="00BF3262"/>
    <w:rsid w:val="00BF3C98"/>
    <w:rsid w:val="00BF3F00"/>
    <w:rsid w:val="00BF41E0"/>
    <w:rsid w:val="00BF4233"/>
    <w:rsid w:val="00BF4613"/>
    <w:rsid w:val="00BF4A10"/>
    <w:rsid w:val="00BF5019"/>
    <w:rsid w:val="00BF540E"/>
    <w:rsid w:val="00BF5595"/>
    <w:rsid w:val="00BF5A4D"/>
    <w:rsid w:val="00BF60F4"/>
    <w:rsid w:val="00BF6374"/>
    <w:rsid w:val="00C00413"/>
    <w:rsid w:val="00C01570"/>
    <w:rsid w:val="00C023A4"/>
    <w:rsid w:val="00C026DF"/>
    <w:rsid w:val="00C0300E"/>
    <w:rsid w:val="00C04333"/>
    <w:rsid w:val="00C053F5"/>
    <w:rsid w:val="00C055AB"/>
    <w:rsid w:val="00C057F6"/>
    <w:rsid w:val="00C05ABD"/>
    <w:rsid w:val="00C05CA1"/>
    <w:rsid w:val="00C05FAF"/>
    <w:rsid w:val="00C06DFA"/>
    <w:rsid w:val="00C07EF4"/>
    <w:rsid w:val="00C104AD"/>
    <w:rsid w:val="00C1085E"/>
    <w:rsid w:val="00C1178F"/>
    <w:rsid w:val="00C11AE0"/>
    <w:rsid w:val="00C1242E"/>
    <w:rsid w:val="00C126EC"/>
    <w:rsid w:val="00C14CC1"/>
    <w:rsid w:val="00C150E7"/>
    <w:rsid w:val="00C15221"/>
    <w:rsid w:val="00C15775"/>
    <w:rsid w:val="00C163A5"/>
    <w:rsid w:val="00C16404"/>
    <w:rsid w:val="00C1706B"/>
    <w:rsid w:val="00C176F6"/>
    <w:rsid w:val="00C20701"/>
    <w:rsid w:val="00C22033"/>
    <w:rsid w:val="00C2238C"/>
    <w:rsid w:val="00C22400"/>
    <w:rsid w:val="00C2336C"/>
    <w:rsid w:val="00C23427"/>
    <w:rsid w:val="00C24642"/>
    <w:rsid w:val="00C24B8F"/>
    <w:rsid w:val="00C24DE0"/>
    <w:rsid w:val="00C260FB"/>
    <w:rsid w:val="00C312E4"/>
    <w:rsid w:val="00C32257"/>
    <w:rsid w:val="00C32F2F"/>
    <w:rsid w:val="00C330D4"/>
    <w:rsid w:val="00C3379E"/>
    <w:rsid w:val="00C33982"/>
    <w:rsid w:val="00C34A4B"/>
    <w:rsid w:val="00C3535C"/>
    <w:rsid w:val="00C36103"/>
    <w:rsid w:val="00C3654A"/>
    <w:rsid w:val="00C36E1F"/>
    <w:rsid w:val="00C3720F"/>
    <w:rsid w:val="00C40738"/>
    <w:rsid w:val="00C41FC5"/>
    <w:rsid w:val="00C42F2D"/>
    <w:rsid w:val="00C43FC1"/>
    <w:rsid w:val="00C449C3"/>
    <w:rsid w:val="00C45A09"/>
    <w:rsid w:val="00C45CFB"/>
    <w:rsid w:val="00C46B7D"/>
    <w:rsid w:val="00C511A4"/>
    <w:rsid w:val="00C519F8"/>
    <w:rsid w:val="00C529F2"/>
    <w:rsid w:val="00C53CBB"/>
    <w:rsid w:val="00C53DF1"/>
    <w:rsid w:val="00C54B98"/>
    <w:rsid w:val="00C556EC"/>
    <w:rsid w:val="00C61756"/>
    <w:rsid w:val="00C620EA"/>
    <w:rsid w:val="00C62127"/>
    <w:rsid w:val="00C622C8"/>
    <w:rsid w:val="00C626F0"/>
    <w:rsid w:val="00C6351B"/>
    <w:rsid w:val="00C63646"/>
    <w:rsid w:val="00C645EC"/>
    <w:rsid w:val="00C65156"/>
    <w:rsid w:val="00C66181"/>
    <w:rsid w:val="00C66AF6"/>
    <w:rsid w:val="00C67A7B"/>
    <w:rsid w:val="00C70D8C"/>
    <w:rsid w:val="00C7109B"/>
    <w:rsid w:val="00C713B4"/>
    <w:rsid w:val="00C716A8"/>
    <w:rsid w:val="00C71F06"/>
    <w:rsid w:val="00C73CDE"/>
    <w:rsid w:val="00C73F82"/>
    <w:rsid w:val="00C758D0"/>
    <w:rsid w:val="00C75DA2"/>
    <w:rsid w:val="00C76314"/>
    <w:rsid w:val="00C7651E"/>
    <w:rsid w:val="00C767C9"/>
    <w:rsid w:val="00C76B31"/>
    <w:rsid w:val="00C76C37"/>
    <w:rsid w:val="00C77232"/>
    <w:rsid w:val="00C77996"/>
    <w:rsid w:val="00C800A9"/>
    <w:rsid w:val="00C80B02"/>
    <w:rsid w:val="00C81BF3"/>
    <w:rsid w:val="00C82826"/>
    <w:rsid w:val="00C829D2"/>
    <w:rsid w:val="00C82FAA"/>
    <w:rsid w:val="00C836E2"/>
    <w:rsid w:val="00C847BD"/>
    <w:rsid w:val="00C8484F"/>
    <w:rsid w:val="00C8570E"/>
    <w:rsid w:val="00C859C9"/>
    <w:rsid w:val="00C860E3"/>
    <w:rsid w:val="00C860EA"/>
    <w:rsid w:val="00C863E4"/>
    <w:rsid w:val="00C86EE1"/>
    <w:rsid w:val="00C914DF"/>
    <w:rsid w:val="00C92DDE"/>
    <w:rsid w:val="00C94380"/>
    <w:rsid w:val="00C9473C"/>
    <w:rsid w:val="00C9545F"/>
    <w:rsid w:val="00C955B0"/>
    <w:rsid w:val="00C955D3"/>
    <w:rsid w:val="00C9596D"/>
    <w:rsid w:val="00C963DB"/>
    <w:rsid w:val="00C9642F"/>
    <w:rsid w:val="00C96A67"/>
    <w:rsid w:val="00C96C8B"/>
    <w:rsid w:val="00C96E14"/>
    <w:rsid w:val="00C96E74"/>
    <w:rsid w:val="00C9742E"/>
    <w:rsid w:val="00C97AE4"/>
    <w:rsid w:val="00C97E41"/>
    <w:rsid w:val="00CA160B"/>
    <w:rsid w:val="00CA2ED8"/>
    <w:rsid w:val="00CA4491"/>
    <w:rsid w:val="00CA658A"/>
    <w:rsid w:val="00CA6C85"/>
    <w:rsid w:val="00CB1AD1"/>
    <w:rsid w:val="00CB1F89"/>
    <w:rsid w:val="00CB28C7"/>
    <w:rsid w:val="00CB29D7"/>
    <w:rsid w:val="00CB39E9"/>
    <w:rsid w:val="00CB411C"/>
    <w:rsid w:val="00CB449B"/>
    <w:rsid w:val="00CB4D05"/>
    <w:rsid w:val="00CB51B4"/>
    <w:rsid w:val="00CB534C"/>
    <w:rsid w:val="00CB71F7"/>
    <w:rsid w:val="00CC0504"/>
    <w:rsid w:val="00CC1651"/>
    <w:rsid w:val="00CC1F10"/>
    <w:rsid w:val="00CC2A2A"/>
    <w:rsid w:val="00CC320B"/>
    <w:rsid w:val="00CC4063"/>
    <w:rsid w:val="00CC4451"/>
    <w:rsid w:val="00CC44FD"/>
    <w:rsid w:val="00CC468F"/>
    <w:rsid w:val="00CC4B16"/>
    <w:rsid w:val="00CC5870"/>
    <w:rsid w:val="00CC6E54"/>
    <w:rsid w:val="00CD18C7"/>
    <w:rsid w:val="00CD1E7F"/>
    <w:rsid w:val="00CD2211"/>
    <w:rsid w:val="00CD248F"/>
    <w:rsid w:val="00CD3519"/>
    <w:rsid w:val="00CD4702"/>
    <w:rsid w:val="00CD4A2B"/>
    <w:rsid w:val="00CD4AF9"/>
    <w:rsid w:val="00CD6DD9"/>
    <w:rsid w:val="00CD7F13"/>
    <w:rsid w:val="00CE0739"/>
    <w:rsid w:val="00CE0F17"/>
    <w:rsid w:val="00CE1246"/>
    <w:rsid w:val="00CE1381"/>
    <w:rsid w:val="00CE1613"/>
    <w:rsid w:val="00CE202C"/>
    <w:rsid w:val="00CE2140"/>
    <w:rsid w:val="00CE2988"/>
    <w:rsid w:val="00CE2CFD"/>
    <w:rsid w:val="00CE2E38"/>
    <w:rsid w:val="00CE2EAE"/>
    <w:rsid w:val="00CE3249"/>
    <w:rsid w:val="00CE3EEE"/>
    <w:rsid w:val="00CE6D51"/>
    <w:rsid w:val="00CE7291"/>
    <w:rsid w:val="00CE7717"/>
    <w:rsid w:val="00CF066E"/>
    <w:rsid w:val="00CF0952"/>
    <w:rsid w:val="00CF328C"/>
    <w:rsid w:val="00CF410D"/>
    <w:rsid w:val="00CF5DA4"/>
    <w:rsid w:val="00CF6767"/>
    <w:rsid w:val="00CF6A69"/>
    <w:rsid w:val="00CF6AB2"/>
    <w:rsid w:val="00CF6E6A"/>
    <w:rsid w:val="00CF6ED1"/>
    <w:rsid w:val="00CF7AD2"/>
    <w:rsid w:val="00D00896"/>
    <w:rsid w:val="00D01416"/>
    <w:rsid w:val="00D02780"/>
    <w:rsid w:val="00D02B13"/>
    <w:rsid w:val="00D030C2"/>
    <w:rsid w:val="00D04597"/>
    <w:rsid w:val="00D04E95"/>
    <w:rsid w:val="00D05756"/>
    <w:rsid w:val="00D05A32"/>
    <w:rsid w:val="00D06386"/>
    <w:rsid w:val="00D06408"/>
    <w:rsid w:val="00D075A9"/>
    <w:rsid w:val="00D10169"/>
    <w:rsid w:val="00D105E2"/>
    <w:rsid w:val="00D10B6F"/>
    <w:rsid w:val="00D11374"/>
    <w:rsid w:val="00D13DB4"/>
    <w:rsid w:val="00D14307"/>
    <w:rsid w:val="00D144D5"/>
    <w:rsid w:val="00D15036"/>
    <w:rsid w:val="00D1512B"/>
    <w:rsid w:val="00D157CB"/>
    <w:rsid w:val="00D15B3B"/>
    <w:rsid w:val="00D175B0"/>
    <w:rsid w:val="00D17E4C"/>
    <w:rsid w:val="00D20A5C"/>
    <w:rsid w:val="00D20E93"/>
    <w:rsid w:val="00D21F50"/>
    <w:rsid w:val="00D227E9"/>
    <w:rsid w:val="00D2303A"/>
    <w:rsid w:val="00D230BD"/>
    <w:rsid w:val="00D232EE"/>
    <w:rsid w:val="00D23435"/>
    <w:rsid w:val="00D236FF"/>
    <w:rsid w:val="00D239B4"/>
    <w:rsid w:val="00D23DCC"/>
    <w:rsid w:val="00D24396"/>
    <w:rsid w:val="00D248E9"/>
    <w:rsid w:val="00D24F09"/>
    <w:rsid w:val="00D250B3"/>
    <w:rsid w:val="00D25BF6"/>
    <w:rsid w:val="00D25E0B"/>
    <w:rsid w:val="00D263B8"/>
    <w:rsid w:val="00D26D70"/>
    <w:rsid w:val="00D30500"/>
    <w:rsid w:val="00D3099C"/>
    <w:rsid w:val="00D30CDA"/>
    <w:rsid w:val="00D31444"/>
    <w:rsid w:val="00D3215E"/>
    <w:rsid w:val="00D322C9"/>
    <w:rsid w:val="00D3352B"/>
    <w:rsid w:val="00D3489E"/>
    <w:rsid w:val="00D34A78"/>
    <w:rsid w:val="00D3546F"/>
    <w:rsid w:val="00D356D4"/>
    <w:rsid w:val="00D357FD"/>
    <w:rsid w:val="00D35C70"/>
    <w:rsid w:val="00D35FCD"/>
    <w:rsid w:val="00D362C7"/>
    <w:rsid w:val="00D367EE"/>
    <w:rsid w:val="00D36F1D"/>
    <w:rsid w:val="00D37167"/>
    <w:rsid w:val="00D37710"/>
    <w:rsid w:val="00D37989"/>
    <w:rsid w:val="00D4023F"/>
    <w:rsid w:val="00D406F4"/>
    <w:rsid w:val="00D40A09"/>
    <w:rsid w:val="00D41387"/>
    <w:rsid w:val="00D419A3"/>
    <w:rsid w:val="00D42137"/>
    <w:rsid w:val="00D43C55"/>
    <w:rsid w:val="00D440EC"/>
    <w:rsid w:val="00D44AB2"/>
    <w:rsid w:val="00D460D0"/>
    <w:rsid w:val="00D462D4"/>
    <w:rsid w:val="00D469AD"/>
    <w:rsid w:val="00D474D4"/>
    <w:rsid w:val="00D47BA5"/>
    <w:rsid w:val="00D47D59"/>
    <w:rsid w:val="00D5087A"/>
    <w:rsid w:val="00D50CA2"/>
    <w:rsid w:val="00D50D83"/>
    <w:rsid w:val="00D51C94"/>
    <w:rsid w:val="00D520FA"/>
    <w:rsid w:val="00D52225"/>
    <w:rsid w:val="00D52453"/>
    <w:rsid w:val="00D52604"/>
    <w:rsid w:val="00D52A01"/>
    <w:rsid w:val="00D5365D"/>
    <w:rsid w:val="00D53962"/>
    <w:rsid w:val="00D54535"/>
    <w:rsid w:val="00D54C30"/>
    <w:rsid w:val="00D559A5"/>
    <w:rsid w:val="00D55B0A"/>
    <w:rsid w:val="00D57B11"/>
    <w:rsid w:val="00D60908"/>
    <w:rsid w:val="00D60A18"/>
    <w:rsid w:val="00D61501"/>
    <w:rsid w:val="00D61550"/>
    <w:rsid w:val="00D615EE"/>
    <w:rsid w:val="00D61AB6"/>
    <w:rsid w:val="00D62162"/>
    <w:rsid w:val="00D62F13"/>
    <w:rsid w:val="00D63686"/>
    <w:rsid w:val="00D63F10"/>
    <w:rsid w:val="00D6559E"/>
    <w:rsid w:val="00D66250"/>
    <w:rsid w:val="00D66C87"/>
    <w:rsid w:val="00D67B6C"/>
    <w:rsid w:val="00D67F6E"/>
    <w:rsid w:val="00D70C5D"/>
    <w:rsid w:val="00D71992"/>
    <w:rsid w:val="00D719CC"/>
    <w:rsid w:val="00D73119"/>
    <w:rsid w:val="00D73E8D"/>
    <w:rsid w:val="00D74656"/>
    <w:rsid w:val="00D746D2"/>
    <w:rsid w:val="00D748C6"/>
    <w:rsid w:val="00D75066"/>
    <w:rsid w:val="00D75E05"/>
    <w:rsid w:val="00D75FEB"/>
    <w:rsid w:val="00D76763"/>
    <w:rsid w:val="00D77130"/>
    <w:rsid w:val="00D772DB"/>
    <w:rsid w:val="00D7745B"/>
    <w:rsid w:val="00D77718"/>
    <w:rsid w:val="00D7799F"/>
    <w:rsid w:val="00D802F6"/>
    <w:rsid w:val="00D818AA"/>
    <w:rsid w:val="00D82938"/>
    <w:rsid w:val="00D82CC1"/>
    <w:rsid w:val="00D82E21"/>
    <w:rsid w:val="00D82E45"/>
    <w:rsid w:val="00D83130"/>
    <w:rsid w:val="00D83FB6"/>
    <w:rsid w:val="00D84498"/>
    <w:rsid w:val="00D84AF2"/>
    <w:rsid w:val="00D856F1"/>
    <w:rsid w:val="00D85B45"/>
    <w:rsid w:val="00D8641A"/>
    <w:rsid w:val="00D86462"/>
    <w:rsid w:val="00D86E30"/>
    <w:rsid w:val="00D92234"/>
    <w:rsid w:val="00D92AF3"/>
    <w:rsid w:val="00D92E4A"/>
    <w:rsid w:val="00D93897"/>
    <w:rsid w:val="00D948E2"/>
    <w:rsid w:val="00D94D7B"/>
    <w:rsid w:val="00D956F8"/>
    <w:rsid w:val="00D957A5"/>
    <w:rsid w:val="00D97BE9"/>
    <w:rsid w:val="00DA0255"/>
    <w:rsid w:val="00DA0A98"/>
    <w:rsid w:val="00DA1DC4"/>
    <w:rsid w:val="00DA214A"/>
    <w:rsid w:val="00DA2B87"/>
    <w:rsid w:val="00DA36BF"/>
    <w:rsid w:val="00DA4132"/>
    <w:rsid w:val="00DA4655"/>
    <w:rsid w:val="00DA4B38"/>
    <w:rsid w:val="00DA54FE"/>
    <w:rsid w:val="00DA61C4"/>
    <w:rsid w:val="00DA6B22"/>
    <w:rsid w:val="00DB1C70"/>
    <w:rsid w:val="00DB1CBA"/>
    <w:rsid w:val="00DB1CD2"/>
    <w:rsid w:val="00DB1DCE"/>
    <w:rsid w:val="00DB227D"/>
    <w:rsid w:val="00DB25CD"/>
    <w:rsid w:val="00DB32EF"/>
    <w:rsid w:val="00DB3A46"/>
    <w:rsid w:val="00DB3C2A"/>
    <w:rsid w:val="00DB4423"/>
    <w:rsid w:val="00DB499E"/>
    <w:rsid w:val="00DB5189"/>
    <w:rsid w:val="00DB66E3"/>
    <w:rsid w:val="00DB6900"/>
    <w:rsid w:val="00DB735C"/>
    <w:rsid w:val="00DB766A"/>
    <w:rsid w:val="00DB7EB1"/>
    <w:rsid w:val="00DC216F"/>
    <w:rsid w:val="00DC2B26"/>
    <w:rsid w:val="00DC34B0"/>
    <w:rsid w:val="00DC3EE3"/>
    <w:rsid w:val="00DC4468"/>
    <w:rsid w:val="00DC5584"/>
    <w:rsid w:val="00DC793D"/>
    <w:rsid w:val="00DD0461"/>
    <w:rsid w:val="00DD0939"/>
    <w:rsid w:val="00DD1760"/>
    <w:rsid w:val="00DD1CD1"/>
    <w:rsid w:val="00DD1DC0"/>
    <w:rsid w:val="00DD2874"/>
    <w:rsid w:val="00DD38B8"/>
    <w:rsid w:val="00DD4152"/>
    <w:rsid w:val="00DD4E68"/>
    <w:rsid w:val="00DD5758"/>
    <w:rsid w:val="00DD6331"/>
    <w:rsid w:val="00DD66E0"/>
    <w:rsid w:val="00DD7083"/>
    <w:rsid w:val="00DD7160"/>
    <w:rsid w:val="00DD7513"/>
    <w:rsid w:val="00DE0906"/>
    <w:rsid w:val="00DE1628"/>
    <w:rsid w:val="00DE1B9E"/>
    <w:rsid w:val="00DE2F40"/>
    <w:rsid w:val="00DE3575"/>
    <w:rsid w:val="00DE3D3E"/>
    <w:rsid w:val="00DE3DB4"/>
    <w:rsid w:val="00DE3E56"/>
    <w:rsid w:val="00DE4846"/>
    <w:rsid w:val="00DE48E9"/>
    <w:rsid w:val="00DE5573"/>
    <w:rsid w:val="00DE5671"/>
    <w:rsid w:val="00DE59F2"/>
    <w:rsid w:val="00DE5B28"/>
    <w:rsid w:val="00DE721F"/>
    <w:rsid w:val="00DE765D"/>
    <w:rsid w:val="00DE7CE0"/>
    <w:rsid w:val="00DF101F"/>
    <w:rsid w:val="00DF13BF"/>
    <w:rsid w:val="00DF1B26"/>
    <w:rsid w:val="00DF1FE8"/>
    <w:rsid w:val="00DF2772"/>
    <w:rsid w:val="00DF2E9E"/>
    <w:rsid w:val="00DF3C55"/>
    <w:rsid w:val="00DF4926"/>
    <w:rsid w:val="00DF4E7D"/>
    <w:rsid w:val="00DF4FB6"/>
    <w:rsid w:val="00DF5E5B"/>
    <w:rsid w:val="00DF6180"/>
    <w:rsid w:val="00DF65AE"/>
    <w:rsid w:val="00DF6667"/>
    <w:rsid w:val="00DF6742"/>
    <w:rsid w:val="00DF6C46"/>
    <w:rsid w:val="00DF6D7C"/>
    <w:rsid w:val="00DF6F83"/>
    <w:rsid w:val="00DF79ED"/>
    <w:rsid w:val="00E002BA"/>
    <w:rsid w:val="00E006E7"/>
    <w:rsid w:val="00E00E2F"/>
    <w:rsid w:val="00E01173"/>
    <w:rsid w:val="00E014C5"/>
    <w:rsid w:val="00E01830"/>
    <w:rsid w:val="00E01D92"/>
    <w:rsid w:val="00E045B3"/>
    <w:rsid w:val="00E046FD"/>
    <w:rsid w:val="00E048A2"/>
    <w:rsid w:val="00E04BE8"/>
    <w:rsid w:val="00E04E11"/>
    <w:rsid w:val="00E05711"/>
    <w:rsid w:val="00E05843"/>
    <w:rsid w:val="00E0608C"/>
    <w:rsid w:val="00E07717"/>
    <w:rsid w:val="00E07AC1"/>
    <w:rsid w:val="00E07D73"/>
    <w:rsid w:val="00E07DAA"/>
    <w:rsid w:val="00E1107F"/>
    <w:rsid w:val="00E112B5"/>
    <w:rsid w:val="00E11E25"/>
    <w:rsid w:val="00E120B1"/>
    <w:rsid w:val="00E1250A"/>
    <w:rsid w:val="00E1290E"/>
    <w:rsid w:val="00E12EB3"/>
    <w:rsid w:val="00E134B0"/>
    <w:rsid w:val="00E15707"/>
    <w:rsid w:val="00E159AE"/>
    <w:rsid w:val="00E15B5F"/>
    <w:rsid w:val="00E16D2A"/>
    <w:rsid w:val="00E220C5"/>
    <w:rsid w:val="00E23F7A"/>
    <w:rsid w:val="00E240DA"/>
    <w:rsid w:val="00E24629"/>
    <w:rsid w:val="00E2467A"/>
    <w:rsid w:val="00E25089"/>
    <w:rsid w:val="00E259B8"/>
    <w:rsid w:val="00E26224"/>
    <w:rsid w:val="00E27BBB"/>
    <w:rsid w:val="00E3091E"/>
    <w:rsid w:val="00E30D6F"/>
    <w:rsid w:val="00E30E31"/>
    <w:rsid w:val="00E3175F"/>
    <w:rsid w:val="00E31B68"/>
    <w:rsid w:val="00E31F65"/>
    <w:rsid w:val="00E3318B"/>
    <w:rsid w:val="00E3369A"/>
    <w:rsid w:val="00E338A6"/>
    <w:rsid w:val="00E35000"/>
    <w:rsid w:val="00E3584D"/>
    <w:rsid w:val="00E360B2"/>
    <w:rsid w:val="00E360C9"/>
    <w:rsid w:val="00E3610F"/>
    <w:rsid w:val="00E36267"/>
    <w:rsid w:val="00E36691"/>
    <w:rsid w:val="00E366DC"/>
    <w:rsid w:val="00E36CB4"/>
    <w:rsid w:val="00E41A7B"/>
    <w:rsid w:val="00E41BF1"/>
    <w:rsid w:val="00E4458A"/>
    <w:rsid w:val="00E451F4"/>
    <w:rsid w:val="00E4661F"/>
    <w:rsid w:val="00E46645"/>
    <w:rsid w:val="00E466CE"/>
    <w:rsid w:val="00E46E82"/>
    <w:rsid w:val="00E50BB8"/>
    <w:rsid w:val="00E5446C"/>
    <w:rsid w:val="00E5554D"/>
    <w:rsid w:val="00E55C9B"/>
    <w:rsid w:val="00E55E70"/>
    <w:rsid w:val="00E55E75"/>
    <w:rsid w:val="00E56606"/>
    <w:rsid w:val="00E57768"/>
    <w:rsid w:val="00E57E2A"/>
    <w:rsid w:val="00E6116E"/>
    <w:rsid w:val="00E612BD"/>
    <w:rsid w:val="00E61993"/>
    <w:rsid w:val="00E62070"/>
    <w:rsid w:val="00E62A39"/>
    <w:rsid w:val="00E63168"/>
    <w:rsid w:val="00E64520"/>
    <w:rsid w:val="00E64AC0"/>
    <w:rsid w:val="00E64E20"/>
    <w:rsid w:val="00E65869"/>
    <w:rsid w:val="00E67245"/>
    <w:rsid w:val="00E67D04"/>
    <w:rsid w:val="00E67D51"/>
    <w:rsid w:val="00E70077"/>
    <w:rsid w:val="00E70F2E"/>
    <w:rsid w:val="00E7135F"/>
    <w:rsid w:val="00E72CD1"/>
    <w:rsid w:val="00E730C4"/>
    <w:rsid w:val="00E740C6"/>
    <w:rsid w:val="00E75861"/>
    <w:rsid w:val="00E75B3D"/>
    <w:rsid w:val="00E75BEA"/>
    <w:rsid w:val="00E76028"/>
    <w:rsid w:val="00E7668A"/>
    <w:rsid w:val="00E801D2"/>
    <w:rsid w:val="00E8185A"/>
    <w:rsid w:val="00E82DE3"/>
    <w:rsid w:val="00E83799"/>
    <w:rsid w:val="00E83ECC"/>
    <w:rsid w:val="00E8495F"/>
    <w:rsid w:val="00E84BB8"/>
    <w:rsid w:val="00E85218"/>
    <w:rsid w:val="00E85E80"/>
    <w:rsid w:val="00E85E81"/>
    <w:rsid w:val="00E875B1"/>
    <w:rsid w:val="00E90338"/>
    <w:rsid w:val="00E90B64"/>
    <w:rsid w:val="00E91055"/>
    <w:rsid w:val="00E917D5"/>
    <w:rsid w:val="00E91961"/>
    <w:rsid w:val="00E92F7F"/>
    <w:rsid w:val="00E93368"/>
    <w:rsid w:val="00E9371B"/>
    <w:rsid w:val="00E93A47"/>
    <w:rsid w:val="00E93F75"/>
    <w:rsid w:val="00E94081"/>
    <w:rsid w:val="00E9450A"/>
    <w:rsid w:val="00E950FC"/>
    <w:rsid w:val="00E95882"/>
    <w:rsid w:val="00E959E2"/>
    <w:rsid w:val="00E960CC"/>
    <w:rsid w:val="00E97AF5"/>
    <w:rsid w:val="00E97EDE"/>
    <w:rsid w:val="00EA0CF7"/>
    <w:rsid w:val="00EA0DDE"/>
    <w:rsid w:val="00EA0EED"/>
    <w:rsid w:val="00EA11FF"/>
    <w:rsid w:val="00EA2757"/>
    <w:rsid w:val="00EA2B15"/>
    <w:rsid w:val="00EA3C93"/>
    <w:rsid w:val="00EA4641"/>
    <w:rsid w:val="00EA5260"/>
    <w:rsid w:val="00EA5B7A"/>
    <w:rsid w:val="00EA6067"/>
    <w:rsid w:val="00EA6B9A"/>
    <w:rsid w:val="00EA79DB"/>
    <w:rsid w:val="00EB0229"/>
    <w:rsid w:val="00EB10FC"/>
    <w:rsid w:val="00EB16BA"/>
    <w:rsid w:val="00EB18D9"/>
    <w:rsid w:val="00EB4430"/>
    <w:rsid w:val="00EB4673"/>
    <w:rsid w:val="00EB4C3D"/>
    <w:rsid w:val="00EB54A9"/>
    <w:rsid w:val="00EB5B2D"/>
    <w:rsid w:val="00EB6BD8"/>
    <w:rsid w:val="00EB7D16"/>
    <w:rsid w:val="00EC1498"/>
    <w:rsid w:val="00EC1908"/>
    <w:rsid w:val="00EC19FB"/>
    <w:rsid w:val="00EC1FD8"/>
    <w:rsid w:val="00EC2EA1"/>
    <w:rsid w:val="00EC3ADD"/>
    <w:rsid w:val="00EC5AE6"/>
    <w:rsid w:val="00EC6297"/>
    <w:rsid w:val="00EC64D0"/>
    <w:rsid w:val="00EC693E"/>
    <w:rsid w:val="00EC7D69"/>
    <w:rsid w:val="00ED05C1"/>
    <w:rsid w:val="00ED16EE"/>
    <w:rsid w:val="00ED1C14"/>
    <w:rsid w:val="00ED24E1"/>
    <w:rsid w:val="00ED390D"/>
    <w:rsid w:val="00ED40E5"/>
    <w:rsid w:val="00ED4534"/>
    <w:rsid w:val="00ED47F6"/>
    <w:rsid w:val="00ED4D7D"/>
    <w:rsid w:val="00ED5C9A"/>
    <w:rsid w:val="00ED6DB1"/>
    <w:rsid w:val="00ED71DC"/>
    <w:rsid w:val="00EE0579"/>
    <w:rsid w:val="00EE10C0"/>
    <w:rsid w:val="00EE17C8"/>
    <w:rsid w:val="00EE1AB8"/>
    <w:rsid w:val="00EE2184"/>
    <w:rsid w:val="00EE2DE2"/>
    <w:rsid w:val="00EE3BF6"/>
    <w:rsid w:val="00EE3D2B"/>
    <w:rsid w:val="00EE44D2"/>
    <w:rsid w:val="00EE4898"/>
    <w:rsid w:val="00EE4EAD"/>
    <w:rsid w:val="00EE6208"/>
    <w:rsid w:val="00EE6BAA"/>
    <w:rsid w:val="00EE6EC2"/>
    <w:rsid w:val="00EF0733"/>
    <w:rsid w:val="00EF0C6E"/>
    <w:rsid w:val="00EF131C"/>
    <w:rsid w:val="00EF14D7"/>
    <w:rsid w:val="00EF16F9"/>
    <w:rsid w:val="00EF1D3F"/>
    <w:rsid w:val="00EF3077"/>
    <w:rsid w:val="00EF34EB"/>
    <w:rsid w:val="00EF491F"/>
    <w:rsid w:val="00EF4D60"/>
    <w:rsid w:val="00EF6D8C"/>
    <w:rsid w:val="00EF7B6D"/>
    <w:rsid w:val="00EF7F30"/>
    <w:rsid w:val="00F000C3"/>
    <w:rsid w:val="00F005AF"/>
    <w:rsid w:val="00F01524"/>
    <w:rsid w:val="00F015D3"/>
    <w:rsid w:val="00F01A5A"/>
    <w:rsid w:val="00F01D7D"/>
    <w:rsid w:val="00F023B2"/>
    <w:rsid w:val="00F040AC"/>
    <w:rsid w:val="00F04592"/>
    <w:rsid w:val="00F04C8F"/>
    <w:rsid w:val="00F05C00"/>
    <w:rsid w:val="00F06789"/>
    <w:rsid w:val="00F074F9"/>
    <w:rsid w:val="00F07D32"/>
    <w:rsid w:val="00F10B42"/>
    <w:rsid w:val="00F11A18"/>
    <w:rsid w:val="00F125AB"/>
    <w:rsid w:val="00F127B8"/>
    <w:rsid w:val="00F129F3"/>
    <w:rsid w:val="00F13245"/>
    <w:rsid w:val="00F13621"/>
    <w:rsid w:val="00F14027"/>
    <w:rsid w:val="00F17160"/>
    <w:rsid w:val="00F17171"/>
    <w:rsid w:val="00F17699"/>
    <w:rsid w:val="00F176E2"/>
    <w:rsid w:val="00F20082"/>
    <w:rsid w:val="00F201C5"/>
    <w:rsid w:val="00F211A6"/>
    <w:rsid w:val="00F21378"/>
    <w:rsid w:val="00F213B7"/>
    <w:rsid w:val="00F23270"/>
    <w:rsid w:val="00F235BF"/>
    <w:rsid w:val="00F239E1"/>
    <w:rsid w:val="00F24376"/>
    <w:rsid w:val="00F25502"/>
    <w:rsid w:val="00F26A85"/>
    <w:rsid w:val="00F26CA2"/>
    <w:rsid w:val="00F26F48"/>
    <w:rsid w:val="00F30FEF"/>
    <w:rsid w:val="00F316B2"/>
    <w:rsid w:val="00F318C8"/>
    <w:rsid w:val="00F31F85"/>
    <w:rsid w:val="00F3204A"/>
    <w:rsid w:val="00F321CC"/>
    <w:rsid w:val="00F32578"/>
    <w:rsid w:val="00F32F10"/>
    <w:rsid w:val="00F33644"/>
    <w:rsid w:val="00F33F27"/>
    <w:rsid w:val="00F33FDB"/>
    <w:rsid w:val="00F34F59"/>
    <w:rsid w:val="00F3553E"/>
    <w:rsid w:val="00F37755"/>
    <w:rsid w:val="00F37853"/>
    <w:rsid w:val="00F37DE3"/>
    <w:rsid w:val="00F37DF6"/>
    <w:rsid w:val="00F40EB8"/>
    <w:rsid w:val="00F421F1"/>
    <w:rsid w:val="00F4230C"/>
    <w:rsid w:val="00F42B50"/>
    <w:rsid w:val="00F43830"/>
    <w:rsid w:val="00F4473B"/>
    <w:rsid w:val="00F44DDD"/>
    <w:rsid w:val="00F44FCC"/>
    <w:rsid w:val="00F464F1"/>
    <w:rsid w:val="00F46AA0"/>
    <w:rsid w:val="00F475FC"/>
    <w:rsid w:val="00F50471"/>
    <w:rsid w:val="00F50CFC"/>
    <w:rsid w:val="00F53F17"/>
    <w:rsid w:val="00F55032"/>
    <w:rsid w:val="00F56ED4"/>
    <w:rsid w:val="00F60BDC"/>
    <w:rsid w:val="00F60E4D"/>
    <w:rsid w:val="00F613FD"/>
    <w:rsid w:val="00F61B41"/>
    <w:rsid w:val="00F61E69"/>
    <w:rsid w:val="00F62800"/>
    <w:rsid w:val="00F6304C"/>
    <w:rsid w:val="00F63DAC"/>
    <w:rsid w:val="00F640FC"/>
    <w:rsid w:val="00F6431C"/>
    <w:rsid w:val="00F64F03"/>
    <w:rsid w:val="00F65D07"/>
    <w:rsid w:val="00F672CB"/>
    <w:rsid w:val="00F677A4"/>
    <w:rsid w:val="00F67DA1"/>
    <w:rsid w:val="00F7012F"/>
    <w:rsid w:val="00F701A3"/>
    <w:rsid w:val="00F70533"/>
    <w:rsid w:val="00F71126"/>
    <w:rsid w:val="00F7223C"/>
    <w:rsid w:val="00F722FD"/>
    <w:rsid w:val="00F73E7F"/>
    <w:rsid w:val="00F745C8"/>
    <w:rsid w:val="00F75686"/>
    <w:rsid w:val="00F75A9E"/>
    <w:rsid w:val="00F75FD9"/>
    <w:rsid w:val="00F7769E"/>
    <w:rsid w:val="00F81888"/>
    <w:rsid w:val="00F827BD"/>
    <w:rsid w:val="00F827F4"/>
    <w:rsid w:val="00F831EB"/>
    <w:rsid w:val="00F8448B"/>
    <w:rsid w:val="00F8452C"/>
    <w:rsid w:val="00F84DBA"/>
    <w:rsid w:val="00F84EA0"/>
    <w:rsid w:val="00F8544F"/>
    <w:rsid w:val="00F86381"/>
    <w:rsid w:val="00F863AF"/>
    <w:rsid w:val="00F8690D"/>
    <w:rsid w:val="00F86912"/>
    <w:rsid w:val="00F86996"/>
    <w:rsid w:val="00F86FF9"/>
    <w:rsid w:val="00F87B02"/>
    <w:rsid w:val="00F90305"/>
    <w:rsid w:val="00F90498"/>
    <w:rsid w:val="00F90A0A"/>
    <w:rsid w:val="00F92595"/>
    <w:rsid w:val="00F92783"/>
    <w:rsid w:val="00F92E9A"/>
    <w:rsid w:val="00F937E0"/>
    <w:rsid w:val="00F9402D"/>
    <w:rsid w:val="00F9449F"/>
    <w:rsid w:val="00F952E5"/>
    <w:rsid w:val="00F955A2"/>
    <w:rsid w:val="00F96196"/>
    <w:rsid w:val="00F9624F"/>
    <w:rsid w:val="00F96458"/>
    <w:rsid w:val="00F968F5"/>
    <w:rsid w:val="00FA076D"/>
    <w:rsid w:val="00FA1CF4"/>
    <w:rsid w:val="00FA3566"/>
    <w:rsid w:val="00FA3C95"/>
    <w:rsid w:val="00FA4A1A"/>
    <w:rsid w:val="00FA7727"/>
    <w:rsid w:val="00FB1774"/>
    <w:rsid w:val="00FB19BB"/>
    <w:rsid w:val="00FB404D"/>
    <w:rsid w:val="00FB508D"/>
    <w:rsid w:val="00FB52F4"/>
    <w:rsid w:val="00FB57F9"/>
    <w:rsid w:val="00FB593E"/>
    <w:rsid w:val="00FB635A"/>
    <w:rsid w:val="00FB653B"/>
    <w:rsid w:val="00FB69ED"/>
    <w:rsid w:val="00FB7AC0"/>
    <w:rsid w:val="00FC08D3"/>
    <w:rsid w:val="00FC1385"/>
    <w:rsid w:val="00FC247F"/>
    <w:rsid w:val="00FC275E"/>
    <w:rsid w:val="00FC37C3"/>
    <w:rsid w:val="00FC5084"/>
    <w:rsid w:val="00FC5209"/>
    <w:rsid w:val="00FC5516"/>
    <w:rsid w:val="00FC6C78"/>
    <w:rsid w:val="00FC6E29"/>
    <w:rsid w:val="00FC76C7"/>
    <w:rsid w:val="00FC77CC"/>
    <w:rsid w:val="00FC7D79"/>
    <w:rsid w:val="00FD32C4"/>
    <w:rsid w:val="00FD5FA4"/>
    <w:rsid w:val="00FD6163"/>
    <w:rsid w:val="00FD74A7"/>
    <w:rsid w:val="00FE11FF"/>
    <w:rsid w:val="00FE1A68"/>
    <w:rsid w:val="00FE3F15"/>
    <w:rsid w:val="00FE56B6"/>
    <w:rsid w:val="00FE62CC"/>
    <w:rsid w:val="00FE649B"/>
    <w:rsid w:val="00FF00F8"/>
    <w:rsid w:val="00FF2C6F"/>
    <w:rsid w:val="00FF36AF"/>
    <w:rsid w:val="00FF37BD"/>
    <w:rsid w:val="00FF3DF8"/>
    <w:rsid w:val="00FF5143"/>
    <w:rsid w:val="00FF59A3"/>
    <w:rsid w:val="00FF633F"/>
    <w:rsid w:val="00FF69A1"/>
    <w:rsid w:val="00FF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C05ABD"/>
    <w:rPr>
      <w:sz w:val="24"/>
      <w:szCs w:val="24"/>
    </w:rPr>
  </w:style>
  <w:style w:type="paragraph" w:styleId="1">
    <w:name w:val="heading 1"/>
    <w:basedOn w:val="a0"/>
    <w:next w:val="a0"/>
    <w:link w:val="10"/>
    <w:uiPriority w:val="9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iPriority w:val="99"/>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9"/>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2341"/>
    <w:rPr>
      <w:b/>
      <w:bCs/>
      <w:kern w:val="32"/>
      <w:sz w:val="28"/>
      <w:szCs w:val="28"/>
    </w:rPr>
  </w:style>
  <w:style w:type="character" w:customStyle="1" w:styleId="20">
    <w:name w:val="Заголовок 2 Знак"/>
    <w:basedOn w:val="a1"/>
    <w:link w:val="2"/>
    <w:uiPriority w:val="99"/>
    <w:locked/>
    <w:rsid w:val="00A1717B"/>
    <w:rPr>
      <w:rFonts w:ascii="Cambria" w:hAnsi="Cambria" w:cs="Cambria"/>
      <w:b/>
      <w:bCs/>
      <w:i/>
      <w:iCs/>
      <w:sz w:val="28"/>
      <w:szCs w:val="28"/>
    </w:rPr>
  </w:style>
  <w:style w:type="character" w:customStyle="1" w:styleId="30">
    <w:name w:val="Заголовок 3 Знак"/>
    <w:basedOn w:val="a1"/>
    <w:link w:val="3"/>
    <w:uiPriority w:val="99"/>
    <w:locked/>
    <w:rsid w:val="00A1717B"/>
    <w:rPr>
      <w:rFonts w:ascii="Cambria" w:hAnsi="Cambria" w:cs="Cambria"/>
      <w:b/>
      <w:bCs/>
      <w:sz w:val="26"/>
      <w:szCs w:val="26"/>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locked/>
    <w:rsid w:val="00610F1F"/>
    <w:rPr>
      <w:rFonts w:ascii="Arial" w:hAnsi="Arial" w:cs="Arial"/>
      <w:sz w:val="28"/>
      <w:szCs w:val="28"/>
      <w:lang w:val="ru-RU" w:eastAsia="ru-RU"/>
    </w:rPr>
  </w:style>
  <w:style w:type="paragraph" w:customStyle="1" w:styleId="a9">
    <w:name w:val="Стиль статьи правил"/>
    <w:basedOn w:val="a8"/>
    <w:uiPriority w:val="99"/>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b/>
      <w:bCs/>
      <w:sz w:val="20"/>
      <w:szCs w:val="20"/>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link w:val="ConsNormal0"/>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link w:val="ConsPlusNormal1"/>
    <w:qFormat/>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sz w:val="24"/>
      <w:szCs w:val="24"/>
    </w:rPr>
  </w:style>
  <w:style w:type="character" w:styleId="af6">
    <w:name w:val="page number"/>
    <w:basedOn w:val="a1"/>
    <w:uiPriority w:val="99"/>
    <w:rsid w:val="00CD2211"/>
  </w:style>
  <w:style w:type="paragraph" w:styleId="12">
    <w:name w:val="toc 1"/>
    <w:basedOn w:val="a0"/>
    <w:next w:val="a0"/>
    <w:autoRedefine/>
    <w:uiPriority w:val="39"/>
    <w:rsid w:val="000B4811"/>
    <w:pPr>
      <w:tabs>
        <w:tab w:val="left" w:pos="1200"/>
        <w:tab w:val="right" w:leader="dot" w:pos="9345"/>
      </w:tabs>
      <w:jc w:val="both"/>
    </w:pPr>
    <w:rPr>
      <w:b/>
      <w:bCs/>
      <w:caps/>
      <w:noProof/>
      <w:kern w:val="32"/>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uiPriority w:val="99"/>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character" w:customStyle="1" w:styleId="afb">
    <w:name w:val="Название Знак"/>
    <w:basedOn w:val="a1"/>
    <w:link w:val="afa"/>
    <w:uiPriority w:val="99"/>
    <w:locked/>
    <w:rsid w:val="00DD1760"/>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d">
    <w:name w:val="Нижний колонтитул Знак"/>
    <w:basedOn w:val="a1"/>
    <w:link w:val="afc"/>
    <w:uiPriority w:val="99"/>
    <w:locked/>
    <w:rsid w:val="0051119D"/>
    <w:rPr>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99"/>
    <w:qFormat/>
    <w:rsid w:val="00E85218"/>
    <w:rPr>
      <w:b/>
      <w:bCs/>
    </w:rPr>
  </w:style>
  <w:style w:type="paragraph" w:styleId="aff0">
    <w:name w:val="List Paragraph"/>
    <w:aliases w:val="Заголовок мой1,СписокСТПр"/>
    <w:basedOn w:val="a0"/>
    <w:uiPriority w:val="34"/>
    <w:qFormat/>
    <w:rsid w:val="001153F1"/>
    <w:pPr>
      <w:ind w:left="720"/>
    </w:pPr>
  </w:style>
  <w:style w:type="character" w:customStyle="1" w:styleId="grame">
    <w:name w:val="grame"/>
    <w:basedOn w:val="a1"/>
    <w:uiPriority w:val="99"/>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13">
    <w:name w:val="Знак1"/>
    <w:basedOn w:val="a0"/>
    <w:uiPriority w:val="99"/>
    <w:rsid w:val="002E752F"/>
    <w:pPr>
      <w:spacing w:line="240" w:lineRule="exact"/>
      <w:jc w:val="both"/>
    </w:pPr>
    <w:rPr>
      <w:lang w:val="en-US" w:eastAsia="en-US"/>
    </w:rPr>
  </w:style>
  <w:style w:type="character" w:customStyle="1" w:styleId="40">
    <w:name w:val="Заголовок 4 Знак"/>
    <w:basedOn w:val="a1"/>
    <w:link w:val="4"/>
    <w:uiPriority w:val="99"/>
    <w:rsid w:val="00CC5870"/>
    <w:rPr>
      <w:b/>
      <w:bCs/>
      <w:caps/>
      <w:sz w:val="28"/>
      <w:szCs w:val="28"/>
    </w:rPr>
  </w:style>
  <w:style w:type="paragraph" w:styleId="aff2">
    <w:name w:val="TOC Heading"/>
    <w:basedOn w:val="1"/>
    <w:next w:val="a0"/>
    <w:uiPriority w:val="99"/>
    <w:unhideWhenUsed/>
    <w:qFormat/>
    <w:rsid w:val="00384017"/>
    <w:pPr>
      <w:keepLines/>
      <w:spacing w:before="480" w:after="0" w:line="276" w:lineRule="auto"/>
      <w:outlineLvl w:val="9"/>
    </w:pPr>
    <w:rPr>
      <w:rFonts w:ascii="Cambria" w:hAnsi="Cambria"/>
      <w:color w:val="365F91"/>
      <w:kern w:val="0"/>
      <w:lang w:eastAsia="en-US"/>
    </w:rPr>
  </w:style>
  <w:style w:type="paragraph" w:styleId="aff3">
    <w:name w:val="No Spacing"/>
    <w:link w:val="aff4"/>
    <w:uiPriority w:val="99"/>
    <w:qFormat/>
    <w:rsid w:val="00493A03"/>
    <w:rPr>
      <w:sz w:val="24"/>
      <w:szCs w:val="24"/>
    </w:rPr>
  </w:style>
  <w:style w:type="character" w:customStyle="1" w:styleId="50">
    <w:name w:val="Заголовок 5 Знак"/>
    <w:basedOn w:val="a1"/>
    <w:link w:val="5"/>
    <w:uiPriority w:val="99"/>
    <w:semiHidden/>
    <w:rsid w:val="000B546D"/>
    <w:rPr>
      <w:rFonts w:ascii="Calibri" w:eastAsia="MS Gothic" w:hAnsi="Calibri"/>
      <w:color w:val="243F60"/>
      <w:sz w:val="24"/>
      <w:szCs w:val="24"/>
    </w:rPr>
  </w:style>
  <w:style w:type="numbering" w:styleId="111111">
    <w:name w:val="Outline List 2"/>
    <w:basedOn w:val="a3"/>
    <w:uiPriority w:val="99"/>
    <w:semiHidden/>
    <w:unhideWhenUsed/>
    <w:rsid w:val="000B546D"/>
    <w:pPr>
      <w:numPr>
        <w:numId w:val="2"/>
      </w:numPr>
    </w:pPr>
  </w:style>
  <w:style w:type="paragraph" w:customStyle="1" w:styleId="a">
    <w:name w:val="ВидыДеятельности"/>
    <w:basedOn w:val="a0"/>
    <w:uiPriority w:val="99"/>
    <w:rsid w:val="000B546D"/>
    <w:pPr>
      <w:numPr>
        <w:numId w:val="3"/>
      </w:numPr>
      <w:tabs>
        <w:tab w:val="left" w:pos="851"/>
      </w:tabs>
      <w:spacing w:after="80"/>
      <w:jc w:val="both"/>
    </w:pPr>
    <w:rPr>
      <w:rFonts w:ascii="Arial" w:eastAsia="MS ??" w:hAnsi="Arial"/>
      <w:sz w:val="22"/>
      <w:szCs w:val="20"/>
    </w:rPr>
  </w:style>
  <w:style w:type="table" w:styleId="aff5">
    <w:name w:val="Table Grid"/>
    <w:basedOn w:val="a2"/>
    <w:uiPriority w:val="99"/>
    <w:locked/>
    <w:rsid w:val="000B546D"/>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6947F7"/>
    <w:pPr>
      <w:spacing w:before="100" w:beforeAutospacing="1" w:after="100" w:afterAutospacing="1"/>
    </w:pPr>
  </w:style>
  <w:style w:type="paragraph" w:customStyle="1" w:styleId="aff6">
    <w:name w:val="Нормальный (таблица)"/>
    <w:basedOn w:val="a0"/>
    <w:next w:val="a0"/>
    <w:uiPriority w:val="99"/>
    <w:rsid w:val="00BC60F0"/>
    <w:pPr>
      <w:widowControl w:val="0"/>
      <w:autoSpaceDE w:val="0"/>
      <w:autoSpaceDN w:val="0"/>
      <w:adjustRightInd w:val="0"/>
      <w:jc w:val="both"/>
    </w:pPr>
    <w:rPr>
      <w:rFonts w:ascii="Arial" w:hAnsi="Arial" w:cs="Arial"/>
    </w:rPr>
  </w:style>
  <w:style w:type="paragraph" w:customStyle="1" w:styleId="aff7">
    <w:name w:val="Прижатый влево"/>
    <w:basedOn w:val="a0"/>
    <w:next w:val="a0"/>
    <w:uiPriority w:val="99"/>
    <w:rsid w:val="00EE10C0"/>
    <w:pPr>
      <w:widowControl w:val="0"/>
      <w:autoSpaceDE w:val="0"/>
      <w:autoSpaceDN w:val="0"/>
      <w:adjustRightInd w:val="0"/>
    </w:pPr>
    <w:rPr>
      <w:rFonts w:ascii="Arial" w:hAnsi="Arial" w:cs="Arial"/>
    </w:rPr>
  </w:style>
  <w:style w:type="character" w:customStyle="1" w:styleId="aff8">
    <w:name w:val="Гипертекстовая ссылка"/>
    <w:basedOn w:val="a1"/>
    <w:uiPriority w:val="99"/>
    <w:rsid w:val="001D46D7"/>
    <w:rPr>
      <w:b/>
      <w:bCs/>
      <w:color w:val="106BBE"/>
    </w:rPr>
  </w:style>
  <w:style w:type="character" w:customStyle="1" w:styleId="apple-converted-space">
    <w:name w:val="apple-converted-space"/>
    <w:basedOn w:val="a1"/>
    <w:rsid w:val="000351E7"/>
  </w:style>
  <w:style w:type="paragraph" w:customStyle="1" w:styleId="aff9">
    <w:name w:val="Подчёркнутый текст"/>
    <w:basedOn w:val="a0"/>
    <w:next w:val="a0"/>
    <w:uiPriority w:val="99"/>
    <w:rsid w:val="006106DF"/>
    <w:pPr>
      <w:widowControl w:val="0"/>
      <w:pBdr>
        <w:bottom w:val="single" w:sz="4" w:space="0" w:color="auto"/>
      </w:pBdr>
      <w:autoSpaceDE w:val="0"/>
      <w:autoSpaceDN w:val="0"/>
      <w:adjustRightInd w:val="0"/>
      <w:ind w:firstLine="720"/>
      <w:jc w:val="both"/>
    </w:pPr>
    <w:rPr>
      <w:rFonts w:ascii="Arial" w:eastAsiaTheme="minorEastAsia" w:hAnsi="Arial" w:cs="Arial"/>
    </w:rPr>
  </w:style>
  <w:style w:type="character" w:customStyle="1" w:styleId="s10">
    <w:name w:val="s_10"/>
    <w:basedOn w:val="a1"/>
    <w:uiPriority w:val="99"/>
    <w:rsid w:val="003E35CE"/>
  </w:style>
  <w:style w:type="numbering" w:customStyle="1" w:styleId="14">
    <w:name w:val="Нет списка1"/>
    <w:next w:val="a3"/>
    <w:uiPriority w:val="99"/>
    <w:semiHidden/>
    <w:unhideWhenUsed/>
    <w:rsid w:val="002A0ED8"/>
  </w:style>
  <w:style w:type="numbering" w:customStyle="1" w:styleId="1111111">
    <w:name w:val="1 / 1.1 / 1.1.11"/>
    <w:basedOn w:val="a3"/>
    <w:next w:val="111111"/>
    <w:uiPriority w:val="99"/>
    <w:semiHidden/>
    <w:unhideWhenUsed/>
    <w:rsid w:val="002A0ED8"/>
  </w:style>
  <w:style w:type="table" w:customStyle="1" w:styleId="15">
    <w:name w:val="Сетка таблицы1"/>
    <w:basedOn w:val="a2"/>
    <w:next w:val="aff5"/>
    <w:uiPriority w:val="99"/>
    <w:rsid w:val="002A0ED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Технический комментарий"/>
    <w:basedOn w:val="a0"/>
    <w:next w:val="a0"/>
    <w:uiPriority w:val="99"/>
    <w:rsid w:val="008E0DE8"/>
    <w:pPr>
      <w:widowControl w:val="0"/>
      <w:autoSpaceDE w:val="0"/>
      <w:autoSpaceDN w:val="0"/>
      <w:adjustRightInd w:val="0"/>
    </w:pPr>
    <w:rPr>
      <w:rFonts w:ascii="Times New Roman CYR" w:eastAsiaTheme="minorEastAsia" w:hAnsi="Times New Roman CYR" w:cs="Times New Roman CYR"/>
      <w:shd w:val="clear" w:color="auto" w:fill="FFFF00"/>
    </w:rPr>
  </w:style>
  <w:style w:type="paragraph" w:customStyle="1" w:styleId="affb">
    <w:name w:val="Текст ЭР (см. также)"/>
    <w:basedOn w:val="a0"/>
    <w:next w:val="a0"/>
    <w:uiPriority w:val="99"/>
    <w:rsid w:val="008E0DE8"/>
    <w:pPr>
      <w:widowControl w:val="0"/>
      <w:autoSpaceDE w:val="0"/>
      <w:autoSpaceDN w:val="0"/>
      <w:adjustRightInd w:val="0"/>
      <w:spacing w:before="200"/>
    </w:pPr>
    <w:rPr>
      <w:rFonts w:ascii="Times New Roman CYR" w:eastAsiaTheme="minorEastAsia" w:hAnsi="Times New Roman CYR" w:cs="Times New Roman CYR"/>
      <w:sz w:val="22"/>
      <w:szCs w:val="22"/>
    </w:rPr>
  </w:style>
  <w:style w:type="character" w:customStyle="1" w:styleId="affc">
    <w:name w:val="Цветовое выделение"/>
    <w:uiPriority w:val="99"/>
    <w:rsid w:val="008E0DE8"/>
    <w:rPr>
      <w:b/>
      <w:bCs/>
      <w:color w:val="26282F"/>
    </w:rPr>
  </w:style>
  <w:style w:type="numbering" w:customStyle="1" w:styleId="22">
    <w:name w:val="Нет списка2"/>
    <w:next w:val="a3"/>
    <w:uiPriority w:val="99"/>
    <w:semiHidden/>
    <w:unhideWhenUsed/>
    <w:rsid w:val="008E0DE8"/>
  </w:style>
  <w:style w:type="character" w:customStyle="1" w:styleId="aff4">
    <w:name w:val="Без интервала Знак"/>
    <w:link w:val="aff3"/>
    <w:rsid w:val="002B6563"/>
    <w:rPr>
      <w:sz w:val="24"/>
      <w:szCs w:val="24"/>
    </w:rPr>
  </w:style>
  <w:style w:type="character" w:customStyle="1" w:styleId="23">
    <w:name w:val="Основной текст (2)_"/>
    <w:basedOn w:val="a1"/>
    <w:link w:val="24"/>
    <w:locked/>
    <w:rsid w:val="007470C9"/>
    <w:rPr>
      <w:shd w:val="clear" w:color="auto" w:fill="FFFFFF"/>
    </w:rPr>
  </w:style>
  <w:style w:type="paragraph" w:customStyle="1" w:styleId="24">
    <w:name w:val="Основной текст (2)"/>
    <w:basedOn w:val="a0"/>
    <w:link w:val="23"/>
    <w:rsid w:val="007470C9"/>
    <w:pPr>
      <w:widowControl w:val="0"/>
      <w:shd w:val="clear" w:color="auto" w:fill="FFFFFF"/>
      <w:spacing w:after="480" w:line="274" w:lineRule="exact"/>
    </w:pPr>
    <w:rPr>
      <w:sz w:val="20"/>
      <w:szCs w:val="20"/>
    </w:rPr>
  </w:style>
  <w:style w:type="character" w:customStyle="1" w:styleId="blk">
    <w:name w:val="blk"/>
    <w:rsid w:val="00512DD2"/>
    <w:rPr>
      <w:rFonts w:cs="Times New Roman"/>
    </w:rPr>
  </w:style>
  <w:style w:type="character" w:customStyle="1" w:styleId="ConsPlusNormal1">
    <w:name w:val="ConsPlusNormal Знак1"/>
    <w:link w:val="ConsPlusNormal"/>
    <w:rsid w:val="00512DD2"/>
    <w:rPr>
      <w:rFonts w:ascii="Arial" w:hAnsi="Arial" w:cs="Arial"/>
    </w:rPr>
  </w:style>
  <w:style w:type="paragraph" w:customStyle="1" w:styleId="affd">
    <w:name w:val="Абзац"/>
    <w:link w:val="affe"/>
    <w:qFormat/>
    <w:rsid w:val="0056194E"/>
    <w:pPr>
      <w:spacing w:before="120" w:after="60"/>
      <w:ind w:firstLine="567"/>
      <w:jc w:val="both"/>
    </w:pPr>
    <w:rPr>
      <w:sz w:val="24"/>
      <w:szCs w:val="24"/>
    </w:rPr>
  </w:style>
  <w:style w:type="character" w:customStyle="1" w:styleId="affe">
    <w:name w:val="Абзац Знак"/>
    <w:link w:val="affd"/>
    <w:locked/>
    <w:rsid w:val="0056194E"/>
    <w:rPr>
      <w:sz w:val="24"/>
      <w:szCs w:val="24"/>
    </w:rPr>
  </w:style>
  <w:style w:type="paragraph" w:customStyle="1" w:styleId="16">
    <w:name w:val="1"/>
    <w:basedOn w:val="a0"/>
    <w:next w:val="afa"/>
    <w:link w:val="afff"/>
    <w:uiPriority w:val="99"/>
    <w:qFormat/>
    <w:rsid w:val="001173AF"/>
    <w:pPr>
      <w:jc w:val="center"/>
    </w:pPr>
    <w:rPr>
      <w:b/>
      <w:bCs/>
      <w:sz w:val="28"/>
      <w:szCs w:val="28"/>
    </w:rPr>
  </w:style>
  <w:style w:type="character" w:customStyle="1" w:styleId="afff">
    <w:name w:val="Заголовок Знак"/>
    <w:link w:val="16"/>
    <w:uiPriority w:val="99"/>
    <w:locked/>
    <w:rsid w:val="001173AF"/>
    <w:rPr>
      <w:rFonts w:cs="Times New Roman"/>
      <w:b/>
      <w:bCs/>
      <w:sz w:val="28"/>
      <w:szCs w:val="28"/>
    </w:rPr>
  </w:style>
  <w:style w:type="paragraph" w:customStyle="1" w:styleId="s1">
    <w:name w:val="s_1"/>
    <w:basedOn w:val="a0"/>
    <w:rsid w:val="001173AF"/>
    <w:pPr>
      <w:spacing w:before="100" w:beforeAutospacing="1" w:after="100" w:afterAutospacing="1"/>
    </w:pPr>
  </w:style>
  <w:style w:type="character" w:styleId="afff0">
    <w:name w:val="FollowedHyperlink"/>
    <w:uiPriority w:val="99"/>
    <w:rsid w:val="001173AF"/>
    <w:rPr>
      <w:color w:val="800080"/>
      <w:u w:val="single"/>
    </w:rPr>
  </w:style>
  <w:style w:type="character" w:customStyle="1" w:styleId="17">
    <w:name w:val="Неразрешенное упоминание1"/>
    <w:uiPriority w:val="99"/>
    <w:semiHidden/>
    <w:unhideWhenUsed/>
    <w:rsid w:val="001173AF"/>
    <w:rPr>
      <w:color w:val="605E5C"/>
      <w:shd w:val="clear" w:color="auto" w:fill="E1DFDD"/>
    </w:rPr>
  </w:style>
  <w:style w:type="paragraph" w:customStyle="1" w:styleId="Iauiue">
    <w:name w:val="Iau?iue"/>
    <w:uiPriority w:val="99"/>
    <w:rsid w:val="001173AF"/>
    <w:pPr>
      <w:widowControl w:val="0"/>
    </w:pPr>
    <w:rPr>
      <w:lang w:val="en-US"/>
    </w:rPr>
  </w:style>
  <w:style w:type="paragraph" w:customStyle="1" w:styleId="Heading">
    <w:name w:val="Heading"/>
    <w:uiPriority w:val="99"/>
    <w:rsid w:val="001173AF"/>
    <w:pPr>
      <w:autoSpaceDE w:val="0"/>
      <w:autoSpaceDN w:val="0"/>
      <w:adjustRightInd w:val="0"/>
    </w:pPr>
    <w:rPr>
      <w:rFonts w:ascii="Arial" w:hAnsi="Arial" w:cs="Arial"/>
      <w:b/>
      <w:bCs/>
      <w:sz w:val="22"/>
      <w:szCs w:val="22"/>
    </w:rPr>
  </w:style>
  <w:style w:type="character" w:customStyle="1" w:styleId="ConsNormal0">
    <w:name w:val="ConsNormal Знак"/>
    <w:link w:val="ConsNormal"/>
    <w:rsid w:val="001173AF"/>
    <w:rPr>
      <w:rFonts w:ascii="Arial" w:hAnsi="Arial" w:cs="Arial"/>
    </w:rPr>
  </w:style>
  <w:style w:type="paragraph" w:customStyle="1" w:styleId="18">
    <w:name w:val="Обычный 1"/>
    <w:basedOn w:val="a0"/>
    <w:rsid w:val="001173AF"/>
    <w:pPr>
      <w:spacing w:before="120" w:after="120"/>
      <w:ind w:firstLine="567"/>
      <w:jc w:val="both"/>
    </w:pPr>
    <w:rPr>
      <w:lang w:eastAsia="zh-CN"/>
    </w:rPr>
  </w:style>
  <w:style w:type="paragraph" w:customStyle="1" w:styleId="BodyTxt">
    <w:name w:val="Body Txt"/>
    <w:basedOn w:val="a0"/>
    <w:uiPriority w:val="99"/>
    <w:rsid w:val="001173AF"/>
    <w:pPr>
      <w:keepLines/>
      <w:spacing w:before="60" w:after="60"/>
      <w:ind w:firstLine="567"/>
      <w:jc w:val="both"/>
    </w:pPr>
    <w:rPr>
      <w:rFonts w:ascii="Arial Narrow" w:hAnsi="Arial Narrow"/>
      <w:szCs w:val="20"/>
    </w:rPr>
  </w:style>
  <w:style w:type="paragraph" w:customStyle="1" w:styleId="TableParagraph">
    <w:name w:val="Table Paragraph"/>
    <w:basedOn w:val="a0"/>
    <w:uiPriority w:val="1"/>
    <w:qFormat/>
    <w:rsid w:val="00A22797"/>
    <w:pPr>
      <w:widowControl w:val="0"/>
      <w:autoSpaceDE w:val="0"/>
      <w:autoSpaceDN w:val="0"/>
    </w:pPr>
    <w:rPr>
      <w:sz w:val="22"/>
      <w:szCs w:val="22"/>
      <w:lang w:val="en-US" w:eastAsia="en-US" w:bidi="en-US"/>
    </w:rPr>
  </w:style>
  <w:style w:type="character" w:customStyle="1" w:styleId="afff1">
    <w:name w:val="Основной текст_"/>
    <w:link w:val="25"/>
    <w:rsid w:val="00D23DCC"/>
    <w:rPr>
      <w:spacing w:val="-4"/>
      <w:sz w:val="26"/>
      <w:szCs w:val="26"/>
      <w:shd w:val="clear" w:color="auto" w:fill="FFFFFF"/>
    </w:rPr>
  </w:style>
  <w:style w:type="paragraph" w:customStyle="1" w:styleId="25">
    <w:name w:val="Основной текст2"/>
    <w:basedOn w:val="a0"/>
    <w:link w:val="afff1"/>
    <w:rsid w:val="00D23DCC"/>
    <w:pPr>
      <w:widowControl w:val="0"/>
      <w:shd w:val="clear" w:color="auto" w:fill="FFFFFF"/>
      <w:spacing w:after="720" w:line="0" w:lineRule="atLeast"/>
      <w:ind w:left="113" w:right="113" w:hanging="1560"/>
      <w:jc w:val="center"/>
    </w:pPr>
    <w:rPr>
      <w:spacing w:val="-4"/>
      <w:sz w:val="26"/>
      <w:szCs w:val="26"/>
    </w:rPr>
  </w:style>
  <w:style w:type="character" w:customStyle="1" w:styleId="9pt">
    <w:name w:val="Основной текст + 9 pt"/>
    <w:aliases w:val="Интервал 0 pt,Основной текст + 12,5 pt,Полужирный,Основной текст (2) + 10 pt,Курсив,Основной текст (2) + 7"/>
    <w:rsid w:val="00D23DCC"/>
    <w:rPr>
      <w:rFonts w:ascii="Times New Roman" w:eastAsia="Times New Roman" w:hAnsi="Times New Roman" w:cs="Times New Roman" w:hint="default"/>
      <w:b/>
      <w:bCs/>
      <w:i/>
      <w:iCs/>
      <w:smallCaps w:val="0"/>
      <w:strike w:val="0"/>
      <w:dstrike w:val="0"/>
      <w:color w:val="000000"/>
      <w:spacing w:val="1"/>
      <w:w w:val="100"/>
      <w:position w:val="0"/>
      <w:sz w:val="21"/>
      <w:szCs w:val="21"/>
      <w:u w:val="none"/>
      <w:effect w:val="none"/>
      <w:shd w:val="clear" w:color="auto" w:fill="FFFFFF"/>
      <w:lang w:val="ru-RU"/>
    </w:rPr>
  </w:style>
  <w:style w:type="character" w:customStyle="1" w:styleId="ConsPlusNormal0">
    <w:name w:val="ConsPlusNormal Знак"/>
    <w:locked/>
    <w:rsid w:val="00E46645"/>
    <w:rPr>
      <w:rFonts w:ascii="Arial" w:hAnsi="Arial"/>
      <w:snapToGrid w:val="0"/>
    </w:rPr>
  </w:style>
  <w:style w:type="character" w:customStyle="1" w:styleId="125pt0pt">
    <w:name w:val="Основной текст + 12;5 pt;Полужирный;Интервал 0 pt"/>
    <w:rsid w:val="00536C7D"/>
    <w:rPr>
      <w:rFonts w:ascii="Times New Roman" w:eastAsia="Times New Roman" w:hAnsi="Times New Roman" w:cs="Times New Roman"/>
      <w:b/>
      <w:bCs/>
      <w:i w:val="0"/>
      <w:iCs w:val="0"/>
      <w:smallCaps w:val="0"/>
      <w:strike w:val="0"/>
      <w:color w:val="000000"/>
      <w:spacing w:val="-8"/>
      <w:w w:val="100"/>
      <w:position w:val="0"/>
      <w:sz w:val="25"/>
      <w:szCs w:val="25"/>
      <w:u w:val="none"/>
      <w:shd w:val="clear" w:color="auto" w:fill="FFFFFF"/>
      <w:lang w:val="ru-RU"/>
    </w:rPr>
  </w:style>
  <w:style w:type="paragraph" w:customStyle="1" w:styleId="19">
    <w:name w:val="Абзац списка1"/>
    <w:aliases w:val="List Paragraph,Варианты ответов,Абзац списка основной,List Paragraph2,ПАРАГРАФ,Нумерация,список 1,СПИСКИ"/>
    <w:basedOn w:val="a0"/>
    <w:link w:val="afff2"/>
    <w:uiPriority w:val="99"/>
    <w:qFormat/>
    <w:rsid w:val="004A76C9"/>
    <w:pPr>
      <w:ind w:left="720" w:right="113"/>
      <w:contextualSpacing/>
      <w:jc w:val="both"/>
    </w:pPr>
    <w:rPr>
      <w:rFonts w:ascii="Calibri" w:hAnsi="Calibri" w:cs="Calibri"/>
      <w:sz w:val="22"/>
      <w:szCs w:val="22"/>
    </w:rPr>
  </w:style>
  <w:style w:type="character" w:customStyle="1" w:styleId="afff2">
    <w:name w:val="Абзац списка Знак"/>
    <w:aliases w:val="Варианты ответов Знак,Абзац списка основной Знак,List Paragraph2 Знак,ПАРАГРАФ Знак,Нумерация Знак,список 1 Знак,СПИСКИ Знак,Заголовок мой1 Знак,СписокСТПр Знак"/>
    <w:link w:val="19"/>
    <w:uiPriority w:val="99"/>
    <w:locked/>
    <w:rsid w:val="004A76C9"/>
    <w:rPr>
      <w:rFonts w:ascii="Calibri" w:hAnsi="Calibri" w:cs="Calibri"/>
      <w:sz w:val="22"/>
      <w:szCs w:val="22"/>
    </w:rPr>
  </w:style>
  <w:style w:type="character" w:customStyle="1" w:styleId="9pt0pt">
    <w:name w:val="Основной текст + 9 pt;Интервал 0 pt"/>
    <w:rsid w:val="00973863"/>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rPr>
  </w:style>
  <w:style w:type="paragraph" w:customStyle="1" w:styleId="Default">
    <w:name w:val="Default"/>
    <w:rsid w:val="00472CD2"/>
    <w:pPr>
      <w:autoSpaceDE w:val="0"/>
      <w:autoSpaceDN w:val="0"/>
      <w:adjustRightInd w:val="0"/>
    </w:pPr>
    <w:rPr>
      <w:rFonts w:ascii="Calibri" w:hAnsi="Calibri" w:cs="Calibri"/>
      <w:color w:val="000000"/>
      <w:sz w:val="24"/>
      <w:szCs w:val="24"/>
    </w:rPr>
  </w:style>
  <w:style w:type="character" w:customStyle="1" w:styleId="searchresult">
    <w:name w:val="search_result"/>
    <w:basedOn w:val="a1"/>
    <w:rsid w:val="00243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C05ABD"/>
    <w:rPr>
      <w:sz w:val="24"/>
      <w:szCs w:val="24"/>
    </w:rPr>
  </w:style>
  <w:style w:type="paragraph" w:styleId="1">
    <w:name w:val="heading 1"/>
    <w:basedOn w:val="a0"/>
    <w:next w:val="a0"/>
    <w:link w:val="10"/>
    <w:uiPriority w:val="9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iPriority w:val="99"/>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9"/>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2341"/>
    <w:rPr>
      <w:b/>
      <w:bCs/>
      <w:kern w:val="32"/>
      <w:sz w:val="28"/>
      <w:szCs w:val="28"/>
    </w:rPr>
  </w:style>
  <w:style w:type="character" w:customStyle="1" w:styleId="20">
    <w:name w:val="Заголовок 2 Знак"/>
    <w:basedOn w:val="a1"/>
    <w:link w:val="2"/>
    <w:uiPriority w:val="99"/>
    <w:locked/>
    <w:rsid w:val="00A1717B"/>
    <w:rPr>
      <w:rFonts w:ascii="Cambria" w:hAnsi="Cambria" w:cs="Cambria"/>
      <w:b/>
      <w:bCs/>
      <w:i/>
      <w:iCs/>
      <w:sz w:val="28"/>
      <w:szCs w:val="28"/>
    </w:rPr>
  </w:style>
  <w:style w:type="character" w:customStyle="1" w:styleId="30">
    <w:name w:val="Заголовок 3 Знак"/>
    <w:basedOn w:val="a1"/>
    <w:link w:val="3"/>
    <w:uiPriority w:val="99"/>
    <w:locked/>
    <w:rsid w:val="00A1717B"/>
    <w:rPr>
      <w:rFonts w:ascii="Cambria" w:hAnsi="Cambria" w:cs="Cambria"/>
      <w:b/>
      <w:bCs/>
      <w:sz w:val="26"/>
      <w:szCs w:val="26"/>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locked/>
    <w:rsid w:val="00610F1F"/>
    <w:rPr>
      <w:rFonts w:ascii="Arial" w:hAnsi="Arial" w:cs="Arial"/>
      <w:sz w:val="28"/>
      <w:szCs w:val="28"/>
      <w:lang w:val="ru-RU" w:eastAsia="ru-RU"/>
    </w:rPr>
  </w:style>
  <w:style w:type="paragraph" w:customStyle="1" w:styleId="a9">
    <w:name w:val="Стиль статьи правил"/>
    <w:basedOn w:val="a8"/>
    <w:uiPriority w:val="99"/>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b/>
      <w:bCs/>
      <w:sz w:val="20"/>
      <w:szCs w:val="20"/>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link w:val="ConsNormal0"/>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link w:val="ConsPlusNormal1"/>
    <w:qFormat/>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sz w:val="24"/>
      <w:szCs w:val="24"/>
    </w:rPr>
  </w:style>
  <w:style w:type="character" w:styleId="af6">
    <w:name w:val="page number"/>
    <w:basedOn w:val="a1"/>
    <w:uiPriority w:val="99"/>
    <w:rsid w:val="00CD2211"/>
  </w:style>
  <w:style w:type="paragraph" w:styleId="12">
    <w:name w:val="toc 1"/>
    <w:basedOn w:val="a0"/>
    <w:next w:val="a0"/>
    <w:autoRedefine/>
    <w:uiPriority w:val="39"/>
    <w:rsid w:val="000B4811"/>
    <w:pPr>
      <w:tabs>
        <w:tab w:val="left" w:pos="1200"/>
        <w:tab w:val="right" w:leader="dot" w:pos="9345"/>
      </w:tabs>
      <w:jc w:val="both"/>
    </w:pPr>
    <w:rPr>
      <w:b/>
      <w:bCs/>
      <w:caps/>
      <w:noProof/>
      <w:kern w:val="32"/>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uiPriority w:val="99"/>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character" w:customStyle="1" w:styleId="afb">
    <w:name w:val="Название Знак"/>
    <w:basedOn w:val="a1"/>
    <w:link w:val="afa"/>
    <w:uiPriority w:val="99"/>
    <w:locked/>
    <w:rsid w:val="00DD1760"/>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d">
    <w:name w:val="Нижний колонтитул Знак"/>
    <w:basedOn w:val="a1"/>
    <w:link w:val="afc"/>
    <w:uiPriority w:val="99"/>
    <w:locked/>
    <w:rsid w:val="0051119D"/>
    <w:rPr>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99"/>
    <w:qFormat/>
    <w:rsid w:val="00E85218"/>
    <w:rPr>
      <w:b/>
      <w:bCs/>
    </w:rPr>
  </w:style>
  <w:style w:type="paragraph" w:styleId="aff0">
    <w:name w:val="List Paragraph"/>
    <w:aliases w:val="Заголовок мой1,СписокСТПр"/>
    <w:basedOn w:val="a0"/>
    <w:uiPriority w:val="34"/>
    <w:qFormat/>
    <w:rsid w:val="001153F1"/>
    <w:pPr>
      <w:ind w:left="720"/>
    </w:pPr>
  </w:style>
  <w:style w:type="character" w:customStyle="1" w:styleId="grame">
    <w:name w:val="grame"/>
    <w:basedOn w:val="a1"/>
    <w:uiPriority w:val="99"/>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13">
    <w:name w:val="Знак1"/>
    <w:basedOn w:val="a0"/>
    <w:uiPriority w:val="99"/>
    <w:rsid w:val="002E752F"/>
    <w:pPr>
      <w:spacing w:line="240" w:lineRule="exact"/>
      <w:jc w:val="both"/>
    </w:pPr>
    <w:rPr>
      <w:lang w:val="en-US" w:eastAsia="en-US"/>
    </w:rPr>
  </w:style>
  <w:style w:type="character" w:customStyle="1" w:styleId="40">
    <w:name w:val="Заголовок 4 Знак"/>
    <w:basedOn w:val="a1"/>
    <w:link w:val="4"/>
    <w:uiPriority w:val="99"/>
    <w:rsid w:val="00CC5870"/>
    <w:rPr>
      <w:b/>
      <w:bCs/>
      <w:caps/>
      <w:sz w:val="28"/>
      <w:szCs w:val="28"/>
    </w:rPr>
  </w:style>
  <w:style w:type="paragraph" w:styleId="aff2">
    <w:name w:val="TOC Heading"/>
    <w:basedOn w:val="1"/>
    <w:next w:val="a0"/>
    <w:uiPriority w:val="99"/>
    <w:unhideWhenUsed/>
    <w:qFormat/>
    <w:rsid w:val="00384017"/>
    <w:pPr>
      <w:keepLines/>
      <w:spacing w:before="480" w:after="0" w:line="276" w:lineRule="auto"/>
      <w:outlineLvl w:val="9"/>
    </w:pPr>
    <w:rPr>
      <w:rFonts w:ascii="Cambria" w:hAnsi="Cambria"/>
      <w:color w:val="365F91"/>
      <w:kern w:val="0"/>
      <w:lang w:eastAsia="en-US"/>
    </w:rPr>
  </w:style>
  <w:style w:type="paragraph" w:styleId="aff3">
    <w:name w:val="No Spacing"/>
    <w:link w:val="aff4"/>
    <w:uiPriority w:val="99"/>
    <w:qFormat/>
    <w:rsid w:val="00493A03"/>
    <w:rPr>
      <w:sz w:val="24"/>
      <w:szCs w:val="24"/>
    </w:rPr>
  </w:style>
  <w:style w:type="character" w:customStyle="1" w:styleId="50">
    <w:name w:val="Заголовок 5 Знак"/>
    <w:basedOn w:val="a1"/>
    <w:link w:val="5"/>
    <w:uiPriority w:val="99"/>
    <w:semiHidden/>
    <w:rsid w:val="000B546D"/>
    <w:rPr>
      <w:rFonts w:ascii="Calibri" w:eastAsia="MS Gothic" w:hAnsi="Calibri"/>
      <w:color w:val="243F60"/>
      <w:sz w:val="24"/>
      <w:szCs w:val="24"/>
    </w:rPr>
  </w:style>
  <w:style w:type="numbering" w:styleId="111111">
    <w:name w:val="Outline List 2"/>
    <w:basedOn w:val="a3"/>
    <w:uiPriority w:val="99"/>
    <w:semiHidden/>
    <w:unhideWhenUsed/>
    <w:rsid w:val="000B546D"/>
    <w:pPr>
      <w:numPr>
        <w:numId w:val="2"/>
      </w:numPr>
    </w:pPr>
  </w:style>
  <w:style w:type="paragraph" w:customStyle="1" w:styleId="a">
    <w:name w:val="ВидыДеятельности"/>
    <w:basedOn w:val="a0"/>
    <w:uiPriority w:val="99"/>
    <w:rsid w:val="000B546D"/>
    <w:pPr>
      <w:numPr>
        <w:numId w:val="3"/>
      </w:numPr>
      <w:tabs>
        <w:tab w:val="left" w:pos="851"/>
      </w:tabs>
      <w:spacing w:after="80"/>
      <w:jc w:val="both"/>
    </w:pPr>
    <w:rPr>
      <w:rFonts w:ascii="Arial" w:eastAsia="MS ??" w:hAnsi="Arial"/>
      <w:sz w:val="22"/>
      <w:szCs w:val="20"/>
    </w:rPr>
  </w:style>
  <w:style w:type="table" w:styleId="aff5">
    <w:name w:val="Table Grid"/>
    <w:basedOn w:val="a2"/>
    <w:uiPriority w:val="99"/>
    <w:locked/>
    <w:rsid w:val="000B546D"/>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6947F7"/>
    <w:pPr>
      <w:spacing w:before="100" w:beforeAutospacing="1" w:after="100" w:afterAutospacing="1"/>
    </w:pPr>
  </w:style>
  <w:style w:type="paragraph" w:customStyle="1" w:styleId="aff6">
    <w:name w:val="Нормальный (таблица)"/>
    <w:basedOn w:val="a0"/>
    <w:next w:val="a0"/>
    <w:uiPriority w:val="99"/>
    <w:rsid w:val="00BC60F0"/>
    <w:pPr>
      <w:widowControl w:val="0"/>
      <w:autoSpaceDE w:val="0"/>
      <w:autoSpaceDN w:val="0"/>
      <w:adjustRightInd w:val="0"/>
      <w:jc w:val="both"/>
    </w:pPr>
    <w:rPr>
      <w:rFonts w:ascii="Arial" w:hAnsi="Arial" w:cs="Arial"/>
    </w:rPr>
  </w:style>
  <w:style w:type="paragraph" w:customStyle="1" w:styleId="aff7">
    <w:name w:val="Прижатый влево"/>
    <w:basedOn w:val="a0"/>
    <w:next w:val="a0"/>
    <w:uiPriority w:val="99"/>
    <w:rsid w:val="00EE10C0"/>
    <w:pPr>
      <w:widowControl w:val="0"/>
      <w:autoSpaceDE w:val="0"/>
      <w:autoSpaceDN w:val="0"/>
      <w:adjustRightInd w:val="0"/>
    </w:pPr>
    <w:rPr>
      <w:rFonts w:ascii="Arial" w:hAnsi="Arial" w:cs="Arial"/>
    </w:rPr>
  </w:style>
  <w:style w:type="character" w:customStyle="1" w:styleId="aff8">
    <w:name w:val="Гипертекстовая ссылка"/>
    <w:basedOn w:val="a1"/>
    <w:uiPriority w:val="99"/>
    <w:rsid w:val="001D46D7"/>
    <w:rPr>
      <w:b/>
      <w:bCs/>
      <w:color w:val="106BBE"/>
    </w:rPr>
  </w:style>
  <w:style w:type="character" w:customStyle="1" w:styleId="apple-converted-space">
    <w:name w:val="apple-converted-space"/>
    <w:basedOn w:val="a1"/>
    <w:rsid w:val="000351E7"/>
  </w:style>
  <w:style w:type="paragraph" w:customStyle="1" w:styleId="aff9">
    <w:name w:val="Подчёркнутый текст"/>
    <w:basedOn w:val="a0"/>
    <w:next w:val="a0"/>
    <w:uiPriority w:val="99"/>
    <w:rsid w:val="006106DF"/>
    <w:pPr>
      <w:widowControl w:val="0"/>
      <w:pBdr>
        <w:bottom w:val="single" w:sz="4" w:space="0" w:color="auto"/>
      </w:pBdr>
      <w:autoSpaceDE w:val="0"/>
      <w:autoSpaceDN w:val="0"/>
      <w:adjustRightInd w:val="0"/>
      <w:ind w:firstLine="720"/>
      <w:jc w:val="both"/>
    </w:pPr>
    <w:rPr>
      <w:rFonts w:ascii="Arial" w:eastAsiaTheme="minorEastAsia" w:hAnsi="Arial" w:cs="Arial"/>
    </w:rPr>
  </w:style>
  <w:style w:type="character" w:customStyle="1" w:styleId="s10">
    <w:name w:val="s_10"/>
    <w:basedOn w:val="a1"/>
    <w:uiPriority w:val="99"/>
    <w:rsid w:val="003E35CE"/>
  </w:style>
  <w:style w:type="numbering" w:customStyle="1" w:styleId="14">
    <w:name w:val="Нет списка1"/>
    <w:next w:val="a3"/>
    <w:uiPriority w:val="99"/>
    <w:semiHidden/>
    <w:unhideWhenUsed/>
    <w:rsid w:val="002A0ED8"/>
  </w:style>
  <w:style w:type="numbering" w:customStyle="1" w:styleId="1111111">
    <w:name w:val="1 / 1.1 / 1.1.11"/>
    <w:basedOn w:val="a3"/>
    <w:next w:val="111111"/>
    <w:uiPriority w:val="99"/>
    <w:semiHidden/>
    <w:unhideWhenUsed/>
    <w:rsid w:val="002A0ED8"/>
  </w:style>
  <w:style w:type="table" w:customStyle="1" w:styleId="15">
    <w:name w:val="Сетка таблицы1"/>
    <w:basedOn w:val="a2"/>
    <w:next w:val="aff5"/>
    <w:uiPriority w:val="99"/>
    <w:rsid w:val="002A0ED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Технический комментарий"/>
    <w:basedOn w:val="a0"/>
    <w:next w:val="a0"/>
    <w:uiPriority w:val="99"/>
    <w:rsid w:val="008E0DE8"/>
    <w:pPr>
      <w:widowControl w:val="0"/>
      <w:autoSpaceDE w:val="0"/>
      <w:autoSpaceDN w:val="0"/>
      <w:adjustRightInd w:val="0"/>
    </w:pPr>
    <w:rPr>
      <w:rFonts w:ascii="Times New Roman CYR" w:eastAsiaTheme="minorEastAsia" w:hAnsi="Times New Roman CYR" w:cs="Times New Roman CYR"/>
      <w:shd w:val="clear" w:color="auto" w:fill="FFFF00"/>
    </w:rPr>
  </w:style>
  <w:style w:type="paragraph" w:customStyle="1" w:styleId="affb">
    <w:name w:val="Текст ЭР (см. также)"/>
    <w:basedOn w:val="a0"/>
    <w:next w:val="a0"/>
    <w:uiPriority w:val="99"/>
    <w:rsid w:val="008E0DE8"/>
    <w:pPr>
      <w:widowControl w:val="0"/>
      <w:autoSpaceDE w:val="0"/>
      <w:autoSpaceDN w:val="0"/>
      <w:adjustRightInd w:val="0"/>
      <w:spacing w:before="200"/>
    </w:pPr>
    <w:rPr>
      <w:rFonts w:ascii="Times New Roman CYR" w:eastAsiaTheme="minorEastAsia" w:hAnsi="Times New Roman CYR" w:cs="Times New Roman CYR"/>
      <w:sz w:val="22"/>
      <w:szCs w:val="22"/>
    </w:rPr>
  </w:style>
  <w:style w:type="character" w:customStyle="1" w:styleId="affc">
    <w:name w:val="Цветовое выделение"/>
    <w:uiPriority w:val="99"/>
    <w:rsid w:val="008E0DE8"/>
    <w:rPr>
      <w:b/>
      <w:bCs/>
      <w:color w:val="26282F"/>
    </w:rPr>
  </w:style>
  <w:style w:type="numbering" w:customStyle="1" w:styleId="22">
    <w:name w:val="Нет списка2"/>
    <w:next w:val="a3"/>
    <w:uiPriority w:val="99"/>
    <w:semiHidden/>
    <w:unhideWhenUsed/>
    <w:rsid w:val="008E0DE8"/>
  </w:style>
  <w:style w:type="character" w:customStyle="1" w:styleId="aff4">
    <w:name w:val="Без интервала Знак"/>
    <w:link w:val="aff3"/>
    <w:rsid w:val="002B6563"/>
    <w:rPr>
      <w:sz w:val="24"/>
      <w:szCs w:val="24"/>
    </w:rPr>
  </w:style>
  <w:style w:type="character" w:customStyle="1" w:styleId="23">
    <w:name w:val="Основной текст (2)_"/>
    <w:basedOn w:val="a1"/>
    <w:link w:val="24"/>
    <w:locked/>
    <w:rsid w:val="007470C9"/>
    <w:rPr>
      <w:shd w:val="clear" w:color="auto" w:fill="FFFFFF"/>
    </w:rPr>
  </w:style>
  <w:style w:type="paragraph" w:customStyle="1" w:styleId="24">
    <w:name w:val="Основной текст (2)"/>
    <w:basedOn w:val="a0"/>
    <w:link w:val="23"/>
    <w:rsid w:val="007470C9"/>
    <w:pPr>
      <w:widowControl w:val="0"/>
      <w:shd w:val="clear" w:color="auto" w:fill="FFFFFF"/>
      <w:spacing w:after="480" w:line="274" w:lineRule="exact"/>
    </w:pPr>
    <w:rPr>
      <w:sz w:val="20"/>
      <w:szCs w:val="20"/>
    </w:rPr>
  </w:style>
  <w:style w:type="character" w:customStyle="1" w:styleId="blk">
    <w:name w:val="blk"/>
    <w:rsid w:val="00512DD2"/>
    <w:rPr>
      <w:rFonts w:cs="Times New Roman"/>
    </w:rPr>
  </w:style>
  <w:style w:type="character" w:customStyle="1" w:styleId="ConsPlusNormal1">
    <w:name w:val="ConsPlusNormal Знак1"/>
    <w:link w:val="ConsPlusNormal"/>
    <w:rsid w:val="00512DD2"/>
    <w:rPr>
      <w:rFonts w:ascii="Arial" w:hAnsi="Arial" w:cs="Arial"/>
    </w:rPr>
  </w:style>
  <w:style w:type="paragraph" w:customStyle="1" w:styleId="affd">
    <w:name w:val="Абзац"/>
    <w:link w:val="affe"/>
    <w:qFormat/>
    <w:rsid w:val="0056194E"/>
    <w:pPr>
      <w:spacing w:before="120" w:after="60"/>
      <w:ind w:firstLine="567"/>
      <w:jc w:val="both"/>
    </w:pPr>
    <w:rPr>
      <w:sz w:val="24"/>
      <w:szCs w:val="24"/>
    </w:rPr>
  </w:style>
  <w:style w:type="character" w:customStyle="1" w:styleId="affe">
    <w:name w:val="Абзац Знак"/>
    <w:link w:val="affd"/>
    <w:locked/>
    <w:rsid w:val="0056194E"/>
    <w:rPr>
      <w:sz w:val="24"/>
      <w:szCs w:val="24"/>
    </w:rPr>
  </w:style>
  <w:style w:type="paragraph" w:customStyle="1" w:styleId="16">
    <w:name w:val="1"/>
    <w:basedOn w:val="a0"/>
    <w:next w:val="afa"/>
    <w:link w:val="afff"/>
    <w:uiPriority w:val="99"/>
    <w:qFormat/>
    <w:rsid w:val="001173AF"/>
    <w:pPr>
      <w:jc w:val="center"/>
    </w:pPr>
    <w:rPr>
      <w:b/>
      <w:bCs/>
      <w:sz w:val="28"/>
      <w:szCs w:val="28"/>
    </w:rPr>
  </w:style>
  <w:style w:type="character" w:customStyle="1" w:styleId="afff">
    <w:name w:val="Заголовок Знак"/>
    <w:link w:val="16"/>
    <w:uiPriority w:val="99"/>
    <w:locked/>
    <w:rsid w:val="001173AF"/>
    <w:rPr>
      <w:rFonts w:cs="Times New Roman"/>
      <w:b/>
      <w:bCs/>
      <w:sz w:val="28"/>
      <w:szCs w:val="28"/>
    </w:rPr>
  </w:style>
  <w:style w:type="paragraph" w:customStyle="1" w:styleId="s1">
    <w:name w:val="s_1"/>
    <w:basedOn w:val="a0"/>
    <w:rsid w:val="001173AF"/>
    <w:pPr>
      <w:spacing w:before="100" w:beforeAutospacing="1" w:after="100" w:afterAutospacing="1"/>
    </w:pPr>
  </w:style>
  <w:style w:type="character" w:styleId="afff0">
    <w:name w:val="FollowedHyperlink"/>
    <w:uiPriority w:val="99"/>
    <w:rsid w:val="001173AF"/>
    <w:rPr>
      <w:color w:val="800080"/>
      <w:u w:val="single"/>
    </w:rPr>
  </w:style>
  <w:style w:type="character" w:customStyle="1" w:styleId="17">
    <w:name w:val="Неразрешенное упоминание1"/>
    <w:uiPriority w:val="99"/>
    <w:semiHidden/>
    <w:unhideWhenUsed/>
    <w:rsid w:val="001173AF"/>
    <w:rPr>
      <w:color w:val="605E5C"/>
      <w:shd w:val="clear" w:color="auto" w:fill="E1DFDD"/>
    </w:rPr>
  </w:style>
  <w:style w:type="paragraph" w:customStyle="1" w:styleId="Iauiue">
    <w:name w:val="Iau?iue"/>
    <w:uiPriority w:val="99"/>
    <w:rsid w:val="001173AF"/>
    <w:pPr>
      <w:widowControl w:val="0"/>
    </w:pPr>
    <w:rPr>
      <w:lang w:val="en-US"/>
    </w:rPr>
  </w:style>
  <w:style w:type="paragraph" w:customStyle="1" w:styleId="Heading">
    <w:name w:val="Heading"/>
    <w:uiPriority w:val="99"/>
    <w:rsid w:val="001173AF"/>
    <w:pPr>
      <w:autoSpaceDE w:val="0"/>
      <w:autoSpaceDN w:val="0"/>
      <w:adjustRightInd w:val="0"/>
    </w:pPr>
    <w:rPr>
      <w:rFonts w:ascii="Arial" w:hAnsi="Arial" w:cs="Arial"/>
      <w:b/>
      <w:bCs/>
      <w:sz w:val="22"/>
      <w:szCs w:val="22"/>
    </w:rPr>
  </w:style>
  <w:style w:type="character" w:customStyle="1" w:styleId="ConsNormal0">
    <w:name w:val="ConsNormal Знак"/>
    <w:link w:val="ConsNormal"/>
    <w:rsid w:val="001173AF"/>
    <w:rPr>
      <w:rFonts w:ascii="Arial" w:hAnsi="Arial" w:cs="Arial"/>
    </w:rPr>
  </w:style>
  <w:style w:type="paragraph" w:customStyle="1" w:styleId="18">
    <w:name w:val="Обычный 1"/>
    <w:basedOn w:val="a0"/>
    <w:rsid w:val="001173AF"/>
    <w:pPr>
      <w:spacing w:before="120" w:after="120"/>
      <w:ind w:firstLine="567"/>
      <w:jc w:val="both"/>
    </w:pPr>
    <w:rPr>
      <w:lang w:eastAsia="zh-CN"/>
    </w:rPr>
  </w:style>
  <w:style w:type="paragraph" w:customStyle="1" w:styleId="BodyTxt">
    <w:name w:val="Body Txt"/>
    <w:basedOn w:val="a0"/>
    <w:uiPriority w:val="99"/>
    <w:rsid w:val="001173AF"/>
    <w:pPr>
      <w:keepLines/>
      <w:spacing w:before="60" w:after="60"/>
      <w:ind w:firstLine="567"/>
      <w:jc w:val="both"/>
    </w:pPr>
    <w:rPr>
      <w:rFonts w:ascii="Arial Narrow" w:hAnsi="Arial Narrow"/>
      <w:szCs w:val="20"/>
    </w:rPr>
  </w:style>
  <w:style w:type="paragraph" w:customStyle="1" w:styleId="TableParagraph">
    <w:name w:val="Table Paragraph"/>
    <w:basedOn w:val="a0"/>
    <w:uiPriority w:val="1"/>
    <w:qFormat/>
    <w:rsid w:val="00A22797"/>
    <w:pPr>
      <w:widowControl w:val="0"/>
      <w:autoSpaceDE w:val="0"/>
      <w:autoSpaceDN w:val="0"/>
    </w:pPr>
    <w:rPr>
      <w:sz w:val="22"/>
      <w:szCs w:val="22"/>
      <w:lang w:val="en-US" w:eastAsia="en-US" w:bidi="en-US"/>
    </w:rPr>
  </w:style>
  <w:style w:type="character" w:customStyle="1" w:styleId="afff1">
    <w:name w:val="Основной текст_"/>
    <w:link w:val="25"/>
    <w:rsid w:val="00D23DCC"/>
    <w:rPr>
      <w:spacing w:val="-4"/>
      <w:sz w:val="26"/>
      <w:szCs w:val="26"/>
      <w:shd w:val="clear" w:color="auto" w:fill="FFFFFF"/>
    </w:rPr>
  </w:style>
  <w:style w:type="paragraph" w:customStyle="1" w:styleId="25">
    <w:name w:val="Основной текст2"/>
    <w:basedOn w:val="a0"/>
    <w:link w:val="afff1"/>
    <w:rsid w:val="00D23DCC"/>
    <w:pPr>
      <w:widowControl w:val="0"/>
      <w:shd w:val="clear" w:color="auto" w:fill="FFFFFF"/>
      <w:spacing w:after="720" w:line="0" w:lineRule="atLeast"/>
      <w:ind w:left="113" w:right="113" w:hanging="1560"/>
      <w:jc w:val="center"/>
    </w:pPr>
    <w:rPr>
      <w:spacing w:val="-4"/>
      <w:sz w:val="26"/>
      <w:szCs w:val="26"/>
    </w:rPr>
  </w:style>
  <w:style w:type="character" w:customStyle="1" w:styleId="9pt">
    <w:name w:val="Основной текст + 9 pt"/>
    <w:aliases w:val="Интервал 0 pt,Основной текст + 12,5 pt,Полужирный,Основной текст (2) + 10 pt,Курсив,Основной текст (2) + 7"/>
    <w:rsid w:val="00D23DCC"/>
    <w:rPr>
      <w:rFonts w:ascii="Times New Roman" w:eastAsia="Times New Roman" w:hAnsi="Times New Roman" w:cs="Times New Roman" w:hint="default"/>
      <w:b/>
      <w:bCs/>
      <w:i/>
      <w:iCs/>
      <w:smallCaps w:val="0"/>
      <w:strike w:val="0"/>
      <w:dstrike w:val="0"/>
      <w:color w:val="000000"/>
      <w:spacing w:val="1"/>
      <w:w w:val="100"/>
      <w:position w:val="0"/>
      <w:sz w:val="21"/>
      <w:szCs w:val="21"/>
      <w:u w:val="none"/>
      <w:effect w:val="none"/>
      <w:shd w:val="clear" w:color="auto" w:fill="FFFFFF"/>
      <w:lang w:val="ru-RU"/>
    </w:rPr>
  </w:style>
  <w:style w:type="character" w:customStyle="1" w:styleId="ConsPlusNormal0">
    <w:name w:val="ConsPlusNormal Знак"/>
    <w:locked/>
    <w:rsid w:val="00E46645"/>
    <w:rPr>
      <w:rFonts w:ascii="Arial" w:hAnsi="Arial"/>
      <w:snapToGrid w:val="0"/>
    </w:rPr>
  </w:style>
  <w:style w:type="character" w:customStyle="1" w:styleId="125pt0pt">
    <w:name w:val="Основной текст + 12;5 pt;Полужирный;Интервал 0 pt"/>
    <w:rsid w:val="00536C7D"/>
    <w:rPr>
      <w:rFonts w:ascii="Times New Roman" w:eastAsia="Times New Roman" w:hAnsi="Times New Roman" w:cs="Times New Roman"/>
      <w:b/>
      <w:bCs/>
      <w:i w:val="0"/>
      <w:iCs w:val="0"/>
      <w:smallCaps w:val="0"/>
      <w:strike w:val="0"/>
      <w:color w:val="000000"/>
      <w:spacing w:val="-8"/>
      <w:w w:val="100"/>
      <w:position w:val="0"/>
      <w:sz w:val="25"/>
      <w:szCs w:val="25"/>
      <w:u w:val="none"/>
      <w:shd w:val="clear" w:color="auto" w:fill="FFFFFF"/>
      <w:lang w:val="ru-RU"/>
    </w:rPr>
  </w:style>
  <w:style w:type="paragraph" w:customStyle="1" w:styleId="19">
    <w:name w:val="Абзац списка1"/>
    <w:aliases w:val="List Paragraph,Варианты ответов,Абзац списка основной,List Paragraph2,ПАРАГРАФ,Нумерация,список 1,СПИСКИ"/>
    <w:basedOn w:val="a0"/>
    <w:link w:val="afff2"/>
    <w:uiPriority w:val="99"/>
    <w:qFormat/>
    <w:rsid w:val="004A76C9"/>
    <w:pPr>
      <w:ind w:left="720" w:right="113"/>
      <w:contextualSpacing/>
      <w:jc w:val="both"/>
    </w:pPr>
    <w:rPr>
      <w:rFonts w:ascii="Calibri" w:hAnsi="Calibri" w:cs="Calibri"/>
      <w:sz w:val="22"/>
      <w:szCs w:val="22"/>
    </w:rPr>
  </w:style>
  <w:style w:type="character" w:customStyle="1" w:styleId="afff2">
    <w:name w:val="Абзац списка Знак"/>
    <w:aliases w:val="Варианты ответов Знак,Абзац списка основной Знак,List Paragraph2 Знак,ПАРАГРАФ Знак,Нумерация Знак,список 1 Знак,СПИСКИ Знак,Заголовок мой1 Знак,СписокСТПр Знак"/>
    <w:link w:val="19"/>
    <w:uiPriority w:val="99"/>
    <w:locked/>
    <w:rsid w:val="004A76C9"/>
    <w:rPr>
      <w:rFonts w:ascii="Calibri" w:hAnsi="Calibri" w:cs="Calibri"/>
      <w:sz w:val="22"/>
      <w:szCs w:val="22"/>
    </w:rPr>
  </w:style>
  <w:style w:type="character" w:customStyle="1" w:styleId="9pt0pt">
    <w:name w:val="Основной текст + 9 pt;Интервал 0 pt"/>
    <w:rsid w:val="00973863"/>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rPr>
  </w:style>
  <w:style w:type="paragraph" w:customStyle="1" w:styleId="Default">
    <w:name w:val="Default"/>
    <w:rsid w:val="00472CD2"/>
    <w:pPr>
      <w:autoSpaceDE w:val="0"/>
      <w:autoSpaceDN w:val="0"/>
      <w:adjustRightInd w:val="0"/>
    </w:pPr>
    <w:rPr>
      <w:rFonts w:ascii="Calibri" w:hAnsi="Calibri" w:cs="Calibri"/>
      <w:color w:val="000000"/>
      <w:sz w:val="24"/>
      <w:szCs w:val="24"/>
    </w:rPr>
  </w:style>
  <w:style w:type="character" w:customStyle="1" w:styleId="searchresult">
    <w:name w:val="search_result"/>
    <w:basedOn w:val="a1"/>
    <w:rsid w:val="0024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310">
      <w:bodyDiv w:val="1"/>
      <w:marLeft w:val="0"/>
      <w:marRight w:val="0"/>
      <w:marTop w:val="0"/>
      <w:marBottom w:val="0"/>
      <w:divBdr>
        <w:top w:val="none" w:sz="0" w:space="0" w:color="auto"/>
        <w:left w:val="none" w:sz="0" w:space="0" w:color="auto"/>
        <w:bottom w:val="none" w:sz="0" w:space="0" w:color="auto"/>
        <w:right w:val="none" w:sz="0" w:space="0" w:color="auto"/>
      </w:divBdr>
    </w:div>
    <w:div w:id="162478402">
      <w:bodyDiv w:val="1"/>
      <w:marLeft w:val="0"/>
      <w:marRight w:val="0"/>
      <w:marTop w:val="0"/>
      <w:marBottom w:val="0"/>
      <w:divBdr>
        <w:top w:val="none" w:sz="0" w:space="0" w:color="auto"/>
        <w:left w:val="none" w:sz="0" w:space="0" w:color="auto"/>
        <w:bottom w:val="none" w:sz="0" w:space="0" w:color="auto"/>
        <w:right w:val="none" w:sz="0" w:space="0" w:color="auto"/>
      </w:divBdr>
    </w:div>
    <w:div w:id="287590402">
      <w:bodyDiv w:val="1"/>
      <w:marLeft w:val="0"/>
      <w:marRight w:val="0"/>
      <w:marTop w:val="0"/>
      <w:marBottom w:val="0"/>
      <w:divBdr>
        <w:top w:val="none" w:sz="0" w:space="0" w:color="auto"/>
        <w:left w:val="none" w:sz="0" w:space="0" w:color="auto"/>
        <w:bottom w:val="none" w:sz="0" w:space="0" w:color="auto"/>
        <w:right w:val="none" w:sz="0" w:space="0" w:color="auto"/>
      </w:divBdr>
    </w:div>
    <w:div w:id="342754840">
      <w:bodyDiv w:val="1"/>
      <w:marLeft w:val="0"/>
      <w:marRight w:val="0"/>
      <w:marTop w:val="0"/>
      <w:marBottom w:val="0"/>
      <w:divBdr>
        <w:top w:val="none" w:sz="0" w:space="0" w:color="auto"/>
        <w:left w:val="none" w:sz="0" w:space="0" w:color="auto"/>
        <w:bottom w:val="none" w:sz="0" w:space="0" w:color="auto"/>
        <w:right w:val="none" w:sz="0" w:space="0" w:color="auto"/>
      </w:divBdr>
    </w:div>
    <w:div w:id="477456130">
      <w:bodyDiv w:val="1"/>
      <w:marLeft w:val="0"/>
      <w:marRight w:val="0"/>
      <w:marTop w:val="0"/>
      <w:marBottom w:val="0"/>
      <w:divBdr>
        <w:top w:val="none" w:sz="0" w:space="0" w:color="auto"/>
        <w:left w:val="none" w:sz="0" w:space="0" w:color="auto"/>
        <w:bottom w:val="none" w:sz="0" w:space="0" w:color="auto"/>
        <w:right w:val="none" w:sz="0" w:space="0" w:color="auto"/>
      </w:divBdr>
    </w:div>
    <w:div w:id="502210772">
      <w:bodyDiv w:val="1"/>
      <w:marLeft w:val="0"/>
      <w:marRight w:val="0"/>
      <w:marTop w:val="0"/>
      <w:marBottom w:val="0"/>
      <w:divBdr>
        <w:top w:val="none" w:sz="0" w:space="0" w:color="auto"/>
        <w:left w:val="none" w:sz="0" w:space="0" w:color="auto"/>
        <w:bottom w:val="none" w:sz="0" w:space="0" w:color="auto"/>
        <w:right w:val="none" w:sz="0" w:space="0" w:color="auto"/>
      </w:divBdr>
    </w:div>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03608">
      <w:bodyDiv w:val="1"/>
      <w:marLeft w:val="0"/>
      <w:marRight w:val="0"/>
      <w:marTop w:val="0"/>
      <w:marBottom w:val="0"/>
      <w:divBdr>
        <w:top w:val="none" w:sz="0" w:space="0" w:color="auto"/>
        <w:left w:val="none" w:sz="0" w:space="0" w:color="auto"/>
        <w:bottom w:val="none" w:sz="0" w:space="0" w:color="auto"/>
        <w:right w:val="none" w:sz="0" w:space="0" w:color="auto"/>
      </w:divBdr>
    </w:div>
    <w:div w:id="860707315">
      <w:bodyDiv w:val="1"/>
      <w:marLeft w:val="0"/>
      <w:marRight w:val="0"/>
      <w:marTop w:val="0"/>
      <w:marBottom w:val="0"/>
      <w:divBdr>
        <w:top w:val="none" w:sz="0" w:space="0" w:color="auto"/>
        <w:left w:val="none" w:sz="0" w:space="0" w:color="auto"/>
        <w:bottom w:val="none" w:sz="0" w:space="0" w:color="auto"/>
        <w:right w:val="none" w:sz="0" w:space="0" w:color="auto"/>
      </w:divBdr>
    </w:div>
    <w:div w:id="958295629">
      <w:bodyDiv w:val="1"/>
      <w:marLeft w:val="0"/>
      <w:marRight w:val="0"/>
      <w:marTop w:val="0"/>
      <w:marBottom w:val="0"/>
      <w:divBdr>
        <w:top w:val="none" w:sz="0" w:space="0" w:color="auto"/>
        <w:left w:val="none" w:sz="0" w:space="0" w:color="auto"/>
        <w:bottom w:val="none" w:sz="0" w:space="0" w:color="auto"/>
        <w:right w:val="none" w:sz="0" w:space="0" w:color="auto"/>
      </w:divBdr>
    </w:div>
    <w:div w:id="995568845">
      <w:bodyDiv w:val="1"/>
      <w:marLeft w:val="0"/>
      <w:marRight w:val="0"/>
      <w:marTop w:val="0"/>
      <w:marBottom w:val="0"/>
      <w:divBdr>
        <w:top w:val="none" w:sz="0" w:space="0" w:color="auto"/>
        <w:left w:val="none" w:sz="0" w:space="0" w:color="auto"/>
        <w:bottom w:val="none" w:sz="0" w:space="0" w:color="auto"/>
        <w:right w:val="none" w:sz="0" w:space="0" w:color="auto"/>
      </w:divBdr>
    </w:div>
    <w:div w:id="1031809241">
      <w:bodyDiv w:val="1"/>
      <w:marLeft w:val="0"/>
      <w:marRight w:val="0"/>
      <w:marTop w:val="0"/>
      <w:marBottom w:val="0"/>
      <w:divBdr>
        <w:top w:val="none" w:sz="0" w:space="0" w:color="auto"/>
        <w:left w:val="none" w:sz="0" w:space="0" w:color="auto"/>
        <w:bottom w:val="none" w:sz="0" w:space="0" w:color="auto"/>
        <w:right w:val="none" w:sz="0" w:space="0" w:color="auto"/>
      </w:divBdr>
    </w:div>
    <w:div w:id="1093823052">
      <w:bodyDiv w:val="1"/>
      <w:marLeft w:val="0"/>
      <w:marRight w:val="0"/>
      <w:marTop w:val="0"/>
      <w:marBottom w:val="0"/>
      <w:divBdr>
        <w:top w:val="none" w:sz="0" w:space="0" w:color="auto"/>
        <w:left w:val="none" w:sz="0" w:space="0" w:color="auto"/>
        <w:bottom w:val="none" w:sz="0" w:space="0" w:color="auto"/>
        <w:right w:val="none" w:sz="0" w:space="0" w:color="auto"/>
      </w:divBdr>
    </w:div>
    <w:div w:id="1130243767">
      <w:bodyDiv w:val="1"/>
      <w:marLeft w:val="0"/>
      <w:marRight w:val="0"/>
      <w:marTop w:val="0"/>
      <w:marBottom w:val="0"/>
      <w:divBdr>
        <w:top w:val="none" w:sz="0" w:space="0" w:color="auto"/>
        <w:left w:val="none" w:sz="0" w:space="0" w:color="auto"/>
        <w:bottom w:val="none" w:sz="0" w:space="0" w:color="auto"/>
        <w:right w:val="none" w:sz="0" w:space="0" w:color="auto"/>
      </w:divBdr>
    </w:div>
    <w:div w:id="1141730220">
      <w:bodyDiv w:val="1"/>
      <w:marLeft w:val="0"/>
      <w:marRight w:val="0"/>
      <w:marTop w:val="0"/>
      <w:marBottom w:val="0"/>
      <w:divBdr>
        <w:top w:val="none" w:sz="0" w:space="0" w:color="auto"/>
        <w:left w:val="none" w:sz="0" w:space="0" w:color="auto"/>
        <w:bottom w:val="none" w:sz="0" w:space="0" w:color="auto"/>
        <w:right w:val="none" w:sz="0" w:space="0" w:color="auto"/>
      </w:divBdr>
    </w:div>
    <w:div w:id="1276715122">
      <w:bodyDiv w:val="1"/>
      <w:marLeft w:val="0"/>
      <w:marRight w:val="0"/>
      <w:marTop w:val="0"/>
      <w:marBottom w:val="0"/>
      <w:divBdr>
        <w:top w:val="none" w:sz="0" w:space="0" w:color="auto"/>
        <w:left w:val="none" w:sz="0" w:space="0" w:color="auto"/>
        <w:bottom w:val="none" w:sz="0" w:space="0" w:color="auto"/>
        <w:right w:val="none" w:sz="0" w:space="0" w:color="auto"/>
      </w:divBdr>
    </w:div>
    <w:div w:id="1321422218">
      <w:bodyDiv w:val="1"/>
      <w:marLeft w:val="0"/>
      <w:marRight w:val="0"/>
      <w:marTop w:val="0"/>
      <w:marBottom w:val="0"/>
      <w:divBdr>
        <w:top w:val="none" w:sz="0" w:space="0" w:color="auto"/>
        <w:left w:val="none" w:sz="0" w:space="0" w:color="auto"/>
        <w:bottom w:val="none" w:sz="0" w:space="0" w:color="auto"/>
        <w:right w:val="none" w:sz="0" w:space="0" w:color="auto"/>
      </w:divBdr>
    </w:div>
    <w:div w:id="1514146536">
      <w:bodyDiv w:val="1"/>
      <w:marLeft w:val="0"/>
      <w:marRight w:val="0"/>
      <w:marTop w:val="0"/>
      <w:marBottom w:val="0"/>
      <w:divBdr>
        <w:top w:val="none" w:sz="0" w:space="0" w:color="auto"/>
        <w:left w:val="none" w:sz="0" w:space="0" w:color="auto"/>
        <w:bottom w:val="none" w:sz="0" w:space="0" w:color="auto"/>
        <w:right w:val="none" w:sz="0" w:space="0" w:color="auto"/>
      </w:divBdr>
    </w:div>
    <w:div w:id="1798330787">
      <w:bodyDiv w:val="1"/>
      <w:marLeft w:val="0"/>
      <w:marRight w:val="0"/>
      <w:marTop w:val="0"/>
      <w:marBottom w:val="0"/>
      <w:divBdr>
        <w:top w:val="none" w:sz="0" w:space="0" w:color="auto"/>
        <w:left w:val="none" w:sz="0" w:space="0" w:color="auto"/>
        <w:bottom w:val="none" w:sz="0" w:space="0" w:color="auto"/>
        <w:right w:val="none" w:sz="0" w:space="0" w:color="auto"/>
      </w:divBdr>
      <w:divsChild>
        <w:div w:id="560867219">
          <w:marLeft w:val="0"/>
          <w:marRight w:val="0"/>
          <w:marTop w:val="192"/>
          <w:marBottom w:val="0"/>
          <w:divBdr>
            <w:top w:val="none" w:sz="0" w:space="0" w:color="auto"/>
            <w:left w:val="none" w:sz="0" w:space="0" w:color="auto"/>
            <w:bottom w:val="none" w:sz="0" w:space="0" w:color="auto"/>
            <w:right w:val="none" w:sz="0" w:space="0" w:color="auto"/>
          </w:divBdr>
        </w:div>
        <w:div w:id="1194881057">
          <w:marLeft w:val="0"/>
          <w:marRight w:val="0"/>
          <w:marTop w:val="192"/>
          <w:marBottom w:val="0"/>
          <w:divBdr>
            <w:top w:val="none" w:sz="0" w:space="0" w:color="auto"/>
            <w:left w:val="none" w:sz="0" w:space="0" w:color="auto"/>
            <w:bottom w:val="none" w:sz="0" w:space="0" w:color="auto"/>
            <w:right w:val="none" w:sz="0" w:space="0" w:color="auto"/>
          </w:divBdr>
        </w:div>
        <w:div w:id="1412505686">
          <w:marLeft w:val="0"/>
          <w:marRight w:val="0"/>
          <w:marTop w:val="192"/>
          <w:marBottom w:val="0"/>
          <w:divBdr>
            <w:top w:val="none" w:sz="0" w:space="0" w:color="auto"/>
            <w:left w:val="none" w:sz="0" w:space="0" w:color="auto"/>
            <w:bottom w:val="none" w:sz="0" w:space="0" w:color="auto"/>
            <w:right w:val="none" w:sz="0" w:space="0" w:color="auto"/>
          </w:divBdr>
        </w:div>
        <w:div w:id="200943751">
          <w:marLeft w:val="0"/>
          <w:marRight w:val="0"/>
          <w:marTop w:val="192"/>
          <w:marBottom w:val="0"/>
          <w:divBdr>
            <w:top w:val="none" w:sz="0" w:space="0" w:color="auto"/>
            <w:left w:val="none" w:sz="0" w:space="0" w:color="auto"/>
            <w:bottom w:val="none" w:sz="0" w:space="0" w:color="auto"/>
            <w:right w:val="none" w:sz="0" w:space="0" w:color="auto"/>
          </w:divBdr>
        </w:div>
        <w:div w:id="1331248452">
          <w:marLeft w:val="0"/>
          <w:marRight w:val="0"/>
          <w:marTop w:val="192"/>
          <w:marBottom w:val="0"/>
          <w:divBdr>
            <w:top w:val="none" w:sz="0" w:space="0" w:color="auto"/>
            <w:left w:val="none" w:sz="0" w:space="0" w:color="auto"/>
            <w:bottom w:val="none" w:sz="0" w:space="0" w:color="auto"/>
            <w:right w:val="none" w:sz="0" w:space="0" w:color="auto"/>
          </w:divBdr>
        </w:div>
      </w:divsChild>
    </w:div>
    <w:div w:id="1865359572">
      <w:bodyDiv w:val="1"/>
      <w:marLeft w:val="0"/>
      <w:marRight w:val="0"/>
      <w:marTop w:val="0"/>
      <w:marBottom w:val="0"/>
      <w:divBdr>
        <w:top w:val="none" w:sz="0" w:space="0" w:color="auto"/>
        <w:left w:val="none" w:sz="0" w:space="0" w:color="auto"/>
        <w:bottom w:val="none" w:sz="0" w:space="0" w:color="auto"/>
        <w:right w:val="none" w:sz="0" w:space="0" w:color="auto"/>
      </w:divBdr>
    </w:div>
    <w:div w:id="1900940041">
      <w:bodyDiv w:val="1"/>
      <w:marLeft w:val="0"/>
      <w:marRight w:val="0"/>
      <w:marTop w:val="0"/>
      <w:marBottom w:val="0"/>
      <w:divBdr>
        <w:top w:val="none" w:sz="0" w:space="0" w:color="auto"/>
        <w:left w:val="none" w:sz="0" w:space="0" w:color="auto"/>
        <w:bottom w:val="none" w:sz="0" w:space="0" w:color="auto"/>
        <w:right w:val="none" w:sz="0" w:space="0" w:color="auto"/>
      </w:divBdr>
    </w:div>
    <w:div w:id="1971860993">
      <w:bodyDiv w:val="1"/>
      <w:marLeft w:val="0"/>
      <w:marRight w:val="0"/>
      <w:marTop w:val="0"/>
      <w:marBottom w:val="0"/>
      <w:divBdr>
        <w:top w:val="none" w:sz="0" w:space="0" w:color="auto"/>
        <w:left w:val="none" w:sz="0" w:space="0" w:color="auto"/>
        <w:bottom w:val="none" w:sz="0" w:space="0" w:color="auto"/>
        <w:right w:val="none" w:sz="0" w:space="0" w:color="auto"/>
      </w:divBdr>
    </w:div>
    <w:div w:id="2033997537">
      <w:bodyDiv w:val="1"/>
      <w:marLeft w:val="0"/>
      <w:marRight w:val="0"/>
      <w:marTop w:val="0"/>
      <w:marBottom w:val="0"/>
      <w:divBdr>
        <w:top w:val="none" w:sz="0" w:space="0" w:color="auto"/>
        <w:left w:val="none" w:sz="0" w:space="0" w:color="auto"/>
        <w:bottom w:val="none" w:sz="0" w:space="0" w:color="auto"/>
        <w:right w:val="none" w:sz="0" w:space="0" w:color="auto"/>
      </w:divBdr>
    </w:div>
    <w:div w:id="2116899212">
      <w:bodyDiv w:val="1"/>
      <w:marLeft w:val="0"/>
      <w:marRight w:val="0"/>
      <w:marTop w:val="0"/>
      <w:marBottom w:val="0"/>
      <w:divBdr>
        <w:top w:val="none" w:sz="0" w:space="0" w:color="auto"/>
        <w:left w:val="none" w:sz="0" w:space="0" w:color="auto"/>
        <w:bottom w:val="none" w:sz="0" w:space="0" w:color="auto"/>
        <w:right w:val="none" w:sz="0" w:space="0" w:color="auto"/>
      </w:divBdr>
    </w:div>
    <w:div w:id="2131122716">
      <w:bodyDiv w:val="1"/>
      <w:marLeft w:val="0"/>
      <w:marRight w:val="0"/>
      <w:marTop w:val="0"/>
      <w:marBottom w:val="0"/>
      <w:divBdr>
        <w:top w:val="none" w:sz="0" w:space="0" w:color="auto"/>
        <w:left w:val="none" w:sz="0" w:space="0" w:color="auto"/>
        <w:bottom w:val="none" w:sz="0" w:space="0" w:color="auto"/>
        <w:right w:val="none" w:sz="0" w:space="0" w:color="auto"/>
      </w:divBdr>
      <w:divsChild>
        <w:div w:id="863789673">
          <w:marLeft w:val="0"/>
          <w:marRight w:val="0"/>
          <w:marTop w:val="0"/>
          <w:marBottom w:val="0"/>
          <w:divBdr>
            <w:top w:val="none" w:sz="0" w:space="0" w:color="auto"/>
            <w:left w:val="none" w:sz="0" w:space="0" w:color="auto"/>
            <w:bottom w:val="none" w:sz="0" w:space="0" w:color="auto"/>
            <w:right w:val="none" w:sz="0" w:space="0" w:color="auto"/>
          </w:divBdr>
        </w:div>
        <w:div w:id="1316256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E79DE36D5D8BFBF27C3702D7BA41AFC726C7C02E1D216D8D1C33CACAA8477A84AA58A9E1AEBD62K" TargetMode="External"/><Relationship Id="rId18" Type="http://schemas.openxmlformats.org/officeDocument/2006/relationships/hyperlink" Target="http://www.consultant.ru/document/cons_doc_LAW_342030/f3ce931f8523b327060f9e62f0ffa5990a28639c/" TargetMode="External"/><Relationship Id="rId26" Type="http://schemas.openxmlformats.org/officeDocument/2006/relationships/hyperlink" Target="http://www.consultant.ru/document/cons_doc_LAW_321389/ce9537a598c41eedce29d39eb069ee6fdf7f09d4/" TargetMode="External"/><Relationship Id="rId39" Type="http://schemas.openxmlformats.org/officeDocument/2006/relationships/fontTable" Target="fontTable.xml"/><Relationship Id="rId21" Type="http://schemas.openxmlformats.org/officeDocument/2006/relationships/hyperlink" Target="consultantplus://offline/ref=F3270CD622146476B28EF4897AB5DE8822AF07A7AFF10A42748B14309A0BF4EFAECE378E7615F6EAB1u2O" TargetMode="External"/><Relationship Id="rId34" Type="http://schemas.openxmlformats.org/officeDocument/2006/relationships/hyperlink" Target="http://www.consultant.ru/document/cons_doc_LAW_348016/69e99e160ebd2c38a4a6b5f84f8513a6d0f21b74/" TargetMode="External"/><Relationship Id="rId7" Type="http://schemas.openxmlformats.org/officeDocument/2006/relationships/footnotes" Target="footnotes.xml"/><Relationship Id="rId12" Type="http://schemas.openxmlformats.org/officeDocument/2006/relationships/hyperlink" Target="consultantplus://offline/ref=6A62F8EB3541056E7761AB9955B708D63DD0D826E7A180918E7F55D78E05B72C53F7D189B9065715s30DK" TargetMode="External"/><Relationship Id="rId17" Type="http://schemas.openxmlformats.org/officeDocument/2006/relationships/hyperlink" Target="http://www.consultant.ru/document/cons_doc_LAW_342030/36fb3e57a8031adb90c7b7d13d835d1f31efff63/" TargetMode="External"/><Relationship Id="rId25" Type="http://schemas.openxmlformats.org/officeDocument/2006/relationships/hyperlink" Target="http://www.consultant.ru/document/cons_doc_LAW_321389/ce9537a598c41eedce29d39eb069ee6fdf7f09d4/" TargetMode="External"/><Relationship Id="rId33" Type="http://schemas.openxmlformats.org/officeDocument/2006/relationships/hyperlink" Target="http://www.consultant.ru/document/cons_doc_LAW_321389/ce9537a598c41eedce29d39eb069ee6fdf7f09d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61801/" TargetMode="External"/><Relationship Id="rId20" Type="http://schemas.openxmlformats.org/officeDocument/2006/relationships/hyperlink" Target="consultantplus://offline/ref=F3270CD622146476B28EF4897AB5DE8822AF02A6AFFB0A42748B14309A0BF4EFAECE378E7615F2E8B1u4O" TargetMode="External"/><Relationship Id="rId29" Type="http://schemas.openxmlformats.org/officeDocument/2006/relationships/hyperlink" Target="http://www.consultant.ru/document/cons_doc_LAW_321389/ce9537a598c41eedce29d39eb069ee6fdf7f09d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84A7C346457E128D7380245151EBE7F7816EFD0D025DE8B6E18E6D0809EC6615D001821E1D1EDCGBY6L" TargetMode="External"/><Relationship Id="rId24" Type="http://schemas.openxmlformats.org/officeDocument/2006/relationships/hyperlink" Target="http://www.consultant.ru/document/cons_doc_LAW_321389/ce9537a598c41eedce29d39eb069ee6fdf7f09d4/" TargetMode="External"/><Relationship Id="rId32" Type="http://schemas.openxmlformats.org/officeDocument/2006/relationships/hyperlink" Target="http://www.consultant.ru/document/cons_doc_LAW_321389/ce9537a598c41eedce29d39eb069ee6fdf7f09d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42030/dbb758e5e96870aa276968887828c5d903eeba8a/" TargetMode="External"/><Relationship Id="rId23" Type="http://schemas.openxmlformats.org/officeDocument/2006/relationships/hyperlink" Target="http://www.consultant.ru/document/cons_doc_LAW_321389/ce9537a598c41eedce29d39eb069ee6fdf7f09d4/" TargetMode="External"/><Relationship Id="rId28" Type="http://schemas.openxmlformats.org/officeDocument/2006/relationships/hyperlink" Target="http://www.consultant.ru/document/cons_doc_LAW_321389/ce9537a598c41eedce29d39eb069ee6fdf7f09d4/" TargetMode="External"/><Relationship Id="rId36" Type="http://schemas.openxmlformats.org/officeDocument/2006/relationships/hyperlink" Target="file:///C:\Documents%20and%20Settings\&#1055;&#1086;&#1083;&#1100;&#1079;&#1086;&#1074;&#1072;&#1090;&#1077;&#1083;&#1100;.PC3\&#1052;&#1086;&#1080;%20&#1076;&#1086;&#1082;&#1091;&#1084;&#1077;&#1085;&#1090;&#1099;\&#1047;&#1072;&#1075;&#1088;&#1091;&#1079;&#1082;&#1080;\&#1055;&#1086;&#1089;&#1090;&#1072;&#1085;&#1086;&#1074;&#1083;&#1077;&#1085;&#1080;&#1077;%20&#1055;&#1088;&#1072;&#1074;&#1080;&#1090;&#1077;&#1083;&#1100;&#1089;&#1090;&#1074;&#1072;%20&#1056;&#1060;%20&#1086;&#1090;%205%20&#1084;&#1072;&#1103;%202014%20&#1075;.%20N%20405%20_&#1054;&#1073;%20&#1091;&#1089;.rtf" TargetMode="External"/><Relationship Id="rId10" Type="http://schemas.openxmlformats.org/officeDocument/2006/relationships/hyperlink" Target="consultantplus://offline/ref=0B837A1AEB9A808B37D00BE09B113C6150AE3AFE30259F4AA9877594BE030160FA808BB6E5277B13B501K" TargetMode="External"/><Relationship Id="rId19" Type="http://schemas.openxmlformats.org/officeDocument/2006/relationships/hyperlink" Target="http://www.consultant.ru/document/cons_doc_LAW_342030/c1c2bfc679fb74ed4c4da6be176c8d5a7da42c49/" TargetMode="External"/><Relationship Id="rId31" Type="http://schemas.openxmlformats.org/officeDocument/2006/relationships/hyperlink" Target="http://www.consultant.ru/document/cons_doc_LAW_321389/ce9537a598c41eedce29d39eb069ee6fdf7f09d4/" TargetMode="External"/><Relationship Id="rId4" Type="http://schemas.microsoft.com/office/2007/relationships/stylesWithEffects" Target="stylesWithEffects.xml"/><Relationship Id="rId9" Type="http://schemas.openxmlformats.org/officeDocument/2006/relationships/hyperlink" Target="consultantplus://offline/ref=0145586E7942A9CF305BF329F7DA8D98766EA31E88CFE3D6BDB185D34432FD38C7FD3EB1D531M5u8H" TargetMode="External"/><Relationship Id="rId14" Type="http://schemas.openxmlformats.org/officeDocument/2006/relationships/hyperlink" Target="http://www.consultant.ru/document/cons_doc_LAW_342030/f111b9e03a38b2b3937951a4e8401a29754eeb8d/" TargetMode="External"/><Relationship Id="rId22" Type="http://schemas.openxmlformats.org/officeDocument/2006/relationships/hyperlink" Target="http://www.consultant.ru/document/cons_doc_LAW_321389/ce9537a598c41eedce29d39eb069ee6fdf7f09d4/" TargetMode="External"/><Relationship Id="rId27" Type="http://schemas.openxmlformats.org/officeDocument/2006/relationships/hyperlink" Target="http://www.consultant.ru/document/cons_doc_LAW_321389/ce9537a598c41eedce29d39eb069ee6fdf7f09d4/" TargetMode="External"/><Relationship Id="rId30" Type="http://schemas.openxmlformats.org/officeDocument/2006/relationships/hyperlink" Target="http://www.consultant.ru/document/cons_doc_LAW_321389/ce9537a598c41eedce29d39eb069ee6fdf7f09d4/" TargetMode="External"/><Relationship Id="rId35" Type="http://schemas.openxmlformats.org/officeDocument/2006/relationships/hyperlink" Target="http://www.consultant.ru/document/cons_doc_LAW_342030/94050c1b72b36222ea765a98f890b52187a0838c/"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041BB-013F-4853-8994-97A45495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110</Pages>
  <Words>56192</Words>
  <Characters>320301</Characters>
  <Application>Microsoft Office Word</Application>
  <DocSecurity>0</DocSecurity>
  <Lines>2669</Lines>
  <Paragraphs>751</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375742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Игорь</dc:creator>
  <cp:lastModifiedBy>Лев Владимирович Бабиков</cp:lastModifiedBy>
  <cp:revision>14</cp:revision>
  <cp:lastPrinted>2021-06-01T13:22:00Z</cp:lastPrinted>
  <dcterms:created xsi:type="dcterms:W3CDTF">2021-12-21T06:59:00Z</dcterms:created>
  <dcterms:modified xsi:type="dcterms:W3CDTF">2022-03-02T11:10:00Z</dcterms:modified>
</cp:coreProperties>
</file>