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7" w:rsidRPr="002374D7" w:rsidRDefault="002374D7" w:rsidP="00237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57E4D" wp14:editId="7DCB2E4E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74D7" w:rsidRPr="002374D7" w:rsidRDefault="002374D7" w:rsidP="00237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4D7" w:rsidRPr="002374D7" w:rsidRDefault="002374D7" w:rsidP="00237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 ГРАДОСТРОИТЕЛЬНОЙ ПОЛИТИКИ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2374D7" w:rsidRPr="002374D7" w:rsidRDefault="002374D7" w:rsidP="00237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4D7" w:rsidRPr="002374D7" w:rsidRDefault="00424D47" w:rsidP="00237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2374D7" w:rsidRPr="002374D7" w:rsidRDefault="002374D7" w:rsidP="0023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  № ______</w:t>
      </w:r>
    </w:p>
    <w:p w:rsidR="002374D7" w:rsidRPr="002374D7" w:rsidRDefault="002374D7" w:rsidP="0023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4D7" w:rsidRPr="002374D7" w:rsidRDefault="002374D7" w:rsidP="0023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74D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51875" w:rsidRPr="00F51875">
        <w:rPr>
          <w:rFonts w:ascii="Times New Roman" w:hAnsi="Times New Roman" w:cs="Times New Roman"/>
          <w:b/>
          <w:sz w:val="28"/>
          <w:szCs w:val="28"/>
        </w:rPr>
        <w:t>приказ Комитета градостроительной политики Ленинградской области от 25 июня  2021 года № 79 «Об утверждении изменений в проект планировки и проект межевания частей земельных участков с кадастровыми номерами: 47:14:0504001:14, 47:14:0504001:40 по адресу: Ленинградская область, Ломоносовский район, МО Аннинское сельское поселение, ОАО «</w:t>
      </w:r>
      <w:proofErr w:type="spellStart"/>
      <w:r w:rsidR="00F51875" w:rsidRPr="00F51875">
        <w:rPr>
          <w:rFonts w:ascii="Times New Roman" w:hAnsi="Times New Roman" w:cs="Times New Roman"/>
          <w:b/>
          <w:sz w:val="28"/>
          <w:szCs w:val="28"/>
        </w:rPr>
        <w:t>СевНИИГи</w:t>
      </w:r>
      <w:r w:rsidR="00F51875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F51875">
        <w:rPr>
          <w:rFonts w:ascii="Times New Roman" w:hAnsi="Times New Roman" w:cs="Times New Roman"/>
          <w:b/>
          <w:sz w:val="28"/>
          <w:szCs w:val="28"/>
        </w:rPr>
        <w:t>», п. Новоселье», утвержденный</w:t>
      </w:r>
      <w:r w:rsidR="00F51875" w:rsidRPr="00F51875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МО Аннинское сельское поселение от 11 сентября 2014 года № 365 </w:t>
      </w:r>
      <w:r w:rsidRPr="002374D7">
        <w:rPr>
          <w:rFonts w:ascii="Times New Roman" w:hAnsi="Times New Roman" w:cs="Times New Roman"/>
          <w:b/>
          <w:sz w:val="28"/>
          <w:szCs w:val="28"/>
        </w:rPr>
        <w:t>(с изменениями)»</w:t>
      </w:r>
    </w:p>
    <w:p w:rsidR="002374D7" w:rsidRDefault="002374D7" w:rsidP="0023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7A17" w:rsidRDefault="000A7A17" w:rsidP="002374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4D7" w:rsidRDefault="002374D7" w:rsidP="002374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2.9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421, в связи с техническими ошибками</w:t>
      </w:r>
      <w:r w:rsidR="008F4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приказываю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A7A17" w:rsidRPr="002374D7" w:rsidRDefault="000A7A17" w:rsidP="002374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4D7" w:rsidRPr="00BF30E7" w:rsidRDefault="002374D7" w:rsidP="000A7A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приложени</w:t>
      </w:r>
      <w:r w:rsidR="00F51875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E18A8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</w:t>
      </w:r>
      <w:r w:rsidRPr="00BF3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приказу 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градостроительной политики Ленинградской области от </w:t>
      </w:r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июня 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№ </w:t>
      </w:r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изменений</w:t>
      </w:r>
      <w:r w:rsidR="0097513D" w:rsidRPr="00BF30E7">
        <w:rPr>
          <w:rFonts w:ascii="Times New Roman" w:hAnsi="Times New Roman" w:cs="Times New Roman"/>
          <w:sz w:val="28"/>
          <w:szCs w:val="28"/>
        </w:rPr>
        <w:t xml:space="preserve"> в п</w:t>
      </w:r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роект планировки и проект межевания частей земельных участков с кадастровыми номерами: 47:14:0504001:14, 47:14:0504001:40 по адресу: Ленинградская область, Ломоносовский район, МО Аннинское сельское поселение, ОАО «</w:t>
      </w:r>
      <w:proofErr w:type="spellStart"/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СевНИИГиМ</w:t>
      </w:r>
      <w:proofErr w:type="spellEnd"/>
      <w:r w:rsidR="0097513D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», п. Новоселье</w:t>
      </w:r>
      <w:r w:rsidR="00F51875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утвержденному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МО Аннинское сельское поселение от 11 сентября 2014 года № 365 (с изменениями, утверждёнными распоряжением комитета по архитектуре и градостроительству Ленинградской области от </w:t>
      </w:r>
      <w:r w:rsidR="00F349A9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F30E7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2019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F349A9"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BF30E7">
        <w:rPr>
          <w:rFonts w:ascii="Times New Roman" w:eastAsia="Calibri" w:hAnsi="Times New Roman" w:cs="Times New Roman"/>
          <w:sz w:val="28"/>
          <w:szCs w:val="28"/>
          <w:lang w:eastAsia="ru-RU"/>
        </w:rPr>
        <w:t>)» следующие изменения:</w:t>
      </w:r>
    </w:p>
    <w:p w:rsidR="002374D7" w:rsidRPr="002374D7" w:rsidRDefault="002374D7" w:rsidP="000A7A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51875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</w:t>
      </w:r>
      <w:r w:rsidR="00F51875">
        <w:rPr>
          <w:rFonts w:ascii="Times New Roman" w:eastAsia="Calibri" w:hAnsi="Times New Roman" w:cs="Times New Roman"/>
          <w:sz w:val="28"/>
          <w:szCs w:val="28"/>
          <w:lang w:eastAsia="ru-RU"/>
        </w:rPr>
        <w:t>таблицы</w:t>
      </w:r>
      <w:r w:rsidR="00F51875" w:rsidRPr="00F51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«Функциональное назначение и характеристика встроенных помещений» 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374D7" w:rsidRDefault="002374D7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p w:rsidR="000A7A17" w:rsidRDefault="000A7A17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875" w:rsidRDefault="00F51875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6"/>
        <w:gridCol w:w="2781"/>
        <w:gridCol w:w="2567"/>
        <w:gridCol w:w="1835"/>
        <w:gridCol w:w="2032"/>
      </w:tblGrid>
      <w:tr w:rsidR="00F51875" w:rsidRPr="00F51875" w:rsidTr="00A7233B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Участок </w:t>
            </w: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47:14:0504001:2237, встроенные помещения в многоквартирном доме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Приемный пункт </w:t>
            </w: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прачечной и химчистки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F51875" w:rsidRPr="00F51875" w:rsidTr="00A723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Прачечная самообслуживания, </w:t>
            </w:r>
            <w:proofErr w:type="gramStart"/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/смену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75" w:rsidRPr="00F51875" w:rsidRDefault="00F51875" w:rsidP="00F5187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2374D7" w:rsidRPr="002374D7" w:rsidRDefault="002374D7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»;</w:t>
      </w:r>
    </w:p>
    <w:p w:rsidR="002374D7" w:rsidRDefault="00F349A9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строки 6, </w:t>
      </w:r>
      <w:r w:rsidR="00F51875">
        <w:rPr>
          <w:rFonts w:ascii="Times New Roman" w:eastAsia="Calibri" w:hAnsi="Times New Roman" w:cs="Times New Roman"/>
          <w:sz w:val="28"/>
          <w:szCs w:val="28"/>
          <w:lang w:eastAsia="ru-RU"/>
        </w:rPr>
        <w:t>8 таблицы 6 «</w:t>
      </w:r>
      <w:r w:rsidR="00F51875" w:rsidRPr="00F5187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развития социальной инфраструктуры</w:t>
      </w:r>
      <w:r w:rsidR="00F51875">
        <w:rPr>
          <w:rFonts w:ascii="Times New Roman" w:eastAsia="Calibri" w:hAnsi="Times New Roman" w:cs="Times New Roman"/>
          <w:sz w:val="28"/>
          <w:szCs w:val="28"/>
          <w:lang w:eastAsia="ru-RU"/>
        </w:rPr>
        <w:t>» исключить;</w:t>
      </w:r>
    </w:p>
    <w:p w:rsidR="00F51875" w:rsidRDefault="00F51875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349A9">
        <w:rPr>
          <w:rFonts w:ascii="Times New Roman" w:eastAsia="Calibri" w:hAnsi="Times New Roman" w:cs="Times New Roman"/>
          <w:sz w:val="28"/>
          <w:szCs w:val="28"/>
          <w:lang w:eastAsia="ru-RU"/>
        </w:rPr>
        <w:t>нумерацию строк</w:t>
      </w:r>
      <w:r w:rsidR="000A7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9, 10, 11 </w:t>
      </w:r>
      <w:r w:rsidRPr="00F51875">
        <w:rPr>
          <w:rFonts w:ascii="Times New Roman" w:eastAsia="Calibri" w:hAnsi="Times New Roman" w:cs="Times New Roman"/>
          <w:sz w:val="28"/>
          <w:szCs w:val="28"/>
          <w:lang w:eastAsia="ru-RU"/>
        </w:rPr>
        <w:t>таблицы 6 «Характеристика развития социальной инфраструктуры»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7A17">
        <w:rPr>
          <w:rFonts w:ascii="Times New Roman" w:eastAsia="Calibri" w:hAnsi="Times New Roman" w:cs="Times New Roman"/>
          <w:sz w:val="28"/>
          <w:szCs w:val="28"/>
          <w:lang w:eastAsia="ru-RU"/>
        </w:rPr>
        <w:t>изменить на 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A1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F3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соответственно.</w:t>
      </w:r>
    </w:p>
    <w:p w:rsidR="00F51875" w:rsidRPr="002374D7" w:rsidRDefault="00F51875" w:rsidP="002374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4D7" w:rsidRPr="002374D7" w:rsidRDefault="002374D7" w:rsidP="000A7A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настоящего </w:t>
      </w:r>
      <w:r w:rsidR="008F47BD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</w:t>
      </w:r>
      <w:bookmarkStart w:id="0" w:name="_GoBack"/>
      <w:bookmarkEnd w:id="0"/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направить АО «</w:t>
      </w:r>
      <w:proofErr w:type="spellStart"/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СевНИИГиМ</w:t>
      </w:r>
      <w:proofErr w:type="spellEnd"/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», главе муниципального образования Аннинское городское поселение Ломоносовского муниципального района Ленинградской области, в администрацию Ломоносовского муниципального района Ленинградской области</w:t>
      </w:r>
      <w:r w:rsidRPr="002374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74D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разместить на официальном сайте Комитета градостроительной политики Ленинградской области в сети «Интернет».</w:t>
      </w:r>
    </w:p>
    <w:p w:rsidR="00F51875" w:rsidRDefault="00F51875" w:rsidP="00F5187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75" w:rsidRDefault="00F51875" w:rsidP="00F5187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75" w:rsidRDefault="00F51875" w:rsidP="00F5187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комитета – </w:t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главный архитектор Ленинградской области                                 </w:t>
      </w:r>
      <w:proofErr w:type="spellStart"/>
      <w:r w:rsidRPr="0023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С.И.Лутченко</w:t>
      </w:r>
      <w:proofErr w:type="spellEnd"/>
    </w:p>
    <w:p w:rsidR="00703E00" w:rsidRDefault="008F47BD"/>
    <w:sectPr w:rsidR="00703E00" w:rsidSect="00BD2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DF"/>
    <w:multiLevelType w:val="hybridMultilevel"/>
    <w:tmpl w:val="D67030C4"/>
    <w:lvl w:ilvl="0" w:tplc="DEFA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D7"/>
    <w:rsid w:val="00047DC3"/>
    <w:rsid w:val="000A7A17"/>
    <w:rsid w:val="002374D7"/>
    <w:rsid w:val="00251AE1"/>
    <w:rsid w:val="003E3760"/>
    <w:rsid w:val="00424D47"/>
    <w:rsid w:val="00607FB1"/>
    <w:rsid w:val="00623ED2"/>
    <w:rsid w:val="008E18A8"/>
    <w:rsid w:val="008F47BD"/>
    <w:rsid w:val="0097513D"/>
    <w:rsid w:val="009C3080"/>
    <w:rsid w:val="009C5E38"/>
    <w:rsid w:val="00BF30E7"/>
    <w:rsid w:val="00F349A9"/>
    <w:rsid w:val="00F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7FB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7FB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Петр Александрович Михайловский</cp:lastModifiedBy>
  <cp:revision>2</cp:revision>
  <dcterms:created xsi:type="dcterms:W3CDTF">2021-12-07T13:04:00Z</dcterms:created>
  <dcterms:modified xsi:type="dcterms:W3CDTF">2021-12-07T13:04:00Z</dcterms:modified>
</cp:coreProperties>
</file>