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84" w:rsidRPr="00ED6387" w:rsidRDefault="00085584" w:rsidP="00EF539A">
      <w:pPr>
        <w:spacing w:after="0" w:line="240" w:lineRule="auto"/>
        <w:ind w:left="5529"/>
        <w:jc w:val="right"/>
        <w:rPr>
          <w:rFonts w:ascii="Times New Roman" w:hAnsi="Times New Roman"/>
          <w:sz w:val="24"/>
          <w:szCs w:val="24"/>
        </w:rPr>
      </w:pPr>
      <w:r w:rsidRPr="00ED6387">
        <w:rPr>
          <w:rFonts w:ascii="Times New Roman" w:hAnsi="Times New Roman"/>
          <w:sz w:val="24"/>
          <w:szCs w:val="24"/>
        </w:rPr>
        <w:t>ПРИЛОЖЕНИЕ</w:t>
      </w:r>
    </w:p>
    <w:p w:rsidR="00085584" w:rsidRPr="00ED6387" w:rsidRDefault="00EF539A" w:rsidP="00EF539A">
      <w:pPr>
        <w:spacing w:after="0" w:line="240" w:lineRule="auto"/>
        <w:ind w:left="5529"/>
        <w:jc w:val="right"/>
        <w:rPr>
          <w:rFonts w:ascii="Times New Roman" w:hAnsi="Times New Roman"/>
          <w:sz w:val="24"/>
          <w:szCs w:val="24"/>
        </w:rPr>
      </w:pPr>
      <w:r>
        <w:rPr>
          <w:rFonts w:ascii="Times New Roman" w:hAnsi="Times New Roman"/>
          <w:sz w:val="24"/>
          <w:szCs w:val="24"/>
        </w:rPr>
        <w:t>к приказу К</w:t>
      </w:r>
      <w:r w:rsidR="00085584" w:rsidRPr="00ED6387">
        <w:rPr>
          <w:rFonts w:ascii="Times New Roman" w:hAnsi="Times New Roman"/>
          <w:sz w:val="24"/>
          <w:szCs w:val="24"/>
        </w:rPr>
        <w:t xml:space="preserve">омитета </w:t>
      </w:r>
    </w:p>
    <w:p w:rsidR="00085584" w:rsidRPr="00ED6387" w:rsidRDefault="00085584" w:rsidP="00EF539A">
      <w:pPr>
        <w:spacing w:after="0" w:line="240" w:lineRule="auto"/>
        <w:ind w:left="5529"/>
        <w:jc w:val="right"/>
        <w:rPr>
          <w:rFonts w:ascii="Times New Roman" w:hAnsi="Times New Roman"/>
          <w:sz w:val="24"/>
          <w:szCs w:val="24"/>
        </w:rPr>
      </w:pPr>
      <w:r w:rsidRPr="00ED6387">
        <w:rPr>
          <w:rFonts w:ascii="Times New Roman" w:hAnsi="Times New Roman"/>
          <w:sz w:val="24"/>
          <w:szCs w:val="24"/>
        </w:rPr>
        <w:t>градостроительной политики</w:t>
      </w:r>
    </w:p>
    <w:p w:rsidR="00EF539A" w:rsidRDefault="00085584" w:rsidP="00EF539A">
      <w:pPr>
        <w:spacing w:after="0" w:line="240" w:lineRule="auto"/>
        <w:ind w:left="5529"/>
        <w:jc w:val="right"/>
        <w:rPr>
          <w:rFonts w:ascii="Times New Roman" w:hAnsi="Times New Roman"/>
          <w:sz w:val="24"/>
          <w:szCs w:val="24"/>
        </w:rPr>
      </w:pPr>
      <w:r w:rsidRPr="00ED6387">
        <w:rPr>
          <w:rFonts w:ascii="Times New Roman" w:hAnsi="Times New Roman"/>
          <w:sz w:val="24"/>
          <w:szCs w:val="24"/>
        </w:rPr>
        <w:t xml:space="preserve">Ленинградской области </w:t>
      </w:r>
    </w:p>
    <w:p w:rsidR="00085584" w:rsidRPr="00ED6387" w:rsidRDefault="00EF539A" w:rsidP="00EF539A">
      <w:pPr>
        <w:spacing w:after="0" w:line="240" w:lineRule="auto"/>
        <w:ind w:left="5529"/>
        <w:jc w:val="right"/>
        <w:rPr>
          <w:rFonts w:ascii="Times New Roman" w:hAnsi="Times New Roman"/>
          <w:sz w:val="24"/>
          <w:szCs w:val="24"/>
        </w:rPr>
      </w:pPr>
      <w:r>
        <w:rPr>
          <w:rFonts w:ascii="Times New Roman" w:hAnsi="Times New Roman"/>
          <w:sz w:val="24"/>
          <w:szCs w:val="24"/>
        </w:rPr>
        <w:t xml:space="preserve">от __________ </w:t>
      </w:r>
      <w:r w:rsidR="00085584" w:rsidRPr="00ED6387">
        <w:rPr>
          <w:rFonts w:ascii="Times New Roman" w:hAnsi="Times New Roman"/>
          <w:sz w:val="24"/>
          <w:szCs w:val="24"/>
        </w:rPr>
        <w:t>№  _____</w:t>
      </w:r>
    </w:p>
    <w:p w:rsidR="00085584" w:rsidRPr="00ED6387" w:rsidRDefault="00085584" w:rsidP="00085584">
      <w:pPr>
        <w:spacing w:after="0" w:line="240" w:lineRule="auto"/>
        <w:jc w:val="center"/>
        <w:rPr>
          <w:rFonts w:ascii="Times New Roman" w:hAnsi="Times New Roman"/>
          <w:sz w:val="24"/>
          <w:szCs w:val="24"/>
        </w:rPr>
      </w:pPr>
    </w:p>
    <w:p w:rsidR="00085584" w:rsidRPr="00ED6387" w:rsidRDefault="00085584" w:rsidP="00085584">
      <w:pPr>
        <w:widowControl w:val="0"/>
        <w:spacing w:after="0" w:line="240" w:lineRule="auto"/>
        <w:jc w:val="center"/>
        <w:outlineLvl w:val="0"/>
        <w:rPr>
          <w:rFonts w:ascii="Times New Roman" w:hAnsi="Times New Roman"/>
          <w:noProof/>
          <w:sz w:val="24"/>
          <w:szCs w:val="24"/>
        </w:rPr>
      </w:pPr>
    </w:p>
    <w:p w:rsidR="00085584" w:rsidRPr="00ED6387" w:rsidRDefault="00085584" w:rsidP="00085584">
      <w:pPr>
        <w:spacing w:after="0" w:line="240" w:lineRule="auto"/>
        <w:jc w:val="center"/>
        <w:rPr>
          <w:rFonts w:ascii="Times New Roman" w:hAnsi="Times New Roman"/>
          <w:sz w:val="24"/>
          <w:szCs w:val="24"/>
        </w:rPr>
      </w:pPr>
    </w:p>
    <w:p w:rsidR="00085584" w:rsidRPr="00ED6387" w:rsidRDefault="00085584" w:rsidP="00085584">
      <w:pPr>
        <w:spacing w:after="0" w:line="240" w:lineRule="auto"/>
        <w:jc w:val="center"/>
        <w:rPr>
          <w:rFonts w:ascii="Times New Roman" w:hAnsi="Times New Roman"/>
          <w:sz w:val="24"/>
          <w:szCs w:val="24"/>
        </w:rPr>
      </w:pPr>
    </w:p>
    <w:p w:rsidR="00085584" w:rsidRPr="00ED6387" w:rsidRDefault="00085584" w:rsidP="00085584">
      <w:pPr>
        <w:spacing w:after="0" w:line="240" w:lineRule="auto"/>
        <w:jc w:val="center"/>
        <w:rPr>
          <w:rFonts w:ascii="Times New Roman" w:hAnsi="Times New Roman"/>
          <w:b/>
          <w:sz w:val="24"/>
          <w:szCs w:val="24"/>
        </w:rPr>
      </w:pPr>
    </w:p>
    <w:p w:rsidR="00085584" w:rsidRPr="00ED6387" w:rsidRDefault="00085584" w:rsidP="00085584">
      <w:pPr>
        <w:spacing w:after="0" w:line="240" w:lineRule="auto"/>
        <w:jc w:val="center"/>
        <w:rPr>
          <w:rFonts w:ascii="Times New Roman" w:hAnsi="Times New Roman"/>
          <w:b/>
          <w:sz w:val="24"/>
          <w:szCs w:val="24"/>
        </w:rPr>
      </w:pPr>
    </w:p>
    <w:p w:rsidR="00085584" w:rsidRPr="00ED6387" w:rsidRDefault="00085584" w:rsidP="00085584">
      <w:pPr>
        <w:spacing w:after="0" w:line="240" w:lineRule="auto"/>
        <w:jc w:val="center"/>
        <w:rPr>
          <w:rFonts w:ascii="Times New Roman" w:hAnsi="Times New Roman"/>
          <w:b/>
          <w:sz w:val="24"/>
          <w:szCs w:val="24"/>
        </w:rPr>
      </w:pPr>
    </w:p>
    <w:p w:rsidR="00085584" w:rsidRPr="00ED6387" w:rsidRDefault="00085584" w:rsidP="00085584">
      <w:pPr>
        <w:spacing w:after="0" w:line="240" w:lineRule="auto"/>
        <w:jc w:val="center"/>
        <w:rPr>
          <w:rFonts w:ascii="Times New Roman" w:hAnsi="Times New Roman"/>
          <w:b/>
          <w:sz w:val="24"/>
          <w:szCs w:val="24"/>
        </w:rPr>
      </w:pPr>
    </w:p>
    <w:p w:rsidR="00085584" w:rsidRPr="00ED6387" w:rsidRDefault="00085584" w:rsidP="00085584">
      <w:pPr>
        <w:spacing w:after="0" w:line="240" w:lineRule="auto"/>
        <w:jc w:val="center"/>
        <w:rPr>
          <w:rFonts w:ascii="Times New Roman" w:hAnsi="Times New Roman"/>
          <w:b/>
          <w:sz w:val="24"/>
          <w:szCs w:val="24"/>
        </w:rPr>
      </w:pPr>
    </w:p>
    <w:p w:rsidR="00085584" w:rsidRPr="00ED6387" w:rsidRDefault="00085584" w:rsidP="00085584">
      <w:pPr>
        <w:spacing w:after="0" w:line="240" w:lineRule="auto"/>
        <w:jc w:val="center"/>
        <w:rPr>
          <w:rFonts w:ascii="Times New Roman" w:hAnsi="Times New Roman"/>
          <w:b/>
          <w:sz w:val="24"/>
          <w:szCs w:val="24"/>
        </w:rPr>
      </w:pPr>
    </w:p>
    <w:p w:rsidR="00085584" w:rsidRPr="00ED6387" w:rsidRDefault="00085584" w:rsidP="00085584">
      <w:pPr>
        <w:spacing w:after="0" w:line="240" w:lineRule="auto"/>
        <w:jc w:val="center"/>
        <w:rPr>
          <w:rFonts w:ascii="Times New Roman" w:hAnsi="Times New Roman"/>
          <w:b/>
          <w:noProof/>
          <w:sz w:val="24"/>
          <w:szCs w:val="24"/>
        </w:rPr>
      </w:pPr>
    </w:p>
    <w:p w:rsidR="00085584" w:rsidRPr="00ED6387" w:rsidRDefault="00085584" w:rsidP="00085584">
      <w:pPr>
        <w:spacing w:after="0" w:line="240" w:lineRule="auto"/>
        <w:jc w:val="center"/>
        <w:rPr>
          <w:rFonts w:ascii="Times New Roman" w:hAnsi="Times New Roman"/>
          <w:sz w:val="24"/>
          <w:szCs w:val="24"/>
        </w:rPr>
      </w:pPr>
    </w:p>
    <w:p w:rsidR="00085584" w:rsidRPr="00ED6387" w:rsidRDefault="00085584" w:rsidP="00085584">
      <w:pPr>
        <w:spacing w:after="0" w:line="240" w:lineRule="auto"/>
        <w:jc w:val="center"/>
        <w:rPr>
          <w:rFonts w:ascii="Times New Roman" w:hAnsi="Times New Roman"/>
          <w:b/>
          <w:bCs/>
          <w:sz w:val="32"/>
          <w:szCs w:val="32"/>
        </w:rPr>
      </w:pPr>
      <w:r w:rsidRPr="00ED6387">
        <w:rPr>
          <w:rFonts w:ascii="Times New Roman" w:hAnsi="Times New Roman"/>
          <w:b/>
          <w:bCs/>
          <w:sz w:val="32"/>
          <w:szCs w:val="32"/>
        </w:rPr>
        <w:t>Правила землепользования и застройки</w:t>
      </w:r>
      <w:r w:rsidRPr="00ED6387">
        <w:rPr>
          <w:rFonts w:ascii="Times New Roman" w:hAnsi="Times New Roman"/>
          <w:b/>
          <w:bCs/>
          <w:sz w:val="32"/>
          <w:szCs w:val="32"/>
        </w:rPr>
        <w:br/>
        <w:t>муниципального образования</w:t>
      </w:r>
    </w:p>
    <w:p w:rsidR="00085584" w:rsidRPr="00ED6387" w:rsidRDefault="00085584" w:rsidP="00085584">
      <w:pPr>
        <w:spacing w:after="0" w:line="240" w:lineRule="auto"/>
        <w:jc w:val="center"/>
        <w:rPr>
          <w:rFonts w:ascii="Times New Roman" w:hAnsi="Times New Roman"/>
          <w:b/>
          <w:bCs/>
          <w:sz w:val="32"/>
          <w:szCs w:val="32"/>
        </w:rPr>
      </w:pPr>
      <w:r w:rsidRPr="00ED6387">
        <w:rPr>
          <w:rFonts w:ascii="Times New Roman" w:hAnsi="Times New Roman"/>
          <w:b/>
          <w:bCs/>
          <w:sz w:val="32"/>
          <w:szCs w:val="32"/>
        </w:rPr>
        <w:t>Аннинское городское поселение</w:t>
      </w:r>
      <w:r w:rsidRPr="00ED6387">
        <w:rPr>
          <w:rFonts w:ascii="Times New Roman" w:hAnsi="Times New Roman"/>
          <w:b/>
          <w:bCs/>
          <w:sz w:val="32"/>
          <w:szCs w:val="32"/>
        </w:rPr>
        <w:br/>
        <w:t>Ломоносовского муниципального района</w:t>
      </w:r>
      <w:r w:rsidRPr="00ED6387">
        <w:rPr>
          <w:rFonts w:ascii="Times New Roman" w:hAnsi="Times New Roman"/>
          <w:b/>
          <w:bCs/>
          <w:sz w:val="32"/>
          <w:szCs w:val="32"/>
        </w:rPr>
        <w:br/>
        <w:t>Ленинградской области</w:t>
      </w:r>
    </w:p>
    <w:p w:rsidR="00085584" w:rsidRPr="00ED6387" w:rsidRDefault="00085584"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246EC1" w:rsidRPr="00ED6387" w:rsidRDefault="00246EC1" w:rsidP="00085584">
      <w:pPr>
        <w:spacing w:after="0" w:line="240" w:lineRule="auto"/>
        <w:jc w:val="center"/>
        <w:rPr>
          <w:rFonts w:ascii="Times New Roman" w:hAnsi="Times New Roman"/>
          <w:sz w:val="24"/>
          <w:szCs w:val="24"/>
        </w:rPr>
      </w:pPr>
    </w:p>
    <w:p w:rsidR="00085584" w:rsidRPr="00ED6387" w:rsidRDefault="00085584" w:rsidP="00085584">
      <w:pPr>
        <w:spacing w:after="0" w:line="240" w:lineRule="auto"/>
        <w:jc w:val="center"/>
        <w:rPr>
          <w:rFonts w:ascii="Times New Roman" w:hAnsi="Times New Roman"/>
          <w:sz w:val="24"/>
          <w:szCs w:val="24"/>
        </w:rPr>
      </w:pPr>
    </w:p>
    <w:p w:rsidR="00D72051" w:rsidRPr="00ED6387" w:rsidRDefault="00D72051" w:rsidP="00085584">
      <w:pPr>
        <w:spacing w:after="0" w:line="240" w:lineRule="auto"/>
        <w:jc w:val="center"/>
        <w:rPr>
          <w:rFonts w:ascii="Times New Roman" w:hAnsi="Times New Roman"/>
          <w:sz w:val="24"/>
          <w:szCs w:val="24"/>
        </w:rPr>
      </w:pPr>
    </w:p>
    <w:p w:rsidR="00D72051" w:rsidRPr="00ED6387" w:rsidRDefault="00D72051" w:rsidP="00085584">
      <w:pPr>
        <w:spacing w:after="0" w:line="240" w:lineRule="auto"/>
        <w:jc w:val="center"/>
        <w:rPr>
          <w:rFonts w:ascii="Times New Roman" w:hAnsi="Times New Roman"/>
          <w:sz w:val="24"/>
          <w:szCs w:val="24"/>
        </w:rPr>
      </w:pPr>
    </w:p>
    <w:p w:rsidR="00D72051" w:rsidRDefault="00D72051" w:rsidP="00085584">
      <w:pPr>
        <w:spacing w:after="0" w:line="240" w:lineRule="auto"/>
        <w:jc w:val="center"/>
        <w:rPr>
          <w:rFonts w:ascii="Times New Roman" w:hAnsi="Times New Roman"/>
          <w:sz w:val="24"/>
          <w:szCs w:val="24"/>
        </w:rPr>
      </w:pPr>
    </w:p>
    <w:p w:rsidR="00EF539A" w:rsidRDefault="00EF539A" w:rsidP="00085584">
      <w:pPr>
        <w:spacing w:after="0" w:line="240" w:lineRule="auto"/>
        <w:jc w:val="center"/>
        <w:rPr>
          <w:rFonts w:ascii="Times New Roman" w:hAnsi="Times New Roman"/>
          <w:sz w:val="24"/>
          <w:szCs w:val="24"/>
        </w:rPr>
      </w:pPr>
    </w:p>
    <w:p w:rsidR="00EF539A" w:rsidRPr="00ED6387" w:rsidRDefault="00EF539A" w:rsidP="00085584">
      <w:pPr>
        <w:spacing w:after="0" w:line="240" w:lineRule="auto"/>
        <w:jc w:val="center"/>
        <w:rPr>
          <w:rFonts w:ascii="Times New Roman" w:hAnsi="Times New Roman"/>
          <w:sz w:val="24"/>
          <w:szCs w:val="24"/>
        </w:rPr>
      </w:pPr>
      <w:bookmarkStart w:id="0" w:name="_GoBack"/>
      <w:bookmarkEnd w:id="0"/>
    </w:p>
    <w:p w:rsidR="00D72051" w:rsidRPr="00ED6387" w:rsidRDefault="00D72051" w:rsidP="00085584">
      <w:pPr>
        <w:spacing w:after="0" w:line="240" w:lineRule="auto"/>
        <w:jc w:val="center"/>
        <w:rPr>
          <w:rFonts w:ascii="Times New Roman" w:hAnsi="Times New Roman"/>
          <w:sz w:val="24"/>
          <w:szCs w:val="24"/>
        </w:rPr>
      </w:pPr>
    </w:p>
    <w:p w:rsidR="00D72051" w:rsidRPr="00ED6387" w:rsidRDefault="00D72051" w:rsidP="00085584">
      <w:pPr>
        <w:spacing w:after="0" w:line="240" w:lineRule="auto"/>
        <w:jc w:val="center"/>
        <w:rPr>
          <w:rFonts w:ascii="Times New Roman" w:hAnsi="Times New Roman"/>
          <w:sz w:val="24"/>
          <w:szCs w:val="24"/>
        </w:rPr>
      </w:pPr>
    </w:p>
    <w:p w:rsidR="00D72051" w:rsidRPr="00ED6387" w:rsidRDefault="00D72051" w:rsidP="00085584">
      <w:pPr>
        <w:spacing w:after="0" w:line="240" w:lineRule="auto"/>
        <w:jc w:val="center"/>
        <w:rPr>
          <w:rFonts w:ascii="Times New Roman" w:hAnsi="Times New Roman"/>
          <w:sz w:val="24"/>
          <w:szCs w:val="24"/>
        </w:rPr>
      </w:pPr>
    </w:p>
    <w:p w:rsidR="00D72051" w:rsidRPr="00ED6387" w:rsidRDefault="00D72051" w:rsidP="00085584">
      <w:pPr>
        <w:spacing w:after="0" w:line="240" w:lineRule="auto"/>
        <w:jc w:val="center"/>
        <w:rPr>
          <w:rFonts w:ascii="Times New Roman" w:hAnsi="Times New Roman"/>
          <w:sz w:val="24"/>
          <w:szCs w:val="24"/>
        </w:rPr>
      </w:pPr>
    </w:p>
    <w:p w:rsidR="00D72051" w:rsidRPr="00ED6387" w:rsidRDefault="00D72051" w:rsidP="00085584">
      <w:pPr>
        <w:spacing w:after="0" w:line="240" w:lineRule="auto"/>
        <w:jc w:val="center"/>
        <w:rPr>
          <w:rFonts w:ascii="Times New Roman" w:hAnsi="Times New Roman"/>
          <w:sz w:val="24"/>
          <w:szCs w:val="24"/>
        </w:rPr>
      </w:pPr>
    </w:p>
    <w:p w:rsidR="00D72051" w:rsidRPr="00ED6387" w:rsidRDefault="00D72051" w:rsidP="00085584">
      <w:pPr>
        <w:spacing w:after="0" w:line="240" w:lineRule="auto"/>
        <w:jc w:val="center"/>
        <w:rPr>
          <w:rFonts w:ascii="Times New Roman" w:hAnsi="Times New Roman"/>
          <w:sz w:val="24"/>
          <w:szCs w:val="24"/>
        </w:rPr>
      </w:pPr>
    </w:p>
    <w:p w:rsidR="00C535DF" w:rsidRPr="00ED6387" w:rsidRDefault="00C535DF" w:rsidP="00085584">
      <w:pPr>
        <w:spacing w:after="0" w:line="240" w:lineRule="auto"/>
        <w:jc w:val="center"/>
        <w:rPr>
          <w:rFonts w:ascii="Times New Roman" w:hAnsi="Times New Roman"/>
          <w:sz w:val="24"/>
          <w:szCs w:val="24"/>
        </w:rPr>
      </w:pPr>
    </w:p>
    <w:p w:rsidR="00C535DF" w:rsidRPr="00ED6387" w:rsidRDefault="00C535DF" w:rsidP="00085584">
      <w:pPr>
        <w:spacing w:after="0" w:line="240" w:lineRule="auto"/>
        <w:jc w:val="center"/>
        <w:rPr>
          <w:rFonts w:ascii="Times New Roman" w:hAnsi="Times New Roman"/>
          <w:sz w:val="24"/>
          <w:szCs w:val="24"/>
        </w:rPr>
      </w:pPr>
    </w:p>
    <w:p w:rsidR="00C535DF" w:rsidRPr="00ED6387" w:rsidRDefault="00C535DF" w:rsidP="00085584">
      <w:pPr>
        <w:spacing w:after="0" w:line="240" w:lineRule="auto"/>
        <w:jc w:val="center"/>
        <w:rPr>
          <w:rFonts w:ascii="Times New Roman" w:hAnsi="Times New Roman"/>
          <w:sz w:val="24"/>
          <w:szCs w:val="24"/>
        </w:rPr>
      </w:pPr>
    </w:p>
    <w:p w:rsidR="00D72051" w:rsidRPr="00ED6387" w:rsidRDefault="00D72051" w:rsidP="00085584">
      <w:pPr>
        <w:spacing w:after="0" w:line="240" w:lineRule="auto"/>
        <w:jc w:val="center"/>
        <w:rPr>
          <w:rFonts w:ascii="Times New Roman" w:hAnsi="Times New Roman"/>
          <w:sz w:val="24"/>
          <w:szCs w:val="24"/>
        </w:rPr>
      </w:pPr>
    </w:p>
    <w:p w:rsidR="00D72051" w:rsidRDefault="00D72051" w:rsidP="00085584">
      <w:pPr>
        <w:spacing w:after="0" w:line="240" w:lineRule="auto"/>
        <w:jc w:val="center"/>
        <w:rPr>
          <w:rFonts w:ascii="Times New Roman" w:hAnsi="Times New Roman"/>
          <w:sz w:val="24"/>
          <w:szCs w:val="24"/>
        </w:rPr>
      </w:pPr>
    </w:p>
    <w:p w:rsidR="00EF539A" w:rsidRPr="00ED6387" w:rsidRDefault="00EF539A" w:rsidP="00085584">
      <w:pPr>
        <w:spacing w:after="0" w:line="240" w:lineRule="auto"/>
        <w:jc w:val="center"/>
        <w:rPr>
          <w:rFonts w:ascii="Times New Roman" w:hAnsi="Times New Roman"/>
          <w:sz w:val="24"/>
          <w:szCs w:val="24"/>
        </w:rPr>
      </w:pPr>
    </w:p>
    <w:p w:rsidR="00085584" w:rsidRPr="00ED6387" w:rsidRDefault="00085584" w:rsidP="00085584">
      <w:pPr>
        <w:spacing w:after="0" w:line="240" w:lineRule="auto"/>
        <w:jc w:val="center"/>
        <w:rPr>
          <w:rFonts w:ascii="Times New Roman" w:hAnsi="Times New Roman"/>
          <w:b/>
          <w:sz w:val="24"/>
          <w:szCs w:val="24"/>
        </w:rPr>
      </w:pPr>
      <w:r w:rsidRPr="00ED6387">
        <w:rPr>
          <w:rFonts w:ascii="Times New Roman" w:hAnsi="Times New Roman"/>
          <w:b/>
          <w:sz w:val="24"/>
          <w:szCs w:val="24"/>
        </w:rPr>
        <w:t>2021 год</w:t>
      </w:r>
    </w:p>
    <w:p w:rsidR="00085584" w:rsidRPr="00ED6387" w:rsidRDefault="00085584" w:rsidP="00085584">
      <w:pPr>
        <w:jc w:val="both"/>
        <w:rPr>
          <w:rFonts w:ascii="Times New Roman" w:hAnsi="Times New Roman"/>
          <w:caps/>
          <w:sz w:val="24"/>
          <w:szCs w:val="24"/>
        </w:rPr>
      </w:pPr>
      <w:r w:rsidRPr="00ED6387">
        <w:rPr>
          <w:rFonts w:ascii="Times New Roman" w:hAnsi="Times New Roman"/>
          <w:caps/>
          <w:sz w:val="24"/>
          <w:szCs w:val="24"/>
        </w:rPr>
        <w:lastRenderedPageBreak/>
        <w:t>Оглавление</w:t>
      </w:r>
    </w:p>
    <w:p w:rsidR="00085584" w:rsidRPr="00ED6387" w:rsidRDefault="006779A2" w:rsidP="006E7BB4">
      <w:pPr>
        <w:tabs>
          <w:tab w:val="right" w:leader="dot" w:pos="9345"/>
        </w:tabs>
        <w:spacing w:after="0" w:line="240" w:lineRule="auto"/>
        <w:jc w:val="both"/>
        <w:rPr>
          <w:rFonts w:ascii="Times New Roman" w:hAnsi="Times New Roman"/>
          <w:noProof/>
          <w:sz w:val="24"/>
          <w:szCs w:val="24"/>
          <w:u w:val="single"/>
        </w:rPr>
      </w:pPr>
      <w:r w:rsidRPr="00ED6387">
        <w:rPr>
          <w:rFonts w:ascii="Times New Roman" w:hAnsi="Times New Roman"/>
          <w:sz w:val="24"/>
          <w:szCs w:val="24"/>
        </w:rPr>
        <w:fldChar w:fldCharType="begin"/>
      </w:r>
      <w:r w:rsidR="00085584" w:rsidRPr="00ED6387">
        <w:rPr>
          <w:rFonts w:ascii="Times New Roman" w:hAnsi="Times New Roman"/>
          <w:sz w:val="24"/>
          <w:szCs w:val="24"/>
        </w:rPr>
        <w:instrText xml:space="preserve"> TOC \o "1-3" \h \z \u </w:instrText>
      </w:r>
      <w:r w:rsidRPr="00ED6387">
        <w:rPr>
          <w:rFonts w:ascii="Times New Roman" w:hAnsi="Times New Roman"/>
          <w:sz w:val="24"/>
          <w:szCs w:val="24"/>
        </w:rPr>
        <w:fldChar w:fldCharType="separate"/>
      </w:r>
      <w:hyperlink w:anchor="_Toc65249864" w:history="1">
        <w:r w:rsidR="00085584" w:rsidRPr="00ED6387">
          <w:rPr>
            <w:rFonts w:ascii="Times New Roman" w:hAnsi="Times New Roman"/>
            <w:noProof/>
            <w:sz w:val="24"/>
            <w:szCs w:val="24"/>
            <w:u w:val="single"/>
          </w:rPr>
          <w:t>Часть I. Порядок применения Правил землепользования и застройки и внесения изменений в указанные правила</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65" w:history="1">
        <w:r w:rsidR="00085584" w:rsidRPr="00ED6387">
          <w:rPr>
            <w:rFonts w:ascii="Times New Roman" w:hAnsi="Times New Roman"/>
            <w:noProof/>
            <w:sz w:val="24"/>
            <w:szCs w:val="24"/>
            <w:u w:val="single"/>
          </w:rPr>
          <w:t>Глава 1. Общие положения</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66" w:history="1">
        <w:r w:rsidR="00085584" w:rsidRPr="00ED6387">
          <w:rPr>
            <w:rFonts w:ascii="Times New Roman" w:hAnsi="Times New Roman"/>
            <w:noProof/>
            <w:sz w:val="24"/>
            <w:szCs w:val="24"/>
            <w:u w:val="single"/>
          </w:rPr>
          <w:t>Статья 1. Общие положения</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67" w:history="1">
        <w:r w:rsidR="00085584" w:rsidRPr="00ED6387">
          <w:rPr>
            <w:rFonts w:ascii="Times New Roman" w:hAnsi="Times New Roman"/>
            <w:noProof/>
            <w:sz w:val="24"/>
            <w:szCs w:val="24"/>
            <w:u w:val="single"/>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68" w:history="1">
        <w:r w:rsidR="00085584" w:rsidRPr="00ED6387">
          <w:rPr>
            <w:rFonts w:ascii="Times New Roman" w:hAnsi="Times New Roman"/>
            <w:noProof/>
            <w:sz w:val="24"/>
            <w:szCs w:val="24"/>
            <w:u w:val="single"/>
          </w:rPr>
          <w:t>Глава 2. Положение о регулировании землепользования и застройки органами местного самоуправления</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5</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69" w:history="1">
        <w:r w:rsidR="00085584" w:rsidRPr="00ED6387">
          <w:rPr>
            <w:rFonts w:ascii="Times New Roman" w:hAnsi="Times New Roman"/>
            <w:noProof/>
            <w:sz w:val="24"/>
            <w:szCs w:val="24"/>
            <w:u w:val="single"/>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5</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0" w:history="1">
        <w:r w:rsidR="00085584" w:rsidRPr="00ED6387">
          <w:rPr>
            <w:rFonts w:ascii="Times New Roman" w:hAnsi="Times New Roman"/>
            <w:noProof/>
            <w:sz w:val="24"/>
            <w:szCs w:val="24"/>
            <w:u w:val="single"/>
          </w:rPr>
          <w:t>Статья 4. Комиссия по подготовке проектов правил землепользования и застройки</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5</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1" w:history="1">
        <w:r w:rsidR="00085584" w:rsidRPr="00ED6387">
          <w:rPr>
            <w:rFonts w:ascii="Times New Roman" w:hAnsi="Times New Roman"/>
            <w:noProof/>
            <w:sz w:val="24"/>
            <w:szCs w:val="24"/>
            <w:u w:val="single"/>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7</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2" w:history="1">
        <w:r w:rsidR="00085584" w:rsidRPr="00ED6387">
          <w:rPr>
            <w:rFonts w:ascii="Times New Roman" w:hAnsi="Times New Roman"/>
            <w:noProof/>
            <w:sz w:val="24"/>
            <w:szCs w:val="24"/>
            <w:u w:val="single"/>
          </w:rPr>
          <w:t>Статья 5. Изменение одного вида разрешенного использования на другой вид разрешенного использования земельных участков и объектов капитального строительства</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7</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3" w:history="1">
        <w:r w:rsidR="00085584" w:rsidRPr="00ED6387">
          <w:rPr>
            <w:rFonts w:ascii="Times New Roman" w:hAnsi="Times New Roman"/>
            <w:noProof/>
            <w:sz w:val="24"/>
            <w:szCs w:val="24"/>
            <w:u w:val="single"/>
          </w:rPr>
          <w:t>Статья 6. Порядок предоставления разрешения на условно разрешённый вид использования земельного участка или объекта капитального строительства</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7</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4" w:history="1">
        <w:r w:rsidR="00085584" w:rsidRPr="00ED6387">
          <w:rPr>
            <w:rFonts w:ascii="Times New Roman" w:hAnsi="Times New Roman"/>
            <w:noProof/>
            <w:sz w:val="24"/>
            <w:szCs w:val="24"/>
            <w:u w:val="single"/>
          </w:rPr>
          <w:t>Статья 7.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9</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5" w:history="1">
        <w:r w:rsidR="00085584" w:rsidRPr="00ED6387">
          <w:rPr>
            <w:rFonts w:ascii="Times New Roman" w:hAnsi="Times New Roman"/>
            <w:noProof/>
            <w:sz w:val="24"/>
            <w:szCs w:val="24"/>
            <w:u w:val="single"/>
          </w:rPr>
          <w:t>Глава 4. Положение о подготовке документации по планировке территории органами местного самоуправления</w:t>
        </w:r>
        <w:r w:rsidR="00085584" w:rsidRPr="00ED6387">
          <w:rPr>
            <w:rFonts w:ascii="Times New Roman" w:hAnsi="Times New Roman"/>
            <w:noProof/>
            <w:webHidden/>
            <w:sz w:val="24"/>
            <w:szCs w:val="24"/>
            <w:u w:val="single"/>
          </w:rPr>
          <w:tab/>
        </w:r>
        <w:r w:rsidR="00BF74CC" w:rsidRPr="00ED6387">
          <w:rPr>
            <w:rFonts w:ascii="Times New Roman" w:hAnsi="Times New Roman"/>
            <w:noProof/>
            <w:webHidden/>
            <w:sz w:val="24"/>
            <w:szCs w:val="24"/>
            <w:u w:val="single"/>
          </w:rPr>
          <w:t>1</w:t>
        </w:r>
        <w:r w:rsidR="0075338B" w:rsidRPr="00ED6387">
          <w:rPr>
            <w:rFonts w:ascii="Times New Roman" w:hAnsi="Times New Roman"/>
            <w:noProof/>
            <w:webHidden/>
            <w:sz w:val="24"/>
            <w:szCs w:val="24"/>
            <w:u w:val="single"/>
          </w:rPr>
          <w:t>1</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6" w:history="1">
        <w:r w:rsidR="00085584" w:rsidRPr="00ED6387">
          <w:rPr>
            <w:rFonts w:ascii="Times New Roman" w:hAnsi="Times New Roman"/>
            <w:noProof/>
            <w:sz w:val="24"/>
            <w:szCs w:val="24"/>
            <w:u w:val="single"/>
          </w:rPr>
          <w:t>Статья 8. Общие положения о подготовке документации по планировке территории</w:t>
        </w:r>
        <w:r w:rsidR="00085584" w:rsidRPr="00ED6387">
          <w:rPr>
            <w:rFonts w:ascii="Times New Roman" w:hAnsi="Times New Roman"/>
            <w:noProof/>
            <w:webHidden/>
            <w:sz w:val="24"/>
            <w:szCs w:val="24"/>
            <w:u w:val="single"/>
          </w:rPr>
          <w:tab/>
        </w:r>
        <w:r w:rsidR="006779A2" w:rsidRPr="00ED6387">
          <w:rPr>
            <w:rFonts w:ascii="Times New Roman" w:hAnsi="Times New Roman"/>
            <w:noProof/>
            <w:webHidden/>
            <w:sz w:val="24"/>
            <w:szCs w:val="24"/>
            <w:u w:val="single"/>
          </w:rPr>
          <w:fldChar w:fldCharType="begin"/>
        </w:r>
        <w:r w:rsidR="00085584" w:rsidRPr="00ED6387">
          <w:rPr>
            <w:rFonts w:ascii="Times New Roman" w:hAnsi="Times New Roman"/>
            <w:noProof/>
            <w:webHidden/>
            <w:sz w:val="24"/>
            <w:szCs w:val="24"/>
            <w:u w:val="single"/>
          </w:rPr>
          <w:instrText xml:space="preserve"> PAGEREF _Toc65249876 \h </w:instrText>
        </w:r>
        <w:r w:rsidR="006779A2" w:rsidRPr="00ED6387">
          <w:rPr>
            <w:rFonts w:ascii="Times New Roman" w:hAnsi="Times New Roman"/>
            <w:noProof/>
            <w:webHidden/>
            <w:sz w:val="24"/>
            <w:szCs w:val="24"/>
            <w:u w:val="single"/>
          </w:rPr>
        </w:r>
        <w:r w:rsidR="006779A2" w:rsidRPr="00ED6387">
          <w:rPr>
            <w:rFonts w:ascii="Times New Roman" w:hAnsi="Times New Roman"/>
            <w:noProof/>
            <w:webHidden/>
            <w:sz w:val="24"/>
            <w:szCs w:val="24"/>
            <w:u w:val="single"/>
          </w:rPr>
          <w:fldChar w:fldCharType="separate"/>
        </w:r>
        <w:r w:rsidR="00EB507C">
          <w:rPr>
            <w:rFonts w:ascii="Times New Roman" w:hAnsi="Times New Roman"/>
            <w:noProof/>
            <w:webHidden/>
            <w:sz w:val="24"/>
            <w:szCs w:val="24"/>
            <w:u w:val="single"/>
          </w:rPr>
          <w:t>11</w:t>
        </w:r>
        <w:r w:rsidR="006779A2" w:rsidRPr="00ED6387">
          <w:rPr>
            <w:rFonts w:ascii="Times New Roman" w:hAnsi="Times New Roman"/>
            <w:noProof/>
            <w:webHidden/>
            <w:sz w:val="24"/>
            <w:szCs w:val="24"/>
            <w:u w:val="single"/>
          </w:rPr>
          <w:fldChar w:fldCharType="end"/>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7" w:history="1">
        <w:r w:rsidR="00085584" w:rsidRPr="00ED6387">
          <w:rPr>
            <w:rFonts w:ascii="Times New Roman" w:hAnsi="Times New Roman"/>
            <w:noProof/>
            <w:sz w:val="24"/>
            <w:szCs w:val="24"/>
            <w:u w:val="single"/>
          </w:rPr>
          <w:t>Глава 5. Положение о проведении общественных обсуждений или публичных слушаний по вопросам землепользования и застройки</w:t>
        </w:r>
        <w:r w:rsidR="00085584" w:rsidRPr="00ED6387">
          <w:rPr>
            <w:rFonts w:ascii="Times New Roman" w:hAnsi="Times New Roman"/>
            <w:noProof/>
            <w:webHidden/>
            <w:sz w:val="24"/>
            <w:szCs w:val="24"/>
            <w:u w:val="single"/>
          </w:rPr>
          <w:tab/>
        </w:r>
        <w:r w:rsidR="00BF74CC" w:rsidRPr="00ED6387">
          <w:rPr>
            <w:rFonts w:ascii="Times New Roman" w:hAnsi="Times New Roman"/>
            <w:noProof/>
            <w:webHidden/>
            <w:sz w:val="24"/>
            <w:szCs w:val="24"/>
            <w:u w:val="single"/>
          </w:rPr>
          <w:t>1</w:t>
        </w:r>
        <w:r w:rsidR="0075338B" w:rsidRPr="00ED6387">
          <w:rPr>
            <w:rFonts w:ascii="Times New Roman" w:hAnsi="Times New Roman"/>
            <w:noProof/>
            <w:webHidden/>
            <w:sz w:val="24"/>
            <w:szCs w:val="24"/>
            <w:u w:val="single"/>
          </w:rPr>
          <w:t>3</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8" w:history="1">
        <w:r w:rsidR="00085584" w:rsidRPr="00ED6387">
          <w:rPr>
            <w:rFonts w:ascii="Times New Roman" w:hAnsi="Times New Roman"/>
            <w:noProof/>
            <w:sz w:val="24"/>
            <w:szCs w:val="24"/>
            <w:u w:val="single"/>
          </w:rPr>
          <w:t>Статья 9. Проведение общественных обсуждений или публичных слушаний по вопросам землепользования и застройки</w:t>
        </w:r>
        <w:r w:rsidR="00085584" w:rsidRPr="00ED6387">
          <w:rPr>
            <w:rFonts w:ascii="Times New Roman" w:hAnsi="Times New Roman"/>
            <w:noProof/>
            <w:webHidden/>
            <w:sz w:val="24"/>
            <w:szCs w:val="24"/>
            <w:u w:val="single"/>
          </w:rPr>
          <w:tab/>
        </w:r>
        <w:r w:rsidR="00BF74CC" w:rsidRPr="00ED6387">
          <w:rPr>
            <w:rFonts w:ascii="Times New Roman" w:hAnsi="Times New Roman"/>
            <w:noProof/>
            <w:webHidden/>
            <w:sz w:val="24"/>
            <w:szCs w:val="24"/>
            <w:u w:val="single"/>
          </w:rPr>
          <w:t>1</w:t>
        </w:r>
        <w:r w:rsidR="0075338B" w:rsidRPr="00ED6387">
          <w:rPr>
            <w:rFonts w:ascii="Times New Roman" w:hAnsi="Times New Roman"/>
            <w:noProof/>
            <w:webHidden/>
            <w:sz w:val="24"/>
            <w:szCs w:val="24"/>
            <w:u w:val="single"/>
          </w:rPr>
          <w:t>3</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79" w:history="1">
        <w:r w:rsidR="00085584" w:rsidRPr="00ED6387">
          <w:rPr>
            <w:rFonts w:ascii="Times New Roman" w:hAnsi="Times New Roman"/>
            <w:noProof/>
            <w:sz w:val="24"/>
            <w:szCs w:val="24"/>
            <w:u w:val="single"/>
          </w:rPr>
          <w:t>Глава 6. Положение о внесении изменений в правила землепользования и застройки</w:t>
        </w:r>
        <w:r w:rsidR="00085584" w:rsidRPr="00ED6387">
          <w:rPr>
            <w:rFonts w:ascii="Times New Roman" w:hAnsi="Times New Roman"/>
            <w:noProof/>
            <w:webHidden/>
            <w:sz w:val="24"/>
            <w:szCs w:val="24"/>
            <w:u w:val="single"/>
          </w:rPr>
          <w:tab/>
        </w:r>
        <w:r w:rsidR="00BF74CC" w:rsidRPr="00ED6387">
          <w:rPr>
            <w:rFonts w:ascii="Times New Roman" w:hAnsi="Times New Roman"/>
            <w:noProof/>
            <w:webHidden/>
            <w:sz w:val="24"/>
            <w:szCs w:val="24"/>
            <w:u w:val="single"/>
          </w:rPr>
          <w:t>1</w:t>
        </w:r>
        <w:r w:rsidR="0075338B" w:rsidRPr="00ED6387">
          <w:rPr>
            <w:rFonts w:ascii="Times New Roman" w:hAnsi="Times New Roman"/>
            <w:noProof/>
            <w:webHidden/>
            <w:sz w:val="24"/>
            <w:szCs w:val="24"/>
            <w:u w:val="single"/>
          </w:rPr>
          <w:t>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80" w:history="1">
        <w:r w:rsidR="00085584" w:rsidRPr="00ED6387">
          <w:rPr>
            <w:rFonts w:ascii="Times New Roman" w:hAnsi="Times New Roman"/>
            <w:noProof/>
            <w:sz w:val="24"/>
            <w:szCs w:val="24"/>
            <w:u w:val="single"/>
          </w:rPr>
          <w:t>Статья 10. Порядок внесения изменений в Правила землепользования и застройки</w:t>
        </w:r>
        <w:r w:rsidR="00085584" w:rsidRPr="00ED6387">
          <w:rPr>
            <w:rFonts w:ascii="Times New Roman" w:hAnsi="Times New Roman"/>
            <w:noProof/>
            <w:webHidden/>
            <w:sz w:val="24"/>
            <w:szCs w:val="24"/>
            <w:u w:val="single"/>
          </w:rPr>
          <w:tab/>
        </w:r>
        <w:r w:rsidR="00BF74CC" w:rsidRPr="00ED6387">
          <w:rPr>
            <w:rFonts w:ascii="Times New Roman" w:hAnsi="Times New Roman"/>
            <w:noProof/>
            <w:webHidden/>
            <w:sz w:val="24"/>
            <w:szCs w:val="24"/>
            <w:u w:val="single"/>
          </w:rPr>
          <w:t>1</w:t>
        </w:r>
        <w:r w:rsidR="0075338B" w:rsidRPr="00ED6387">
          <w:rPr>
            <w:rFonts w:ascii="Times New Roman" w:hAnsi="Times New Roman"/>
            <w:noProof/>
            <w:webHidden/>
            <w:sz w:val="24"/>
            <w:szCs w:val="24"/>
            <w:u w:val="single"/>
          </w:rPr>
          <w:t>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81" w:history="1">
        <w:r w:rsidR="00085584" w:rsidRPr="00ED6387">
          <w:rPr>
            <w:rFonts w:ascii="Times New Roman" w:hAnsi="Times New Roman"/>
            <w:noProof/>
            <w:sz w:val="24"/>
            <w:szCs w:val="24"/>
            <w:u w:val="single"/>
          </w:rPr>
          <w:t>Глава 7. Положение о регулировании иных вопросов землепользования и застройки</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16</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82" w:history="1">
        <w:r w:rsidR="00085584" w:rsidRPr="00ED6387">
          <w:rPr>
            <w:rFonts w:ascii="Times New Roman" w:hAnsi="Times New Roman"/>
            <w:noProof/>
            <w:sz w:val="24"/>
            <w:szCs w:val="24"/>
            <w:u w:val="single"/>
          </w:rPr>
          <w:t>Статья 11. Комплексное развитие территории</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16</w:t>
        </w:r>
      </w:hyperlink>
    </w:p>
    <w:p w:rsidR="00BF74CC" w:rsidRPr="00ED6387" w:rsidRDefault="00BF74CC" w:rsidP="006E7BB4">
      <w:pPr>
        <w:tabs>
          <w:tab w:val="right" w:leader="dot" w:pos="9345"/>
        </w:tabs>
        <w:spacing w:after="0" w:line="240" w:lineRule="auto"/>
        <w:jc w:val="both"/>
        <w:rPr>
          <w:rFonts w:ascii="Times New Roman" w:hAnsi="Times New Roman"/>
          <w:noProof/>
          <w:sz w:val="24"/>
          <w:szCs w:val="24"/>
          <w:u w:val="single"/>
        </w:rPr>
      </w:pPr>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84" w:history="1">
        <w:r w:rsidR="00085584" w:rsidRPr="00ED6387">
          <w:rPr>
            <w:rFonts w:ascii="Times New Roman" w:hAnsi="Times New Roman"/>
            <w:noProof/>
            <w:sz w:val="24"/>
            <w:szCs w:val="24"/>
            <w:u w:val="single"/>
          </w:rPr>
          <w:t>Часть II. Градостроительные регламенты</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18</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91" w:history="1">
        <w:r w:rsidR="00085584" w:rsidRPr="00ED6387">
          <w:rPr>
            <w:rFonts w:ascii="Times New Roman" w:hAnsi="Times New Roman"/>
            <w:noProof/>
            <w:sz w:val="24"/>
            <w:szCs w:val="24"/>
            <w:u w:val="single"/>
          </w:rPr>
          <w:t xml:space="preserve">Статья </w:t>
        </w:r>
        <w:r w:rsidR="00BF74CC" w:rsidRPr="00ED6387">
          <w:rPr>
            <w:rFonts w:ascii="Times New Roman" w:hAnsi="Times New Roman"/>
            <w:noProof/>
            <w:sz w:val="24"/>
            <w:szCs w:val="24"/>
            <w:u w:val="single"/>
          </w:rPr>
          <w:t>1</w:t>
        </w:r>
        <w:r w:rsidR="00C535DF" w:rsidRPr="00ED6387">
          <w:rPr>
            <w:rFonts w:ascii="Times New Roman" w:hAnsi="Times New Roman"/>
            <w:noProof/>
            <w:sz w:val="24"/>
            <w:szCs w:val="24"/>
            <w:u w:val="single"/>
          </w:rPr>
          <w:t>2</w:t>
        </w:r>
        <w:r w:rsidR="00085584" w:rsidRPr="00ED6387">
          <w:rPr>
            <w:rFonts w:ascii="Times New Roman" w:hAnsi="Times New Roman"/>
            <w:noProof/>
            <w:sz w:val="24"/>
            <w:szCs w:val="24"/>
            <w:u w:val="single"/>
          </w:rPr>
          <w:t xml:space="preserve">. </w:t>
        </w:r>
        <w:r w:rsidR="00BF74CC" w:rsidRPr="00ED6387">
          <w:rPr>
            <w:rFonts w:ascii="Times New Roman" w:hAnsi="Times New Roman"/>
            <w:noProof/>
            <w:sz w:val="24"/>
            <w:szCs w:val="24"/>
            <w:u w:val="single"/>
          </w:rPr>
          <w:t>Общие положения</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18</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92" w:history="1">
        <w:r w:rsidR="00085584" w:rsidRPr="00ED6387">
          <w:rPr>
            <w:rFonts w:ascii="Times New Roman" w:hAnsi="Times New Roman"/>
            <w:noProof/>
            <w:sz w:val="24"/>
            <w:szCs w:val="24"/>
            <w:u w:val="single"/>
          </w:rPr>
          <w:t>Статья 1</w:t>
        </w:r>
        <w:r w:rsidR="00C535DF" w:rsidRPr="00ED6387">
          <w:rPr>
            <w:rFonts w:ascii="Times New Roman" w:hAnsi="Times New Roman"/>
            <w:noProof/>
            <w:sz w:val="24"/>
            <w:szCs w:val="24"/>
            <w:u w:val="single"/>
          </w:rPr>
          <w:t>3</w:t>
        </w:r>
        <w:r w:rsidR="00085584" w:rsidRPr="00ED6387">
          <w:rPr>
            <w:rFonts w:ascii="Times New Roman" w:hAnsi="Times New Roman"/>
            <w:noProof/>
            <w:sz w:val="24"/>
            <w:szCs w:val="24"/>
            <w:u w:val="single"/>
          </w:rPr>
          <w:t xml:space="preserve">. </w:t>
        </w:r>
        <w:r w:rsidR="00BF74CC" w:rsidRPr="00ED6387">
          <w:rPr>
            <w:rFonts w:ascii="Times New Roman" w:hAnsi="Times New Roman"/>
            <w:noProof/>
            <w:sz w:val="24"/>
            <w:szCs w:val="24"/>
            <w:u w:val="single"/>
          </w:rPr>
          <w:t>Перечень территориальных зон</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1</w:t>
        </w:r>
        <w:r w:rsidR="004F7F80" w:rsidRPr="00ED6387">
          <w:rPr>
            <w:rFonts w:ascii="Times New Roman" w:hAnsi="Times New Roman"/>
            <w:noProof/>
            <w:webHidden/>
            <w:sz w:val="24"/>
            <w:szCs w:val="24"/>
            <w:u w:val="single"/>
          </w:rPr>
          <w:t>9</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93" w:history="1">
        <w:r w:rsidR="00085584" w:rsidRPr="00ED6387">
          <w:rPr>
            <w:rFonts w:ascii="Times New Roman" w:hAnsi="Times New Roman"/>
            <w:noProof/>
            <w:sz w:val="24"/>
            <w:szCs w:val="24"/>
            <w:u w:val="single"/>
          </w:rPr>
          <w:t>Статья 1</w:t>
        </w:r>
        <w:r w:rsidR="00C535DF" w:rsidRPr="00ED6387">
          <w:rPr>
            <w:rFonts w:ascii="Times New Roman" w:hAnsi="Times New Roman"/>
            <w:noProof/>
            <w:sz w:val="24"/>
            <w:szCs w:val="24"/>
            <w:u w:val="single"/>
          </w:rPr>
          <w:t>4</w:t>
        </w:r>
        <w:r w:rsidR="00085584" w:rsidRPr="00ED6387">
          <w:rPr>
            <w:rFonts w:ascii="Times New Roman" w:hAnsi="Times New Roman"/>
            <w:noProof/>
            <w:sz w:val="24"/>
            <w:szCs w:val="24"/>
            <w:u w:val="single"/>
          </w:rPr>
          <w:t>.</w:t>
        </w:r>
        <w:r w:rsidR="00BF74CC" w:rsidRPr="00ED6387">
          <w:rPr>
            <w:rFonts w:ascii="Times New Roman" w:hAnsi="Times New Roman"/>
            <w:noProof/>
            <w:sz w:val="24"/>
            <w:szCs w:val="24"/>
            <w:u w:val="single"/>
          </w:rPr>
          <w:t xml:space="preserve"> Жилые зоны</w:t>
        </w:r>
        <w:r w:rsidR="00085584" w:rsidRPr="00ED6387">
          <w:rPr>
            <w:rFonts w:ascii="Times New Roman" w:hAnsi="Times New Roman"/>
            <w:noProof/>
            <w:webHidden/>
            <w:sz w:val="24"/>
            <w:szCs w:val="24"/>
            <w:u w:val="single"/>
          </w:rPr>
          <w:tab/>
        </w:r>
        <w:r w:rsidR="004F7F80" w:rsidRPr="00ED6387">
          <w:rPr>
            <w:rFonts w:ascii="Times New Roman" w:hAnsi="Times New Roman"/>
            <w:noProof/>
            <w:webHidden/>
            <w:sz w:val="24"/>
            <w:szCs w:val="24"/>
            <w:u w:val="single"/>
          </w:rPr>
          <w:t>20</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u w:val="single"/>
        </w:rPr>
      </w:pPr>
      <w:hyperlink w:anchor="_Toc65249894" w:history="1">
        <w:r w:rsidR="00085584" w:rsidRPr="00ED6387">
          <w:rPr>
            <w:rFonts w:ascii="Times New Roman" w:hAnsi="Times New Roman"/>
            <w:noProof/>
            <w:sz w:val="24"/>
            <w:szCs w:val="24"/>
            <w:u w:val="single"/>
          </w:rPr>
          <w:t xml:space="preserve">Статья </w:t>
        </w:r>
        <w:r w:rsidR="00BF74CC" w:rsidRPr="00ED6387">
          <w:rPr>
            <w:rFonts w:ascii="Times New Roman" w:hAnsi="Times New Roman"/>
            <w:noProof/>
            <w:sz w:val="24"/>
            <w:szCs w:val="24"/>
            <w:u w:val="single"/>
          </w:rPr>
          <w:t>1</w:t>
        </w:r>
        <w:r w:rsidR="00C535DF" w:rsidRPr="00ED6387">
          <w:rPr>
            <w:rFonts w:ascii="Times New Roman" w:hAnsi="Times New Roman"/>
            <w:noProof/>
            <w:sz w:val="24"/>
            <w:szCs w:val="24"/>
            <w:u w:val="single"/>
          </w:rPr>
          <w:t>4</w:t>
        </w:r>
        <w:r w:rsidR="00BF74CC" w:rsidRPr="00ED6387">
          <w:rPr>
            <w:rFonts w:ascii="Times New Roman" w:hAnsi="Times New Roman"/>
            <w:noProof/>
            <w:sz w:val="24"/>
            <w:szCs w:val="24"/>
            <w:u w:val="single"/>
          </w:rPr>
          <w:t>.1</w:t>
        </w:r>
        <w:r w:rsidR="00085584" w:rsidRPr="00ED6387">
          <w:rPr>
            <w:rFonts w:ascii="Times New Roman" w:hAnsi="Times New Roman"/>
            <w:noProof/>
            <w:sz w:val="24"/>
            <w:szCs w:val="24"/>
            <w:u w:val="single"/>
          </w:rPr>
          <w:t>.</w:t>
        </w:r>
        <w:r w:rsidR="00BF74CC" w:rsidRPr="00ED6387">
          <w:rPr>
            <w:rFonts w:ascii="Times New Roman" w:hAnsi="Times New Roman"/>
            <w:noProof/>
            <w:sz w:val="24"/>
            <w:szCs w:val="24"/>
            <w:u w:val="single"/>
          </w:rPr>
          <w:t xml:space="preserve"> Индекс зоны Ж1: Зона застройки индивидуальными жилыми домами </w:t>
        </w:r>
        <w:r w:rsidR="00085584" w:rsidRPr="00ED6387">
          <w:rPr>
            <w:rFonts w:ascii="Times New Roman" w:hAnsi="Times New Roman"/>
            <w:noProof/>
            <w:webHidden/>
            <w:sz w:val="24"/>
            <w:szCs w:val="24"/>
            <w:u w:val="single"/>
          </w:rPr>
          <w:tab/>
        </w:r>
        <w:r w:rsidR="00F11CF8">
          <w:rPr>
            <w:rFonts w:ascii="Times New Roman" w:hAnsi="Times New Roman"/>
            <w:noProof/>
            <w:webHidden/>
            <w:sz w:val="24"/>
            <w:szCs w:val="24"/>
            <w:u w:val="single"/>
          </w:rPr>
          <w:t>22</w:t>
        </w:r>
      </w:hyperlink>
    </w:p>
    <w:p w:rsidR="00085584" w:rsidRPr="00ED6387" w:rsidRDefault="00BF74CC" w:rsidP="006E7BB4">
      <w:pPr>
        <w:tabs>
          <w:tab w:val="right" w:leader="dot" w:pos="9345"/>
        </w:tabs>
        <w:spacing w:after="0" w:line="240" w:lineRule="auto"/>
        <w:jc w:val="both"/>
        <w:rPr>
          <w:rFonts w:ascii="Times New Roman" w:hAnsi="Times New Roman"/>
          <w:noProof/>
          <w:sz w:val="24"/>
          <w:szCs w:val="24"/>
          <w:u w:val="single"/>
        </w:rPr>
      </w:pPr>
      <w:r w:rsidRPr="00ED6387">
        <w:rPr>
          <w:rFonts w:ascii="Times New Roman" w:hAnsi="Times New Roman"/>
          <w:noProof/>
          <w:sz w:val="24"/>
          <w:szCs w:val="24"/>
          <w:u w:val="single"/>
        </w:rPr>
        <w:t>Статья 1</w:t>
      </w:r>
      <w:r w:rsidR="00C535DF" w:rsidRPr="00ED6387">
        <w:rPr>
          <w:rFonts w:ascii="Times New Roman" w:hAnsi="Times New Roman"/>
          <w:noProof/>
          <w:sz w:val="24"/>
          <w:szCs w:val="24"/>
          <w:u w:val="single"/>
        </w:rPr>
        <w:t>4</w:t>
      </w:r>
      <w:r w:rsidRPr="00ED6387">
        <w:rPr>
          <w:rFonts w:ascii="Times New Roman" w:hAnsi="Times New Roman"/>
          <w:noProof/>
          <w:sz w:val="24"/>
          <w:szCs w:val="24"/>
          <w:u w:val="single"/>
        </w:rPr>
        <w:t xml:space="preserve">.2. Индекс зоны Ж2: Зона застройки блокированными жилыми домами </w:t>
      </w:r>
      <w:hyperlink w:anchor="_Toc65249895" w:history="1">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2</w:t>
        </w:r>
        <w:r w:rsidR="00F11CF8">
          <w:rPr>
            <w:rFonts w:ascii="Times New Roman" w:hAnsi="Times New Roman"/>
            <w:noProof/>
            <w:webHidden/>
            <w:sz w:val="24"/>
            <w:szCs w:val="24"/>
            <w:u w:val="single"/>
          </w:rPr>
          <w:t>8</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896" w:history="1">
        <w:r w:rsidR="00BF74CC" w:rsidRPr="00ED6387">
          <w:rPr>
            <w:rFonts w:ascii="Times New Roman" w:hAnsi="Times New Roman"/>
            <w:noProof/>
            <w:sz w:val="24"/>
            <w:szCs w:val="24"/>
            <w:u w:val="single"/>
          </w:rPr>
          <w:t>Статья 1</w:t>
        </w:r>
        <w:r w:rsidR="00C535DF" w:rsidRPr="00ED6387">
          <w:rPr>
            <w:rFonts w:ascii="Times New Roman" w:hAnsi="Times New Roman"/>
            <w:noProof/>
            <w:sz w:val="24"/>
            <w:szCs w:val="24"/>
            <w:u w:val="single"/>
          </w:rPr>
          <w:t>4</w:t>
        </w:r>
        <w:r w:rsidR="00BF74CC" w:rsidRPr="00ED6387">
          <w:rPr>
            <w:rFonts w:ascii="Times New Roman" w:hAnsi="Times New Roman"/>
            <w:noProof/>
            <w:sz w:val="24"/>
            <w:szCs w:val="24"/>
            <w:u w:val="single"/>
          </w:rPr>
          <w:t>.3. Индекс зоны Ж3: Зона застройки малоэтажными жилыми      домами</w:t>
        </w:r>
        <w:r w:rsidR="00085584" w:rsidRPr="00ED6387">
          <w:rPr>
            <w:rFonts w:ascii="Times New Roman" w:hAnsi="Times New Roman"/>
            <w:noProof/>
            <w:webHidden/>
            <w:sz w:val="24"/>
            <w:szCs w:val="24"/>
            <w:u w:val="single"/>
          </w:rPr>
          <w:tab/>
        </w:r>
        <w:r w:rsidR="0075338B" w:rsidRPr="00ED6387">
          <w:rPr>
            <w:rFonts w:ascii="Times New Roman" w:hAnsi="Times New Roman"/>
            <w:noProof/>
            <w:webHidden/>
            <w:sz w:val="24"/>
            <w:szCs w:val="24"/>
            <w:u w:val="single"/>
          </w:rPr>
          <w:t>3</w:t>
        </w:r>
        <w:r w:rsidR="00F11CF8">
          <w:rPr>
            <w:rFonts w:ascii="Times New Roman" w:hAnsi="Times New Roman"/>
            <w:noProof/>
            <w:webHidden/>
            <w:sz w:val="24"/>
            <w:szCs w:val="24"/>
            <w:u w:val="single"/>
          </w:rPr>
          <w:t>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897" w:history="1">
        <w:r w:rsidR="00BF74CC" w:rsidRPr="00ED6387">
          <w:rPr>
            <w:rFonts w:ascii="Times New Roman" w:hAnsi="Times New Roman"/>
            <w:sz w:val="24"/>
            <w:szCs w:val="24"/>
          </w:rPr>
          <w:t xml:space="preserve"> </w:t>
        </w:r>
        <w:r w:rsidR="00BF74CC"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4</w:t>
        </w:r>
        <w:r w:rsidR="00BF74CC" w:rsidRPr="00ED6387">
          <w:rPr>
            <w:rFonts w:ascii="Times New Roman" w:hAnsi="Times New Roman"/>
            <w:bCs/>
            <w:noProof/>
            <w:sz w:val="24"/>
            <w:szCs w:val="24"/>
            <w:u w:val="single"/>
          </w:rPr>
          <w:t>.4. Индекс зоны Ж4: Зона застройки среднеэтажными жилыми домами</w:t>
        </w:r>
        <w:r w:rsidR="00085584" w:rsidRPr="00ED6387">
          <w:rPr>
            <w:rFonts w:ascii="Times New Roman" w:hAnsi="Times New Roman"/>
            <w:noProof/>
            <w:sz w:val="24"/>
            <w:szCs w:val="24"/>
            <w:u w:val="single"/>
          </w:rPr>
          <w:t>)</w:t>
        </w:r>
        <w:r w:rsidR="00085584" w:rsidRPr="00ED6387">
          <w:rPr>
            <w:rFonts w:ascii="Times New Roman" w:hAnsi="Times New Roman"/>
            <w:noProof/>
            <w:webHidden/>
            <w:sz w:val="24"/>
            <w:szCs w:val="24"/>
          </w:rPr>
          <w:tab/>
        </w:r>
        <w:r w:rsidR="0075338B" w:rsidRPr="00ED6387">
          <w:rPr>
            <w:rFonts w:ascii="Times New Roman" w:hAnsi="Times New Roman"/>
            <w:noProof/>
            <w:webHidden/>
            <w:sz w:val="24"/>
            <w:szCs w:val="24"/>
          </w:rPr>
          <w:t>4</w:t>
        </w:r>
        <w:r w:rsidR="004F7F80" w:rsidRPr="00ED6387">
          <w:rPr>
            <w:rFonts w:ascii="Times New Roman" w:hAnsi="Times New Roman"/>
            <w:noProof/>
            <w:webHidden/>
            <w:sz w:val="24"/>
            <w:szCs w:val="24"/>
          </w:rPr>
          <w:t>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898" w:history="1">
        <w:r w:rsidR="00BF74CC"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4</w:t>
        </w:r>
        <w:r w:rsidR="00BF74CC" w:rsidRPr="00ED6387">
          <w:rPr>
            <w:rFonts w:ascii="Times New Roman" w:hAnsi="Times New Roman"/>
            <w:bCs/>
            <w:noProof/>
            <w:sz w:val="24"/>
            <w:szCs w:val="24"/>
            <w:u w:val="single"/>
          </w:rPr>
          <w:t>.5. Индекс зоны Ж5: Зона застройки многоэтажными жилыми    домами</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54</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899" w:history="1">
        <w:r w:rsidR="00BF74CC"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5</w:t>
        </w:r>
        <w:r w:rsidR="00BF74CC" w:rsidRPr="00ED6387">
          <w:rPr>
            <w:rFonts w:ascii="Times New Roman" w:hAnsi="Times New Roman"/>
            <w:bCs/>
            <w:noProof/>
            <w:sz w:val="24"/>
            <w:szCs w:val="24"/>
            <w:u w:val="single"/>
          </w:rPr>
          <w:t>. Общественно-деловые зоны</w:t>
        </w:r>
        <w:r w:rsidR="00085584" w:rsidRPr="00ED6387">
          <w:rPr>
            <w:rFonts w:ascii="Times New Roman" w:hAnsi="Times New Roman"/>
            <w:noProof/>
            <w:webHidden/>
            <w:sz w:val="24"/>
            <w:szCs w:val="24"/>
          </w:rPr>
          <w:tab/>
        </w:r>
        <w:r w:rsidR="004F7F80" w:rsidRPr="00ED6387">
          <w:rPr>
            <w:rFonts w:ascii="Times New Roman" w:hAnsi="Times New Roman"/>
            <w:noProof/>
            <w:webHidden/>
            <w:sz w:val="24"/>
            <w:szCs w:val="24"/>
          </w:rPr>
          <w:t>6</w:t>
        </w:r>
        <w:r w:rsidR="00F11CF8">
          <w:rPr>
            <w:rFonts w:ascii="Times New Roman" w:hAnsi="Times New Roman"/>
            <w:noProof/>
            <w:webHidden/>
            <w:sz w:val="24"/>
            <w:szCs w:val="24"/>
          </w:rPr>
          <w:t>3</w:t>
        </w:r>
      </w:hyperlink>
    </w:p>
    <w:p w:rsidR="00085584" w:rsidRPr="00ED6387" w:rsidRDefault="00BF74CC" w:rsidP="006E7BB4">
      <w:pPr>
        <w:tabs>
          <w:tab w:val="right" w:leader="dot" w:pos="9345"/>
        </w:tabs>
        <w:spacing w:after="0" w:line="240" w:lineRule="auto"/>
        <w:jc w:val="both"/>
        <w:rPr>
          <w:rFonts w:ascii="Times New Roman" w:hAnsi="Times New Roman"/>
          <w:noProof/>
          <w:sz w:val="24"/>
          <w:szCs w:val="24"/>
        </w:rPr>
      </w:pPr>
      <w:r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5</w:t>
      </w:r>
      <w:r w:rsidRPr="00ED6387">
        <w:rPr>
          <w:rFonts w:ascii="Times New Roman" w:hAnsi="Times New Roman"/>
          <w:bCs/>
          <w:noProof/>
          <w:sz w:val="24"/>
          <w:szCs w:val="24"/>
          <w:u w:val="single"/>
        </w:rPr>
        <w:t xml:space="preserve">.1. Индекс зоны О1: Общественно-деловая зона </w:t>
      </w:r>
      <w:hyperlink w:anchor="_Toc65249900" w:history="1">
        <w:r w:rsidR="00085584" w:rsidRPr="00ED6387">
          <w:rPr>
            <w:rFonts w:ascii="Times New Roman" w:hAnsi="Times New Roman"/>
            <w:noProof/>
            <w:webHidden/>
            <w:sz w:val="24"/>
            <w:szCs w:val="24"/>
          </w:rPr>
          <w:tab/>
        </w:r>
        <w:r w:rsidR="00F11CF8">
          <w:rPr>
            <w:rFonts w:ascii="Times New Roman" w:hAnsi="Times New Roman"/>
            <w:noProof/>
            <w:webHidden/>
            <w:sz w:val="24"/>
            <w:szCs w:val="24"/>
          </w:rPr>
          <w:t>64</w:t>
        </w:r>
      </w:hyperlink>
    </w:p>
    <w:p w:rsidR="008E5A6F" w:rsidRPr="00ED6387" w:rsidRDefault="008E5A6F" w:rsidP="006E7BB4">
      <w:pPr>
        <w:tabs>
          <w:tab w:val="right" w:leader="dot" w:pos="9345"/>
        </w:tabs>
        <w:spacing w:after="0" w:line="240" w:lineRule="auto"/>
        <w:jc w:val="both"/>
        <w:rPr>
          <w:rFonts w:ascii="Times New Roman" w:hAnsi="Times New Roman"/>
          <w:noProof/>
          <w:sz w:val="24"/>
          <w:szCs w:val="24"/>
        </w:rPr>
      </w:pPr>
      <w:r w:rsidRPr="00ED6387">
        <w:rPr>
          <w:rFonts w:ascii="Times New Roman" w:hAnsi="Times New Roman"/>
          <w:noProof/>
          <w:sz w:val="24"/>
          <w:szCs w:val="24"/>
          <w:u w:val="single"/>
        </w:rPr>
        <w:t>Статья 1</w:t>
      </w:r>
      <w:r w:rsidR="00C535DF" w:rsidRPr="00ED6387">
        <w:rPr>
          <w:rFonts w:ascii="Times New Roman" w:hAnsi="Times New Roman"/>
          <w:noProof/>
          <w:sz w:val="24"/>
          <w:szCs w:val="24"/>
          <w:u w:val="single"/>
        </w:rPr>
        <w:t>5</w:t>
      </w:r>
      <w:r w:rsidRPr="00ED6387">
        <w:rPr>
          <w:rFonts w:ascii="Times New Roman" w:hAnsi="Times New Roman"/>
          <w:noProof/>
          <w:sz w:val="24"/>
          <w:szCs w:val="24"/>
          <w:u w:val="single"/>
        </w:rPr>
        <w:t>.1.1 Индекс зоны О1-1: Многофункциональная общественно-деловая зона с размещением малоэтажной жилой застройки</w:t>
      </w:r>
      <w:r w:rsidRPr="00ED6387">
        <w:rPr>
          <w:rFonts w:ascii="Times New Roman" w:hAnsi="Times New Roman"/>
          <w:noProof/>
          <w:sz w:val="24"/>
          <w:szCs w:val="24"/>
        </w:rPr>
        <w:tab/>
      </w:r>
      <w:r w:rsidR="00F11CF8">
        <w:rPr>
          <w:rFonts w:ascii="Times New Roman" w:hAnsi="Times New Roman"/>
          <w:noProof/>
          <w:sz w:val="24"/>
          <w:szCs w:val="24"/>
        </w:rPr>
        <w:t>73</w:t>
      </w:r>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1" w:history="1">
        <w:r w:rsidR="00BF74CC" w:rsidRPr="00ED6387">
          <w:rPr>
            <w:rFonts w:ascii="Times New Roman" w:hAnsi="Times New Roman"/>
            <w:sz w:val="24"/>
            <w:szCs w:val="24"/>
          </w:rPr>
          <w:t xml:space="preserve"> </w:t>
        </w:r>
        <w:r w:rsidR="00BF74CC"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5</w:t>
        </w:r>
        <w:r w:rsidR="00BF74CC" w:rsidRPr="00ED6387">
          <w:rPr>
            <w:rFonts w:ascii="Times New Roman" w:hAnsi="Times New Roman"/>
            <w:bCs/>
            <w:noProof/>
            <w:sz w:val="24"/>
            <w:szCs w:val="24"/>
            <w:u w:val="single"/>
          </w:rPr>
          <w:t>.</w:t>
        </w:r>
        <w:r w:rsidR="0075338B" w:rsidRPr="00ED6387">
          <w:rPr>
            <w:rFonts w:ascii="Times New Roman" w:hAnsi="Times New Roman"/>
            <w:bCs/>
            <w:noProof/>
            <w:sz w:val="24"/>
            <w:szCs w:val="24"/>
            <w:u w:val="single"/>
          </w:rPr>
          <w:t>2</w:t>
        </w:r>
        <w:r w:rsidR="00BF74CC" w:rsidRPr="00ED6387">
          <w:rPr>
            <w:rFonts w:ascii="Times New Roman" w:hAnsi="Times New Roman"/>
            <w:bCs/>
            <w:noProof/>
            <w:sz w:val="24"/>
            <w:szCs w:val="24"/>
            <w:u w:val="single"/>
          </w:rPr>
          <w:t>. Индекс зоны О2: Зона специализированной общественно-деловой застройки ин</w:t>
        </w:r>
        <w:r w:rsidR="00A12006" w:rsidRPr="00ED6387">
          <w:rPr>
            <w:rFonts w:ascii="Times New Roman" w:hAnsi="Times New Roman"/>
            <w:bCs/>
            <w:noProof/>
            <w:sz w:val="24"/>
            <w:szCs w:val="24"/>
            <w:u w:val="single"/>
          </w:rPr>
          <w:t>ы</w:t>
        </w:r>
        <w:r w:rsidR="00BF74CC" w:rsidRPr="00ED6387">
          <w:rPr>
            <w:rFonts w:ascii="Times New Roman" w:hAnsi="Times New Roman"/>
            <w:bCs/>
            <w:noProof/>
            <w:sz w:val="24"/>
            <w:szCs w:val="24"/>
            <w:u w:val="single"/>
          </w:rPr>
          <w:t xml:space="preserve">х видов </w:t>
        </w:r>
        <w:r w:rsidR="00085584" w:rsidRPr="00ED6387">
          <w:rPr>
            <w:rFonts w:ascii="Times New Roman" w:hAnsi="Times New Roman"/>
            <w:noProof/>
            <w:webHidden/>
            <w:sz w:val="24"/>
            <w:szCs w:val="24"/>
          </w:rPr>
          <w:tab/>
        </w:r>
        <w:r w:rsidR="004F7F80" w:rsidRPr="00ED6387">
          <w:rPr>
            <w:rFonts w:ascii="Times New Roman" w:hAnsi="Times New Roman"/>
            <w:noProof/>
            <w:webHidden/>
            <w:sz w:val="24"/>
            <w:szCs w:val="24"/>
          </w:rPr>
          <w:t>7</w:t>
        </w:r>
        <w:r w:rsidR="00F11CF8">
          <w:rPr>
            <w:rFonts w:ascii="Times New Roman" w:hAnsi="Times New Roman"/>
            <w:noProof/>
            <w:webHidden/>
            <w:sz w:val="24"/>
            <w:szCs w:val="24"/>
          </w:rPr>
          <w:t>7</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2" w:history="1">
        <w:r w:rsidR="00BF74CC" w:rsidRPr="00ED6387">
          <w:rPr>
            <w:rFonts w:ascii="Times New Roman" w:hAnsi="Times New Roman"/>
            <w:bCs/>
            <w:noProof/>
            <w:sz w:val="24"/>
            <w:szCs w:val="24"/>
            <w:u w:val="single"/>
          </w:rPr>
          <w:t>Статья 1</w:t>
        </w:r>
        <w:r w:rsidR="00BD0E4B" w:rsidRPr="00ED6387">
          <w:rPr>
            <w:rFonts w:ascii="Times New Roman" w:hAnsi="Times New Roman"/>
            <w:bCs/>
            <w:noProof/>
            <w:sz w:val="24"/>
            <w:szCs w:val="24"/>
            <w:u w:val="single"/>
          </w:rPr>
          <w:t>6</w:t>
        </w:r>
        <w:r w:rsidR="00BF74CC" w:rsidRPr="00ED6387">
          <w:rPr>
            <w:rFonts w:ascii="Times New Roman" w:hAnsi="Times New Roman"/>
            <w:bCs/>
            <w:noProof/>
            <w:sz w:val="24"/>
            <w:szCs w:val="24"/>
            <w:u w:val="single"/>
          </w:rPr>
          <w:t>. Производственные зоны</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80</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3" w:history="1">
        <w:r w:rsidR="00BF74CC" w:rsidRPr="00ED6387">
          <w:rPr>
            <w:rFonts w:ascii="Times New Roman" w:hAnsi="Times New Roman"/>
            <w:sz w:val="24"/>
            <w:szCs w:val="24"/>
          </w:rPr>
          <w:t xml:space="preserve"> </w:t>
        </w:r>
        <w:r w:rsidR="00BF74CC" w:rsidRPr="00ED6387">
          <w:rPr>
            <w:rFonts w:ascii="Times New Roman" w:hAnsi="Times New Roman"/>
            <w:bCs/>
            <w:noProof/>
            <w:sz w:val="24"/>
            <w:szCs w:val="24"/>
            <w:u w:val="single"/>
          </w:rPr>
          <w:t>Статья 1</w:t>
        </w:r>
        <w:r w:rsidR="00BD0E4B" w:rsidRPr="00ED6387">
          <w:rPr>
            <w:rFonts w:ascii="Times New Roman" w:hAnsi="Times New Roman"/>
            <w:bCs/>
            <w:noProof/>
            <w:sz w:val="24"/>
            <w:szCs w:val="24"/>
            <w:u w:val="single"/>
          </w:rPr>
          <w:t>6</w:t>
        </w:r>
        <w:r w:rsidR="00BF74CC" w:rsidRPr="00ED6387">
          <w:rPr>
            <w:rFonts w:ascii="Times New Roman" w:hAnsi="Times New Roman"/>
            <w:bCs/>
            <w:noProof/>
            <w:sz w:val="24"/>
            <w:szCs w:val="24"/>
            <w:u w:val="single"/>
          </w:rPr>
          <w:t xml:space="preserve">.1.  Индекс зоны П1. Зона промышленных, коммунальных предприятий и транспортных хозяйств </w:t>
        </w:r>
        <w:r w:rsidR="00BF74CC" w:rsidRPr="00ED6387">
          <w:rPr>
            <w:rFonts w:ascii="Times New Roman" w:hAnsi="Times New Roman"/>
            <w:bCs/>
            <w:noProof/>
            <w:sz w:val="24"/>
            <w:szCs w:val="24"/>
            <w:u w:val="single"/>
            <w:lang w:val="en-US"/>
          </w:rPr>
          <w:t xml:space="preserve">IV-V </w:t>
        </w:r>
        <w:r w:rsidR="00BF74CC" w:rsidRPr="00ED6387">
          <w:rPr>
            <w:rFonts w:ascii="Times New Roman" w:hAnsi="Times New Roman"/>
            <w:bCs/>
            <w:noProof/>
            <w:sz w:val="24"/>
            <w:szCs w:val="24"/>
            <w:u w:val="single"/>
          </w:rPr>
          <w:t>класса санитарной опасности</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80</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4" w:history="1">
        <w:r w:rsidR="00085584" w:rsidRPr="00ED6387">
          <w:rPr>
            <w:rFonts w:ascii="Times New Roman" w:hAnsi="Times New Roman"/>
            <w:bCs/>
            <w:noProof/>
            <w:sz w:val="24"/>
            <w:szCs w:val="24"/>
            <w:u w:val="single"/>
          </w:rPr>
          <w:t xml:space="preserve">Статья </w:t>
        </w:r>
        <w:r w:rsidR="00BF74CC" w:rsidRPr="00ED6387">
          <w:rPr>
            <w:rFonts w:ascii="Times New Roman" w:hAnsi="Times New Roman"/>
            <w:bCs/>
            <w:noProof/>
            <w:sz w:val="24"/>
            <w:szCs w:val="24"/>
            <w:u w:val="single"/>
          </w:rPr>
          <w:t>1</w:t>
        </w:r>
        <w:r w:rsidR="00C535DF" w:rsidRPr="00ED6387">
          <w:rPr>
            <w:rFonts w:ascii="Times New Roman" w:hAnsi="Times New Roman"/>
            <w:bCs/>
            <w:noProof/>
            <w:sz w:val="24"/>
            <w:szCs w:val="24"/>
            <w:u w:val="single"/>
          </w:rPr>
          <w:t>7</w:t>
        </w:r>
        <w:r w:rsidR="00085584" w:rsidRPr="00ED6387">
          <w:rPr>
            <w:rFonts w:ascii="Times New Roman" w:hAnsi="Times New Roman"/>
            <w:bCs/>
            <w:noProof/>
            <w:sz w:val="24"/>
            <w:szCs w:val="24"/>
            <w:u w:val="single"/>
          </w:rPr>
          <w:t>.</w:t>
        </w:r>
        <w:r w:rsidR="00085584" w:rsidRPr="00ED6387">
          <w:rPr>
            <w:rFonts w:ascii="Times New Roman" w:hAnsi="Times New Roman"/>
            <w:noProof/>
            <w:sz w:val="24"/>
            <w:szCs w:val="24"/>
            <w:u w:val="single"/>
          </w:rPr>
          <w:t xml:space="preserve"> </w:t>
        </w:r>
        <w:r w:rsidR="00F82C48" w:rsidRPr="00ED6387">
          <w:rPr>
            <w:rFonts w:ascii="Times New Roman" w:hAnsi="Times New Roman"/>
            <w:noProof/>
            <w:sz w:val="24"/>
            <w:szCs w:val="24"/>
            <w:u w:val="single"/>
          </w:rPr>
          <w:t xml:space="preserve">Зоны инженерной и </w:t>
        </w:r>
        <w:r w:rsidR="00A12006" w:rsidRPr="00ED6387">
          <w:rPr>
            <w:rFonts w:ascii="Times New Roman" w:hAnsi="Times New Roman"/>
            <w:noProof/>
            <w:sz w:val="24"/>
            <w:szCs w:val="24"/>
            <w:u w:val="single"/>
          </w:rPr>
          <w:t>транспортной инфраструктур</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87</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5" w:history="1">
        <w:r w:rsidR="00F82C48"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7</w:t>
        </w:r>
        <w:r w:rsidR="00F82C48" w:rsidRPr="00ED6387">
          <w:rPr>
            <w:rFonts w:ascii="Times New Roman" w:hAnsi="Times New Roman"/>
            <w:bCs/>
            <w:noProof/>
            <w:sz w:val="24"/>
            <w:szCs w:val="24"/>
            <w:u w:val="single"/>
          </w:rPr>
          <w:t>.1. Индекс зоны ИТ1: Зона транспортной инфраструктуры</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87</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6" w:history="1">
        <w:r w:rsidR="00F82C48"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7</w:t>
        </w:r>
        <w:r w:rsidR="00F82C48" w:rsidRPr="00ED6387">
          <w:rPr>
            <w:rFonts w:ascii="Times New Roman" w:hAnsi="Times New Roman"/>
            <w:bCs/>
            <w:noProof/>
            <w:sz w:val="24"/>
            <w:szCs w:val="24"/>
            <w:u w:val="single"/>
          </w:rPr>
          <w:t>.2. Индекс зоны ИТ2: Зона инженерной инфрастру</w:t>
        </w:r>
        <w:r w:rsidR="00BE600F" w:rsidRPr="00ED6387">
          <w:rPr>
            <w:rFonts w:ascii="Times New Roman" w:hAnsi="Times New Roman"/>
            <w:bCs/>
            <w:noProof/>
            <w:sz w:val="24"/>
            <w:szCs w:val="24"/>
            <w:u w:val="single"/>
          </w:rPr>
          <w:t>к</w:t>
        </w:r>
        <w:r w:rsidR="00F82C48" w:rsidRPr="00ED6387">
          <w:rPr>
            <w:rFonts w:ascii="Times New Roman" w:hAnsi="Times New Roman"/>
            <w:bCs/>
            <w:noProof/>
            <w:sz w:val="24"/>
            <w:szCs w:val="24"/>
            <w:u w:val="single"/>
          </w:rPr>
          <w:t>туры</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91</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7" w:history="1">
        <w:r w:rsidR="00085584" w:rsidRPr="00ED6387">
          <w:rPr>
            <w:rFonts w:ascii="Times New Roman" w:hAnsi="Times New Roman"/>
            <w:bCs/>
            <w:noProof/>
            <w:sz w:val="24"/>
            <w:szCs w:val="24"/>
            <w:u w:val="single"/>
          </w:rPr>
          <w:t xml:space="preserve">Статья </w:t>
        </w:r>
        <w:r w:rsidR="00F82C48" w:rsidRPr="00ED6387">
          <w:rPr>
            <w:rFonts w:ascii="Times New Roman" w:hAnsi="Times New Roman"/>
            <w:bCs/>
            <w:noProof/>
            <w:sz w:val="24"/>
            <w:szCs w:val="24"/>
            <w:u w:val="single"/>
          </w:rPr>
          <w:t>1</w:t>
        </w:r>
        <w:r w:rsidR="00C535DF" w:rsidRPr="00ED6387">
          <w:rPr>
            <w:rFonts w:ascii="Times New Roman" w:hAnsi="Times New Roman"/>
            <w:bCs/>
            <w:noProof/>
            <w:sz w:val="24"/>
            <w:szCs w:val="24"/>
            <w:u w:val="single"/>
          </w:rPr>
          <w:t>8</w:t>
        </w:r>
        <w:r w:rsidR="00085584" w:rsidRPr="00ED6387">
          <w:rPr>
            <w:rFonts w:ascii="Times New Roman" w:hAnsi="Times New Roman"/>
            <w:bCs/>
            <w:noProof/>
            <w:sz w:val="24"/>
            <w:szCs w:val="24"/>
            <w:u w:val="single"/>
          </w:rPr>
          <w:t>.</w:t>
        </w:r>
        <w:r w:rsidR="00085584" w:rsidRPr="00ED6387">
          <w:rPr>
            <w:rFonts w:ascii="Times New Roman" w:hAnsi="Times New Roman"/>
            <w:noProof/>
            <w:sz w:val="24"/>
            <w:szCs w:val="24"/>
            <w:u w:val="single"/>
          </w:rPr>
          <w:t xml:space="preserve"> </w:t>
        </w:r>
        <w:r w:rsidR="00F82C48" w:rsidRPr="00ED6387">
          <w:rPr>
            <w:rFonts w:ascii="Times New Roman" w:hAnsi="Times New Roman"/>
            <w:noProof/>
            <w:sz w:val="24"/>
            <w:szCs w:val="24"/>
            <w:u w:val="single"/>
          </w:rPr>
          <w:t>Зоны рекреационного назначения</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95</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8" w:history="1">
        <w:r w:rsidR="00F82C48"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8</w:t>
        </w:r>
        <w:r w:rsidR="00F82C48" w:rsidRPr="00ED6387">
          <w:rPr>
            <w:rFonts w:ascii="Times New Roman" w:hAnsi="Times New Roman"/>
            <w:bCs/>
            <w:noProof/>
            <w:sz w:val="24"/>
            <w:szCs w:val="24"/>
            <w:u w:val="single"/>
          </w:rPr>
          <w:t>.1. Индекс зоны Р1: Зоны озелененных территорий общего пользования</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95</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09" w:history="1">
        <w:r w:rsidR="00F82C48" w:rsidRPr="00ED6387">
          <w:rPr>
            <w:rFonts w:ascii="Times New Roman" w:hAnsi="Times New Roman"/>
            <w:bCs/>
            <w:noProof/>
            <w:sz w:val="24"/>
            <w:szCs w:val="24"/>
            <w:u w:val="single"/>
          </w:rPr>
          <w:t>Статья 1</w:t>
        </w:r>
        <w:r w:rsidR="00C535DF" w:rsidRPr="00ED6387">
          <w:rPr>
            <w:rFonts w:ascii="Times New Roman" w:hAnsi="Times New Roman"/>
            <w:bCs/>
            <w:noProof/>
            <w:sz w:val="24"/>
            <w:szCs w:val="24"/>
            <w:u w:val="single"/>
          </w:rPr>
          <w:t>8</w:t>
        </w:r>
        <w:r w:rsidR="00F82C48" w:rsidRPr="00ED6387">
          <w:rPr>
            <w:rFonts w:ascii="Times New Roman" w:hAnsi="Times New Roman"/>
            <w:bCs/>
            <w:noProof/>
            <w:sz w:val="24"/>
            <w:szCs w:val="24"/>
            <w:u w:val="single"/>
          </w:rPr>
          <w:t>.2. Индекс зоны Р3: Зона рекреационного назначения</w:t>
        </w:r>
        <w:r w:rsidR="00085584" w:rsidRPr="00ED6387">
          <w:rPr>
            <w:rFonts w:ascii="Times New Roman" w:hAnsi="Times New Roman"/>
            <w:noProof/>
            <w:webHidden/>
            <w:sz w:val="24"/>
            <w:szCs w:val="24"/>
          </w:rPr>
          <w:tab/>
        </w:r>
        <w:r w:rsidR="00F11CF8">
          <w:rPr>
            <w:rFonts w:ascii="Times New Roman" w:hAnsi="Times New Roman"/>
            <w:noProof/>
            <w:webHidden/>
            <w:sz w:val="24"/>
            <w:szCs w:val="24"/>
          </w:rPr>
          <w:t>100</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10" w:history="1">
        <w:r w:rsidR="00F82C48" w:rsidRPr="00ED6387">
          <w:rPr>
            <w:rFonts w:ascii="Times New Roman" w:hAnsi="Times New Roman"/>
            <w:bCs/>
            <w:noProof/>
            <w:sz w:val="24"/>
            <w:szCs w:val="24"/>
            <w:u w:val="single"/>
          </w:rPr>
          <w:t xml:space="preserve">Статья </w:t>
        </w:r>
        <w:r w:rsidR="00C535DF" w:rsidRPr="00ED6387">
          <w:rPr>
            <w:rFonts w:ascii="Times New Roman" w:hAnsi="Times New Roman"/>
            <w:bCs/>
            <w:noProof/>
            <w:sz w:val="24"/>
            <w:szCs w:val="24"/>
            <w:u w:val="single"/>
          </w:rPr>
          <w:t>19</w:t>
        </w:r>
        <w:r w:rsidR="00F82C48" w:rsidRPr="00ED6387">
          <w:rPr>
            <w:rFonts w:ascii="Times New Roman" w:hAnsi="Times New Roman"/>
            <w:bCs/>
            <w:noProof/>
            <w:sz w:val="24"/>
            <w:szCs w:val="24"/>
            <w:u w:val="single"/>
          </w:rPr>
          <w:t xml:space="preserve">. Зоны сельскохозяйственного </w:t>
        </w:r>
        <w:r w:rsidR="00B55D98" w:rsidRPr="00ED6387">
          <w:rPr>
            <w:rFonts w:ascii="Times New Roman" w:hAnsi="Times New Roman"/>
            <w:bCs/>
            <w:noProof/>
            <w:sz w:val="24"/>
            <w:szCs w:val="24"/>
            <w:u w:val="single"/>
          </w:rPr>
          <w:t>использования</w:t>
        </w:r>
        <w:r w:rsidR="00085584" w:rsidRPr="00ED6387">
          <w:rPr>
            <w:rFonts w:ascii="Times New Roman" w:hAnsi="Times New Roman"/>
            <w:noProof/>
            <w:webHidden/>
            <w:sz w:val="24"/>
            <w:szCs w:val="24"/>
          </w:rPr>
          <w:tab/>
        </w:r>
        <w:r w:rsidR="004F7F80" w:rsidRPr="00ED6387">
          <w:rPr>
            <w:rFonts w:ascii="Times New Roman" w:hAnsi="Times New Roman"/>
            <w:noProof/>
            <w:webHidden/>
            <w:sz w:val="24"/>
            <w:szCs w:val="24"/>
          </w:rPr>
          <w:t>10</w:t>
        </w:r>
        <w:r w:rsidR="004C7DA0">
          <w:rPr>
            <w:rFonts w:ascii="Times New Roman" w:hAnsi="Times New Roman"/>
            <w:noProof/>
            <w:webHidden/>
            <w:sz w:val="24"/>
            <w:szCs w:val="24"/>
          </w:rPr>
          <w:t>5</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11" w:history="1">
        <w:r w:rsidR="00F82C48" w:rsidRPr="00ED6387">
          <w:rPr>
            <w:rFonts w:ascii="Times New Roman" w:hAnsi="Times New Roman"/>
            <w:bCs/>
            <w:noProof/>
            <w:sz w:val="24"/>
            <w:szCs w:val="24"/>
            <w:u w:val="single"/>
          </w:rPr>
          <w:t xml:space="preserve">Статья </w:t>
        </w:r>
        <w:r w:rsidR="00C535DF" w:rsidRPr="00ED6387">
          <w:rPr>
            <w:rFonts w:ascii="Times New Roman" w:hAnsi="Times New Roman"/>
            <w:bCs/>
            <w:noProof/>
            <w:sz w:val="24"/>
            <w:szCs w:val="24"/>
            <w:u w:val="single"/>
          </w:rPr>
          <w:t>19</w:t>
        </w:r>
        <w:r w:rsidR="00F82C48" w:rsidRPr="00ED6387">
          <w:rPr>
            <w:rFonts w:ascii="Times New Roman" w:hAnsi="Times New Roman"/>
            <w:bCs/>
            <w:noProof/>
            <w:sz w:val="24"/>
            <w:szCs w:val="24"/>
            <w:u w:val="single"/>
          </w:rPr>
          <w:t>.1. Индекс зоны СХ1: Зона садоводства</w:t>
        </w:r>
        <w:r w:rsidR="00085584" w:rsidRPr="00ED6387">
          <w:rPr>
            <w:rFonts w:ascii="Times New Roman" w:hAnsi="Times New Roman"/>
            <w:noProof/>
            <w:webHidden/>
            <w:sz w:val="24"/>
            <w:szCs w:val="24"/>
          </w:rPr>
          <w:tab/>
        </w:r>
        <w:r w:rsidR="004F7F80" w:rsidRPr="00ED6387">
          <w:rPr>
            <w:rFonts w:ascii="Times New Roman" w:hAnsi="Times New Roman"/>
            <w:noProof/>
            <w:webHidden/>
            <w:sz w:val="24"/>
            <w:szCs w:val="24"/>
          </w:rPr>
          <w:t>10</w:t>
        </w:r>
        <w:r w:rsidR="004C7DA0">
          <w:rPr>
            <w:rFonts w:ascii="Times New Roman" w:hAnsi="Times New Roman"/>
            <w:noProof/>
            <w:webHidden/>
            <w:sz w:val="24"/>
            <w:szCs w:val="24"/>
          </w:rPr>
          <w:t>5</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12" w:history="1">
        <w:r w:rsidR="00F82C48" w:rsidRPr="00ED6387">
          <w:rPr>
            <w:rFonts w:ascii="Times New Roman" w:hAnsi="Times New Roman"/>
            <w:bCs/>
            <w:noProof/>
            <w:sz w:val="24"/>
            <w:szCs w:val="24"/>
            <w:u w:val="single"/>
          </w:rPr>
          <w:t xml:space="preserve">Статья </w:t>
        </w:r>
        <w:r w:rsidR="00C535DF" w:rsidRPr="00ED6387">
          <w:rPr>
            <w:rFonts w:ascii="Times New Roman" w:hAnsi="Times New Roman"/>
            <w:bCs/>
            <w:noProof/>
            <w:sz w:val="24"/>
            <w:szCs w:val="24"/>
            <w:u w:val="single"/>
          </w:rPr>
          <w:t>19</w:t>
        </w:r>
        <w:r w:rsidR="00F82C48" w:rsidRPr="00ED6387">
          <w:rPr>
            <w:rFonts w:ascii="Times New Roman" w:hAnsi="Times New Roman"/>
            <w:bCs/>
            <w:noProof/>
            <w:sz w:val="24"/>
            <w:szCs w:val="24"/>
            <w:u w:val="single"/>
          </w:rPr>
          <w:t>.2. Индекс зоны СХ2: Зона сельскохозяйственного использования</w:t>
        </w:r>
        <w:r w:rsidR="00085584" w:rsidRPr="00ED6387">
          <w:rPr>
            <w:rFonts w:ascii="Times New Roman" w:hAnsi="Times New Roman"/>
            <w:noProof/>
            <w:webHidden/>
            <w:sz w:val="24"/>
            <w:szCs w:val="24"/>
          </w:rPr>
          <w:tab/>
        </w:r>
        <w:r w:rsidR="0075338B" w:rsidRPr="00ED6387">
          <w:rPr>
            <w:rFonts w:ascii="Times New Roman" w:hAnsi="Times New Roman"/>
            <w:noProof/>
            <w:webHidden/>
            <w:sz w:val="24"/>
            <w:szCs w:val="24"/>
          </w:rPr>
          <w:t>1</w:t>
        </w:r>
        <w:r w:rsidR="004C7DA0">
          <w:rPr>
            <w:rFonts w:ascii="Times New Roman" w:hAnsi="Times New Roman"/>
            <w:noProof/>
            <w:webHidden/>
            <w:sz w:val="24"/>
            <w:szCs w:val="24"/>
          </w:rPr>
          <w:t>10</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13" w:history="1">
        <w:r w:rsidR="00F82C48" w:rsidRPr="00ED6387">
          <w:rPr>
            <w:rFonts w:ascii="Times New Roman" w:hAnsi="Times New Roman"/>
            <w:bCs/>
            <w:noProof/>
            <w:sz w:val="24"/>
            <w:szCs w:val="24"/>
            <w:u w:val="single"/>
          </w:rPr>
          <w:t xml:space="preserve">Статья </w:t>
        </w:r>
        <w:r w:rsidR="00D465B5" w:rsidRPr="00ED6387">
          <w:rPr>
            <w:rFonts w:ascii="Times New Roman" w:hAnsi="Times New Roman"/>
            <w:bCs/>
            <w:noProof/>
            <w:sz w:val="24"/>
            <w:szCs w:val="24"/>
            <w:u w:val="single"/>
          </w:rPr>
          <w:t>19</w:t>
        </w:r>
        <w:r w:rsidR="00F82C48" w:rsidRPr="00ED6387">
          <w:rPr>
            <w:rFonts w:ascii="Times New Roman" w:hAnsi="Times New Roman"/>
            <w:bCs/>
            <w:noProof/>
            <w:sz w:val="24"/>
            <w:szCs w:val="24"/>
            <w:u w:val="single"/>
          </w:rPr>
          <w:t xml:space="preserve">.3. Индекс зоны СХ3: Зона объектов сельскохозяйственного производства </w:t>
        </w:r>
        <w:r w:rsidR="00085584" w:rsidRPr="00ED6387">
          <w:rPr>
            <w:rFonts w:ascii="Times New Roman" w:hAnsi="Times New Roman"/>
            <w:noProof/>
            <w:webHidden/>
            <w:sz w:val="24"/>
            <w:szCs w:val="24"/>
          </w:rPr>
          <w:tab/>
        </w:r>
        <w:r w:rsidR="00F82C48" w:rsidRPr="00ED6387">
          <w:rPr>
            <w:rFonts w:ascii="Times New Roman" w:hAnsi="Times New Roman"/>
            <w:noProof/>
            <w:webHidden/>
            <w:sz w:val="24"/>
            <w:szCs w:val="24"/>
          </w:rPr>
          <w:t>1</w:t>
        </w:r>
        <w:r w:rsidR="004F7F80" w:rsidRPr="00ED6387">
          <w:rPr>
            <w:rFonts w:ascii="Times New Roman" w:hAnsi="Times New Roman"/>
            <w:noProof/>
            <w:webHidden/>
            <w:sz w:val="24"/>
            <w:szCs w:val="24"/>
          </w:rPr>
          <w:t>1</w:t>
        </w:r>
        <w:r w:rsidR="004C7DA0">
          <w:rPr>
            <w:rFonts w:ascii="Times New Roman" w:hAnsi="Times New Roman"/>
            <w:noProof/>
            <w:webHidden/>
            <w:sz w:val="24"/>
            <w:szCs w:val="24"/>
          </w:rPr>
          <w:t>3</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14" w:history="1">
        <w:r w:rsidR="00F82C48" w:rsidRPr="00ED6387">
          <w:rPr>
            <w:rFonts w:ascii="Times New Roman" w:hAnsi="Times New Roman"/>
            <w:bCs/>
            <w:noProof/>
            <w:sz w:val="24"/>
            <w:szCs w:val="24"/>
            <w:u w:val="single"/>
          </w:rPr>
          <w:t xml:space="preserve">Статья </w:t>
        </w:r>
        <w:r w:rsidR="00D465B5" w:rsidRPr="00ED6387">
          <w:rPr>
            <w:rFonts w:ascii="Times New Roman" w:hAnsi="Times New Roman"/>
            <w:bCs/>
            <w:noProof/>
            <w:sz w:val="24"/>
            <w:szCs w:val="24"/>
            <w:u w:val="single"/>
          </w:rPr>
          <w:t>19</w:t>
        </w:r>
        <w:r w:rsidR="00F82C48" w:rsidRPr="00ED6387">
          <w:rPr>
            <w:rFonts w:ascii="Times New Roman" w:hAnsi="Times New Roman"/>
            <w:bCs/>
            <w:noProof/>
            <w:sz w:val="24"/>
            <w:szCs w:val="24"/>
            <w:u w:val="single"/>
          </w:rPr>
          <w:t xml:space="preserve">.4. Индекс зоны СХ4: </w:t>
        </w:r>
        <w:r w:rsidR="007B5E55" w:rsidRPr="00ED6387">
          <w:rPr>
            <w:rFonts w:ascii="Times New Roman" w:hAnsi="Times New Roman"/>
            <w:bCs/>
            <w:noProof/>
            <w:sz w:val="24"/>
            <w:szCs w:val="24"/>
            <w:u w:val="single"/>
          </w:rPr>
          <w:t xml:space="preserve">Иная </w:t>
        </w:r>
        <w:r w:rsidR="00F82C48" w:rsidRPr="00ED6387">
          <w:rPr>
            <w:rFonts w:ascii="Times New Roman" w:hAnsi="Times New Roman"/>
            <w:bCs/>
            <w:noProof/>
            <w:sz w:val="24"/>
            <w:szCs w:val="24"/>
            <w:u w:val="single"/>
          </w:rPr>
          <w:t>зона сельскохозяйственного назначения, предназначенная для ведения крестьянских (фермерских) хозяйств</w:t>
        </w:r>
        <w:r w:rsidR="00085584" w:rsidRPr="00ED6387">
          <w:rPr>
            <w:rFonts w:ascii="Times New Roman" w:hAnsi="Times New Roman"/>
            <w:noProof/>
            <w:webHidden/>
            <w:sz w:val="24"/>
            <w:szCs w:val="24"/>
          </w:rPr>
          <w:tab/>
        </w:r>
        <w:r w:rsidR="0075338B" w:rsidRPr="00ED6387">
          <w:rPr>
            <w:rFonts w:ascii="Times New Roman" w:hAnsi="Times New Roman"/>
            <w:noProof/>
            <w:webHidden/>
            <w:sz w:val="24"/>
            <w:szCs w:val="24"/>
          </w:rPr>
          <w:t>1</w:t>
        </w:r>
        <w:r w:rsidR="004F7F80" w:rsidRPr="00ED6387">
          <w:rPr>
            <w:rFonts w:ascii="Times New Roman" w:hAnsi="Times New Roman"/>
            <w:noProof/>
            <w:webHidden/>
            <w:sz w:val="24"/>
            <w:szCs w:val="24"/>
          </w:rPr>
          <w:t>1</w:t>
        </w:r>
        <w:r w:rsidR="00362BA1">
          <w:rPr>
            <w:rFonts w:ascii="Times New Roman" w:hAnsi="Times New Roman"/>
            <w:noProof/>
            <w:webHidden/>
            <w:sz w:val="24"/>
            <w:szCs w:val="24"/>
          </w:rPr>
          <w:t>5</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15" w:history="1">
        <w:r w:rsidR="00085584" w:rsidRPr="00ED6387">
          <w:rPr>
            <w:rFonts w:ascii="Times New Roman" w:hAnsi="Times New Roman"/>
            <w:bCs/>
            <w:noProof/>
            <w:sz w:val="24"/>
            <w:szCs w:val="24"/>
            <w:u w:val="single"/>
          </w:rPr>
          <w:t xml:space="preserve">Статья </w:t>
        </w:r>
        <w:r w:rsidR="00F82C48" w:rsidRPr="00ED6387">
          <w:rPr>
            <w:rFonts w:ascii="Times New Roman" w:hAnsi="Times New Roman"/>
            <w:bCs/>
            <w:noProof/>
            <w:sz w:val="24"/>
            <w:szCs w:val="24"/>
            <w:u w:val="single"/>
          </w:rPr>
          <w:t>2</w:t>
        </w:r>
        <w:r w:rsidR="00D465B5" w:rsidRPr="00ED6387">
          <w:rPr>
            <w:rFonts w:ascii="Times New Roman" w:hAnsi="Times New Roman"/>
            <w:bCs/>
            <w:noProof/>
            <w:sz w:val="24"/>
            <w:szCs w:val="24"/>
            <w:u w:val="single"/>
          </w:rPr>
          <w:t>0</w:t>
        </w:r>
        <w:r w:rsidR="00085584" w:rsidRPr="00ED6387">
          <w:rPr>
            <w:rFonts w:ascii="Times New Roman" w:hAnsi="Times New Roman"/>
            <w:bCs/>
            <w:noProof/>
            <w:sz w:val="24"/>
            <w:szCs w:val="24"/>
            <w:u w:val="single"/>
          </w:rPr>
          <w:t>.</w:t>
        </w:r>
        <w:r w:rsidR="00085584" w:rsidRPr="00ED6387">
          <w:rPr>
            <w:rFonts w:ascii="Times New Roman" w:hAnsi="Times New Roman"/>
            <w:noProof/>
            <w:sz w:val="24"/>
            <w:szCs w:val="24"/>
            <w:u w:val="single"/>
          </w:rPr>
          <w:t xml:space="preserve"> З</w:t>
        </w:r>
        <w:r w:rsidR="00B55D98" w:rsidRPr="00ED6387">
          <w:rPr>
            <w:rFonts w:ascii="Times New Roman" w:hAnsi="Times New Roman"/>
            <w:noProof/>
            <w:sz w:val="24"/>
            <w:szCs w:val="24"/>
            <w:u w:val="single"/>
          </w:rPr>
          <w:t>оны</w:t>
        </w:r>
        <w:r w:rsidR="00F82C48" w:rsidRPr="00ED6387">
          <w:rPr>
            <w:rFonts w:ascii="Times New Roman" w:hAnsi="Times New Roman"/>
            <w:noProof/>
            <w:sz w:val="24"/>
            <w:szCs w:val="24"/>
            <w:u w:val="single"/>
          </w:rPr>
          <w:t xml:space="preserve"> специального назначения</w:t>
        </w:r>
        <w:r w:rsidR="00085584" w:rsidRPr="00ED6387">
          <w:rPr>
            <w:rFonts w:ascii="Times New Roman" w:hAnsi="Times New Roman"/>
            <w:noProof/>
            <w:webHidden/>
            <w:sz w:val="24"/>
            <w:szCs w:val="24"/>
          </w:rPr>
          <w:tab/>
        </w:r>
        <w:r w:rsidR="00362BA1">
          <w:rPr>
            <w:rFonts w:ascii="Times New Roman" w:hAnsi="Times New Roman"/>
            <w:noProof/>
            <w:webHidden/>
            <w:sz w:val="24"/>
            <w:szCs w:val="24"/>
          </w:rPr>
          <w:t>118</w:t>
        </w:r>
      </w:hyperlink>
    </w:p>
    <w:p w:rsidR="00085584" w:rsidRPr="00ED6387" w:rsidRDefault="00F82C48" w:rsidP="006E7BB4">
      <w:pPr>
        <w:tabs>
          <w:tab w:val="right" w:leader="dot" w:pos="9345"/>
        </w:tabs>
        <w:spacing w:after="0" w:line="240" w:lineRule="auto"/>
        <w:jc w:val="both"/>
        <w:rPr>
          <w:rFonts w:ascii="Times New Roman" w:hAnsi="Times New Roman"/>
          <w:noProof/>
          <w:sz w:val="24"/>
          <w:szCs w:val="24"/>
        </w:rPr>
      </w:pPr>
      <w:r w:rsidRPr="00ED6387">
        <w:rPr>
          <w:rFonts w:ascii="Times New Roman" w:hAnsi="Times New Roman"/>
          <w:noProof/>
          <w:sz w:val="24"/>
          <w:szCs w:val="24"/>
          <w:u w:val="single"/>
        </w:rPr>
        <w:t>Статья 2</w:t>
      </w:r>
      <w:r w:rsidR="00D465B5" w:rsidRPr="00ED6387">
        <w:rPr>
          <w:rFonts w:ascii="Times New Roman" w:hAnsi="Times New Roman"/>
          <w:noProof/>
          <w:sz w:val="24"/>
          <w:szCs w:val="24"/>
          <w:u w:val="single"/>
        </w:rPr>
        <w:t>0</w:t>
      </w:r>
      <w:r w:rsidRPr="00ED6387">
        <w:rPr>
          <w:rFonts w:ascii="Times New Roman" w:hAnsi="Times New Roman"/>
          <w:noProof/>
          <w:sz w:val="24"/>
          <w:szCs w:val="24"/>
          <w:u w:val="single"/>
        </w:rPr>
        <w:t xml:space="preserve">.1. Индекс зоны К: Зона кладбищ </w:t>
      </w:r>
      <w:hyperlink w:anchor="_Toc65249916" w:history="1">
        <w:r w:rsidR="00085584" w:rsidRPr="00ED6387">
          <w:rPr>
            <w:rFonts w:ascii="Times New Roman" w:hAnsi="Times New Roman"/>
            <w:noProof/>
            <w:webHidden/>
            <w:sz w:val="24"/>
            <w:szCs w:val="24"/>
          </w:rPr>
          <w:tab/>
        </w:r>
        <w:r w:rsidR="0075338B" w:rsidRPr="00ED6387">
          <w:rPr>
            <w:rFonts w:ascii="Times New Roman" w:hAnsi="Times New Roman"/>
            <w:noProof/>
            <w:webHidden/>
            <w:sz w:val="24"/>
            <w:szCs w:val="24"/>
          </w:rPr>
          <w:t>11</w:t>
        </w:r>
        <w:r w:rsidR="00362BA1">
          <w:rPr>
            <w:rFonts w:ascii="Times New Roman" w:hAnsi="Times New Roman"/>
            <w:noProof/>
            <w:webHidden/>
            <w:sz w:val="24"/>
            <w:szCs w:val="24"/>
          </w:rPr>
          <w:t>8</w:t>
        </w:r>
      </w:hyperlink>
    </w:p>
    <w:p w:rsidR="00085584" w:rsidRPr="00ED6387" w:rsidRDefault="00980515" w:rsidP="006E7BB4">
      <w:pPr>
        <w:tabs>
          <w:tab w:val="right" w:leader="dot" w:pos="9345"/>
        </w:tabs>
        <w:spacing w:after="0" w:line="240" w:lineRule="auto"/>
        <w:jc w:val="both"/>
        <w:rPr>
          <w:rFonts w:ascii="Times New Roman" w:hAnsi="Times New Roman"/>
          <w:noProof/>
          <w:sz w:val="24"/>
          <w:szCs w:val="24"/>
        </w:rPr>
      </w:pPr>
      <w:hyperlink w:anchor="_Toc65249917" w:history="1">
        <w:r w:rsidR="00F82C48" w:rsidRPr="00ED6387">
          <w:rPr>
            <w:rFonts w:ascii="Times New Roman" w:hAnsi="Times New Roman"/>
            <w:bCs/>
            <w:noProof/>
            <w:sz w:val="24"/>
            <w:szCs w:val="24"/>
            <w:u w:val="single"/>
          </w:rPr>
          <w:t>Статья 2</w:t>
        </w:r>
        <w:r w:rsidR="00D465B5" w:rsidRPr="00ED6387">
          <w:rPr>
            <w:rFonts w:ascii="Times New Roman" w:hAnsi="Times New Roman"/>
            <w:bCs/>
            <w:noProof/>
            <w:sz w:val="24"/>
            <w:szCs w:val="24"/>
            <w:u w:val="single"/>
          </w:rPr>
          <w:t>0</w:t>
        </w:r>
        <w:r w:rsidR="00F82C48" w:rsidRPr="00ED6387">
          <w:rPr>
            <w:rFonts w:ascii="Times New Roman" w:hAnsi="Times New Roman"/>
            <w:bCs/>
            <w:noProof/>
            <w:sz w:val="24"/>
            <w:szCs w:val="24"/>
            <w:u w:val="single"/>
          </w:rPr>
          <w:t>.2. Индекс зоны Р2: Зона озелененных территорий специального назначения</w:t>
        </w:r>
        <w:r w:rsidR="00085584" w:rsidRPr="00ED6387">
          <w:rPr>
            <w:rFonts w:ascii="Times New Roman" w:hAnsi="Times New Roman"/>
            <w:noProof/>
            <w:webHidden/>
            <w:sz w:val="24"/>
            <w:szCs w:val="24"/>
          </w:rPr>
          <w:tab/>
        </w:r>
        <w:r w:rsidR="0075338B" w:rsidRPr="00ED6387">
          <w:rPr>
            <w:rFonts w:ascii="Times New Roman" w:hAnsi="Times New Roman"/>
            <w:noProof/>
            <w:webHidden/>
            <w:sz w:val="24"/>
            <w:szCs w:val="24"/>
          </w:rPr>
          <w:t>1</w:t>
        </w:r>
        <w:r w:rsidR="004F7F80" w:rsidRPr="00ED6387">
          <w:rPr>
            <w:rFonts w:ascii="Times New Roman" w:hAnsi="Times New Roman"/>
            <w:noProof/>
            <w:webHidden/>
            <w:sz w:val="24"/>
            <w:szCs w:val="24"/>
          </w:rPr>
          <w:t>2</w:t>
        </w:r>
        <w:r w:rsidR="00362BA1">
          <w:rPr>
            <w:rFonts w:ascii="Times New Roman" w:hAnsi="Times New Roman"/>
            <w:noProof/>
            <w:webHidden/>
            <w:sz w:val="24"/>
            <w:szCs w:val="24"/>
          </w:rPr>
          <w:t>1</w:t>
        </w:r>
      </w:hyperlink>
    </w:p>
    <w:p w:rsidR="003C5796" w:rsidRPr="00ED6387" w:rsidRDefault="003C5796" w:rsidP="006E7BB4">
      <w:pPr>
        <w:tabs>
          <w:tab w:val="right" w:leader="dot" w:pos="9345"/>
        </w:tabs>
        <w:spacing w:after="0" w:line="240" w:lineRule="auto"/>
        <w:jc w:val="both"/>
        <w:rPr>
          <w:rFonts w:ascii="Times New Roman" w:hAnsi="Times New Roman"/>
          <w:noProof/>
          <w:sz w:val="24"/>
          <w:szCs w:val="24"/>
          <w:u w:val="single"/>
        </w:rPr>
      </w:pPr>
      <w:r w:rsidRPr="00ED6387">
        <w:rPr>
          <w:rFonts w:ascii="Times New Roman" w:hAnsi="Times New Roman"/>
          <w:noProof/>
          <w:sz w:val="24"/>
          <w:szCs w:val="24"/>
          <w:u w:val="single"/>
        </w:rPr>
        <w:t>Статья 2</w:t>
      </w:r>
      <w:r w:rsidR="00D465B5" w:rsidRPr="00ED6387">
        <w:rPr>
          <w:rFonts w:ascii="Times New Roman" w:hAnsi="Times New Roman"/>
          <w:noProof/>
          <w:sz w:val="24"/>
          <w:szCs w:val="24"/>
          <w:u w:val="single"/>
        </w:rPr>
        <w:t>1</w:t>
      </w:r>
      <w:r w:rsidRPr="00ED6387">
        <w:rPr>
          <w:rFonts w:ascii="Times New Roman" w:hAnsi="Times New Roman"/>
          <w:noProof/>
          <w:sz w:val="24"/>
          <w:szCs w:val="24"/>
          <w:u w:val="single"/>
        </w:rPr>
        <w:t xml:space="preserve">. </w:t>
      </w:r>
      <w:r w:rsidR="00D243BD" w:rsidRPr="00ED6387">
        <w:rPr>
          <w:rFonts w:ascii="Times New Roman" w:hAnsi="Times New Roman"/>
          <w:noProof/>
          <w:sz w:val="24"/>
          <w:szCs w:val="24"/>
          <w:u w:val="single"/>
        </w:rPr>
        <w:t xml:space="preserve">Территории, </w:t>
      </w:r>
      <w:r w:rsidRPr="00ED6387">
        <w:rPr>
          <w:rFonts w:ascii="Times New Roman" w:hAnsi="Times New Roman"/>
          <w:noProof/>
          <w:sz w:val="24"/>
          <w:szCs w:val="24"/>
          <w:u w:val="single"/>
        </w:rPr>
        <w:t xml:space="preserve"> для которых не устанавливаются градостроительные регламенты</w:t>
      </w:r>
      <w:r w:rsidRPr="00ED6387">
        <w:rPr>
          <w:rFonts w:ascii="Times New Roman" w:hAnsi="Times New Roman"/>
          <w:noProof/>
          <w:sz w:val="24"/>
          <w:szCs w:val="24"/>
          <w:u w:val="single"/>
        </w:rPr>
        <w:tab/>
      </w:r>
      <w:r w:rsidR="004F7F80" w:rsidRPr="00ED6387">
        <w:rPr>
          <w:rFonts w:ascii="Times New Roman" w:hAnsi="Times New Roman"/>
          <w:noProof/>
          <w:sz w:val="24"/>
          <w:szCs w:val="24"/>
          <w:u w:val="single"/>
        </w:rPr>
        <w:t xml:space="preserve"> </w:t>
      </w:r>
      <w:r w:rsidR="0075338B" w:rsidRPr="00ED6387">
        <w:rPr>
          <w:rFonts w:ascii="Times New Roman" w:hAnsi="Times New Roman"/>
          <w:noProof/>
          <w:sz w:val="24"/>
          <w:szCs w:val="24"/>
          <w:u w:val="single"/>
        </w:rPr>
        <w:t>1</w:t>
      </w:r>
      <w:r w:rsidR="004F7F80" w:rsidRPr="00ED6387">
        <w:rPr>
          <w:rFonts w:ascii="Times New Roman" w:hAnsi="Times New Roman"/>
          <w:noProof/>
          <w:sz w:val="24"/>
          <w:szCs w:val="24"/>
          <w:u w:val="single"/>
        </w:rPr>
        <w:t>2</w:t>
      </w:r>
      <w:r w:rsidR="00362BA1">
        <w:rPr>
          <w:rFonts w:ascii="Times New Roman" w:hAnsi="Times New Roman"/>
          <w:noProof/>
          <w:sz w:val="24"/>
          <w:szCs w:val="24"/>
          <w:u w:val="single"/>
        </w:rPr>
        <w:t>4</w:t>
      </w:r>
    </w:p>
    <w:p w:rsidR="003C5796" w:rsidRPr="00ED6387" w:rsidRDefault="003C5796" w:rsidP="006E7BB4">
      <w:pPr>
        <w:tabs>
          <w:tab w:val="right" w:leader="dot" w:pos="9345"/>
        </w:tabs>
        <w:spacing w:after="0" w:line="240" w:lineRule="auto"/>
        <w:jc w:val="both"/>
        <w:rPr>
          <w:rFonts w:ascii="Times New Roman" w:hAnsi="Times New Roman"/>
          <w:noProof/>
          <w:sz w:val="24"/>
          <w:szCs w:val="24"/>
          <w:u w:val="single"/>
        </w:rPr>
      </w:pPr>
      <w:r w:rsidRPr="00ED6387">
        <w:rPr>
          <w:rFonts w:ascii="Times New Roman" w:hAnsi="Times New Roman"/>
          <w:noProof/>
          <w:sz w:val="24"/>
          <w:szCs w:val="24"/>
          <w:u w:val="single"/>
        </w:rPr>
        <w:t>Статья 2</w:t>
      </w:r>
      <w:r w:rsidR="00D465B5" w:rsidRPr="00ED6387">
        <w:rPr>
          <w:rFonts w:ascii="Times New Roman" w:hAnsi="Times New Roman"/>
          <w:noProof/>
          <w:sz w:val="24"/>
          <w:szCs w:val="24"/>
          <w:u w:val="single"/>
        </w:rPr>
        <w:t>2</w:t>
      </w:r>
      <w:r w:rsidRPr="00ED6387">
        <w:rPr>
          <w:rFonts w:ascii="Times New Roman" w:hAnsi="Times New Roman"/>
          <w:noProof/>
          <w:sz w:val="24"/>
          <w:szCs w:val="24"/>
          <w:u w:val="single"/>
        </w:rPr>
        <w:t xml:space="preserve">. </w:t>
      </w:r>
      <w:r w:rsidR="006C1FF7" w:rsidRPr="00ED6387">
        <w:rPr>
          <w:rFonts w:ascii="Times New Roman" w:hAnsi="Times New Roman"/>
          <w:noProof/>
          <w:sz w:val="24"/>
          <w:szCs w:val="24"/>
          <w:u w:val="single"/>
        </w:rPr>
        <w:t xml:space="preserve">Мероприятия </w:t>
      </w:r>
      <w:r w:rsidRPr="00ED6387">
        <w:rPr>
          <w:rFonts w:ascii="Times New Roman" w:hAnsi="Times New Roman"/>
          <w:noProof/>
          <w:sz w:val="24"/>
          <w:szCs w:val="24"/>
          <w:u w:val="single"/>
        </w:rPr>
        <w:t xml:space="preserve"> на территориях с высоким уровнем стояния грунтовых вод</w:t>
      </w:r>
      <w:r w:rsidRPr="00ED6387">
        <w:rPr>
          <w:rFonts w:ascii="Times New Roman" w:hAnsi="Times New Roman"/>
          <w:noProof/>
          <w:sz w:val="24"/>
          <w:szCs w:val="24"/>
          <w:u w:val="single"/>
        </w:rPr>
        <w:tab/>
        <w:t>1</w:t>
      </w:r>
      <w:r w:rsidR="004F7F80" w:rsidRPr="00ED6387">
        <w:rPr>
          <w:rFonts w:ascii="Times New Roman" w:hAnsi="Times New Roman"/>
          <w:noProof/>
          <w:sz w:val="24"/>
          <w:szCs w:val="24"/>
          <w:u w:val="single"/>
        </w:rPr>
        <w:t>2</w:t>
      </w:r>
      <w:r w:rsidR="004C7DA0">
        <w:rPr>
          <w:rFonts w:ascii="Times New Roman" w:hAnsi="Times New Roman"/>
          <w:noProof/>
          <w:sz w:val="24"/>
          <w:szCs w:val="24"/>
          <w:u w:val="single"/>
        </w:rPr>
        <w:t>5</w:t>
      </w:r>
    </w:p>
    <w:p w:rsidR="003C5796" w:rsidRPr="00ED6387" w:rsidRDefault="003C5796" w:rsidP="006E7BB4">
      <w:pPr>
        <w:tabs>
          <w:tab w:val="right" w:leader="dot" w:pos="9345"/>
        </w:tabs>
        <w:spacing w:after="0" w:line="240" w:lineRule="auto"/>
        <w:jc w:val="both"/>
        <w:rPr>
          <w:rFonts w:ascii="Times New Roman" w:hAnsi="Times New Roman"/>
          <w:noProof/>
          <w:sz w:val="24"/>
          <w:szCs w:val="24"/>
        </w:rPr>
      </w:pPr>
      <w:r w:rsidRPr="00ED6387">
        <w:rPr>
          <w:rFonts w:ascii="Times New Roman" w:hAnsi="Times New Roman"/>
          <w:noProof/>
          <w:sz w:val="24"/>
          <w:szCs w:val="24"/>
          <w:u w:val="single"/>
        </w:rPr>
        <w:t>Статья 2</w:t>
      </w:r>
      <w:r w:rsidR="00D465B5" w:rsidRPr="00ED6387">
        <w:rPr>
          <w:rFonts w:ascii="Times New Roman" w:hAnsi="Times New Roman"/>
          <w:noProof/>
          <w:sz w:val="24"/>
          <w:szCs w:val="24"/>
          <w:u w:val="single"/>
        </w:rPr>
        <w:t>3</w:t>
      </w:r>
      <w:r w:rsidRPr="00ED6387">
        <w:rPr>
          <w:rFonts w:ascii="Times New Roman" w:hAnsi="Times New Roman"/>
          <w:noProof/>
          <w:sz w:val="24"/>
          <w:szCs w:val="24"/>
          <w:u w:val="single"/>
        </w:rPr>
        <w:t>. Ограничения использования земельных участков и объектов капитального строительства</w:t>
      </w:r>
      <w:r w:rsidRPr="00ED6387">
        <w:rPr>
          <w:rFonts w:ascii="Times New Roman" w:hAnsi="Times New Roman"/>
          <w:noProof/>
          <w:sz w:val="24"/>
          <w:szCs w:val="24"/>
        </w:rPr>
        <w:tab/>
        <w:t>1</w:t>
      </w:r>
      <w:r w:rsidR="004F7F80" w:rsidRPr="00ED6387">
        <w:rPr>
          <w:rFonts w:ascii="Times New Roman" w:hAnsi="Times New Roman"/>
          <w:noProof/>
          <w:sz w:val="24"/>
          <w:szCs w:val="24"/>
        </w:rPr>
        <w:t>2</w:t>
      </w:r>
      <w:r w:rsidR="004C7DA0">
        <w:rPr>
          <w:rFonts w:ascii="Times New Roman" w:hAnsi="Times New Roman"/>
          <w:noProof/>
          <w:sz w:val="24"/>
          <w:szCs w:val="24"/>
        </w:rPr>
        <w:t>5</w:t>
      </w:r>
    </w:p>
    <w:p w:rsidR="00085584" w:rsidRPr="00ED6387" w:rsidRDefault="006779A2" w:rsidP="006E7BB4">
      <w:pPr>
        <w:tabs>
          <w:tab w:val="right" w:leader="dot" w:pos="9771"/>
        </w:tabs>
        <w:spacing w:after="0" w:line="240" w:lineRule="auto"/>
        <w:jc w:val="both"/>
        <w:rPr>
          <w:rFonts w:ascii="Times New Roman" w:hAnsi="Times New Roman"/>
          <w:sz w:val="24"/>
          <w:szCs w:val="24"/>
        </w:rPr>
      </w:pPr>
      <w:r w:rsidRPr="00ED6387">
        <w:rPr>
          <w:rFonts w:ascii="Times New Roman" w:hAnsi="Times New Roman"/>
          <w:bCs/>
          <w:sz w:val="24"/>
          <w:szCs w:val="24"/>
        </w:rPr>
        <w:fldChar w:fldCharType="end"/>
      </w:r>
    </w:p>
    <w:p w:rsidR="00085584" w:rsidRPr="00ED6387" w:rsidRDefault="00085584" w:rsidP="00085584">
      <w:pPr>
        <w:jc w:val="center"/>
        <w:rPr>
          <w:rFonts w:ascii="Times New Roman" w:hAnsi="Times New Roman"/>
          <w:sz w:val="24"/>
          <w:szCs w:val="24"/>
        </w:rPr>
        <w:sectPr w:rsidR="00085584" w:rsidRPr="00ED6387" w:rsidSect="006E7BB4">
          <w:headerReference w:type="even" r:id="rId9"/>
          <w:headerReference w:type="default" r:id="rId10"/>
          <w:footerReference w:type="even" r:id="rId11"/>
          <w:pgSz w:w="11907" w:h="16840" w:code="9"/>
          <w:pgMar w:top="1134" w:right="567" w:bottom="1134" w:left="1134" w:header="720" w:footer="720" w:gutter="0"/>
          <w:cols w:space="720"/>
          <w:noEndnote/>
          <w:titlePg/>
          <w:docGrid w:linePitch="272"/>
        </w:sectPr>
      </w:pPr>
    </w:p>
    <w:p w:rsidR="00085584" w:rsidRPr="00ED6387" w:rsidRDefault="00085584" w:rsidP="00085584">
      <w:pPr>
        <w:widowControl w:val="0"/>
        <w:autoSpaceDE w:val="0"/>
        <w:autoSpaceDN w:val="0"/>
        <w:adjustRightInd w:val="0"/>
        <w:spacing w:after="0" w:line="240" w:lineRule="auto"/>
        <w:jc w:val="center"/>
        <w:outlineLvl w:val="0"/>
        <w:rPr>
          <w:rFonts w:ascii="Times New Roman" w:hAnsi="Times New Roman"/>
          <w:b/>
          <w:bCs/>
          <w:caps/>
          <w:sz w:val="24"/>
          <w:szCs w:val="24"/>
        </w:rPr>
      </w:pPr>
      <w:bookmarkStart w:id="1" w:name="_Toc9961687"/>
      <w:bookmarkStart w:id="2" w:name="_Toc65249864"/>
      <w:bookmarkStart w:id="3" w:name="_Toc211157087"/>
      <w:bookmarkStart w:id="4" w:name="_Toc287007849"/>
      <w:bookmarkStart w:id="5" w:name="_Toc294546510"/>
      <w:bookmarkStart w:id="6" w:name="_Toc294546511"/>
      <w:r w:rsidRPr="00ED6387">
        <w:rPr>
          <w:rFonts w:ascii="Times New Roman" w:hAnsi="Times New Roman"/>
          <w:b/>
          <w:bCs/>
          <w:caps/>
          <w:sz w:val="24"/>
          <w:szCs w:val="24"/>
        </w:rPr>
        <w:lastRenderedPageBreak/>
        <w:t>Часть I. Порядок применения Правил землепользования и застройки и внесения изменений в указанные правила</w:t>
      </w:r>
      <w:bookmarkEnd w:id="1"/>
      <w:bookmarkEnd w:id="2"/>
    </w:p>
    <w:p w:rsidR="00085584" w:rsidRPr="00ED6387" w:rsidRDefault="00085584" w:rsidP="00085584">
      <w:pPr>
        <w:widowControl w:val="0"/>
        <w:autoSpaceDE w:val="0"/>
        <w:autoSpaceDN w:val="0"/>
        <w:adjustRightInd w:val="0"/>
        <w:spacing w:after="0" w:line="240" w:lineRule="auto"/>
        <w:rPr>
          <w:rFonts w:ascii="Times New Roman" w:hAnsi="Times New Roman"/>
          <w:bCs/>
          <w:sz w:val="24"/>
          <w:szCs w:val="24"/>
        </w:rPr>
      </w:pPr>
    </w:p>
    <w:p w:rsidR="00085584" w:rsidRPr="00ED6387" w:rsidRDefault="00085584" w:rsidP="00085584">
      <w:pPr>
        <w:widowControl w:val="0"/>
        <w:autoSpaceDE w:val="0"/>
        <w:autoSpaceDN w:val="0"/>
        <w:adjustRightInd w:val="0"/>
        <w:spacing w:after="0" w:line="240" w:lineRule="auto"/>
        <w:jc w:val="center"/>
        <w:outlineLvl w:val="1"/>
        <w:rPr>
          <w:rFonts w:ascii="Times New Roman" w:hAnsi="Times New Roman"/>
          <w:b/>
          <w:bCs/>
          <w:sz w:val="24"/>
          <w:szCs w:val="24"/>
        </w:rPr>
      </w:pPr>
      <w:bookmarkStart w:id="7" w:name="_Toc9961688"/>
      <w:bookmarkStart w:id="8" w:name="_Toc65249865"/>
      <w:r w:rsidRPr="00ED6387">
        <w:rPr>
          <w:rFonts w:ascii="Times New Roman" w:hAnsi="Times New Roman"/>
          <w:b/>
          <w:bCs/>
          <w:sz w:val="24"/>
          <w:szCs w:val="24"/>
        </w:rPr>
        <w:t>Глава 1. Общие положения</w:t>
      </w:r>
      <w:bookmarkEnd w:id="7"/>
      <w:bookmarkEnd w:id="8"/>
    </w:p>
    <w:p w:rsidR="00085584" w:rsidRPr="00ED6387" w:rsidRDefault="00085584" w:rsidP="00085584">
      <w:pPr>
        <w:widowControl w:val="0"/>
        <w:autoSpaceDE w:val="0"/>
        <w:autoSpaceDN w:val="0"/>
        <w:adjustRightInd w:val="0"/>
        <w:spacing w:after="0" w:line="240" w:lineRule="auto"/>
        <w:jc w:val="center"/>
        <w:rPr>
          <w:rFonts w:ascii="Times New Roman" w:hAnsi="Times New Roman"/>
          <w:bCs/>
          <w:sz w:val="24"/>
          <w:szCs w:val="24"/>
        </w:rPr>
      </w:pPr>
    </w:p>
    <w:p w:rsidR="00085584" w:rsidRPr="00ED6387" w:rsidRDefault="00085584" w:rsidP="00085584">
      <w:pPr>
        <w:widowControl w:val="0"/>
        <w:autoSpaceDE w:val="0"/>
        <w:autoSpaceDN w:val="0"/>
        <w:adjustRightInd w:val="0"/>
        <w:spacing w:after="0" w:line="240" w:lineRule="auto"/>
        <w:jc w:val="center"/>
        <w:outlineLvl w:val="2"/>
        <w:rPr>
          <w:rFonts w:ascii="Times New Roman" w:hAnsi="Times New Roman"/>
          <w:sz w:val="24"/>
          <w:szCs w:val="24"/>
        </w:rPr>
      </w:pPr>
      <w:bookmarkStart w:id="9" w:name="_Toc9961689"/>
      <w:bookmarkStart w:id="10" w:name="_Toc65249866"/>
      <w:r w:rsidRPr="00ED6387">
        <w:rPr>
          <w:rFonts w:ascii="Times New Roman" w:hAnsi="Times New Roman"/>
          <w:b/>
          <w:sz w:val="24"/>
          <w:szCs w:val="24"/>
        </w:rPr>
        <w:t>Статья 1. Общие положения</w:t>
      </w:r>
      <w:bookmarkEnd w:id="9"/>
      <w:bookmarkEnd w:id="10"/>
    </w:p>
    <w:p w:rsidR="00085584" w:rsidRPr="00ED6387" w:rsidRDefault="00085584" w:rsidP="00085584">
      <w:pPr>
        <w:widowControl w:val="0"/>
        <w:autoSpaceDE w:val="0"/>
        <w:autoSpaceDN w:val="0"/>
        <w:adjustRightInd w:val="0"/>
        <w:spacing w:after="0" w:line="240" w:lineRule="auto"/>
        <w:rPr>
          <w:rFonts w:ascii="Times New Roman" w:hAnsi="Times New Roman"/>
          <w:bCs/>
          <w:sz w:val="24"/>
          <w:szCs w:val="24"/>
        </w:rPr>
      </w:pP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 </w:t>
      </w:r>
      <w:proofErr w:type="gramStart"/>
      <w:r w:rsidRPr="00ED6387">
        <w:rPr>
          <w:rFonts w:ascii="Times New Roman" w:hAnsi="Times New Roman"/>
          <w:sz w:val="24"/>
          <w:szCs w:val="24"/>
        </w:rPr>
        <w:t>Правила землепользования и застройки муниципального образования Аннинское городское поселение Ломоносовского 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6387">
        <w:rPr>
          <w:rFonts w:ascii="Times New Roman" w:hAnsi="Times New Roman"/>
          <w:sz w:val="24"/>
          <w:szCs w:val="24"/>
        </w:rPr>
        <w:t>, Уставом муниципального образования Аннинское городское поселение Ломоносовского муниципального района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2. </w:t>
      </w:r>
      <w:proofErr w:type="gramStart"/>
      <w:r w:rsidRPr="00ED6387">
        <w:rPr>
          <w:rFonts w:ascii="Times New Roman" w:hAnsi="Times New Roman"/>
          <w:sz w:val="24"/>
          <w:szCs w:val="24"/>
        </w:rPr>
        <w:t>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Аннинское городское поселение Ломоносовского муниципального района Ленинградской области (далее по тексту - МО Аннинское городское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w:t>
      </w:r>
      <w:proofErr w:type="gramEnd"/>
      <w:r w:rsidRPr="00ED6387">
        <w:rPr>
          <w:rFonts w:ascii="Times New Roman" w:hAnsi="Times New Roman"/>
          <w:sz w:val="24"/>
          <w:szCs w:val="24"/>
        </w:rPr>
        <w:t xml:space="preserve"> </w:t>
      </w:r>
      <w:proofErr w:type="gramStart"/>
      <w:r w:rsidRPr="00ED6387">
        <w:rPr>
          <w:rFonts w:ascii="Times New Roman" w:hAnsi="Times New Roman"/>
          <w:sz w:val="24"/>
          <w:szCs w:val="24"/>
        </w:rPr>
        <w:t>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w:t>
      </w:r>
      <w:proofErr w:type="gramEnd"/>
      <w:r w:rsidRPr="00ED6387">
        <w:rPr>
          <w:rFonts w:ascii="Times New Roman" w:hAnsi="Times New Roman"/>
          <w:sz w:val="24"/>
          <w:szCs w:val="24"/>
        </w:rPr>
        <w:t xml:space="preserve">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11" w:name="_Toc222737802"/>
      <w:bookmarkStart w:id="12" w:name="_Toc183418757"/>
    </w:p>
    <w:p w:rsidR="009C32D6" w:rsidRPr="00ED6387" w:rsidRDefault="009C32D6" w:rsidP="006E7BB4">
      <w:pPr>
        <w:widowControl w:val="0"/>
        <w:autoSpaceDE w:val="0"/>
        <w:autoSpaceDN w:val="0"/>
        <w:adjustRightInd w:val="0"/>
        <w:spacing w:after="0" w:line="240" w:lineRule="auto"/>
        <w:ind w:firstLine="709"/>
        <w:jc w:val="both"/>
        <w:rPr>
          <w:rFonts w:ascii="Times New Roman" w:hAnsi="Times New Roman"/>
          <w:sz w:val="24"/>
          <w:szCs w:val="24"/>
        </w:rPr>
      </w:pPr>
    </w:p>
    <w:p w:rsidR="00085584" w:rsidRPr="00ED6387" w:rsidRDefault="00085584" w:rsidP="00085584">
      <w:pPr>
        <w:widowControl w:val="0"/>
        <w:autoSpaceDE w:val="0"/>
        <w:autoSpaceDN w:val="0"/>
        <w:adjustRightInd w:val="0"/>
        <w:spacing w:after="0" w:line="240" w:lineRule="auto"/>
        <w:jc w:val="center"/>
        <w:outlineLvl w:val="2"/>
        <w:rPr>
          <w:rFonts w:ascii="Times New Roman" w:hAnsi="Times New Roman"/>
          <w:b/>
          <w:bCs/>
          <w:sz w:val="24"/>
          <w:szCs w:val="24"/>
        </w:rPr>
      </w:pPr>
      <w:bookmarkStart w:id="13" w:name="_Toc9961690"/>
      <w:bookmarkStart w:id="14" w:name="_Toc65249867"/>
      <w:bookmarkEnd w:id="11"/>
      <w:bookmarkEnd w:id="12"/>
      <w:r w:rsidRPr="00ED6387">
        <w:rPr>
          <w:rFonts w:ascii="Times New Roman" w:hAnsi="Times New Roman"/>
          <w:b/>
          <w:sz w:val="24"/>
          <w:szCs w:val="24"/>
        </w:rPr>
        <w:t xml:space="preserve">Статья 2. </w:t>
      </w:r>
      <w:r w:rsidRPr="00ED6387">
        <w:rPr>
          <w:rFonts w:ascii="Times New Roman" w:hAnsi="Times New Roman"/>
          <w:b/>
          <w:bCs/>
          <w:kern w:val="28"/>
          <w:sz w:val="24"/>
          <w:szCs w:val="24"/>
        </w:rPr>
        <w:t>Общие положения, относящиеся к ранее возникшим правам. Использование и изменение объектов недвижимости, не соответствующих Правилам</w:t>
      </w:r>
      <w:bookmarkEnd w:id="13"/>
      <w:bookmarkEnd w:id="14"/>
    </w:p>
    <w:p w:rsidR="00085584" w:rsidRPr="00ED6387" w:rsidRDefault="00085584" w:rsidP="00085584">
      <w:pPr>
        <w:widowControl w:val="0"/>
        <w:autoSpaceDE w:val="0"/>
        <w:autoSpaceDN w:val="0"/>
        <w:adjustRightInd w:val="0"/>
        <w:spacing w:after="0" w:line="240" w:lineRule="auto"/>
        <w:jc w:val="both"/>
        <w:rPr>
          <w:rFonts w:ascii="Times New Roman" w:hAnsi="Times New Roman"/>
          <w:bCs/>
          <w:sz w:val="24"/>
          <w:szCs w:val="24"/>
        </w:rPr>
      </w:pP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 Принятые до введения в действие настоящих </w:t>
      </w:r>
      <w:proofErr w:type="gramStart"/>
      <w:r w:rsidRPr="00ED6387">
        <w:rPr>
          <w:rFonts w:ascii="Times New Roman" w:hAnsi="Times New Roman"/>
          <w:sz w:val="24"/>
          <w:szCs w:val="24"/>
        </w:rPr>
        <w:t>Правил</w:t>
      </w:r>
      <w:proofErr w:type="gramEnd"/>
      <w:r w:rsidRPr="00ED6387">
        <w:rPr>
          <w:rFonts w:ascii="Times New Roman" w:hAnsi="Times New Roman"/>
          <w:sz w:val="24"/>
          <w:szCs w:val="24"/>
        </w:rPr>
        <w:t xml:space="preserve"> нормативные правовые акты муниципального образования Аннинское городское поселение Ломоносовского муниципального района Ленинградской области по вопросам землепользования и застройки применяются в части, не противоречащей настоящим Правилам.</w:t>
      </w: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 имеют вид (виды) использования, которые не поименованы как разрешенные для соответствующих территориальных зон;</w:t>
      </w: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территории, в пределах которых не предусмотрено размещение соответствующих объектов согласно законодательству Российской Федерации и настоящим Правилам.</w:t>
      </w: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3. </w:t>
      </w:r>
      <w:proofErr w:type="gramStart"/>
      <w:r w:rsidRPr="00ED6387">
        <w:rPr>
          <w:rFonts w:ascii="Times New Roman" w:hAnsi="Times New Roman"/>
          <w:sz w:val="24"/>
          <w:szCs w:val="24"/>
        </w:rPr>
        <w:t xml:space="preserve">Земельные участки или объекты капитального строительства, виды разрешенного </w:t>
      </w:r>
      <w:r w:rsidRPr="00ED6387">
        <w:rPr>
          <w:rFonts w:ascii="Times New Roman" w:hAnsi="Times New Roman"/>
          <w:sz w:val="24"/>
          <w:szCs w:val="24"/>
        </w:rPr>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4.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085584" w:rsidRPr="00ED6387" w:rsidRDefault="00085584" w:rsidP="006E7BB4">
      <w:pPr>
        <w:spacing w:after="0" w:line="240" w:lineRule="auto"/>
        <w:ind w:firstLine="709"/>
        <w:jc w:val="both"/>
        <w:outlineLvl w:val="1"/>
        <w:rPr>
          <w:rFonts w:ascii="Times New Roman" w:hAnsi="Times New Roman"/>
          <w:sz w:val="24"/>
          <w:szCs w:val="24"/>
        </w:rPr>
      </w:pPr>
      <w:bookmarkStart w:id="15" w:name="_Toc287007860"/>
      <w:bookmarkStart w:id="16" w:name="_Toc294546522"/>
      <w:bookmarkStart w:id="17" w:name="_Toc9961691"/>
      <w:bookmarkStart w:id="18" w:name="_Toc65249868"/>
      <w:bookmarkEnd w:id="3"/>
      <w:bookmarkEnd w:id="4"/>
      <w:bookmarkEnd w:id="5"/>
      <w:bookmarkEnd w:id="6"/>
    </w:p>
    <w:p w:rsidR="00085584" w:rsidRPr="00ED6387" w:rsidRDefault="00085584" w:rsidP="00085584">
      <w:pPr>
        <w:jc w:val="center"/>
        <w:outlineLvl w:val="1"/>
        <w:rPr>
          <w:rFonts w:ascii="Times New Roman" w:hAnsi="Times New Roman"/>
          <w:b/>
          <w:sz w:val="24"/>
          <w:szCs w:val="24"/>
        </w:rPr>
      </w:pPr>
      <w:r w:rsidRPr="00ED6387">
        <w:rPr>
          <w:rFonts w:ascii="Times New Roman" w:hAnsi="Times New Roman"/>
          <w:b/>
          <w:sz w:val="24"/>
          <w:szCs w:val="24"/>
        </w:rPr>
        <w:t>Глава 2. Положение о регулировании землепользования и застройки</w:t>
      </w:r>
      <w:bookmarkEnd w:id="15"/>
      <w:bookmarkEnd w:id="16"/>
      <w:r w:rsidRPr="00ED6387">
        <w:rPr>
          <w:rFonts w:ascii="Times New Roman" w:hAnsi="Times New Roman"/>
          <w:b/>
          <w:sz w:val="24"/>
          <w:szCs w:val="24"/>
        </w:rPr>
        <w:t xml:space="preserve"> органами местного самоуправления</w:t>
      </w:r>
      <w:bookmarkEnd w:id="17"/>
      <w:bookmarkEnd w:id="18"/>
    </w:p>
    <w:p w:rsidR="00085584" w:rsidRPr="00ED6387" w:rsidRDefault="00085584" w:rsidP="00085584">
      <w:pPr>
        <w:widowControl w:val="0"/>
        <w:autoSpaceDE w:val="0"/>
        <w:autoSpaceDN w:val="0"/>
        <w:adjustRightInd w:val="0"/>
        <w:spacing w:after="0" w:line="240" w:lineRule="auto"/>
        <w:jc w:val="center"/>
        <w:outlineLvl w:val="2"/>
        <w:rPr>
          <w:rFonts w:ascii="Times New Roman" w:hAnsi="Times New Roman"/>
          <w:b/>
          <w:bCs/>
          <w:iCs/>
          <w:kern w:val="28"/>
          <w:sz w:val="24"/>
          <w:szCs w:val="24"/>
        </w:rPr>
      </w:pPr>
      <w:bookmarkStart w:id="19" w:name="_Toc287007861"/>
      <w:bookmarkStart w:id="20" w:name="_Toc294546523"/>
      <w:bookmarkStart w:id="21" w:name="_Toc9961692"/>
      <w:bookmarkStart w:id="22" w:name="_Toc65249869"/>
      <w:r w:rsidRPr="00ED6387">
        <w:rPr>
          <w:rFonts w:ascii="Times New Roman" w:hAnsi="Times New Roman"/>
          <w:b/>
          <w:bCs/>
          <w:sz w:val="24"/>
          <w:szCs w:val="24"/>
        </w:rPr>
        <w:t xml:space="preserve">Статья 3. </w:t>
      </w:r>
      <w:bookmarkEnd w:id="19"/>
      <w:bookmarkEnd w:id="20"/>
      <w:r w:rsidRPr="00ED6387">
        <w:rPr>
          <w:rFonts w:ascii="Times New Roman" w:hAnsi="Times New Roman"/>
          <w:b/>
          <w:bCs/>
          <w:iCs/>
          <w:kern w:val="28"/>
          <w:sz w:val="24"/>
          <w:szCs w:val="24"/>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21"/>
      <w:bookmarkEnd w:id="22"/>
    </w:p>
    <w:p w:rsidR="00085584" w:rsidRPr="00ED6387" w:rsidRDefault="00085584" w:rsidP="00085584">
      <w:pPr>
        <w:widowControl w:val="0"/>
        <w:autoSpaceDE w:val="0"/>
        <w:autoSpaceDN w:val="0"/>
        <w:adjustRightInd w:val="0"/>
        <w:spacing w:after="0" w:line="240" w:lineRule="auto"/>
        <w:jc w:val="both"/>
        <w:rPr>
          <w:rFonts w:ascii="Times New Roman" w:hAnsi="Times New Roman"/>
          <w:bCs/>
          <w:sz w:val="24"/>
          <w:szCs w:val="24"/>
        </w:rPr>
      </w:pPr>
    </w:p>
    <w:p w:rsidR="00085584" w:rsidRPr="00ED6387" w:rsidRDefault="00085584" w:rsidP="00085584">
      <w:pPr>
        <w:widowControl w:val="0"/>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1. Полномочия в сфере землепользования и застройки территории МО Аннинское городское поселение осуществляются органами местного самоуправления Ленинградской области в соответствии с действующим законодательством.</w:t>
      </w:r>
    </w:p>
    <w:p w:rsidR="00085584" w:rsidRPr="00ED6387" w:rsidRDefault="00085584" w:rsidP="00085584">
      <w:pPr>
        <w:widowControl w:val="0"/>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2. </w:t>
      </w:r>
      <w:proofErr w:type="gramStart"/>
      <w:r w:rsidRPr="00ED6387">
        <w:rPr>
          <w:rFonts w:ascii="Times New Roman" w:hAnsi="Times New Roman"/>
          <w:kern w:val="28"/>
          <w:sz w:val="24"/>
          <w:szCs w:val="24"/>
        </w:rPr>
        <w:t>В случаях, предусмотренных областным законом</w:t>
      </w:r>
      <w:r w:rsidR="006E7BB4" w:rsidRPr="00ED6387">
        <w:rPr>
          <w:rFonts w:ascii="Times New Roman" w:hAnsi="Times New Roman"/>
          <w:kern w:val="28"/>
          <w:sz w:val="24"/>
          <w:szCs w:val="24"/>
        </w:rPr>
        <w:t xml:space="preserve"> от 7 июля 2014 года № 45-оз «О </w:t>
      </w:r>
      <w:r w:rsidRPr="00ED6387">
        <w:rPr>
          <w:rFonts w:ascii="Times New Roman" w:hAnsi="Times New Roman"/>
          <w:kern w:val="28"/>
          <w:sz w:val="24"/>
          <w:szCs w:val="24"/>
        </w:rPr>
        <w:t>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roofErr w:type="gramEnd"/>
      <w:r w:rsidRPr="00ED6387">
        <w:rPr>
          <w:rFonts w:ascii="Times New Roman" w:hAnsi="Times New Roman"/>
          <w:kern w:val="28"/>
          <w:sz w:val="24"/>
          <w:szCs w:val="24"/>
        </w:rPr>
        <w:cr/>
      </w:r>
    </w:p>
    <w:p w:rsidR="00085584" w:rsidRPr="00ED6387" w:rsidRDefault="00085584" w:rsidP="00085584">
      <w:pPr>
        <w:widowControl w:val="0"/>
        <w:autoSpaceDE w:val="0"/>
        <w:autoSpaceDN w:val="0"/>
        <w:adjustRightInd w:val="0"/>
        <w:spacing w:after="0" w:line="240" w:lineRule="auto"/>
        <w:jc w:val="center"/>
        <w:outlineLvl w:val="2"/>
        <w:rPr>
          <w:rFonts w:ascii="Times New Roman" w:hAnsi="Times New Roman"/>
          <w:b/>
          <w:bCs/>
          <w:sz w:val="24"/>
          <w:szCs w:val="24"/>
        </w:rPr>
      </w:pPr>
      <w:bookmarkStart w:id="23" w:name="_Toc9961693"/>
      <w:bookmarkStart w:id="24" w:name="_Toc46998039"/>
      <w:bookmarkStart w:id="25" w:name="_Toc65249870"/>
      <w:r w:rsidRPr="00ED6387">
        <w:rPr>
          <w:rFonts w:ascii="Times New Roman" w:hAnsi="Times New Roman"/>
          <w:b/>
          <w:bCs/>
          <w:sz w:val="24"/>
          <w:szCs w:val="24"/>
        </w:rPr>
        <w:t xml:space="preserve">Статья 4. </w:t>
      </w:r>
      <w:r w:rsidRPr="00ED6387">
        <w:rPr>
          <w:rFonts w:ascii="Times New Roman" w:hAnsi="Times New Roman"/>
          <w:b/>
          <w:bCs/>
          <w:kern w:val="28"/>
          <w:sz w:val="24"/>
          <w:szCs w:val="24"/>
        </w:rPr>
        <w:t>Комиссия по подготовке проектов правил землепользования и застройки</w:t>
      </w:r>
      <w:bookmarkEnd w:id="23"/>
      <w:bookmarkEnd w:id="24"/>
      <w:bookmarkEnd w:id="25"/>
    </w:p>
    <w:p w:rsidR="00085584" w:rsidRPr="00ED6387" w:rsidRDefault="00085584" w:rsidP="00085584">
      <w:pPr>
        <w:widowControl w:val="0"/>
        <w:autoSpaceDE w:val="0"/>
        <w:autoSpaceDN w:val="0"/>
        <w:adjustRightInd w:val="0"/>
        <w:spacing w:after="0" w:line="240" w:lineRule="auto"/>
        <w:jc w:val="both"/>
        <w:rPr>
          <w:rFonts w:ascii="Times New Roman" w:hAnsi="Times New Roman"/>
          <w:bCs/>
          <w:sz w:val="24"/>
          <w:szCs w:val="24"/>
        </w:rPr>
      </w:pP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1. Комиссия по подготовке проекта правил землепользования и застройки муниципального образования Аннинское городское поселение Ломоносовского муниципального района Ленинградской области (далее – Комиссия) формируется в целях обеспечения реализации настоящих Правил и является постоянно действующим коллегиальным органом администрации </w:t>
      </w:r>
      <w:r w:rsidR="000844EC" w:rsidRPr="00ED6387">
        <w:rPr>
          <w:rFonts w:ascii="Times New Roman" w:hAnsi="Times New Roman"/>
          <w:kern w:val="28"/>
          <w:sz w:val="24"/>
          <w:szCs w:val="24"/>
        </w:rPr>
        <w:t xml:space="preserve">МО </w:t>
      </w:r>
      <w:r w:rsidRPr="00ED6387">
        <w:rPr>
          <w:rFonts w:ascii="Times New Roman" w:hAnsi="Times New Roman"/>
          <w:kern w:val="28"/>
          <w:sz w:val="24"/>
          <w:szCs w:val="24"/>
        </w:rPr>
        <w:t>Аннинско</w:t>
      </w:r>
      <w:r w:rsidR="000844EC" w:rsidRPr="00ED6387">
        <w:rPr>
          <w:rFonts w:ascii="Times New Roman" w:hAnsi="Times New Roman"/>
          <w:kern w:val="28"/>
          <w:sz w:val="24"/>
          <w:szCs w:val="24"/>
        </w:rPr>
        <w:t>е</w:t>
      </w:r>
      <w:r w:rsidRPr="00ED6387">
        <w:rPr>
          <w:rFonts w:ascii="Times New Roman" w:hAnsi="Times New Roman"/>
          <w:kern w:val="28"/>
          <w:sz w:val="24"/>
          <w:szCs w:val="24"/>
        </w:rPr>
        <w:t xml:space="preserve"> городско</w:t>
      </w:r>
      <w:r w:rsidR="000844EC" w:rsidRPr="00ED6387">
        <w:rPr>
          <w:rFonts w:ascii="Times New Roman" w:hAnsi="Times New Roman"/>
          <w:kern w:val="28"/>
          <w:sz w:val="24"/>
          <w:szCs w:val="24"/>
        </w:rPr>
        <w:t>е</w:t>
      </w:r>
      <w:r w:rsidRPr="00ED6387">
        <w:rPr>
          <w:rFonts w:ascii="Times New Roman" w:hAnsi="Times New Roman"/>
          <w:kern w:val="28"/>
          <w:sz w:val="24"/>
          <w:szCs w:val="24"/>
        </w:rPr>
        <w:t xml:space="preserve"> поселени</w:t>
      </w:r>
      <w:r w:rsidR="000844EC" w:rsidRPr="00ED6387">
        <w:rPr>
          <w:rFonts w:ascii="Times New Roman" w:hAnsi="Times New Roman"/>
          <w:kern w:val="28"/>
          <w:sz w:val="24"/>
          <w:szCs w:val="24"/>
        </w:rPr>
        <w:t>е</w:t>
      </w:r>
      <w:r w:rsidRPr="00ED6387">
        <w:rPr>
          <w:rFonts w:ascii="Times New Roman" w:hAnsi="Times New Roman"/>
          <w:kern w:val="28"/>
          <w:sz w:val="24"/>
          <w:szCs w:val="24"/>
        </w:rPr>
        <w:t xml:space="preserve">. </w:t>
      </w:r>
      <w:proofErr w:type="gramStart"/>
      <w:r w:rsidRPr="00ED6387">
        <w:rPr>
          <w:rFonts w:ascii="Times New Roman" w:hAnsi="Times New Roman"/>
          <w:kern w:val="28"/>
          <w:sz w:val="24"/>
          <w:szCs w:val="24"/>
        </w:rPr>
        <w:t xml:space="preserve">Комиссия формируется на основании постановления администрации </w:t>
      </w:r>
      <w:r w:rsidR="000844EC" w:rsidRPr="00ED6387">
        <w:rPr>
          <w:rFonts w:ascii="Times New Roman" w:hAnsi="Times New Roman"/>
          <w:kern w:val="28"/>
          <w:sz w:val="24"/>
          <w:szCs w:val="24"/>
        </w:rPr>
        <w:t xml:space="preserve">МО Аннинское городское поселение </w:t>
      </w:r>
      <w:r w:rsidRPr="00ED6387">
        <w:rPr>
          <w:rFonts w:ascii="Times New Roman" w:hAnsi="Times New Roman"/>
          <w:kern w:val="28"/>
          <w:sz w:val="24"/>
          <w:szCs w:val="24"/>
        </w:rPr>
        <w:t>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w:t>
      </w:r>
      <w:r w:rsidR="006E7BB4" w:rsidRPr="00ED6387">
        <w:rPr>
          <w:rFonts w:ascii="Times New Roman" w:hAnsi="Times New Roman"/>
          <w:kern w:val="28"/>
          <w:sz w:val="24"/>
          <w:szCs w:val="24"/>
        </w:rPr>
        <w:t xml:space="preserve">стным законом от 10 апреля 2017 г. </w:t>
      </w:r>
      <w:r w:rsidRPr="00ED6387">
        <w:rPr>
          <w:rFonts w:ascii="Times New Roman" w:hAnsi="Times New Roman"/>
          <w:kern w:val="28"/>
          <w:sz w:val="24"/>
          <w:szCs w:val="24"/>
        </w:rPr>
        <w:t>№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2. Комиссия:</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организует прием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такого предложения с указанием причин отклонения;</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lastRenderedPageBreak/>
        <w:t>- 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статьей 6 настоящих Правил;</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7 настоящих Правил; </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proofErr w:type="gramStart"/>
      <w:r w:rsidRPr="00ED6387">
        <w:rPr>
          <w:rFonts w:ascii="Times New Roman" w:hAnsi="Times New Roman"/>
          <w:kern w:val="28"/>
          <w:sz w:val="24"/>
          <w:szCs w:val="24"/>
        </w:rPr>
        <w:t>- участвует в организации и проведении общественных обсуждений или публичных слушаний по проектам о внесении изменений в Правила,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определяемом главой 5 настоящих Правил;</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proofErr w:type="gramStart"/>
      <w:r w:rsidRPr="00ED6387">
        <w:rPr>
          <w:rFonts w:ascii="Times New Roman" w:hAnsi="Times New Roman"/>
          <w:kern w:val="28"/>
          <w:sz w:val="24"/>
          <w:szCs w:val="24"/>
        </w:rPr>
        <w:t>- подготавливает рекомендации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организует подготовку проектов правовых актов, иных документов, связанных с реализацией и применением настоящих Правил;</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осуществляет иные полномочия в соответствии с Положением о Комиссии и иными муниципальными правовыми актами, регламентирующими её деятельность.</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3. Персональный состав Комиссии и его изменение утверждается постановлением администрации</w:t>
      </w:r>
      <w:r w:rsidRPr="00ED6387">
        <w:rPr>
          <w:rFonts w:ascii="Times New Roman" w:hAnsi="Times New Roman"/>
          <w:bCs/>
          <w:kern w:val="28"/>
          <w:sz w:val="24"/>
          <w:szCs w:val="24"/>
        </w:rPr>
        <w:t xml:space="preserve"> МО Аннинское городское поселение</w:t>
      </w:r>
      <w:r w:rsidRPr="00ED6387">
        <w:rPr>
          <w:rFonts w:ascii="Times New Roman" w:hAnsi="Times New Roman"/>
          <w:kern w:val="28"/>
          <w:sz w:val="24"/>
          <w:szCs w:val="24"/>
        </w:rPr>
        <w:t>.</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4. </w:t>
      </w:r>
      <w:proofErr w:type="gramStart"/>
      <w:r w:rsidRPr="00ED6387">
        <w:rPr>
          <w:rFonts w:ascii="Times New Roman" w:hAnsi="Times New Roman"/>
          <w:kern w:val="28"/>
          <w:sz w:val="24"/>
          <w:szCs w:val="24"/>
        </w:rPr>
        <w:t>Комиссия образуется из представителей уполномоченных органов в сфере архитектуры и градостроительной деятельности, земельных и имущественных отношений, охраны окружающей среды, сохранения, использования, популяризации и государственной охраны объектов культурного наследия администрации</w:t>
      </w:r>
      <w:r w:rsidRPr="00ED6387">
        <w:rPr>
          <w:rFonts w:ascii="Times New Roman" w:hAnsi="Times New Roman"/>
          <w:bCs/>
          <w:kern w:val="28"/>
          <w:sz w:val="24"/>
          <w:szCs w:val="24"/>
        </w:rPr>
        <w:t xml:space="preserve"> МО Аннинское городское поселение</w:t>
      </w:r>
      <w:r w:rsidRPr="00ED6387">
        <w:rPr>
          <w:rFonts w:ascii="Times New Roman" w:hAnsi="Times New Roman"/>
          <w:kern w:val="28"/>
          <w:sz w:val="24"/>
          <w:szCs w:val="24"/>
        </w:rPr>
        <w:t>, муниципальных учреждений</w:t>
      </w:r>
      <w:r w:rsidRPr="00ED6387">
        <w:rPr>
          <w:rFonts w:ascii="Times New Roman" w:hAnsi="Times New Roman"/>
          <w:bCs/>
          <w:kern w:val="28"/>
          <w:sz w:val="24"/>
          <w:szCs w:val="24"/>
        </w:rPr>
        <w:t xml:space="preserve"> МО Аннинское городское поселение</w:t>
      </w:r>
      <w:r w:rsidRPr="00ED6387">
        <w:rPr>
          <w:rFonts w:ascii="Times New Roman" w:hAnsi="Times New Roman"/>
          <w:kern w:val="28"/>
          <w:sz w:val="24"/>
          <w:szCs w:val="24"/>
        </w:rPr>
        <w:t xml:space="preserve">, представителей </w:t>
      </w:r>
      <w:r w:rsidR="006E7BB4" w:rsidRPr="00ED6387">
        <w:rPr>
          <w:rFonts w:ascii="Times New Roman" w:hAnsi="Times New Roman"/>
          <w:kern w:val="28"/>
          <w:sz w:val="24"/>
          <w:szCs w:val="24"/>
        </w:rPr>
        <w:t>с</w:t>
      </w:r>
      <w:r w:rsidRPr="00ED6387">
        <w:rPr>
          <w:rFonts w:ascii="Times New Roman" w:hAnsi="Times New Roman"/>
          <w:kern w:val="28"/>
          <w:sz w:val="24"/>
          <w:szCs w:val="24"/>
        </w:rPr>
        <w:t>овета депутатов</w:t>
      </w:r>
      <w:r w:rsidRPr="00ED6387">
        <w:rPr>
          <w:rFonts w:ascii="Times New Roman" w:hAnsi="Times New Roman"/>
          <w:bCs/>
          <w:kern w:val="28"/>
          <w:sz w:val="24"/>
          <w:szCs w:val="24"/>
        </w:rPr>
        <w:t xml:space="preserve"> МО Аннинское городское поселение</w:t>
      </w:r>
      <w:r w:rsidRPr="00ED6387">
        <w:rPr>
          <w:rFonts w:ascii="Times New Roman" w:hAnsi="Times New Roman"/>
          <w:kern w:val="28"/>
          <w:sz w:val="24"/>
          <w:szCs w:val="24"/>
        </w:rPr>
        <w:t xml:space="preserve"> и иных органов и организаций</w:t>
      </w:r>
      <w:r w:rsidRPr="00ED6387">
        <w:rPr>
          <w:rFonts w:ascii="Times New Roman" w:hAnsi="Times New Roman"/>
          <w:bCs/>
          <w:kern w:val="28"/>
          <w:sz w:val="24"/>
          <w:szCs w:val="24"/>
        </w:rPr>
        <w:t xml:space="preserve"> МО Аннинское городское поселение</w:t>
      </w:r>
      <w:r w:rsidRPr="00ED6387">
        <w:rPr>
          <w:rFonts w:ascii="Times New Roman" w:hAnsi="Times New Roman"/>
          <w:kern w:val="28"/>
          <w:sz w:val="24"/>
          <w:szCs w:val="24"/>
        </w:rPr>
        <w:t>.</w:t>
      </w:r>
      <w:proofErr w:type="gramEnd"/>
      <w:r w:rsidRPr="00ED6387">
        <w:rPr>
          <w:rFonts w:ascii="Times New Roman" w:hAnsi="Times New Roman"/>
          <w:kern w:val="28"/>
          <w:sz w:val="24"/>
          <w:szCs w:val="24"/>
        </w:rPr>
        <w:t xml:space="preserve"> В состав Комиссии по согласованию включаются </w:t>
      </w:r>
      <w:r w:rsidR="006E7BB4" w:rsidRPr="00ED6387">
        <w:rPr>
          <w:rFonts w:ascii="Times New Roman" w:hAnsi="Times New Roman"/>
          <w:kern w:val="28"/>
          <w:sz w:val="24"/>
          <w:szCs w:val="24"/>
        </w:rPr>
        <w:t>г</w:t>
      </w:r>
      <w:r w:rsidRPr="00ED6387">
        <w:rPr>
          <w:rFonts w:ascii="Times New Roman" w:hAnsi="Times New Roman"/>
          <w:kern w:val="28"/>
          <w:sz w:val="24"/>
          <w:szCs w:val="24"/>
        </w:rPr>
        <w:t xml:space="preserve">лава администрации </w:t>
      </w:r>
      <w:r w:rsidR="00931432" w:rsidRPr="00ED6387">
        <w:rPr>
          <w:rFonts w:ascii="Times New Roman" w:hAnsi="Times New Roman"/>
          <w:kern w:val="28"/>
          <w:sz w:val="24"/>
          <w:szCs w:val="24"/>
        </w:rPr>
        <w:t>МО Аннинское городское</w:t>
      </w:r>
      <w:r w:rsidRPr="00ED6387">
        <w:rPr>
          <w:rFonts w:ascii="Times New Roman" w:hAnsi="Times New Roman"/>
          <w:kern w:val="28"/>
          <w:sz w:val="24"/>
          <w:szCs w:val="24"/>
        </w:rPr>
        <w:t xml:space="preserve"> поселени</w:t>
      </w:r>
      <w:r w:rsidR="00931432" w:rsidRPr="00ED6387">
        <w:rPr>
          <w:rFonts w:ascii="Times New Roman" w:hAnsi="Times New Roman"/>
          <w:kern w:val="28"/>
          <w:sz w:val="24"/>
          <w:szCs w:val="24"/>
        </w:rPr>
        <w:t>е</w:t>
      </w:r>
      <w:r w:rsidRPr="00ED6387">
        <w:rPr>
          <w:rFonts w:ascii="Times New Roman" w:hAnsi="Times New Roman"/>
          <w:kern w:val="28"/>
          <w:sz w:val="24"/>
          <w:szCs w:val="24"/>
        </w:rPr>
        <w:t xml:space="preserve"> или его полномочный представитель, а также представители </w:t>
      </w:r>
      <w:r w:rsidR="006E7BB4" w:rsidRPr="00ED6387">
        <w:rPr>
          <w:rFonts w:ascii="Times New Roman" w:hAnsi="Times New Roman"/>
          <w:kern w:val="28"/>
          <w:sz w:val="24"/>
          <w:szCs w:val="24"/>
        </w:rPr>
        <w:t>с</w:t>
      </w:r>
      <w:r w:rsidRPr="00ED6387">
        <w:rPr>
          <w:rFonts w:ascii="Times New Roman" w:hAnsi="Times New Roman"/>
          <w:kern w:val="28"/>
          <w:sz w:val="24"/>
          <w:szCs w:val="24"/>
        </w:rPr>
        <w:t>овет</w:t>
      </w:r>
      <w:r w:rsidR="006E7BB4" w:rsidRPr="00ED6387">
        <w:rPr>
          <w:rFonts w:ascii="Times New Roman" w:hAnsi="Times New Roman"/>
          <w:kern w:val="28"/>
          <w:sz w:val="24"/>
          <w:szCs w:val="24"/>
        </w:rPr>
        <w:t>а</w:t>
      </w:r>
      <w:r w:rsidRPr="00ED6387">
        <w:rPr>
          <w:rFonts w:ascii="Times New Roman" w:hAnsi="Times New Roman"/>
          <w:kern w:val="28"/>
          <w:sz w:val="24"/>
          <w:szCs w:val="24"/>
        </w:rPr>
        <w:t xml:space="preserve"> депутатов </w:t>
      </w:r>
      <w:r w:rsidR="00931432" w:rsidRPr="00ED6387">
        <w:rPr>
          <w:rFonts w:ascii="Times New Roman" w:hAnsi="Times New Roman"/>
          <w:kern w:val="28"/>
          <w:sz w:val="24"/>
          <w:szCs w:val="24"/>
        </w:rPr>
        <w:t>МО Аннинское городское</w:t>
      </w:r>
      <w:r w:rsidRPr="00ED6387">
        <w:rPr>
          <w:rFonts w:ascii="Times New Roman" w:hAnsi="Times New Roman"/>
          <w:kern w:val="28"/>
          <w:sz w:val="24"/>
          <w:szCs w:val="24"/>
        </w:rPr>
        <w:t xml:space="preserve"> поселени</w:t>
      </w:r>
      <w:r w:rsidR="00931432" w:rsidRPr="00ED6387">
        <w:rPr>
          <w:rFonts w:ascii="Times New Roman" w:hAnsi="Times New Roman"/>
          <w:kern w:val="28"/>
          <w:sz w:val="24"/>
          <w:szCs w:val="24"/>
        </w:rPr>
        <w:t>е.</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5. В состав Комиссии по согласованию могут включаться представители полномочных органов Ломоносовского муниципального района Ленинградской области, Законодательного собрания Ленинградской области, комитета градостроительной политики Ленинградской области, общественных объединений и органов территориального общественного самоуправления.</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6.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7. Комиссия принимает решения простым большинством голосов присутствующих и подавших письменные мнения членов Комиссии,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8.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9. Итоги заседания Комиссии оформляются протоколом, который подписывает председатель и секретарь Комиссии. </w:t>
      </w:r>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bCs/>
          <w:sz w:val="24"/>
          <w:szCs w:val="24"/>
        </w:rPr>
      </w:pPr>
    </w:p>
    <w:p w:rsidR="004D37A6" w:rsidRPr="00ED6387" w:rsidRDefault="004D37A6" w:rsidP="006E7BB4">
      <w:pPr>
        <w:spacing w:after="0" w:line="240" w:lineRule="auto"/>
        <w:jc w:val="center"/>
        <w:outlineLvl w:val="1"/>
        <w:rPr>
          <w:rFonts w:ascii="Times New Roman" w:hAnsi="Times New Roman"/>
          <w:b/>
          <w:kern w:val="28"/>
          <w:sz w:val="24"/>
          <w:szCs w:val="24"/>
        </w:rPr>
      </w:pPr>
      <w:bookmarkStart w:id="26" w:name="_Toc222737833"/>
      <w:bookmarkStart w:id="27" w:name="_Toc183418788"/>
      <w:bookmarkStart w:id="28" w:name="_Toc517714587"/>
      <w:bookmarkStart w:id="29" w:name="_Toc520382830"/>
      <w:bookmarkStart w:id="30" w:name="_Toc520385328"/>
      <w:bookmarkStart w:id="31" w:name="_Toc9961694"/>
      <w:bookmarkStart w:id="32" w:name="_Toc46998040"/>
      <w:bookmarkStart w:id="33" w:name="_Toc65249871"/>
    </w:p>
    <w:p w:rsidR="004D37A6" w:rsidRPr="00ED6387" w:rsidRDefault="004D37A6" w:rsidP="006E7BB4">
      <w:pPr>
        <w:spacing w:after="0" w:line="240" w:lineRule="auto"/>
        <w:jc w:val="center"/>
        <w:outlineLvl w:val="1"/>
        <w:rPr>
          <w:rFonts w:ascii="Times New Roman" w:hAnsi="Times New Roman"/>
          <w:b/>
          <w:kern w:val="28"/>
          <w:sz w:val="24"/>
          <w:szCs w:val="24"/>
        </w:rPr>
      </w:pPr>
    </w:p>
    <w:p w:rsidR="004D37A6" w:rsidRPr="00ED6387" w:rsidRDefault="004D37A6" w:rsidP="006E7BB4">
      <w:pPr>
        <w:spacing w:after="0" w:line="240" w:lineRule="auto"/>
        <w:jc w:val="center"/>
        <w:outlineLvl w:val="1"/>
        <w:rPr>
          <w:rFonts w:ascii="Times New Roman" w:hAnsi="Times New Roman"/>
          <w:b/>
          <w:kern w:val="28"/>
          <w:sz w:val="24"/>
          <w:szCs w:val="24"/>
        </w:rPr>
      </w:pPr>
    </w:p>
    <w:p w:rsidR="00085584" w:rsidRPr="00ED6387" w:rsidRDefault="00085584" w:rsidP="006E7BB4">
      <w:pPr>
        <w:spacing w:after="0" w:line="240" w:lineRule="auto"/>
        <w:jc w:val="center"/>
        <w:outlineLvl w:val="1"/>
        <w:rPr>
          <w:rFonts w:ascii="Times New Roman" w:hAnsi="Times New Roman"/>
          <w:b/>
          <w:i/>
          <w:kern w:val="28"/>
          <w:sz w:val="24"/>
          <w:szCs w:val="24"/>
        </w:rPr>
      </w:pPr>
      <w:r w:rsidRPr="00ED6387">
        <w:rPr>
          <w:rFonts w:ascii="Times New Roman" w:hAnsi="Times New Roman"/>
          <w:b/>
          <w:kern w:val="28"/>
          <w:sz w:val="24"/>
          <w:szCs w:val="24"/>
        </w:rPr>
        <w:t xml:space="preserve">Глава 3. Положение об изменении видов </w:t>
      </w:r>
      <w:r w:rsidRPr="00ED6387">
        <w:rPr>
          <w:rFonts w:ascii="Times New Roman" w:hAnsi="Times New Roman"/>
          <w:b/>
          <w:sz w:val="24"/>
          <w:szCs w:val="24"/>
        </w:rPr>
        <w:t>разрешенного</w:t>
      </w:r>
      <w:r w:rsidRPr="00ED6387">
        <w:rPr>
          <w:rFonts w:ascii="Times New Roman" w:hAnsi="Times New Roman"/>
          <w:b/>
          <w:kern w:val="28"/>
          <w:sz w:val="24"/>
          <w:szCs w:val="24"/>
        </w:rPr>
        <w:t xml:space="preserve"> использования земельных участков и объектов капитального строительства физическими и юридическими лицами</w:t>
      </w:r>
      <w:bookmarkStart w:id="34" w:name="_Toc222737834"/>
      <w:bookmarkStart w:id="35" w:name="_Toc183418789"/>
      <w:bookmarkEnd w:id="26"/>
      <w:bookmarkEnd w:id="27"/>
      <w:bookmarkEnd w:id="28"/>
      <w:bookmarkEnd w:id="29"/>
      <w:bookmarkEnd w:id="30"/>
      <w:bookmarkEnd w:id="31"/>
      <w:bookmarkEnd w:id="32"/>
      <w:bookmarkEnd w:id="33"/>
    </w:p>
    <w:p w:rsidR="006E7BB4" w:rsidRPr="00ED6387" w:rsidRDefault="006E7BB4" w:rsidP="006E7BB4">
      <w:pPr>
        <w:widowControl w:val="0"/>
        <w:autoSpaceDE w:val="0"/>
        <w:autoSpaceDN w:val="0"/>
        <w:adjustRightInd w:val="0"/>
        <w:spacing w:after="0" w:line="240" w:lineRule="auto"/>
        <w:jc w:val="center"/>
        <w:outlineLvl w:val="2"/>
        <w:rPr>
          <w:rFonts w:ascii="Times New Roman" w:hAnsi="Times New Roman"/>
          <w:b/>
          <w:bCs/>
          <w:kern w:val="28"/>
          <w:sz w:val="24"/>
          <w:szCs w:val="24"/>
        </w:rPr>
      </w:pPr>
      <w:bookmarkStart w:id="36" w:name="_Toc517714588"/>
      <w:bookmarkStart w:id="37" w:name="_Toc520382831"/>
      <w:bookmarkStart w:id="38" w:name="_Toc520385329"/>
      <w:bookmarkStart w:id="39" w:name="_Toc9961695"/>
      <w:bookmarkStart w:id="40" w:name="_Toc46998041"/>
      <w:bookmarkStart w:id="41" w:name="_Toc65249872"/>
    </w:p>
    <w:p w:rsidR="00085584" w:rsidRPr="00ED6387" w:rsidRDefault="00085584" w:rsidP="006E7BB4">
      <w:pPr>
        <w:widowControl w:val="0"/>
        <w:autoSpaceDE w:val="0"/>
        <w:autoSpaceDN w:val="0"/>
        <w:adjustRightInd w:val="0"/>
        <w:spacing w:after="0" w:line="240" w:lineRule="auto"/>
        <w:jc w:val="center"/>
        <w:outlineLvl w:val="2"/>
        <w:rPr>
          <w:rFonts w:ascii="Times New Roman" w:hAnsi="Times New Roman"/>
          <w:b/>
          <w:bCs/>
          <w:kern w:val="28"/>
          <w:sz w:val="24"/>
          <w:szCs w:val="24"/>
        </w:rPr>
      </w:pPr>
      <w:r w:rsidRPr="00ED6387">
        <w:rPr>
          <w:rFonts w:ascii="Times New Roman" w:hAnsi="Times New Roman"/>
          <w:b/>
          <w:bCs/>
          <w:kern w:val="28"/>
          <w:sz w:val="24"/>
          <w:szCs w:val="24"/>
        </w:rPr>
        <w:t xml:space="preserve">Статья 5. Изменение одного вида разрешенного использования на </w:t>
      </w:r>
      <w:r w:rsidRPr="00ED6387">
        <w:rPr>
          <w:rFonts w:ascii="Times New Roman" w:hAnsi="Times New Roman"/>
          <w:b/>
          <w:bCs/>
          <w:sz w:val="24"/>
          <w:szCs w:val="24"/>
        </w:rPr>
        <w:t>другой</w:t>
      </w:r>
      <w:r w:rsidRPr="00ED6387">
        <w:rPr>
          <w:rFonts w:ascii="Times New Roman" w:hAnsi="Times New Roman"/>
          <w:b/>
          <w:bCs/>
          <w:kern w:val="28"/>
          <w:sz w:val="24"/>
          <w:szCs w:val="24"/>
        </w:rPr>
        <w:t xml:space="preserve"> вид разрешенного использования земельных участков и объектов </w:t>
      </w:r>
      <w:bookmarkEnd w:id="34"/>
      <w:bookmarkEnd w:id="35"/>
      <w:r w:rsidRPr="00ED6387">
        <w:rPr>
          <w:rFonts w:ascii="Times New Roman" w:hAnsi="Times New Roman"/>
          <w:b/>
          <w:bCs/>
          <w:kern w:val="28"/>
          <w:sz w:val="24"/>
          <w:szCs w:val="24"/>
        </w:rPr>
        <w:t>капитального строительства</w:t>
      </w:r>
      <w:bookmarkEnd w:id="36"/>
      <w:bookmarkEnd w:id="37"/>
      <w:bookmarkEnd w:id="38"/>
      <w:bookmarkEnd w:id="39"/>
      <w:bookmarkEnd w:id="40"/>
      <w:bookmarkEnd w:id="41"/>
      <w:r w:rsidRPr="00ED6387">
        <w:rPr>
          <w:rFonts w:ascii="Times New Roman" w:hAnsi="Times New Roman"/>
          <w:b/>
          <w:bCs/>
          <w:kern w:val="28"/>
          <w:sz w:val="24"/>
          <w:szCs w:val="24"/>
        </w:rPr>
        <w:t xml:space="preserve"> </w:t>
      </w:r>
    </w:p>
    <w:p w:rsidR="00085584" w:rsidRPr="00ED6387" w:rsidRDefault="00085584" w:rsidP="006E7BB4">
      <w:pPr>
        <w:spacing w:after="0" w:line="240" w:lineRule="auto"/>
        <w:ind w:firstLine="709"/>
        <w:jc w:val="both"/>
        <w:rPr>
          <w:rFonts w:ascii="Times New Roman" w:hAnsi="Times New Roman"/>
          <w:sz w:val="24"/>
          <w:szCs w:val="24"/>
        </w:rPr>
      </w:pPr>
      <w:bookmarkStart w:id="42" w:name="_Toc154142026"/>
      <w:bookmarkStart w:id="43" w:name="_Toc222737838"/>
      <w:bookmarkStart w:id="44" w:name="_Toc183418793"/>
    </w:p>
    <w:p w:rsidR="00085584" w:rsidRPr="00ED6387" w:rsidRDefault="00085584" w:rsidP="006E7BB4">
      <w:pPr>
        <w:tabs>
          <w:tab w:val="left" w:pos="846"/>
        </w:tabs>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 </w:t>
      </w:r>
      <w:r w:rsidRPr="00ED6387">
        <w:rPr>
          <w:rFonts w:ascii="Times New Roman" w:hAnsi="Times New Roman"/>
          <w:kern w:val="28"/>
          <w:sz w:val="24"/>
          <w:szCs w:val="24"/>
        </w:rPr>
        <w:t>Изменение</w:t>
      </w:r>
      <w:r w:rsidRPr="00ED6387">
        <w:rPr>
          <w:rFonts w:ascii="Times New Roman" w:hAnsi="Times New Roman"/>
          <w:sz w:val="24"/>
          <w:szCs w:val="24"/>
        </w:rPr>
        <w:t xml:space="preserve">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 при условии соблюдения требований технических регламентов.</w:t>
      </w:r>
    </w:p>
    <w:p w:rsidR="00085584" w:rsidRPr="00ED6387" w:rsidRDefault="00085584" w:rsidP="006E7BB4">
      <w:pPr>
        <w:tabs>
          <w:tab w:val="left" w:pos="846"/>
        </w:tabs>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2. </w:t>
      </w:r>
      <w:r w:rsidRPr="00ED6387">
        <w:rPr>
          <w:rFonts w:ascii="Times New Roman" w:hAnsi="Times New Roman"/>
          <w:kern w:val="28"/>
          <w:sz w:val="24"/>
          <w:szCs w:val="24"/>
        </w:rPr>
        <w:t>Основные</w:t>
      </w:r>
      <w:r w:rsidRPr="00ED6387">
        <w:rPr>
          <w:rFonts w:ascii="Times New Roman" w:hAnsi="Times New Roman"/>
          <w:sz w:val="24"/>
          <w:szCs w:val="24"/>
        </w:rP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584" w:rsidRPr="00ED6387" w:rsidRDefault="00085584" w:rsidP="006E7BB4">
      <w:pPr>
        <w:spacing w:after="0" w:line="240" w:lineRule="auto"/>
        <w:ind w:firstLine="709"/>
        <w:jc w:val="both"/>
        <w:rPr>
          <w:rFonts w:ascii="Times New Roman" w:hAnsi="Times New Roman"/>
          <w:sz w:val="24"/>
          <w:szCs w:val="24"/>
        </w:rPr>
      </w:pPr>
      <w:r w:rsidRPr="00ED6387">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584" w:rsidRPr="00ED6387" w:rsidRDefault="00085584" w:rsidP="006E7BB4">
      <w:pPr>
        <w:tabs>
          <w:tab w:val="left" w:pos="846"/>
        </w:tabs>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3. В </w:t>
      </w:r>
      <w:r w:rsidRPr="00ED6387">
        <w:rPr>
          <w:rFonts w:ascii="Times New Roman" w:hAnsi="Times New Roman"/>
          <w:kern w:val="28"/>
          <w:sz w:val="24"/>
          <w:szCs w:val="24"/>
        </w:rPr>
        <w:t>случае</w:t>
      </w:r>
      <w:proofErr w:type="gramStart"/>
      <w:r w:rsidRPr="00ED6387">
        <w:rPr>
          <w:rFonts w:ascii="Times New Roman" w:hAnsi="Times New Roman"/>
          <w:kern w:val="28"/>
          <w:sz w:val="24"/>
          <w:szCs w:val="24"/>
        </w:rPr>
        <w:t>,</w:t>
      </w:r>
      <w:proofErr w:type="gramEnd"/>
      <w:r w:rsidRPr="00ED6387">
        <w:rPr>
          <w:rFonts w:ascii="Times New Roman" w:hAnsi="Times New Roman"/>
          <w:sz w:val="24"/>
          <w:szCs w:val="24"/>
        </w:rPr>
        <w:t xml:space="preserve"> если правообладатель земельного участка и (или) объекта капитального строительства запрашивает изменение вида разрешенного использования разрешение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и статьей 6 настоящих Правил.</w:t>
      </w:r>
    </w:p>
    <w:p w:rsidR="00085584" w:rsidRPr="00ED6387" w:rsidRDefault="00085584" w:rsidP="006E7BB4">
      <w:pPr>
        <w:tabs>
          <w:tab w:val="left" w:pos="846"/>
        </w:tabs>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4. Внесение соответствующих изменений в единый государственный реестр недвижимости (ЕГРН) обеспечивает правообладатель земельного участка или объекта капитального строительства.</w:t>
      </w:r>
    </w:p>
    <w:p w:rsidR="00085584" w:rsidRPr="00ED6387" w:rsidRDefault="00085584" w:rsidP="006E7BB4">
      <w:pPr>
        <w:tabs>
          <w:tab w:val="left" w:pos="846"/>
        </w:tabs>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5.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bookmarkEnd w:id="42"/>
      <w:bookmarkEnd w:id="43"/>
      <w:bookmarkEnd w:id="44"/>
    </w:p>
    <w:p w:rsidR="006E7BB4" w:rsidRPr="00ED6387" w:rsidRDefault="006E7BB4" w:rsidP="006E7BB4">
      <w:pPr>
        <w:tabs>
          <w:tab w:val="left" w:pos="846"/>
        </w:tabs>
        <w:autoSpaceDE w:val="0"/>
        <w:autoSpaceDN w:val="0"/>
        <w:adjustRightInd w:val="0"/>
        <w:spacing w:after="0" w:line="240" w:lineRule="auto"/>
        <w:ind w:firstLine="709"/>
        <w:jc w:val="both"/>
        <w:rPr>
          <w:rFonts w:ascii="Times New Roman" w:hAnsi="Times New Roman"/>
          <w:sz w:val="24"/>
          <w:szCs w:val="24"/>
        </w:rPr>
      </w:pPr>
    </w:p>
    <w:p w:rsidR="00085584" w:rsidRPr="00ED6387" w:rsidRDefault="00085584" w:rsidP="00085584">
      <w:pPr>
        <w:widowControl w:val="0"/>
        <w:autoSpaceDE w:val="0"/>
        <w:autoSpaceDN w:val="0"/>
        <w:adjustRightInd w:val="0"/>
        <w:spacing w:after="0" w:line="240" w:lineRule="auto"/>
        <w:jc w:val="center"/>
        <w:outlineLvl w:val="2"/>
        <w:rPr>
          <w:rFonts w:ascii="Times New Roman" w:hAnsi="Times New Roman"/>
          <w:b/>
          <w:bCs/>
          <w:kern w:val="28"/>
          <w:sz w:val="24"/>
          <w:szCs w:val="24"/>
        </w:rPr>
      </w:pPr>
      <w:bookmarkStart w:id="45" w:name="_Toc517714589"/>
      <w:bookmarkStart w:id="46" w:name="_Toc520382832"/>
      <w:bookmarkStart w:id="47" w:name="_Toc520385330"/>
      <w:bookmarkStart w:id="48" w:name="_Toc9961696"/>
      <w:bookmarkStart w:id="49" w:name="_Toc46998042"/>
      <w:bookmarkStart w:id="50" w:name="_Toc65249873"/>
      <w:r w:rsidRPr="00ED6387">
        <w:rPr>
          <w:rFonts w:ascii="Times New Roman" w:hAnsi="Times New Roman"/>
          <w:b/>
          <w:bCs/>
          <w:kern w:val="28"/>
          <w:sz w:val="24"/>
          <w:szCs w:val="24"/>
        </w:rPr>
        <w:t xml:space="preserve">Статья 6. Порядок предоставления </w:t>
      </w:r>
      <w:r w:rsidRPr="00ED6387">
        <w:rPr>
          <w:rFonts w:ascii="Times New Roman" w:hAnsi="Times New Roman"/>
          <w:b/>
          <w:bCs/>
          <w:sz w:val="24"/>
          <w:szCs w:val="24"/>
        </w:rPr>
        <w:t>разрешения</w:t>
      </w:r>
      <w:r w:rsidRPr="00ED6387">
        <w:rPr>
          <w:rFonts w:ascii="Times New Roman" w:hAnsi="Times New Roman"/>
          <w:b/>
          <w:bCs/>
          <w:kern w:val="28"/>
          <w:sz w:val="24"/>
          <w:szCs w:val="24"/>
        </w:rPr>
        <w:t xml:space="preserve"> на условно разрешённый вид использования земельного участка или объекта капитального строительства</w:t>
      </w:r>
      <w:bookmarkEnd w:id="45"/>
      <w:bookmarkEnd w:id="46"/>
      <w:bookmarkEnd w:id="47"/>
      <w:bookmarkEnd w:id="48"/>
      <w:bookmarkEnd w:id="49"/>
      <w:bookmarkEnd w:id="50"/>
    </w:p>
    <w:p w:rsidR="00085584" w:rsidRPr="00ED6387" w:rsidRDefault="00085584" w:rsidP="006E7BB4">
      <w:pPr>
        <w:spacing w:after="0" w:line="240" w:lineRule="auto"/>
        <w:ind w:firstLine="709"/>
        <w:jc w:val="both"/>
        <w:rPr>
          <w:rFonts w:ascii="Times New Roman" w:hAnsi="Times New Roman"/>
          <w:sz w:val="24"/>
          <w:szCs w:val="24"/>
        </w:rPr>
      </w:pPr>
      <w:bookmarkStart w:id="51" w:name="_Toc154142027"/>
      <w:bookmarkStart w:id="52" w:name="_Toc130098620"/>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1. </w:t>
      </w:r>
      <w:proofErr w:type="gramStart"/>
      <w:r w:rsidRPr="00ED6387">
        <w:rPr>
          <w:rFonts w:ascii="Times New Roman" w:hAnsi="Times New Roman"/>
          <w:kern w:val="28"/>
          <w:sz w:val="24"/>
          <w:szCs w:val="24"/>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w:t>
      </w:r>
      <w:proofErr w:type="gramEnd"/>
      <w:r w:rsidRPr="00ED6387">
        <w:rPr>
          <w:rFonts w:ascii="Times New Roman" w:hAnsi="Times New Roman"/>
          <w:kern w:val="28"/>
          <w:sz w:val="24"/>
          <w:szCs w:val="24"/>
        </w:rPr>
        <w:t xml:space="preserve"> на Карте градостроительного зонирования.</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 </w:t>
      </w:r>
      <w:r w:rsidRPr="00ED6387">
        <w:rPr>
          <w:rFonts w:ascii="Times New Roman" w:hAnsi="Times New Roman"/>
          <w:kern w:val="28"/>
          <w:sz w:val="24"/>
          <w:szCs w:val="24"/>
        </w:rPr>
        <w:lastRenderedPageBreak/>
        <w:t>на условно разрешенный вид использования) в Комиссию. Заявление на условно разрешенный вид использования земельного участка или объекта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 «Об электронной подписи».</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Заявление заинтересованного лица должно содержать:</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proofErr w:type="gramStart"/>
      <w:r w:rsidRPr="00ED6387">
        <w:rPr>
          <w:rFonts w:ascii="Times New Roman" w:hAnsi="Times New Roman"/>
          <w:kern w:val="28"/>
          <w:sz w:val="24"/>
          <w:szCs w:val="24"/>
        </w:rPr>
        <w:t>-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3. </w:t>
      </w:r>
      <w:proofErr w:type="gramStart"/>
      <w:r w:rsidRPr="00ED6387">
        <w:rPr>
          <w:rFonts w:ascii="Times New Roman" w:hAnsi="Times New Roman"/>
          <w:kern w:val="28"/>
          <w:sz w:val="24"/>
          <w:szCs w:val="24"/>
        </w:rPr>
        <w:t xml:space="preserve">К заявлению прилагаются документы и материалы, предусмотренные нормативным правовым актом </w:t>
      </w:r>
      <w:r w:rsidRPr="00ED6387">
        <w:rPr>
          <w:rFonts w:ascii="Times New Roman" w:hAnsi="Times New Roman"/>
          <w:sz w:val="24"/>
          <w:szCs w:val="24"/>
        </w:rPr>
        <w:t>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Pr="00ED6387">
        <w:rPr>
          <w:rFonts w:ascii="Times New Roman" w:hAnsi="Times New Roman"/>
          <w:kern w:val="28"/>
          <w:sz w:val="24"/>
          <w:szCs w:val="24"/>
        </w:rPr>
        <w:t>, нормативным правовым актом органа местного самоуправления МО Аннинское городское поселение.</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4. </w:t>
      </w:r>
      <w:proofErr w:type="gramStart"/>
      <w:r w:rsidRPr="00ED6387">
        <w:rPr>
          <w:rFonts w:ascii="Times New Roman" w:hAnsi="Times New Roman"/>
          <w:kern w:val="28"/>
          <w:sz w:val="24"/>
          <w:szCs w:val="24"/>
        </w:rPr>
        <w:t>Проект решения о предоставлении разрешения на условно разрешенный вид использования</w:t>
      </w:r>
      <w:r w:rsidRPr="00ED6387">
        <w:rPr>
          <w:rFonts w:ascii="Times New Roman" w:hAnsi="Times New Roman"/>
          <w:sz w:val="24"/>
          <w:szCs w:val="24"/>
        </w:rPr>
        <w:t xml:space="preserve"> земельного участка или объекта капитального строительства</w:t>
      </w:r>
      <w:r w:rsidRPr="00ED6387">
        <w:rPr>
          <w:rFonts w:ascii="Times New Roman" w:hAnsi="Times New Roman"/>
          <w:kern w:val="28"/>
          <w:sz w:val="24"/>
          <w:szCs w:val="24"/>
        </w:rPr>
        <w:t xml:space="preserve">, за исключением случая, предусмотренного частью 11 статьи 39 Градостроительного кодекса Российской Федерации, подлежит рассмотрению на общественных обсуждениях или публичных слушаниях, проводимых в порядке, установленном </w:t>
      </w:r>
      <w:hyperlink r:id="rId12" w:history="1">
        <w:r w:rsidRPr="00ED6387">
          <w:rPr>
            <w:rFonts w:ascii="Times New Roman" w:hAnsi="Times New Roman"/>
            <w:kern w:val="28"/>
            <w:sz w:val="24"/>
            <w:szCs w:val="24"/>
          </w:rPr>
          <w:t>статьей 5.1</w:t>
        </w:r>
      </w:hyperlink>
      <w:r w:rsidRPr="00ED6387">
        <w:rPr>
          <w:rFonts w:ascii="Times New Roman" w:hAnsi="Times New Roman"/>
          <w:kern w:val="28"/>
          <w:sz w:val="24"/>
          <w:szCs w:val="24"/>
        </w:rPr>
        <w:t xml:space="preserve"> Градостроительного кодекса Российской Федерации и </w:t>
      </w:r>
      <w:r w:rsidRPr="00ED6387">
        <w:rPr>
          <w:rFonts w:ascii="Times New Roman" w:hAnsi="Times New Roman"/>
          <w:iCs/>
          <w:sz w:val="24"/>
          <w:szCs w:val="24"/>
        </w:rPr>
        <w:t>Порядком организации и проведения общественных обсуждений, публичных слушаний по проектам муниципальных правовых актов</w:t>
      </w:r>
      <w:proofErr w:type="gramEnd"/>
      <w:r w:rsidRPr="00ED6387">
        <w:rPr>
          <w:rFonts w:ascii="Times New Roman" w:hAnsi="Times New Roman"/>
          <w:iCs/>
          <w:sz w:val="24"/>
          <w:szCs w:val="24"/>
        </w:rPr>
        <w:t xml:space="preserve"> по вопросам местного значения в области градостроительной деятельности на территории муниципального образования Аннинское городское поселение Ломоносовского муниципального района Ленинградской области</w:t>
      </w:r>
      <w:r w:rsidRPr="00ED6387">
        <w:rPr>
          <w:rFonts w:ascii="Times New Roman" w:hAnsi="Times New Roman"/>
          <w:kern w:val="28"/>
          <w:sz w:val="24"/>
          <w:szCs w:val="24"/>
        </w:rPr>
        <w:t>.</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5. </w:t>
      </w:r>
      <w:proofErr w:type="gramStart"/>
      <w:r w:rsidRPr="00ED6387">
        <w:rPr>
          <w:rFonts w:ascii="Times New Roman" w:hAnsi="Times New Roman"/>
          <w:kern w:val="28"/>
          <w:sz w:val="24"/>
          <w:szCs w:val="24"/>
        </w:rPr>
        <w:t>Организатор общественных обсуждений или публичных слушаний</w:t>
      </w:r>
      <w:r w:rsidRPr="00ED6387">
        <w:rPr>
          <w:rFonts w:ascii="Times New Roman" w:hAnsi="Times New Roman"/>
          <w:sz w:val="24"/>
          <w:szCs w:val="24"/>
        </w:rPr>
        <w:t xml:space="preserve"> </w:t>
      </w:r>
      <w:r w:rsidRPr="00ED6387">
        <w:rPr>
          <w:rFonts w:ascii="Times New Roman" w:hAnsi="Times New Roman"/>
          <w:kern w:val="28"/>
          <w:sz w:val="24"/>
          <w:szCs w:val="24"/>
        </w:rPr>
        <w:t>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ED6387">
        <w:rPr>
          <w:rFonts w:ascii="Times New Roman" w:hAnsi="Times New Roman"/>
          <w:kern w:val="28"/>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kern w:val="28"/>
          <w:sz w:val="24"/>
          <w:szCs w:val="24"/>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которые направляются установленным порядком в орган исполнительной власти Ленинградской </w:t>
      </w:r>
      <w:proofErr w:type="gramStart"/>
      <w:r w:rsidRPr="00ED6387">
        <w:rPr>
          <w:rFonts w:ascii="Times New Roman" w:hAnsi="Times New Roman"/>
          <w:kern w:val="28"/>
          <w:sz w:val="24"/>
          <w:szCs w:val="24"/>
        </w:rPr>
        <w:t>области</w:t>
      </w:r>
      <w:proofErr w:type="gramEnd"/>
      <w:r w:rsidRPr="00ED6387">
        <w:rPr>
          <w:rFonts w:ascii="Times New Roman" w:hAnsi="Times New Roman"/>
          <w:kern w:val="28"/>
          <w:sz w:val="24"/>
          <w:szCs w:val="24"/>
        </w:rPr>
        <w:t xml:space="preserve"> уполномоченный на принятие решения о </w:t>
      </w:r>
      <w:proofErr w:type="gramStart"/>
      <w:r w:rsidRPr="00ED6387">
        <w:rPr>
          <w:rFonts w:ascii="Times New Roman" w:hAnsi="Times New Roman"/>
          <w:kern w:val="28"/>
          <w:sz w:val="24"/>
          <w:szCs w:val="24"/>
        </w:rPr>
        <w:t>предоставлении</w:t>
      </w:r>
      <w:proofErr w:type="gramEnd"/>
      <w:r w:rsidRPr="00ED6387">
        <w:rPr>
          <w:rFonts w:ascii="Times New Roman" w:hAnsi="Times New Roman"/>
          <w:kern w:val="28"/>
          <w:sz w:val="24"/>
          <w:szCs w:val="24"/>
        </w:rPr>
        <w:t xml:space="preserve">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lastRenderedPageBreak/>
        <w:t xml:space="preserve">8. </w:t>
      </w:r>
      <w:proofErr w:type="gramStart"/>
      <w:r w:rsidRPr="00ED6387">
        <w:rPr>
          <w:rFonts w:ascii="Times New Roman" w:hAnsi="Times New Roman"/>
          <w:kern w:val="28"/>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исполнительной власти Ленинградской области  в соответствии с законом Ленинградской области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w:t>
      </w:r>
      <w:proofErr w:type="gramEnd"/>
      <w:r w:rsidRPr="00ED6387">
        <w:rPr>
          <w:rFonts w:ascii="Times New Roman" w:hAnsi="Times New Roman"/>
          <w:kern w:val="28"/>
          <w:sz w:val="24"/>
          <w:szCs w:val="24"/>
        </w:rPr>
        <w:t xml:space="preserve"> органами местного самоуправления Ленинградской области».</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E7BB4" w:rsidRPr="00ED6387" w:rsidRDefault="006E7BB4" w:rsidP="006E7BB4">
      <w:pPr>
        <w:autoSpaceDE w:val="0"/>
        <w:autoSpaceDN w:val="0"/>
        <w:adjustRightInd w:val="0"/>
        <w:spacing w:after="0" w:line="240" w:lineRule="auto"/>
        <w:ind w:firstLine="709"/>
        <w:jc w:val="both"/>
        <w:rPr>
          <w:rFonts w:ascii="Times New Roman" w:hAnsi="Times New Roman"/>
          <w:kern w:val="28"/>
          <w:sz w:val="24"/>
          <w:szCs w:val="24"/>
        </w:rPr>
      </w:pPr>
    </w:p>
    <w:p w:rsidR="00085584" w:rsidRPr="00ED6387" w:rsidRDefault="00085584" w:rsidP="00085584">
      <w:pPr>
        <w:widowControl w:val="0"/>
        <w:autoSpaceDE w:val="0"/>
        <w:autoSpaceDN w:val="0"/>
        <w:adjustRightInd w:val="0"/>
        <w:spacing w:after="0" w:line="240" w:lineRule="auto"/>
        <w:jc w:val="center"/>
        <w:outlineLvl w:val="2"/>
        <w:rPr>
          <w:rFonts w:ascii="Times New Roman" w:hAnsi="Times New Roman"/>
          <w:b/>
          <w:bCs/>
          <w:kern w:val="28"/>
          <w:sz w:val="24"/>
          <w:szCs w:val="24"/>
        </w:rPr>
      </w:pPr>
      <w:bookmarkStart w:id="53" w:name="_Toc517714590"/>
      <w:bookmarkStart w:id="54" w:name="_Toc520382833"/>
      <w:bookmarkStart w:id="55" w:name="_Toc520385331"/>
      <w:bookmarkStart w:id="56" w:name="_Toc9961697"/>
      <w:bookmarkStart w:id="57" w:name="_Toc46998043"/>
      <w:bookmarkStart w:id="58" w:name="_Toc65249874"/>
      <w:r w:rsidRPr="00ED6387">
        <w:rPr>
          <w:rFonts w:ascii="Times New Roman" w:hAnsi="Times New Roman"/>
          <w:b/>
          <w:bCs/>
          <w:kern w:val="28"/>
          <w:sz w:val="24"/>
          <w:szCs w:val="24"/>
        </w:rPr>
        <w:t xml:space="preserve">Статья 7. Порядок предоставления разрешения на отклонение </w:t>
      </w:r>
      <w:r w:rsidRPr="00ED6387">
        <w:rPr>
          <w:rFonts w:ascii="Times New Roman" w:hAnsi="Times New Roman"/>
          <w:b/>
          <w:bCs/>
          <w:sz w:val="24"/>
          <w:szCs w:val="24"/>
        </w:rPr>
        <w:t>от</w:t>
      </w:r>
      <w:r w:rsidRPr="00ED6387">
        <w:rPr>
          <w:rFonts w:ascii="Times New Roman" w:hAnsi="Times New Roman"/>
          <w:b/>
          <w:bCs/>
          <w:kern w:val="28"/>
          <w:sz w:val="24"/>
          <w:szCs w:val="24"/>
        </w:rPr>
        <w:t xml:space="preserve"> предельных параметров разрешённого строительства, реконструкции объектов капитального строительства</w:t>
      </w:r>
      <w:bookmarkEnd w:id="51"/>
      <w:bookmarkEnd w:id="52"/>
      <w:bookmarkEnd w:id="53"/>
      <w:bookmarkEnd w:id="54"/>
      <w:bookmarkEnd w:id="55"/>
      <w:bookmarkEnd w:id="56"/>
      <w:bookmarkEnd w:id="57"/>
      <w:bookmarkEnd w:id="58"/>
    </w:p>
    <w:p w:rsidR="00085584" w:rsidRPr="00ED6387" w:rsidRDefault="00085584" w:rsidP="00085584">
      <w:pPr>
        <w:widowControl w:val="0"/>
        <w:autoSpaceDE w:val="0"/>
        <w:autoSpaceDN w:val="0"/>
        <w:adjustRightInd w:val="0"/>
        <w:spacing w:after="0" w:line="240" w:lineRule="auto"/>
        <w:ind w:firstLine="709"/>
        <w:jc w:val="both"/>
        <w:rPr>
          <w:rFonts w:ascii="Times New Roman" w:hAnsi="Times New Roman"/>
          <w:sz w:val="24"/>
          <w:szCs w:val="24"/>
        </w:rPr>
      </w:pP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 «Об электронной подписи».</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Заявление заинтересованного лица должно содержать: </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proofErr w:type="gramStart"/>
      <w:r w:rsidRPr="00ED6387">
        <w:rPr>
          <w:rFonts w:ascii="Times New Roman" w:hAnsi="Times New Roman"/>
          <w:kern w:val="28"/>
          <w:sz w:val="24"/>
          <w:szCs w:val="24"/>
        </w:rPr>
        <w:t>-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адрес и кадастровый номер земельного участка, применительно к которому запрашивается разрешение на отклонение;</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proofErr w:type="gramStart"/>
      <w:r w:rsidRPr="00ED6387">
        <w:rPr>
          <w:rFonts w:ascii="Times New Roman" w:hAnsi="Times New Roman"/>
          <w:kern w:val="28"/>
          <w:sz w:val="24"/>
          <w:szCs w:val="24"/>
        </w:rPr>
        <w:t>-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r w:rsidRPr="00ED6387">
        <w:rPr>
          <w:rFonts w:ascii="Times New Roman" w:hAnsi="Times New Roman"/>
          <w:sz w:val="24"/>
          <w:szCs w:val="24"/>
        </w:rPr>
        <w:t xml:space="preserve"> </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4. </w:t>
      </w:r>
      <w:proofErr w:type="gramStart"/>
      <w:r w:rsidRPr="00ED6387">
        <w:rPr>
          <w:rFonts w:ascii="Times New Roman" w:hAnsi="Times New Roman"/>
          <w:kern w:val="28"/>
          <w:sz w:val="24"/>
          <w:szCs w:val="24"/>
        </w:rPr>
        <w:t xml:space="preserve">К заявлению прилагаются документы и материалы, предусмотренные нормативным правовым актом </w:t>
      </w:r>
      <w:r w:rsidRPr="00ED6387">
        <w:rPr>
          <w:rFonts w:ascii="Times New Roman" w:hAnsi="Times New Roman"/>
          <w:sz w:val="24"/>
          <w:szCs w:val="24"/>
        </w:rPr>
        <w:t>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Pr="00ED6387">
        <w:rPr>
          <w:rFonts w:ascii="Times New Roman" w:hAnsi="Times New Roman"/>
          <w:kern w:val="28"/>
          <w:sz w:val="24"/>
          <w:szCs w:val="24"/>
        </w:rPr>
        <w:t xml:space="preserve">, устанавливающим порядок принятия решений о предоставлении разрешения на отклонение от </w:t>
      </w:r>
      <w:r w:rsidRPr="00ED6387">
        <w:rPr>
          <w:rFonts w:ascii="Times New Roman" w:hAnsi="Times New Roman"/>
          <w:kern w:val="28"/>
          <w:sz w:val="24"/>
          <w:szCs w:val="24"/>
        </w:rPr>
        <w:lastRenderedPageBreak/>
        <w:t>предельных параметров разрешенного строительства, реконструкции объектов капитального строительства.</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проводимых в порядке, установленном </w:t>
      </w:r>
      <w:hyperlink r:id="rId13" w:history="1">
        <w:r w:rsidRPr="00ED6387">
          <w:rPr>
            <w:rFonts w:ascii="Times New Roman" w:hAnsi="Times New Roman"/>
            <w:kern w:val="28"/>
            <w:sz w:val="24"/>
            <w:szCs w:val="24"/>
          </w:rPr>
          <w:t>статьей 5.1</w:t>
        </w:r>
      </w:hyperlink>
      <w:r w:rsidRPr="00ED6387">
        <w:rPr>
          <w:rFonts w:ascii="Times New Roman" w:hAnsi="Times New Roman"/>
          <w:kern w:val="28"/>
          <w:sz w:val="24"/>
          <w:szCs w:val="24"/>
        </w:rPr>
        <w:t xml:space="preserve"> Градостроительного кодекса Российской Федерации. </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6. </w:t>
      </w:r>
      <w:proofErr w:type="gramStart"/>
      <w:r w:rsidRPr="00ED6387">
        <w:rPr>
          <w:rFonts w:ascii="Times New Roman" w:hAnsi="Times New Roman"/>
          <w:kern w:val="28"/>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объектов капитального строительства, применительно к которым запрашивается данное разрешение,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w:t>
      </w:r>
      <w:proofErr w:type="gramEnd"/>
      <w:r w:rsidRPr="00ED6387">
        <w:rPr>
          <w:rFonts w:ascii="Times New Roman" w:hAnsi="Times New Roman"/>
          <w:kern w:val="28"/>
          <w:sz w:val="24"/>
          <w:szCs w:val="24"/>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7.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kern w:val="28"/>
          <w:sz w:val="24"/>
          <w:szCs w:val="24"/>
        </w:rPr>
        <w:t>8.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9. </w:t>
      </w:r>
      <w:proofErr w:type="gramStart"/>
      <w:r w:rsidRPr="00ED6387">
        <w:rPr>
          <w:rFonts w:ascii="Times New Roman" w:hAnsi="Times New Roman"/>
          <w:kern w:val="28"/>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установленным порядком в орган исполнительной власти Ленинградской области, уполномоченный</w:t>
      </w:r>
      <w:proofErr w:type="gramEnd"/>
      <w:r w:rsidRPr="00ED6387">
        <w:rPr>
          <w:rFonts w:ascii="Times New Roman" w:hAnsi="Times New Roman"/>
          <w:kern w:val="28"/>
          <w:sz w:val="24"/>
          <w:szCs w:val="24"/>
        </w:rPr>
        <w:t xml:space="preserve"> на принятие решения о  предоставлении разрешения на отклонение или об отказе в предоставлении такого разрешения. </w:t>
      </w:r>
    </w:p>
    <w:p w:rsidR="00085584" w:rsidRPr="00ED6387" w:rsidRDefault="00EA2411"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10</w:t>
      </w:r>
      <w:r w:rsidR="00085584" w:rsidRPr="00ED6387">
        <w:rPr>
          <w:rFonts w:ascii="Times New Roman" w:hAnsi="Times New Roman"/>
          <w:kern w:val="28"/>
          <w:sz w:val="24"/>
          <w:szCs w:val="24"/>
        </w:rPr>
        <w:t xml:space="preserve">. </w:t>
      </w:r>
      <w:proofErr w:type="gramStart"/>
      <w:r w:rsidR="00085584" w:rsidRPr="00ED6387">
        <w:rPr>
          <w:rFonts w:ascii="Times New Roman" w:hAnsi="Times New Roman"/>
          <w:kern w:val="28"/>
          <w:sz w:val="24"/>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осуществляется в порядке, предусмотренном нормативными правовыми актами органа местного самоуправления Всеволожского муниципального района или, в случаях предусмотренных законом Ленинградской области от 7 июля 2014 года № 45-оз «</w:t>
      </w:r>
      <w:r w:rsidR="00085584" w:rsidRPr="00ED6387">
        <w:rPr>
          <w:rFonts w:ascii="Times New Roman" w:hAnsi="Times New Roman"/>
          <w:sz w:val="24"/>
          <w:szCs w:val="24"/>
        </w:rPr>
        <w:t>О перераспределении полномочий в области градостроительной деятельности между органами государственной власти</w:t>
      </w:r>
      <w:proofErr w:type="gramEnd"/>
      <w:r w:rsidR="00085584" w:rsidRPr="00ED6387">
        <w:rPr>
          <w:rFonts w:ascii="Times New Roman" w:hAnsi="Times New Roman"/>
          <w:sz w:val="24"/>
          <w:szCs w:val="24"/>
        </w:rPr>
        <w:t xml:space="preserve"> Ленинградской области и органами местного самоуправления Ленинградской области, </w:t>
      </w:r>
      <w:r w:rsidR="00085584" w:rsidRPr="00ED6387">
        <w:rPr>
          <w:rFonts w:ascii="Times New Roman" w:hAnsi="Times New Roman"/>
          <w:kern w:val="28"/>
          <w:sz w:val="24"/>
          <w:szCs w:val="24"/>
        </w:rPr>
        <w:t>нормативным правовым актом органа исполнительной власти Ленинградской области.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kern w:val="28"/>
          <w:sz w:val="24"/>
          <w:szCs w:val="24"/>
        </w:rPr>
        <w:t>1</w:t>
      </w:r>
      <w:r w:rsidR="00EA2411" w:rsidRPr="00ED6387">
        <w:rPr>
          <w:rFonts w:ascii="Times New Roman" w:hAnsi="Times New Roman"/>
          <w:kern w:val="28"/>
          <w:sz w:val="24"/>
          <w:szCs w:val="24"/>
        </w:rPr>
        <w:t>1</w:t>
      </w:r>
      <w:r w:rsidRPr="00ED6387">
        <w:rPr>
          <w:rFonts w:ascii="Times New Roman" w:hAnsi="Times New Roman"/>
          <w:kern w:val="28"/>
          <w:sz w:val="24"/>
          <w:szCs w:val="24"/>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85584" w:rsidRPr="00ED6387" w:rsidRDefault="00085584" w:rsidP="00085584">
      <w:pPr>
        <w:autoSpaceDE w:val="0"/>
        <w:autoSpaceDN w:val="0"/>
        <w:adjustRightInd w:val="0"/>
        <w:jc w:val="both"/>
        <w:rPr>
          <w:rFonts w:ascii="Times New Roman" w:hAnsi="Times New Roman"/>
          <w:kern w:val="28"/>
          <w:sz w:val="24"/>
          <w:szCs w:val="24"/>
        </w:rPr>
      </w:pPr>
    </w:p>
    <w:p w:rsidR="00085584" w:rsidRPr="00ED6387" w:rsidRDefault="00085584" w:rsidP="00085584">
      <w:pPr>
        <w:spacing w:after="0" w:line="0" w:lineRule="atLeast"/>
        <w:jc w:val="both"/>
        <w:rPr>
          <w:rFonts w:ascii="Times New Roman" w:hAnsi="Times New Roman"/>
          <w:b/>
          <w:kern w:val="28"/>
          <w:sz w:val="24"/>
          <w:szCs w:val="24"/>
        </w:rPr>
      </w:pPr>
      <w:bookmarkStart w:id="59" w:name="_Toc517714591"/>
      <w:bookmarkStart w:id="60" w:name="_Toc520382834"/>
      <w:bookmarkStart w:id="61" w:name="_Toc520385332"/>
      <w:bookmarkStart w:id="62" w:name="_Toc9961698"/>
      <w:bookmarkStart w:id="63" w:name="_Toc46998044"/>
      <w:bookmarkStart w:id="64" w:name="_Toc65249875"/>
      <w:bookmarkStart w:id="65" w:name="_Toc222737839"/>
      <w:bookmarkStart w:id="66" w:name="_Toc183418794"/>
      <w:r w:rsidRPr="00ED6387">
        <w:rPr>
          <w:rFonts w:ascii="Times New Roman" w:hAnsi="Times New Roman"/>
          <w:b/>
          <w:kern w:val="28"/>
          <w:sz w:val="24"/>
          <w:szCs w:val="24"/>
        </w:rPr>
        <w:br w:type="page"/>
      </w:r>
    </w:p>
    <w:p w:rsidR="00085584" w:rsidRPr="00ED6387" w:rsidRDefault="00085584" w:rsidP="006E7BB4">
      <w:pPr>
        <w:spacing w:after="0" w:line="240" w:lineRule="auto"/>
        <w:jc w:val="center"/>
        <w:outlineLvl w:val="1"/>
        <w:rPr>
          <w:rFonts w:ascii="Times New Roman" w:hAnsi="Times New Roman"/>
          <w:b/>
          <w:i/>
          <w:kern w:val="28"/>
          <w:sz w:val="24"/>
          <w:szCs w:val="24"/>
        </w:rPr>
      </w:pPr>
      <w:r w:rsidRPr="00ED6387">
        <w:rPr>
          <w:rFonts w:ascii="Times New Roman" w:hAnsi="Times New Roman"/>
          <w:b/>
          <w:kern w:val="28"/>
          <w:sz w:val="24"/>
          <w:szCs w:val="24"/>
        </w:rPr>
        <w:lastRenderedPageBreak/>
        <w:t>Глава 4. Положение о подготовке документации по планировке территории органами местного самоуправления</w:t>
      </w:r>
      <w:bookmarkEnd w:id="59"/>
      <w:bookmarkEnd w:id="60"/>
      <w:bookmarkEnd w:id="61"/>
      <w:bookmarkEnd w:id="62"/>
      <w:bookmarkEnd w:id="63"/>
      <w:bookmarkEnd w:id="64"/>
    </w:p>
    <w:p w:rsidR="006E7BB4" w:rsidRPr="00ED6387" w:rsidRDefault="006E7BB4" w:rsidP="006E7BB4">
      <w:pPr>
        <w:widowControl w:val="0"/>
        <w:autoSpaceDE w:val="0"/>
        <w:autoSpaceDN w:val="0"/>
        <w:adjustRightInd w:val="0"/>
        <w:spacing w:after="0" w:line="240" w:lineRule="auto"/>
        <w:jc w:val="center"/>
        <w:outlineLvl w:val="2"/>
        <w:rPr>
          <w:rFonts w:ascii="Times New Roman" w:hAnsi="Times New Roman"/>
          <w:b/>
          <w:bCs/>
          <w:kern w:val="28"/>
          <w:sz w:val="24"/>
          <w:szCs w:val="24"/>
        </w:rPr>
      </w:pPr>
      <w:bookmarkStart w:id="67" w:name="_Toc517714592"/>
      <w:bookmarkStart w:id="68" w:name="_Toc520382835"/>
      <w:bookmarkStart w:id="69" w:name="_Toc520385333"/>
      <w:bookmarkStart w:id="70" w:name="_Toc9961699"/>
      <w:bookmarkStart w:id="71" w:name="_Toc46998045"/>
      <w:bookmarkStart w:id="72" w:name="_Toc65249876"/>
    </w:p>
    <w:p w:rsidR="00085584" w:rsidRPr="00ED6387" w:rsidRDefault="00085584" w:rsidP="006E7BB4">
      <w:pPr>
        <w:widowControl w:val="0"/>
        <w:autoSpaceDE w:val="0"/>
        <w:autoSpaceDN w:val="0"/>
        <w:adjustRightInd w:val="0"/>
        <w:spacing w:after="0" w:line="240" w:lineRule="auto"/>
        <w:jc w:val="center"/>
        <w:outlineLvl w:val="2"/>
        <w:rPr>
          <w:rFonts w:ascii="Times New Roman" w:hAnsi="Times New Roman"/>
          <w:b/>
          <w:bCs/>
          <w:kern w:val="28"/>
          <w:sz w:val="24"/>
          <w:szCs w:val="24"/>
        </w:rPr>
      </w:pPr>
      <w:r w:rsidRPr="00ED6387">
        <w:rPr>
          <w:rFonts w:ascii="Times New Roman" w:hAnsi="Times New Roman"/>
          <w:b/>
          <w:bCs/>
          <w:kern w:val="28"/>
          <w:sz w:val="24"/>
          <w:szCs w:val="24"/>
        </w:rPr>
        <w:t>Статья 8. Общие положения о подготовке документации по планировке территории</w:t>
      </w:r>
      <w:bookmarkEnd w:id="67"/>
      <w:bookmarkEnd w:id="68"/>
      <w:bookmarkEnd w:id="69"/>
      <w:bookmarkEnd w:id="70"/>
      <w:bookmarkEnd w:id="71"/>
      <w:bookmarkEnd w:id="72"/>
    </w:p>
    <w:p w:rsidR="00085584" w:rsidRPr="00ED6387" w:rsidRDefault="00085584" w:rsidP="006E7BB4">
      <w:pPr>
        <w:widowControl w:val="0"/>
        <w:autoSpaceDE w:val="0"/>
        <w:autoSpaceDN w:val="0"/>
        <w:adjustRightInd w:val="0"/>
        <w:spacing w:after="0" w:line="240" w:lineRule="auto"/>
        <w:ind w:firstLine="709"/>
        <w:jc w:val="both"/>
        <w:rPr>
          <w:rFonts w:ascii="Times New Roman" w:hAnsi="Times New Roman"/>
          <w:sz w:val="24"/>
          <w:szCs w:val="24"/>
        </w:rPr>
      </w:pP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 </w:t>
      </w:r>
      <w:r w:rsidRPr="00ED6387">
        <w:rPr>
          <w:rFonts w:ascii="Times New Roman" w:hAnsi="Times New Roman"/>
          <w:kern w:val="28"/>
          <w:sz w:val="24"/>
          <w:szCs w:val="24"/>
        </w:rPr>
        <w:t>Подготовка</w:t>
      </w:r>
      <w:r w:rsidRPr="00ED6387">
        <w:rPr>
          <w:rFonts w:ascii="Times New Roman" w:hAnsi="Times New Roman"/>
          <w:sz w:val="24"/>
          <w:szCs w:val="24"/>
        </w:rPr>
        <w:t xml:space="preserve">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ED6387">
        <w:rPr>
          <w:rFonts w:ascii="Times New Roman" w:hAnsi="Times New Roman"/>
          <w:sz w:val="24"/>
          <w:szCs w:val="24"/>
        </w:rPr>
        <w:t>границ зон планируемого размещения объектов капитального строительства</w:t>
      </w:r>
      <w:proofErr w:type="gramEnd"/>
      <w:r w:rsidRPr="00ED6387">
        <w:rPr>
          <w:rFonts w:ascii="Times New Roman" w:hAnsi="Times New Roman"/>
          <w:sz w:val="24"/>
          <w:szCs w:val="24"/>
        </w:rPr>
        <w:t>.</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bookmarkStart w:id="73" w:name="Par2"/>
      <w:bookmarkEnd w:id="73"/>
      <w:r w:rsidRPr="00ED6387">
        <w:rPr>
          <w:rFonts w:ascii="Times New Roman" w:hAnsi="Times New Roman"/>
          <w:sz w:val="24"/>
          <w:szCs w:val="24"/>
        </w:rPr>
        <w:t xml:space="preserve">2. </w:t>
      </w:r>
      <w:r w:rsidRPr="00ED6387">
        <w:rPr>
          <w:rFonts w:ascii="Times New Roman" w:hAnsi="Times New Roman"/>
          <w:kern w:val="28"/>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1) необходимо изъятие земельных участков для государственных или муниципальных ну</w:t>
      </w:r>
      <w:proofErr w:type="gramStart"/>
      <w:r w:rsidRPr="00ED6387">
        <w:rPr>
          <w:rFonts w:ascii="Times New Roman" w:hAnsi="Times New Roman"/>
          <w:kern w:val="28"/>
          <w:sz w:val="24"/>
          <w:szCs w:val="24"/>
        </w:rPr>
        <w:t>жд в св</w:t>
      </w:r>
      <w:proofErr w:type="gramEnd"/>
      <w:r w:rsidRPr="00ED6387">
        <w:rPr>
          <w:rFonts w:ascii="Times New Roman" w:hAnsi="Times New Roman"/>
          <w:kern w:val="28"/>
          <w:sz w:val="24"/>
          <w:szCs w:val="24"/>
        </w:rPr>
        <w:t>язи с размещением объекта капитального строительства федерального, регионального или местного значения;</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2) </w:t>
      </w:r>
      <w:proofErr w:type="gramStart"/>
      <w:r w:rsidRPr="00ED6387">
        <w:rPr>
          <w:rFonts w:ascii="Times New Roman" w:hAnsi="Times New Roman"/>
          <w:kern w:val="28"/>
          <w:sz w:val="24"/>
          <w:szCs w:val="24"/>
        </w:rPr>
        <w:t>необходимы</w:t>
      </w:r>
      <w:proofErr w:type="gramEnd"/>
      <w:r w:rsidRPr="00ED6387">
        <w:rPr>
          <w:rFonts w:ascii="Times New Roman" w:hAnsi="Times New Roman"/>
          <w:kern w:val="28"/>
          <w:sz w:val="24"/>
          <w:szCs w:val="24"/>
        </w:rPr>
        <w:t xml:space="preserve"> установление, изменение или отмена красных линий;</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proofErr w:type="gramStart"/>
      <w:r w:rsidRPr="00ED6387">
        <w:rPr>
          <w:rFonts w:ascii="Times New Roman" w:hAnsi="Times New Roman"/>
          <w:kern w:val="28"/>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7) планируется осуществление комплексного развития территории.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генеральным планом МО Аннинское городское поселение.</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4. Общие требования к документации по планировке территории установлены статьей 41.1 Градостроительного кодекса Российской Федерации. </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5.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6.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7.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lastRenderedPageBreak/>
        <w:t>8. Видами документации по планировке территории являются:</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 проект планировки территории;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2) проект межевания территории.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9. Состав и содержание проекта планировки территории определяются статьей 42 Градостроительного кодекса Российской Федерации.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10. Состав и содержание проекта межевания территории определяются статьей 43 Градостроительного кодекса Российской Федерации.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11.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12. </w:t>
      </w:r>
      <w:proofErr w:type="gramStart"/>
      <w:r w:rsidRPr="00ED6387">
        <w:rPr>
          <w:rFonts w:ascii="Times New Roman" w:hAnsi="Times New Roman"/>
          <w:sz w:val="24"/>
          <w:szCs w:val="24"/>
        </w:rPr>
        <w:t>Решение о подготовке документации по планировке территории в случаях, указанных в частях 4, 4.1, 5 и 5.1 статьи 45 Градостроительного кодекса Российской Федерации, решение об утверждении документации по планировке территории или об отклонении такой документации и о направлении ее на доработку с учетом протокола общественных обсуждений или публичных слушаний в случаях, указанных в частях 4 и 4.1 статьи 45 Градостроительного</w:t>
      </w:r>
      <w:proofErr w:type="gramEnd"/>
      <w:r w:rsidRPr="00ED6387">
        <w:rPr>
          <w:rFonts w:ascii="Times New Roman" w:hAnsi="Times New Roman"/>
          <w:sz w:val="24"/>
          <w:szCs w:val="24"/>
        </w:rPr>
        <w:t xml:space="preserve"> кодекса Российской Федерации, за исключением случая, указанного в части 5.1 статьи 46 Градостроительного кодекса Российской Федерации; решение об утверждении документации по планировке территории или о направлении ее на доработку в случае, указанном в части 5.1 статьи 46 Градостроительного кодекса Российской Федерации; </w:t>
      </w:r>
      <w:proofErr w:type="gramStart"/>
      <w:r w:rsidRPr="00ED6387">
        <w:rPr>
          <w:rFonts w:ascii="Times New Roman" w:hAnsi="Times New Roman"/>
          <w:sz w:val="24"/>
          <w:szCs w:val="24"/>
        </w:rPr>
        <w:t>решение об утверждении документации по планировке территории в случаях, указанных в частях 5, 5.1 и 5.2 статьи 45 Градостроительного кодекса Российской Федерации, или отклонение такой документации и направление ее на доработку в случаях, указанных в частях 5 и 5.1 статьи 45 Градостроительного кодекса Российской Федерации, с учетом особенностей, установленных статьей 46 Градостроительного кодекса Российской Федерации принимается органом исполнительной власти Ленинградской</w:t>
      </w:r>
      <w:proofErr w:type="gramEnd"/>
      <w:r w:rsidRPr="00ED6387">
        <w:rPr>
          <w:rFonts w:ascii="Times New Roman" w:hAnsi="Times New Roman"/>
          <w:sz w:val="24"/>
          <w:szCs w:val="24"/>
        </w:rPr>
        <w:t xml:space="preserve"> области, уполномоченным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13. Лицами, указанными в части 1.1 статьи 45 Градостроительного кодекса Российской Федерации, решения о подготовке документации по планировке территории принимаются самостоятельно.</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14. Порядок принятия решения об утверждении документации по планировке территории для размещения объектов, указанных в частях 4, 4.1, 5, 5.1 и 5.2 статьи 45 Градостроительного кодекса Российской Федерации, </w:t>
      </w:r>
      <w:proofErr w:type="gramStart"/>
      <w:r w:rsidRPr="00ED6387">
        <w:rPr>
          <w:rFonts w:ascii="Times New Roman" w:hAnsi="Times New Roman"/>
          <w:sz w:val="24"/>
          <w:szCs w:val="24"/>
        </w:rPr>
        <w:t>подготовленной</w:t>
      </w:r>
      <w:proofErr w:type="gramEnd"/>
      <w:r w:rsidRPr="00ED6387">
        <w:rPr>
          <w:rFonts w:ascii="Times New Roman" w:hAnsi="Times New Roman"/>
          <w:sz w:val="24"/>
          <w:szCs w:val="24"/>
        </w:rPr>
        <w:t xml:space="preserve"> в том числе лицами, указанными в пунктах 3 и 4 части 1.1 статьи 45 Градостроительного кодекса Российской Федерации,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16.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w:t>
      </w:r>
      <w:r w:rsidRPr="00ED6387">
        <w:rPr>
          <w:rFonts w:ascii="Times New Roman" w:hAnsi="Times New Roman"/>
          <w:sz w:val="24"/>
          <w:szCs w:val="24"/>
        </w:rPr>
        <w:lastRenderedPageBreak/>
        <w:t>случае, если проект планировки территории и проект межевания территории подготовлены в отношении: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2) территории для размещения линейных объектов в границах земель лесного фонда.</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17. Срок </w:t>
      </w:r>
      <w:r w:rsidRPr="00ED6387">
        <w:rPr>
          <w:rFonts w:ascii="Times New Roman" w:hAnsi="Times New Roman"/>
          <w:kern w:val="28"/>
          <w:sz w:val="24"/>
          <w:szCs w:val="24"/>
        </w:rPr>
        <w:t>проведения</w:t>
      </w:r>
      <w:r w:rsidRPr="00ED6387">
        <w:rPr>
          <w:rFonts w:ascii="Times New Roman" w:hAnsi="Times New Roman"/>
          <w:sz w:val="24"/>
          <w:szCs w:val="24"/>
        </w:rPr>
        <w:t xml:space="preserve"> общественных обсуждений или публичных слушаний по документации по планировки территории не может быть менее одного месяца и более трех месяцев.</w:t>
      </w:r>
    </w:p>
    <w:p w:rsidR="00085584" w:rsidRPr="00ED6387" w:rsidRDefault="00085584" w:rsidP="006E7BB4">
      <w:pPr>
        <w:spacing w:after="0" w:line="240" w:lineRule="auto"/>
        <w:ind w:firstLine="709"/>
        <w:jc w:val="both"/>
        <w:rPr>
          <w:rFonts w:ascii="Times New Roman" w:hAnsi="Times New Roman"/>
          <w:kern w:val="28"/>
          <w:sz w:val="24"/>
          <w:szCs w:val="24"/>
        </w:rPr>
      </w:pPr>
    </w:p>
    <w:p w:rsidR="00085584" w:rsidRPr="00ED6387" w:rsidRDefault="00085584" w:rsidP="006E7BB4">
      <w:pPr>
        <w:spacing w:after="0" w:line="240" w:lineRule="auto"/>
        <w:jc w:val="center"/>
        <w:outlineLvl w:val="1"/>
        <w:rPr>
          <w:rFonts w:ascii="Times New Roman" w:hAnsi="Times New Roman"/>
          <w:b/>
          <w:i/>
          <w:kern w:val="28"/>
          <w:sz w:val="24"/>
          <w:szCs w:val="24"/>
        </w:rPr>
      </w:pPr>
      <w:bookmarkStart w:id="74" w:name="_Toc475833413"/>
      <w:bookmarkStart w:id="75" w:name="_Toc517714593"/>
      <w:bookmarkStart w:id="76" w:name="_Toc520382836"/>
      <w:bookmarkStart w:id="77" w:name="_Toc520385334"/>
      <w:bookmarkStart w:id="78" w:name="_Toc9961700"/>
      <w:bookmarkStart w:id="79" w:name="_Toc46998046"/>
      <w:bookmarkStart w:id="80" w:name="_Toc65249877"/>
      <w:bookmarkStart w:id="81" w:name="_Toc222737842"/>
      <w:bookmarkStart w:id="82" w:name="_Toc183418797"/>
      <w:bookmarkEnd w:id="65"/>
      <w:bookmarkEnd w:id="66"/>
      <w:r w:rsidRPr="00ED6387">
        <w:rPr>
          <w:rFonts w:ascii="Times New Roman" w:hAnsi="Times New Roman"/>
          <w:b/>
          <w:kern w:val="28"/>
          <w:sz w:val="24"/>
          <w:szCs w:val="24"/>
        </w:rPr>
        <w:t xml:space="preserve">Глава 5. Положение о проведении общественных </w:t>
      </w:r>
      <w:r w:rsidRPr="00ED6387">
        <w:rPr>
          <w:rFonts w:ascii="Times New Roman" w:hAnsi="Times New Roman"/>
          <w:b/>
          <w:sz w:val="24"/>
          <w:szCs w:val="24"/>
        </w:rPr>
        <w:t>обсуждений</w:t>
      </w:r>
      <w:r w:rsidRPr="00ED6387">
        <w:rPr>
          <w:rFonts w:ascii="Times New Roman" w:hAnsi="Times New Roman"/>
          <w:b/>
          <w:kern w:val="28"/>
          <w:sz w:val="24"/>
          <w:szCs w:val="24"/>
        </w:rPr>
        <w:t xml:space="preserve"> или публичных слушаний по вопросам землепользования и застройки</w:t>
      </w:r>
      <w:bookmarkEnd w:id="74"/>
      <w:bookmarkEnd w:id="75"/>
      <w:bookmarkEnd w:id="76"/>
      <w:bookmarkEnd w:id="77"/>
      <w:bookmarkEnd w:id="78"/>
      <w:bookmarkEnd w:id="79"/>
      <w:bookmarkEnd w:id="80"/>
    </w:p>
    <w:p w:rsidR="006E7BB4" w:rsidRPr="00ED6387" w:rsidRDefault="006E7BB4" w:rsidP="006E7BB4">
      <w:pPr>
        <w:widowControl w:val="0"/>
        <w:autoSpaceDE w:val="0"/>
        <w:autoSpaceDN w:val="0"/>
        <w:adjustRightInd w:val="0"/>
        <w:spacing w:after="0" w:line="240" w:lineRule="auto"/>
        <w:jc w:val="center"/>
        <w:outlineLvl w:val="2"/>
        <w:rPr>
          <w:rFonts w:ascii="Times New Roman" w:hAnsi="Times New Roman"/>
          <w:b/>
          <w:bCs/>
          <w:sz w:val="24"/>
          <w:szCs w:val="24"/>
        </w:rPr>
      </w:pPr>
      <w:bookmarkStart w:id="83" w:name="_Toc475833414"/>
      <w:bookmarkStart w:id="84" w:name="_Toc517714594"/>
      <w:bookmarkStart w:id="85" w:name="_Toc520382837"/>
      <w:bookmarkStart w:id="86" w:name="_Toc520385335"/>
      <w:bookmarkStart w:id="87" w:name="_Toc9961701"/>
      <w:bookmarkStart w:id="88" w:name="_Toc46998047"/>
      <w:bookmarkStart w:id="89" w:name="_Toc65249878"/>
    </w:p>
    <w:p w:rsidR="00085584" w:rsidRPr="00ED6387" w:rsidRDefault="00085584" w:rsidP="006E7BB4">
      <w:pPr>
        <w:widowControl w:val="0"/>
        <w:autoSpaceDE w:val="0"/>
        <w:autoSpaceDN w:val="0"/>
        <w:adjustRightInd w:val="0"/>
        <w:spacing w:after="0" w:line="240" w:lineRule="auto"/>
        <w:jc w:val="center"/>
        <w:outlineLvl w:val="2"/>
        <w:rPr>
          <w:rFonts w:ascii="Times New Roman" w:hAnsi="Times New Roman"/>
          <w:b/>
          <w:bCs/>
          <w:sz w:val="24"/>
          <w:szCs w:val="24"/>
        </w:rPr>
      </w:pPr>
      <w:r w:rsidRPr="00ED6387">
        <w:rPr>
          <w:rFonts w:ascii="Times New Roman" w:hAnsi="Times New Roman"/>
          <w:b/>
          <w:bCs/>
          <w:sz w:val="24"/>
          <w:szCs w:val="24"/>
        </w:rPr>
        <w:t>Статья 9. Проведение общественных обсуждений или публичных слушаний по вопросам землепользования и застройки</w:t>
      </w:r>
      <w:bookmarkStart w:id="90" w:name="_Toc517714595"/>
      <w:bookmarkStart w:id="91" w:name="_Toc520382838"/>
      <w:bookmarkStart w:id="92" w:name="_Toc520385336"/>
      <w:bookmarkEnd w:id="83"/>
      <w:bookmarkEnd w:id="84"/>
      <w:bookmarkEnd w:id="85"/>
      <w:bookmarkEnd w:id="86"/>
      <w:bookmarkEnd w:id="87"/>
      <w:bookmarkEnd w:id="88"/>
      <w:bookmarkEnd w:id="89"/>
    </w:p>
    <w:p w:rsidR="00085584" w:rsidRPr="00ED6387" w:rsidRDefault="00085584" w:rsidP="006E7BB4">
      <w:pPr>
        <w:widowControl w:val="0"/>
        <w:autoSpaceDE w:val="0"/>
        <w:autoSpaceDN w:val="0"/>
        <w:adjustRightInd w:val="0"/>
        <w:spacing w:after="0" w:line="240" w:lineRule="auto"/>
        <w:ind w:firstLine="709"/>
        <w:jc w:val="both"/>
        <w:outlineLvl w:val="2"/>
        <w:rPr>
          <w:rFonts w:ascii="Times New Roman" w:hAnsi="Times New Roman"/>
          <w:b/>
          <w:bCs/>
          <w:sz w:val="24"/>
          <w:szCs w:val="24"/>
        </w:rPr>
      </w:pP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 Общественные обсуждения или публичные слушания по вопросам землепользования и застройки проводятся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в порядке, определяемом Уставом</w:t>
      </w:r>
      <w:r w:rsidRPr="00ED6387">
        <w:rPr>
          <w:rFonts w:ascii="Times New Roman" w:hAnsi="Times New Roman"/>
          <w:iCs/>
          <w:sz w:val="24"/>
          <w:szCs w:val="24"/>
        </w:rPr>
        <w:t xml:space="preserve"> муниципального образования Аннинское городское поселение Ломоносовского муниципального района Ленинградской области</w:t>
      </w:r>
      <w:r w:rsidRPr="00ED6387">
        <w:rPr>
          <w:rFonts w:ascii="Times New Roman" w:hAnsi="Times New Roman"/>
          <w:sz w:val="24"/>
          <w:szCs w:val="24"/>
        </w:rPr>
        <w:t>.</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 по следующим проектам:</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 проектам Правил; </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2) проектам </w:t>
      </w:r>
      <w:r w:rsidRPr="00ED6387">
        <w:rPr>
          <w:rFonts w:ascii="Times New Roman" w:hAnsi="Times New Roman"/>
          <w:kern w:val="28"/>
          <w:sz w:val="24"/>
          <w:szCs w:val="24"/>
        </w:rPr>
        <w:t>планировки</w:t>
      </w:r>
      <w:r w:rsidRPr="00ED6387">
        <w:rPr>
          <w:rFonts w:ascii="Times New Roman" w:hAnsi="Times New Roman"/>
          <w:sz w:val="24"/>
          <w:szCs w:val="24"/>
        </w:rPr>
        <w:t xml:space="preserve"> территории;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3) проектам </w:t>
      </w:r>
      <w:r w:rsidRPr="00ED6387">
        <w:rPr>
          <w:rFonts w:ascii="Times New Roman" w:hAnsi="Times New Roman"/>
          <w:kern w:val="28"/>
          <w:sz w:val="24"/>
          <w:szCs w:val="24"/>
        </w:rPr>
        <w:t>межевания</w:t>
      </w:r>
      <w:r w:rsidRPr="00ED6387">
        <w:rPr>
          <w:rFonts w:ascii="Times New Roman" w:hAnsi="Times New Roman"/>
          <w:sz w:val="24"/>
          <w:szCs w:val="24"/>
        </w:rPr>
        <w:t xml:space="preserve"> территории;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4) проектам, </w:t>
      </w:r>
      <w:r w:rsidRPr="00ED6387">
        <w:rPr>
          <w:rFonts w:ascii="Times New Roman" w:hAnsi="Times New Roman"/>
          <w:kern w:val="28"/>
          <w:sz w:val="24"/>
          <w:szCs w:val="24"/>
        </w:rPr>
        <w:t>предусматривающим</w:t>
      </w:r>
      <w:r w:rsidRPr="00ED6387">
        <w:rPr>
          <w:rFonts w:ascii="Times New Roman" w:hAnsi="Times New Roman"/>
          <w:sz w:val="24"/>
          <w:szCs w:val="24"/>
        </w:rPr>
        <w:t xml:space="preserve"> внесение изменений в один из указанных в пунктах 1-3 части 2 настоящей статьи утвержденных документов;</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5)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6)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3.</w:t>
      </w:r>
      <w:r w:rsidRPr="00ED6387">
        <w:rPr>
          <w:rFonts w:ascii="Times New Roman" w:hAnsi="Times New Roman"/>
          <w:b/>
          <w:sz w:val="24"/>
          <w:szCs w:val="24"/>
        </w:rPr>
        <w:t xml:space="preserve"> </w:t>
      </w:r>
      <w:proofErr w:type="gramStart"/>
      <w:r w:rsidRPr="00ED6387">
        <w:rPr>
          <w:rFonts w:ascii="Times New Roman" w:hAnsi="Times New Roman"/>
          <w:kern w:val="28"/>
          <w:sz w:val="24"/>
          <w:szCs w:val="24"/>
        </w:rPr>
        <w:t>Участниками</w:t>
      </w:r>
      <w:r w:rsidRPr="00ED6387">
        <w:rPr>
          <w:rFonts w:ascii="Times New Roman" w:hAnsi="Times New Roman"/>
          <w:sz w:val="24"/>
          <w:szCs w:val="24"/>
        </w:rPr>
        <w:t xml:space="preserve"> общественных обсуждений или публичных слушаний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w:t>
      </w:r>
      <w:proofErr w:type="gramEnd"/>
      <w:r w:rsidRPr="00ED6387">
        <w:rPr>
          <w:rFonts w:ascii="Times New Roman" w:hAnsi="Times New Roman"/>
          <w:sz w:val="24"/>
          <w:szCs w:val="24"/>
        </w:rPr>
        <w:t xml:space="preserve"> объектов капитального строительства.</w:t>
      </w:r>
    </w:p>
    <w:p w:rsidR="00085584" w:rsidRPr="00ED6387" w:rsidRDefault="00085584" w:rsidP="006E7BB4">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4. </w:t>
      </w:r>
      <w:proofErr w:type="gramStart"/>
      <w:r w:rsidRPr="00ED6387">
        <w:rPr>
          <w:rFonts w:ascii="Times New Roman" w:hAnsi="Times New Roman"/>
          <w:kern w:val="28"/>
          <w:sz w:val="24"/>
          <w:szCs w:val="24"/>
        </w:rPr>
        <w:t>Участниками</w:t>
      </w:r>
      <w:r w:rsidRPr="00ED6387">
        <w:rPr>
          <w:rFonts w:ascii="Times New Roman" w:hAnsi="Times New Roman"/>
          <w:sz w:val="24"/>
          <w:szCs w:val="24"/>
        </w:rPr>
        <w:t xml:space="preserve">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D6387">
        <w:rPr>
          <w:rFonts w:ascii="Times New Roman" w:hAnsi="Times New Roman"/>
          <w:sz w:val="24"/>
          <w:szCs w:val="24"/>
        </w:rPr>
        <w:t xml:space="preserve"> </w:t>
      </w:r>
      <w:proofErr w:type="gramStart"/>
      <w:r w:rsidRPr="00ED6387">
        <w:rPr>
          <w:rFonts w:ascii="Times New Roman" w:hAnsi="Times New Roman"/>
          <w:sz w:val="24"/>
          <w:szCs w:val="24"/>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w:t>
      </w:r>
      <w:r w:rsidRPr="00ED6387">
        <w:rPr>
          <w:rFonts w:ascii="Times New Roman" w:hAnsi="Times New Roman"/>
          <w:sz w:val="24"/>
          <w:szCs w:val="24"/>
        </w:rPr>
        <w:lastRenderedPageBreak/>
        <w:t>объекта капитального строительства, в отношении которого подготовлены данные</w:t>
      </w:r>
      <w:proofErr w:type="gramEnd"/>
      <w:r w:rsidRPr="00ED6387">
        <w:rPr>
          <w:rFonts w:ascii="Times New Roman" w:hAnsi="Times New Roman"/>
          <w:sz w:val="24"/>
          <w:szCs w:val="24"/>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6. Составы процедур проведения общественных обсуждений и публичных слушаний предусмотрены частями 4 и 5 статьи 5.1 Градостроительного кодекса Российской Федерации.</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4" w:history="1">
        <w:r w:rsidRPr="00ED6387">
          <w:rPr>
            <w:rFonts w:ascii="Times New Roman" w:hAnsi="Times New Roman"/>
            <w:kern w:val="28"/>
            <w:sz w:val="24"/>
            <w:szCs w:val="24"/>
          </w:rPr>
          <w:t>законом</w:t>
        </w:r>
      </w:hyperlink>
      <w:r w:rsidRPr="00ED6387">
        <w:rPr>
          <w:rFonts w:ascii="Times New Roman" w:hAnsi="Times New Roman"/>
          <w:kern w:val="28"/>
          <w:sz w:val="24"/>
          <w:szCs w:val="24"/>
        </w:rPr>
        <w:t xml:space="preserve"> от 27 июля 2006 года № 152-ФЗ «О персональных данных». </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9. </w:t>
      </w:r>
      <w:proofErr w:type="gramStart"/>
      <w:r w:rsidRPr="00ED6387">
        <w:rPr>
          <w:rFonts w:ascii="Times New Roman" w:hAnsi="Times New Roman"/>
          <w:kern w:val="28"/>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ED6387">
        <w:rPr>
          <w:rFonts w:ascii="Times New Roman" w:hAnsi="Times New Roman"/>
          <w:kern w:val="28"/>
          <w:sz w:val="24"/>
          <w:szCs w:val="24"/>
        </w:rPr>
        <w:t xml:space="preserve"> которой установлен такой градостроительный регламент, в границах территории, подл</w:t>
      </w:r>
      <w:r w:rsidR="004E72FD" w:rsidRPr="00ED6387">
        <w:rPr>
          <w:rFonts w:ascii="Times New Roman" w:hAnsi="Times New Roman"/>
          <w:kern w:val="28"/>
          <w:sz w:val="24"/>
          <w:szCs w:val="24"/>
        </w:rPr>
        <w:t>ежащей комплексному развитию. В </w:t>
      </w:r>
      <w:r w:rsidRPr="00ED6387">
        <w:rPr>
          <w:rFonts w:ascii="Times New Roman" w:hAnsi="Times New Roman"/>
          <w:kern w:val="28"/>
          <w:sz w:val="24"/>
          <w:szCs w:val="24"/>
        </w:rPr>
        <w:t>этих случаях срок проведения общественных обсуждений или публичных слушаний не может быть более чем один месяц.</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10. </w:t>
      </w:r>
      <w:proofErr w:type="gramStart"/>
      <w:r w:rsidRPr="00ED6387">
        <w:rPr>
          <w:rFonts w:ascii="Times New Roman" w:hAnsi="Times New Roman"/>
          <w:kern w:val="28"/>
          <w:sz w:val="24"/>
          <w:szCs w:val="24"/>
        </w:rPr>
        <w:t>В целях внесения изменений в Правила в случаях, пре</w:t>
      </w:r>
      <w:r w:rsidR="004E72FD" w:rsidRPr="00ED6387">
        <w:rPr>
          <w:rFonts w:ascii="Times New Roman" w:hAnsi="Times New Roman"/>
          <w:kern w:val="28"/>
          <w:sz w:val="24"/>
          <w:szCs w:val="24"/>
        </w:rPr>
        <w:t>дусмотренных пунктами 4-7 части </w:t>
      </w:r>
      <w:r w:rsidRPr="00ED6387">
        <w:rPr>
          <w:rFonts w:ascii="Times New Roman" w:hAnsi="Times New Roman"/>
          <w:kern w:val="28"/>
          <w:sz w:val="24"/>
          <w:szCs w:val="24"/>
        </w:rPr>
        <w:t>2 статьи 10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ED6387">
        <w:rPr>
          <w:rFonts w:ascii="Times New Roman" w:hAnsi="Times New Roman"/>
          <w:kern w:val="28"/>
          <w:sz w:val="24"/>
          <w:szCs w:val="24"/>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требуется.</w:t>
      </w:r>
    </w:p>
    <w:p w:rsidR="00085584" w:rsidRPr="00ED6387" w:rsidRDefault="00085584" w:rsidP="006E7BB4">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11. </w:t>
      </w:r>
      <w:proofErr w:type="gramStart"/>
      <w:r w:rsidRPr="00ED6387">
        <w:rPr>
          <w:rFonts w:ascii="Times New Roman" w:hAnsi="Times New Roman"/>
          <w:kern w:val="28"/>
          <w:sz w:val="24"/>
          <w:szCs w:val="24"/>
        </w:rPr>
        <w:t>Особенности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6, 7</w:t>
      </w:r>
      <w:proofErr w:type="gramEnd"/>
      <w:r w:rsidRPr="00ED6387">
        <w:rPr>
          <w:rFonts w:ascii="Times New Roman" w:hAnsi="Times New Roman"/>
          <w:kern w:val="28"/>
          <w:sz w:val="24"/>
          <w:szCs w:val="24"/>
        </w:rPr>
        <w:t xml:space="preserve">, 8 Правил и статьями 39 и 46 Градостроительного кодекса Российской Федерации. </w:t>
      </w:r>
    </w:p>
    <w:p w:rsidR="006E7BB4" w:rsidRPr="00ED6387" w:rsidRDefault="006E7BB4" w:rsidP="006E7BB4">
      <w:pPr>
        <w:autoSpaceDE w:val="0"/>
        <w:autoSpaceDN w:val="0"/>
        <w:adjustRightInd w:val="0"/>
        <w:spacing w:after="0" w:line="240" w:lineRule="auto"/>
        <w:ind w:firstLine="709"/>
        <w:jc w:val="both"/>
        <w:rPr>
          <w:rFonts w:ascii="Times New Roman" w:hAnsi="Times New Roman"/>
          <w:kern w:val="28"/>
          <w:sz w:val="24"/>
          <w:szCs w:val="24"/>
        </w:rPr>
      </w:pPr>
    </w:p>
    <w:p w:rsidR="00085584" w:rsidRPr="00ED6387" w:rsidRDefault="00085584" w:rsidP="004E72FD">
      <w:pPr>
        <w:spacing w:after="0" w:line="240" w:lineRule="auto"/>
        <w:jc w:val="center"/>
        <w:outlineLvl w:val="1"/>
        <w:rPr>
          <w:rFonts w:ascii="Times New Roman" w:hAnsi="Times New Roman"/>
          <w:b/>
          <w:bCs/>
          <w:kern w:val="28"/>
          <w:sz w:val="24"/>
          <w:szCs w:val="24"/>
        </w:rPr>
      </w:pPr>
      <w:bookmarkStart w:id="93" w:name="_Toc9961702"/>
      <w:bookmarkStart w:id="94" w:name="_Toc46998048"/>
      <w:bookmarkStart w:id="95" w:name="_Toc65249879"/>
      <w:r w:rsidRPr="00ED6387">
        <w:rPr>
          <w:rFonts w:ascii="Times New Roman" w:hAnsi="Times New Roman"/>
          <w:b/>
          <w:kern w:val="28"/>
          <w:sz w:val="24"/>
          <w:szCs w:val="24"/>
        </w:rPr>
        <w:t>Глава</w:t>
      </w:r>
      <w:r w:rsidRPr="00ED6387">
        <w:rPr>
          <w:rFonts w:ascii="Times New Roman" w:hAnsi="Times New Roman"/>
          <w:b/>
          <w:bCs/>
          <w:kern w:val="28"/>
          <w:sz w:val="24"/>
          <w:szCs w:val="24"/>
        </w:rPr>
        <w:t xml:space="preserve"> 6. Положение о внесении изменений в правила землепользования и застройки</w:t>
      </w:r>
      <w:bookmarkStart w:id="96" w:name="_Toc222737843"/>
      <w:bookmarkStart w:id="97" w:name="_Toc183418798"/>
      <w:bookmarkEnd w:id="81"/>
      <w:bookmarkEnd w:id="82"/>
      <w:bookmarkEnd w:id="90"/>
      <w:bookmarkEnd w:id="91"/>
      <w:bookmarkEnd w:id="92"/>
      <w:bookmarkEnd w:id="93"/>
      <w:bookmarkEnd w:id="94"/>
      <w:bookmarkEnd w:id="95"/>
    </w:p>
    <w:p w:rsidR="004E72FD" w:rsidRPr="00ED6387" w:rsidRDefault="004E72FD" w:rsidP="004E72FD">
      <w:pPr>
        <w:widowControl w:val="0"/>
        <w:autoSpaceDE w:val="0"/>
        <w:autoSpaceDN w:val="0"/>
        <w:adjustRightInd w:val="0"/>
        <w:spacing w:after="0" w:line="240" w:lineRule="auto"/>
        <w:jc w:val="center"/>
        <w:outlineLvl w:val="2"/>
        <w:rPr>
          <w:rFonts w:ascii="Times New Roman" w:hAnsi="Times New Roman"/>
          <w:b/>
          <w:bCs/>
          <w:kern w:val="28"/>
          <w:sz w:val="24"/>
          <w:szCs w:val="24"/>
        </w:rPr>
      </w:pPr>
      <w:bookmarkStart w:id="98" w:name="_Toc517714596"/>
      <w:bookmarkStart w:id="99" w:name="_Toc520382839"/>
      <w:bookmarkStart w:id="100" w:name="_Toc520385337"/>
      <w:bookmarkStart w:id="101" w:name="_Toc9961703"/>
      <w:bookmarkStart w:id="102" w:name="_Toc46998049"/>
      <w:bookmarkStart w:id="103" w:name="_Toc65249880"/>
    </w:p>
    <w:p w:rsidR="00085584" w:rsidRPr="00ED6387" w:rsidRDefault="00085584" w:rsidP="004E72FD">
      <w:pPr>
        <w:widowControl w:val="0"/>
        <w:autoSpaceDE w:val="0"/>
        <w:autoSpaceDN w:val="0"/>
        <w:adjustRightInd w:val="0"/>
        <w:spacing w:after="0" w:line="240" w:lineRule="auto"/>
        <w:jc w:val="center"/>
        <w:outlineLvl w:val="2"/>
        <w:rPr>
          <w:rFonts w:ascii="Times New Roman" w:hAnsi="Times New Roman"/>
          <w:b/>
          <w:bCs/>
          <w:kern w:val="28"/>
          <w:sz w:val="24"/>
          <w:szCs w:val="24"/>
        </w:rPr>
      </w:pPr>
      <w:r w:rsidRPr="00ED6387">
        <w:rPr>
          <w:rFonts w:ascii="Times New Roman" w:hAnsi="Times New Roman"/>
          <w:b/>
          <w:bCs/>
          <w:kern w:val="28"/>
          <w:sz w:val="24"/>
          <w:szCs w:val="24"/>
        </w:rPr>
        <w:t xml:space="preserve">Статья 10. </w:t>
      </w:r>
      <w:bookmarkEnd w:id="96"/>
      <w:bookmarkEnd w:id="97"/>
      <w:r w:rsidRPr="00ED6387">
        <w:rPr>
          <w:rFonts w:ascii="Times New Roman" w:hAnsi="Times New Roman"/>
          <w:b/>
          <w:bCs/>
          <w:kern w:val="28"/>
          <w:sz w:val="24"/>
          <w:szCs w:val="24"/>
        </w:rPr>
        <w:t xml:space="preserve">Порядок внесения изменений в Правила </w:t>
      </w:r>
      <w:r w:rsidRPr="00ED6387">
        <w:rPr>
          <w:rFonts w:ascii="Times New Roman" w:hAnsi="Times New Roman"/>
          <w:b/>
          <w:bCs/>
          <w:sz w:val="24"/>
          <w:szCs w:val="24"/>
        </w:rPr>
        <w:t>землепользования</w:t>
      </w:r>
      <w:r w:rsidRPr="00ED6387">
        <w:rPr>
          <w:rFonts w:ascii="Times New Roman" w:hAnsi="Times New Roman"/>
          <w:b/>
          <w:bCs/>
          <w:kern w:val="28"/>
          <w:sz w:val="24"/>
          <w:szCs w:val="24"/>
        </w:rPr>
        <w:t xml:space="preserve"> и застройки</w:t>
      </w:r>
      <w:bookmarkStart w:id="104" w:name="_Toc222737845"/>
      <w:bookmarkStart w:id="105" w:name="_Toc183418800"/>
      <w:bookmarkEnd w:id="98"/>
      <w:bookmarkEnd w:id="99"/>
      <w:bookmarkEnd w:id="100"/>
      <w:bookmarkEnd w:id="101"/>
      <w:bookmarkEnd w:id="102"/>
      <w:bookmarkEnd w:id="103"/>
    </w:p>
    <w:p w:rsidR="00085584" w:rsidRPr="00ED6387" w:rsidRDefault="00085584" w:rsidP="004E72FD">
      <w:pPr>
        <w:widowControl w:val="0"/>
        <w:autoSpaceDE w:val="0"/>
        <w:autoSpaceDN w:val="0"/>
        <w:adjustRightInd w:val="0"/>
        <w:spacing w:after="0" w:line="240" w:lineRule="auto"/>
        <w:ind w:firstLine="709"/>
        <w:jc w:val="both"/>
        <w:rPr>
          <w:rFonts w:ascii="Times New Roman" w:hAnsi="Times New Roman"/>
          <w:sz w:val="24"/>
          <w:szCs w:val="24"/>
        </w:rPr>
      </w:pP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1. </w:t>
      </w:r>
      <w:proofErr w:type="gramStart"/>
      <w:r w:rsidRPr="00ED6387">
        <w:rPr>
          <w:rFonts w:ascii="Times New Roman" w:hAnsi="Times New Roman"/>
          <w:sz w:val="24"/>
          <w:szCs w:val="24"/>
        </w:rPr>
        <w:t xml:space="preserve">Внесение </w:t>
      </w:r>
      <w:r w:rsidRPr="00ED6387">
        <w:rPr>
          <w:rFonts w:ascii="Times New Roman" w:hAnsi="Times New Roman"/>
          <w:kern w:val="28"/>
          <w:sz w:val="24"/>
          <w:szCs w:val="24"/>
        </w:rPr>
        <w:t>изменений</w:t>
      </w:r>
      <w:r w:rsidRPr="00ED6387">
        <w:rPr>
          <w:rFonts w:ascii="Times New Roman" w:hAnsi="Times New Roman"/>
          <w:sz w:val="24"/>
          <w:szCs w:val="24"/>
        </w:rPr>
        <w:t xml:space="preserve"> в Правила осуществляется в порядке, предусмотренном </w:t>
      </w:r>
      <w:hyperlink r:id="rId15" w:anchor="dst100487" w:history="1">
        <w:r w:rsidRPr="00ED6387">
          <w:rPr>
            <w:rFonts w:ascii="Times New Roman" w:hAnsi="Times New Roman"/>
            <w:sz w:val="24"/>
            <w:szCs w:val="24"/>
          </w:rPr>
          <w:t>статьями 31</w:t>
        </w:r>
      </w:hyperlink>
      <w:r w:rsidRPr="00ED6387">
        <w:rPr>
          <w:rFonts w:ascii="Times New Roman" w:hAnsi="Times New Roman"/>
          <w:sz w:val="24"/>
          <w:szCs w:val="24"/>
        </w:rPr>
        <w:t xml:space="preserve"> и </w:t>
      </w:r>
      <w:hyperlink r:id="rId16" w:anchor="dst100510" w:history="1">
        <w:r w:rsidRPr="00ED6387">
          <w:rPr>
            <w:rFonts w:ascii="Times New Roman" w:hAnsi="Times New Roman"/>
            <w:sz w:val="24"/>
            <w:szCs w:val="24"/>
          </w:rPr>
          <w:t>32</w:t>
        </w:r>
      </w:hyperlink>
      <w:r w:rsidRPr="00ED6387">
        <w:rPr>
          <w:rFonts w:ascii="Times New Roman" w:hAnsi="Times New Roman"/>
          <w:sz w:val="24"/>
          <w:szCs w:val="24"/>
        </w:rPr>
        <w:t xml:space="preserve"> Градостроительного кодекса Российской Федерации, с учетом особенностей, установленных статьей 33 Градостроительного кодекса Российской Федерации и</w:t>
      </w:r>
      <w:r w:rsidRPr="00ED6387">
        <w:rPr>
          <w:rFonts w:ascii="Times New Roman" w:hAnsi="Times New Roman"/>
          <w:kern w:val="28"/>
          <w:sz w:val="24"/>
          <w:szCs w:val="24"/>
        </w:rPr>
        <w:t xml:space="preserve">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ED6387">
        <w:rPr>
          <w:rFonts w:ascii="Times New Roman" w:hAnsi="Times New Roman"/>
          <w:sz w:val="24"/>
          <w:szCs w:val="24"/>
        </w:rPr>
        <w:t xml:space="preserve"> </w:t>
      </w:r>
      <w:proofErr w:type="gramEnd"/>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bookmarkStart w:id="106" w:name="dst100518"/>
      <w:bookmarkStart w:id="107" w:name="dst100521"/>
      <w:bookmarkEnd w:id="106"/>
      <w:bookmarkEnd w:id="107"/>
      <w:r w:rsidRPr="00ED6387">
        <w:rPr>
          <w:rFonts w:ascii="Times New Roman" w:hAnsi="Times New Roman"/>
          <w:kern w:val="28"/>
          <w:sz w:val="24"/>
          <w:szCs w:val="24"/>
        </w:rPr>
        <w:t>2. Основаниями для внесения изменений в Правила являются:</w:t>
      </w:r>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1) несоответствие Правил генеральному плану МО Аннинское городское поселение, схеме территориального планирования муниципального образования Ломоносовский муниципальный </w:t>
      </w:r>
      <w:r w:rsidRPr="00ED6387">
        <w:rPr>
          <w:rFonts w:ascii="Times New Roman" w:hAnsi="Times New Roman"/>
          <w:kern w:val="28"/>
          <w:sz w:val="24"/>
          <w:szCs w:val="24"/>
        </w:rPr>
        <w:lastRenderedPageBreak/>
        <w:t>район Ленинградской области, возникшее в результате внесения изменений в генеральный план МО Аннинское городское поселение или схему территориального планирования муниципального образования Ломоносовский муниципальный район Ленинградской области;</w:t>
      </w:r>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bookmarkStart w:id="108" w:name="dst1346"/>
      <w:bookmarkStart w:id="109" w:name="dst1347"/>
      <w:bookmarkStart w:id="110" w:name="dst100527"/>
      <w:bookmarkStart w:id="111" w:name="dst1970"/>
      <w:bookmarkEnd w:id="108"/>
      <w:bookmarkEnd w:id="109"/>
      <w:bookmarkEnd w:id="110"/>
      <w:bookmarkEnd w:id="111"/>
      <w:r w:rsidRPr="00ED6387">
        <w:rPr>
          <w:rFonts w:ascii="Times New Roman" w:hAnsi="Times New Roman"/>
          <w:kern w:val="28"/>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D6387">
        <w:rPr>
          <w:rFonts w:ascii="Times New Roman" w:hAnsi="Times New Roman"/>
          <w:kern w:val="28"/>
          <w:sz w:val="24"/>
          <w:szCs w:val="24"/>
        </w:rPr>
        <w:t>приаэродромной</w:t>
      </w:r>
      <w:proofErr w:type="spellEnd"/>
      <w:r w:rsidRPr="00ED6387">
        <w:rPr>
          <w:rFonts w:ascii="Times New Roman" w:hAnsi="Times New Roman"/>
          <w:kern w:val="28"/>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3) поступление предложений об изменении границ территориальных зон, изменении градостроительных регламентов;</w:t>
      </w:r>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7) принятие решения о комплексном развитии территории.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r w:rsidRPr="00ED6387">
        <w:rPr>
          <w:rFonts w:ascii="Times New Roman" w:hAnsi="Times New Roman"/>
          <w:kern w:val="28"/>
          <w:sz w:val="24"/>
          <w:szCs w:val="24"/>
        </w:rPr>
        <w:t xml:space="preserve">3. Предложения о внесении изменений в правила землепользования и застройки направляются в Комиссию. </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shd w:val="clear" w:color="auto" w:fill="FFFFFF"/>
        </w:rPr>
      </w:pPr>
      <w:proofErr w:type="gramStart"/>
      <w:r w:rsidRPr="00ED6387">
        <w:rPr>
          <w:rFonts w:ascii="Times New Roman" w:hAnsi="Times New Roman"/>
          <w:sz w:val="24"/>
          <w:szCs w:val="24"/>
          <w:shd w:val="clear" w:color="auto" w:fill="FFFFFF"/>
        </w:rPr>
        <w:t>Комиссия в течение двадцати пяти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установленным порядком в орган исполнительной власти Ленинградской области</w:t>
      </w:r>
      <w:proofErr w:type="gramEnd"/>
      <w:r w:rsidRPr="00ED6387">
        <w:rPr>
          <w:rFonts w:ascii="Times New Roman" w:hAnsi="Times New Roman"/>
          <w:sz w:val="24"/>
          <w:szCs w:val="24"/>
          <w:shd w:val="clear" w:color="auto" w:fill="FFFFFF"/>
        </w:rPr>
        <w:t>, уполномоченный на принятие решения о подготовке проекта о внесении изменений в Правила.</w:t>
      </w:r>
    </w:p>
    <w:p w:rsidR="00085584" w:rsidRPr="00ED6387" w:rsidRDefault="00085584" w:rsidP="004E72FD">
      <w:pPr>
        <w:spacing w:after="0" w:line="240" w:lineRule="auto"/>
        <w:ind w:firstLine="709"/>
        <w:jc w:val="both"/>
        <w:rPr>
          <w:rFonts w:ascii="Times New Roman" w:hAnsi="Times New Roman"/>
          <w:sz w:val="24"/>
          <w:szCs w:val="24"/>
        </w:rPr>
      </w:pPr>
      <w:r w:rsidRPr="00ED6387">
        <w:rPr>
          <w:rFonts w:ascii="Times New Roman" w:hAnsi="Times New Roman"/>
          <w:kern w:val="28"/>
          <w:sz w:val="24"/>
          <w:szCs w:val="24"/>
        </w:rPr>
        <w:t xml:space="preserve">4. </w:t>
      </w:r>
      <w:proofErr w:type="gramStart"/>
      <w:r w:rsidRPr="00ED6387">
        <w:rPr>
          <w:rFonts w:ascii="Times New Roman" w:hAnsi="Times New Roman"/>
          <w:sz w:val="24"/>
          <w:szCs w:val="24"/>
        </w:rPr>
        <w:t xml:space="preserve">В целях внесения изменений в Правила в случаях, предусмотренных </w:t>
      </w:r>
      <w:r w:rsidRPr="00ED6387">
        <w:rPr>
          <w:rFonts w:ascii="Times New Roman" w:hAnsi="Times New Roman"/>
          <w:kern w:val="28"/>
          <w:sz w:val="24"/>
          <w:szCs w:val="24"/>
        </w:rPr>
        <w:t>пунктами 4-7 части 2 настоящей статьи</w:t>
      </w:r>
      <w:r w:rsidRPr="00ED6387">
        <w:rPr>
          <w:rFonts w:ascii="Times New Roman" w:hAnsi="Times New Roman"/>
          <w:sz w:val="24"/>
          <w:szCs w:val="24"/>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ED6387">
        <w:rPr>
          <w:rFonts w:ascii="Times New Roman" w:hAnsi="Times New Roman"/>
          <w:sz w:val="24"/>
          <w:szCs w:val="24"/>
        </w:rPr>
        <w:t>, установленных градостроительным регламентом для конкретной территориальной зоны, не более чем на десять процентов подготовка предусмотренных частью 3 настоящей статьи рекомендаций Комиссии не требуются.</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6387">
        <w:rPr>
          <w:rFonts w:ascii="Times New Roman" w:hAnsi="Times New Roman"/>
          <w:sz w:val="24"/>
          <w:szCs w:val="24"/>
          <w:shd w:val="clear" w:color="auto" w:fill="FFFFFF"/>
        </w:rPr>
        <w:t>5. В случае</w:t>
      </w:r>
      <w:proofErr w:type="gramStart"/>
      <w:r w:rsidRPr="00ED6387">
        <w:rPr>
          <w:rFonts w:ascii="Times New Roman" w:hAnsi="Times New Roman"/>
          <w:sz w:val="24"/>
          <w:szCs w:val="24"/>
          <w:shd w:val="clear" w:color="auto" w:fill="FFFFFF"/>
        </w:rPr>
        <w:t>,</w:t>
      </w:r>
      <w:proofErr w:type="gramEnd"/>
      <w:r w:rsidRPr="00ED6387">
        <w:rPr>
          <w:rFonts w:ascii="Times New Roman" w:hAnsi="Times New Roman"/>
          <w:sz w:val="24"/>
          <w:szCs w:val="24"/>
          <w:shd w:val="clear" w:color="auto" w:fill="FFFFFF"/>
        </w:rPr>
        <w:t xml:space="preserve">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требование о внесении изменений в правила землепользования и застройки в целях обеспечения размещения указанных объектов. </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6387">
        <w:rPr>
          <w:rFonts w:ascii="Times New Roman" w:hAnsi="Times New Roman"/>
          <w:sz w:val="24"/>
          <w:szCs w:val="24"/>
          <w:shd w:val="clear" w:color="auto" w:fill="FFFFFF"/>
        </w:rPr>
        <w:lastRenderedPageBreak/>
        <w:t xml:space="preserve">Указанное требование направляется непосредственно в орган исполнительной власти Ленинградской области, уполномоченный на принятие решения о подготовке проекта о внесении изменений в Правила. </w:t>
      </w:r>
    </w:p>
    <w:p w:rsidR="00085584" w:rsidRDefault="00085584" w:rsidP="004E72FD">
      <w:pPr>
        <w:autoSpaceDE w:val="0"/>
        <w:autoSpaceDN w:val="0"/>
        <w:adjustRightInd w:val="0"/>
        <w:spacing w:after="0" w:line="240" w:lineRule="auto"/>
        <w:ind w:firstLine="709"/>
        <w:jc w:val="both"/>
        <w:rPr>
          <w:rFonts w:ascii="Times New Roman" w:hAnsi="Times New Roman"/>
          <w:sz w:val="24"/>
          <w:szCs w:val="24"/>
          <w:shd w:val="clear" w:color="auto" w:fill="FFFFFF"/>
        </w:rPr>
      </w:pPr>
      <w:proofErr w:type="gramStart"/>
      <w:r w:rsidRPr="00ED6387">
        <w:rPr>
          <w:rFonts w:ascii="Times New Roman" w:hAnsi="Times New Roman"/>
          <w:sz w:val="24"/>
          <w:szCs w:val="24"/>
          <w:shd w:val="clear" w:color="auto" w:fill="FFFFFF"/>
        </w:rPr>
        <w:t>Принятие решения о подготовке проекта о внесении изменений в Правила</w:t>
      </w:r>
      <w:r w:rsidRPr="00ED6387">
        <w:rPr>
          <w:rFonts w:ascii="Times New Roman" w:hAnsi="Times New Roman"/>
          <w:sz w:val="24"/>
          <w:szCs w:val="24"/>
        </w:rPr>
        <w:t xml:space="preserve"> </w:t>
      </w:r>
      <w:r w:rsidRPr="00ED6387">
        <w:rPr>
          <w:rFonts w:ascii="Times New Roman" w:hAnsi="Times New Roman"/>
          <w:sz w:val="24"/>
          <w:szCs w:val="24"/>
          <w:shd w:val="clear" w:color="auto" w:fill="FFFFFF"/>
        </w:rPr>
        <w:t>или об отклонении предложения о внесении изменения в данные Правила, подготовка проекта о внесения изменений в Правила, проверка</w:t>
      </w:r>
      <w:r w:rsidRPr="00ED6387">
        <w:rPr>
          <w:rFonts w:ascii="Times New Roman" w:hAnsi="Times New Roman"/>
          <w:sz w:val="24"/>
          <w:szCs w:val="24"/>
        </w:rPr>
        <w:t xml:space="preserve"> </w:t>
      </w:r>
      <w:r w:rsidRPr="00ED6387">
        <w:rPr>
          <w:rFonts w:ascii="Times New Roman" w:hAnsi="Times New Roman"/>
          <w:sz w:val="24"/>
          <w:szCs w:val="24"/>
          <w:shd w:val="clear" w:color="auto" w:fill="FFFFFF"/>
        </w:rPr>
        <w:t>проекта о внесения изменений в Правила, принятие решения об утверждении</w:t>
      </w:r>
      <w:r w:rsidRPr="00ED6387">
        <w:rPr>
          <w:rFonts w:ascii="Times New Roman" w:hAnsi="Times New Roman"/>
          <w:sz w:val="24"/>
          <w:szCs w:val="24"/>
        </w:rPr>
        <w:t xml:space="preserve"> </w:t>
      </w:r>
      <w:r w:rsidRPr="00ED6387">
        <w:rPr>
          <w:rFonts w:ascii="Times New Roman" w:hAnsi="Times New Roman"/>
          <w:sz w:val="24"/>
          <w:szCs w:val="24"/>
          <w:shd w:val="clear" w:color="auto" w:fill="FFFFFF"/>
        </w:rPr>
        <w:t>проекта о внесения изменений в Правила или направлении его на доработку осуществляется в соответствии с порядком предусмотренным Градостроительным кодексом Российской Федерации и</w:t>
      </w:r>
      <w:proofErr w:type="gramEnd"/>
      <w:r w:rsidRPr="00ED6387">
        <w:rPr>
          <w:rFonts w:ascii="Times New Roman" w:hAnsi="Times New Roman"/>
          <w:sz w:val="24"/>
          <w:szCs w:val="24"/>
          <w:shd w:val="clear" w:color="auto" w:fill="FFFFFF"/>
        </w:rPr>
        <w:t xml:space="preserve">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rsidR="00EB507C" w:rsidRPr="00ED6387" w:rsidRDefault="00EB507C" w:rsidP="004E72FD">
      <w:pPr>
        <w:autoSpaceDE w:val="0"/>
        <w:autoSpaceDN w:val="0"/>
        <w:adjustRightInd w:val="0"/>
        <w:spacing w:after="0" w:line="240" w:lineRule="auto"/>
        <w:ind w:firstLine="709"/>
        <w:jc w:val="both"/>
        <w:rPr>
          <w:rFonts w:ascii="Times New Roman" w:hAnsi="Times New Roman"/>
          <w:sz w:val="24"/>
          <w:szCs w:val="24"/>
          <w:shd w:val="clear" w:color="auto" w:fill="FFFFFF"/>
        </w:rPr>
      </w:pPr>
    </w:p>
    <w:p w:rsidR="00085584" w:rsidRPr="00ED6387" w:rsidRDefault="00085584" w:rsidP="004E72FD">
      <w:pPr>
        <w:spacing w:after="0" w:line="240" w:lineRule="auto"/>
        <w:jc w:val="center"/>
        <w:outlineLvl w:val="1"/>
        <w:rPr>
          <w:rFonts w:ascii="Times New Roman" w:hAnsi="Times New Roman"/>
          <w:b/>
          <w:i/>
          <w:kern w:val="28"/>
          <w:sz w:val="24"/>
          <w:szCs w:val="24"/>
        </w:rPr>
      </w:pPr>
      <w:bookmarkStart w:id="112" w:name="_Toc517714597"/>
      <w:bookmarkStart w:id="113" w:name="_Toc520382840"/>
      <w:bookmarkStart w:id="114" w:name="_Toc520385338"/>
      <w:bookmarkStart w:id="115" w:name="_Toc9961704"/>
      <w:bookmarkStart w:id="116" w:name="_Toc46998050"/>
      <w:bookmarkStart w:id="117" w:name="_Toc65249881"/>
      <w:r w:rsidRPr="00ED6387">
        <w:rPr>
          <w:rFonts w:ascii="Times New Roman" w:hAnsi="Times New Roman"/>
          <w:b/>
          <w:kern w:val="28"/>
          <w:sz w:val="24"/>
          <w:szCs w:val="24"/>
        </w:rPr>
        <w:t xml:space="preserve">Глава 7. Положение о регулировании иных </w:t>
      </w:r>
      <w:r w:rsidRPr="00ED6387">
        <w:rPr>
          <w:rFonts w:ascii="Times New Roman" w:hAnsi="Times New Roman"/>
          <w:b/>
          <w:sz w:val="24"/>
          <w:szCs w:val="24"/>
        </w:rPr>
        <w:t>вопросов</w:t>
      </w:r>
      <w:r w:rsidRPr="00ED6387">
        <w:rPr>
          <w:rFonts w:ascii="Times New Roman" w:hAnsi="Times New Roman"/>
          <w:b/>
          <w:kern w:val="28"/>
          <w:sz w:val="24"/>
          <w:szCs w:val="24"/>
        </w:rPr>
        <w:t xml:space="preserve"> землепользования и застройки</w:t>
      </w:r>
      <w:bookmarkStart w:id="118" w:name="_Toc222737846"/>
      <w:bookmarkStart w:id="119" w:name="_Toc183418801"/>
      <w:bookmarkEnd w:id="104"/>
      <w:bookmarkEnd w:id="105"/>
      <w:bookmarkEnd w:id="112"/>
      <w:bookmarkEnd w:id="113"/>
      <w:bookmarkEnd w:id="114"/>
      <w:bookmarkEnd w:id="115"/>
      <w:bookmarkEnd w:id="116"/>
      <w:bookmarkEnd w:id="117"/>
    </w:p>
    <w:p w:rsidR="004E72FD" w:rsidRPr="00ED6387" w:rsidRDefault="004E72FD" w:rsidP="004E72FD">
      <w:pPr>
        <w:widowControl w:val="0"/>
        <w:autoSpaceDE w:val="0"/>
        <w:autoSpaceDN w:val="0"/>
        <w:adjustRightInd w:val="0"/>
        <w:spacing w:after="0" w:line="240" w:lineRule="auto"/>
        <w:jc w:val="center"/>
        <w:outlineLvl w:val="2"/>
        <w:rPr>
          <w:rFonts w:ascii="Times New Roman" w:hAnsi="Times New Roman"/>
          <w:b/>
          <w:bCs/>
          <w:kern w:val="28"/>
          <w:sz w:val="24"/>
          <w:szCs w:val="24"/>
        </w:rPr>
      </w:pPr>
      <w:bookmarkStart w:id="120" w:name="_Toc65249882"/>
      <w:bookmarkStart w:id="121" w:name="_Toc517714598"/>
      <w:bookmarkStart w:id="122" w:name="_Toc520382841"/>
      <w:bookmarkStart w:id="123" w:name="_Toc520385339"/>
      <w:bookmarkStart w:id="124" w:name="_Toc9961705"/>
      <w:bookmarkStart w:id="125" w:name="_Toc46998051"/>
    </w:p>
    <w:p w:rsidR="00085584" w:rsidRPr="00ED6387" w:rsidRDefault="00085584" w:rsidP="004E72FD">
      <w:pPr>
        <w:widowControl w:val="0"/>
        <w:autoSpaceDE w:val="0"/>
        <w:autoSpaceDN w:val="0"/>
        <w:adjustRightInd w:val="0"/>
        <w:spacing w:after="0" w:line="240" w:lineRule="auto"/>
        <w:jc w:val="center"/>
        <w:outlineLvl w:val="2"/>
        <w:rPr>
          <w:rFonts w:ascii="Times New Roman" w:hAnsi="Times New Roman"/>
          <w:b/>
          <w:bCs/>
          <w:kern w:val="28"/>
          <w:sz w:val="24"/>
          <w:szCs w:val="24"/>
        </w:rPr>
      </w:pPr>
      <w:r w:rsidRPr="00ED6387">
        <w:rPr>
          <w:rFonts w:ascii="Times New Roman" w:hAnsi="Times New Roman"/>
          <w:b/>
          <w:bCs/>
          <w:kern w:val="28"/>
          <w:sz w:val="24"/>
          <w:szCs w:val="24"/>
        </w:rPr>
        <w:t>Статья 11. Комплексное развитие территории</w:t>
      </w:r>
      <w:bookmarkEnd w:id="120"/>
    </w:p>
    <w:p w:rsidR="00085584" w:rsidRPr="00ED6387" w:rsidRDefault="00085584" w:rsidP="004E72FD">
      <w:pPr>
        <w:widowControl w:val="0"/>
        <w:autoSpaceDE w:val="0"/>
        <w:autoSpaceDN w:val="0"/>
        <w:adjustRightInd w:val="0"/>
        <w:spacing w:after="0" w:line="240" w:lineRule="auto"/>
        <w:jc w:val="center"/>
        <w:outlineLvl w:val="2"/>
        <w:rPr>
          <w:rFonts w:ascii="Times New Roman" w:hAnsi="Times New Roman"/>
          <w:b/>
          <w:bCs/>
          <w:kern w:val="28"/>
          <w:sz w:val="24"/>
          <w:szCs w:val="24"/>
        </w:rPr>
      </w:pPr>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r w:rsidRPr="00ED6387">
        <w:rPr>
          <w:rFonts w:ascii="Times New Roman" w:hAnsi="Times New Roman"/>
          <w:bCs/>
          <w:sz w:val="24"/>
          <w:szCs w:val="24"/>
        </w:rPr>
        <w:t>1. 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r w:rsidRPr="00ED6387">
        <w:rPr>
          <w:rFonts w:ascii="Times New Roman" w:hAnsi="Times New Roman"/>
          <w:bCs/>
          <w:sz w:val="24"/>
          <w:szCs w:val="24"/>
        </w:rPr>
        <w:t>2. Виды комплексного развития территории:</w:t>
      </w:r>
    </w:p>
    <w:p w:rsidR="00085584" w:rsidRPr="00ED6387" w:rsidRDefault="00085584" w:rsidP="004E72FD">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D6387">
        <w:rPr>
          <w:rFonts w:ascii="Times New Roman" w:hAnsi="Times New Roman"/>
          <w:sz w:val="24"/>
          <w:szCs w:val="24"/>
        </w:rPr>
        <w:t>комплексное развитие территории жилой застройки;</w:t>
      </w:r>
    </w:p>
    <w:p w:rsidR="00085584" w:rsidRPr="00ED6387" w:rsidRDefault="00085584" w:rsidP="004E72FD">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D6387">
        <w:rPr>
          <w:rFonts w:ascii="Times New Roman" w:hAnsi="Times New Roman"/>
          <w:sz w:val="24"/>
          <w:szCs w:val="24"/>
        </w:rPr>
        <w:t>комплексное развитие территории нежилой застройки;</w:t>
      </w:r>
    </w:p>
    <w:p w:rsidR="00085584" w:rsidRPr="00ED6387" w:rsidRDefault="00085584" w:rsidP="004E72FD">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D6387">
        <w:rPr>
          <w:rFonts w:ascii="Times New Roman" w:hAnsi="Times New Roman"/>
          <w:sz w:val="24"/>
          <w:szCs w:val="24"/>
        </w:rPr>
        <w:t>комплексное развитие незастроенной территории;</w:t>
      </w:r>
    </w:p>
    <w:p w:rsidR="00085584" w:rsidRPr="00ED6387" w:rsidRDefault="00085584" w:rsidP="004E72FD">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ED6387">
        <w:rPr>
          <w:rFonts w:ascii="Times New Roman" w:hAnsi="Times New Roman"/>
          <w:sz w:val="24"/>
          <w:szCs w:val="24"/>
        </w:rPr>
        <w:t>комплексное развитие территории по инициативе правообладателей.</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3. 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4. Решение о комплексном развитии территории принимается главой администрации </w:t>
      </w:r>
      <w:r w:rsidR="00931432" w:rsidRPr="00ED6387">
        <w:rPr>
          <w:rFonts w:ascii="Times New Roman" w:hAnsi="Times New Roman"/>
          <w:sz w:val="24"/>
          <w:szCs w:val="24"/>
        </w:rPr>
        <w:t>Ломоносовского</w:t>
      </w:r>
      <w:r w:rsidRPr="00ED6387">
        <w:rPr>
          <w:rFonts w:ascii="Times New Roman" w:hAnsi="Times New Roman"/>
          <w:sz w:val="24"/>
          <w:szCs w:val="24"/>
        </w:rPr>
        <w:t xml:space="preserve"> муниципального района, за исключением случаев, предусмотренных пунктами 1 и 2 части 2 статьи 66 Градостроительного кодекса Российской Федерации.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5. Решения о комплексном развитии территорий могут приниматься исключительно в отношении территорий, которые в соответствии с настоящими Правилами определены на дату принятия решения в качестве территорий, в границах которых предусматривается осуществление комплексного развития территории.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Территории, в границах которых </w:t>
      </w:r>
      <w:proofErr w:type="gramStart"/>
      <w:r w:rsidRPr="00ED6387">
        <w:rPr>
          <w:rFonts w:ascii="Times New Roman" w:hAnsi="Times New Roman"/>
          <w:sz w:val="24"/>
          <w:szCs w:val="24"/>
        </w:rPr>
        <w:t>предусматривается осуществление комплексного развития территории в обязательном порядке устанавливаются</w:t>
      </w:r>
      <w:proofErr w:type="gramEnd"/>
      <w:r w:rsidRPr="00ED6387">
        <w:rPr>
          <w:rFonts w:ascii="Times New Roman" w:hAnsi="Times New Roman"/>
          <w:sz w:val="24"/>
          <w:szCs w:val="24"/>
        </w:rPr>
        <w:t xml:space="preserve">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6. Порядок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r w:rsidRPr="00ED6387">
        <w:rPr>
          <w:rFonts w:ascii="Times New Roman" w:hAnsi="Times New Roman"/>
          <w:bCs/>
          <w:sz w:val="24"/>
          <w:szCs w:val="24"/>
        </w:rPr>
        <w:t>7. Этапы принятия и реализации решения о комплексном развитии территории, требования к процедурам по отдельным этапам определены статьями 66</w:t>
      </w:r>
      <w:r w:rsidR="004E72FD" w:rsidRPr="00ED6387">
        <w:rPr>
          <w:rFonts w:ascii="Times New Roman" w:hAnsi="Times New Roman"/>
          <w:bCs/>
          <w:sz w:val="24"/>
          <w:szCs w:val="24"/>
        </w:rPr>
        <w:t>-</w:t>
      </w:r>
      <w:r w:rsidRPr="00ED6387">
        <w:rPr>
          <w:rFonts w:ascii="Times New Roman" w:hAnsi="Times New Roman"/>
          <w:bCs/>
          <w:sz w:val="24"/>
          <w:szCs w:val="24"/>
        </w:rPr>
        <w:t>69 Градостроительного кодекса Российской Федерации.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8. 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r w:rsidRPr="00ED6387">
        <w:rPr>
          <w:rFonts w:ascii="Times New Roman" w:hAnsi="Times New Roman"/>
          <w:bCs/>
          <w:sz w:val="24"/>
          <w:szCs w:val="24"/>
        </w:rPr>
        <w:lastRenderedPageBreak/>
        <w:t xml:space="preserve">9. </w:t>
      </w:r>
      <w:proofErr w:type="gramStart"/>
      <w:r w:rsidRPr="00ED6387">
        <w:rPr>
          <w:rFonts w:ascii="Times New Roman" w:hAnsi="Times New Roman"/>
          <w:bCs/>
          <w:sz w:val="24"/>
          <w:szCs w:val="24"/>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Градостроительного кодекса Российской Федерации.</w:t>
      </w:r>
      <w:proofErr w:type="gramEnd"/>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r w:rsidRPr="00ED6387">
        <w:rPr>
          <w:rFonts w:ascii="Times New Roman" w:hAnsi="Times New Roman"/>
          <w:bCs/>
          <w:sz w:val="24"/>
          <w:szCs w:val="24"/>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proofErr w:type="gramStart"/>
      <w:r w:rsidRPr="00ED6387">
        <w:rPr>
          <w:rFonts w:ascii="Times New Roman" w:hAnsi="Times New Roman"/>
          <w:bCs/>
          <w:sz w:val="24"/>
          <w:szCs w:val="24"/>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w:t>
      </w:r>
      <w:proofErr w:type="gramEnd"/>
      <w:r w:rsidRPr="00ED6387">
        <w:rPr>
          <w:rFonts w:ascii="Times New Roman" w:hAnsi="Times New Roman"/>
          <w:bCs/>
          <w:sz w:val="24"/>
          <w:szCs w:val="24"/>
        </w:rPr>
        <w:t xml:space="preserve"> земельными участками. Порядок данного согласования устанавливается Правительством Российской Федерации;</w:t>
      </w:r>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r w:rsidRPr="00ED6387">
        <w:rPr>
          <w:rFonts w:ascii="Times New Roman" w:hAnsi="Times New Roman"/>
          <w:bCs/>
          <w:sz w:val="24"/>
          <w:szCs w:val="24"/>
        </w:rPr>
        <w:t>2) земельные участки с расположенными на них многоквартирными домами, не предусмотренными пунктом 2 части 2 статьи 65 Градостроительного кодекса Российской Федерации, а также жилые помещения в таких многоквартирных домах;</w:t>
      </w:r>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proofErr w:type="gramStart"/>
      <w:r w:rsidRPr="00ED6387">
        <w:rPr>
          <w:rFonts w:ascii="Times New Roman" w:hAnsi="Times New Roman"/>
          <w:bCs/>
          <w:sz w:val="24"/>
          <w:szCs w:val="24"/>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roofErr w:type="gramEnd"/>
    </w:p>
    <w:p w:rsidR="00085584" w:rsidRPr="00ED6387" w:rsidRDefault="00085584" w:rsidP="004E72FD">
      <w:pPr>
        <w:autoSpaceDE w:val="0"/>
        <w:autoSpaceDN w:val="0"/>
        <w:adjustRightInd w:val="0"/>
        <w:spacing w:after="0" w:line="240" w:lineRule="auto"/>
        <w:ind w:firstLine="709"/>
        <w:jc w:val="both"/>
        <w:rPr>
          <w:rFonts w:ascii="Times New Roman" w:hAnsi="Times New Roman"/>
          <w:bCs/>
          <w:sz w:val="24"/>
          <w:szCs w:val="24"/>
        </w:rPr>
      </w:pPr>
      <w:r w:rsidRPr="00ED6387">
        <w:rPr>
          <w:rFonts w:ascii="Times New Roman" w:hAnsi="Times New Roman"/>
          <w:bCs/>
          <w:sz w:val="24"/>
          <w:szCs w:val="24"/>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4E72FD" w:rsidRPr="00ED6387" w:rsidRDefault="004E72FD" w:rsidP="00085584">
      <w:pPr>
        <w:widowControl w:val="0"/>
        <w:autoSpaceDE w:val="0"/>
        <w:autoSpaceDN w:val="0"/>
        <w:adjustRightInd w:val="0"/>
        <w:spacing w:after="0" w:line="240" w:lineRule="auto"/>
        <w:jc w:val="center"/>
        <w:outlineLvl w:val="2"/>
        <w:rPr>
          <w:rFonts w:ascii="Times New Roman" w:hAnsi="Times New Roman"/>
          <w:b/>
          <w:bCs/>
          <w:kern w:val="28"/>
          <w:sz w:val="24"/>
          <w:szCs w:val="24"/>
        </w:rPr>
      </w:pPr>
      <w:bookmarkStart w:id="126" w:name="_Toc65249883"/>
    </w:p>
    <w:p w:rsidR="00085584" w:rsidRPr="00ED6387" w:rsidRDefault="00085584" w:rsidP="004E72FD">
      <w:pPr>
        <w:autoSpaceDE w:val="0"/>
        <w:autoSpaceDN w:val="0"/>
        <w:adjustRightInd w:val="0"/>
        <w:spacing w:after="0" w:line="240" w:lineRule="auto"/>
        <w:ind w:firstLine="709"/>
        <w:jc w:val="both"/>
        <w:rPr>
          <w:rFonts w:ascii="Times New Roman" w:hAnsi="Times New Roman"/>
          <w:kern w:val="28"/>
          <w:sz w:val="24"/>
          <w:szCs w:val="24"/>
        </w:rPr>
      </w:pPr>
      <w:bookmarkStart w:id="127" w:name="_Toc222737847"/>
      <w:bookmarkStart w:id="128" w:name="_Toc183418802"/>
      <w:bookmarkEnd w:id="118"/>
      <w:bookmarkEnd w:id="119"/>
      <w:bookmarkEnd w:id="121"/>
      <w:bookmarkEnd w:id="122"/>
      <w:bookmarkEnd w:id="123"/>
      <w:bookmarkEnd w:id="124"/>
      <w:bookmarkEnd w:id="125"/>
      <w:bookmarkEnd w:id="126"/>
    </w:p>
    <w:p w:rsidR="00085584" w:rsidRPr="00ED6387" w:rsidRDefault="00085584" w:rsidP="00085584">
      <w:pPr>
        <w:jc w:val="both"/>
        <w:rPr>
          <w:rFonts w:ascii="Times New Roman" w:hAnsi="Times New Roman"/>
          <w:color w:val="FF0000"/>
          <w:sz w:val="24"/>
          <w:szCs w:val="24"/>
        </w:rPr>
      </w:pPr>
    </w:p>
    <w:p w:rsidR="004E72FD" w:rsidRPr="00ED6387" w:rsidRDefault="004E72FD">
      <w:pPr>
        <w:spacing w:after="0" w:line="0" w:lineRule="atLeast"/>
        <w:jc w:val="both"/>
        <w:rPr>
          <w:rFonts w:ascii="Times New Roman" w:hAnsi="Times New Roman"/>
          <w:b/>
          <w:sz w:val="24"/>
          <w:szCs w:val="24"/>
        </w:rPr>
      </w:pPr>
      <w:bookmarkStart w:id="129" w:name="_Toc497299181"/>
      <w:bookmarkEnd w:id="127"/>
      <w:bookmarkEnd w:id="128"/>
      <w:r w:rsidRPr="00ED6387">
        <w:rPr>
          <w:rFonts w:ascii="Times New Roman" w:hAnsi="Times New Roman"/>
          <w:b/>
          <w:sz w:val="24"/>
          <w:szCs w:val="24"/>
        </w:rPr>
        <w:br w:type="page"/>
      </w:r>
    </w:p>
    <w:p w:rsidR="009E7F6E" w:rsidRPr="00ED6387" w:rsidRDefault="009E7F6E" w:rsidP="00D37D00">
      <w:pPr>
        <w:spacing w:after="0" w:line="240" w:lineRule="auto"/>
        <w:jc w:val="center"/>
        <w:outlineLvl w:val="0"/>
        <w:rPr>
          <w:rFonts w:ascii="Times New Roman" w:hAnsi="Times New Roman"/>
          <w:b/>
          <w:sz w:val="24"/>
          <w:szCs w:val="24"/>
        </w:rPr>
      </w:pPr>
      <w:r w:rsidRPr="00ED6387">
        <w:rPr>
          <w:rFonts w:ascii="Times New Roman" w:hAnsi="Times New Roman"/>
          <w:b/>
          <w:sz w:val="24"/>
          <w:szCs w:val="24"/>
        </w:rPr>
        <w:lastRenderedPageBreak/>
        <w:t>ЧАСТЬ I</w:t>
      </w:r>
      <w:r w:rsidRPr="00ED6387">
        <w:rPr>
          <w:rFonts w:ascii="Times New Roman" w:hAnsi="Times New Roman"/>
          <w:b/>
          <w:sz w:val="24"/>
          <w:szCs w:val="24"/>
          <w:lang w:val="en-US"/>
        </w:rPr>
        <w:t>I</w:t>
      </w:r>
      <w:r w:rsidRPr="00ED6387">
        <w:rPr>
          <w:rFonts w:ascii="Times New Roman" w:hAnsi="Times New Roman"/>
          <w:b/>
          <w:sz w:val="24"/>
          <w:szCs w:val="24"/>
        </w:rPr>
        <w:t xml:space="preserve">. ГРАДОСТРОИТЕЛЬНЫЕ РЕГЛАМЕНТЫ </w:t>
      </w:r>
      <w:bookmarkEnd w:id="129"/>
    </w:p>
    <w:p w:rsidR="009E7F6E" w:rsidRPr="00ED6387" w:rsidRDefault="009E7F6E" w:rsidP="00D37D00">
      <w:pPr>
        <w:keepNext/>
        <w:spacing w:after="0" w:line="240" w:lineRule="auto"/>
        <w:outlineLvl w:val="1"/>
        <w:rPr>
          <w:rFonts w:ascii="Times New Roman" w:hAnsi="Times New Roman"/>
          <w:b/>
          <w:sz w:val="24"/>
          <w:szCs w:val="24"/>
        </w:rPr>
      </w:pPr>
      <w:bookmarkStart w:id="130" w:name="_Toc497299185"/>
    </w:p>
    <w:p w:rsidR="009E7F6E" w:rsidRPr="00ED6387" w:rsidRDefault="009E7F6E" w:rsidP="004E72FD">
      <w:pPr>
        <w:keepNext/>
        <w:spacing w:after="0" w:line="240" w:lineRule="auto"/>
        <w:jc w:val="center"/>
        <w:outlineLvl w:val="1"/>
        <w:rPr>
          <w:rFonts w:ascii="Times New Roman" w:hAnsi="Times New Roman"/>
          <w:b/>
          <w:sz w:val="24"/>
          <w:szCs w:val="24"/>
        </w:rPr>
      </w:pPr>
      <w:r w:rsidRPr="00ED6387">
        <w:rPr>
          <w:rFonts w:ascii="Times New Roman" w:hAnsi="Times New Roman"/>
          <w:b/>
          <w:sz w:val="24"/>
          <w:szCs w:val="24"/>
        </w:rPr>
        <w:t xml:space="preserve">Статья </w:t>
      </w:r>
      <w:r w:rsidR="003C5796" w:rsidRPr="00ED6387">
        <w:rPr>
          <w:rFonts w:ascii="Times New Roman" w:hAnsi="Times New Roman"/>
          <w:b/>
          <w:sz w:val="24"/>
          <w:szCs w:val="24"/>
        </w:rPr>
        <w:t>1</w:t>
      </w:r>
      <w:r w:rsidR="00750B41" w:rsidRPr="00ED6387">
        <w:rPr>
          <w:rFonts w:ascii="Times New Roman" w:hAnsi="Times New Roman"/>
          <w:b/>
          <w:sz w:val="24"/>
          <w:szCs w:val="24"/>
        </w:rPr>
        <w:t>2</w:t>
      </w:r>
      <w:r w:rsidRPr="00ED6387">
        <w:rPr>
          <w:rFonts w:ascii="Times New Roman" w:hAnsi="Times New Roman"/>
          <w:b/>
          <w:sz w:val="24"/>
          <w:szCs w:val="24"/>
        </w:rPr>
        <w:t>. Общие положения</w:t>
      </w:r>
      <w:bookmarkEnd w:id="130"/>
    </w:p>
    <w:p w:rsidR="009E7F6E" w:rsidRPr="00ED6387" w:rsidRDefault="009E7F6E" w:rsidP="00D37D00">
      <w:pPr>
        <w:spacing w:after="0" w:line="240" w:lineRule="auto"/>
        <w:ind w:firstLine="567"/>
        <w:rPr>
          <w:rFonts w:ascii="Times New Roman" w:hAnsi="Times New Roman"/>
          <w:sz w:val="24"/>
          <w:szCs w:val="24"/>
        </w:rPr>
      </w:pPr>
    </w:p>
    <w:p w:rsidR="009E7F6E" w:rsidRPr="00ED6387" w:rsidRDefault="009E7F6E"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 Градостроительными регламентами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E7F6E" w:rsidRPr="00ED6387" w:rsidRDefault="009E7F6E"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2. </w:t>
      </w:r>
      <w:proofErr w:type="gramStart"/>
      <w:r w:rsidRPr="00ED6387">
        <w:rPr>
          <w:rFonts w:ascii="Times New Roman" w:hAnsi="Times New Roman"/>
          <w:sz w:val="24"/>
          <w:szCs w:val="24"/>
        </w:rPr>
        <w:t>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земельных участков, определенных Градостроительным кодексом Российской Федерации, на которые действие градостроительных регламентов не распространяется.</w:t>
      </w:r>
      <w:proofErr w:type="gramEnd"/>
    </w:p>
    <w:p w:rsidR="009E7F6E" w:rsidRPr="00ED6387" w:rsidRDefault="009E7F6E"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E7F6E" w:rsidRPr="00ED6387" w:rsidRDefault="009E7F6E"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1) виды разрешенного использования земельных участков и объектов капитального строительства;</w:t>
      </w:r>
    </w:p>
    <w:p w:rsidR="009E7F6E" w:rsidRPr="00ED6387" w:rsidRDefault="009E7F6E"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2) </w:t>
      </w:r>
      <w:hyperlink r:id="rId17" w:history="1">
        <w:r w:rsidRPr="00ED6387">
          <w:rPr>
            <w:rFonts w:ascii="Times New Roman" w:hAnsi="Times New Roman"/>
            <w:sz w:val="24"/>
            <w:szCs w:val="24"/>
          </w:rPr>
          <w:t>предельные</w:t>
        </w:r>
      </w:hyperlink>
      <w:r w:rsidRPr="00ED6387">
        <w:rPr>
          <w:rFonts w:ascii="Times New Roman" w:hAnsi="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7F6E" w:rsidRPr="00ED6387" w:rsidRDefault="009E7F6E"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18" w:history="1">
        <w:r w:rsidRPr="00ED6387">
          <w:rPr>
            <w:rFonts w:ascii="Times New Roman" w:hAnsi="Times New Roman"/>
            <w:sz w:val="24"/>
            <w:szCs w:val="24"/>
          </w:rPr>
          <w:t>законодательством</w:t>
        </w:r>
      </w:hyperlink>
      <w:r w:rsidRPr="00ED6387">
        <w:rPr>
          <w:rFonts w:ascii="Times New Roman" w:hAnsi="Times New Roman"/>
          <w:sz w:val="24"/>
          <w:szCs w:val="24"/>
        </w:rPr>
        <w:t xml:space="preserve"> Российской Федерации;</w:t>
      </w:r>
    </w:p>
    <w:p w:rsidR="009E7F6E" w:rsidRPr="00ED6387" w:rsidRDefault="009E7F6E" w:rsidP="004E72FD">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E7F6E" w:rsidRPr="00ED6387" w:rsidRDefault="009E7F6E" w:rsidP="004E72FD">
      <w:pPr>
        <w:spacing w:after="0" w:line="240" w:lineRule="auto"/>
        <w:ind w:firstLine="709"/>
        <w:jc w:val="both"/>
        <w:rPr>
          <w:rFonts w:ascii="Times New Roman" w:hAnsi="Times New Roman"/>
          <w:sz w:val="24"/>
          <w:szCs w:val="24"/>
        </w:rPr>
      </w:pPr>
      <w:r w:rsidRPr="00ED6387">
        <w:rPr>
          <w:rFonts w:ascii="Times New Roman" w:hAnsi="Times New Roman"/>
          <w:sz w:val="24"/>
          <w:szCs w:val="24"/>
        </w:rPr>
        <w:t>Для каждой зоны, выделенной на карте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896546" w:rsidRPr="00ED6387" w:rsidRDefault="009C32D6" w:rsidP="00896546">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4. </w:t>
      </w:r>
      <w:r w:rsidR="00896546" w:rsidRPr="00ED6387">
        <w:rPr>
          <w:rFonts w:ascii="Times New Roman" w:hAnsi="Times New Roman"/>
          <w:sz w:val="24"/>
          <w:szCs w:val="24"/>
        </w:rPr>
        <w:t>С целью соблюдения архитектурно-градостроительного облика населенных пунктов, непосредственно прилегающих к границе г. Санкт-Петербург, в отношении вновь возводимых и реконструируемых объектов капитального строительства</w:t>
      </w:r>
      <w:r w:rsidR="00750B41" w:rsidRPr="00ED6387">
        <w:rPr>
          <w:rFonts w:ascii="Times New Roman" w:hAnsi="Times New Roman"/>
          <w:sz w:val="24"/>
          <w:szCs w:val="24"/>
        </w:rPr>
        <w:t xml:space="preserve"> </w:t>
      </w:r>
      <w:proofErr w:type="spellStart"/>
      <w:r w:rsidR="00750B41" w:rsidRPr="00ED6387">
        <w:rPr>
          <w:rFonts w:ascii="Times New Roman" w:hAnsi="Times New Roman"/>
          <w:sz w:val="24"/>
          <w:szCs w:val="24"/>
        </w:rPr>
        <w:t>среднеэтажной</w:t>
      </w:r>
      <w:proofErr w:type="spellEnd"/>
      <w:r w:rsidR="00750B41" w:rsidRPr="00ED6387">
        <w:rPr>
          <w:rFonts w:ascii="Times New Roman" w:hAnsi="Times New Roman"/>
          <w:sz w:val="24"/>
          <w:szCs w:val="24"/>
        </w:rPr>
        <w:t xml:space="preserve"> и многоэтажной </w:t>
      </w:r>
      <w:r w:rsidR="00D23C6E" w:rsidRPr="00ED6387">
        <w:rPr>
          <w:rFonts w:ascii="Times New Roman" w:hAnsi="Times New Roman"/>
          <w:sz w:val="24"/>
          <w:szCs w:val="24"/>
        </w:rPr>
        <w:t xml:space="preserve">жилой </w:t>
      </w:r>
      <w:r w:rsidR="00750B41" w:rsidRPr="00ED6387">
        <w:rPr>
          <w:rFonts w:ascii="Times New Roman" w:hAnsi="Times New Roman"/>
          <w:sz w:val="24"/>
          <w:szCs w:val="24"/>
        </w:rPr>
        <w:t>застройки</w:t>
      </w:r>
      <w:r w:rsidR="007441B8">
        <w:rPr>
          <w:rFonts w:ascii="Times New Roman" w:hAnsi="Times New Roman"/>
          <w:sz w:val="24"/>
          <w:szCs w:val="24"/>
        </w:rPr>
        <w:t xml:space="preserve"> (зоны Ж</w:t>
      </w:r>
      <w:proofErr w:type="gramStart"/>
      <w:r w:rsidR="007441B8">
        <w:rPr>
          <w:rFonts w:ascii="Times New Roman" w:hAnsi="Times New Roman"/>
          <w:sz w:val="24"/>
          <w:szCs w:val="24"/>
        </w:rPr>
        <w:t>4</w:t>
      </w:r>
      <w:proofErr w:type="gramEnd"/>
      <w:r w:rsidR="007441B8">
        <w:rPr>
          <w:rFonts w:ascii="Times New Roman" w:hAnsi="Times New Roman"/>
          <w:sz w:val="24"/>
          <w:szCs w:val="24"/>
        </w:rPr>
        <w:t>, Ж5)</w:t>
      </w:r>
      <w:r w:rsidR="00896546" w:rsidRPr="00ED6387">
        <w:rPr>
          <w:rFonts w:ascii="Times New Roman" w:hAnsi="Times New Roman"/>
          <w:sz w:val="24"/>
          <w:szCs w:val="24"/>
        </w:rPr>
        <w:t xml:space="preserve">, расположенных на земельных участках населенных пунктов </w:t>
      </w:r>
      <w:proofErr w:type="spellStart"/>
      <w:r w:rsidR="00896546" w:rsidRPr="00ED6387">
        <w:rPr>
          <w:rFonts w:ascii="Times New Roman" w:hAnsi="Times New Roman"/>
          <w:sz w:val="24"/>
          <w:szCs w:val="24"/>
        </w:rPr>
        <w:t>гп</w:t>
      </w:r>
      <w:proofErr w:type="spellEnd"/>
      <w:r w:rsidR="00896546" w:rsidRPr="00ED6387">
        <w:rPr>
          <w:rFonts w:ascii="Times New Roman" w:hAnsi="Times New Roman"/>
          <w:sz w:val="24"/>
          <w:szCs w:val="24"/>
        </w:rPr>
        <w:t xml:space="preserve">. Новоселье, д. </w:t>
      </w:r>
      <w:proofErr w:type="spellStart"/>
      <w:r w:rsidR="00896546" w:rsidRPr="00ED6387">
        <w:rPr>
          <w:rFonts w:ascii="Times New Roman" w:hAnsi="Times New Roman"/>
          <w:sz w:val="24"/>
          <w:szCs w:val="24"/>
        </w:rPr>
        <w:t>Куттузи</w:t>
      </w:r>
      <w:proofErr w:type="spellEnd"/>
      <w:r w:rsidR="00896546" w:rsidRPr="00ED6387">
        <w:rPr>
          <w:rFonts w:ascii="Times New Roman" w:hAnsi="Times New Roman"/>
          <w:sz w:val="24"/>
          <w:szCs w:val="24"/>
        </w:rPr>
        <w:t>, осуществляются действия в соответствии с Положением о консультативно-экспертном совете по рассмотрению архитектурного облика населенных пунктов, зданий, сооружений Ленинградской области, утвержденным постановлением Губернатора Ленинградской области от 31.05.2021 № 40-пг «О создании консультативно-экспертного совета по рассмотрению архитектурно-градостроительного облика населенных пунктов, зданий, сооружений Ленинградской области».</w:t>
      </w:r>
    </w:p>
    <w:p w:rsidR="009E7F6E" w:rsidRPr="00ED6387" w:rsidRDefault="009E7F6E"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750B41" w:rsidRPr="00ED6387" w:rsidRDefault="00750B41" w:rsidP="004E72FD">
      <w:pPr>
        <w:spacing w:after="0" w:line="240" w:lineRule="auto"/>
        <w:ind w:firstLine="709"/>
        <w:jc w:val="both"/>
        <w:rPr>
          <w:rFonts w:ascii="Times New Roman" w:hAnsi="Times New Roman"/>
          <w:sz w:val="24"/>
          <w:szCs w:val="24"/>
        </w:rPr>
      </w:pPr>
    </w:p>
    <w:p w:rsidR="009E7F6E" w:rsidRPr="00ED6387" w:rsidRDefault="009E7F6E" w:rsidP="004E72FD">
      <w:pPr>
        <w:keepNext/>
        <w:spacing w:after="0" w:line="240" w:lineRule="auto"/>
        <w:jc w:val="center"/>
        <w:outlineLvl w:val="1"/>
        <w:rPr>
          <w:rFonts w:ascii="Times New Roman" w:hAnsi="Times New Roman"/>
          <w:b/>
          <w:sz w:val="24"/>
          <w:szCs w:val="24"/>
        </w:rPr>
      </w:pPr>
      <w:bookmarkStart w:id="131" w:name="_Toc497299187"/>
      <w:r w:rsidRPr="00ED6387">
        <w:rPr>
          <w:rFonts w:ascii="Times New Roman" w:hAnsi="Times New Roman"/>
          <w:b/>
          <w:sz w:val="24"/>
          <w:szCs w:val="24"/>
        </w:rPr>
        <w:t xml:space="preserve">Статья </w:t>
      </w:r>
      <w:r w:rsidR="003C5796" w:rsidRPr="00ED6387">
        <w:rPr>
          <w:rFonts w:ascii="Times New Roman" w:hAnsi="Times New Roman"/>
          <w:b/>
          <w:sz w:val="24"/>
          <w:szCs w:val="24"/>
        </w:rPr>
        <w:t>1</w:t>
      </w:r>
      <w:r w:rsidR="00750B41" w:rsidRPr="00ED6387">
        <w:rPr>
          <w:rFonts w:ascii="Times New Roman" w:hAnsi="Times New Roman"/>
          <w:b/>
          <w:sz w:val="24"/>
          <w:szCs w:val="24"/>
        </w:rPr>
        <w:t>3</w:t>
      </w:r>
      <w:r w:rsidRPr="00ED6387">
        <w:rPr>
          <w:rFonts w:ascii="Times New Roman" w:hAnsi="Times New Roman"/>
          <w:b/>
          <w:sz w:val="24"/>
          <w:szCs w:val="24"/>
        </w:rPr>
        <w:t>. Перечень территориальных зон</w:t>
      </w:r>
      <w:bookmarkEnd w:id="131"/>
    </w:p>
    <w:p w:rsidR="009E7F6E" w:rsidRPr="00ED6387" w:rsidRDefault="009E7F6E" w:rsidP="00D37D00">
      <w:pPr>
        <w:spacing w:after="0" w:line="240" w:lineRule="auto"/>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lang w:val="en-US"/>
        </w:rPr>
        <w:t>I</w:t>
      </w:r>
      <w:r w:rsidRPr="00ED6387">
        <w:rPr>
          <w:rFonts w:ascii="Times New Roman" w:hAnsi="Times New Roman"/>
          <w:sz w:val="24"/>
          <w:szCs w:val="24"/>
        </w:rPr>
        <w:t>. Жилые зоны</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Ж</w:t>
      </w:r>
      <w:proofErr w:type="gramEnd"/>
      <w:r w:rsidRPr="00ED6387">
        <w:rPr>
          <w:rFonts w:ascii="Times New Roman" w:hAnsi="Times New Roman"/>
          <w:b/>
          <w:sz w:val="24"/>
          <w:szCs w:val="24"/>
        </w:rPr>
        <w:t xml:space="preserve"> 1</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w:t>
      </w:r>
      <w:r w:rsidR="00FE1B7E" w:rsidRPr="00ED6387">
        <w:rPr>
          <w:rFonts w:ascii="Times New Roman" w:hAnsi="Times New Roman"/>
          <w:sz w:val="24"/>
          <w:szCs w:val="24"/>
        </w:rPr>
        <w:t>застройки индивидуальными жилыми домами</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Ж</w:t>
      </w:r>
      <w:proofErr w:type="gramEnd"/>
      <w:r w:rsidRPr="00ED6387">
        <w:rPr>
          <w:rFonts w:ascii="Times New Roman" w:hAnsi="Times New Roman"/>
          <w:b/>
          <w:sz w:val="24"/>
          <w:szCs w:val="24"/>
        </w:rPr>
        <w:t xml:space="preserve"> 2</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w:t>
      </w:r>
      <w:r w:rsidR="00FE1B7E" w:rsidRPr="00ED6387">
        <w:rPr>
          <w:rFonts w:ascii="Times New Roman" w:hAnsi="Times New Roman"/>
          <w:sz w:val="24"/>
          <w:szCs w:val="24"/>
        </w:rPr>
        <w:t>застройки блокированными жилыми домами</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Ж</w:t>
      </w:r>
      <w:proofErr w:type="gramEnd"/>
      <w:r w:rsidRPr="00ED6387">
        <w:rPr>
          <w:rFonts w:ascii="Times New Roman" w:hAnsi="Times New Roman"/>
          <w:b/>
          <w:sz w:val="24"/>
          <w:szCs w:val="24"/>
        </w:rPr>
        <w:t xml:space="preserve"> 3</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w:t>
      </w:r>
      <w:r w:rsidR="00FE1B7E" w:rsidRPr="00ED6387">
        <w:rPr>
          <w:rFonts w:ascii="Times New Roman" w:hAnsi="Times New Roman"/>
          <w:sz w:val="24"/>
          <w:szCs w:val="24"/>
        </w:rPr>
        <w:t>Зона застройки малоэтажными жилыми домами</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Ж</w:t>
      </w:r>
      <w:proofErr w:type="gramEnd"/>
      <w:r w:rsidRPr="00ED6387">
        <w:rPr>
          <w:rFonts w:ascii="Times New Roman" w:hAnsi="Times New Roman"/>
          <w:b/>
          <w:sz w:val="24"/>
          <w:szCs w:val="24"/>
        </w:rPr>
        <w:t xml:space="preserve"> 4</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w:t>
      </w:r>
      <w:r w:rsidR="00FE1B7E" w:rsidRPr="00ED6387">
        <w:rPr>
          <w:rFonts w:ascii="Times New Roman" w:hAnsi="Times New Roman"/>
          <w:sz w:val="24"/>
          <w:szCs w:val="24"/>
        </w:rPr>
        <w:t xml:space="preserve">застройки </w:t>
      </w:r>
      <w:proofErr w:type="spellStart"/>
      <w:r w:rsidR="00FE1B7E" w:rsidRPr="00ED6387">
        <w:rPr>
          <w:rFonts w:ascii="Times New Roman" w:hAnsi="Times New Roman"/>
          <w:sz w:val="24"/>
          <w:szCs w:val="24"/>
        </w:rPr>
        <w:t>среднеэтажными</w:t>
      </w:r>
      <w:proofErr w:type="spellEnd"/>
      <w:r w:rsidR="00FE1B7E" w:rsidRPr="00ED6387">
        <w:rPr>
          <w:rFonts w:ascii="Times New Roman" w:hAnsi="Times New Roman"/>
          <w:sz w:val="24"/>
          <w:szCs w:val="24"/>
        </w:rPr>
        <w:t xml:space="preserve"> жилыми домами</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Ж</w:t>
      </w:r>
      <w:proofErr w:type="gramEnd"/>
      <w:r w:rsidRPr="00ED6387">
        <w:rPr>
          <w:rFonts w:ascii="Times New Roman" w:hAnsi="Times New Roman"/>
          <w:b/>
          <w:sz w:val="24"/>
          <w:szCs w:val="24"/>
        </w:rPr>
        <w:t xml:space="preserve"> 5</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w:t>
      </w:r>
      <w:r w:rsidR="00FE1B7E" w:rsidRPr="00ED6387">
        <w:rPr>
          <w:rFonts w:ascii="Times New Roman" w:hAnsi="Times New Roman"/>
          <w:sz w:val="24"/>
          <w:szCs w:val="24"/>
        </w:rPr>
        <w:t>застройки многоэтажными жилыми домами</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
    <w:p w:rsidR="009E7F6E" w:rsidRPr="00ED6387" w:rsidRDefault="009E7F6E" w:rsidP="00D37D00">
      <w:pPr>
        <w:spacing w:after="0" w:line="240" w:lineRule="auto"/>
        <w:jc w:val="center"/>
        <w:rPr>
          <w:rFonts w:ascii="Times New Roman" w:hAnsi="Times New Roman"/>
          <w:sz w:val="24"/>
          <w:szCs w:val="24"/>
        </w:rPr>
      </w:pPr>
      <w:r w:rsidRPr="00ED6387">
        <w:rPr>
          <w:rFonts w:ascii="Times New Roman" w:hAnsi="Times New Roman"/>
          <w:sz w:val="24"/>
          <w:szCs w:val="24"/>
          <w:lang w:val="en-US"/>
        </w:rPr>
        <w:t>II</w:t>
      </w:r>
      <w:r w:rsidRPr="00ED6387">
        <w:rPr>
          <w:rFonts w:ascii="Times New Roman" w:hAnsi="Times New Roman"/>
          <w:sz w:val="24"/>
          <w:szCs w:val="24"/>
        </w:rPr>
        <w:t>. Общественно-деловые зоны</w:t>
      </w:r>
    </w:p>
    <w:p w:rsidR="009E7F6E" w:rsidRPr="00ED6387" w:rsidRDefault="009E7F6E" w:rsidP="00D37D00">
      <w:pPr>
        <w:spacing w:after="0" w:line="240" w:lineRule="auto"/>
        <w:jc w:val="center"/>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r w:rsidRPr="00ED6387">
        <w:rPr>
          <w:rFonts w:ascii="Times New Roman" w:hAnsi="Times New Roman"/>
          <w:b/>
          <w:sz w:val="24"/>
          <w:szCs w:val="24"/>
        </w:rPr>
        <w:t>О 1</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w:t>
      </w:r>
      <w:r w:rsidR="00FE1B7E" w:rsidRPr="00ED6387">
        <w:rPr>
          <w:rFonts w:ascii="Times New Roman" w:hAnsi="Times New Roman"/>
          <w:sz w:val="24"/>
          <w:szCs w:val="24"/>
        </w:rPr>
        <w:t>Общественно-деловая зона</w:t>
      </w:r>
      <w:r w:rsidRPr="00ED6387">
        <w:rPr>
          <w:rFonts w:ascii="Times New Roman" w:hAnsi="Times New Roman"/>
          <w:sz w:val="24"/>
          <w:szCs w:val="24"/>
        </w:rPr>
        <w:t xml:space="preserve"> </w:t>
      </w:r>
    </w:p>
    <w:p w:rsidR="00F55E85" w:rsidRPr="00ED6387" w:rsidRDefault="00F55E85" w:rsidP="00D37D00">
      <w:pPr>
        <w:autoSpaceDE w:val="0"/>
        <w:autoSpaceDN w:val="0"/>
        <w:adjustRightInd w:val="0"/>
        <w:spacing w:after="0" w:line="240" w:lineRule="auto"/>
        <w:jc w:val="both"/>
        <w:rPr>
          <w:rFonts w:ascii="Times New Roman" w:hAnsi="Times New Roman"/>
          <w:sz w:val="24"/>
          <w:szCs w:val="24"/>
        </w:rPr>
      </w:pPr>
      <w:r w:rsidRPr="00ED6387">
        <w:rPr>
          <w:rFonts w:ascii="Times New Roman" w:hAnsi="Times New Roman"/>
          <w:b/>
          <w:sz w:val="24"/>
          <w:szCs w:val="24"/>
        </w:rPr>
        <w:t xml:space="preserve">О1-1 - </w:t>
      </w:r>
      <w:r w:rsidR="006C1FF7" w:rsidRPr="00ED6387">
        <w:rPr>
          <w:rFonts w:ascii="Times New Roman" w:hAnsi="Times New Roman"/>
          <w:sz w:val="24"/>
          <w:szCs w:val="24"/>
        </w:rPr>
        <w:t>Многофункциональная</w:t>
      </w:r>
      <w:r w:rsidRPr="00ED6387">
        <w:rPr>
          <w:rFonts w:ascii="Times New Roman" w:hAnsi="Times New Roman"/>
          <w:sz w:val="24"/>
          <w:szCs w:val="24"/>
        </w:rPr>
        <w:t xml:space="preserve"> </w:t>
      </w:r>
      <w:r w:rsidR="00FE1B7E" w:rsidRPr="00ED6387">
        <w:rPr>
          <w:rFonts w:ascii="Times New Roman" w:hAnsi="Times New Roman"/>
          <w:sz w:val="24"/>
          <w:szCs w:val="24"/>
        </w:rPr>
        <w:t>общественно</w:t>
      </w:r>
      <w:r w:rsidR="004305D2" w:rsidRPr="00ED6387">
        <w:rPr>
          <w:rFonts w:ascii="Times New Roman" w:hAnsi="Times New Roman"/>
          <w:sz w:val="24"/>
          <w:szCs w:val="24"/>
        </w:rPr>
        <w:t>-</w:t>
      </w:r>
      <w:r w:rsidR="00FE1B7E" w:rsidRPr="00ED6387">
        <w:rPr>
          <w:rFonts w:ascii="Times New Roman" w:hAnsi="Times New Roman"/>
          <w:sz w:val="24"/>
          <w:szCs w:val="24"/>
        </w:rPr>
        <w:t>делов</w:t>
      </w:r>
      <w:r w:rsidR="006C1FF7" w:rsidRPr="00ED6387">
        <w:rPr>
          <w:rFonts w:ascii="Times New Roman" w:hAnsi="Times New Roman"/>
          <w:sz w:val="24"/>
          <w:szCs w:val="24"/>
        </w:rPr>
        <w:t>ая зона с размещением</w:t>
      </w:r>
      <w:r w:rsidR="00FE1B7E" w:rsidRPr="00ED6387">
        <w:rPr>
          <w:rFonts w:ascii="Times New Roman" w:hAnsi="Times New Roman"/>
          <w:sz w:val="24"/>
          <w:szCs w:val="24"/>
        </w:rPr>
        <w:t xml:space="preserve"> малоэтажной </w:t>
      </w:r>
      <w:r w:rsidR="00603B60" w:rsidRPr="00ED6387">
        <w:rPr>
          <w:rFonts w:ascii="Times New Roman" w:hAnsi="Times New Roman"/>
          <w:sz w:val="24"/>
          <w:szCs w:val="24"/>
        </w:rPr>
        <w:t xml:space="preserve">жилой </w:t>
      </w:r>
      <w:r w:rsidR="00FE1B7E" w:rsidRPr="00ED6387">
        <w:rPr>
          <w:rFonts w:ascii="Times New Roman" w:hAnsi="Times New Roman"/>
          <w:sz w:val="24"/>
          <w:szCs w:val="24"/>
        </w:rPr>
        <w:t>застройки</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r w:rsidRPr="00ED6387">
        <w:rPr>
          <w:rFonts w:ascii="Times New Roman" w:hAnsi="Times New Roman"/>
          <w:b/>
          <w:sz w:val="24"/>
          <w:szCs w:val="24"/>
        </w:rPr>
        <w:t>О 2</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w:t>
      </w:r>
      <w:r w:rsidR="00FE1B7E" w:rsidRPr="00ED6387">
        <w:rPr>
          <w:rFonts w:ascii="Times New Roman" w:hAnsi="Times New Roman"/>
          <w:sz w:val="24"/>
          <w:szCs w:val="24"/>
        </w:rPr>
        <w:t xml:space="preserve">Зона специализированной общественно-деловой застройки иных видов. </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lang w:val="en-US"/>
        </w:rPr>
        <w:t>III</w:t>
      </w:r>
      <w:r w:rsidRPr="00ED6387">
        <w:rPr>
          <w:rFonts w:ascii="Times New Roman" w:hAnsi="Times New Roman"/>
          <w:sz w:val="24"/>
          <w:szCs w:val="24"/>
        </w:rPr>
        <w:t>. Производственные зоны</w:t>
      </w:r>
    </w:p>
    <w:p w:rsidR="00F11C6B" w:rsidRPr="00ED6387" w:rsidRDefault="00F11C6B" w:rsidP="00D37D00">
      <w:pPr>
        <w:autoSpaceDE w:val="0"/>
        <w:autoSpaceDN w:val="0"/>
        <w:adjustRightInd w:val="0"/>
        <w:spacing w:after="0" w:line="240" w:lineRule="auto"/>
        <w:jc w:val="both"/>
        <w:rPr>
          <w:rFonts w:ascii="Times New Roman" w:hAnsi="Times New Roman"/>
          <w:b/>
          <w:sz w:val="24"/>
          <w:szCs w:val="24"/>
        </w:rPr>
      </w:pP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П</w:t>
      </w:r>
      <w:proofErr w:type="gramEnd"/>
      <w:r w:rsidRPr="00ED6387">
        <w:rPr>
          <w:rFonts w:ascii="Times New Roman" w:hAnsi="Times New Roman"/>
          <w:b/>
          <w:sz w:val="24"/>
          <w:szCs w:val="24"/>
        </w:rPr>
        <w:t xml:space="preserve"> 1</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промышленных, коммунальных предприятий и транспортных хозяйств IV-V класса санитарной опасности </w:t>
      </w:r>
    </w:p>
    <w:p w:rsidR="004E72FD" w:rsidRPr="00ED6387" w:rsidRDefault="004E72FD" w:rsidP="00D37D00">
      <w:pPr>
        <w:autoSpaceDE w:val="0"/>
        <w:autoSpaceDN w:val="0"/>
        <w:adjustRightInd w:val="0"/>
        <w:spacing w:after="0" w:line="240" w:lineRule="auto"/>
        <w:jc w:val="both"/>
        <w:rPr>
          <w:rFonts w:ascii="Times New Roman" w:hAnsi="Times New Roman"/>
          <w:sz w:val="24"/>
          <w:szCs w:val="24"/>
        </w:rPr>
      </w:pPr>
    </w:p>
    <w:p w:rsidR="00C67A0B" w:rsidRPr="00ED6387" w:rsidRDefault="00EA2411" w:rsidP="00EA2411">
      <w:pPr>
        <w:spacing w:after="0" w:line="0" w:lineRule="atLeast"/>
        <w:jc w:val="both"/>
        <w:rPr>
          <w:rFonts w:ascii="Times New Roman" w:hAnsi="Times New Roman"/>
          <w:sz w:val="24"/>
          <w:szCs w:val="24"/>
        </w:rPr>
      </w:pPr>
      <w:r w:rsidRPr="00ED6387">
        <w:rPr>
          <w:rFonts w:ascii="Times New Roman" w:hAnsi="Times New Roman"/>
          <w:sz w:val="24"/>
          <w:szCs w:val="24"/>
        </w:rPr>
        <w:t xml:space="preserve">                                    </w:t>
      </w:r>
      <w:r w:rsidR="00C67A0B" w:rsidRPr="00ED6387">
        <w:rPr>
          <w:rFonts w:ascii="Times New Roman" w:hAnsi="Times New Roman"/>
          <w:sz w:val="24"/>
          <w:szCs w:val="24"/>
        </w:rPr>
        <w:t>IV. Зоны инженерной и транспортной инфраструктур</w:t>
      </w:r>
    </w:p>
    <w:p w:rsidR="00C67A0B" w:rsidRPr="00ED6387" w:rsidRDefault="00C67A0B" w:rsidP="00D37D00">
      <w:pPr>
        <w:autoSpaceDE w:val="0"/>
        <w:autoSpaceDN w:val="0"/>
        <w:adjustRightInd w:val="0"/>
        <w:spacing w:after="0" w:line="240" w:lineRule="auto"/>
        <w:jc w:val="both"/>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ИТ</w:t>
      </w:r>
      <w:proofErr w:type="gramEnd"/>
      <w:r w:rsidRPr="00ED6387">
        <w:rPr>
          <w:rFonts w:ascii="Times New Roman" w:hAnsi="Times New Roman"/>
          <w:b/>
          <w:sz w:val="24"/>
          <w:szCs w:val="24"/>
        </w:rPr>
        <w:t xml:space="preserve"> 1</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транспортной инфраструктуры </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ИТ</w:t>
      </w:r>
      <w:proofErr w:type="gramEnd"/>
      <w:r w:rsidRPr="00ED6387">
        <w:rPr>
          <w:rFonts w:ascii="Times New Roman" w:hAnsi="Times New Roman"/>
          <w:b/>
          <w:sz w:val="24"/>
          <w:szCs w:val="24"/>
        </w:rPr>
        <w:t xml:space="preserve"> 2</w:t>
      </w:r>
      <w:r w:rsidR="004E72FD" w:rsidRPr="00ED6387">
        <w:rPr>
          <w:rFonts w:ascii="Times New Roman" w:hAnsi="Times New Roman"/>
          <w:b/>
          <w:sz w:val="24"/>
          <w:szCs w:val="24"/>
        </w:rPr>
        <w:t xml:space="preserve"> </w:t>
      </w:r>
      <w:r w:rsidRPr="00ED6387">
        <w:rPr>
          <w:rFonts w:ascii="Times New Roman" w:hAnsi="Times New Roman"/>
          <w:sz w:val="24"/>
          <w:szCs w:val="24"/>
        </w:rPr>
        <w:t>- Зона инженерной инфраструктуры</w:t>
      </w:r>
    </w:p>
    <w:p w:rsidR="004E4475" w:rsidRPr="00ED6387" w:rsidRDefault="004E4475" w:rsidP="00D37D00">
      <w:pPr>
        <w:autoSpaceDE w:val="0"/>
        <w:autoSpaceDN w:val="0"/>
        <w:adjustRightInd w:val="0"/>
        <w:spacing w:after="0" w:line="240" w:lineRule="auto"/>
        <w:jc w:val="center"/>
        <w:rPr>
          <w:rFonts w:ascii="Times New Roman" w:hAnsi="Times New Roman"/>
          <w:b/>
          <w:sz w:val="24"/>
          <w:szCs w:val="24"/>
        </w:rPr>
      </w:pPr>
    </w:p>
    <w:p w:rsidR="009E7F6E" w:rsidRPr="00ED6387" w:rsidRDefault="009E7F6E"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V. Зоны рекреационного назначения</w:t>
      </w:r>
    </w:p>
    <w:p w:rsidR="009E7F6E" w:rsidRPr="00ED6387" w:rsidRDefault="009E7F6E" w:rsidP="00D37D00">
      <w:pPr>
        <w:autoSpaceDE w:val="0"/>
        <w:autoSpaceDN w:val="0"/>
        <w:adjustRightInd w:val="0"/>
        <w:spacing w:after="0" w:line="240" w:lineRule="auto"/>
        <w:jc w:val="center"/>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Р</w:t>
      </w:r>
      <w:proofErr w:type="gramEnd"/>
      <w:r w:rsidRPr="00ED6387">
        <w:rPr>
          <w:rFonts w:ascii="Times New Roman" w:hAnsi="Times New Roman"/>
          <w:b/>
          <w:sz w:val="24"/>
          <w:szCs w:val="24"/>
        </w:rPr>
        <w:t xml:space="preserve"> 1</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w:t>
      </w:r>
      <w:r w:rsidR="00FE1B7E" w:rsidRPr="00ED6387">
        <w:rPr>
          <w:rFonts w:ascii="Times New Roman" w:hAnsi="Times New Roman"/>
          <w:sz w:val="24"/>
          <w:szCs w:val="24"/>
        </w:rPr>
        <w:t>озелененных территорий</w:t>
      </w:r>
      <w:r w:rsidRPr="00ED6387">
        <w:rPr>
          <w:rFonts w:ascii="Times New Roman" w:hAnsi="Times New Roman"/>
          <w:sz w:val="24"/>
          <w:szCs w:val="24"/>
        </w:rPr>
        <w:t xml:space="preserve"> общего пользования</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Р</w:t>
      </w:r>
      <w:proofErr w:type="gramEnd"/>
      <w:r w:rsidRPr="00ED6387">
        <w:rPr>
          <w:rFonts w:ascii="Times New Roman" w:hAnsi="Times New Roman"/>
          <w:b/>
          <w:sz w:val="24"/>
          <w:szCs w:val="24"/>
        </w:rPr>
        <w:t xml:space="preserve"> 3</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w:t>
      </w:r>
      <w:r w:rsidR="00FE1B7E" w:rsidRPr="00ED6387">
        <w:rPr>
          <w:rFonts w:ascii="Times New Roman" w:hAnsi="Times New Roman"/>
          <w:sz w:val="24"/>
          <w:szCs w:val="24"/>
        </w:rPr>
        <w:t>Зона рекреационного назначения</w:t>
      </w: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lang w:val="en-US"/>
        </w:rPr>
        <w:t>V</w:t>
      </w:r>
      <w:r w:rsidR="00C67A0B" w:rsidRPr="00ED6387">
        <w:rPr>
          <w:rFonts w:ascii="Times New Roman" w:hAnsi="Times New Roman"/>
          <w:sz w:val="24"/>
          <w:szCs w:val="24"/>
          <w:lang w:val="en-US"/>
        </w:rPr>
        <w:t>I</w:t>
      </w:r>
      <w:r w:rsidRPr="00ED6387">
        <w:rPr>
          <w:rFonts w:ascii="Times New Roman" w:hAnsi="Times New Roman"/>
          <w:sz w:val="24"/>
          <w:szCs w:val="24"/>
        </w:rPr>
        <w:t>. Зоны сельскохозяйственного использования</w:t>
      </w:r>
    </w:p>
    <w:p w:rsidR="009E7F6E" w:rsidRPr="00ED6387" w:rsidRDefault="009E7F6E" w:rsidP="00D37D00">
      <w:pPr>
        <w:autoSpaceDE w:val="0"/>
        <w:autoSpaceDN w:val="0"/>
        <w:adjustRightInd w:val="0"/>
        <w:spacing w:after="0" w:line="240" w:lineRule="auto"/>
        <w:jc w:val="center"/>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both"/>
        <w:rPr>
          <w:rFonts w:ascii="Times New Roman" w:hAnsi="Times New Roman"/>
          <w:sz w:val="24"/>
          <w:szCs w:val="24"/>
        </w:rPr>
      </w:pPr>
      <w:r w:rsidRPr="00ED6387">
        <w:rPr>
          <w:rFonts w:ascii="Times New Roman" w:hAnsi="Times New Roman"/>
          <w:b/>
          <w:sz w:val="24"/>
          <w:szCs w:val="24"/>
        </w:rPr>
        <w:t>С</w:t>
      </w:r>
      <w:r w:rsidR="002A7413" w:rsidRPr="00ED6387">
        <w:rPr>
          <w:rFonts w:ascii="Times New Roman" w:hAnsi="Times New Roman"/>
          <w:b/>
          <w:sz w:val="24"/>
          <w:szCs w:val="24"/>
        </w:rPr>
        <w:t>Х</w:t>
      </w:r>
      <w:r w:rsidRPr="00ED6387">
        <w:rPr>
          <w:rFonts w:ascii="Times New Roman" w:hAnsi="Times New Roman"/>
          <w:b/>
          <w:sz w:val="24"/>
          <w:szCs w:val="24"/>
        </w:rPr>
        <w:t xml:space="preserve"> 1</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w:t>
      </w:r>
      <w:r w:rsidR="00185536" w:rsidRPr="00ED6387">
        <w:rPr>
          <w:rFonts w:ascii="Times New Roman" w:hAnsi="Times New Roman"/>
          <w:sz w:val="24"/>
          <w:szCs w:val="24"/>
        </w:rPr>
        <w:t xml:space="preserve">Зона садоводства </w:t>
      </w:r>
    </w:p>
    <w:p w:rsidR="009E7F6E" w:rsidRPr="00ED6387" w:rsidRDefault="009E7F6E"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b/>
          <w:sz w:val="24"/>
          <w:szCs w:val="24"/>
        </w:rPr>
        <w:t>С</w:t>
      </w:r>
      <w:r w:rsidR="002A7413" w:rsidRPr="00ED6387">
        <w:rPr>
          <w:rFonts w:ascii="Times New Roman" w:hAnsi="Times New Roman"/>
          <w:b/>
          <w:sz w:val="24"/>
          <w:szCs w:val="24"/>
        </w:rPr>
        <w:t>Х</w:t>
      </w:r>
      <w:r w:rsidRPr="00ED6387">
        <w:rPr>
          <w:rFonts w:ascii="Times New Roman" w:hAnsi="Times New Roman"/>
          <w:b/>
          <w:sz w:val="24"/>
          <w:szCs w:val="24"/>
        </w:rPr>
        <w:t xml:space="preserve"> 2</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сельскохозяйственного использования </w:t>
      </w:r>
    </w:p>
    <w:p w:rsidR="00531713" w:rsidRPr="00ED6387" w:rsidRDefault="009E7F6E" w:rsidP="002A7413">
      <w:pPr>
        <w:autoSpaceDE w:val="0"/>
        <w:autoSpaceDN w:val="0"/>
        <w:adjustRightInd w:val="0"/>
        <w:spacing w:after="0" w:line="240" w:lineRule="auto"/>
        <w:rPr>
          <w:rFonts w:ascii="Times New Roman" w:hAnsi="Times New Roman"/>
          <w:sz w:val="24"/>
          <w:szCs w:val="24"/>
        </w:rPr>
      </w:pPr>
      <w:r w:rsidRPr="00ED6387">
        <w:rPr>
          <w:rFonts w:ascii="Times New Roman" w:hAnsi="Times New Roman"/>
          <w:b/>
          <w:sz w:val="24"/>
          <w:szCs w:val="24"/>
        </w:rPr>
        <w:t>С</w:t>
      </w:r>
      <w:r w:rsidR="002A7413" w:rsidRPr="00ED6387">
        <w:rPr>
          <w:rFonts w:ascii="Times New Roman" w:hAnsi="Times New Roman"/>
          <w:b/>
          <w:sz w:val="24"/>
          <w:szCs w:val="24"/>
        </w:rPr>
        <w:t>Х</w:t>
      </w:r>
      <w:r w:rsidRPr="00ED6387">
        <w:rPr>
          <w:rFonts w:ascii="Times New Roman" w:hAnsi="Times New Roman"/>
          <w:b/>
          <w:sz w:val="24"/>
          <w:szCs w:val="24"/>
        </w:rPr>
        <w:t xml:space="preserve"> 3</w:t>
      </w:r>
      <w:r w:rsidR="00382D80" w:rsidRPr="00ED6387">
        <w:rPr>
          <w:rFonts w:ascii="Times New Roman" w:hAnsi="Times New Roman"/>
          <w:sz w:val="24"/>
          <w:szCs w:val="24"/>
        </w:rPr>
        <w:t xml:space="preserve"> </w:t>
      </w:r>
      <w:r w:rsidR="002A7413" w:rsidRPr="00ED6387">
        <w:rPr>
          <w:rFonts w:ascii="Times New Roman" w:hAnsi="Times New Roman"/>
          <w:sz w:val="24"/>
          <w:szCs w:val="24"/>
        </w:rPr>
        <w:t xml:space="preserve">- </w:t>
      </w:r>
      <w:r w:rsidR="00531713" w:rsidRPr="00ED6387">
        <w:rPr>
          <w:rFonts w:ascii="Times New Roman" w:hAnsi="Times New Roman"/>
          <w:sz w:val="24"/>
          <w:szCs w:val="24"/>
        </w:rPr>
        <w:t>З</w:t>
      </w:r>
      <w:r w:rsidR="003F0C84" w:rsidRPr="00ED6387">
        <w:rPr>
          <w:rFonts w:ascii="Times New Roman" w:hAnsi="Times New Roman"/>
          <w:sz w:val="24"/>
          <w:szCs w:val="24"/>
        </w:rPr>
        <w:t xml:space="preserve">она </w:t>
      </w:r>
      <w:r w:rsidR="00531713" w:rsidRPr="00ED6387">
        <w:rPr>
          <w:rFonts w:ascii="Times New Roman" w:hAnsi="Times New Roman"/>
          <w:sz w:val="24"/>
          <w:szCs w:val="24"/>
        </w:rPr>
        <w:t xml:space="preserve">объектов </w:t>
      </w:r>
      <w:r w:rsidR="003F0C84" w:rsidRPr="00ED6387">
        <w:rPr>
          <w:rFonts w:ascii="Times New Roman" w:hAnsi="Times New Roman"/>
          <w:sz w:val="24"/>
          <w:szCs w:val="24"/>
        </w:rPr>
        <w:t xml:space="preserve">сельскохозяйственного </w:t>
      </w:r>
      <w:r w:rsidR="00531713" w:rsidRPr="00ED6387">
        <w:rPr>
          <w:rFonts w:ascii="Times New Roman" w:hAnsi="Times New Roman"/>
          <w:sz w:val="24"/>
          <w:szCs w:val="24"/>
        </w:rPr>
        <w:t>производства</w:t>
      </w:r>
    </w:p>
    <w:p w:rsidR="00CB4D8D" w:rsidRPr="00ED6387" w:rsidRDefault="00CB4D8D" w:rsidP="002A7413">
      <w:pPr>
        <w:autoSpaceDE w:val="0"/>
        <w:autoSpaceDN w:val="0"/>
        <w:adjustRightInd w:val="0"/>
        <w:spacing w:after="0" w:line="240" w:lineRule="auto"/>
        <w:rPr>
          <w:rFonts w:ascii="Times New Roman" w:hAnsi="Times New Roman"/>
          <w:sz w:val="24"/>
          <w:szCs w:val="24"/>
        </w:rPr>
      </w:pPr>
      <w:r w:rsidRPr="00ED6387">
        <w:rPr>
          <w:rFonts w:ascii="Times New Roman" w:hAnsi="Times New Roman"/>
          <w:b/>
          <w:sz w:val="24"/>
          <w:szCs w:val="24"/>
        </w:rPr>
        <w:t>СХ</w:t>
      </w:r>
      <w:r w:rsidR="00B75F0E" w:rsidRPr="00ED6387">
        <w:rPr>
          <w:rFonts w:ascii="Times New Roman" w:hAnsi="Times New Roman"/>
          <w:b/>
          <w:sz w:val="24"/>
          <w:szCs w:val="24"/>
        </w:rPr>
        <w:t xml:space="preserve"> </w:t>
      </w:r>
      <w:r w:rsidRPr="00ED6387">
        <w:rPr>
          <w:rFonts w:ascii="Times New Roman" w:hAnsi="Times New Roman"/>
          <w:b/>
          <w:sz w:val="24"/>
          <w:szCs w:val="24"/>
        </w:rPr>
        <w:t>4</w:t>
      </w:r>
      <w:r w:rsidRPr="00ED6387">
        <w:rPr>
          <w:rFonts w:ascii="Times New Roman" w:hAnsi="Times New Roman"/>
          <w:sz w:val="24"/>
          <w:szCs w:val="24"/>
        </w:rPr>
        <w:t xml:space="preserve"> </w:t>
      </w:r>
      <w:r w:rsidR="00843A11" w:rsidRPr="00ED6387">
        <w:rPr>
          <w:rFonts w:ascii="Times New Roman" w:hAnsi="Times New Roman"/>
          <w:sz w:val="24"/>
          <w:szCs w:val="24"/>
        </w:rPr>
        <w:t>-</w:t>
      </w:r>
      <w:r w:rsidRPr="00ED6387">
        <w:rPr>
          <w:rFonts w:ascii="Times New Roman" w:hAnsi="Times New Roman"/>
          <w:sz w:val="24"/>
          <w:szCs w:val="24"/>
        </w:rPr>
        <w:t xml:space="preserve"> Иная  зона сельскохозяйственного назначения, предназначенная для ведения крестьянских (фермерских) хозяйств</w:t>
      </w:r>
    </w:p>
    <w:p w:rsidR="009E7F6E" w:rsidRPr="00ED6387" w:rsidRDefault="009E7F6E" w:rsidP="00D37D00">
      <w:pPr>
        <w:autoSpaceDE w:val="0"/>
        <w:autoSpaceDN w:val="0"/>
        <w:adjustRightInd w:val="0"/>
        <w:spacing w:after="0" w:line="240" w:lineRule="auto"/>
        <w:jc w:val="center"/>
        <w:rPr>
          <w:rFonts w:ascii="Times New Roman" w:hAnsi="Times New Roman"/>
          <w:sz w:val="24"/>
          <w:szCs w:val="24"/>
        </w:rPr>
      </w:pPr>
    </w:p>
    <w:p w:rsidR="009E7F6E" w:rsidRPr="00ED6387" w:rsidRDefault="009E7F6E"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lang w:val="en-US"/>
        </w:rPr>
        <w:t>V</w:t>
      </w:r>
      <w:r w:rsidR="00C67A0B" w:rsidRPr="00ED6387">
        <w:rPr>
          <w:rFonts w:ascii="Times New Roman" w:hAnsi="Times New Roman"/>
          <w:sz w:val="24"/>
          <w:szCs w:val="24"/>
          <w:lang w:val="en-US"/>
        </w:rPr>
        <w:t>I</w:t>
      </w:r>
      <w:r w:rsidRPr="00ED6387">
        <w:rPr>
          <w:rFonts w:ascii="Times New Roman" w:hAnsi="Times New Roman"/>
          <w:sz w:val="24"/>
          <w:szCs w:val="24"/>
          <w:lang w:val="en-US"/>
        </w:rPr>
        <w:t>I</w:t>
      </w:r>
      <w:r w:rsidRPr="00ED6387">
        <w:rPr>
          <w:rFonts w:ascii="Times New Roman" w:hAnsi="Times New Roman"/>
          <w:sz w:val="24"/>
          <w:szCs w:val="24"/>
        </w:rPr>
        <w:t>. Зоны специального назначения</w:t>
      </w:r>
    </w:p>
    <w:p w:rsidR="009E7F6E" w:rsidRPr="00ED6387" w:rsidRDefault="009E7F6E" w:rsidP="00D37D00">
      <w:pPr>
        <w:spacing w:after="0" w:line="240" w:lineRule="auto"/>
        <w:jc w:val="both"/>
        <w:rPr>
          <w:rFonts w:ascii="Times New Roman" w:hAnsi="Times New Roman"/>
          <w:sz w:val="24"/>
          <w:szCs w:val="24"/>
        </w:rPr>
      </w:pPr>
    </w:p>
    <w:p w:rsidR="009E7F6E" w:rsidRPr="00ED6387" w:rsidRDefault="009E7F6E" w:rsidP="00D37D00">
      <w:pPr>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К</w:t>
      </w:r>
      <w:proofErr w:type="gramEnd"/>
      <w:r w:rsidR="004E72FD" w:rsidRPr="00ED6387">
        <w:rPr>
          <w:rFonts w:ascii="Times New Roman" w:hAnsi="Times New Roman"/>
          <w:b/>
          <w:sz w:val="24"/>
          <w:szCs w:val="24"/>
        </w:rPr>
        <w:t xml:space="preserve"> </w:t>
      </w:r>
      <w:r w:rsidRPr="00ED6387">
        <w:rPr>
          <w:rFonts w:ascii="Times New Roman" w:hAnsi="Times New Roman"/>
          <w:sz w:val="24"/>
          <w:szCs w:val="24"/>
        </w:rPr>
        <w:t>- Зона кладбищ</w:t>
      </w:r>
    </w:p>
    <w:p w:rsidR="00767171" w:rsidRPr="00ED6387" w:rsidRDefault="00767171" w:rsidP="00767171">
      <w:pPr>
        <w:autoSpaceDE w:val="0"/>
        <w:autoSpaceDN w:val="0"/>
        <w:adjustRightInd w:val="0"/>
        <w:spacing w:after="0" w:line="240" w:lineRule="auto"/>
        <w:jc w:val="both"/>
        <w:rPr>
          <w:rFonts w:ascii="Times New Roman" w:hAnsi="Times New Roman"/>
          <w:sz w:val="24"/>
          <w:szCs w:val="24"/>
        </w:rPr>
      </w:pPr>
      <w:proofErr w:type="gramStart"/>
      <w:r w:rsidRPr="00ED6387">
        <w:rPr>
          <w:rFonts w:ascii="Times New Roman" w:hAnsi="Times New Roman"/>
          <w:b/>
          <w:sz w:val="24"/>
          <w:szCs w:val="24"/>
        </w:rPr>
        <w:t>Р</w:t>
      </w:r>
      <w:proofErr w:type="gramEnd"/>
      <w:r w:rsidRPr="00ED6387">
        <w:rPr>
          <w:rFonts w:ascii="Times New Roman" w:hAnsi="Times New Roman"/>
          <w:b/>
          <w:sz w:val="24"/>
          <w:szCs w:val="24"/>
        </w:rPr>
        <w:t xml:space="preserve"> 2</w:t>
      </w:r>
      <w:r w:rsidR="004E72FD" w:rsidRPr="00ED6387">
        <w:rPr>
          <w:rFonts w:ascii="Times New Roman" w:hAnsi="Times New Roman"/>
          <w:b/>
          <w:sz w:val="24"/>
          <w:szCs w:val="24"/>
        </w:rPr>
        <w:t xml:space="preserve"> </w:t>
      </w:r>
      <w:r w:rsidRPr="00ED6387">
        <w:rPr>
          <w:rFonts w:ascii="Times New Roman" w:hAnsi="Times New Roman"/>
          <w:sz w:val="24"/>
          <w:szCs w:val="24"/>
        </w:rPr>
        <w:t xml:space="preserve">- Зона </w:t>
      </w:r>
      <w:r w:rsidR="006346B1" w:rsidRPr="00ED6387">
        <w:rPr>
          <w:rFonts w:ascii="Times New Roman" w:hAnsi="Times New Roman"/>
          <w:sz w:val="24"/>
          <w:szCs w:val="24"/>
        </w:rPr>
        <w:t>о</w:t>
      </w:r>
      <w:r w:rsidRPr="00ED6387">
        <w:rPr>
          <w:rFonts w:ascii="Times New Roman" w:hAnsi="Times New Roman"/>
          <w:sz w:val="24"/>
          <w:szCs w:val="24"/>
        </w:rPr>
        <w:t>зелен</w:t>
      </w:r>
      <w:r w:rsidR="006346B1" w:rsidRPr="00ED6387">
        <w:rPr>
          <w:rFonts w:ascii="Times New Roman" w:hAnsi="Times New Roman"/>
          <w:sz w:val="24"/>
          <w:szCs w:val="24"/>
        </w:rPr>
        <w:t>енн</w:t>
      </w:r>
      <w:r w:rsidRPr="00ED6387">
        <w:rPr>
          <w:rFonts w:ascii="Times New Roman" w:hAnsi="Times New Roman"/>
          <w:sz w:val="24"/>
          <w:szCs w:val="24"/>
        </w:rPr>
        <w:t xml:space="preserve">ых </w:t>
      </w:r>
      <w:r w:rsidR="006346B1" w:rsidRPr="00ED6387">
        <w:rPr>
          <w:rFonts w:ascii="Times New Roman" w:hAnsi="Times New Roman"/>
          <w:sz w:val="24"/>
          <w:szCs w:val="24"/>
        </w:rPr>
        <w:t>территорий</w:t>
      </w:r>
      <w:r w:rsidRPr="00ED6387">
        <w:rPr>
          <w:rFonts w:ascii="Times New Roman" w:hAnsi="Times New Roman"/>
          <w:sz w:val="24"/>
          <w:szCs w:val="24"/>
        </w:rPr>
        <w:t xml:space="preserve"> специального назначения</w:t>
      </w:r>
    </w:p>
    <w:p w:rsidR="00E6327E" w:rsidRPr="00ED6387" w:rsidRDefault="00E6327E"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750B41" w:rsidRPr="00ED6387" w:rsidRDefault="00750B41" w:rsidP="00767171">
      <w:pPr>
        <w:autoSpaceDE w:val="0"/>
        <w:autoSpaceDN w:val="0"/>
        <w:adjustRightInd w:val="0"/>
        <w:spacing w:after="0" w:line="240" w:lineRule="auto"/>
        <w:jc w:val="both"/>
        <w:rPr>
          <w:rFonts w:ascii="Times New Roman" w:hAnsi="Times New Roman"/>
          <w:sz w:val="24"/>
          <w:szCs w:val="24"/>
        </w:rPr>
      </w:pPr>
    </w:p>
    <w:p w:rsidR="009E7F6E" w:rsidRPr="00ED6387" w:rsidRDefault="009E7F6E" w:rsidP="004E72FD">
      <w:pPr>
        <w:keepNext/>
        <w:spacing w:after="0" w:line="240" w:lineRule="auto"/>
        <w:jc w:val="center"/>
        <w:outlineLvl w:val="1"/>
        <w:rPr>
          <w:rFonts w:ascii="Times New Roman" w:hAnsi="Times New Roman"/>
          <w:b/>
          <w:sz w:val="24"/>
          <w:szCs w:val="24"/>
        </w:rPr>
      </w:pPr>
      <w:bookmarkStart w:id="132" w:name="_Toc497299188"/>
      <w:r w:rsidRPr="00ED6387">
        <w:rPr>
          <w:rFonts w:ascii="Times New Roman" w:hAnsi="Times New Roman"/>
          <w:b/>
          <w:sz w:val="24"/>
          <w:szCs w:val="24"/>
        </w:rPr>
        <w:t xml:space="preserve">Статья </w:t>
      </w:r>
      <w:r w:rsidR="003C5796" w:rsidRPr="00ED6387">
        <w:rPr>
          <w:rFonts w:ascii="Times New Roman" w:hAnsi="Times New Roman"/>
          <w:b/>
          <w:sz w:val="24"/>
          <w:szCs w:val="24"/>
        </w:rPr>
        <w:t>1</w:t>
      </w:r>
      <w:r w:rsidR="00750B41" w:rsidRPr="00ED6387">
        <w:rPr>
          <w:rFonts w:ascii="Times New Roman" w:hAnsi="Times New Roman"/>
          <w:b/>
          <w:sz w:val="24"/>
          <w:szCs w:val="24"/>
        </w:rPr>
        <w:t>4</w:t>
      </w:r>
      <w:r w:rsidRPr="00ED6387">
        <w:rPr>
          <w:rFonts w:ascii="Times New Roman" w:hAnsi="Times New Roman"/>
          <w:b/>
          <w:sz w:val="24"/>
          <w:szCs w:val="24"/>
        </w:rPr>
        <w:t>. Жилые зоны</w:t>
      </w:r>
      <w:bookmarkEnd w:id="132"/>
    </w:p>
    <w:p w:rsidR="009E7F6E" w:rsidRPr="00ED6387" w:rsidRDefault="009E7F6E" w:rsidP="00D37D00">
      <w:pPr>
        <w:spacing w:after="0" w:line="240" w:lineRule="auto"/>
        <w:rPr>
          <w:rFonts w:ascii="Times New Roman" w:hAnsi="Times New Roman"/>
          <w:sz w:val="24"/>
          <w:szCs w:val="24"/>
        </w:rPr>
      </w:pPr>
    </w:p>
    <w:p w:rsidR="009E7F6E" w:rsidRPr="00ED6387" w:rsidRDefault="009E7F6E" w:rsidP="004E72FD">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9E7F6E" w:rsidRPr="00ED6387" w:rsidRDefault="009E7F6E" w:rsidP="004E72FD">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Зоны жилой застройки - </w:t>
      </w:r>
      <w:r w:rsidR="007B5E55" w:rsidRPr="00ED6387">
        <w:rPr>
          <w:rFonts w:ascii="Times New Roman" w:hAnsi="Times New Roman"/>
          <w:sz w:val="24"/>
          <w:szCs w:val="24"/>
        </w:rPr>
        <w:t>функциональная</w:t>
      </w:r>
      <w:r w:rsidRPr="00ED6387">
        <w:rPr>
          <w:rFonts w:ascii="Times New Roman" w:hAnsi="Times New Roman"/>
          <w:color w:val="FF0000"/>
          <w:sz w:val="24"/>
          <w:szCs w:val="24"/>
        </w:rPr>
        <w:t xml:space="preserve"> </w:t>
      </w:r>
      <w:r w:rsidRPr="00ED6387">
        <w:rPr>
          <w:rFonts w:ascii="Times New Roman" w:hAnsi="Times New Roman"/>
          <w:sz w:val="24"/>
          <w:szCs w:val="24"/>
        </w:rPr>
        <w:t xml:space="preserve">или территориальная зона, на территории которой размещаются жилые помещения различного </w:t>
      </w:r>
      <w:proofErr w:type="gramStart"/>
      <w:r w:rsidRPr="00ED6387">
        <w:rPr>
          <w:rFonts w:ascii="Times New Roman" w:hAnsi="Times New Roman"/>
          <w:sz w:val="24"/>
          <w:szCs w:val="24"/>
        </w:rPr>
        <w:t>вида</w:t>
      </w:r>
      <w:proofErr w:type="gramEnd"/>
      <w:r w:rsidRPr="00ED6387">
        <w:rPr>
          <w:rFonts w:ascii="Times New Roman" w:hAnsi="Times New Roman"/>
          <w:sz w:val="24"/>
          <w:szCs w:val="24"/>
        </w:rPr>
        <w:t xml:space="preserve"> и обеспечивается проживание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271C4F" w:rsidRPr="00ED6387" w:rsidRDefault="009E7F6E" w:rsidP="004E72FD">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9E7F6E" w:rsidRPr="00ED6387" w:rsidRDefault="009E7F6E" w:rsidP="004E72FD">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Жилые зоны должны располагаться в границах населенных пунктов.</w:t>
      </w:r>
    </w:p>
    <w:p w:rsidR="009E7F6E" w:rsidRPr="00ED6387" w:rsidRDefault="009E7F6E" w:rsidP="004E72FD">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9E7F6E" w:rsidRPr="00ED6387" w:rsidRDefault="009E7F6E" w:rsidP="004E72FD">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Показатели плотности застройки участков территориальных зон принимаются с учетом требований СП 42.13330.2016 «Градостроительство. Планировка и застройка городских и сельских поселений»</w:t>
      </w:r>
      <w:r w:rsidR="00F55E85" w:rsidRPr="00ED6387">
        <w:rPr>
          <w:rFonts w:ascii="Times New Roman" w:hAnsi="Times New Roman"/>
          <w:sz w:val="24"/>
          <w:szCs w:val="24"/>
        </w:rPr>
        <w:t xml:space="preserve"> (с изменениями)</w:t>
      </w:r>
      <w:r w:rsidRPr="00ED6387">
        <w:rPr>
          <w:rFonts w:ascii="Times New Roman" w:hAnsi="Times New Roman"/>
          <w:sz w:val="24"/>
          <w:szCs w:val="24"/>
        </w:rPr>
        <w:t>.</w:t>
      </w:r>
    </w:p>
    <w:p w:rsidR="009E7F6E" w:rsidRPr="00ED6387" w:rsidRDefault="009E7F6E" w:rsidP="004E72FD">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Минимально допустимый уровень обеспеченности территорией для размещения многоквартирной жилой застройки, в зависимости от зоны интенсивности урбанизации территории и особенностей системы расселения на территории Ленинградской области, установленной Региональными нормативами градостроительного проектирования Ленинградской области, утвержденными постановлением Правительства Ленингр</w:t>
      </w:r>
      <w:r w:rsidR="004E72FD" w:rsidRPr="00ED6387">
        <w:rPr>
          <w:rFonts w:ascii="Times New Roman" w:hAnsi="Times New Roman"/>
          <w:sz w:val="24"/>
          <w:szCs w:val="24"/>
        </w:rPr>
        <w:t>адской области от 22 марта 2012 </w:t>
      </w:r>
      <w:r w:rsidRPr="00ED6387">
        <w:rPr>
          <w:rFonts w:ascii="Times New Roman" w:hAnsi="Times New Roman"/>
          <w:sz w:val="24"/>
          <w:szCs w:val="24"/>
        </w:rPr>
        <w:t>года № 83, принимается по каждому населенному пункту в соответствии с расчетной численностью населения согласно утвержденному генеральному плану МО Аннинское</w:t>
      </w:r>
      <w:proofErr w:type="gramEnd"/>
      <w:r w:rsidRPr="00ED6387">
        <w:rPr>
          <w:rFonts w:ascii="Times New Roman" w:hAnsi="Times New Roman"/>
          <w:sz w:val="24"/>
          <w:szCs w:val="24"/>
        </w:rPr>
        <w:t xml:space="preserve"> городское поселение и Местными нормативами градостроительного проектирования Ленинградской области в соответствии с таблиц</w:t>
      </w:r>
      <w:r w:rsidR="00C34AA7" w:rsidRPr="00ED6387">
        <w:rPr>
          <w:rFonts w:ascii="Times New Roman" w:hAnsi="Times New Roman"/>
          <w:sz w:val="24"/>
          <w:szCs w:val="24"/>
        </w:rPr>
        <w:t>ами</w:t>
      </w:r>
      <w:r w:rsidRPr="00ED6387">
        <w:rPr>
          <w:rFonts w:ascii="Times New Roman" w:hAnsi="Times New Roman"/>
          <w:sz w:val="24"/>
          <w:szCs w:val="24"/>
        </w:rPr>
        <w:t xml:space="preserve"> 1</w:t>
      </w:r>
      <w:r w:rsidR="00C34AA7" w:rsidRPr="00ED6387">
        <w:rPr>
          <w:rFonts w:ascii="Times New Roman" w:hAnsi="Times New Roman"/>
          <w:sz w:val="24"/>
          <w:szCs w:val="24"/>
        </w:rPr>
        <w:t>.1 и 1.2</w:t>
      </w:r>
      <w:r w:rsidR="00750B41" w:rsidRPr="00ED6387">
        <w:rPr>
          <w:rFonts w:ascii="Times New Roman" w:hAnsi="Times New Roman"/>
          <w:sz w:val="24"/>
          <w:szCs w:val="24"/>
        </w:rPr>
        <w:t>.</w:t>
      </w:r>
    </w:p>
    <w:p w:rsidR="009E7F6E" w:rsidRDefault="009E7F6E" w:rsidP="00D37D00">
      <w:pPr>
        <w:widowControl w:val="0"/>
        <w:autoSpaceDE w:val="0"/>
        <w:autoSpaceDN w:val="0"/>
        <w:adjustRightInd w:val="0"/>
        <w:spacing w:after="0" w:line="240" w:lineRule="auto"/>
        <w:ind w:firstLine="720"/>
        <w:jc w:val="right"/>
        <w:rPr>
          <w:rFonts w:ascii="Times New Roman" w:hAnsi="Times New Roman"/>
          <w:sz w:val="24"/>
          <w:szCs w:val="24"/>
        </w:rPr>
      </w:pPr>
    </w:p>
    <w:p w:rsidR="00EB507C" w:rsidRDefault="00EB507C" w:rsidP="00D37D00">
      <w:pPr>
        <w:widowControl w:val="0"/>
        <w:autoSpaceDE w:val="0"/>
        <w:autoSpaceDN w:val="0"/>
        <w:adjustRightInd w:val="0"/>
        <w:spacing w:after="0" w:line="240" w:lineRule="auto"/>
        <w:ind w:firstLine="720"/>
        <w:jc w:val="right"/>
        <w:rPr>
          <w:rFonts w:ascii="Times New Roman" w:hAnsi="Times New Roman"/>
          <w:sz w:val="24"/>
          <w:szCs w:val="24"/>
        </w:rPr>
      </w:pPr>
    </w:p>
    <w:p w:rsidR="00EB507C" w:rsidRPr="00ED6387" w:rsidRDefault="00EB507C" w:rsidP="00D37D00">
      <w:pPr>
        <w:widowControl w:val="0"/>
        <w:autoSpaceDE w:val="0"/>
        <w:autoSpaceDN w:val="0"/>
        <w:adjustRightInd w:val="0"/>
        <w:spacing w:after="0" w:line="240" w:lineRule="auto"/>
        <w:ind w:firstLine="720"/>
        <w:jc w:val="right"/>
        <w:rPr>
          <w:rFonts w:ascii="Times New Roman" w:hAnsi="Times New Roman"/>
          <w:sz w:val="24"/>
          <w:szCs w:val="24"/>
        </w:rPr>
      </w:pPr>
    </w:p>
    <w:p w:rsidR="009E7F6E" w:rsidRPr="00ED6387" w:rsidRDefault="009E7F6E" w:rsidP="004E72FD">
      <w:pPr>
        <w:widowControl w:val="0"/>
        <w:autoSpaceDE w:val="0"/>
        <w:autoSpaceDN w:val="0"/>
        <w:spacing w:after="0" w:line="240" w:lineRule="auto"/>
        <w:jc w:val="center"/>
        <w:rPr>
          <w:rFonts w:ascii="Times New Roman" w:hAnsi="Times New Roman"/>
          <w:b/>
          <w:sz w:val="24"/>
          <w:szCs w:val="24"/>
          <w:lang w:eastAsia="en-US"/>
        </w:rPr>
      </w:pPr>
      <w:r w:rsidRPr="00ED6387">
        <w:rPr>
          <w:rFonts w:ascii="Times New Roman" w:hAnsi="Times New Roman"/>
          <w:b/>
          <w:sz w:val="24"/>
          <w:szCs w:val="24"/>
          <w:lang w:eastAsia="en-US"/>
        </w:rPr>
        <w:t>Предельные значения расчетных показателей минимально допустимого уровня</w:t>
      </w:r>
      <w:r w:rsidR="004E72FD" w:rsidRPr="00ED6387">
        <w:rPr>
          <w:rFonts w:ascii="Times New Roman" w:hAnsi="Times New Roman"/>
          <w:b/>
          <w:sz w:val="24"/>
          <w:szCs w:val="24"/>
          <w:lang w:eastAsia="en-US"/>
        </w:rPr>
        <w:t xml:space="preserve"> </w:t>
      </w:r>
      <w:r w:rsidRPr="00ED6387">
        <w:rPr>
          <w:rFonts w:ascii="Times New Roman" w:hAnsi="Times New Roman"/>
          <w:b/>
          <w:sz w:val="24"/>
          <w:szCs w:val="24"/>
          <w:lang w:eastAsia="en-US"/>
        </w:rPr>
        <w:t>обеспеченности территорией</w:t>
      </w:r>
    </w:p>
    <w:p w:rsidR="004E72FD" w:rsidRPr="00ED6387" w:rsidRDefault="004E72FD" w:rsidP="00112371">
      <w:pPr>
        <w:widowControl w:val="0"/>
        <w:autoSpaceDE w:val="0"/>
        <w:autoSpaceDN w:val="0"/>
        <w:spacing w:after="0" w:line="240" w:lineRule="auto"/>
        <w:jc w:val="both"/>
        <w:rPr>
          <w:rFonts w:ascii="Times New Roman" w:hAnsi="Times New Roman"/>
          <w:b/>
          <w:sz w:val="24"/>
          <w:szCs w:val="24"/>
          <w:lang w:eastAsia="en-US"/>
        </w:rPr>
      </w:pPr>
    </w:p>
    <w:p w:rsidR="00B063D5" w:rsidRPr="00ED6387" w:rsidRDefault="00B063D5" w:rsidP="004E72FD">
      <w:pPr>
        <w:widowControl w:val="0"/>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Предельные значения расчетных показателей минимально допустимого уровня обеспеченности территорией или максимально допустимая общая площадь квартир на 1 га территории элемента планировочной структуры при размещении многоквартирной жилой застройки (новое строительство или реконструкция).</w:t>
      </w:r>
      <w:r w:rsidR="001D54EB" w:rsidRPr="00ED6387">
        <w:rPr>
          <w:rFonts w:ascii="Times New Roman" w:hAnsi="Times New Roman"/>
          <w:sz w:val="24"/>
          <w:szCs w:val="24"/>
        </w:rPr>
        <w:t xml:space="preserve"> </w:t>
      </w:r>
    </w:p>
    <w:p w:rsidR="00B063D5" w:rsidRPr="00ED6387" w:rsidRDefault="00B063D5" w:rsidP="00B063D5">
      <w:pPr>
        <w:widowControl w:val="0"/>
        <w:autoSpaceDE w:val="0"/>
        <w:autoSpaceDN w:val="0"/>
        <w:spacing w:after="0" w:line="240" w:lineRule="auto"/>
        <w:rPr>
          <w:rFonts w:ascii="Times New Roman" w:hAnsi="Times New Roman"/>
          <w:sz w:val="24"/>
          <w:szCs w:val="24"/>
        </w:rPr>
      </w:pPr>
    </w:p>
    <w:p w:rsidR="00EE3726" w:rsidRPr="00ED6387" w:rsidRDefault="00EE3726" w:rsidP="00EE3726">
      <w:pPr>
        <w:widowControl w:val="0"/>
        <w:autoSpaceDE w:val="0"/>
        <w:autoSpaceDN w:val="0"/>
        <w:spacing w:after="0" w:line="240" w:lineRule="auto"/>
        <w:jc w:val="center"/>
        <w:rPr>
          <w:rFonts w:ascii="Times New Roman" w:hAnsi="Times New Roman"/>
          <w:b/>
          <w:sz w:val="24"/>
          <w:szCs w:val="24"/>
          <w:lang w:eastAsia="en-US"/>
        </w:rPr>
      </w:pPr>
      <w:r w:rsidRPr="00ED6387">
        <w:rPr>
          <w:rFonts w:ascii="Times New Roman" w:hAnsi="Times New Roman"/>
          <w:b/>
          <w:sz w:val="24"/>
          <w:szCs w:val="24"/>
          <w:lang w:eastAsia="en-US"/>
        </w:rPr>
        <w:t>Городские населенные пункты</w:t>
      </w:r>
    </w:p>
    <w:p w:rsidR="004E72FD" w:rsidRPr="00ED6387" w:rsidRDefault="001D54EB" w:rsidP="004E72FD">
      <w:pPr>
        <w:widowControl w:val="0"/>
        <w:autoSpaceDE w:val="0"/>
        <w:autoSpaceDN w:val="0"/>
        <w:spacing w:after="0" w:line="240" w:lineRule="auto"/>
        <w:jc w:val="right"/>
        <w:rPr>
          <w:rFonts w:ascii="Times New Roman" w:hAnsi="Times New Roman"/>
          <w:b/>
          <w:sz w:val="24"/>
          <w:szCs w:val="24"/>
          <w:lang w:eastAsia="en-US"/>
        </w:rPr>
      </w:pPr>
      <w:r w:rsidRPr="00ED6387">
        <w:rPr>
          <w:rFonts w:ascii="Times New Roman" w:hAnsi="Times New Roman"/>
          <w:b/>
          <w:sz w:val="24"/>
          <w:szCs w:val="24"/>
          <w:lang w:eastAsia="en-US"/>
        </w:rPr>
        <w:t xml:space="preserve">Таблица </w:t>
      </w:r>
      <w:r w:rsidR="006926C6" w:rsidRPr="00ED6387">
        <w:rPr>
          <w:rFonts w:ascii="Times New Roman" w:hAnsi="Times New Roman"/>
          <w:b/>
          <w:sz w:val="24"/>
          <w:szCs w:val="24"/>
          <w:lang w:eastAsia="en-US"/>
        </w:rPr>
        <w:t>1</w:t>
      </w:r>
      <w:r w:rsidR="00EE26F4" w:rsidRPr="00ED6387">
        <w:rPr>
          <w:rFonts w:ascii="Times New Roman" w:hAnsi="Times New Roman"/>
          <w:b/>
          <w:sz w:val="24"/>
          <w:szCs w:val="24"/>
          <w:lang w:eastAsia="en-US"/>
        </w:rPr>
        <w:t>.</w:t>
      </w:r>
      <w:r w:rsidRPr="00ED6387">
        <w:rPr>
          <w:rFonts w:ascii="Times New Roman" w:hAnsi="Times New Roman"/>
          <w:b/>
          <w:sz w:val="24"/>
          <w:szCs w:val="24"/>
          <w:lang w:eastAsia="en-US"/>
        </w:rPr>
        <w:t>1</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1922"/>
        <w:gridCol w:w="2549"/>
        <w:gridCol w:w="1696"/>
        <w:gridCol w:w="3249"/>
      </w:tblGrid>
      <w:tr w:rsidR="00B063D5" w:rsidRPr="00ED6387" w:rsidTr="00EE3726">
        <w:trPr>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 xml:space="preserve">Зона </w:t>
            </w:r>
            <w:proofErr w:type="spellStart"/>
            <w:proofErr w:type="gramStart"/>
            <w:r w:rsidRPr="00ED6387">
              <w:rPr>
                <w:rFonts w:ascii="Times New Roman" w:hAnsi="Times New Roman"/>
                <w:sz w:val="24"/>
                <w:szCs w:val="24"/>
                <w:lang w:eastAsia="en-US"/>
              </w:rPr>
              <w:t>урбани</w:t>
            </w:r>
            <w:r w:rsidR="004E72FD" w:rsidRPr="00ED6387">
              <w:rPr>
                <w:rFonts w:ascii="Times New Roman" w:hAnsi="Times New Roman"/>
                <w:sz w:val="24"/>
                <w:szCs w:val="24"/>
                <w:lang w:eastAsia="en-US"/>
              </w:rPr>
              <w:t>-</w:t>
            </w:r>
            <w:r w:rsidRPr="00ED6387">
              <w:rPr>
                <w:rFonts w:ascii="Times New Roman" w:hAnsi="Times New Roman"/>
                <w:sz w:val="24"/>
                <w:szCs w:val="24"/>
                <w:lang w:eastAsia="en-US"/>
              </w:rPr>
              <w:t>зации</w:t>
            </w:r>
            <w:proofErr w:type="spellEnd"/>
            <w:proofErr w:type="gramEnd"/>
            <w:r w:rsidRPr="00ED6387">
              <w:rPr>
                <w:rFonts w:ascii="Times New Roman" w:hAnsi="Times New Roman"/>
                <w:sz w:val="24"/>
                <w:szCs w:val="24"/>
                <w:lang w:eastAsia="en-US"/>
              </w:rPr>
              <w:t xml:space="preserve"> </w:t>
            </w:r>
            <w:proofErr w:type="spellStart"/>
            <w:r w:rsidRPr="00ED6387">
              <w:rPr>
                <w:rFonts w:ascii="Times New Roman" w:hAnsi="Times New Roman"/>
                <w:sz w:val="24"/>
                <w:szCs w:val="24"/>
                <w:lang w:eastAsia="en-US"/>
              </w:rPr>
              <w:t>террито</w:t>
            </w:r>
            <w:r w:rsidR="004E72FD" w:rsidRPr="00ED6387">
              <w:rPr>
                <w:rFonts w:ascii="Times New Roman" w:hAnsi="Times New Roman"/>
                <w:sz w:val="24"/>
                <w:szCs w:val="24"/>
                <w:lang w:eastAsia="en-US"/>
              </w:rPr>
              <w:t>-</w:t>
            </w:r>
            <w:r w:rsidRPr="00ED6387">
              <w:rPr>
                <w:rFonts w:ascii="Times New Roman" w:hAnsi="Times New Roman"/>
                <w:sz w:val="24"/>
                <w:szCs w:val="24"/>
                <w:lang w:eastAsia="en-US"/>
              </w:rPr>
              <w:t>рии</w:t>
            </w:r>
            <w:proofErr w:type="spellEnd"/>
          </w:p>
        </w:tc>
        <w:tc>
          <w:tcPr>
            <w:tcW w:w="4471" w:type="dxa"/>
            <w:gridSpan w:val="2"/>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Минимально допустимый уровень обеспеченности территорией для размещения многоквартирной жилой застройки, кв. м территории на 1 кв. м жилого фонда (общей площади квартир)</w:t>
            </w:r>
          </w:p>
        </w:tc>
        <w:tc>
          <w:tcPr>
            <w:tcW w:w="4945" w:type="dxa"/>
            <w:gridSpan w:val="2"/>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Максимально допустимая общая площадь квартир на 1</w:t>
            </w:r>
            <w:r w:rsidR="004E72FD" w:rsidRPr="00ED6387">
              <w:rPr>
                <w:rFonts w:ascii="Times New Roman" w:hAnsi="Times New Roman"/>
                <w:sz w:val="24"/>
                <w:szCs w:val="24"/>
                <w:lang w:eastAsia="en-US"/>
              </w:rPr>
              <w:t> </w:t>
            </w:r>
            <w:r w:rsidRPr="00ED6387">
              <w:rPr>
                <w:rFonts w:ascii="Times New Roman" w:hAnsi="Times New Roman"/>
                <w:sz w:val="24"/>
                <w:szCs w:val="24"/>
                <w:lang w:eastAsia="en-US"/>
              </w:rPr>
              <w:t>га территории (плотность жилого фонда брутто)</w:t>
            </w:r>
          </w:p>
        </w:tc>
      </w:tr>
      <w:tr w:rsidR="00B063D5" w:rsidRPr="00ED6387" w:rsidTr="00EE3726">
        <w:trPr>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spacing w:after="0" w:line="240" w:lineRule="auto"/>
              <w:jc w:val="center"/>
              <w:rPr>
                <w:rFonts w:ascii="Times New Roman" w:hAnsi="Times New Roman"/>
                <w:sz w:val="24"/>
                <w:szCs w:val="24"/>
                <w:lang w:eastAsia="en-US"/>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 xml:space="preserve">при численности населения </w:t>
            </w:r>
            <w:r w:rsidRPr="00ED6387">
              <w:rPr>
                <w:rFonts w:ascii="Times New Roman" w:hAnsi="Times New Roman"/>
                <w:sz w:val="24"/>
                <w:szCs w:val="24"/>
                <w:lang w:eastAsia="en-US"/>
              </w:rPr>
              <w:lastRenderedPageBreak/>
              <w:t>городского населенного пункта до 20 тыс. человек на расчетный срок</w:t>
            </w:r>
          </w:p>
        </w:tc>
        <w:tc>
          <w:tcPr>
            <w:tcW w:w="2549"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lastRenderedPageBreak/>
              <w:t xml:space="preserve">при численности населения городского </w:t>
            </w:r>
            <w:r w:rsidRPr="00ED6387">
              <w:rPr>
                <w:rFonts w:ascii="Times New Roman" w:hAnsi="Times New Roman"/>
                <w:sz w:val="24"/>
                <w:szCs w:val="24"/>
                <w:lang w:eastAsia="en-US"/>
              </w:rPr>
              <w:lastRenderedPageBreak/>
              <w:t>населенного пункта свыше 20 тыс. человек на расчетный срок</w:t>
            </w:r>
          </w:p>
        </w:tc>
        <w:tc>
          <w:tcPr>
            <w:tcW w:w="1696"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lastRenderedPageBreak/>
              <w:t xml:space="preserve">при численности </w:t>
            </w:r>
            <w:r w:rsidRPr="00ED6387">
              <w:rPr>
                <w:rFonts w:ascii="Times New Roman" w:hAnsi="Times New Roman"/>
                <w:sz w:val="24"/>
                <w:szCs w:val="24"/>
                <w:lang w:eastAsia="en-US"/>
              </w:rPr>
              <w:lastRenderedPageBreak/>
              <w:t>населения городского населенного пункта до 20 тыс. человек на расчетный срок</w:t>
            </w:r>
          </w:p>
        </w:tc>
        <w:tc>
          <w:tcPr>
            <w:tcW w:w="3249"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lastRenderedPageBreak/>
              <w:t xml:space="preserve">при численности населения городского населенного </w:t>
            </w:r>
            <w:r w:rsidRPr="00ED6387">
              <w:rPr>
                <w:rFonts w:ascii="Times New Roman" w:hAnsi="Times New Roman"/>
                <w:sz w:val="24"/>
                <w:szCs w:val="24"/>
                <w:lang w:eastAsia="en-US"/>
              </w:rPr>
              <w:lastRenderedPageBreak/>
              <w:t>пункта свыше 20 тыс. человек на расчетный срок</w:t>
            </w:r>
          </w:p>
        </w:tc>
      </w:tr>
      <w:tr w:rsidR="00B063D5" w:rsidRPr="00ED6387" w:rsidTr="00EE3726">
        <w:trPr>
          <w:jc w:val="center"/>
        </w:trPr>
        <w:tc>
          <w:tcPr>
            <w:tcW w:w="960"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rPr>
                <w:rFonts w:ascii="Times New Roman" w:hAnsi="Times New Roman"/>
                <w:sz w:val="24"/>
                <w:szCs w:val="24"/>
                <w:lang w:eastAsia="en-US"/>
              </w:rPr>
            </w:pPr>
            <w:r w:rsidRPr="00ED6387">
              <w:rPr>
                <w:rFonts w:ascii="Times New Roman" w:hAnsi="Times New Roman"/>
                <w:sz w:val="24"/>
                <w:szCs w:val="24"/>
                <w:lang w:eastAsia="en-US"/>
              </w:rPr>
              <w:lastRenderedPageBreak/>
              <w:t>Зона</w:t>
            </w:r>
            <w:proofErr w:type="gramStart"/>
            <w:r w:rsidRPr="00ED6387">
              <w:rPr>
                <w:rFonts w:ascii="Times New Roman" w:hAnsi="Times New Roman"/>
                <w:sz w:val="24"/>
                <w:szCs w:val="24"/>
                <w:lang w:eastAsia="en-US"/>
              </w:rPr>
              <w:t xml:space="preserve"> А</w:t>
            </w:r>
            <w:proofErr w:type="gramEnd"/>
          </w:p>
        </w:tc>
        <w:tc>
          <w:tcPr>
            <w:tcW w:w="1922"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1,67</w:t>
            </w:r>
          </w:p>
        </w:tc>
        <w:tc>
          <w:tcPr>
            <w:tcW w:w="2549"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1,11</w:t>
            </w:r>
          </w:p>
        </w:tc>
        <w:tc>
          <w:tcPr>
            <w:tcW w:w="1696"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6000</w:t>
            </w:r>
          </w:p>
        </w:tc>
        <w:tc>
          <w:tcPr>
            <w:tcW w:w="3249"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9000</w:t>
            </w:r>
          </w:p>
        </w:tc>
      </w:tr>
    </w:tbl>
    <w:p w:rsidR="00EE3726" w:rsidRPr="00ED6387" w:rsidRDefault="00EE3726" w:rsidP="00EE3726">
      <w:pPr>
        <w:widowControl w:val="0"/>
        <w:autoSpaceDE w:val="0"/>
        <w:autoSpaceDN w:val="0"/>
        <w:spacing w:after="0" w:line="240" w:lineRule="auto"/>
        <w:jc w:val="center"/>
        <w:rPr>
          <w:rFonts w:ascii="Times New Roman" w:hAnsi="Times New Roman"/>
          <w:b/>
          <w:sz w:val="24"/>
          <w:szCs w:val="24"/>
          <w:lang w:eastAsia="en-US"/>
        </w:rPr>
      </w:pPr>
    </w:p>
    <w:p w:rsidR="00EE3726" w:rsidRPr="00ED6387" w:rsidRDefault="00EE3726" w:rsidP="00EE3726">
      <w:pPr>
        <w:widowControl w:val="0"/>
        <w:autoSpaceDE w:val="0"/>
        <w:autoSpaceDN w:val="0"/>
        <w:spacing w:after="0" w:line="240" w:lineRule="auto"/>
        <w:jc w:val="center"/>
        <w:rPr>
          <w:rFonts w:ascii="Times New Roman" w:hAnsi="Times New Roman"/>
          <w:b/>
          <w:sz w:val="24"/>
          <w:szCs w:val="24"/>
          <w:lang w:eastAsia="en-US"/>
        </w:rPr>
      </w:pPr>
      <w:r w:rsidRPr="00ED6387">
        <w:rPr>
          <w:rFonts w:ascii="Times New Roman" w:hAnsi="Times New Roman"/>
          <w:b/>
          <w:sz w:val="24"/>
          <w:szCs w:val="24"/>
          <w:lang w:eastAsia="en-US"/>
        </w:rPr>
        <w:t>Сельские населенные пункты</w:t>
      </w:r>
    </w:p>
    <w:p w:rsidR="004E72FD" w:rsidRPr="00ED6387" w:rsidRDefault="001D54EB" w:rsidP="004E72FD">
      <w:pPr>
        <w:widowControl w:val="0"/>
        <w:autoSpaceDE w:val="0"/>
        <w:autoSpaceDN w:val="0"/>
        <w:spacing w:after="0" w:line="240" w:lineRule="auto"/>
        <w:ind w:firstLine="540"/>
        <w:jc w:val="right"/>
        <w:rPr>
          <w:rFonts w:ascii="Times New Roman" w:hAnsi="Times New Roman"/>
          <w:b/>
          <w:sz w:val="24"/>
          <w:szCs w:val="24"/>
          <w:lang w:eastAsia="en-US"/>
        </w:rPr>
      </w:pPr>
      <w:r w:rsidRPr="00ED6387">
        <w:rPr>
          <w:rFonts w:ascii="Times New Roman" w:hAnsi="Times New Roman"/>
          <w:b/>
          <w:sz w:val="24"/>
          <w:szCs w:val="24"/>
          <w:lang w:eastAsia="en-US"/>
        </w:rPr>
        <w:t xml:space="preserve">Таблица </w:t>
      </w:r>
      <w:r w:rsidR="006926C6" w:rsidRPr="00ED6387">
        <w:rPr>
          <w:rFonts w:ascii="Times New Roman" w:hAnsi="Times New Roman"/>
          <w:b/>
          <w:sz w:val="24"/>
          <w:szCs w:val="24"/>
          <w:lang w:eastAsia="en-US"/>
        </w:rPr>
        <w:t>1</w:t>
      </w:r>
      <w:r w:rsidR="00EE26F4" w:rsidRPr="00ED6387">
        <w:rPr>
          <w:rFonts w:ascii="Times New Roman" w:hAnsi="Times New Roman"/>
          <w:b/>
          <w:sz w:val="24"/>
          <w:szCs w:val="24"/>
          <w:lang w:eastAsia="en-US"/>
        </w:rPr>
        <w:t>.</w:t>
      </w:r>
      <w:r w:rsidRPr="00ED6387">
        <w:rPr>
          <w:rFonts w:ascii="Times New Roman" w:hAnsi="Times New Roman"/>
          <w:b/>
          <w:sz w:val="24"/>
          <w:szCs w:val="24"/>
          <w:lang w:eastAsia="en-US"/>
        </w:rPr>
        <w:t>2</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7"/>
        <w:gridCol w:w="1526"/>
        <w:gridCol w:w="1469"/>
        <w:gridCol w:w="1469"/>
        <w:gridCol w:w="1582"/>
        <w:gridCol w:w="1618"/>
        <w:gridCol w:w="1695"/>
      </w:tblGrid>
      <w:tr w:rsidR="00B063D5" w:rsidRPr="00ED6387" w:rsidTr="00EE3726">
        <w:trPr>
          <w:jc w:val="center"/>
        </w:trPr>
        <w:tc>
          <w:tcPr>
            <w:tcW w:w="1017" w:type="dxa"/>
            <w:vMerge w:val="restart"/>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 xml:space="preserve">Зона </w:t>
            </w:r>
            <w:proofErr w:type="spellStart"/>
            <w:proofErr w:type="gramStart"/>
            <w:r w:rsidRPr="00ED6387">
              <w:rPr>
                <w:rFonts w:ascii="Times New Roman" w:hAnsi="Times New Roman"/>
                <w:sz w:val="24"/>
                <w:szCs w:val="24"/>
                <w:lang w:eastAsia="en-US"/>
              </w:rPr>
              <w:t>урбани</w:t>
            </w:r>
            <w:r w:rsidR="004E72FD" w:rsidRPr="00ED6387">
              <w:rPr>
                <w:rFonts w:ascii="Times New Roman" w:hAnsi="Times New Roman"/>
                <w:sz w:val="24"/>
                <w:szCs w:val="24"/>
                <w:lang w:eastAsia="en-US"/>
              </w:rPr>
              <w:t>-</w:t>
            </w:r>
            <w:r w:rsidRPr="00ED6387">
              <w:rPr>
                <w:rFonts w:ascii="Times New Roman" w:hAnsi="Times New Roman"/>
                <w:sz w:val="24"/>
                <w:szCs w:val="24"/>
                <w:lang w:eastAsia="en-US"/>
              </w:rPr>
              <w:t>зации</w:t>
            </w:r>
            <w:proofErr w:type="spellEnd"/>
            <w:proofErr w:type="gramEnd"/>
            <w:r w:rsidRPr="00ED6387">
              <w:rPr>
                <w:rFonts w:ascii="Times New Roman" w:hAnsi="Times New Roman"/>
                <w:sz w:val="24"/>
                <w:szCs w:val="24"/>
                <w:lang w:eastAsia="en-US"/>
              </w:rPr>
              <w:t xml:space="preserve"> </w:t>
            </w:r>
            <w:proofErr w:type="spellStart"/>
            <w:r w:rsidRPr="00ED6387">
              <w:rPr>
                <w:rFonts w:ascii="Times New Roman" w:hAnsi="Times New Roman"/>
                <w:sz w:val="24"/>
                <w:szCs w:val="24"/>
                <w:lang w:eastAsia="en-US"/>
              </w:rPr>
              <w:t>террито</w:t>
            </w:r>
            <w:r w:rsidR="004E72FD" w:rsidRPr="00ED6387">
              <w:rPr>
                <w:rFonts w:ascii="Times New Roman" w:hAnsi="Times New Roman"/>
                <w:sz w:val="24"/>
                <w:szCs w:val="24"/>
                <w:lang w:eastAsia="en-US"/>
              </w:rPr>
              <w:t>-</w:t>
            </w:r>
            <w:r w:rsidRPr="00ED6387">
              <w:rPr>
                <w:rFonts w:ascii="Times New Roman" w:hAnsi="Times New Roman"/>
                <w:sz w:val="24"/>
                <w:szCs w:val="24"/>
                <w:lang w:eastAsia="en-US"/>
              </w:rPr>
              <w:t>рии</w:t>
            </w:r>
            <w:proofErr w:type="spellEnd"/>
          </w:p>
        </w:tc>
        <w:tc>
          <w:tcPr>
            <w:tcW w:w="4464" w:type="dxa"/>
            <w:gridSpan w:val="3"/>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Минимально допустимый уровень обеспеченности территорией для размещения многоквартирной жилой застройки, кв. м территории на 1 кв. м жилого фонда (общей площади квартир)</w:t>
            </w:r>
          </w:p>
        </w:tc>
        <w:tc>
          <w:tcPr>
            <w:tcW w:w="4895" w:type="dxa"/>
            <w:gridSpan w:val="3"/>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Максимально допустимая общая площадь квартир на 1 га территории (плотность жилого фонда брутто)</w:t>
            </w:r>
          </w:p>
        </w:tc>
      </w:tr>
      <w:tr w:rsidR="00B063D5" w:rsidRPr="00ED6387" w:rsidTr="00EE3726">
        <w:trPr>
          <w:jc w:val="center"/>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spacing w:after="0" w:line="240" w:lineRule="auto"/>
              <w:jc w:val="center"/>
              <w:rPr>
                <w:rFonts w:ascii="Times New Roman" w:hAnsi="Times New Roman"/>
                <w:sz w:val="24"/>
                <w:szCs w:val="24"/>
                <w:lang w:eastAsia="en-US"/>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 xml:space="preserve">при численности населения сельского </w:t>
            </w:r>
            <w:r w:rsidR="00094116" w:rsidRPr="00ED6387">
              <w:rPr>
                <w:rFonts w:ascii="Times New Roman" w:hAnsi="Times New Roman"/>
                <w:sz w:val="24"/>
                <w:szCs w:val="24"/>
                <w:lang w:eastAsia="en-US"/>
              </w:rPr>
              <w:t>населенного пункта до 12 </w:t>
            </w:r>
            <w:r w:rsidRPr="00ED6387">
              <w:rPr>
                <w:rFonts w:ascii="Times New Roman" w:hAnsi="Times New Roman"/>
                <w:sz w:val="24"/>
                <w:szCs w:val="24"/>
                <w:lang w:eastAsia="en-US"/>
              </w:rPr>
              <w:t>тыс. человек на расчетный срок</w:t>
            </w:r>
          </w:p>
        </w:tc>
        <w:tc>
          <w:tcPr>
            <w:tcW w:w="1469"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при численности населения сельского населенного пункта от 12 тыс. до 20 тыс. человек на расчетный срок</w:t>
            </w:r>
          </w:p>
        </w:tc>
        <w:tc>
          <w:tcPr>
            <w:tcW w:w="1469"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при численности населения сельского населенного пункта от 20 тыс. до 50 тыс. человек на расчетный срок</w:t>
            </w:r>
          </w:p>
        </w:tc>
        <w:tc>
          <w:tcPr>
            <w:tcW w:w="1582"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при численности населения сел</w:t>
            </w:r>
            <w:r w:rsidR="00094116" w:rsidRPr="00ED6387">
              <w:rPr>
                <w:rFonts w:ascii="Times New Roman" w:hAnsi="Times New Roman"/>
                <w:sz w:val="24"/>
                <w:szCs w:val="24"/>
                <w:lang w:eastAsia="en-US"/>
              </w:rPr>
              <w:t>ьского населенного пункта до 12 </w:t>
            </w:r>
            <w:r w:rsidRPr="00ED6387">
              <w:rPr>
                <w:rFonts w:ascii="Times New Roman" w:hAnsi="Times New Roman"/>
                <w:sz w:val="24"/>
                <w:szCs w:val="24"/>
                <w:lang w:eastAsia="en-US"/>
              </w:rPr>
              <w:t>тыс. человек на расчетный срок</w:t>
            </w:r>
          </w:p>
        </w:tc>
        <w:tc>
          <w:tcPr>
            <w:tcW w:w="1618"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при численности населения сельского населенного пункта от 12 тыс. до 20 тыс. человек на расчетный срок</w:t>
            </w:r>
          </w:p>
        </w:tc>
        <w:tc>
          <w:tcPr>
            <w:tcW w:w="1695" w:type="dxa"/>
            <w:tcBorders>
              <w:top w:val="single" w:sz="4" w:space="0" w:color="auto"/>
              <w:left w:val="single" w:sz="4" w:space="0" w:color="auto"/>
              <w:bottom w:val="single" w:sz="4" w:space="0" w:color="auto"/>
              <w:right w:val="single" w:sz="4" w:space="0" w:color="auto"/>
            </w:tcBorders>
            <w:vAlign w:val="center"/>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при численности населения сельского населенного пункта от 20 тыс. до 50 тыс. человек на расчетный срок</w:t>
            </w:r>
          </w:p>
        </w:tc>
      </w:tr>
      <w:tr w:rsidR="00B063D5" w:rsidRPr="00ED6387" w:rsidTr="00EE3726">
        <w:trPr>
          <w:jc w:val="center"/>
        </w:trPr>
        <w:tc>
          <w:tcPr>
            <w:tcW w:w="1017"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rPr>
                <w:rFonts w:ascii="Times New Roman" w:hAnsi="Times New Roman"/>
                <w:sz w:val="24"/>
                <w:szCs w:val="24"/>
                <w:lang w:eastAsia="en-US"/>
              </w:rPr>
            </w:pPr>
            <w:r w:rsidRPr="00ED6387">
              <w:rPr>
                <w:rFonts w:ascii="Times New Roman" w:hAnsi="Times New Roman"/>
                <w:sz w:val="24"/>
                <w:szCs w:val="24"/>
                <w:lang w:eastAsia="en-US"/>
              </w:rPr>
              <w:t>Зона</w:t>
            </w:r>
            <w:proofErr w:type="gramStart"/>
            <w:r w:rsidRPr="00ED6387">
              <w:rPr>
                <w:rFonts w:ascii="Times New Roman" w:hAnsi="Times New Roman"/>
                <w:sz w:val="24"/>
                <w:szCs w:val="24"/>
                <w:lang w:eastAsia="en-US"/>
              </w:rPr>
              <w:t xml:space="preserve"> А</w:t>
            </w:r>
            <w:proofErr w:type="gramEnd"/>
          </w:p>
        </w:tc>
        <w:tc>
          <w:tcPr>
            <w:tcW w:w="1526"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2,5</w:t>
            </w:r>
          </w:p>
        </w:tc>
        <w:tc>
          <w:tcPr>
            <w:tcW w:w="1469"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1,67</w:t>
            </w:r>
          </w:p>
        </w:tc>
        <w:tc>
          <w:tcPr>
            <w:tcW w:w="1469"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1,11</w:t>
            </w:r>
          </w:p>
        </w:tc>
        <w:tc>
          <w:tcPr>
            <w:tcW w:w="1582"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4000</w:t>
            </w:r>
          </w:p>
        </w:tc>
        <w:tc>
          <w:tcPr>
            <w:tcW w:w="1618"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6000</w:t>
            </w:r>
          </w:p>
        </w:tc>
        <w:tc>
          <w:tcPr>
            <w:tcW w:w="1695" w:type="dxa"/>
            <w:tcBorders>
              <w:top w:val="single" w:sz="4" w:space="0" w:color="auto"/>
              <w:left w:val="single" w:sz="4" w:space="0" w:color="auto"/>
              <w:bottom w:val="single" w:sz="4" w:space="0" w:color="auto"/>
              <w:right w:val="single" w:sz="4" w:space="0" w:color="auto"/>
            </w:tcBorders>
            <w:hideMark/>
          </w:tcPr>
          <w:p w:rsidR="00B063D5" w:rsidRPr="00ED6387" w:rsidRDefault="00B063D5" w:rsidP="004E72FD">
            <w:pPr>
              <w:widowControl w:val="0"/>
              <w:autoSpaceDE w:val="0"/>
              <w:autoSpaceDN w:val="0"/>
              <w:spacing w:after="0" w:line="240" w:lineRule="auto"/>
              <w:jc w:val="center"/>
              <w:rPr>
                <w:rFonts w:ascii="Times New Roman" w:hAnsi="Times New Roman"/>
                <w:sz w:val="24"/>
                <w:szCs w:val="24"/>
                <w:lang w:eastAsia="en-US"/>
              </w:rPr>
            </w:pPr>
            <w:r w:rsidRPr="00ED6387">
              <w:rPr>
                <w:rFonts w:ascii="Times New Roman" w:hAnsi="Times New Roman"/>
                <w:sz w:val="24"/>
                <w:szCs w:val="24"/>
                <w:lang w:eastAsia="en-US"/>
              </w:rPr>
              <w:t>9000</w:t>
            </w:r>
          </w:p>
        </w:tc>
      </w:tr>
    </w:tbl>
    <w:p w:rsidR="00B063D5" w:rsidRPr="00ED6387" w:rsidRDefault="00B063D5" w:rsidP="00B063D5">
      <w:pPr>
        <w:widowControl w:val="0"/>
        <w:autoSpaceDE w:val="0"/>
        <w:autoSpaceDN w:val="0"/>
        <w:spacing w:after="0" w:line="240" w:lineRule="auto"/>
        <w:rPr>
          <w:rFonts w:ascii="Times New Roman" w:hAnsi="Times New Roman"/>
          <w:sz w:val="24"/>
          <w:szCs w:val="24"/>
        </w:rPr>
      </w:pPr>
    </w:p>
    <w:p w:rsidR="00B063D5" w:rsidRPr="00ED6387" w:rsidRDefault="001D54EB" w:rsidP="004E72FD">
      <w:pPr>
        <w:widowControl w:val="0"/>
        <w:autoSpaceDE w:val="0"/>
        <w:autoSpaceDN w:val="0"/>
        <w:spacing w:after="0" w:line="240" w:lineRule="auto"/>
        <w:ind w:firstLine="709"/>
        <w:jc w:val="both"/>
        <w:rPr>
          <w:rFonts w:ascii="Times New Roman" w:hAnsi="Times New Roman"/>
          <w:b/>
          <w:sz w:val="24"/>
          <w:szCs w:val="24"/>
          <w:lang w:eastAsia="en-US"/>
        </w:rPr>
      </w:pPr>
      <w:r w:rsidRPr="00ED6387">
        <w:rPr>
          <w:rFonts w:ascii="Times New Roman" w:hAnsi="Times New Roman"/>
          <w:b/>
          <w:sz w:val="24"/>
          <w:szCs w:val="24"/>
          <w:lang w:eastAsia="en-US"/>
        </w:rPr>
        <w:t xml:space="preserve">При подсчете фактической площади квартир на 1 Га следует учитывать </w:t>
      </w:r>
      <w:r w:rsidR="00480136" w:rsidRPr="00ED6387">
        <w:rPr>
          <w:rFonts w:ascii="Times New Roman" w:hAnsi="Times New Roman"/>
          <w:b/>
          <w:sz w:val="24"/>
          <w:szCs w:val="24"/>
          <w:lang w:eastAsia="en-US"/>
        </w:rPr>
        <w:t>предельное количество этажей</w:t>
      </w:r>
      <w:r w:rsidRPr="00ED6387">
        <w:rPr>
          <w:rFonts w:ascii="Times New Roman" w:hAnsi="Times New Roman"/>
          <w:b/>
          <w:sz w:val="24"/>
          <w:szCs w:val="24"/>
          <w:lang w:eastAsia="en-US"/>
        </w:rPr>
        <w:t xml:space="preserve"> и коэффициент застройки для конкретной территориальной зоны.</w:t>
      </w:r>
    </w:p>
    <w:p w:rsidR="006B6A6F" w:rsidRPr="00ED6387" w:rsidRDefault="006B6A6F" w:rsidP="004E72FD">
      <w:pPr>
        <w:widowControl w:val="0"/>
        <w:autoSpaceDE w:val="0"/>
        <w:autoSpaceDN w:val="0"/>
        <w:spacing w:after="0" w:line="240" w:lineRule="auto"/>
        <w:ind w:firstLine="709"/>
        <w:jc w:val="both"/>
        <w:rPr>
          <w:rFonts w:ascii="Times New Roman" w:hAnsi="Times New Roman"/>
          <w:sz w:val="24"/>
          <w:szCs w:val="24"/>
        </w:rPr>
      </w:pPr>
    </w:p>
    <w:p w:rsidR="00EE3726" w:rsidRPr="00ED6387" w:rsidRDefault="00EE3726">
      <w:pPr>
        <w:spacing w:after="0" w:line="0" w:lineRule="atLeast"/>
        <w:jc w:val="both"/>
        <w:rPr>
          <w:rFonts w:ascii="Times New Roman" w:hAnsi="Times New Roman"/>
          <w:b/>
          <w:sz w:val="24"/>
          <w:szCs w:val="24"/>
          <w:lang w:eastAsia="en-US"/>
        </w:rPr>
      </w:pPr>
      <w:bookmarkStart w:id="133" w:name="_Toc497299191"/>
      <w:r w:rsidRPr="00ED6387">
        <w:rPr>
          <w:rFonts w:ascii="Times New Roman" w:hAnsi="Times New Roman"/>
          <w:sz w:val="24"/>
          <w:szCs w:val="24"/>
        </w:rPr>
        <w:br w:type="page"/>
      </w:r>
    </w:p>
    <w:p w:rsidR="00D9454B" w:rsidRPr="00ED6387" w:rsidRDefault="00D9454B" w:rsidP="004E72FD">
      <w:pPr>
        <w:pStyle w:val="3"/>
        <w:spacing w:before="0" w:after="0"/>
        <w:jc w:val="center"/>
        <w:rPr>
          <w:rFonts w:ascii="Times New Roman" w:hAnsi="Times New Roman"/>
          <w:sz w:val="24"/>
          <w:szCs w:val="24"/>
        </w:rPr>
      </w:pPr>
      <w:r w:rsidRPr="00ED6387">
        <w:rPr>
          <w:rFonts w:ascii="Times New Roman" w:hAnsi="Times New Roman"/>
          <w:sz w:val="24"/>
          <w:szCs w:val="24"/>
        </w:rPr>
        <w:lastRenderedPageBreak/>
        <w:t xml:space="preserve">Статья </w:t>
      </w:r>
      <w:r w:rsidR="003C5796" w:rsidRPr="00ED6387">
        <w:rPr>
          <w:rFonts w:ascii="Times New Roman" w:hAnsi="Times New Roman"/>
          <w:sz w:val="24"/>
          <w:szCs w:val="24"/>
        </w:rPr>
        <w:t>1</w:t>
      </w:r>
      <w:r w:rsidR="00302B3E" w:rsidRPr="00ED6387">
        <w:rPr>
          <w:rFonts w:ascii="Times New Roman" w:hAnsi="Times New Roman"/>
          <w:sz w:val="24"/>
          <w:szCs w:val="24"/>
        </w:rPr>
        <w:t>4</w:t>
      </w:r>
      <w:r w:rsidRPr="00ED6387">
        <w:rPr>
          <w:rFonts w:ascii="Times New Roman" w:hAnsi="Times New Roman"/>
          <w:sz w:val="24"/>
          <w:szCs w:val="24"/>
        </w:rPr>
        <w:t xml:space="preserve">.1. Индекс зоны: </w:t>
      </w:r>
      <w:proofErr w:type="gramStart"/>
      <w:r w:rsidRPr="00ED6387">
        <w:rPr>
          <w:rFonts w:ascii="Times New Roman" w:hAnsi="Times New Roman"/>
          <w:sz w:val="24"/>
          <w:szCs w:val="24"/>
        </w:rPr>
        <w:t>Ж</w:t>
      </w:r>
      <w:proofErr w:type="gramEnd"/>
      <w:r w:rsidRPr="00ED6387">
        <w:rPr>
          <w:rFonts w:ascii="Times New Roman" w:hAnsi="Times New Roman"/>
          <w:sz w:val="24"/>
          <w:szCs w:val="24"/>
        </w:rPr>
        <w:t xml:space="preserve"> 1 Зона </w:t>
      </w:r>
      <w:r w:rsidR="00E6327E" w:rsidRPr="00ED6387">
        <w:rPr>
          <w:rFonts w:ascii="Times New Roman" w:hAnsi="Times New Roman"/>
          <w:sz w:val="24"/>
          <w:szCs w:val="24"/>
        </w:rPr>
        <w:t>застройки индивидуальными жилыми домами</w:t>
      </w:r>
    </w:p>
    <w:p w:rsidR="00D9454B" w:rsidRPr="00ED6387" w:rsidRDefault="00D9454B" w:rsidP="00D37D00">
      <w:pPr>
        <w:spacing w:after="0" w:line="240" w:lineRule="auto"/>
        <w:rPr>
          <w:rFonts w:ascii="Times New Roman" w:hAnsi="Times New Roman"/>
          <w:sz w:val="24"/>
          <w:szCs w:val="24"/>
          <w:lang w:eastAsia="en-US"/>
        </w:rPr>
      </w:pPr>
    </w:p>
    <w:p w:rsidR="00363F0E" w:rsidRPr="00ED6387" w:rsidRDefault="00D9454B" w:rsidP="00094116">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Зона предназначена для размещения индивидуальных жилых домов, пригодных для постоянного проживания, не предназначенных для раздела на квартиры, высотой не выше трех надземных этажей (включая </w:t>
      </w:r>
      <w:proofErr w:type="gramStart"/>
      <w:r w:rsidRPr="00ED6387">
        <w:rPr>
          <w:rFonts w:ascii="Times New Roman" w:hAnsi="Times New Roman"/>
          <w:sz w:val="24"/>
          <w:szCs w:val="24"/>
        </w:rPr>
        <w:t>мансардный</w:t>
      </w:r>
      <w:proofErr w:type="gramEnd"/>
      <w:r w:rsidRPr="00ED6387">
        <w:rPr>
          <w:rFonts w:ascii="Times New Roman" w:hAnsi="Times New Roman"/>
          <w:sz w:val="24"/>
          <w:szCs w:val="24"/>
        </w:rPr>
        <w:t xml:space="preserve">) с придомовыми земельными участками, а также размещения объектов социального и культурно-бытового обслуживания населения местного значения, иных объектов согласно градостроительным регламентам. </w:t>
      </w:r>
    </w:p>
    <w:p w:rsidR="00D9454B" w:rsidRPr="00ED6387" w:rsidRDefault="00A12006" w:rsidP="00094116">
      <w:pPr>
        <w:spacing w:after="0" w:line="240" w:lineRule="auto"/>
        <w:ind w:firstLine="709"/>
        <w:jc w:val="both"/>
        <w:rPr>
          <w:rFonts w:ascii="Times New Roman" w:hAnsi="Times New Roman"/>
          <w:sz w:val="24"/>
          <w:szCs w:val="24"/>
        </w:rPr>
      </w:pPr>
      <w:r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D9454B" w:rsidRPr="00ED6387" w:rsidRDefault="00D9454B" w:rsidP="00D37D00">
      <w:pPr>
        <w:spacing w:after="0" w:line="240" w:lineRule="auto"/>
        <w:ind w:firstLine="567"/>
        <w:jc w:val="both"/>
        <w:rPr>
          <w:rFonts w:ascii="Times New Roman" w:hAnsi="Times New Roman"/>
          <w:sz w:val="24"/>
          <w:szCs w:val="24"/>
        </w:rPr>
      </w:pPr>
    </w:p>
    <w:p w:rsidR="00D9454B" w:rsidRPr="00ED6387" w:rsidRDefault="00D9454B" w:rsidP="00094116">
      <w:pPr>
        <w:pStyle w:val="ConsPlusNormal"/>
        <w:ind w:firstLine="0"/>
        <w:jc w:val="center"/>
        <w:rPr>
          <w:rFonts w:ascii="Times New Roman" w:hAnsi="Times New Roman" w:cs="Times New Roman"/>
          <w:b/>
          <w:color w:val="FF0000"/>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Ж</w:t>
      </w:r>
      <w:proofErr w:type="gramStart"/>
      <w:r w:rsidRPr="00ED6387">
        <w:rPr>
          <w:rFonts w:ascii="Times New Roman" w:hAnsi="Times New Roman" w:cs="Times New Roman"/>
          <w:b/>
          <w:sz w:val="24"/>
          <w:szCs w:val="24"/>
        </w:rPr>
        <w:t>1</w:t>
      </w:r>
      <w:proofErr w:type="gramEnd"/>
      <w:r w:rsidR="00C85EB1" w:rsidRPr="00ED6387">
        <w:rPr>
          <w:rFonts w:ascii="Times New Roman" w:hAnsi="Times New Roman" w:cs="Times New Roman"/>
          <w:b/>
          <w:sz w:val="24"/>
          <w:szCs w:val="24"/>
        </w:rPr>
        <w:t xml:space="preserve"> </w:t>
      </w:r>
    </w:p>
    <w:p w:rsidR="00D9454B" w:rsidRPr="00ED6387" w:rsidRDefault="00D9454B"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6926C6" w:rsidRPr="00ED6387">
        <w:rPr>
          <w:rFonts w:ascii="Times New Roman" w:hAnsi="Times New Roman"/>
          <w:b/>
          <w:sz w:val="24"/>
          <w:szCs w:val="24"/>
        </w:rPr>
        <w:t>2</w:t>
      </w:r>
      <w:r w:rsidR="00BA07E4"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
        <w:gridCol w:w="1124"/>
        <w:gridCol w:w="4002"/>
        <w:gridCol w:w="4447"/>
      </w:tblGrid>
      <w:tr w:rsidR="000E3B03" w:rsidRPr="00ED6387" w:rsidTr="00094116">
        <w:trPr>
          <w:trHeight w:val="20"/>
          <w:tblHeader/>
          <w:jc w:val="center"/>
        </w:trPr>
        <w:tc>
          <w:tcPr>
            <w:tcW w:w="768" w:type="dxa"/>
            <w:vMerge w:val="restart"/>
            <w:tcBorders>
              <w:left w:val="single" w:sz="6" w:space="0" w:color="000000"/>
              <w:bottom w:val="single" w:sz="6" w:space="0" w:color="000000"/>
              <w:right w:val="single" w:sz="6" w:space="0" w:color="000000"/>
            </w:tcBorders>
            <w:shd w:val="clear" w:color="auto" w:fill="auto"/>
            <w:vAlign w:val="center"/>
          </w:tcPr>
          <w:p w:rsidR="000E3B03" w:rsidRPr="00ED6387" w:rsidRDefault="000E3B03" w:rsidP="00D37D00">
            <w:pPr>
              <w:pStyle w:val="TableParagraph"/>
              <w:jc w:val="center"/>
              <w:rPr>
                <w:rFonts w:eastAsia="Calibri"/>
                <w:w w:val="109"/>
                <w:sz w:val="24"/>
                <w:szCs w:val="24"/>
              </w:rPr>
            </w:pPr>
            <w:r w:rsidRPr="00ED6387">
              <w:rPr>
                <w:rFonts w:eastAsia="Calibri"/>
                <w:w w:val="109"/>
                <w:sz w:val="24"/>
                <w:szCs w:val="24"/>
              </w:rPr>
              <w:t>№</w:t>
            </w:r>
          </w:p>
          <w:p w:rsidR="000E3B03" w:rsidRPr="00ED6387" w:rsidRDefault="000E3B03" w:rsidP="00D37D00">
            <w:pPr>
              <w:pStyle w:val="TableParagraph"/>
              <w:jc w:val="center"/>
              <w:rPr>
                <w:rFonts w:eastAsia="Calibri"/>
                <w:w w:val="109"/>
                <w:sz w:val="24"/>
                <w:szCs w:val="24"/>
              </w:rPr>
            </w:pPr>
            <w:r w:rsidRPr="00ED6387">
              <w:rPr>
                <w:rFonts w:eastAsia="Calibri"/>
                <w:w w:val="109"/>
                <w:sz w:val="24"/>
                <w:szCs w:val="24"/>
              </w:rPr>
              <w:t>п/п</w:t>
            </w:r>
          </w:p>
        </w:tc>
        <w:tc>
          <w:tcPr>
            <w:tcW w:w="9155" w:type="dxa"/>
            <w:gridSpan w:val="3"/>
            <w:tcBorders>
              <w:left w:val="single" w:sz="6" w:space="0" w:color="000000"/>
              <w:right w:val="single" w:sz="6" w:space="0" w:color="000000"/>
            </w:tcBorders>
            <w:shd w:val="clear" w:color="auto" w:fill="auto"/>
            <w:vAlign w:val="center"/>
          </w:tcPr>
          <w:p w:rsidR="000E3B03" w:rsidRPr="00ED6387" w:rsidRDefault="000E3B03" w:rsidP="00D37D00">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Ж</w:t>
            </w:r>
            <w:proofErr w:type="gramStart"/>
            <w:r w:rsidRPr="00ED6387">
              <w:rPr>
                <w:rFonts w:eastAsia="Calibri"/>
                <w:w w:val="105"/>
                <w:sz w:val="24"/>
                <w:szCs w:val="24"/>
                <w:lang w:val="ru-RU"/>
              </w:rPr>
              <w:t>1</w:t>
            </w:r>
            <w:proofErr w:type="gramEnd"/>
          </w:p>
        </w:tc>
      </w:tr>
      <w:tr w:rsidR="000E3B03" w:rsidRPr="00ED6387" w:rsidTr="00094116">
        <w:trPr>
          <w:trHeight w:val="20"/>
          <w:tblHeader/>
          <w:jc w:val="center"/>
        </w:trPr>
        <w:tc>
          <w:tcPr>
            <w:tcW w:w="768" w:type="dxa"/>
            <w:vMerge/>
            <w:tcBorders>
              <w:top w:val="nil"/>
              <w:left w:val="single" w:sz="6" w:space="0" w:color="000000"/>
              <w:bottom w:val="single" w:sz="6" w:space="0" w:color="000000"/>
              <w:right w:val="single" w:sz="6" w:space="0" w:color="000000"/>
            </w:tcBorders>
            <w:shd w:val="clear" w:color="auto" w:fill="auto"/>
            <w:vAlign w:val="center"/>
          </w:tcPr>
          <w:p w:rsidR="000E3B03" w:rsidRPr="00ED6387" w:rsidRDefault="000E3B03" w:rsidP="00D37D00">
            <w:pPr>
              <w:pStyle w:val="TableParagraph"/>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0E3B03" w:rsidRPr="00ED6387" w:rsidRDefault="000E3B03" w:rsidP="00094116">
            <w:pPr>
              <w:pStyle w:val="TableParagraph"/>
              <w:jc w:val="center"/>
              <w:rPr>
                <w:rFonts w:eastAsia="Calibri"/>
                <w:sz w:val="24"/>
                <w:szCs w:val="24"/>
                <w:lang w:val="ru-RU"/>
              </w:rPr>
            </w:pPr>
            <w:r w:rsidRPr="00ED6387">
              <w:rPr>
                <w:rFonts w:eastAsia="Calibri"/>
                <w:w w:val="105"/>
                <w:sz w:val="24"/>
                <w:szCs w:val="24"/>
                <w:lang w:val="ru-RU"/>
              </w:rPr>
              <w:t>Код вида</w:t>
            </w:r>
            <w:r w:rsidR="00094116" w:rsidRPr="00ED6387">
              <w:rPr>
                <w:rFonts w:eastAsia="Calibri"/>
                <w:w w:val="105"/>
                <w:sz w:val="24"/>
                <w:szCs w:val="24"/>
                <w:lang w:val="ru-RU"/>
              </w:rPr>
              <w:t xml:space="preserve"> </w:t>
            </w:r>
            <w:proofErr w:type="spellStart"/>
            <w:r w:rsidR="00094116" w:rsidRPr="00ED6387">
              <w:rPr>
                <w:rFonts w:eastAsia="Calibri"/>
                <w:w w:val="105"/>
                <w:sz w:val="24"/>
                <w:szCs w:val="24"/>
                <w:lang w:val="ru-RU"/>
              </w:rPr>
              <w:t>р</w:t>
            </w:r>
            <w:r w:rsidRPr="00ED6387">
              <w:rPr>
                <w:rFonts w:eastAsia="Calibri"/>
                <w:w w:val="105"/>
                <w:sz w:val="24"/>
                <w:szCs w:val="24"/>
                <w:lang w:val="ru-RU"/>
              </w:rPr>
              <w:t>азре</w:t>
            </w:r>
            <w:r w:rsidR="00094116" w:rsidRPr="00ED6387">
              <w:rPr>
                <w:rFonts w:eastAsia="Calibri"/>
                <w:w w:val="105"/>
                <w:sz w:val="24"/>
                <w:szCs w:val="24"/>
                <w:lang w:val="ru-RU"/>
              </w:rPr>
              <w:t>-</w:t>
            </w:r>
            <w:r w:rsidRPr="00ED6387">
              <w:rPr>
                <w:rFonts w:eastAsia="Calibri"/>
                <w:w w:val="105"/>
                <w:sz w:val="24"/>
                <w:szCs w:val="24"/>
                <w:lang w:val="ru-RU"/>
              </w:rPr>
              <w:t>шенного</w:t>
            </w:r>
            <w:proofErr w:type="spellEnd"/>
            <w:r w:rsidRPr="00ED6387">
              <w:rPr>
                <w:rFonts w:eastAsia="Calibri"/>
                <w:w w:val="105"/>
                <w:sz w:val="24"/>
                <w:szCs w:val="24"/>
                <w:lang w:val="ru-RU"/>
              </w:rPr>
              <w:t xml:space="preserve"> </w:t>
            </w:r>
            <w:proofErr w:type="spellStart"/>
            <w:r w:rsidRPr="00ED6387">
              <w:rPr>
                <w:rFonts w:eastAsia="Calibri"/>
                <w:sz w:val="24"/>
                <w:szCs w:val="24"/>
                <w:lang w:val="ru-RU"/>
              </w:rPr>
              <w:t>использ</w:t>
            </w:r>
            <w:proofErr w:type="gramStart"/>
            <w:r w:rsidRPr="00ED6387">
              <w:rPr>
                <w:rFonts w:eastAsia="Calibri"/>
                <w:sz w:val="24"/>
                <w:szCs w:val="24"/>
                <w:lang w:val="ru-RU"/>
              </w:rPr>
              <w:t>о</w:t>
            </w:r>
            <w:proofErr w:type="spellEnd"/>
            <w:r w:rsidR="00094116" w:rsidRPr="00ED6387">
              <w:rPr>
                <w:rFonts w:eastAsia="Calibri"/>
                <w:sz w:val="24"/>
                <w:szCs w:val="24"/>
                <w:lang w:val="ru-RU"/>
              </w:rPr>
              <w:t>-</w:t>
            </w:r>
            <w:proofErr w:type="gramEnd"/>
            <w:r w:rsidRPr="00ED6387">
              <w:rPr>
                <w:rFonts w:eastAsia="Calibri"/>
                <w:sz w:val="24"/>
                <w:szCs w:val="24"/>
                <w:lang w:val="ru-RU"/>
              </w:rPr>
              <w:t xml:space="preserve"> </w:t>
            </w:r>
            <w:proofErr w:type="spellStart"/>
            <w:r w:rsidRPr="00ED6387">
              <w:rPr>
                <w:rFonts w:eastAsia="Calibri"/>
                <w:sz w:val="24"/>
                <w:szCs w:val="24"/>
                <w:lang w:val="ru-RU"/>
              </w:rPr>
              <w:t>вания</w:t>
            </w:r>
            <w:proofErr w:type="spellEnd"/>
            <w:r w:rsidRPr="00ED6387">
              <w:rPr>
                <w:rFonts w:eastAsia="Calibri"/>
                <w:sz w:val="24"/>
                <w:szCs w:val="24"/>
                <w:lang w:val="ru-RU"/>
              </w:rPr>
              <w:t>*</w:t>
            </w:r>
          </w:p>
        </w:tc>
        <w:tc>
          <w:tcPr>
            <w:tcW w:w="3827" w:type="dxa"/>
            <w:tcBorders>
              <w:left w:val="single" w:sz="6" w:space="0" w:color="000000"/>
              <w:bottom w:val="single" w:sz="6" w:space="0" w:color="000000"/>
              <w:right w:val="single" w:sz="6" w:space="0" w:color="000000"/>
            </w:tcBorders>
            <w:shd w:val="clear" w:color="auto" w:fill="auto"/>
            <w:vAlign w:val="center"/>
          </w:tcPr>
          <w:p w:rsidR="000E3B03" w:rsidRPr="00ED6387" w:rsidRDefault="000E3B03" w:rsidP="00D37D00">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253" w:type="dxa"/>
            <w:tcBorders>
              <w:left w:val="single" w:sz="6" w:space="0" w:color="000000"/>
              <w:bottom w:val="single" w:sz="6" w:space="0" w:color="000000"/>
              <w:right w:val="single" w:sz="6" w:space="0" w:color="000000"/>
            </w:tcBorders>
            <w:shd w:val="clear" w:color="auto" w:fill="auto"/>
            <w:vAlign w:val="center"/>
          </w:tcPr>
          <w:p w:rsidR="000E3B03" w:rsidRPr="00ED6387" w:rsidRDefault="000E3B03" w:rsidP="00D37D00">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0E3B03" w:rsidRPr="00ED6387" w:rsidTr="00094116">
        <w:trPr>
          <w:trHeight w:val="20"/>
          <w:jc w:val="center"/>
        </w:trPr>
        <w:tc>
          <w:tcPr>
            <w:tcW w:w="768" w:type="dxa"/>
            <w:tcBorders>
              <w:top w:val="nil"/>
              <w:left w:val="single" w:sz="6" w:space="0" w:color="000000"/>
              <w:bottom w:val="single" w:sz="6" w:space="0" w:color="000000"/>
              <w:right w:val="single" w:sz="6" w:space="0" w:color="000000"/>
            </w:tcBorders>
            <w:shd w:val="clear" w:color="auto" w:fill="auto"/>
            <w:vAlign w:val="center"/>
          </w:tcPr>
          <w:p w:rsidR="000E3B03" w:rsidRPr="00ED6387" w:rsidRDefault="000E3B03" w:rsidP="00D37D00">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tcBorders>
              <w:left w:val="single" w:sz="6" w:space="0" w:color="000000"/>
              <w:bottom w:val="single" w:sz="6" w:space="0" w:color="000000"/>
              <w:right w:val="single" w:sz="6" w:space="0" w:color="000000"/>
            </w:tcBorders>
            <w:shd w:val="clear" w:color="auto" w:fill="auto"/>
            <w:vAlign w:val="center"/>
          </w:tcPr>
          <w:p w:rsidR="000E3B03" w:rsidRPr="00ED6387" w:rsidRDefault="000E3B03" w:rsidP="00D37D00">
            <w:pPr>
              <w:pStyle w:val="TableParagraph"/>
              <w:jc w:val="center"/>
              <w:rPr>
                <w:rFonts w:eastAsia="Calibri"/>
                <w:w w:val="105"/>
                <w:sz w:val="24"/>
                <w:szCs w:val="24"/>
                <w:lang w:val="ru-RU"/>
              </w:rPr>
            </w:pPr>
            <w:r w:rsidRPr="00ED6387">
              <w:rPr>
                <w:rFonts w:eastAsia="Calibri"/>
                <w:w w:val="105"/>
                <w:sz w:val="24"/>
                <w:szCs w:val="24"/>
                <w:lang w:val="ru-RU"/>
              </w:rPr>
              <w:t>2</w:t>
            </w:r>
          </w:p>
        </w:tc>
        <w:tc>
          <w:tcPr>
            <w:tcW w:w="3827" w:type="dxa"/>
            <w:tcBorders>
              <w:left w:val="single" w:sz="6" w:space="0" w:color="000000"/>
              <w:bottom w:val="single" w:sz="6" w:space="0" w:color="000000"/>
              <w:right w:val="single" w:sz="6" w:space="0" w:color="000000"/>
            </w:tcBorders>
            <w:shd w:val="clear" w:color="auto" w:fill="auto"/>
            <w:vAlign w:val="center"/>
          </w:tcPr>
          <w:p w:rsidR="000E3B03" w:rsidRPr="00ED6387" w:rsidRDefault="000E3B03" w:rsidP="00D37D00">
            <w:pPr>
              <w:pStyle w:val="TableParagraph"/>
              <w:jc w:val="center"/>
              <w:rPr>
                <w:rFonts w:eastAsia="Calibri"/>
                <w:w w:val="105"/>
                <w:sz w:val="24"/>
                <w:szCs w:val="24"/>
                <w:lang w:val="ru-RU"/>
              </w:rPr>
            </w:pPr>
            <w:r w:rsidRPr="00ED6387">
              <w:rPr>
                <w:rFonts w:eastAsia="Calibri"/>
                <w:w w:val="105"/>
                <w:sz w:val="24"/>
                <w:szCs w:val="24"/>
                <w:lang w:val="ru-RU"/>
              </w:rPr>
              <w:t>3</w:t>
            </w:r>
          </w:p>
        </w:tc>
        <w:tc>
          <w:tcPr>
            <w:tcW w:w="4253" w:type="dxa"/>
            <w:tcBorders>
              <w:left w:val="single" w:sz="6" w:space="0" w:color="000000"/>
              <w:bottom w:val="single" w:sz="6" w:space="0" w:color="000000"/>
              <w:right w:val="single" w:sz="6" w:space="0" w:color="000000"/>
            </w:tcBorders>
            <w:shd w:val="clear" w:color="auto" w:fill="auto"/>
            <w:vAlign w:val="center"/>
          </w:tcPr>
          <w:p w:rsidR="000E3B03" w:rsidRPr="00ED6387" w:rsidRDefault="000E3B03" w:rsidP="00D37D00">
            <w:pPr>
              <w:pStyle w:val="TableParagraph"/>
              <w:jc w:val="center"/>
              <w:rPr>
                <w:sz w:val="24"/>
                <w:szCs w:val="24"/>
                <w:lang w:val="ru-RU"/>
              </w:rPr>
            </w:pPr>
            <w:r w:rsidRPr="00ED6387">
              <w:rPr>
                <w:sz w:val="24"/>
                <w:szCs w:val="24"/>
                <w:lang w:val="ru-RU"/>
              </w:rPr>
              <w:t>4</w:t>
            </w:r>
          </w:p>
        </w:tc>
      </w:tr>
      <w:tr w:rsidR="000E3B03" w:rsidRPr="00ED6387" w:rsidTr="00094116">
        <w:trPr>
          <w:trHeight w:val="20"/>
          <w:jc w:val="center"/>
        </w:trPr>
        <w:tc>
          <w:tcPr>
            <w:tcW w:w="768"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734360">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2.1</w:t>
            </w:r>
          </w:p>
        </w:tc>
        <w:tc>
          <w:tcPr>
            <w:tcW w:w="3827"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687BE8">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Для индивидуального жилищного строительства</w:t>
            </w:r>
          </w:p>
        </w:tc>
        <w:tc>
          <w:tcPr>
            <w:tcW w:w="4253" w:type="dxa"/>
            <w:tcBorders>
              <w:top w:val="single" w:sz="6" w:space="0" w:color="000000"/>
              <w:left w:val="single" w:sz="6" w:space="0" w:color="000000"/>
              <w:right w:val="single" w:sz="6" w:space="0" w:color="000000"/>
            </w:tcBorders>
            <w:shd w:val="clear" w:color="auto" w:fill="auto"/>
            <w:vAlign w:val="center"/>
          </w:tcPr>
          <w:p w:rsidR="00812136" w:rsidRPr="00ED6387" w:rsidRDefault="000E3B0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12136" w:rsidRPr="00ED6387" w:rsidRDefault="000E3B0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выращивание сельскохозяйственных культур;</w:t>
            </w:r>
          </w:p>
          <w:p w:rsidR="00812136" w:rsidRPr="00ED6387" w:rsidRDefault="000E3B0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индивидуальных гаражей и хозяйственных построек</w:t>
            </w:r>
          </w:p>
        </w:tc>
      </w:tr>
      <w:tr w:rsidR="000E3B03" w:rsidRPr="00ED6387" w:rsidTr="00094116">
        <w:trPr>
          <w:trHeight w:val="20"/>
          <w:jc w:val="center"/>
        </w:trPr>
        <w:tc>
          <w:tcPr>
            <w:tcW w:w="768"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734360">
            <w:pPr>
              <w:pStyle w:val="ConsPlusNormal"/>
              <w:ind w:firstLine="0"/>
              <w:jc w:val="center"/>
              <w:rPr>
                <w:rFonts w:ascii="Times New Roman" w:hAnsi="Times New Roman" w:cs="Times New Roman"/>
                <w:sz w:val="24"/>
                <w:szCs w:val="24"/>
              </w:rPr>
            </w:pPr>
            <w:r w:rsidRPr="00ED6387">
              <w:rPr>
                <w:rFonts w:ascii="Times New Roman" w:hAnsi="Times New Roman" w:cs="Times New Roman"/>
                <w:sz w:val="24"/>
                <w:szCs w:val="24"/>
              </w:rPr>
              <w:t>2</w:t>
            </w:r>
          </w:p>
        </w:tc>
        <w:tc>
          <w:tcPr>
            <w:tcW w:w="1075"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734360">
            <w:pPr>
              <w:spacing w:after="0" w:line="240" w:lineRule="auto"/>
              <w:jc w:val="center"/>
              <w:rPr>
                <w:rFonts w:ascii="Times New Roman" w:hAnsi="Times New Roman"/>
                <w:sz w:val="24"/>
                <w:szCs w:val="24"/>
              </w:rPr>
            </w:pPr>
            <w:r w:rsidRPr="00ED6387">
              <w:rPr>
                <w:rFonts w:ascii="Times New Roman" w:hAnsi="Times New Roman"/>
                <w:sz w:val="24"/>
                <w:szCs w:val="24"/>
              </w:rPr>
              <w:t>2.2</w:t>
            </w:r>
          </w:p>
        </w:tc>
        <w:tc>
          <w:tcPr>
            <w:tcW w:w="3827"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602A32">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Для ведения личного подсобного хозяйства (приусадебный земельный участок)</w:t>
            </w:r>
          </w:p>
        </w:tc>
        <w:tc>
          <w:tcPr>
            <w:tcW w:w="4253" w:type="dxa"/>
            <w:tcBorders>
              <w:top w:val="single" w:sz="6" w:space="0" w:color="000000"/>
              <w:left w:val="single" w:sz="6" w:space="0" w:color="000000"/>
              <w:right w:val="single" w:sz="6" w:space="0" w:color="000000"/>
            </w:tcBorders>
            <w:shd w:val="clear" w:color="auto" w:fill="auto"/>
            <w:vAlign w:val="center"/>
          </w:tcPr>
          <w:p w:rsidR="00812136" w:rsidRPr="00ED6387" w:rsidRDefault="000E3B0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 Размещение жилого дома, указанного в описании вида разрешенного использования с кодом 2.1;</w:t>
            </w:r>
          </w:p>
          <w:p w:rsidR="00812136" w:rsidRPr="00ED6387" w:rsidRDefault="000E3B0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производство сельскохозяйственной продукции;</w:t>
            </w:r>
          </w:p>
          <w:p w:rsidR="00812136" w:rsidRPr="00ED6387" w:rsidRDefault="000E3B0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гаража и иных вспомогательных сооружений;</w:t>
            </w:r>
          </w:p>
          <w:p w:rsidR="00812136" w:rsidRPr="00ED6387" w:rsidRDefault="000E3B0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содержание сельскохозяйственных животных</w:t>
            </w:r>
          </w:p>
        </w:tc>
      </w:tr>
      <w:tr w:rsidR="000E3B03" w:rsidRPr="00ED6387" w:rsidTr="00094116">
        <w:trPr>
          <w:trHeight w:val="20"/>
          <w:jc w:val="center"/>
        </w:trPr>
        <w:tc>
          <w:tcPr>
            <w:tcW w:w="768"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r w:rsidRPr="00ED6387">
              <w:rPr>
                <w:rFonts w:eastAsia="Calibri"/>
                <w:w w:val="109"/>
                <w:sz w:val="24"/>
                <w:szCs w:val="24"/>
                <w:lang w:val="ru-RU"/>
              </w:rPr>
              <w:t>3</w:t>
            </w:r>
          </w:p>
        </w:tc>
        <w:tc>
          <w:tcPr>
            <w:tcW w:w="1075"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r w:rsidRPr="00ED6387">
              <w:rPr>
                <w:w w:val="105"/>
                <w:sz w:val="24"/>
                <w:szCs w:val="24"/>
                <w:lang w:val="ru-RU" w:eastAsia="ru-RU"/>
              </w:rPr>
              <w:t>3.1.1</w:t>
            </w:r>
          </w:p>
        </w:tc>
        <w:tc>
          <w:tcPr>
            <w:tcW w:w="3827"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D37D00">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Предоставление коммунальных услуг</w:t>
            </w:r>
          </w:p>
        </w:tc>
        <w:tc>
          <w:tcPr>
            <w:tcW w:w="4253" w:type="dxa"/>
            <w:tcBorders>
              <w:top w:val="single" w:sz="6" w:space="0" w:color="000000"/>
              <w:left w:val="single" w:sz="6" w:space="0" w:color="000000"/>
              <w:right w:val="single" w:sz="6" w:space="0" w:color="000000"/>
            </w:tcBorders>
            <w:shd w:val="clear" w:color="auto" w:fill="auto"/>
          </w:tcPr>
          <w:p w:rsidR="00812136" w:rsidRPr="00ED6387" w:rsidRDefault="007B5E55">
            <w:pPr>
              <w:autoSpaceDE w:val="0"/>
              <w:autoSpaceDN w:val="0"/>
              <w:adjustRightInd w:val="0"/>
              <w:spacing w:after="0" w:line="240" w:lineRule="auto"/>
              <w:rPr>
                <w:rFonts w:ascii="Times New Roman" w:eastAsia="Calibri" w:hAnsi="Times New Roman"/>
                <w:sz w:val="24"/>
                <w:szCs w:val="24"/>
              </w:rPr>
            </w:pPr>
            <w:proofErr w:type="gramStart"/>
            <w:r w:rsidRPr="00ED638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ED6387">
              <w:rPr>
                <w:rFonts w:ascii="Times New Roman" w:hAnsi="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E3B03" w:rsidRPr="00ED6387" w:rsidTr="00094116">
        <w:trPr>
          <w:trHeight w:val="276"/>
          <w:jc w:val="center"/>
        </w:trPr>
        <w:tc>
          <w:tcPr>
            <w:tcW w:w="768" w:type="dxa"/>
            <w:vMerge w:val="restart"/>
            <w:tcBorders>
              <w:top w:val="single" w:sz="6" w:space="0" w:color="000000"/>
              <w:left w:val="single" w:sz="6" w:space="0" w:color="000000"/>
              <w:right w:val="single" w:sz="6" w:space="0" w:color="000000"/>
            </w:tcBorders>
            <w:shd w:val="clear" w:color="auto" w:fill="auto"/>
            <w:vAlign w:val="center"/>
          </w:tcPr>
          <w:p w:rsidR="000E3B03" w:rsidRPr="00ED6387" w:rsidRDefault="00EE26F4" w:rsidP="00734360">
            <w:pPr>
              <w:pStyle w:val="TableParagraph"/>
              <w:jc w:val="center"/>
              <w:rPr>
                <w:rFonts w:eastAsia="Calibri"/>
                <w:w w:val="109"/>
                <w:sz w:val="24"/>
                <w:szCs w:val="24"/>
                <w:lang w:val="ru-RU"/>
              </w:rPr>
            </w:pPr>
            <w:r w:rsidRPr="00ED6387">
              <w:rPr>
                <w:rFonts w:eastAsia="Calibri"/>
                <w:w w:val="109"/>
                <w:sz w:val="24"/>
                <w:szCs w:val="24"/>
                <w:lang w:val="ru-RU"/>
              </w:rPr>
              <w:lastRenderedPageBreak/>
              <w:t>4</w:t>
            </w:r>
          </w:p>
        </w:tc>
        <w:tc>
          <w:tcPr>
            <w:tcW w:w="1075" w:type="dxa"/>
            <w:vMerge w:val="restart"/>
            <w:tcBorders>
              <w:top w:val="single" w:sz="6" w:space="0" w:color="000000"/>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r w:rsidRPr="00ED6387">
              <w:rPr>
                <w:w w:val="105"/>
                <w:sz w:val="24"/>
                <w:szCs w:val="24"/>
                <w:lang w:val="ru-RU" w:eastAsia="ru-RU"/>
              </w:rPr>
              <w:t>12.0.1</w:t>
            </w:r>
          </w:p>
        </w:tc>
        <w:tc>
          <w:tcPr>
            <w:tcW w:w="3827" w:type="dxa"/>
            <w:vMerge w:val="restart"/>
            <w:tcBorders>
              <w:top w:val="single" w:sz="6" w:space="0" w:color="000000"/>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r w:rsidRPr="00ED6387">
              <w:rPr>
                <w:rFonts w:ascii="Times New Roman" w:hAnsi="Times New Roman" w:cs="Times New Roman"/>
              </w:rPr>
              <w:t>Улично-дорожная сеть</w:t>
            </w:r>
          </w:p>
        </w:tc>
        <w:tc>
          <w:tcPr>
            <w:tcW w:w="4253" w:type="dxa"/>
            <w:vMerge w:val="restart"/>
            <w:tcBorders>
              <w:top w:val="single" w:sz="6" w:space="0" w:color="000000"/>
              <w:left w:val="single" w:sz="6" w:space="0" w:color="000000"/>
              <w:right w:val="single" w:sz="6" w:space="0" w:color="000000"/>
            </w:tcBorders>
            <w:shd w:val="clear" w:color="auto" w:fill="auto"/>
            <w:vAlign w:val="center"/>
          </w:tcPr>
          <w:p w:rsidR="00302B3E" w:rsidRPr="00ED6387" w:rsidRDefault="000E3B03" w:rsidP="00094116">
            <w:pPr>
              <w:pStyle w:val="a4"/>
              <w:jc w:val="left"/>
              <w:rPr>
                <w:rFonts w:ascii="Times New Roman" w:hAnsi="Times New Roman" w:cs="Times New Roman"/>
              </w:rPr>
            </w:pPr>
            <w:r w:rsidRPr="00ED6387">
              <w:rPr>
                <w:rFonts w:ascii="Times New Roman" w:hAnsi="Times New Roman" w:cs="Times New Roman"/>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w:t>
            </w:r>
            <w:r w:rsidR="00302B3E" w:rsidRPr="00ED6387">
              <w:rPr>
                <w:rFonts w:ascii="Times New Roman" w:hAnsi="Times New Roman" w:cs="Times New Roman"/>
              </w:rPr>
              <w:t>ой</w:t>
            </w:r>
            <w:proofErr w:type="spellEnd"/>
            <w:r w:rsidR="00302B3E" w:rsidRPr="00ED6387">
              <w:rPr>
                <w:rFonts w:ascii="Times New Roman" w:hAnsi="Times New Roman" w:cs="Times New Roman"/>
              </w:rPr>
              <w:t xml:space="preserve"> и инженерной инфраструктуры;</w:t>
            </w:r>
          </w:p>
          <w:p w:rsidR="000E3B03" w:rsidRPr="00ED6387" w:rsidRDefault="000E3B03" w:rsidP="00094116">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76"/>
          <w:jc w:val="center"/>
        </w:trPr>
        <w:tc>
          <w:tcPr>
            <w:tcW w:w="768"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p>
        </w:tc>
        <w:tc>
          <w:tcPr>
            <w:tcW w:w="3827" w:type="dxa"/>
            <w:vMerge/>
            <w:tcBorders>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p>
        </w:tc>
        <w:tc>
          <w:tcPr>
            <w:tcW w:w="4253" w:type="dxa"/>
            <w:vMerge/>
            <w:tcBorders>
              <w:left w:val="single" w:sz="6" w:space="0" w:color="000000"/>
              <w:right w:val="single" w:sz="6" w:space="0" w:color="000000"/>
            </w:tcBorders>
            <w:shd w:val="clear" w:color="auto" w:fill="auto"/>
            <w:vAlign w:val="center"/>
          </w:tcPr>
          <w:p w:rsidR="000E3B03" w:rsidRPr="00ED6387" w:rsidDel="006B0EAE" w:rsidRDefault="000E3B03" w:rsidP="00D37D00">
            <w:pPr>
              <w:pStyle w:val="a4"/>
              <w:jc w:val="left"/>
              <w:rPr>
                <w:rFonts w:ascii="Times New Roman" w:hAnsi="Times New Roman" w:cs="Times New Roman"/>
              </w:rPr>
            </w:pPr>
          </w:p>
        </w:tc>
      </w:tr>
      <w:tr w:rsidR="000E3B03" w:rsidRPr="00ED6387" w:rsidTr="00094116">
        <w:trPr>
          <w:trHeight w:val="20"/>
          <w:jc w:val="center"/>
        </w:trPr>
        <w:tc>
          <w:tcPr>
            <w:tcW w:w="768" w:type="dxa"/>
            <w:tcBorders>
              <w:top w:val="single" w:sz="6" w:space="0" w:color="000000"/>
              <w:left w:val="single" w:sz="6" w:space="0" w:color="000000"/>
              <w:right w:val="single" w:sz="6" w:space="0" w:color="000000"/>
            </w:tcBorders>
            <w:shd w:val="clear" w:color="auto" w:fill="auto"/>
            <w:vAlign w:val="center"/>
          </w:tcPr>
          <w:p w:rsidR="000E3B03" w:rsidRPr="00ED6387" w:rsidRDefault="00EE26F4" w:rsidP="00734360">
            <w:pPr>
              <w:pStyle w:val="TableParagraph"/>
              <w:jc w:val="center"/>
              <w:rPr>
                <w:rFonts w:eastAsia="Calibri"/>
                <w:w w:val="109"/>
                <w:sz w:val="24"/>
                <w:szCs w:val="24"/>
                <w:lang w:val="ru-RU"/>
              </w:rPr>
            </w:pPr>
            <w:r w:rsidRPr="00ED6387">
              <w:rPr>
                <w:rFonts w:eastAsia="Calibri"/>
                <w:w w:val="109"/>
                <w:sz w:val="24"/>
                <w:szCs w:val="24"/>
                <w:lang w:val="ru-RU"/>
              </w:rPr>
              <w:t>5</w:t>
            </w:r>
          </w:p>
        </w:tc>
        <w:tc>
          <w:tcPr>
            <w:tcW w:w="1075"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734360">
            <w:pPr>
              <w:pStyle w:val="TableParagraph"/>
              <w:jc w:val="center"/>
              <w:rPr>
                <w:w w:val="105"/>
                <w:sz w:val="24"/>
                <w:szCs w:val="24"/>
                <w:lang w:val="ru-RU" w:eastAsia="ru-RU"/>
              </w:rPr>
            </w:pPr>
            <w:r w:rsidRPr="00ED6387">
              <w:rPr>
                <w:w w:val="105"/>
                <w:sz w:val="24"/>
                <w:szCs w:val="24"/>
                <w:lang w:val="ru-RU" w:eastAsia="ru-RU"/>
              </w:rPr>
              <w:t>12.0.2</w:t>
            </w:r>
          </w:p>
        </w:tc>
        <w:tc>
          <w:tcPr>
            <w:tcW w:w="3827" w:type="dxa"/>
            <w:tcBorders>
              <w:top w:val="single" w:sz="6" w:space="0" w:color="000000"/>
              <w:left w:val="single" w:sz="6" w:space="0" w:color="000000"/>
              <w:right w:val="single" w:sz="6" w:space="0" w:color="000000"/>
            </w:tcBorders>
            <w:shd w:val="clear" w:color="auto" w:fill="auto"/>
            <w:vAlign w:val="center"/>
          </w:tcPr>
          <w:p w:rsidR="000E3B03" w:rsidRPr="00ED6387" w:rsidRDefault="000E3B03" w:rsidP="00D37D00">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4253" w:type="dxa"/>
            <w:tcBorders>
              <w:top w:val="single" w:sz="6" w:space="0" w:color="000000"/>
              <w:left w:val="single" w:sz="6" w:space="0" w:color="000000"/>
              <w:right w:val="single" w:sz="6" w:space="0" w:color="000000"/>
            </w:tcBorders>
            <w:shd w:val="clear" w:color="auto" w:fill="auto"/>
            <w:vAlign w:val="center"/>
          </w:tcPr>
          <w:p w:rsidR="006926C6" w:rsidRPr="00ED6387" w:rsidRDefault="000E3B03">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94116" w:rsidRPr="00ED6387" w:rsidRDefault="00094116" w:rsidP="00D37D00">
      <w:pPr>
        <w:spacing w:after="0" w:line="240" w:lineRule="auto"/>
        <w:ind w:firstLine="567"/>
        <w:jc w:val="both"/>
        <w:rPr>
          <w:rFonts w:ascii="Times New Roman" w:hAnsi="Times New Roman"/>
          <w:sz w:val="24"/>
          <w:szCs w:val="24"/>
        </w:rPr>
      </w:pPr>
    </w:p>
    <w:p w:rsidR="008E4CEC" w:rsidRPr="00ED6387" w:rsidRDefault="006B0EAE" w:rsidP="00094116">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r w:rsidRPr="00ED6387" w:rsidDel="006B0EAE">
        <w:rPr>
          <w:rFonts w:ascii="Times New Roman" w:hAnsi="Times New Roman"/>
          <w:sz w:val="24"/>
          <w:szCs w:val="24"/>
        </w:rPr>
        <w:t xml:space="preserve"> </w:t>
      </w:r>
    </w:p>
    <w:p w:rsidR="00D9454B" w:rsidRPr="00ED6387" w:rsidRDefault="00D9454B" w:rsidP="00094116">
      <w:pPr>
        <w:tabs>
          <w:tab w:val="left" w:pos="0"/>
        </w:tabs>
        <w:adjustRightInd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E040E2" w:rsidRPr="00ED6387" w:rsidRDefault="00E040E2" w:rsidP="00D37D00">
      <w:pPr>
        <w:spacing w:after="0" w:line="240" w:lineRule="auto"/>
        <w:jc w:val="both"/>
        <w:rPr>
          <w:rFonts w:ascii="Times New Roman" w:hAnsi="Times New Roman"/>
          <w:b/>
          <w:sz w:val="24"/>
          <w:szCs w:val="24"/>
        </w:rPr>
      </w:pPr>
      <w:r w:rsidRPr="00ED6387">
        <w:rPr>
          <w:rFonts w:ascii="Times New Roman" w:hAnsi="Times New Roman"/>
          <w:b/>
          <w:sz w:val="24"/>
          <w:szCs w:val="24"/>
        </w:rPr>
        <w:br w:type="page"/>
      </w:r>
    </w:p>
    <w:p w:rsidR="00D9454B" w:rsidRPr="00ED6387" w:rsidRDefault="001C1A70"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lastRenderedPageBreak/>
        <w:t xml:space="preserve">Таблица </w:t>
      </w:r>
      <w:r w:rsidR="00D9297B" w:rsidRPr="00ED6387">
        <w:rPr>
          <w:rFonts w:ascii="Times New Roman" w:hAnsi="Times New Roman"/>
          <w:b/>
          <w:sz w:val="24"/>
          <w:szCs w:val="24"/>
        </w:rPr>
        <w:t>2</w:t>
      </w:r>
      <w:r w:rsidR="00BA07E4"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1093"/>
        <w:gridCol w:w="2882"/>
        <w:gridCol w:w="5620"/>
      </w:tblGrid>
      <w:tr w:rsidR="00CA7365" w:rsidRPr="00ED6387" w:rsidTr="00EA2411">
        <w:trPr>
          <w:trHeight w:val="20"/>
          <w:tblHeader/>
          <w:jc w:val="center"/>
        </w:trPr>
        <w:tc>
          <w:tcPr>
            <w:tcW w:w="781" w:type="dxa"/>
            <w:vMerge w:val="restart"/>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TableParagraph"/>
              <w:jc w:val="center"/>
              <w:rPr>
                <w:rFonts w:eastAsia="Calibri"/>
                <w:w w:val="109"/>
                <w:sz w:val="24"/>
                <w:szCs w:val="24"/>
              </w:rPr>
            </w:pPr>
            <w:r w:rsidRPr="00ED6387">
              <w:rPr>
                <w:rFonts w:eastAsia="Calibri"/>
                <w:w w:val="109"/>
                <w:sz w:val="24"/>
                <w:szCs w:val="24"/>
              </w:rPr>
              <w:t>№</w:t>
            </w:r>
          </w:p>
          <w:p w:rsidR="00CA7365" w:rsidRPr="00ED6387" w:rsidRDefault="00CA7365" w:rsidP="00D37D00">
            <w:pPr>
              <w:pStyle w:val="TableParagraph"/>
              <w:jc w:val="center"/>
              <w:rPr>
                <w:rFonts w:eastAsia="Calibri"/>
                <w:w w:val="109"/>
                <w:sz w:val="24"/>
                <w:szCs w:val="24"/>
              </w:rPr>
            </w:pPr>
            <w:r w:rsidRPr="00ED6387">
              <w:rPr>
                <w:rFonts w:eastAsia="Calibri"/>
                <w:w w:val="109"/>
                <w:sz w:val="24"/>
                <w:szCs w:val="24"/>
              </w:rPr>
              <w:t>п/п</w:t>
            </w:r>
          </w:p>
        </w:tc>
        <w:tc>
          <w:tcPr>
            <w:tcW w:w="9595" w:type="dxa"/>
            <w:gridSpan w:val="3"/>
            <w:tcBorders>
              <w:left w:val="single" w:sz="6" w:space="0" w:color="000000"/>
              <w:right w:val="single" w:sz="6" w:space="0" w:color="000000"/>
            </w:tcBorders>
            <w:shd w:val="clear" w:color="auto" w:fill="auto"/>
            <w:vAlign w:val="center"/>
          </w:tcPr>
          <w:p w:rsidR="00CA7365" w:rsidRPr="00ED6387" w:rsidRDefault="00CA7365" w:rsidP="00D37D00">
            <w:pPr>
              <w:pStyle w:val="TableParagraph"/>
              <w:jc w:val="center"/>
              <w:rPr>
                <w:rFonts w:eastAsia="Calibri"/>
                <w:sz w:val="24"/>
                <w:szCs w:val="24"/>
                <w:lang w:val="ru-RU"/>
              </w:rPr>
            </w:pPr>
            <w:r w:rsidRPr="00ED6387">
              <w:rPr>
                <w:b/>
                <w:sz w:val="24"/>
                <w:szCs w:val="24"/>
                <w:lang w:val="ru-RU"/>
              </w:rPr>
              <w:t xml:space="preserve">Условно разрешенные </w:t>
            </w:r>
            <w:r w:rsidRPr="00ED6387">
              <w:rPr>
                <w:rFonts w:eastAsia="Calibri"/>
                <w:b/>
                <w:w w:val="105"/>
                <w:sz w:val="24"/>
                <w:szCs w:val="24"/>
                <w:lang w:val="ru-RU"/>
              </w:rPr>
              <w:t xml:space="preserve">виды </w:t>
            </w:r>
            <w:r w:rsidRPr="00ED6387">
              <w:rPr>
                <w:rFonts w:eastAsia="Calibri"/>
                <w:w w:val="105"/>
                <w:sz w:val="24"/>
                <w:szCs w:val="24"/>
                <w:lang w:val="ru-RU"/>
              </w:rPr>
              <w:t>разрешенного использования земельных участков для зоны Ж</w:t>
            </w:r>
            <w:proofErr w:type="gramStart"/>
            <w:r w:rsidRPr="00ED6387">
              <w:rPr>
                <w:rFonts w:eastAsia="Calibri"/>
                <w:w w:val="105"/>
                <w:sz w:val="24"/>
                <w:szCs w:val="24"/>
                <w:lang w:val="ru-RU"/>
              </w:rPr>
              <w:t>1</w:t>
            </w:r>
            <w:proofErr w:type="gramEnd"/>
          </w:p>
        </w:tc>
      </w:tr>
      <w:tr w:rsidR="00CA7365" w:rsidRPr="00ED6387" w:rsidTr="00EA2411">
        <w:trPr>
          <w:trHeight w:val="20"/>
          <w:tblHeader/>
          <w:jc w:val="center"/>
        </w:trPr>
        <w:tc>
          <w:tcPr>
            <w:tcW w:w="781" w:type="dxa"/>
            <w:vMerge/>
            <w:tcBorders>
              <w:top w:val="nil"/>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TableParagraph"/>
              <w:jc w:val="center"/>
              <w:rPr>
                <w:rFonts w:eastAsia="Calibri"/>
                <w:w w:val="109"/>
                <w:sz w:val="24"/>
                <w:szCs w:val="24"/>
                <w:lang w:val="ru-RU"/>
              </w:rPr>
            </w:pPr>
          </w:p>
        </w:tc>
        <w:tc>
          <w:tcPr>
            <w:tcW w:w="1093"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094116"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094116"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2882"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5620"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CA7365" w:rsidRPr="00ED6387" w:rsidTr="00EA2411">
        <w:trPr>
          <w:trHeight w:val="20"/>
          <w:jc w:val="center"/>
        </w:trPr>
        <w:tc>
          <w:tcPr>
            <w:tcW w:w="781" w:type="dxa"/>
            <w:tcBorders>
              <w:top w:val="nil"/>
              <w:left w:val="single" w:sz="6" w:space="0" w:color="000000"/>
              <w:bottom w:val="single" w:sz="4" w:space="0" w:color="auto"/>
              <w:right w:val="single" w:sz="6" w:space="0" w:color="000000"/>
            </w:tcBorders>
            <w:shd w:val="clear" w:color="auto" w:fill="auto"/>
            <w:vAlign w:val="center"/>
          </w:tcPr>
          <w:p w:rsidR="00CA7365" w:rsidRPr="00ED6387" w:rsidRDefault="00CA7365" w:rsidP="00D37D00">
            <w:pPr>
              <w:pStyle w:val="TableParagraph"/>
              <w:jc w:val="center"/>
              <w:rPr>
                <w:rFonts w:eastAsia="Calibri"/>
                <w:w w:val="109"/>
                <w:sz w:val="24"/>
                <w:szCs w:val="24"/>
                <w:lang w:val="ru-RU"/>
              </w:rPr>
            </w:pPr>
            <w:r w:rsidRPr="00ED6387">
              <w:rPr>
                <w:rFonts w:eastAsia="Calibri"/>
                <w:w w:val="109"/>
                <w:sz w:val="24"/>
                <w:szCs w:val="24"/>
                <w:lang w:val="ru-RU"/>
              </w:rPr>
              <w:t>1</w:t>
            </w:r>
          </w:p>
        </w:tc>
        <w:tc>
          <w:tcPr>
            <w:tcW w:w="1093" w:type="dxa"/>
            <w:tcBorders>
              <w:left w:val="single" w:sz="6" w:space="0" w:color="000000"/>
              <w:right w:val="single" w:sz="6" w:space="0" w:color="000000"/>
            </w:tcBorders>
            <w:shd w:val="clear" w:color="auto" w:fill="auto"/>
            <w:vAlign w:val="center"/>
          </w:tcPr>
          <w:p w:rsidR="00CA7365" w:rsidRPr="00ED6387" w:rsidRDefault="00CA7365" w:rsidP="00D37D00">
            <w:pPr>
              <w:pStyle w:val="TableParagraph"/>
              <w:jc w:val="center"/>
              <w:rPr>
                <w:rFonts w:eastAsia="Calibri"/>
                <w:w w:val="105"/>
                <w:sz w:val="24"/>
                <w:szCs w:val="24"/>
                <w:lang w:val="ru-RU"/>
              </w:rPr>
            </w:pPr>
            <w:r w:rsidRPr="00ED6387">
              <w:rPr>
                <w:rFonts w:eastAsia="Calibri"/>
                <w:w w:val="105"/>
                <w:sz w:val="24"/>
                <w:szCs w:val="24"/>
                <w:lang w:val="ru-RU"/>
              </w:rPr>
              <w:t>2</w:t>
            </w:r>
          </w:p>
        </w:tc>
        <w:tc>
          <w:tcPr>
            <w:tcW w:w="2882" w:type="dxa"/>
            <w:tcBorders>
              <w:left w:val="single" w:sz="6" w:space="0" w:color="000000"/>
              <w:right w:val="single" w:sz="6" w:space="0" w:color="000000"/>
            </w:tcBorders>
            <w:shd w:val="clear" w:color="auto" w:fill="auto"/>
            <w:vAlign w:val="center"/>
          </w:tcPr>
          <w:p w:rsidR="00CA7365" w:rsidRPr="00ED6387" w:rsidRDefault="00CA7365" w:rsidP="00D37D00">
            <w:pPr>
              <w:pStyle w:val="TableParagraph"/>
              <w:jc w:val="center"/>
              <w:rPr>
                <w:rFonts w:eastAsia="Calibri"/>
                <w:w w:val="105"/>
                <w:sz w:val="24"/>
                <w:szCs w:val="24"/>
                <w:lang w:val="ru-RU"/>
              </w:rPr>
            </w:pPr>
            <w:r w:rsidRPr="00ED6387">
              <w:rPr>
                <w:rFonts w:eastAsia="Calibri"/>
                <w:w w:val="105"/>
                <w:sz w:val="24"/>
                <w:szCs w:val="24"/>
                <w:lang w:val="ru-RU"/>
              </w:rPr>
              <w:t>3</w:t>
            </w:r>
          </w:p>
        </w:tc>
        <w:tc>
          <w:tcPr>
            <w:tcW w:w="5620" w:type="dxa"/>
            <w:tcBorders>
              <w:left w:val="single" w:sz="6" w:space="0" w:color="000000"/>
              <w:right w:val="single" w:sz="6" w:space="0" w:color="000000"/>
            </w:tcBorders>
            <w:shd w:val="clear" w:color="auto" w:fill="auto"/>
            <w:vAlign w:val="center"/>
          </w:tcPr>
          <w:p w:rsidR="00CA7365" w:rsidRPr="00ED6387" w:rsidRDefault="00CA7365" w:rsidP="00D37D00">
            <w:pPr>
              <w:pStyle w:val="TableParagraph"/>
              <w:jc w:val="center"/>
              <w:rPr>
                <w:sz w:val="24"/>
                <w:szCs w:val="24"/>
                <w:lang w:val="ru-RU"/>
              </w:rPr>
            </w:pPr>
            <w:r w:rsidRPr="00ED6387">
              <w:rPr>
                <w:sz w:val="24"/>
                <w:szCs w:val="24"/>
                <w:lang w:val="ru-RU"/>
              </w:rPr>
              <w:t>4</w:t>
            </w:r>
          </w:p>
        </w:tc>
      </w:tr>
      <w:tr w:rsidR="00CA7365" w:rsidRPr="00ED6387" w:rsidTr="00EA2411">
        <w:trPr>
          <w:trHeight w:val="276"/>
          <w:jc w:val="center"/>
        </w:trPr>
        <w:tc>
          <w:tcPr>
            <w:tcW w:w="781" w:type="dxa"/>
            <w:vMerge w:val="restart"/>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r w:rsidRPr="00ED6387">
              <w:rPr>
                <w:rFonts w:eastAsia="Calibri"/>
                <w:w w:val="109"/>
                <w:sz w:val="24"/>
                <w:szCs w:val="24"/>
                <w:lang w:val="ru-RU"/>
              </w:rPr>
              <w:t>1</w:t>
            </w:r>
          </w:p>
        </w:tc>
        <w:tc>
          <w:tcPr>
            <w:tcW w:w="1093" w:type="dxa"/>
            <w:vMerge w:val="restart"/>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r w:rsidRPr="00ED6387">
              <w:rPr>
                <w:rFonts w:ascii="Times New Roman" w:hAnsi="Times New Roman" w:cs="Times New Roman"/>
              </w:rPr>
              <w:t>3.5.1</w:t>
            </w:r>
          </w:p>
        </w:tc>
        <w:tc>
          <w:tcPr>
            <w:tcW w:w="2882" w:type="dxa"/>
            <w:vMerge w:val="restart"/>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Дошкольное, начальное и среднее общее образование</w:t>
            </w:r>
          </w:p>
        </w:tc>
        <w:tc>
          <w:tcPr>
            <w:tcW w:w="5620" w:type="dxa"/>
            <w:vMerge w:val="restart"/>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CA7365" w:rsidRPr="00ED6387" w:rsidTr="00EA2411">
        <w:trPr>
          <w:trHeight w:val="276"/>
          <w:jc w:val="center"/>
        </w:trPr>
        <w:tc>
          <w:tcPr>
            <w:tcW w:w="781"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r w:rsidR="00CA7365" w:rsidRPr="00ED6387" w:rsidTr="00EA2411">
        <w:trPr>
          <w:trHeight w:val="276"/>
          <w:jc w:val="center"/>
        </w:trPr>
        <w:tc>
          <w:tcPr>
            <w:tcW w:w="781"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r w:rsidR="00CA7365" w:rsidRPr="00ED6387" w:rsidTr="00EA2411">
        <w:trPr>
          <w:trHeight w:val="276"/>
          <w:jc w:val="center"/>
        </w:trPr>
        <w:tc>
          <w:tcPr>
            <w:tcW w:w="781"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r w:rsidR="00CA7365" w:rsidRPr="00ED6387" w:rsidTr="00EA2411">
        <w:trPr>
          <w:trHeight w:val="276"/>
          <w:jc w:val="center"/>
        </w:trPr>
        <w:tc>
          <w:tcPr>
            <w:tcW w:w="781"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r w:rsidR="00CA7365" w:rsidRPr="00ED6387" w:rsidTr="00EA2411">
        <w:trPr>
          <w:trHeight w:val="276"/>
          <w:jc w:val="center"/>
        </w:trPr>
        <w:tc>
          <w:tcPr>
            <w:tcW w:w="781"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r w:rsidR="00CA7365" w:rsidRPr="00ED6387" w:rsidTr="00EA2411">
        <w:trPr>
          <w:trHeight w:val="276"/>
          <w:jc w:val="center"/>
        </w:trPr>
        <w:tc>
          <w:tcPr>
            <w:tcW w:w="781"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r w:rsidR="00CA7365" w:rsidRPr="00ED6387" w:rsidTr="00EA2411">
        <w:trPr>
          <w:trHeight w:val="276"/>
          <w:jc w:val="center"/>
        </w:trPr>
        <w:tc>
          <w:tcPr>
            <w:tcW w:w="781"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r w:rsidR="00CA7365" w:rsidRPr="00ED6387" w:rsidTr="00EA2411">
        <w:trPr>
          <w:trHeight w:val="276"/>
          <w:jc w:val="center"/>
        </w:trPr>
        <w:tc>
          <w:tcPr>
            <w:tcW w:w="781"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r w:rsidR="00EA2411" w:rsidRPr="00ED6387" w:rsidTr="00EA2411">
        <w:trPr>
          <w:trHeight w:val="276"/>
          <w:jc w:val="center"/>
        </w:trPr>
        <w:tc>
          <w:tcPr>
            <w:tcW w:w="781" w:type="dxa"/>
            <w:vMerge w:val="restart"/>
            <w:tcBorders>
              <w:top w:val="single" w:sz="4" w:space="0" w:color="auto"/>
              <w:left w:val="single" w:sz="6" w:space="0" w:color="000000"/>
              <w:right w:val="single" w:sz="6" w:space="0" w:color="000000"/>
            </w:tcBorders>
            <w:shd w:val="clear" w:color="auto" w:fill="auto"/>
            <w:vAlign w:val="center"/>
          </w:tcPr>
          <w:p w:rsidR="00EA2411" w:rsidRPr="00ED6387" w:rsidRDefault="00EA2411" w:rsidP="00734360">
            <w:pPr>
              <w:spacing w:after="0" w:line="240" w:lineRule="auto"/>
              <w:jc w:val="center"/>
              <w:rPr>
                <w:rFonts w:ascii="Times New Roman" w:hAnsi="Times New Roman"/>
                <w:sz w:val="24"/>
                <w:szCs w:val="24"/>
              </w:rPr>
            </w:pPr>
            <w:r w:rsidRPr="00ED6387">
              <w:rPr>
                <w:rFonts w:ascii="Times New Roman" w:hAnsi="Times New Roman"/>
                <w:sz w:val="24"/>
                <w:szCs w:val="24"/>
              </w:rPr>
              <w:t>2</w:t>
            </w:r>
          </w:p>
        </w:tc>
        <w:tc>
          <w:tcPr>
            <w:tcW w:w="1093" w:type="dxa"/>
            <w:vMerge w:val="restart"/>
            <w:tcBorders>
              <w:left w:val="single" w:sz="6" w:space="0" w:color="000000"/>
              <w:right w:val="single" w:sz="6" w:space="0" w:color="000000"/>
            </w:tcBorders>
            <w:shd w:val="clear" w:color="auto" w:fill="auto"/>
            <w:vAlign w:val="center"/>
          </w:tcPr>
          <w:p w:rsidR="00EA2411" w:rsidRPr="00ED6387" w:rsidRDefault="00EA2411" w:rsidP="00EA2411">
            <w:pPr>
              <w:pStyle w:val="TableParagraph"/>
              <w:jc w:val="center"/>
              <w:rPr>
                <w:w w:val="105"/>
                <w:sz w:val="24"/>
                <w:szCs w:val="24"/>
                <w:lang w:val="ru-RU" w:eastAsia="ru-RU"/>
              </w:rPr>
            </w:pPr>
            <w:r w:rsidRPr="00ED6387">
              <w:rPr>
                <w:w w:val="105"/>
                <w:sz w:val="24"/>
                <w:szCs w:val="24"/>
                <w:lang w:val="ru-RU" w:eastAsia="ru-RU"/>
              </w:rPr>
              <w:t>5.1.2</w:t>
            </w:r>
          </w:p>
        </w:tc>
        <w:tc>
          <w:tcPr>
            <w:tcW w:w="2882" w:type="dxa"/>
            <w:vMerge w:val="restart"/>
            <w:tcBorders>
              <w:left w:val="single" w:sz="6" w:space="0" w:color="000000"/>
              <w:right w:val="single" w:sz="6" w:space="0" w:color="000000"/>
            </w:tcBorders>
            <w:shd w:val="clear" w:color="auto" w:fill="auto"/>
            <w:vAlign w:val="center"/>
          </w:tcPr>
          <w:p w:rsidR="00EA2411" w:rsidRPr="00ED6387" w:rsidRDefault="00EA2411" w:rsidP="00EA241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Обеспечение занятий спортом в помещениях</w:t>
            </w:r>
          </w:p>
        </w:tc>
        <w:tc>
          <w:tcPr>
            <w:tcW w:w="5620" w:type="dxa"/>
            <w:vMerge w:val="restart"/>
            <w:tcBorders>
              <w:left w:val="single" w:sz="6" w:space="0" w:color="000000"/>
              <w:right w:val="single" w:sz="6" w:space="0" w:color="000000"/>
            </w:tcBorders>
            <w:shd w:val="clear" w:color="auto" w:fill="auto"/>
            <w:vAlign w:val="center"/>
          </w:tcPr>
          <w:p w:rsidR="00EA2411" w:rsidRPr="00ED6387" w:rsidRDefault="00EA2411" w:rsidP="00EA241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CA7365" w:rsidRPr="00ED6387" w:rsidTr="00EA2411">
        <w:trPr>
          <w:trHeight w:val="276"/>
          <w:jc w:val="center"/>
        </w:trPr>
        <w:tc>
          <w:tcPr>
            <w:tcW w:w="781" w:type="dxa"/>
            <w:vMerge/>
            <w:tcBorders>
              <w:left w:val="single" w:sz="6" w:space="0" w:color="000000"/>
              <w:bottom w:val="single" w:sz="4" w:space="0" w:color="auto"/>
              <w:right w:val="single" w:sz="6" w:space="0" w:color="000000"/>
            </w:tcBorders>
            <w:shd w:val="clear" w:color="auto" w:fill="auto"/>
            <w:vAlign w:val="center"/>
          </w:tcPr>
          <w:p w:rsidR="00CA7365" w:rsidRPr="00ED6387" w:rsidRDefault="00CA7365" w:rsidP="00D37D00">
            <w:pPr>
              <w:spacing w:after="0" w:line="240" w:lineRule="auto"/>
              <w:rPr>
                <w:rFonts w:ascii="Times New Roman" w:hAnsi="Times New Roman"/>
                <w:sz w:val="24"/>
                <w:szCs w:val="24"/>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D37D00">
            <w:pPr>
              <w:spacing w:after="0" w:line="240" w:lineRule="auto"/>
              <w:rPr>
                <w:rFonts w:ascii="Times New Roman" w:hAnsi="Times New Roman"/>
                <w:sz w:val="24"/>
                <w:szCs w:val="24"/>
              </w:rPr>
            </w:pPr>
          </w:p>
        </w:tc>
        <w:tc>
          <w:tcPr>
            <w:tcW w:w="2882" w:type="dxa"/>
            <w:vMerge/>
            <w:tcBorders>
              <w:left w:val="single" w:sz="6" w:space="0" w:color="000000"/>
              <w:right w:val="single" w:sz="6" w:space="0" w:color="000000"/>
            </w:tcBorders>
            <w:shd w:val="clear" w:color="auto" w:fill="auto"/>
            <w:vAlign w:val="center"/>
          </w:tcPr>
          <w:p w:rsidR="00CA7365" w:rsidRPr="00ED6387" w:rsidRDefault="00CA7365" w:rsidP="00D37D00">
            <w:pPr>
              <w:pStyle w:val="ConsPlusNormal"/>
              <w:widowControl/>
              <w:ind w:firstLine="0"/>
              <w:rPr>
                <w:rFonts w:ascii="Times New Roman" w:hAnsi="Times New Roman" w:cs="Times New Roman"/>
                <w:sz w:val="24"/>
                <w:szCs w:val="24"/>
              </w:rPr>
            </w:pPr>
          </w:p>
        </w:tc>
        <w:tc>
          <w:tcPr>
            <w:tcW w:w="5620" w:type="dxa"/>
            <w:vMerge/>
            <w:tcBorders>
              <w:left w:val="single" w:sz="6" w:space="0" w:color="000000"/>
              <w:right w:val="single" w:sz="6" w:space="0" w:color="000000"/>
            </w:tcBorders>
            <w:shd w:val="clear" w:color="auto" w:fill="auto"/>
            <w:vAlign w:val="center"/>
          </w:tcPr>
          <w:p w:rsidR="00CA7365" w:rsidRPr="00ED6387" w:rsidRDefault="00CA7365" w:rsidP="00D37D00">
            <w:pPr>
              <w:autoSpaceDE w:val="0"/>
              <w:autoSpaceDN w:val="0"/>
              <w:adjustRightInd w:val="0"/>
              <w:spacing w:after="0" w:line="240" w:lineRule="auto"/>
              <w:rPr>
                <w:rFonts w:ascii="Times New Roman" w:hAnsi="Times New Roman"/>
                <w:sz w:val="24"/>
                <w:szCs w:val="24"/>
              </w:rPr>
            </w:pPr>
          </w:p>
        </w:tc>
      </w:tr>
    </w:tbl>
    <w:p w:rsidR="00094116" w:rsidRPr="00ED6387" w:rsidRDefault="00094116" w:rsidP="00D37D00">
      <w:pPr>
        <w:spacing w:after="0" w:line="240" w:lineRule="auto"/>
        <w:jc w:val="both"/>
        <w:rPr>
          <w:rFonts w:ascii="Times New Roman" w:hAnsi="Times New Roman"/>
          <w:sz w:val="24"/>
          <w:szCs w:val="24"/>
        </w:rPr>
      </w:pPr>
    </w:p>
    <w:p w:rsidR="008E4CEC" w:rsidRPr="00ED6387" w:rsidRDefault="00500F9B" w:rsidP="00094116">
      <w:pPr>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r w:rsidR="003477C2" w:rsidRPr="00ED6387">
        <w:rPr>
          <w:rFonts w:ascii="Times New Roman" w:hAnsi="Times New Roman"/>
          <w:sz w:val="24"/>
          <w:szCs w:val="24"/>
        </w:rPr>
        <w:t xml:space="preserve"> </w:t>
      </w:r>
    </w:p>
    <w:p w:rsidR="008E4CEC" w:rsidRPr="00ED6387" w:rsidRDefault="008E4CEC" w:rsidP="00094116">
      <w:pPr>
        <w:pStyle w:val="ConsPlusNormal"/>
        <w:ind w:firstLine="709"/>
        <w:jc w:val="both"/>
        <w:rPr>
          <w:rFonts w:ascii="Times New Roman" w:hAnsi="Times New Roman" w:cs="Times New Roman"/>
          <w:sz w:val="24"/>
          <w:szCs w:val="24"/>
        </w:rPr>
      </w:pPr>
      <w:proofErr w:type="gramStart"/>
      <w:r w:rsidRPr="00ED638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C85EB1" w:rsidRPr="00ED6387" w:rsidRDefault="00C85EB1" w:rsidP="00E75FC9">
      <w:pPr>
        <w:pStyle w:val="ConsPlusNormal"/>
        <w:ind w:firstLine="0"/>
        <w:jc w:val="both"/>
        <w:rPr>
          <w:rFonts w:ascii="Times New Roman" w:hAnsi="Times New Roman" w:cs="Times New Roman"/>
          <w:sz w:val="24"/>
          <w:szCs w:val="24"/>
        </w:rPr>
      </w:pPr>
    </w:p>
    <w:p w:rsidR="00D9454B" w:rsidRPr="00ED6387" w:rsidRDefault="00D9454B" w:rsidP="00094116">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1142F3" w:rsidRPr="00ED6387">
        <w:rPr>
          <w:rFonts w:ascii="Times New Roman" w:hAnsi="Times New Roman" w:cs="Times New Roman"/>
          <w:b/>
          <w:sz w:val="24"/>
          <w:szCs w:val="24"/>
        </w:rPr>
        <w:t>для зоны Ж</w:t>
      </w:r>
      <w:proofErr w:type="gramStart"/>
      <w:r w:rsidR="001142F3" w:rsidRPr="00ED6387">
        <w:rPr>
          <w:rFonts w:ascii="Times New Roman" w:hAnsi="Times New Roman" w:cs="Times New Roman"/>
          <w:b/>
          <w:sz w:val="24"/>
          <w:szCs w:val="24"/>
        </w:rPr>
        <w:t>1</w:t>
      </w:r>
      <w:proofErr w:type="gramEnd"/>
      <w:r w:rsidR="005B678D" w:rsidRPr="00ED6387">
        <w:rPr>
          <w:rFonts w:ascii="Times New Roman" w:eastAsia="Calibri" w:hAnsi="Times New Roman" w:cs="Times New Roman"/>
          <w:sz w:val="24"/>
          <w:szCs w:val="24"/>
        </w:rPr>
        <w:t>*</w:t>
      </w:r>
    </w:p>
    <w:p w:rsidR="00D9454B" w:rsidRPr="00ED6387" w:rsidRDefault="001142F3"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2</w:t>
      </w:r>
      <w:r w:rsidR="00BA07E4" w:rsidRPr="00ED6387">
        <w:rPr>
          <w:rFonts w:ascii="Times New Roman" w:hAnsi="Times New Roman"/>
          <w:b/>
          <w:sz w:val="24"/>
          <w:szCs w:val="24"/>
        </w:rPr>
        <w:t>.3</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2"/>
        <w:gridCol w:w="6285"/>
        <w:gridCol w:w="764"/>
        <w:gridCol w:w="2695"/>
      </w:tblGrid>
      <w:tr w:rsidR="00B00AD5" w:rsidRPr="00ED6387" w:rsidTr="000C026D">
        <w:trPr>
          <w:tblHeader/>
          <w:jc w:val="center"/>
        </w:trPr>
        <w:tc>
          <w:tcPr>
            <w:tcW w:w="632" w:type="dxa"/>
            <w:vAlign w:val="center"/>
          </w:tcPr>
          <w:p w:rsidR="00D9454B" w:rsidRPr="00ED6387" w:rsidRDefault="00D9454B"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6285" w:type="dxa"/>
            <w:vAlign w:val="center"/>
          </w:tcPr>
          <w:p w:rsidR="00D9454B" w:rsidRPr="00ED6387" w:rsidRDefault="00D9454B"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764" w:type="dxa"/>
            <w:vAlign w:val="center"/>
          </w:tcPr>
          <w:p w:rsidR="00D9454B" w:rsidRPr="00ED6387" w:rsidRDefault="00D9454B"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r w:rsidR="00E040E2" w:rsidRPr="00ED6387">
              <w:rPr>
                <w:rFonts w:ascii="Times New Roman" w:hAnsi="Times New Roman"/>
                <w:sz w:val="24"/>
                <w:szCs w:val="24"/>
              </w:rPr>
              <w:t xml:space="preserve"> </w:t>
            </w:r>
            <w:r w:rsidRPr="00ED6387">
              <w:rPr>
                <w:rFonts w:ascii="Times New Roman" w:hAnsi="Times New Roman"/>
                <w:sz w:val="24"/>
                <w:szCs w:val="24"/>
              </w:rPr>
              <w:t>изм.</w:t>
            </w:r>
          </w:p>
        </w:tc>
        <w:tc>
          <w:tcPr>
            <w:tcW w:w="2695" w:type="dxa"/>
            <w:vAlign w:val="center"/>
          </w:tcPr>
          <w:p w:rsidR="00D9454B" w:rsidRPr="00ED6387" w:rsidRDefault="00D9454B"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0C026D">
        <w:trPr>
          <w:jc w:val="center"/>
        </w:trPr>
        <w:tc>
          <w:tcPr>
            <w:tcW w:w="632" w:type="dxa"/>
            <w:vAlign w:val="center"/>
          </w:tcPr>
          <w:p w:rsidR="00D9454B" w:rsidRPr="00ED6387" w:rsidRDefault="00D9454B"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6285" w:type="dxa"/>
            <w:vAlign w:val="center"/>
          </w:tcPr>
          <w:p w:rsidR="00D9454B" w:rsidRPr="00ED6387" w:rsidRDefault="00D9454B" w:rsidP="00EE372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w:t>
            </w:r>
            <w:r w:rsidR="00356986" w:rsidRPr="00ED6387">
              <w:rPr>
                <w:rFonts w:ascii="Times New Roman" w:hAnsi="Times New Roman"/>
                <w:sz w:val="24"/>
                <w:szCs w:val="24"/>
              </w:rPr>
              <w:t xml:space="preserve"> с кодами вида</w:t>
            </w:r>
            <w:r w:rsidR="00823BA4" w:rsidRPr="00ED6387">
              <w:rPr>
                <w:rFonts w:ascii="Times New Roman" w:hAnsi="Times New Roman"/>
                <w:sz w:val="24"/>
                <w:szCs w:val="24"/>
              </w:rPr>
              <w:t xml:space="preserve"> </w:t>
            </w:r>
            <w:r w:rsidR="00356986" w:rsidRPr="00ED6387">
              <w:rPr>
                <w:rFonts w:ascii="Times New Roman" w:hAnsi="Times New Roman"/>
                <w:sz w:val="24"/>
                <w:szCs w:val="24"/>
              </w:rPr>
              <w:t>разрешенного использования 2.1, 2.2</w:t>
            </w:r>
            <w:r w:rsidRPr="00ED6387">
              <w:rPr>
                <w:rFonts w:ascii="Times New Roman" w:hAnsi="Times New Roman"/>
                <w:sz w:val="24"/>
                <w:szCs w:val="24"/>
              </w:rPr>
              <w:t>, в том числе их площадь</w:t>
            </w:r>
          </w:p>
        </w:tc>
        <w:tc>
          <w:tcPr>
            <w:tcW w:w="764" w:type="dxa"/>
            <w:vAlign w:val="center"/>
          </w:tcPr>
          <w:p w:rsidR="00D9454B" w:rsidRPr="00ED6387" w:rsidRDefault="00D9454B"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95" w:type="dxa"/>
            <w:shd w:val="clear" w:color="auto" w:fill="auto"/>
            <w:vAlign w:val="center"/>
          </w:tcPr>
          <w:p w:rsidR="00D9454B" w:rsidRPr="00ED6387" w:rsidRDefault="00D9454B" w:rsidP="00EE3726">
            <w:pPr>
              <w:spacing w:after="0" w:line="240" w:lineRule="auto"/>
              <w:rPr>
                <w:rFonts w:ascii="Times New Roman" w:hAnsi="Times New Roman"/>
                <w:sz w:val="24"/>
                <w:szCs w:val="24"/>
              </w:rPr>
            </w:pPr>
            <w:r w:rsidRPr="00ED6387">
              <w:rPr>
                <w:rFonts w:ascii="Times New Roman" w:hAnsi="Times New Roman"/>
                <w:sz w:val="24"/>
                <w:szCs w:val="24"/>
              </w:rPr>
              <w:t>0.0</w:t>
            </w:r>
            <w:r w:rsidR="00A05DD8" w:rsidRPr="00ED6387">
              <w:rPr>
                <w:rFonts w:ascii="Times New Roman" w:hAnsi="Times New Roman"/>
                <w:sz w:val="24"/>
                <w:szCs w:val="24"/>
              </w:rPr>
              <w:t>7</w:t>
            </w:r>
          </w:p>
        </w:tc>
      </w:tr>
      <w:tr w:rsidR="00356986" w:rsidRPr="00ED6387" w:rsidTr="000C026D">
        <w:trPr>
          <w:jc w:val="center"/>
        </w:trPr>
        <w:tc>
          <w:tcPr>
            <w:tcW w:w="632" w:type="dxa"/>
            <w:vAlign w:val="center"/>
          </w:tcPr>
          <w:p w:rsidR="00356986" w:rsidRPr="00ED6387" w:rsidRDefault="00356986"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6285" w:type="dxa"/>
            <w:vAlign w:val="center"/>
          </w:tcPr>
          <w:p w:rsidR="00356986" w:rsidRPr="00ED6387" w:rsidRDefault="00356986" w:rsidP="00EE372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для иных видов разрешенного использования, в том числе их площадь</w:t>
            </w:r>
          </w:p>
        </w:tc>
        <w:tc>
          <w:tcPr>
            <w:tcW w:w="764" w:type="dxa"/>
            <w:vAlign w:val="center"/>
          </w:tcPr>
          <w:p w:rsidR="00356986" w:rsidRPr="00ED6387" w:rsidRDefault="00356986"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95" w:type="dxa"/>
            <w:shd w:val="clear" w:color="auto" w:fill="auto"/>
            <w:vAlign w:val="center"/>
          </w:tcPr>
          <w:p w:rsidR="00356986" w:rsidRPr="00ED6387" w:rsidRDefault="00356986" w:rsidP="00EE3726">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B00AD5" w:rsidRPr="00ED6387" w:rsidTr="000C026D">
        <w:trPr>
          <w:jc w:val="center"/>
        </w:trPr>
        <w:tc>
          <w:tcPr>
            <w:tcW w:w="632" w:type="dxa"/>
            <w:vAlign w:val="center"/>
          </w:tcPr>
          <w:p w:rsidR="00D9454B" w:rsidRPr="00ED6387" w:rsidRDefault="007E1308"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6285" w:type="dxa"/>
            <w:vAlign w:val="center"/>
          </w:tcPr>
          <w:p w:rsidR="00D9454B" w:rsidRPr="00ED6387" w:rsidRDefault="00D9454B" w:rsidP="00EE372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w:t>
            </w:r>
            <w:r w:rsidR="007E1308" w:rsidRPr="00ED6387">
              <w:rPr>
                <w:rFonts w:ascii="Times New Roman" w:hAnsi="Times New Roman"/>
                <w:sz w:val="24"/>
                <w:szCs w:val="24"/>
              </w:rPr>
              <w:t xml:space="preserve"> с кодами вида разрешенного использования 2.1, 2.2</w:t>
            </w:r>
            <w:r w:rsidRPr="00ED6387">
              <w:rPr>
                <w:rFonts w:ascii="Times New Roman" w:hAnsi="Times New Roman"/>
                <w:sz w:val="24"/>
                <w:szCs w:val="24"/>
              </w:rPr>
              <w:t>, в том числе их площадь</w:t>
            </w:r>
          </w:p>
        </w:tc>
        <w:tc>
          <w:tcPr>
            <w:tcW w:w="764" w:type="dxa"/>
            <w:vAlign w:val="center"/>
          </w:tcPr>
          <w:p w:rsidR="00D9454B" w:rsidRPr="00ED6387" w:rsidRDefault="00D9454B"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95" w:type="dxa"/>
            <w:shd w:val="clear" w:color="auto" w:fill="auto"/>
            <w:vAlign w:val="center"/>
          </w:tcPr>
          <w:p w:rsidR="00D9454B" w:rsidRPr="00ED6387" w:rsidRDefault="00D9454B" w:rsidP="00EE3726">
            <w:pPr>
              <w:spacing w:after="0" w:line="240" w:lineRule="auto"/>
              <w:rPr>
                <w:rFonts w:ascii="Times New Roman" w:hAnsi="Times New Roman"/>
                <w:sz w:val="24"/>
                <w:szCs w:val="24"/>
              </w:rPr>
            </w:pPr>
            <w:r w:rsidRPr="00ED6387">
              <w:rPr>
                <w:rFonts w:ascii="Times New Roman" w:hAnsi="Times New Roman"/>
                <w:sz w:val="24"/>
                <w:szCs w:val="24"/>
              </w:rPr>
              <w:t>0.2</w:t>
            </w:r>
          </w:p>
        </w:tc>
      </w:tr>
      <w:tr w:rsidR="007E1308" w:rsidRPr="00ED6387" w:rsidTr="000C026D">
        <w:trPr>
          <w:jc w:val="center"/>
        </w:trPr>
        <w:tc>
          <w:tcPr>
            <w:tcW w:w="632" w:type="dxa"/>
            <w:vAlign w:val="center"/>
          </w:tcPr>
          <w:p w:rsidR="007E1308" w:rsidRPr="00ED6387" w:rsidRDefault="007E1308"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6285" w:type="dxa"/>
          </w:tcPr>
          <w:p w:rsidR="007E1308" w:rsidRPr="00ED6387" w:rsidRDefault="007B5E55" w:rsidP="00EE372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Предельные (максимальные) размеры земельных участков для иных видов разрешенного использования, в том числе </w:t>
            </w:r>
            <w:r w:rsidRPr="00ED6387">
              <w:rPr>
                <w:rFonts w:ascii="Times New Roman" w:hAnsi="Times New Roman"/>
                <w:sz w:val="24"/>
                <w:szCs w:val="24"/>
              </w:rPr>
              <w:lastRenderedPageBreak/>
              <w:t>их площадь</w:t>
            </w:r>
          </w:p>
        </w:tc>
        <w:tc>
          <w:tcPr>
            <w:tcW w:w="764" w:type="dxa"/>
            <w:vAlign w:val="center"/>
          </w:tcPr>
          <w:p w:rsidR="007E1308" w:rsidRPr="00ED6387" w:rsidRDefault="007B5E55"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lastRenderedPageBreak/>
              <w:t>га</w:t>
            </w:r>
          </w:p>
        </w:tc>
        <w:tc>
          <w:tcPr>
            <w:tcW w:w="2695" w:type="dxa"/>
            <w:shd w:val="clear" w:color="auto" w:fill="auto"/>
            <w:vAlign w:val="center"/>
          </w:tcPr>
          <w:p w:rsidR="007E1308" w:rsidRPr="00ED6387" w:rsidRDefault="007B5E55" w:rsidP="00EE3726">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DB1993" w:rsidRPr="00ED6387" w:rsidTr="000C026D">
        <w:trPr>
          <w:jc w:val="center"/>
        </w:trPr>
        <w:tc>
          <w:tcPr>
            <w:tcW w:w="632" w:type="dxa"/>
            <w:vAlign w:val="center"/>
          </w:tcPr>
          <w:p w:rsidR="00DB1993" w:rsidRPr="00ED6387" w:rsidRDefault="00DB1993" w:rsidP="00734360">
            <w:pPr>
              <w:spacing w:after="0" w:line="240" w:lineRule="auto"/>
              <w:rPr>
                <w:rFonts w:ascii="Times New Roman" w:hAnsi="Times New Roman"/>
                <w:sz w:val="24"/>
                <w:szCs w:val="24"/>
              </w:rPr>
            </w:pPr>
            <w:r w:rsidRPr="00ED6387">
              <w:rPr>
                <w:rFonts w:ascii="Times New Roman" w:hAnsi="Times New Roman"/>
                <w:sz w:val="24"/>
                <w:szCs w:val="24"/>
              </w:rPr>
              <w:lastRenderedPageBreak/>
              <w:t>5</w:t>
            </w:r>
          </w:p>
        </w:tc>
        <w:tc>
          <w:tcPr>
            <w:tcW w:w="6285" w:type="dxa"/>
          </w:tcPr>
          <w:p w:rsidR="00DB1993" w:rsidRPr="00ED6387" w:rsidRDefault="00DB1993" w:rsidP="00EE3726">
            <w:pPr>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кодами вида разрешенного использования 2.1, 2.2</w:t>
            </w:r>
          </w:p>
        </w:tc>
        <w:tc>
          <w:tcPr>
            <w:tcW w:w="764" w:type="dxa"/>
            <w:vAlign w:val="center"/>
          </w:tcPr>
          <w:p w:rsidR="00DB1993" w:rsidRPr="00ED6387" w:rsidRDefault="00DB1993" w:rsidP="00EE3726">
            <w:pPr>
              <w:spacing w:after="0" w:line="240" w:lineRule="auto"/>
              <w:jc w:val="center"/>
              <w:rPr>
                <w:rFonts w:ascii="Times New Roman" w:hAnsi="Times New Roman"/>
                <w:sz w:val="24"/>
                <w:szCs w:val="24"/>
              </w:rPr>
            </w:pPr>
          </w:p>
        </w:tc>
        <w:tc>
          <w:tcPr>
            <w:tcW w:w="2695" w:type="dxa"/>
            <w:shd w:val="clear" w:color="auto" w:fill="auto"/>
            <w:vAlign w:val="center"/>
          </w:tcPr>
          <w:p w:rsidR="00DB1993" w:rsidRPr="00ED6387" w:rsidRDefault="00DB1993" w:rsidP="00EE3726">
            <w:pPr>
              <w:spacing w:after="0" w:line="240" w:lineRule="auto"/>
              <w:rPr>
                <w:rFonts w:ascii="Times New Roman" w:hAnsi="Times New Roman"/>
                <w:sz w:val="24"/>
                <w:szCs w:val="24"/>
              </w:rPr>
            </w:pPr>
            <w:r w:rsidRPr="00ED6387">
              <w:rPr>
                <w:rFonts w:ascii="Times New Roman" w:hAnsi="Times New Roman"/>
                <w:sz w:val="24"/>
                <w:szCs w:val="24"/>
              </w:rPr>
              <w:t xml:space="preserve">0.2 </w:t>
            </w:r>
          </w:p>
        </w:tc>
      </w:tr>
      <w:tr w:rsidR="00DB1993" w:rsidRPr="00ED6387" w:rsidTr="000C026D">
        <w:trPr>
          <w:jc w:val="center"/>
        </w:trPr>
        <w:tc>
          <w:tcPr>
            <w:tcW w:w="632" w:type="dxa"/>
            <w:vAlign w:val="center"/>
          </w:tcPr>
          <w:p w:rsidR="00DB1993" w:rsidRPr="00ED6387" w:rsidRDefault="00DB1993" w:rsidP="00734360">
            <w:pPr>
              <w:spacing w:after="0" w:line="240" w:lineRule="auto"/>
              <w:rPr>
                <w:rFonts w:ascii="Times New Roman" w:hAnsi="Times New Roman"/>
                <w:sz w:val="24"/>
                <w:szCs w:val="24"/>
              </w:rPr>
            </w:pPr>
            <w:r w:rsidRPr="00ED6387">
              <w:rPr>
                <w:rFonts w:ascii="Times New Roman" w:hAnsi="Times New Roman"/>
                <w:sz w:val="24"/>
                <w:szCs w:val="24"/>
              </w:rPr>
              <w:t>6</w:t>
            </w:r>
          </w:p>
        </w:tc>
        <w:tc>
          <w:tcPr>
            <w:tcW w:w="6285" w:type="dxa"/>
          </w:tcPr>
          <w:p w:rsidR="00DB1993" w:rsidRPr="00ED6387" w:rsidRDefault="00DB1993" w:rsidP="00EE3726">
            <w:pPr>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(для иных видов разрешенного использования)</w:t>
            </w:r>
          </w:p>
        </w:tc>
        <w:tc>
          <w:tcPr>
            <w:tcW w:w="764" w:type="dxa"/>
            <w:vAlign w:val="center"/>
          </w:tcPr>
          <w:p w:rsidR="00DB1993" w:rsidRPr="00ED6387" w:rsidRDefault="00DB1993" w:rsidP="00EE3726">
            <w:pPr>
              <w:spacing w:after="0" w:line="240" w:lineRule="auto"/>
              <w:jc w:val="center"/>
              <w:rPr>
                <w:rFonts w:ascii="Times New Roman" w:hAnsi="Times New Roman"/>
                <w:sz w:val="24"/>
                <w:szCs w:val="24"/>
              </w:rPr>
            </w:pPr>
          </w:p>
        </w:tc>
        <w:tc>
          <w:tcPr>
            <w:tcW w:w="2695" w:type="dxa"/>
            <w:shd w:val="clear" w:color="auto" w:fill="auto"/>
            <w:vAlign w:val="center"/>
          </w:tcPr>
          <w:p w:rsidR="00DB1993" w:rsidRPr="00ED6387" w:rsidRDefault="00DB1993" w:rsidP="00EE3726">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B00AD5" w:rsidRPr="00ED6387" w:rsidTr="000C026D">
        <w:trPr>
          <w:jc w:val="center"/>
        </w:trPr>
        <w:tc>
          <w:tcPr>
            <w:tcW w:w="632" w:type="dxa"/>
            <w:vAlign w:val="center"/>
          </w:tcPr>
          <w:p w:rsidR="00D9454B" w:rsidRPr="00ED6387" w:rsidRDefault="00DB1993"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6285" w:type="dxa"/>
            <w:vAlign w:val="center"/>
          </w:tcPr>
          <w:p w:rsidR="00D9454B" w:rsidRPr="00ED6387" w:rsidRDefault="00D9454B" w:rsidP="00EE372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AA51B6" w:rsidRPr="00ED6387">
              <w:rPr>
                <w:rFonts w:ascii="Times New Roman" w:hAnsi="Times New Roman"/>
                <w:sz w:val="24"/>
                <w:szCs w:val="24"/>
              </w:rPr>
              <w:t xml:space="preserve"> </w:t>
            </w:r>
          </w:p>
        </w:tc>
        <w:tc>
          <w:tcPr>
            <w:tcW w:w="764" w:type="dxa"/>
            <w:vAlign w:val="center"/>
          </w:tcPr>
          <w:p w:rsidR="00D9454B" w:rsidRPr="00ED6387" w:rsidRDefault="00D9454B"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C85EB1" w:rsidRPr="00ED6387" w:rsidRDefault="008163AE" w:rsidP="00EE3726">
            <w:pPr>
              <w:spacing w:after="0" w:line="240" w:lineRule="auto"/>
              <w:rPr>
                <w:rFonts w:ascii="Times New Roman" w:hAnsi="Times New Roman"/>
                <w:sz w:val="24"/>
                <w:szCs w:val="24"/>
              </w:rPr>
            </w:pPr>
            <w:r w:rsidRPr="00ED6387">
              <w:rPr>
                <w:rFonts w:ascii="Times New Roman" w:hAnsi="Times New Roman"/>
                <w:sz w:val="24"/>
                <w:szCs w:val="24"/>
              </w:rPr>
              <w:t>5 от границы земельного участка со стороны улиц</w:t>
            </w:r>
          </w:p>
          <w:p w:rsidR="008163AE" w:rsidRPr="00ED6387" w:rsidRDefault="008163AE" w:rsidP="00EE3726">
            <w:pPr>
              <w:spacing w:after="0" w:line="240" w:lineRule="auto"/>
              <w:rPr>
                <w:rFonts w:ascii="Times New Roman" w:hAnsi="Times New Roman"/>
                <w:sz w:val="24"/>
                <w:szCs w:val="24"/>
              </w:rPr>
            </w:pPr>
            <w:r w:rsidRPr="00ED6387">
              <w:rPr>
                <w:rFonts w:ascii="Times New Roman" w:hAnsi="Times New Roman"/>
                <w:sz w:val="24"/>
                <w:szCs w:val="24"/>
              </w:rPr>
              <w:t>3 в остальных случаях</w:t>
            </w:r>
          </w:p>
        </w:tc>
      </w:tr>
      <w:tr w:rsidR="007E1308" w:rsidRPr="00ED6387" w:rsidTr="000C026D">
        <w:trPr>
          <w:jc w:val="center"/>
        </w:trPr>
        <w:tc>
          <w:tcPr>
            <w:tcW w:w="632" w:type="dxa"/>
            <w:vAlign w:val="center"/>
          </w:tcPr>
          <w:p w:rsidR="007E1308" w:rsidRPr="00ED6387" w:rsidRDefault="000C026D"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8</w:t>
            </w:r>
          </w:p>
        </w:tc>
        <w:tc>
          <w:tcPr>
            <w:tcW w:w="6285" w:type="dxa"/>
          </w:tcPr>
          <w:p w:rsidR="007E1308" w:rsidRPr="00ED6387" w:rsidRDefault="007B5E55"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этажей </w:t>
            </w:r>
            <w:r w:rsidR="008E7D78" w:rsidRPr="00ED6387">
              <w:rPr>
                <w:rFonts w:ascii="Times New Roman" w:hAnsi="Times New Roman"/>
                <w:sz w:val="24"/>
                <w:szCs w:val="24"/>
              </w:rPr>
              <w:t>зданий, строений, сооружений</w:t>
            </w:r>
          </w:p>
        </w:tc>
        <w:tc>
          <w:tcPr>
            <w:tcW w:w="764" w:type="dxa"/>
            <w:vAlign w:val="center"/>
          </w:tcPr>
          <w:p w:rsidR="007E1308" w:rsidRPr="00ED6387" w:rsidRDefault="00741785" w:rsidP="00EE372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w:t>
            </w:r>
          </w:p>
        </w:tc>
        <w:tc>
          <w:tcPr>
            <w:tcW w:w="2695" w:type="dxa"/>
            <w:vAlign w:val="center"/>
          </w:tcPr>
          <w:p w:rsidR="007E1308" w:rsidRPr="00ED6387" w:rsidRDefault="007B5E55" w:rsidP="00EE3726">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B00AD5" w:rsidRPr="00ED6387" w:rsidTr="000C026D">
        <w:trPr>
          <w:jc w:val="center"/>
        </w:trPr>
        <w:tc>
          <w:tcPr>
            <w:tcW w:w="632" w:type="dxa"/>
            <w:vAlign w:val="center"/>
          </w:tcPr>
          <w:p w:rsidR="00D9454B" w:rsidRPr="00ED6387" w:rsidRDefault="00D9454B" w:rsidP="00734360">
            <w:pPr>
              <w:autoSpaceDE w:val="0"/>
              <w:autoSpaceDN w:val="0"/>
              <w:adjustRightInd w:val="0"/>
              <w:spacing w:after="0" w:line="240" w:lineRule="auto"/>
              <w:rPr>
                <w:rFonts w:ascii="Times New Roman" w:hAnsi="Times New Roman"/>
                <w:sz w:val="24"/>
                <w:szCs w:val="24"/>
              </w:rPr>
            </w:pPr>
          </w:p>
        </w:tc>
        <w:tc>
          <w:tcPr>
            <w:tcW w:w="6285" w:type="dxa"/>
            <w:vAlign w:val="center"/>
          </w:tcPr>
          <w:p w:rsidR="00D9454B" w:rsidRPr="00ED6387" w:rsidRDefault="00DB1993" w:rsidP="00EE3726">
            <w:pPr>
              <w:autoSpaceDE w:val="0"/>
              <w:autoSpaceDN w:val="0"/>
              <w:adjustRightInd w:val="0"/>
              <w:spacing w:after="0" w:line="240" w:lineRule="auto"/>
              <w:rPr>
                <w:rFonts w:ascii="Times New Roman" w:hAnsi="Times New Roman"/>
                <w:b/>
                <w:sz w:val="24"/>
                <w:szCs w:val="24"/>
              </w:rPr>
            </w:pPr>
            <w:r w:rsidRPr="00ED6387">
              <w:rPr>
                <w:rFonts w:ascii="Times New Roman" w:hAnsi="Times New Roman"/>
                <w:b/>
                <w:sz w:val="24"/>
                <w:szCs w:val="24"/>
              </w:rPr>
              <w:t>Иные предельные параметры:</w:t>
            </w:r>
          </w:p>
        </w:tc>
        <w:tc>
          <w:tcPr>
            <w:tcW w:w="764" w:type="dxa"/>
            <w:vAlign w:val="center"/>
          </w:tcPr>
          <w:p w:rsidR="00D9454B" w:rsidRPr="00ED6387" w:rsidRDefault="00D9454B" w:rsidP="00EE3726">
            <w:pPr>
              <w:autoSpaceDE w:val="0"/>
              <w:autoSpaceDN w:val="0"/>
              <w:adjustRightInd w:val="0"/>
              <w:spacing w:after="0" w:line="240" w:lineRule="auto"/>
              <w:jc w:val="center"/>
              <w:rPr>
                <w:rFonts w:ascii="Times New Roman" w:hAnsi="Times New Roman"/>
                <w:sz w:val="24"/>
                <w:szCs w:val="24"/>
              </w:rPr>
            </w:pPr>
          </w:p>
        </w:tc>
        <w:tc>
          <w:tcPr>
            <w:tcW w:w="2695" w:type="dxa"/>
            <w:vAlign w:val="center"/>
          </w:tcPr>
          <w:p w:rsidR="00D9454B" w:rsidRPr="00ED6387" w:rsidRDefault="00D9454B" w:rsidP="00EE3726">
            <w:pPr>
              <w:autoSpaceDE w:val="0"/>
              <w:autoSpaceDN w:val="0"/>
              <w:adjustRightInd w:val="0"/>
              <w:spacing w:after="0" w:line="240" w:lineRule="auto"/>
              <w:rPr>
                <w:rFonts w:ascii="Times New Roman" w:hAnsi="Times New Roman"/>
                <w:sz w:val="24"/>
                <w:szCs w:val="24"/>
              </w:rPr>
            </w:pPr>
          </w:p>
        </w:tc>
      </w:tr>
      <w:tr w:rsidR="000C026D" w:rsidRPr="00ED6387" w:rsidTr="000C026D">
        <w:trPr>
          <w:jc w:val="center"/>
        </w:trPr>
        <w:tc>
          <w:tcPr>
            <w:tcW w:w="632" w:type="dxa"/>
            <w:vAlign w:val="center"/>
          </w:tcPr>
          <w:p w:rsidR="000C026D" w:rsidRPr="00ED6387" w:rsidRDefault="000C026D"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9</w:t>
            </w:r>
          </w:p>
        </w:tc>
        <w:tc>
          <w:tcPr>
            <w:tcW w:w="6285" w:type="dxa"/>
            <w:vAlign w:val="center"/>
          </w:tcPr>
          <w:p w:rsidR="000C026D" w:rsidRPr="00ED6387" w:rsidRDefault="000C026D"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(максимальное) количество надземных этажей (включая мансардный этаж) зданий, строений и сооружений застройки индивидуальными жилыми домами, сооружений для видов разрешенного использования 2.1, 2.2, 3.1.1, 3.5.1, </w:t>
            </w:r>
            <w:r w:rsidR="00EA2411" w:rsidRPr="00ED6387">
              <w:rPr>
                <w:rFonts w:ascii="Times New Roman" w:hAnsi="Times New Roman"/>
                <w:sz w:val="24"/>
                <w:szCs w:val="24"/>
              </w:rPr>
              <w:t>5.1.2</w:t>
            </w:r>
            <w:r w:rsidRPr="00ED6387">
              <w:rPr>
                <w:rFonts w:ascii="Times New Roman" w:hAnsi="Times New Roman"/>
                <w:sz w:val="24"/>
                <w:szCs w:val="24"/>
              </w:rPr>
              <w:t xml:space="preserve">. </w:t>
            </w:r>
          </w:p>
        </w:tc>
        <w:tc>
          <w:tcPr>
            <w:tcW w:w="764" w:type="dxa"/>
            <w:vAlign w:val="center"/>
          </w:tcPr>
          <w:p w:rsidR="000C026D" w:rsidRPr="00ED6387" w:rsidRDefault="000C026D" w:rsidP="000C026D">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w:t>
            </w:r>
          </w:p>
        </w:tc>
        <w:tc>
          <w:tcPr>
            <w:tcW w:w="2695" w:type="dxa"/>
            <w:vAlign w:val="center"/>
          </w:tcPr>
          <w:p w:rsidR="000C026D" w:rsidRPr="00ED6387" w:rsidRDefault="000C026D" w:rsidP="000C026D">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p w:rsidR="000C026D" w:rsidRPr="00ED6387" w:rsidRDefault="000C026D" w:rsidP="000C026D">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 (для всех вспомогательных строений);</w:t>
            </w:r>
          </w:p>
        </w:tc>
      </w:tr>
      <w:tr w:rsidR="008E5A6F" w:rsidRPr="00ED6387" w:rsidTr="000C026D">
        <w:trPr>
          <w:jc w:val="center"/>
        </w:trPr>
        <w:tc>
          <w:tcPr>
            <w:tcW w:w="632" w:type="dxa"/>
            <w:vAlign w:val="center"/>
          </w:tcPr>
          <w:p w:rsidR="008E5A6F" w:rsidRPr="00ED6387" w:rsidRDefault="008E5A6F" w:rsidP="008E5A6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10</w:t>
            </w:r>
          </w:p>
        </w:tc>
        <w:tc>
          <w:tcPr>
            <w:tcW w:w="6285" w:type="dxa"/>
            <w:vAlign w:val="center"/>
          </w:tcPr>
          <w:p w:rsidR="008E5A6F" w:rsidRPr="00ED6387" w:rsidRDefault="008E5A6F" w:rsidP="008E5A6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(максимальное) количество надземных этажей (включая мансардный этаж) зданий, строений и сооружений застройки индивидуальными жилыми домами, сооружений для иных видов разрешенного использования </w:t>
            </w:r>
          </w:p>
        </w:tc>
        <w:tc>
          <w:tcPr>
            <w:tcW w:w="764" w:type="dxa"/>
            <w:vAlign w:val="center"/>
          </w:tcPr>
          <w:p w:rsidR="008E5A6F" w:rsidRPr="00ED6387" w:rsidRDefault="008E5A6F" w:rsidP="008E5A6F">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w:t>
            </w:r>
          </w:p>
        </w:tc>
        <w:tc>
          <w:tcPr>
            <w:tcW w:w="2695" w:type="dxa"/>
            <w:vAlign w:val="center"/>
          </w:tcPr>
          <w:p w:rsidR="008E5A6F" w:rsidRPr="00ED6387" w:rsidRDefault="008E5A6F" w:rsidP="008E5A6F">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E93A79" w:rsidRPr="00ED6387" w:rsidTr="000C026D">
        <w:trPr>
          <w:jc w:val="center"/>
        </w:trPr>
        <w:tc>
          <w:tcPr>
            <w:tcW w:w="632" w:type="dxa"/>
            <w:vAlign w:val="center"/>
          </w:tcPr>
          <w:p w:rsidR="00E93A79" w:rsidRPr="00ED6387" w:rsidRDefault="008E5A6F"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11</w:t>
            </w:r>
          </w:p>
        </w:tc>
        <w:tc>
          <w:tcPr>
            <w:tcW w:w="6285" w:type="dxa"/>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Минимальный отступ зданий, строений, сооружений до красной линии улиц при соблюдении противопожарных и санитарных требований</w:t>
            </w:r>
          </w:p>
        </w:tc>
        <w:tc>
          <w:tcPr>
            <w:tcW w:w="764" w:type="dxa"/>
            <w:vAlign w:val="center"/>
          </w:tcPr>
          <w:p w:rsidR="00E93A79" w:rsidRPr="00ED6387" w:rsidRDefault="00E93A79" w:rsidP="00EE3726">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E93A79" w:rsidRPr="00ED6387" w:rsidRDefault="000069AC" w:rsidP="00EE3726">
            <w:pPr>
              <w:spacing w:after="0" w:line="240" w:lineRule="auto"/>
              <w:rPr>
                <w:rFonts w:ascii="Times New Roman" w:hAnsi="Times New Roman"/>
                <w:sz w:val="24"/>
                <w:szCs w:val="24"/>
              </w:rPr>
            </w:pPr>
            <w:r w:rsidRPr="00ED6387">
              <w:rPr>
                <w:rFonts w:ascii="Times New Roman" w:hAnsi="Times New Roman"/>
                <w:sz w:val="24"/>
                <w:szCs w:val="24"/>
              </w:rPr>
              <w:t>5</w:t>
            </w:r>
          </w:p>
        </w:tc>
      </w:tr>
      <w:tr w:rsidR="00E93A79" w:rsidRPr="00ED6387" w:rsidTr="000C026D">
        <w:trPr>
          <w:jc w:val="center"/>
        </w:trPr>
        <w:tc>
          <w:tcPr>
            <w:tcW w:w="632" w:type="dxa"/>
            <w:vAlign w:val="center"/>
          </w:tcPr>
          <w:p w:rsidR="00E93A79" w:rsidRPr="00ED6387" w:rsidRDefault="008E5A6F"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12</w:t>
            </w:r>
          </w:p>
        </w:tc>
        <w:tc>
          <w:tcPr>
            <w:tcW w:w="6285" w:type="dxa"/>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Минимальный отступ зданий, строений, сооружений до красной линии проездов при соблюдении противопожарных и санитарных требований</w:t>
            </w:r>
          </w:p>
        </w:tc>
        <w:tc>
          <w:tcPr>
            <w:tcW w:w="764" w:type="dxa"/>
            <w:vAlign w:val="center"/>
          </w:tcPr>
          <w:p w:rsidR="00E93A79" w:rsidRPr="00ED6387" w:rsidRDefault="00E93A79" w:rsidP="00EE3726">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3</w:t>
            </w:r>
          </w:p>
        </w:tc>
      </w:tr>
      <w:tr w:rsidR="00E93A79" w:rsidRPr="00ED6387" w:rsidTr="000C026D">
        <w:trPr>
          <w:jc w:val="center"/>
        </w:trPr>
        <w:tc>
          <w:tcPr>
            <w:tcW w:w="632" w:type="dxa"/>
            <w:vAlign w:val="center"/>
          </w:tcPr>
          <w:p w:rsidR="00E93A79" w:rsidRPr="00ED6387" w:rsidRDefault="008E5A6F"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13</w:t>
            </w:r>
          </w:p>
        </w:tc>
        <w:tc>
          <w:tcPr>
            <w:tcW w:w="6285" w:type="dxa"/>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Расстояние от хозяйственных построек и автостоянок закрытого типа до красных линий улиц и проездов (границы земельного участка)</w:t>
            </w:r>
          </w:p>
        </w:tc>
        <w:tc>
          <w:tcPr>
            <w:tcW w:w="764" w:type="dxa"/>
            <w:vAlign w:val="center"/>
          </w:tcPr>
          <w:p w:rsidR="00E93A79" w:rsidRPr="00ED6387" w:rsidRDefault="00E93A79" w:rsidP="00EE3726">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5</w:t>
            </w:r>
          </w:p>
        </w:tc>
      </w:tr>
      <w:tr w:rsidR="00E93A79" w:rsidRPr="00ED6387" w:rsidTr="000C026D">
        <w:trPr>
          <w:jc w:val="center"/>
        </w:trPr>
        <w:tc>
          <w:tcPr>
            <w:tcW w:w="632" w:type="dxa"/>
            <w:vAlign w:val="center"/>
          </w:tcPr>
          <w:p w:rsidR="00E93A79" w:rsidRPr="00ED6387" w:rsidRDefault="008E5A6F" w:rsidP="0073436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14</w:t>
            </w:r>
          </w:p>
        </w:tc>
        <w:tc>
          <w:tcPr>
            <w:tcW w:w="6285" w:type="dxa"/>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окон жилых комнат индивидуального жилого дома до стен соседнего дома и хозяйственных построек (сарая, автостоянки, бани), расположенных на соседних земельных участках</w:t>
            </w:r>
          </w:p>
        </w:tc>
        <w:tc>
          <w:tcPr>
            <w:tcW w:w="764" w:type="dxa"/>
            <w:vAlign w:val="center"/>
          </w:tcPr>
          <w:p w:rsidR="00E93A79" w:rsidRPr="00ED6387" w:rsidRDefault="00E93A79" w:rsidP="00EE3726">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6</w:t>
            </w:r>
          </w:p>
        </w:tc>
      </w:tr>
      <w:tr w:rsidR="00E93A79" w:rsidRPr="00ED6387" w:rsidTr="000C026D">
        <w:trPr>
          <w:jc w:val="center"/>
        </w:trPr>
        <w:tc>
          <w:tcPr>
            <w:tcW w:w="632" w:type="dxa"/>
            <w:vAlign w:val="center"/>
          </w:tcPr>
          <w:p w:rsidR="00E93A79" w:rsidRPr="00ED6387" w:rsidRDefault="00322EA9" w:rsidP="008E5A6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8E5A6F" w:rsidRPr="00ED6387">
              <w:rPr>
                <w:rFonts w:ascii="Times New Roman" w:hAnsi="Times New Roman"/>
                <w:sz w:val="24"/>
                <w:szCs w:val="24"/>
              </w:rPr>
              <w:t>5</w:t>
            </w:r>
          </w:p>
        </w:tc>
        <w:tc>
          <w:tcPr>
            <w:tcW w:w="6285" w:type="dxa"/>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жилых домов и хозяйственных построек (сараев, гаражей, бань) до жилых домов и хозяйственных построек, расположенных на соседних земельных участках, при обеспечении нормативной инсоляции</w:t>
            </w:r>
          </w:p>
        </w:tc>
        <w:tc>
          <w:tcPr>
            <w:tcW w:w="764" w:type="dxa"/>
            <w:vAlign w:val="center"/>
          </w:tcPr>
          <w:p w:rsidR="00E93A79" w:rsidRPr="00ED6387" w:rsidRDefault="00E93A79" w:rsidP="00EE3726">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6</w:t>
            </w:r>
          </w:p>
        </w:tc>
      </w:tr>
      <w:tr w:rsidR="00E93A79" w:rsidRPr="00ED6387" w:rsidTr="000C026D">
        <w:trPr>
          <w:jc w:val="center"/>
        </w:trPr>
        <w:tc>
          <w:tcPr>
            <w:tcW w:w="632" w:type="dxa"/>
            <w:vAlign w:val="center"/>
          </w:tcPr>
          <w:p w:rsidR="00E93A79" w:rsidRPr="00ED6387" w:rsidRDefault="00322EA9" w:rsidP="008E5A6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8E5A6F" w:rsidRPr="00ED6387">
              <w:rPr>
                <w:rFonts w:ascii="Times New Roman" w:hAnsi="Times New Roman"/>
                <w:sz w:val="24"/>
                <w:szCs w:val="24"/>
              </w:rPr>
              <w:t>6</w:t>
            </w:r>
          </w:p>
        </w:tc>
        <w:tc>
          <w:tcPr>
            <w:tcW w:w="6285" w:type="dxa"/>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септиков до стен соседнего дома при отсутствии централизованной канализации</w:t>
            </w:r>
          </w:p>
        </w:tc>
        <w:tc>
          <w:tcPr>
            <w:tcW w:w="764" w:type="dxa"/>
            <w:vAlign w:val="center"/>
          </w:tcPr>
          <w:p w:rsidR="00E93A79" w:rsidRPr="00ED6387" w:rsidRDefault="00E93A79" w:rsidP="00EE3726">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12</w:t>
            </w:r>
          </w:p>
        </w:tc>
      </w:tr>
      <w:tr w:rsidR="00E93A79" w:rsidRPr="00ED6387" w:rsidTr="000C026D">
        <w:trPr>
          <w:jc w:val="center"/>
        </w:trPr>
        <w:tc>
          <w:tcPr>
            <w:tcW w:w="632" w:type="dxa"/>
            <w:vAlign w:val="center"/>
          </w:tcPr>
          <w:p w:rsidR="00E93A79" w:rsidRPr="00ED6387" w:rsidRDefault="00322EA9" w:rsidP="008E5A6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8E5A6F" w:rsidRPr="00ED6387">
              <w:rPr>
                <w:rFonts w:ascii="Times New Roman" w:hAnsi="Times New Roman"/>
                <w:sz w:val="24"/>
                <w:szCs w:val="24"/>
              </w:rPr>
              <w:t>7</w:t>
            </w:r>
          </w:p>
        </w:tc>
        <w:tc>
          <w:tcPr>
            <w:tcW w:w="6285" w:type="dxa"/>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септиков до источника водоснабжения (колодца) при отсутствии централизованной канализации</w:t>
            </w:r>
          </w:p>
        </w:tc>
        <w:tc>
          <w:tcPr>
            <w:tcW w:w="764" w:type="dxa"/>
            <w:vAlign w:val="center"/>
          </w:tcPr>
          <w:p w:rsidR="00E93A79" w:rsidRPr="00ED6387" w:rsidRDefault="00E93A79" w:rsidP="00EE3726">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25</w:t>
            </w:r>
          </w:p>
        </w:tc>
      </w:tr>
      <w:tr w:rsidR="00E93A79" w:rsidRPr="00ED6387" w:rsidTr="000C026D">
        <w:trPr>
          <w:jc w:val="center"/>
        </w:trPr>
        <w:tc>
          <w:tcPr>
            <w:tcW w:w="632" w:type="dxa"/>
            <w:vAlign w:val="center"/>
          </w:tcPr>
          <w:p w:rsidR="00E93A79" w:rsidRPr="00ED6387" w:rsidRDefault="00322EA9" w:rsidP="008E5A6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8E5A6F" w:rsidRPr="00ED6387">
              <w:rPr>
                <w:rFonts w:ascii="Times New Roman" w:hAnsi="Times New Roman"/>
                <w:sz w:val="24"/>
                <w:szCs w:val="24"/>
              </w:rPr>
              <w:t>8</w:t>
            </w:r>
          </w:p>
        </w:tc>
        <w:tc>
          <w:tcPr>
            <w:tcW w:w="6285" w:type="dxa"/>
          </w:tcPr>
          <w:p w:rsidR="00E93A79" w:rsidRPr="00ED6387" w:rsidRDefault="00E93A79" w:rsidP="00EE3726">
            <w:pPr>
              <w:pStyle w:val="Iniiaiieoaeno"/>
              <w:autoSpaceDE w:val="0"/>
              <w:autoSpaceDN w:val="0"/>
              <w:adjustRightInd w:val="0"/>
              <w:rPr>
                <w:sz w:val="24"/>
                <w:szCs w:val="24"/>
              </w:rPr>
            </w:pPr>
            <w:r w:rsidRPr="00ED6387">
              <w:rPr>
                <w:sz w:val="24"/>
                <w:szCs w:val="24"/>
              </w:rPr>
              <w:t>Минимальные расстояния до границы соседнего участка по санитарно-бытовым условиям</w:t>
            </w:r>
          </w:p>
          <w:p w:rsidR="00E93A79" w:rsidRPr="00ED6387" w:rsidRDefault="00E93A79" w:rsidP="00EE3726">
            <w:pPr>
              <w:pStyle w:val="Iniiaiieoaeno"/>
              <w:autoSpaceDE w:val="0"/>
              <w:autoSpaceDN w:val="0"/>
              <w:adjustRightInd w:val="0"/>
              <w:rPr>
                <w:sz w:val="24"/>
                <w:szCs w:val="24"/>
              </w:rPr>
            </w:pPr>
            <w:r w:rsidRPr="00ED6387">
              <w:rPr>
                <w:sz w:val="24"/>
                <w:szCs w:val="24"/>
              </w:rPr>
              <w:t>стволов высокорослых деревьев</w:t>
            </w:r>
          </w:p>
          <w:p w:rsidR="00E93A79" w:rsidRPr="00ED6387" w:rsidRDefault="00E93A79" w:rsidP="00EE3726">
            <w:pPr>
              <w:pStyle w:val="Iniiaiieoaeno"/>
              <w:autoSpaceDE w:val="0"/>
              <w:autoSpaceDN w:val="0"/>
              <w:adjustRightInd w:val="0"/>
              <w:rPr>
                <w:sz w:val="24"/>
                <w:szCs w:val="24"/>
              </w:rPr>
            </w:pPr>
            <w:r w:rsidRPr="00ED6387">
              <w:rPr>
                <w:sz w:val="24"/>
                <w:szCs w:val="24"/>
              </w:rPr>
              <w:lastRenderedPageBreak/>
              <w:t>стволов среднерослых деревьев</w:t>
            </w:r>
          </w:p>
          <w:p w:rsidR="00E93A79" w:rsidRPr="00ED6387" w:rsidRDefault="00E93A79" w:rsidP="00EE3726">
            <w:pPr>
              <w:pStyle w:val="Iniiaiieoaeno"/>
              <w:autoSpaceDE w:val="0"/>
              <w:autoSpaceDN w:val="0"/>
              <w:adjustRightInd w:val="0"/>
              <w:rPr>
                <w:sz w:val="24"/>
                <w:szCs w:val="24"/>
              </w:rPr>
            </w:pPr>
            <w:r w:rsidRPr="00ED6387">
              <w:rPr>
                <w:sz w:val="24"/>
                <w:szCs w:val="24"/>
              </w:rPr>
              <w:t>кустарника</w:t>
            </w:r>
          </w:p>
        </w:tc>
        <w:tc>
          <w:tcPr>
            <w:tcW w:w="764" w:type="dxa"/>
            <w:vAlign w:val="center"/>
          </w:tcPr>
          <w:p w:rsidR="00E93A79" w:rsidRPr="00ED6387" w:rsidRDefault="00E93A79" w:rsidP="00EE3726">
            <w:pPr>
              <w:pStyle w:val="Iniiaiieoaeno"/>
              <w:autoSpaceDE w:val="0"/>
              <w:autoSpaceDN w:val="0"/>
              <w:adjustRightInd w:val="0"/>
              <w:jc w:val="center"/>
              <w:rPr>
                <w:sz w:val="24"/>
                <w:szCs w:val="24"/>
              </w:rPr>
            </w:pPr>
          </w:p>
          <w:p w:rsidR="00E93A79" w:rsidRPr="00ED6387" w:rsidRDefault="00E93A79" w:rsidP="00EE3726">
            <w:pPr>
              <w:pStyle w:val="Iniiaiieoaeno"/>
              <w:autoSpaceDE w:val="0"/>
              <w:autoSpaceDN w:val="0"/>
              <w:adjustRightInd w:val="0"/>
              <w:jc w:val="center"/>
              <w:rPr>
                <w:sz w:val="24"/>
                <w:szCs w:val="24"/>
              </w:rPr>
            </w:pPr>
          </w:p>
          <w:p w:rsidR="00E93A79" w:rsidRPr="00ED6387" w:rsidRDefault="00E93A79" w:rsidP="00EE3726">
            <w:pPr>
              <w:pStyle w:val="Iniiaiieoaeno"/>
              <w:autoSpaceDE w:val="0"/>
              <w:autoSpaceDN w:val="0"/>
              <w:adjustRightInd w:val="0"/>
              <w:jc w:val="center"/>
              <w:rPr>
                <w:sz w:val="24"/>
                <w:szCs w:val="24"/>
              </w:rPr>
            </w:pPr>
            <w:r w:rsidRPr="00ED6387">
              <w:rPr>
                <w:sz w:val="24"/>
                <w:szCs w:val="24"/>
              </w:rPr>
              <w:t>м</w:t>
            </w:r>
          </w:p>
          <w:p w:rsidR="00E93A79" w:rsidRPr="00ED6387" w:rsidRDefault="00E93A79" w:rsidP="00EE3726">
            <w:pPr>
              <w:pStyle w:val="Iniiaiieoaeno"/>
              <w:autoSpaceDE w:val="0"/>
              <w:autoSpaceDN w:val="0"/>
              <w:adjustRightInd w:val="0"/>
              <w:jc w:val="center"/>
              <w:rPr>
                <w:sz w:val="24"/>
                <w:szCs w:val="24"/>
              </w:rPr>
            </w:pPr>
            <w:r w:rsidRPr="00ED6387">
              <w:rPr>
                <w:sz w:val="24"/>
                <w:szCs w:val="24"/>
              </w:rPr>
              <w:lastRenderedPageBreak/>
              <w:t>м</w:t>
            </w:r>
          </w:p>
          <w:p w:rsidR="00E93A79" w:rsidRPr="00ED6387" w:rsidRDefault="00E93A79" w:rsidP="00EE3726">
            <w:pPr>
              <w:pStyle w:val="Iniiaiieoaeno"/>
              <w:autoSpaceDE w:val="0"/>
              <w:autoSpaceDN w:val="0"/>
              <w:adjustRightInd w:val="0"/>
              <w:jc w:val="center"/>
              <w:rPr>
                <w:sz w:val="24"/>
                <w:szCs w:val="24"/>
              </w:rPr>
            </w:pPr>
            <w:r w:rsidRPr="00ED6387">
              <w:rPr>
                <w:sz w:val="24"/>
                <w:szCs w:val="24"/>
              </w:rPr>
              <w:t>м</w:t>
            </w:r>
          </w:p>
        </w:tc>
        <w:tc>
          <w:tcPr>
            <w:tcW w:w="2695" w:type="dxa"/>
            <w:vAlign w:val="center"/>
          </w:tcPr>
          <w:p w:rsidR="00E93A79" w:rsidRPr="00ED6387" w:rsidRDefault="00E93A79" w:rsidP="00EE3726">
            <w:pPr>
              <w:pStyle w:val="Iniiaiieoaeno"/>
              <w:autoSpaceDE w:val="0"/>
              <w:autoSpaceDN w:val="0"/>
              <w:adjustRightInd w:val="0"/>
              <w:rPr>
                <w:sz w:val="24"/>
                <w:szCs w:val="24"/>
              </w:rPr>
            </w:pPr>
          </w:p>
          <w:p w:rsidR="00E93A79" w:rsidRPr="00ED6387" w:rsidRDefault="00E93A79" w:rsidP="00EE3726">
            <w:pPr>
              <w:pStyle w:val="Iniiaiieoaeno"/>
              <w:autoSpaceDE w:val="0"/>
              <w:autoSpaceDN w:val="0"/>
              <w:adjustRightInd w:val="0"/>
              <w:rPr>
                <w:sz w:val="24"/>
                <w:szCs w:val="24"/>
              </w:rPr>
            </w:pPr>
          </w:p>
          <w:p w:rsidR="00E93A79" w:rsidRPr="00ED6387" w:rsidRDefault="00E93A79" w:rsidP="00EE3726">
            <w:pPr>
              <w:pStyle w:val="Iniiaiieoaeno"/>
              <w:autoSpaceDE w:val="0"/>
              <w:autoSpaceDN w:val="0"/>
              <w:adjustRightInd w:val="0"/>
              <w:rPr>
                <w:sz w:val="24"/>
                <w:szCs w:val="24"/>
              </w:rPr>
            </w:pPr>
            <w:r w:rsidRPr="00ED6387">
              <w:rPr>
                <w:sz w:val="24"/>
                <w:szCs w:val="24"/>
              </w:rPr>
              <w:t>4</w:t>
            </w:r>
          </w:p>
          <w:p w:rsidR="00E93A79" w:rsidRPr="00ED6387" w:rsidRDefault="00E93A79" w:rsidP="00EE3726">
            <w:pPr>
              <w:pStyle w:val="Iniiaiieoaeno"/>
              <w:autoSpaceDE w:val="0"/>
              <w:autoSpaceDN w:val="0"/>
              <w:adjustRightInd w:val="0"/>
              <w:rPr>
                <w:sz w:val="24"/>
                <w:szCs w:val="24"/>
              </w:rPr>
            </w:pPr>
            <w:r w:rsidRPr="00ED6387">
              <w:rPr>
                <w:sz w:val="24"/>
                <w:szCs w:val="24"/>
              </w:rPr>
              <w:lastRenderedPageBreak/>
              <w:t>2</w:t>
            </w:r>
          </w:p>
          <w:p w:rsidR="00E93A79" w:rsidRPr="00ED6387" w:rsidRDefault="00E93A79" w:rsidP="00EE3726">
            <w:pPr>
              <w:pStyle w:val="Iniiaiieoaeno"/>
              <w:autoSpaceDE w:val="0"/>
              <w:autoSpaceDN w:val="0"/>
              <w:adjustRightInd w:val="0"/>
              <w:rPr>
                <w:sz w:val="24"/>
                <w:szCs w:val="24"/>
              </w:rPr>
            </w:pPr>
            <w:r w:rsidRPr="00ED6387">
              <w:rPr>
                <w:sz w:val="24"/>
                <w:szCs w:val="24"/>
              </w:rPr>
              <w:t>1</w:t>
            </w:r>
          </w:p>
        </w:tc>
      </w:tr>
      <w:tr w:rsidR="00E93A79" w:rsidRPr="00ED6387" w:rsidTr="000C026D">
        <w:trPr>
          <w:jc w:val="center"/>
        </w:trPr>
        <w:tc>
          <w:tcPr>
            <w:tcW w:w="632" w:type="dxa"/>
            <w:vAlign w:val="center"/>
          </w:tcPr>
          <w:p w:rsidR="00E93A79" w:rsidRPr="00ED6387" w:rsidRDefault="00322EA9" w:rsidP="008E5A6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1</w:t>
            </w:r>
            <w:r w:rsidR="008E5A6F" w:rsidRPr="00ED6387">
              <w:rPr>
                <w:rFonts w:ascii="Times New Roman" w:hAnsi="Times New Roman"/>
                <w:sz w:val="24"/>
                <w:szCs w:val="24"/>
              </w:rPr>
              <w:t>9</w:t>
            </w:r>
          </w:p>
        </w:tc>
        <w:tc>
          <w:tcPr>
            <w:tcW w:w="6285" w:type="dxa"/>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Максимальная высота заборов, ограждений</w:t>
            </w:r>
          </w:p>
        </w:tc>
        <w:tc>
          <w:tcPr>
            <w:tcW w:w="764" w:type="dxa"/>
            <w:vAlign w:val="center"/>
          </w:tcPr>
          <w:p w:rsidR="00E93A79" w:rsidRPr="00ED6387" w:rsidRDefault="00E93A79" w:rsidP="00EE3726">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95" w:type="dxa"/>
            <w:vAlign w:val="center"/>
          </w:tcPr>
          <w:p w:rsidR="00E93A79" w:rsidRPr="00ED6387" w:rsidRDefault="00E93A79" w:rsidP="00EE3726">
            <w:pPr>
              <w:spacing w:after="0" w:line="240" w:lineRule="auto"/>
              <w:rPr>
                <w:rFonts w:ascii="Times New Roman" w:hAnsi="Times New Roman"/>
                <w:sz w:val="24"/>
                <w:szCs w:val="24"/>
              </w:rPr>
            </w:pPr>
            <w:r w:rsidRPr="00ED6387">
              <w:rPr>
                <w:rFonts w:ascii="Times New Roman" w:hAnsi="Times New Roman"/>
                <w:sz w:val="24"/>
                <w:szCs w:val="24"/>
              </w:rPr>
              <w:t>2</w:t>
            </w:r>
          </w:p>
        </w:tc>
      </w:tr>
      <w:tr w:rsidR="00D70D90" w:rsidRPr="00ED6387" w:rsidTr="000C026D">
        <w:trPr>
          <w:jc w:val="center"/>
        </w:trPr>
        <w:tc>
          <w:tcPr>
            <w:tcW w:w="632" w:type="dxa"/>
            <w:vAlign w:val="center"/>
          </w:tcPr>
          <w:p w:rsidR="00D70D90" w:rsidRPr="00ED6387" w:rsidRDefault="008E5A6F" w:rsidP="00D70D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20</w:t>
            </w:r>
          </w:p>
        </w:tc>
        <w:tc>
          <w:tcPr>
            <w:tcW w:w="6285" w:type="dxa"/>
          </w:tcPr>
          <w:p w:rsidR="00D70D90" w:rsidRPr="00ED6387" w:rsidRDefault="00D70D90" w:rsidP="00D70D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764" w:type="dxa"/>
            <w:vAlign w:val="center"/>
          </w:tcPr>
          <w:p w:rsidR="00D70D90" w:rsidRPr="00ED6387" w:rsidRDefault="00D70D90" w:rsidP="00D70D90">
            <w:pPr>
              <w:pStyle w:val="Default"/>
              <w:jc w:val="center"/>
              <w:rPr>
                <w:rFonts w:ascii="Times New Roman" w:eastAsia="Times New Roman" w:hAnsi="Times New Roman" w:cs="Times New Roman"/>
                <w:color w:val="auto"/>
                <w:lang w:eastAsia="ru-RU"/>
              </w:rPr>
            </w:pPr>
          </w:p>
        </w:tc>
        <w:tc>
          <w:tcPr>
            <w:tcW w:w="2695" w:type="dxa"/>
            <w:vAlign w:val="center"/>
          </w:tcPr>
          <w:p w:rsidR="00D70D90" w:rsidRPr="00ED6387" w:rsidRDefault="00D70D90" w:rsidP="00D70D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в соответствии с МНГП и РНГП</w:t>
            </w:r>
          </w:p>
        </w:tc>
      </w:tr>
    </w:tbl>
    <w:p w:rsidR="0006753C" w:rsidRPr="00ED6387" w:rsidRDefault="005B678D" w:rsidP="00094116">
      <w:pPr>
        <w:spacing w:after="0" w:line="240" w:lineRule="auto"/>
        <w:ind w:firstLine="709"/>
        <w:jc w:val="both"/>
        <w:rPr>
          <w:rFonts w:ascii="Times New Roman" w:hAnsi="Times New Roman"/>
          <w:sz w:val="24"/>
          <w:szCs w:val="24"/>
        </w:rPr>
      </w:pPr>
      <w:r w:rsidRPr="00ED6387">
        <w:rPr>
          <w:rFonts w:ascii="Times New Roman" w:hAnsi="Times New Roman"/>
          <w:sz w:val="24"/>
          <w:szCs w:val="24"/>
        </w:rPr>
        <w:t>*За исключением линейных объектов.</w:t>
      </w:r>
    </w:p>
    <w:p w:rsidR="00503638" w:rsidRDefault="00503638" w:rsidP="00094116">
      <w:pPr>
        <w:spacing w:after="0" w:line="240" w:lineRule="auto"/>
        <w:jc w:val="center"/>
        <w:rPr>
          <w:rFonts w:ascii="Times New Roman" w:hAnsi="Times New Roman"/>
          <w:b/>
          <w:sz w:val="24"/>
          <w:szCs w:val="24"/>
        </w:rPr>
      </w:pPr>
    </w:p>
    <w:p w:rsidR="00D107C7" w:rsidRPr="00ED6387" w:rsidRDefault="00D107C7" w:rsidP="00094116">
      <w:pPr>
        <w:spacing w:after="0" w:line="240" w:lineRule="auto"/>
        <w:jc w:val="center"/>
        <w:rPr>
          <w:rFonts w:ascii="Times New Roman" w:hAnsi="Times New Roman"/>
          <w:b/>
          <w:sz w:val="24"/>
          <w:szCs w:val="24"/>
        </w:rPr>
      </w:pPr>
      <w:r w:rsidRPr="00ED6387">
        <w:rPr>
          <w:rFonts w:ascii="Times New Roman" w:hAnsi="Times New Roman"/>
          <w:b/>
          <w:sz w:val="24"/>
          <w:szCs w:val="24"/>
        </w:rPr>
        <w:t>Регулирование иных вопросов землепользования для зоны Ж</w:t>
      </w:r>
      <w:proofErr w:type="gramStart"/>
      <w:r w:rsidRPr="00ED6387">
        <w:rPr>
          <w:rFonts w:ascii="Times New Roman" w:hAnsi="Times New Roman"/>
          <w:b/>
          <w:sz w:val="24"/>
          <w:szCs w:val="24"/>
        </w:rPr>
        <w:t>1</w:t>
      </w:r>
      <w:proofErr w:type="gramEnd"/>
    </w:p>
    <w:p w:rsidR="00D107C7" w:rsidRPr="00ED6387" w:rsidRDefault="00D107C7" w:rsidP="00D107C7">
      <w:pPr>
        <w:widowControl w:val="0"/>
        <w:spacing w:after="0" w:line="240" w:lineRule="auto"/>
        <w:ind w:firstLine="709"/>
        <w:jc w:val="both"/>
        <w:rPr>
          <w:rFonts w:ascii="Times New Roman" w:hAnsi="Times New Roman"/>
          <w:sz w:val="24"/>
          <w:szCs w:val="24"/>
        </w:rPr>
      </w:pP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При проектировании жилой зоны Ж</w:t>
      </w:r>
      <w:proofErr w:type="gramStart"/>
      <w:r w:rsidRPr="00ED6387">
        <w:rPr>
          <w:rFonts w:ascii="Times New Roman" w:hAnsi="Times New Roman"/>
          <w:sz w:val="24"/>
          <w:szCs w:val="24"/>
        </w:rPr>
        <w:t>1</w:t>
      </w:r>
      <w:proofErr w:type="gramEnd"/>
      <w:r w:rsidRPr="00ED6387">
        <w:rPr>
          <w:rFonts w:ascii="Times New Roman" w:hAnsi="Times New Roman"/>
          <w:sz w:val="24"/>
          <w:szCs w:val="24"/>
        </w:rPr>
        <w:t xml:space="preserve"> показатели плотности застройки принимаются с учетом требований приложения «Б» СП 42.13330.2016 «Градостроительство. Планировка и застройка городских и сельских поселений</w:t>
      </w:r>
      <w:proofErr w:type="gramStart"/>
      <w:r w:rsidRPr="00ED6387">
        <w:rPr>
          <w:rFonts w:ascii="Times New Roman" w:hAnsi="Times New Roman"/>
          <w:sz w:val="24"/>
          <w:szCs w:val="24"/>
        </w:rPr>
        <w:t>»(</w:t>
      </w:r>
      <w:proofErr w:type="gramEnd"/>
      <w:r w:rsidRPr="00ED6387">
        <w:rPr>
          <w:rFonts w:ascii="Times New Roman" w:hAnsi="Times New Roman"/>
          <w:sz w:val="24"/>
          <w:szCs w:val="24"/>
        </w:rPr>
        <w:t>с изменениями).</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застраиваемой территории расстояния до стен соседнего дома и хозяйственных построек (сарая, закрытой автостоянки, бани), расположенных на соседних земельных участках, следует принимать в соответствии с требованиями Федеральног</w:t>
      </w:r>
      <w:r w:rsidR="00094116" w:rsidRPr="00ED6387">
        <w:rPr>
          <w:rFonts w:ascii="Times New Roman" w:hAnsi="Times New Roman"/>
          <w:sz w:val="24"/>
          <w:szCs w:val="24"/>
        </w:rPr>
        <w:t>о закона от 22 июля 2008 года № </w:t>
      </w:r>
      <w:r w:rsidRPr="00ED6387">
        <w:rPr>
          <w:rFonts w:ascii="Times New Roman" w:hAnsi="Times New Roman"/>
          <w:sz w:val="24"/>
          <w:szCs w:val="24"/>
        </w:rPr>
        <w:t>123-ФЗ «Технический регламент о требованиях пожарной безопасности».</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В существующих кварталах застройки, в условиях реконструкции, допускаются (на участке) строительные изменения в пределах противопожарных требований и санитарных норм. </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Строительство жилого дома, оснащение инженерным оборудованием, должны соответствовать требованиям законодательства Российской Федерации.</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Минимальное расстояние от окон жилых помещений (комнат, кухонь и веранд) до стен соседнего дома и хозяйственных построек, расположенных на соседних земельных участках должны быть не менее 6 м.</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Иные параметры – в соответствии со СП 55.13330.2016 </w:t>
      </w:r>
      <w:r w:rsidR="00BA1A8D" w:rsidRPr="00ED6387">
        <w:rPr>
          <w:rFonts w:ascii="Times New Roman" w:hAnsi="Times New Roman"/>
          <w:sz w:val="24"/>
          <w:szCs w:val="24"/>
        </w:rPr>
        <w:t>«</w:t>
      </w:r>
      <w:r w:rsidRPr="00ED6387">
        <w:rPr>
          <w:rFonts w:ascii="Times New Roman" w:hAnsi="Times New Roman"/>
          <w:sz w:val="24"/>
          <w:szCs w:val="24"/>
        </w:rPr>
        <w:t>Дома жилые одноквартирные</w:t>
      </w:r>
      <w:r w:rsidR="00BA1A8D" w:rsidRPr="00ED6387">
        <w:rPr>
          <w:rFonts w:ascii="Times New Roman" w:hAnsi="Times New Roman"/>
          <w:sz w:val="24"/>
          <w:szCs w:val="24"/>
        </w:rPr>
        <w:t>»</w:t>
      </w:r>
      <w:r w:rsidRPr="00ED6387">
        <w:rPr>
          <w:rFonts w:ascii="Times New Roman" w:hAnsi="Times New Roman"/>
          <w:sz w:val="24"/>
          <w:szCs w:val="24"/>
        </w:rPr>
        <w:t xml:space="preserve"> (с изменениями).</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Улично-дорожную сеть, сеть общественного транспорта, пешеходное движение и инженерное обеспечение на территории застройки индивидуальными жилыми домами следует проектировать в соответствии с действующим законодательством РФ, нормативными документами в области благоустройства территории МО Аннинское городское поселение.  </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При проектировании жилой зоны Ж</w:t>
      </w:r>
      <w:proofErr w:type="gramStart"/>
      <w:r w:rsidRPr="00ED6387">
        <w:rPr>
          <w:rFonts w:ascii="Times New Roman" w:hAnsi="Times New Roman"/>
          <w:sz w:val="24"/>
          <w:szCs w:val="24"/>
        </w:rPr>
        <w:t>1</w:t>
      </w:r>
      <w:proofErr w:type="gramEnd"/>
      <w:r w:rsidRPr="00ED6387">
        <w:rPr>
          <w:rFonts w:ascii="Times New Roman" w:hAnsi="Times New Roman"/>
          <w:sz w:val="24"/>
          <w:szCs w:val="24"/>
        </w:rPr>
        <w:t xml:space="preserve"> расчетные параметры улично-дорожной сети следует предусматривать с учетом требований таблицы 8 СП 42.13330.2016 «Градостроительство. Планировка и застройка городских и сельских поселений» (с изменениями). Ширину улиц и дорог местного значения в красных линиях следует проектировать 15-25 м. Допускается ширина улиц в красных линиях - 12 м.</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каждому участку застройки индивидуальными жилыми домами необходимо проектировать проезды в соответствии с требованиями Федерального закона от 22.07.2008 № 123-ФЗ «Технический регламент о требованиях пожарной безопасности».</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На территории застройки индивидуальными жилыми домами, как правило, следует предусматривать 100-процентную обеспеченность </w:t>
      </w:r>
      <w:proofErr w:type="spellStart"/>
      <w:r w:rsidRPr="00ED6387">
        <w:rPr>
          <w:rFonts w:ascii="Times New Roman" w:hAnsi="Times New Roman"/>
          <w:sz w:val="24"/>
          <w:szCs w:val="24"/>
        </w:rPr>
        <w:t>машино</w:t>
      </w:r>
      <w:proofErr w:type="spellEnd"/>
      <w:r w:rsidRPr="00ED6387">
        <w:rPr>
          <w:rFonts w:ascii="Times New Roman" w:hAnsi="Times New Roman"/>
          <w:sz w:val="24"/>
          <w:szCs w:val="24"/>
        </w:rPr>
        <w:t>-местами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территории с застройкой жилыми домами с придомовыми участками стоянки автомобилей следует размещать в пределах отведенного участка.</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Условия и порядок размещения пасек (ульев) определяется в соответствии с требованиями земельного законодательства, законодательства Ленинградской области, ветеринарно-санитарными требованиями, а также Правилами благоустройства территории МО Аннинское городское поселение.</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lastRenderedPageBreak/>
        <w:t xml:space="preserve">Газоснабжение жилых домов проектируется от газобаллонных установок сжиженного газа или от газовых сетей. </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улицах и проездах территории  проектируется наружное освещение.</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Сети электроснабжения жилых домов и хозяйственных построек следует проектировать в соответствии с требованиями Правил устройства электроустановок, СП 256.1325800.2016. «Свод правил. Электроустановки жилых и общественных зданий» (с изменениями), СП 31-110-2003 «Правила проектирования и монтажа»,  приказа Министерства энергетики Российской Федерации от 30 июня 2003 года № 280 «Об утверждении Инструкции по устройству </w:t>
      </w:r>
      <w:proofErr w:type="spellStart"/>
      <w:r w:rsidRPr="00ED6387">
        <w:rPr>
          <w:rFonts w:ascii="Times New Roman" w:hAnsi="Times New Roman"/>
          <w:sz w:val="24"/>
          <w:szCs w:val="24"/>
        </w:rPr>
        <w:t>молниезащиты</w:t>
      </w:r>
      <w:proofErr w:type="spellEnd"/>
      <w:r w:rsidRPr="00ED6387">
        <w:rPr>
          <w:rFonts w:ascii="Times New Roman" w:hAnsi="Times New Roman"/>
          <w:sz w:val="24"/>
          <w:szCs w:val="24"/>
        </w:rPr>
        <w:t xml:space="preserve"> зданий, сооружений и промышленных коммун</w:t>
      </w:r>
      <w:r w:rsidR="003E75E5" w:rsidRPr="00ED6387">
        <w:rPr>
          <w:rFonts w:ascii="Times New Roman" w:hAnsi="Times New Roman"/>
          <w:sz w:val="24"/>
          <w:szCs w:val="24"/>
        </w:rPr>
        <w:t>икаций» (СО 153-34.21.122-2003)</w:t>
      </w:r>
      <w:r w:rsidRPr="00ED6387">
        <w:rPr>
          <w:rFonts w:ascii="Times New Roman" w:hAnsi="Times New Roman"/>
          <w:sz w:val="24"/>
          <w:szCs w:val="24"/>
        </w:rPr>
        <w:t xml:space="preserve">. </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Водоснабжение следует предусматривать от централизованных систем в соответствии с СП 31.13330.2012. «Свод правил. Водоснабжение. Наружные сети и сооружения. Актуализированная редакция СНиП 2.04.02-84*» (с изменениями) или местным водоснабжением (скважины, колодцы). Для обеспечения водоснабжением потребителей существующей индивидуальной жилой застройки предусматривается возможность размещения общественных скважин на землях общего пользования.</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Вокруг каждого источника должны быть организованы зоны санитарной охраны в соответствии:</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артезианских скважин - в соответствии с СанПиН 2.1.4.1110-02;</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родников и колодцев - в соответствии с СанПиН 2.1.4.1175-02.</w:t>
      </w:r>
    </w:p>
    <w:p w:rsidR="00D107C7" w:rsidRPr="00ED6387" w:rsidRDefault="00D107C7" w:rsidP="00D107C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Следует предусматривать подключение к централизованной системе канализации или локальные очистные сооружения (ЛОС) замкнутого типа.</w:t>
      </w:r>
    </w:p>
    <w:p w:rsidR="001028FD" w:rsidRPr="00ED6387" w:rsidRDefault="00D107C7" w:rsidP="00E4441A">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санитарной очистке и благоустройству территории предусматриваются в соответствии со Схемой санитарной очистки территории и Правилами благоустройства МО Аннинское городское поселение. Основной способ вывоза мусора с территории домовладений – индивидуальный сигнальный метод. Возможен вывоз ТБО с контейнерной площадки, в соответствии со схемой санитарной очистки территории.</w:t>
      </w:r>
    </w:p>
    <w:p w:rsidR="00E4441A" w:rsidRPr="00ED6387" w:rsidRDefault="00E4441A" w:rsidP="00E4441A">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допустимых для зоны Ж</w:t>
      </w:r>
      <w:proofErr w:type="gramStart"/>
      <w:r w:rsidRPr="00ED6387">
        <w:rPr>
          <w:rFonts w:ascii="Times New Roman" w:hAnsi="Times New Roman"/>
          <w:sz w:val="24"/>
          <w:szCs w:val="24"/>
        </w:rPr>
        <w:t>1</w:t>
      </w:r>
      <w:proofErr w:type="gramEnd"/>
      <w:r w:rsidRPr="00ED6387">
        <w:rPr>
          <w:rFonts w:ascii="Times New Roman" w:hAnsi="Times New Roman"/>
          <w:sz w:val="24"/>
          <w:szCs w:val="24"/>
        </w:rPr>
        <w:t>,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Ж1, устанавливаются Правилами благоустройства территории муниципального образования Аннинское городское поселение.</w:t>
      </w:r>
    </w:p>
    <w:p w:rsidR="00116D79" w:rsidRPr="00ED6387" w:rsidRDefault="0056531F" w:rsidP="00116D7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Размещение в</w:t>
      </w:r>
      <w:r w:rsidR="00116D79" w:rsidRPr="00ED6387">
        <w:rPr>
          <w:rFonts w:ascii="Times New Roman" w:hAnsi="Times New Roman"/>
          <w:sz w:val="24"/>
          <w:szCs w:val="24"/>
        </w:rPr>
        <w:t>спомогательны</w:t>
      </w:r>
      <w:r w:rsidRPr="00ED6387">
        <w:rPr>
          <w:rFonts w:ascii="Times New Roman" w:hAnsi="Times New Roman"/>
          <w:sz w:val="24"/>
          <w:szCs w:val="24"/>
        </w:rPr>
        <w:t>х</w:t>
      </w:r>
      <w:r w:rsidR="00116D79" w:rsidRPr="00ED6387">
        <w:rPr>
          <w:rFonts w:ascii="Times New Roman" w:hAnsi="Times New Roman"/>
          <w:sz w:val="24"/>
          <w:szCs w:val="24"/>
        </w:rPr>
        <w:t xml:space="preserve"> объектов капитального строительства допускаются только в допол</w:t>
      </w:r>
      <w:r w:rsidRPr="00ED6387">
        <w:rPr>
          <w:rFonts w:ascii="Times New Roman" w:hAnsi="Times New Roman"/>
          <w:sz w:val="24"/>
          <w:szCs w:val="24"/>
        </w:rPr>
        <w:t>не</w:t>
      </w:r>
      <w:r w:rsidR="00116D79" w:rsidRPr="00ED6387">
        <w:rPr>
          <w:rFonts w:ascii="Times New Roman" w:hAnsi="Times New Roman"/>
          <w:sz w:val="24"/>
          <w:szCs w:val="24"/>
        </w:rPr>
        <w:t>ни</w:t>
      </w:r>
      <w:r w:rsidRPr="00ED6387">
        <w:rPr>
          <w:rFonts w:ascii="Times New Roman" w:hAnsi="Times New Roman"/>
          <w:sz w:val="24"/>
          <w:szCs w:val="24"/>
        </w:rPr>
        <w:t>е</w:t>
      </w:r>
      <w:r w:rsidR="00116D79" w:rsidRPr="00ED6387">
        <w:rPr>
          <w:rFonts w:ascii="Times New Roman" w:hAnsi="Times New Roman"/>
          <w:sz w:val="24"/>
          <w:szCs w:val="24"/>
        </w:rPr>
        <w:t xml:space="preserve"> к </w:t>
      </w:r>
      <w:r w:rsidRPr="00ED6387">
        <w:rPr>
          <w:rFonts w:ascii="Times New Roman" w:hAnsi="Times New Roman"/>
          <w:sz w:val="24"/>
          <w:szCs w:val="24"/>
        </w:rPr>
        <w:t xml:space="preserve">основным объектам капитального строительства </w:t>
      </w:r>
      <w:r w:rsidR="00116D79" w:rsidRPr="00ED6387">
        <w:rPr>
          <w:rFonts w:ascii="Times New Roman" w:hAnsi="Times New Roman"/>
          <w:sz w:val="24"/>
          <w:szCs w:val="24"/>
        </w:rPr>
        <w:t xml:space="preserve">на участках с основным и условным видом разрешенного использования земельных участков. </w:t>
      </w:r>
    </w:p>
    <w:p w:rsidR="00116D79" w:rsidRPr="00ED6387" w:rsidRDefault="00116D79" w:rsidP="00116D7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 вспомогательным </w:t>
      </w:r>
      <w:r w:rsidR="0056531F" w:rsidRPr="00ED6387">
        <w:rPr>
          <w:rFonts w:ascii="Times New Roman" w:hAnsi="Times New Roman"/>
          <w:sz w:val="24"/>
          <w:szCs w:val="24"/>
        </w:rPr>
        <w:t>объектам</w:t>
      </w:r>
      <w:r w:rsidRPr="00ED6387">
        <w:rPr>
          <w:rFonts w:ascii="Times New Roman" w:hAnsi="Times New Roman"/>
          <w:color w:val="FF0000"/>
          <w:sz w:val="24"/>
          <w:szCs w:val="24"/>
        </w:rPr>
        <w:t xml:space="preserve"> </w:t>
      </w:r>
      <w:r w:rsidRPr="00ED6387">
        <w:rPr>
          <w:rFonts w:ascii="Times New Roman" w:hAnsi="Times New Roman"/>
          <w:sz w:val="24"/>
          <w:szCs w:val="24"/>
        </w:rPr>
        <w:t xml:space="preserve">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116D79" w:rsidRPr="00ED6387" w:rsidRDefault="00116D79" w:rsidP="00116D7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хозяйственные постройки</w:t>
      </w:r>
      <w:r w:rsidR="0056531F" w:rsidRPr="00ED6387">
        <w:rPr>
          <w:rFonts w:ascii="Times New Roman" w:hAnsi="Times New Roman"/>
          <w:sz w:val="24"/>
          <w:szCs w:val="24"/>
        </w:rPr>
        <w:t>,</w:t>
      </w:r>
      <w:r w:rsidRPr="00ED6387">
        <w:rPr>
          <w:rFonts w:ascii="Times New Roman" w:hAnsi="Times New Roman"/>
          <w:sz w:val="24"/>
          <w:szCs w:val="24"/>
        </w:rPr>
        <w:t xml:space="preserve"> включая сараи, автостоянки, гаражи, бани, и другие вспомогательные строения;</w:t>
      </w:r>
    </w:p>
    <w:p w:rsidR="00116D79" w:rsidRPr="00ED6387" w:rsidRDefault="00116D79" w:rsidP="00116D7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инженерной инфраструктуры (электро-, тепл</w:t>
      </w:r>
      <w:proofErr w:type="gramStart"/>
      <w:r w:rsidRPr="00ED6387">
        <w:rPr>
          <w:rFonts w:ascii="Times New Roman" w:hAnsi="Times New Roman"/>
          <w:sz w:val="24"/>
          <w:szCs w:val="24"/>
        </w:rPr>
        <w:t>о-</w:t>
      </w:r>
      <w:proofErr w:type="gramEnd"/>
      <w:r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116D79" w:rsidRPr="00ED6387" w:rsidRDefault="00116D79" w:rsidP="00116D7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116D79" w:rsidRPr="00ED6387" w:rsidRDefault="00116D79" w:rsidP="00116D7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322EA9" w:rsidRPr="00ED6387" w:rsidRDefault="00116D79" w:rsidP="00116D7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объекты физической культуры и спорта, </w:t>
      </w:r>
      <w:proofErr w:type="gramStart"/>
      <w:r w:rsidRPr="00ED6387">
        <w:rPr>
          <w:rFonts w:ascii="Times New Roman" w:hAnsi="Times New Roman"/>
          <w:sz w:val="24"/>
          <w:szCs w:val="24"/>
        </w:rPr>
        <w:t>связанных</w:t>
      </w:r>
      <w:proofErr w:type="gramEnd"/>
      <w:r w:rsidRPr="00ED6387">
        <w:rPr>
          <w:rFonts w:ascii="Times New Roman" w:hAnsi="Times New Roman"/>
          <w:sz w:val="24"/>
          <w:szCs w:val="24"/>
        </w:rPr>
        <w:t xml:space="preserve"> с проживанием населения, включая площадки для</w:t>
      </w:r>
      <w:r w:rsidR="00AC4DF3" w:rsidRPr="00ED6387">
        <w:rPr>
          <w:rFonts w:ascii="Times New Roman" w:hAnsi="Times New Roman"/>
          <w:sz w:val="24"/>
          <w:szCs w:val="24"/>
        </w:rPr>
        <w:t xml:space="preserve"> занятия спортом и физкультурой.</w:t>
      </w:r>
    </w:p>
    <w:p w:rsidR="009514F2" w:rsidRPr="00ED6387" w:rsidRDefault="009514F2" w:rsidP="00116D7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514F2" w:rsidRPr="00ED6387" w:rsidRDefault="009514F2" w:rsidP="009514F2">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w:t>
      </w:r>
      <w:r w:rsidRPr="00ED6387">
        <w:rPr>
          <w:rFonts w:ascii="Times New Roman" w:hAnsi="Times New Roman"/>
          <w:sz w:val="24"/>
          <w:szCs w:val="24"/>
        </w:rPr>
        <w:lastRenderedPageBreak/>
        <w:t>устанавливается Земельным кодексом Российской Федерации, федеральными законами.</w:t>
      </w:r>
    </w:p>
    <w:p w:rsidR="001C6B9D" w:rsidRPr="00ED6387" w:rsidRDefault="009514F2" w:rsidP="009514F2">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r w:rsidR="008016BD" w:rsidRPr="00ED6387">
        <w:rPr>
          <w:rFonts w:ascii="Times New Roman" w:hAnsi="Times New Roman"/>
          <w:sz w:val="24"/>
          <w:szCs w:val="24"/>
        </w:rPr>
        <w:t>.</w:t>
      </w:r>
    </w:p>
    <w:p w:rsidR="009514F2" w:rsidRPr="00ED6387" w:rsidRDefault="009514F2" w:rsidP="00D37D00">
      <w:pPr>
        <w:widowControl w:val="0"/>
        <w:spacing w:after="0" w:line="240" w:lineRule="auto"/>
        <w:ind w:firstLine="709"/>
        <w:jc w:val="both"/>
        <w:rPr>
          <w:rFonts w:ascii="Times New Roman" w:hAnsi="Times New Roman"/>
          <w:sz w:val="24"/>
          <w:szCs w:val="24"/>
        </w:rPr>
      </w:pPr>
    </w:p>
    <w:p w:rsidR="003D3F2D" w:rsidRPr="00ED6387" w:rsidRDefault="003D3F2D" w:rsidP="00D37D00">
      <w:pPr>
        <w:widowControl w:val="0"/>
        <w:spacing w:after="0" w:line="240" w:lineRule="auto"/>
        <w:ind w:firstLine="709"/>
        <w:jc w:val="both"/>
        <w:rPr>
          <w:rFonts w:ascii="Times New Roman" w:hAnsi="Times New Roman"/>
          <w:b/>
          <w:sz w:val="24"/>
          <w:szCs w:val="24"/>
        </w:rPr>
      </w:pPr>
      <w:r w:rsidRPr="00ED6387">
        <w:rPr>
          <w:rFonts w:ascii="Times New Roman" w:hAnsi="Times New Roman"/>
          <w:b/>
          <w:sz w:val="24"/>
          <w:szCs w:val="24"/>
        </w:rPr>
        <w:t xml:space="preserve">Статья </w:t>
      </w:r>
      <w:r w:rsidR="003C5796" w:rsidRPr="00ED6387">
        <w:rPr>
          <w:rFonts w:ascii="Times New Roman" w:hAnsi="Times New Roman"/>
          <w:b/>
          <w:sz w:val="24"/>
          <w:szCs w:val="24"/>
        </w:rPr>
        <w:t>1</w:t>
      </w:r>
      <w:r w:rsidR="00302B3E" w:rsidRPr="00ED6387">
        <w:rPr>
          <w:rFonts w:ascii="Times New Roman" w:hAnsi="Times New Roman"/>
          <w:b/>
          <w:sz w:val="24"/>
          <w:szCs w:val="24"/>
        </w:rPr>
        <w:t>4</w:t>
      </w:r>
      <w:r w:rsidRPr="00ED6387">
        <w:rPr>
          <w:rFonts w:ascii="Times New Roman" w:hAnsi="Times New Roman"/>
          <w:b/>
          <w:sz w:val="24"/>
          <w:szCs w:val="24"/>
        </w:rPr>
        <w:t xml:space="preserve">.2. Индекс зоны: </w:t>
      </w:r>
      <w:proofErr w:type="gramStart"/>
      <w:r w:rsidRPr="00ED6387">
        <w:rPr>
          <w:rFonts w:ascii="Times New Roman" w:hAnsi="Times New Roman"/>
          <w:b/>
          <w:sz w:val="24"/>
          <w:szCs w:val="24"/>
        </w:rPr>
        <w:t>Ж</w:t>
      </w:r>
      <w:proofErr w:type="gramEnd"/>
      <w:r w:rsidRPr="00ED6387">
        <w:rPr>
          <w:rFonts w:ascii="Times New Roman" w:hAnsi="Times New Roman"/>
          <w:b/>
          <w:sz w:val="24"/>
          <w:szCs w:val="24"/>
        </w:rPr>
        <w:t xml:space="preserve"> 2 Зона </w:t>
      </w:r>
      <w:r w:rsidR="00E6327E" w:rsidRPr="00ED6387">
        <w:rPr>
          <w:rFonts w:ascii="Times New Roman" w:hAnsi="Times New Roman"/>
          <w:b/>
          <w:sz w:val="24"/>
          <w:szCs w:val="24"/>
        </w:rPr>
        <w:t>застройки блокированными жилыми домами</w:t>
      </w:r>
    </w:p>
    <w:p w:rsidR="003D3F2D" w:rsidRPr="00ED6387" w:rsidRDefault="003D3F2D" w:rsidP="00D37D00">
      <w:pPr>
        <w:widowControl w:val="0"/>
        <w:spacing w:after="0" w:line="240" w:lineRule="auto"/>
        <w:ind w:firstLine="709"/>
        <w:jc w:val="both"/>
        <w:rPr>
          <w:rFonts w:ascii="Times New Roman" w:hAnsi="Times New Roman"/>
          <w:b/>
          <w:sz w:val="24"/>
          <w:szCs w:val="24"/>
        </w:rPr>
      </w:pPr>
    </w:p>
    <w:p w:rsidR="003D3F2D" w:rsidRPr="00ED6387" w:rsidRDefault="003D3F2D" w:rsidP="00D37D00">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Зона предназначена для размещения жилых домов, не предназначенных для раздела на квартиры, имеющих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расположенных на</w:t>
      </w:r>
      <w:proofErr w:type="gramEnd"/>
      <w:r w:rsidRPr="00ED6387">
        <w:rPr>
          <w:rFonts w:ascii="Times New Roman" w:hAnsi="Times New Roman"/>
          <w:sz w:val="24"/>
          <w:szCs w:val="24"/>
        </w:rPr>
        <w:t xml:space="preserve"> </w:t>
      </w:r>
      <w:proofErr w:type="gramStart"/>
      <w:r w:rsidRPr="00ED6387">
        <w:rPr>
          <w:rFonts w:ascii="Times New Roman" w:hAnsi="Times New Roman"/>
          <w:sz w:val="24"/>
          <w:szCs w:val="24"/>
        </w:rPr>
        <w:t xml:space="preserve">отдельном земельном участке и имеют выход на территорию общего пользования (жилые дома блокированной застройки, а также размещения объектов социального и культурно-бытового обслуживания населения местного значения, иных объектов согласно градостроительным регламентам высотой до 3 надземных этажей включительно. </w:t>
      </w:r>
      <w:proofErr w:type="gramEnd"/>
    </w:p>
    <w:p w:rsidR="003D3F2D" w:rsidRPr="00ED6387" w:rsidRDefault="003D3F2D"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3</w:t>
      </w:r>
      <w:r w:rsidR="00BA07E4"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1093"/>
        <w:gridCol w:w="3316"/>
        <w:gridCol w:w="5186"/>
      </w:tblGrid>
      <w:tr w:rsidR="00CA7365" w:rsidRPr="00ED6387" w:rsidTr="00BA1A8D">
        <w:trPr>
          <w:trHeight w:val="20"/>
          <w:tblHeader/>
          <w:jc w:val="center"/>
        </w:trPr>
        <w:tc>
          <w:tcPr>
            <w:tcW w:w="767" w:type="dxa"/>
            <w:vMerge w:val="restart"/>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rPr>
            </w:pPr>
            <w:r w:rsidRPr="00ED6387">
              <w:rPr>
                <w:rFonts w:eastAsia="Calibri"/>
                <w:w w:val="109"/>
                <w:sz w:val="24"/>
                <w:szCs w:val="24"/>
              </w:rPr>
              <w:t>№</w:t>
            </w:r>
          </w:p>
          <w:p w:rsidR="00CA7365" w:rsidRPr="00ED6387" w:rsidRDefault="00CA7365" w:rsidP="00AC4DF3">
            <w:pPr>
              <w:pStyle w:val="TableParagraph"/>
              <w:jc w:val="center"/>
              <w:rPr>
                <w:rFonts w:eastAsia="Calibri"/>
                <w:w w:val="109"/>
                <w:sz w:val="24"/>
                <w:szCs w:val="24"/>
              </w:rPr>
            </w:pPr>
            <w:r w:rsidRPr="00ED6387">
              <w:rPr>
                <w:rFonts w:eastAsia="Calibri"/>
                <w:w w:val="109"/>
                <w:sz w:val="24"/>
                <w:szCs w:val="24"/>
              </w:rPr>
              <w:t>п/п</w:t>
            </w:r>
          </w:p>
        </w:tc>
        <w:tc>
          <w:tcPr>
            <w:tcW w:w="9436" w:type="dxa"/>
            <w:gridSpan w:val="3"/>
            <w:tcBorders>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Ж</w:t>
            </w:r>
            <w:proofErr w:type="gramStart"/>
            <w:r w:rsidRPr="00ED6387">
              <w:rPr>
                <w:rFonts w:eastAsia="Calibri"/>
                <w:w w:val="105"/>
                <w:sz w:val="24"/>
                <w:szCs w:val="24"/>
                <w:lang w:val="ru-RU"/>
              </w:rPr>
              <w:t>2</w:t>
            </w:r>
            <w:proofErr w:type="gramEnd"/>
          </w:p>
        </w:tc>
      </w:tr>
      <w:tr w:rsidR="00CA7365" w:rsidRPr="00ED6387" w:rsidTr="00BA1A8D">
        <w:trPr>
          <w:trHeight w:val="20"/>
          <w:tblHeader/>
          <w:jc w:val="center"/>
        </w:trPr>
        <w:tc>
          <w:tcPr>
            <w:tcW w:w="767" w:type="dxa"/>
            <w:vMerge/>
            <w:tcBorders>
              <w:top w:val="nil"/>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rPr>
            </w:pPr>
            <w:proofErr w:type="spellStart"/>
            <w:r w:rsidRPr="00ED6387">
              <w:rPr>
                <w:rFonts w:eastAsia="Calibri"/>
                <w:w w:val="105"/>
                <w:sz w:val="24"/>
                <w:szCs w:val="24"/>
              </w:rPr>
              <w:t>Код</w:t>
            </w:r>
            <w:proofErr w:type="spellEnd"/>
            <w:r w:rsidRPr="00ED6387">
              <w:rPr>
                <w:rFonts w:eastAsia="Calibri"/>
                <w:w w:val="105"/>
                <w:sz w:val="24"/>
                <w:szCs w:val="24"/>
              </w:rPr>
              <w:t xml:space="preserve"> </w:t>
            </w:r>
            <w:proofErr w:type="spellStart"/>
            <w:r w:rsidRPr="00ED6387">
              <w:rPr>
                <w:rFonts w:eastAsia="Calibri"/>
                <w:w w:val="105"/>
                <w:sz w:val="24"/>
                <w:szCs w:val="24"/>
              </w:rPr>
              <w:t>вида</w:t>
            </w:r>
            <w:proofErr w:type="spellEnd"/>
            <w:r w:rsidRPr="00ED6387">
              <w:rPr>
                <w:rFonts w:eastAsia="Calibri"/>
                <w:w w:val="105"/>
                <w:sz w:val="24"/>
                <w:szCs w:val="24"/>
                <w:lang w:val="ru-RU"/>
              </w:rPr>
              <w:t xml:space="preserve"> </w:t>
            </w:r>
            <w:proofErr w:type="spellStart"/>
            <w:r w:rsidRPr="00ED6387">
              <w:rPr>
                <w:rFonts w:eastAsia="Calibri"/>
                <w:w w:val="105"/>
                <w:sz w:val="24"/>
                <w:szCs w:val="24"/>
              </w:rPr>
              <w:t>разрешенного</w:t>
            </w:r>
            <w:proofErr w:type="spellEnd"/>
            <w:r w:rsidRPr="00ED6387">
              <w:rPr>
                <w:rFonts w:eastAsia="Calibri"/>
                <w:w w:val="105"/>
                <w:sz w:val="24"/>
                <w:szCs w:val="24"/>
              </w:rPr>
              <w:t xml:space="preserve"> </w:t>
            </w:r>
            <w:proofErr w:type="spellStart"/>
            <w:r w:rsidRPr="00ED6387">
              <w:rPr>
                <w:rFonts w:eastAsia="Calibri"/>
                <w:sz w:val="24"/>
                <w:szCs w:val="24"/>
              </w:rPr>
              <w:t>использования</w:t>
            </w:r>
            <w:proofErr w:type="spellEnd"/>
            <w:r w:rsidRPr="00ED6387">
              <w:rPr>
                <w:rFonts w:eastAsia="Calibri"/>
                <w:sz w:val="24"/>
                <w:szCs w:val="24"/>
              </w:rPr>
              <w:t>*</w:t>
            </w:r>
          </w:p>
        </w:tc>
        <w:tc>
          <w:tcPr>
            <w:tcW w:w="3261"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5100"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CA7365" w:rsidRPr="00ED6387" w:rsidTr="00BA1A8D">
        <w:trPr>
          <w:trHeight w:val="20"/>
          <w:jc w:val="center"/>
        </w:trPr>
        <w:tc>
          <w:tcPr>
            <w:tcW w:w="767"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2.3</w:t>
            </w:r>
          </w:p>
        </w:tc>
        <w:tc>
          <w:tcPr>
            <w:tcW w:w="3261"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Блокированная жилая застройка</w:t>
            </w:r>
          </w:p>
        </w:tc>
        <w:tc>
          <w:tcPr>
            <w:tcW w:w="5100"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roofErr w:type="gramStart"/>
            <w:r w:rsidRPr="00ED6387">
              <w:rPr>
                <w:rFonts w:ascii="Times New Roman" w:hAnsi="Times New Roman"/>
                <w:w w:val="105"/>
                <w:sz w:val="24"/>
                <w:szCs w:val="24"/>
              </w:rPr>
              <w:t>Размещение жилых домов, имеющих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расположены на отдельных земельных участках и имеют выходы на территорию общего</w:t>
            </w:r>
            <w:proofErr w:type="gramEnd"/>
            <w:r w:rsidRPr="00ED6387">
              <w:rPr>
                <w:rFonts w:ascii="Times New Roman" w:hAnsi="Times New Roman"/>
                <w:w w:val="105"/>
                <w:sz w:val="24"/>
                <w:szCs w:val="24"/>
              </w:rPr>
              <w:t xml:space="preserve"> пользования (жилые дома блокированной застройки);</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индивидуальных гаражей и иных вспомогательных сооружений;</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обустройство спортивных и детских площадок, площадок для отдыха</w:t>
            </w:r>
          </w:p>
        </w:tc>
      </w:tr>
      <w:tr w:rsidR="00CA7365" w:rsidRPr="00ED6387" w:rsidTr="00BA1A8D">
        <w:trPr>
          <w:trHeight w:val="20"/>
          <w:jc w:val="center"/>
        </w:trPr>
        <w:tc>
          <w:tcPr>
            <w:tcW w:w="767"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r w:rsidRPr="00ED6387">
              <w:rPr>
                <w:rFonts w:eastAsia="Calibri"/>
                <w:w w:val="109"/>
                <w:sz w:val="24"/>
                <w:szCs w:val="24"/>
                <w:lang w:val="ru-RU"/>
              </w:rPr>
              <w:t>2</w:t>
            </w:r>
          </w:p>
        </w:tc>
        <w:tc>
          <w:tcPr>
            <w:tcW w:w="1075"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2.1</w:t>
            </w:r>
          </w:p>
        </w:tc>
        <w:tc>
          <w:tcPr>
            <w:tcW w:w="3261"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Для индивидуального жилищного строительства</w:t>
            </w:r>
          </w:p>
        </w:tc>
        <w:tc>
          <w:tcPr>
            <w:tcW w:w="5100"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выращивание сельскохозяйственных культур;</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индивидуальных гаражей и хозяйственных построек</w:t>
            </w:r>
          </w:p>
        </w:tc>
      </w:tr>
      <w:tr w:rsidR="00CA7365" w:rsidRPr="00ED6387" w:rsidTr="00BA1A8D">
        <w:trPr>
          <w:trHeight w:val="20"/>
          <w:jc w:val="center"/>
        </w:trPr>
        <w:tc>
          <w:tcPr>
            <w:tcW w:w="767" w:type="dxa"/>
            <w:tcBorders>
              <w:top w:val="single" w:sz="6" w:space="0" w:color="000000"/>
              <w:left w:val="single" w:sz="6" w:space="0" w:color="000000"/>
              <w:right w:val="single" w:sz="6" w:space="0" w:color="000000"/>
            </w:tcBorders>
            <w:shd w:val="clear" w:color="auto" w:fill="auto"/>
            <w:vAlign w:val="center"/>
          </w:tcPr>
          <w:p w:rsidR="00CA7365" w:rsidRPr="00ED6387" w:rsidRDefault="00EE26F4" w:rsidP="00AC4DF3">
            <w:pPr>
              <w:pStyle w:val="TableParagraph"/>
              <w:jc w:val="center"/>
              <w:rPr>
                <w:rFonts w:eastAsia="Calibri"/>
                <w:w w:val="109"/>
                <w:sz w:val="24"/>
                <w:szCs w:val="24"/>
                <w:lang w:val="ru-RU"/>
              </w:rPr>
            </w:pPr>
            <w:r w:rsidRPr="00ED6387">
              <w:rPr>
                <w:rFonts w:eastAsia="Calibri"/>
                <w:w w:val="109"/>
                <w:sz w:val="24"/>
                <w:szCs w:val="24"/>
                <w:lang w:val="ru-RU"/>
              </w:rPr>
              <w:t>3</w:t>
            </w:r>
          </w:p>
        </w:tc>
        <w:tc>
          <w:tcPr>
            <w:tcW w:w="1075"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r w:rsidRPr="00ED6387">
              <w:rPr>
                <w:w w:val="105"/>
                <w:sz w:val="24"/>
                <w:szCs w:val="24"/>
                <w:lang w:val="ru-RU" w:eastAsia="ru-RU"/>
              </w:rPr>
              <w:t>3.1.1</w:t>
            </w:r>
          </w:p>
        </w:tc>
        <w:tc>
          <w:tcPr>
            <w:tcW w:w="3261"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 xml:space="preserve">Предоставление коммунальных </w:t>
            </w:r>
            <w:r w:rsidRPr="00ED6387">
              <w:rPr>
                <w:rFonts w:ascii="Times New Roman" w:hAnsi="Times New Roman"/>
                <w:sz w:val="24"/>
                <w:szCs w:val="24"/>
              </w:rPr>
              <w:lastRenderedPageBreak/>
              <w:t>услуг</w:t>
            </w:r>
          </w:p>
        </w:tc>
        <w:tc>
          <w:tcPr>
            <w:tcW w:w="5100"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eastAsia="Calibri" w:hAnsi="Times New Roman"/>
                <w:sz w:val="24"/>
                <w:szCs w:val="24"/>
              </w:rPr>
            </w:pPr>
            <w:proofErr w:type="gramStart"/>
            <w:r w:rsidRPr="00ED6387">
              <w:rPr>
                <w:rFonts w:ascii="Times New Roman" w:hAnsi="Times New Roman"/>
                <w:sz w:val="24"/>
                <w:szCs w:val="24"/>
              </w:rPr>
              <w:lastRenderedPageBreak/>
              <w:t xml:space="preserve">Размещение зданий и сооружений, </w:t>
            </w:r>
            <w:r w:rsidRPr="00ED6387">
              <w:rPr>
                <w:rFonts w:ascii="Times New Roman" w:hAnsi="Times New Roman"/>
                <w:sz w:val="24"/>
                <w:szCs w:val="24"/>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A7365" w:rsidRPr="00ED6387" w:rsidTr="00BA1A8D">
        <w:trPr>
          <w:trHeight w:val="276"/>
          <w:jc w:val="center"/>
        </w:trPr>
        <w:tc>
          <w:tcPr>
            <w:tcW w:w="767"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EE26F4" w:rsidP="00AC4DF3">
            <w:pPr>
              <w:pStyle w:val="TableParagraph"/>
              <w:jc w:val="center"/>
              <w:rPr>
                <w:rFonts w:eastAsia="Calibri"/>
                <w:w w:val="109"/>
                <w:sz w:val="24"/>
                <w:szCs w:val="24"/>
                <w:lang w:val="ru-RU"/>
              </w:rPr>
            </w:pPr>
            <w:r w:rsidRPr="00ED6387">
              <w:rPr>
                <w:rFonts w:eastAsia="Calibri"/>
                <w:w w:val="109"/>
                <w:sz w:val="24"/>
                <w:szCs w:val="24"/>
                <w:lang w:val="ru-RU"/>
              </w:rPr>
              <w:lastRenderedPageBreak/>
              <w:t>4</w:t>
            </w:r>
          </w:p>
        </w:tc>
        <w:tc>
          <w:tcPr>
            <w:tcW w:w="1075"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r w:rsidRPr="00ED6387">
              <w:rPr>
                <w:w w:val="105"/>
                <w:sz w:val="24"/>
                <w:szCs w:val="24"/>
                <w:lang w:val="ru-RU" w:eastAsia="ru-RU"/>
              </w:rPr>
              <w:t>12.0.1</w:t>
            </w:r>
          </w:p>
        </w:tc>
        <w:tc>
          <w:tcPr>
            <w:tcW w:w="3261"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r w:rsidRPr="00ED6387">
              <w:rPr>
                <w:rFonts w:ascii="Times New Roman" w:hAnsi="Times New Roman" w:cs="Times New Roman"/>
              </w:rPr>
              <w:t>Улично-дорожная сеть</w:t>
            </w:r>
          </w:p>
        </w:tc>
        <w:tc>
          <w:tcPr>
            <w:tcW w:w="5100" w:type="dxa"/>
            <w:vMerge w:val="restart"/>
            <w:tcBorders>
              <w:top w:val="single" w:sz="6" w:space="0" w:color="000000"/>
              <w:left w:val="single" w:sz="6" w:space="0" w:color="000000"/>
              <w:right w:val="single" w:sz="6" w:space="0" w:color="000000"/>
            </w:tcBorders>
            <w:shd w:val="clear" w:color="auto" w:fill="auto"/>
            <w:vAlign w:val="center"/>
          </w:tcPr>
          <w:p w:rsidR="00302B3E" w:rsidRPr="00ED6387" w:rsidRDefault="00CA7365" w:rsidP="00302B3E">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w:t>
            </w:r>
            <w:r w:rsidR="00302B3E" w:rsidRPr="00ED6387">
              <w:rPr>
                <w:rFonts w:ascii="Times New Roman" w:hAnsi="Times New Roman" w:cs="Times New Roman"/>
              </w:rPr>
              <w:t>ой</w:t>
            </w:r>
            <w:proofErr w:type="spellEnd"/>
            <w:r w:rsidR="00302B3E" w:rsidRPr="00ED6387">
              <w:rPr>
                <w:rFonts w:ascii="Times New Roman" w:hAnsi="Times New Roman" w:cs="Times New Roman"/>
              </w:rPr>
              <w:t xml:space="preserve"> и инженерной инфраструктуры;</w:t>
            </w:r>
          </w:p>
          <w:p w:rsidR="00CA7365" w:rsidRPr="00ED6387" w:rsidRDefault="00CA7365" w:rsidP="00302B3E">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76"/>
          <w:jc w:val="center"/>
        </w:trPr>
        <w:tc>
          <w:tcPr>
            <w:tcW w:w="767"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75"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261"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5100"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BA1A8D">
        <w:trPr>
          <w:trHeight w:val="20"/>
          <w:jc w:val="center"/>
        </w:trPr>
        <w:tc>
          <w:tcPr>
            <w:tcW w:w="767" w:type="dxa"/>
            <w:tcBorders>
              <w:top w:val="single" w:sz="6" w:space="0" w:color="000000"/>
              <w:left w:val="single" w:sz="6" w:space="0" w:color="000000"/>
              <w:right w:val="single" w:sz="6" w:space="0" w:color="000000"/>
            </w:tcBorders>
            <w:shd w:val="clear" w:color="auto" w:fill="auto"/>
            <w:vAlign w:val="center"/>
          </w:tcPr>
          <w:p w:rsidR="00CA7365" w:rsidRPr="00ED6387" w:rsidRDefault="00EE26F4" w:rsidP="00AC4DF3">
            <w:pPr>
              <w:pStyle w:val="TableParagraph"/>
              <w:jc w:val="center"/>
              <w:rPr>
                <w:rFonts w:eastAsia="Calibri"/>
                <w:w w:val="109"/>
                <w:sz w:val="24"/>
                <w:szCs w:val="24"/>
                <w:lang w:val="ru-RU"/>
              </w:rPr>
            </w:pPr>
            <w:r w:rsidRPr="00ED6387">
              <w:rPr>
                <w:rFonts w:eastAsia="Calibri"/>
                <w:w w:val="109"/>
                <w:sz w:val="24"/>
                <w:szCs w:val="24"/>
                <w:lang w:val="ru-RU"/>
              </w:rPr>
              <w:t>5</w:t>
            </w:r>
          </w:p>
        </w:tc>
        <w:tc>
          <w:tcPr>
            <w:tcW w:w="1075"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r w:rsidRPr="00ED6387">
              <w:rPr>
                <w:w w:val="105"/>
                <w:sz w:val="24"/>
                <w:szCs w:val="24"/>
                <w:lang w:val="ru-RU" w:eastAsia="ru-RU"/>
              </w:rPr>
              <w:t>12.0.2</w:t>
            </w:r>
          </w:p>
        </w:tc>
        <w:tc>
          <w:tcPr>
            <w:tcW w:w="3261"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5100"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A1A8D" w:rsidRPr="00ED6387" w:rsidRDefault="00BA1A8D" w:rsidP="00D37D00">
      <w:pPr>
        <w:spacing w:after="0" w:line="240" w:lineRule="auto"/>
        <w:ind w:firstLine="567"/>
        <w:jc w:val="both"/>
        <w:rPr>
          <w:rFonts w:ascii="Times New Roman" w:hAnsi="Times New Roman"/>
          <w:sz w:val="24"/>
          <w:szCs w:val="24"/>
        </w:rPr>
      </w:pPr>
    </w:p>
    <w:p w:rsidR="0086312E" w:rsidRPr="00ED6387" w:rsidRDefault="0086312E" w:rsidP="00BA1A8D">
      <w:pPr>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p>
    <w:p w:rsidR="0086312E" w:rsidRPr="00ED6387" w:rsidRDefault="0086312E" w:rsidP="00BA1A8D">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Pr="00ED6387" w:rsidDel="0086312E">
        <w:rPr>
          <w:rFonts w:ascii="Times New Roman" w:hAnsi="Times New Roman"/>
          <w:b/>
          <w:sz w:val="24"/>
          <w:szCs w:val="24"/>
        </w:rPr>
        <w:t xml:space="preserve"> </w:t>
      </w:r>
      <w:proofErr w:type="gramEnd"/>
    </w:p>
    <w:p w:rsidR="00CA7365" w:rsidRPr="00ED6387" w:rsidRDefault="00CA7365" w:rsidP="00E75FC9">
      <w:pPr>
        <w:widowControl w:val="0"/>
        <w:adjustRightInd w:val="0"/>
        <w:spacing w:after="0" w:line="240" w:lineRule="auto"/>
        <w:jc w:val="both"/>
        <w:rPr>
          <w:rFonts w:ascii="Times New Roman" w:hAnsi="Times New Roman"/>
          <w:sz w:val="24"/>
          <w:szCs w:val="24"/>
        </w:rPr>
      </w:pPr>
    </w:p>
    <w:p w:rsidR="003D3F2D" w:rsidRPr="00ED6387" w:rsidRDefault="00BA1A8D" w:rsidP="00503638">
      <w:pPr>
        <w:spacing w:after="0" w:line="0" w:lineRule="atLeast"/>
        <w:jc w:val="both"/>
        <w:rPr>
          <w:rFonts w:ascii="Times New Roman" w:hAnsi="Times New Roman"/>
          <w:b/>
          <w:sz w:val="24"/>
          <w:szCs w:val="24"/>
        </w:rPr>
      </w:pPr>
      <w:r w:rsidRPr="00ED6387">
        <w:rPr>
          <w:rFonts w:ascii="Times New Roman" w:hAnsi="Times New Roman"/>
          <w:b/>
          <w:sz w:val="24"/>
          <w:szCs w:val="24"/>
        </w:rPr>
        <w:br w:type="page"/>
      </w:r>
      <w:r w:rsidR="00503638">
        <w:rPr>
          <w:rFonts w:ascii="Times New Roman" w:hAnsi="Times New Roman"/>
          <w:b/>
          <w:sz w:val="24"/>
          <w:szCs w:val="24"/>
        </w:rPr>
        <w:lastRenderedPageBreak/>
        <w:t xml:space="preserve">                                                                                                                                       </w:t>
      </w:r>
      <w:r w:rsidR="00336D22" w:rsidRPr="00ED6387">
        <w:rPr>
          <w:rFonts w:ascii="Times New Roman" w:hAnsi="Times New Roman"/>
          <w:b/>
          <w:sz w:val="24"/>
          <w:szCs w:val="24"/>
        </w:rPr>
        <w:t xml:space="preserve">Таблица </w:t>
      </w:r>
      <w:r w:rsidR="00D9297B" w:rsidRPr="00ED6387">
        <w:rPr>
          <w:rFonts w:ascii="Times New Roman" w:hAnsi="Times New Roman"/>
          <w:b/>
          <w:sz w:val="24"/>
          <w:szCs w:val="24"/>
        </w:rPr>
        <w:t>3</w:t>
      </w:r>
      <w:r w:rsidR="00BA07E4" w:rsidRPr="00ED6387">
        <w:rPr>
          <w:rFonts w:ascii="Times New Roman" w:hAnsi="Times New Roman"/>
          <w:b/>
          <w:sz w:val="24"/>
          <w:szCs w:val="24"/>
        </w:rPr>
        <w:t xml:space="preserve">.2 </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1093"/>
        <w:gridCol w:w="3603"/>
        <w:gridCol w:w="4899"/>
      </w:tblGrid>
      <w:tr w:rsidR="00CA7365" w:rsidRPr="00ED6387" w:rsidTr="00BA1A8D">
        <w:trPr>
          <w:trHeight w:val="20"/>
          <w:jc w:val="center"/>
        </w:trPr>
        <w:tc>
          <w:tcPr>
            <w:tcW w:w="768" w:type="dxa"/>
            <w:vMerge w:val="restart"/>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BA1A8D">
            <w:pPr>
              <w:pStyle w:val="TableParagraph"/>
              <w:jc w:val="center"/>
              <w:rPr>
                <w:rFonts w:eastAsia="Calibri"/>
                <w:w w:val="109"/>
                <w:sz w:val="24"/>
                <w:szCs w:val="24"/>
              </w:rPr>
            </w:pPr>
            <w:r w:rsidRPr="00ED6387">
              <w:rPr>
                <w:rFonts w:eastAsia="Calibri"/>
                <w:w w:val="109"/>
                <w:sz w:val="24"/>
                <w:szCs w:val="24"/>
              </w:rPr>
              <w:t>№</w:t>
            </w:r>
          </w:p>
          <w:p w:rsidR="00CA7365" w:rsidRPr="00ED6387" w:rsidRDefault="00CA7365" w:rsidP="00BA1A8D">
            <w:pPr>
              <w:pStyle w:val="TableParagraph"/>
              <w:jc w:val="center"/>
              <w:rPr>
                <w:rFonts w:eastAsia="Calibri"/>
                <w:w w:val="109"/>
                <w:sz w:val="24"/>
                <w:szCs w:val="24"/>
              </w:rPr>
            </w:pPr>
            <w:r w:rsidRPr="00ED6387">
              <w:rPr>
                <w:rFonts w:eastAsia="Calibri"/>
                <w:w w:val="109"/>
                <w:sz w:val="24"/>
                <w:szCs w:val="24"/>
              </w:rPr>
              <w:t>п/п</w:t>
            </w:r>
          </w:p>
        </w:tc>
        <w:tc>
          <w:tcPr>
            <w:tcW w:w="9438" w:type="dxa"/>
            <w:gridSpan w:val="3"/>
            <w:tcBorders>
              <w:left w:val="single" w:sz="6" w:space="0" w:color="000000"/>
              <w:right w:val="single" w:sz="6" w:space="0" w:color="000000"/>
            </w:tcBorders>
            <w:shd w:val="clear" w:color="auto" w:fill="auto"/>
            <w:vAlign w:val="center"/>
          </w:tcPr>
          <w:p w:rsidR="00CA7365" w:rsidRPr="00ED6387" w:rsidRDefault="00CA7365" w:rsidP="00BA1A8D">
            <w:pPr>
              <w:pStyle w:val="TableParagraph"/>
              <w:jc w:val="center"/>
              <w:rPr>
                <w:rFonts w:eastAsia="Calibri"/>
                <w:sz w:val="24"/>
                <w:szCs w:val="24"/>
                <w:lang w:val="ru-RU"/>
              </w:rPr>
            </w:pPr>
            <w:r w:rsidRPr="00ED6387">
              <w:rPr>
                <w:b/>
                <w:sz w:val="24"/>
                <w:szCs w:val="24"/>
                <w:lang w:val="ru-RU"/>
              </w:rPr>
              <w:t xml:space="preserve">Условно разрешенные </w:t>
            </w:r>
            <w:r w:rsidRPr="00ED6387">
              <w:rPr>
                <w:rFonts w:eastAsia="Calibri"/>
                <w:b/>
                <w:w w:val="105"/>
                <w:sz w:val="24"/>
                <w:szCs w:val="24"/>
                <w:lang w:val="ru-RU"/>
              </w:rPr>
              <w:t xml:space="preserve">виды </w:t>
            </w:r>
            <w:r w:rsidRPr="00ED6387">
              <w:rPr>
                <w:rFonts w:eastAsia="Calibri"/>
                <w:w w:val="105"/>
                <w:sz w:val="24"/>
                <w:szCs w:val="24"/>
                <w:lang w:val="ru-RU"/>
              </w:rPr>
              <w:t>разрешенного использования земельных участков для зоны Ж</w:t>
            </w:r>
            <w:proofErr w:type="gramStart"/>
            <w:r w:rsidRPr="00ED6387">
              <w:rPr>
                <w:rFonts w:eastAsia="Calibri"/>
                <w:w w:val="105"/>
                <w:sz w:val="24"/>
                <w:szCs w:val="24"/>
                <w:lang w:val="ru-RU"/>
              </w:rPr>
              <w:t>2</w:t>
            </w:r>
            <w:proofErr w:type="gramEnd"/>
          </w:p>
        </w:tc>
      </w:tr>
      <w:tr w:rsidR="00CA7365" w:rsidRPr="00ED6387" w:rsidTr="00BA1A8D">
        <w:trPr>
          <w:trHeight w:val="20"/>
          <w:jc w:val="center"/>
        </w:trPr>
        <w:tc>
          <w:tcPr>
            <w:tcW w:w="768" w:type="dxa"/>
            <w:vMerge/>
            <w:tcBorders>
              <w:top w:val="nil"/>
              <w:left w:val="single" w:sz="6" w:space="0" w:color="000000"/>
              <w:bottom w:val="single" w:sz="6" w:space="0" w:color="000000"/>
              <w:right w:val="single" w:sz="6" w:space="0" w:color="000000"/>
            </w:tcBorders>
            <w:shd w:val="clear" w:color="auto" w:fill="auto"/>
            <w:vAlign w:val="center"/>
          </w:tcPr>
          <w:p w:rsidR="00CA7365" w:rsidRPr="00ED6387" w:rsidRDefault="00CA7365" w:rsidP="00BA1A8D">
            <w:pPr>
              <w:pStyle w:val="TableParagraph"/>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BA1A8D">
            <w:pPr>
              <w:pStyle w:val="TableParagraph"/>
              <w:jc w:val="center"/>
              <w:rPr>
                <w:rFonts w:eastAsia="Calibri"/>
                <w:sz w:val="24"/>
                <w:szCs w:val="24"/>
              </w:rPr>
            </w:pPr>
            <w:proofErr w:type="spellStart"/>
            <w:r w:rsidRPr="00ED6387">
              <w:rPr>
                <w:rFonts w:eastAsia="Calibri"/>
                <w:w w:val="105"/>
                <w:sz w:val="24"/>
                <w:szCs w:val="24"/>
              </w:rPr>
              <w:t>Код</w:t>
            </w:r>
            <w:proofErr w:type="spellEnd"/>
            <w:r w:rsidRPr="00ED6387">
              <w:rPr>
                <w:rFonts w:eastAsia="Calibri"/>
                <w:w w:val="105"/>
                <w:sz w:val="24"/>
                <w:szCs w:val="24"/>
              </w:rPr>
              <w:t xml:space="preserve"> </w:t>
            </w:r>
            <w:proofErr w:type="spellStart"/>
            <w:r w:rsidRPr="00ED6387">
              <w:rPr>
                <w:rFonts w:eastAsia="Calibri"/>
                <w:w w:val="105"/>
                <w:sz w:val="24"/>
                <w:szCs w:val="24"/>
              </w:rPr>
              <w:t>вида</w:t>
            </w:r>
            <w:proofErr w:type="spellEnd"/>
            <w:r w:rsidRPr="00ED6387">
              <w:rPr>
                <w:rFonts w:eastAsia="Calibri"/>
                <w:w w:val="105"/>
                <w:sz w:val="24"/>
                <w:szCs w:val="24"/>
                <w:lang w:val="ru-RU"/>
              </w:rPr>
              <w:t xml:space="preserve"> </w:t>
            </w:r>
            <w:proofErr w:type="spellStart"/>
            <w:r w:rsidRPr="00ED6387">
              <w:rPr>
                <w:rFonts w:eastAsia="Calibri"/>
                <w:w w:val="105"/>
                <w:sz w:val="24"/>
                <w:szCs w:val="24"/>
              </w:rPr>
              <w:t>разрешенного</w:t>
            </w:r>
            <w:proofErr w:type="spellEnd"/>
            <w:r w:rsidRPr="00ED6387">
              <w:rPr>
                <w:rFonts w:eastAsia="Calibri"/>
                <w:w w:val="105"/>
                <w:sz w:val="24"/>
                <w:szCs w:val="24"/>
              </w:rPr>
              <w:t xml:space="preserve"> </w:t>
            </w:r>
            <w:proofErr w:type="spellStart"/>
            <w:r w:rsidRPr="00ED6387">
              <w:rPr>
                <w:rFonts w:eastAsia="Calibri"/>
                <w:sz w:val="24"/>
                <w:szCs w:val="24"/>
              </w:rPr>
              <w:t>использования</w:t>
            </w:r>
            <w:proofErr w:type="spellEnd"/>
            <w:r w:rsidRPr="00ED6387">
              <w:rPr>
                <w:rFonts w:eastAsia="Calibri"/>
                <w:sz w:val="24"/>
                <w:szCs w:val="24"/>
              </w:rPr>
              <w:t>*</w:t>
            </w:r>
          </w:p>
        </w:tc>
        <w:tc>
          <w:tcPr>
            <w:tcW w:w="3544"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BA1A8D">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819"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BA1A8D">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CA7365" w:rsidRPr="00ED6387" w:rsidTr="00BA1A8D">
        <w:trPr>
          <w:trHeight w:val="276"/>
          <w:jc w:val="center"/>
        </w:trPr>
        <w:tc>
          <w:tcPr>
            <w:tcW w:w="768" w:type="dxa"/>
            <w:vMerge w:val="restart"/>
            <w:tcBorders>
              <w:top w:val="single" w:sz="4" w:space="0" w:color="auto"/>
              <w:left w:val="single" w:sz="6" w:space="0" w:color="000000"/>
              <w:right w:val="single" w:sz="6" w:space="0" w:color="000000"/>
            </w:tcBorders>
            <w:shd w:val="clear" w:color="auto" w:fill="auto"/>
            <w:vAlign w:val="center"/>
          </w:tcPr>
          <w:p w:rsidR="00CA7365" w:rsidRPr="00ED6387" w:rsidRDefault="00CA7365" w:rsidP="00734360">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vMerge w:val="restart"/>
            <w:tcBorders>
              <w:left w:val="single" w:sz="6" w:space="0" w:color="000000"/>
              <w:right w:val="single" w:sz="6" w:space="0" w:color="000000"/>
            </w:tcBorders>
            <w:shd w:val="clear" w:color="auto" w:fill="auto"/>
            <w:vAlign w:val="center"/>
          </w:tcPr>
          <w:p w:rsidR="00CA7365" w:rsidRPr="00ED6387" w:rsidRDefault="00CA7365" w:rsidP="00734360">
            <w:pPr>
              <w:pStyle w:val="a4"/>
              <w:jc w:val="center"/>
              <w:rPr>
                <w:rFonts w:ascii="Times New Roman" w:hAnsi="Times New Roman" w:cs="Times New Roman"/>
              </w:rPr>
            </w:pPr>
            <w:r w:rsidRPr="00ED6387">
              <w:rPr>
                <w:rFonts w:ascii="Times New Roman" w:hAnsi="Times New Roman" w:cs="Times New Roman"/>
              </w:rPr>
              <w:t>3.5.1</w:t>
            </w:r>
          </w:p>
        </w:tc>
        <w:tc>
          <w:tcPr>
            <w:tcW w:w="3544" w:type="dxa"/>
            <w:vMerge w:val="restart"/>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Дошкольное, начальное и среднее общее образование</w:t>
            </w:r>
          </w:p>
        </w:tc>
        <w:tc>
          <w:tcPr>
            <w:tcW w:w="4819" w:type="dxa"/>
            <w:vMerge w:val="restart"/>
            <w:tcBorders>
              <w:left w:val="single" w:sz="6" w:space="0" w:color="000000"/>
              <w:right w:val="single" w:sz="6" w:space="0" w:color="000000"/>
            </w:tcBorders>
            <w:shd w:val="clear" w:color="auto" w:fill="auto"/>
            <w:vAlign w:val="center"/>
          </w:tcPr>
          <w:p w:rsidR="00CA7365" w:rsidRPr="00ED6387" w:rsidRDefault="00CA7365" w:rsidP="00BA1A8D">
            <w:pPr>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BA1A8D">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3544" w:type="dxa"/>
            <w:vMerge/>
            <w:tcBorders>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sz w:val="24"/>
                <w:szCs w:val="24"/>
              </w:rPr>
            </w:pPr>
          </w:p>
        </w:tc>
        <w:tc>
          <w:tcPr>
            <w:tcW w:w="4819"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bl>
    <w:p w:rsidR="00BA1A8D" w:rsidRPr="00ED6387" w:rsidRDefault="00BA1A8D" w:rsidP="0086312E">
      <w:pPr>
        <w:spacing w:after="0" w:line="240" w:lineRule="auto"/>
        <w:ind w:firstLine="567"/>
        <w:jc w:val="both"/>
        <w:rPr>
          <w:rFonts w:ascii="Times New Roman" w:hAnsi="Times New Roman"/>
          <w:sz w:val="24"/>
          <w:szCs w:val="24"/>
        </w:rPr>
      </w:pPr>
    </w:p>
    <w:p w:rsidR="0086312E" w:rsidRPr="00ED6387" w:rsidRDefault="0086312E" w:rsidP="00BA1A8D">
      <w:pPr>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r w:rsidRPr="00ED6387">
        <w:rPr>
          <w:rFonts w:ascii="Times New Roman" w:hAnsi="Times New Roman"/>
          <w:color w:val="FF0000"/>
          <w:sz w:val="24"/>
          <w:szCs w:val="24"/>
        </w:rPr>
        <w:t xml:space="preserve"> </w:t>
      </w:r>
    </w:p>
    <w:p w:rsidR="00B8191B" w:rsidRPr="00ED6387" w:rsidRDefault="00CA7365" w:rsidP="00BA1A8D">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w:t>
      </w:r>
      <w:r w:rsidR="0086312E" w:rsidRPr="00ED6387">
        <w:rPr>
          <w:rFonts w:ascii="Times New Roman" w:hAnsi="Times New Roman"/>
          <w:sz w:val="24"/>
          <w:szCs w:val="24"/>
        </w:rPr>
        <w:t xml:space="preserve">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 </w:t>
      </w:r>
      <w:proofErr w:type="gramEnd"/>
    </w:p>
    <w:p w:rsidR="00BA1A8D" w:rsidRPr="00ED6387" w:rsidRDefault="00BA1A8D" w:rsidP="00D37D00">
      <w:pPr>
        <w:pStyle w:val="ConsPlusNormal"/>
        <w:ind w:firstLine="567"/>
        <w:jc w:val="both"/>
        <w:rPr>
          <w:rFonts w:ascii="Times New Roman" w:hAnsi="Times New Roman" w:cs="Times New Roman"/>
          <w:b/>
          <w:sz w:val="24"/>
          <w:szCs w:val="24"/>
        </w:rPr>
      </w:pPr>
    </w:p>
    <w:p w:rsidR="003D3F2D" w:rsidRPr="00ED6387" w:rsidRDefault="003D3F2D" w:rsidP="00BA1A8D">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454B" w:rsidRPr="00ED6387">
        <w:rPr>
          <w:rFonts w:ascii="Times New Roman" w:hAnsi="Times New Roman" w:cs="Times New Roman"/>
          <w:b/>
          <w:sz w:val="24"/>
          <w:szCs w:val="24"/>
        </w:rPr>
        <w:t>для зоны Ж</w:t>
      </w:r>
      <w:proofErr w:type="gramStart"/>
      <w:r w:rsidR="00D9454B" w:rsidRPr="00ED6387">
        <w:rPr>
          <w:rFonts w:ascii="Times New Roman" w:hAnsi="Times New Roman" w:cs="Times New Roman"/>
          <w:b/>
          <w:sz w:val="24"/>
          <w:szCs w:val="24"/>
        </w:rPr>
        <w:t>2</w:t>
      </w:r>
      <w:proofErr w:type="gramEnd"/>
      <w:r w:rsidR="00911F13" w:rsidRPr="00ED6387">
        <w:rPr>
          <w:rFonts w:ascii="Times New Roman" w:hAnsi="Times New Roman" w:cs="Times New Roman"/>
          <w:b/>
          <w:sz w:val="24"/>
          <w:szCs w:val="24"/>
        </w:rPr>
        <w:t>*</w:t>
      </w:r>
    </w:p>
    <w:p w:rsidR="003D3F2D" w:rsidRPr="00ED6387" w:rsidRDefault="00D9454B"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3</w:t>
      </w:r>
      <w:r w:rsidR="00BA07E4" w:rsidRPr="00ED6387">
        <w:rPr>
          <w:rFonts w:ascii="Times New Roman" w:hAnsi="Times New Roman"/>
          <w:b/>
          <w:sz w:val="24"/>
          <w:szCs w:val="24"/>
        </w:rPr>
        <w:t>.3</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945"/>
        <w:gridCol w:w="1263"/>
        <w:gridCol w:w="2628"/>
      </w:tblGrid>
      <w:tr w:rsidR="00B00AD5" w:rsidRPr="00ED6387" w:rsidTr="000C026D">
        <w:trPr>
          <w:tblHeader/>
          <w:jc w:val="center"/>
        </w:trPr>
        <w:tc>
          <w:tcPr>
            <w:tcW w:w="540" w:type="dxa"/>
            <w:vAlign w:val="center"/>
          </w:tcPr>
          <w:p w:rsidR="003D3F2D" w:rsidRPr="00ED6387" w:rsidRDefault="003D3F2D"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945" w:type="dxa"/>
            <w:vAlign w:val="center"/>
          </w:tcPr>
          <w:p w:rsidR="003D3F2D" w:rsidRPr="00ED6387" w:rsidRDefault="003D3F2D"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263" w:type="dxa"/>
            <w:vAlign w:val="center"/>
          </w:tcPr>
          <w:p w:rsidR="003D3F2D" w:rsidRPr="00ED6387" w:rsidRDefault="003D3F2D"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r w:rsidR="00E040E2" w:rsidRPr="00ED6387">
              <w:rPr>
                <w:rFonts w:ascii="Times New Roman" w:hAnsi="Times New Roman"/>
                <w:sz w:val="24"/>
                <w:szCs w:val="24"/>
              </w:rPr>
              <w:t xml:space="preserve"> </w:t>
            </w:r>
            <w:r w:rsidRPr="00ED6387">
              <w:rPr>
                <w:rFonts w:ascii="Times New Roman" w:hAnsi="Times New Roman"/>
                <w:sz w:val="24"/>
                <w:szCs w:val="24"/>
              </w:rPr>
              <w:t>изм.</w:t>
            </w:r>
          </w:p>
        </w:tc>
        <w:tc>
          <w:tcPr>
            <w:tcW w:w="2628" w:type="dxa"/>
            <w:vAlign w:val="center"/>
          </w:tcPr>
          <w:p w:rsidR="003D3F2D" w:rsidRPr="00ED6387" w:rsidRDefault="003D3F2D"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0C026D">
        <w:trPr>
          <w:jc w:val="center"/>
        </w:trPr>
        <w:tc>
          <w:tcPr>
            <w:tcW w:w="540" w:type="dxa"/>
            <w:vAlign w:val="center"/>
          </w:tcPr>
          <w:p w:rsidR="003D3F2D" w:rsidRPr="00ED6387" w:rsidRDefault="003D3F2D"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945" w:type="dxa"/>
            <w:vAlign w:val="center"/>
          </w:tcPr>
          <w:p w:rsidR="003D3F2D" w:rsidRPr="00ED6387" w:rsidRDefault="003D3F2D"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w:t>
            </w:r>
            <w:r w:rsidR="007028A0" w:rsidRPr="00ED6387">
              <w:rPr>
                <w:rFonts w:ascii="Times New Roman" w:hAnsi="Times New Roman"/>
                <w:sz w:val="24"/>
                <w:szCs w:val="24"/>
              </w:rPr>
              <w:t xml:space="preserve"> для вида разрешенного использования с кодом 2.1</w:t>
            </w:r>
            <w:r w:rsidRPr="00ED6387">
              <w:rPr>
                <w:rFonts w:ascii="Times New Roman" w:hAnsi="Times New Roman"/>
                <w:sz w:val="24"/>
                <w:szCs w:val="24"/>
              </w:rPr>
              <w:t>, в том числе их площадь</w:t>
            </w:r>
          </w:p>
        </w:tc>
        <w:tc>
          <w:tcPr>
            <w:tcW w:w="1263" w:type="dxa"/>
            <w:vAlign w:val="center"/>
          </w:tcPr>
          <w:p w:rsidR="003D3F2D" w:rsidRPr="00ED6387" w:rsidRDefault="003D3F2D"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28" w:type="dxa"/>
            <w:shd w:val="clear" w:color="auto" w:fill="auto"/>
            <w:vAlign w:val="center"/>
          </w:tcPr>
          <w:p w:rsidR="003D3F2D" w:rsidRPr="00ED6387" w:rsidRDefault="003D3F2D" w:rsidP="00AC4DF3">
            <w:pPr>
              <w:spacing w:after="0" w:line="240" w:lineRule="auto"/>
              <w:rPr>
                <w:rFonts w:ascii="Times New Roman" w:hAnsi="Times New Roman"/>
                <w:sz w:val="24"/>
                <w:szCs w:val="24"/>
              </w:rPr>
            </w:pPr>
            <w:r w:rsidRPr="00ED6387">
              <w:rPr>
                <w:rFonts w:ascii="Times New Roman" w:hAnsi="Times New Roman"/>
                <w:sz w:val="24"/>
                <w:szCs w:val="24"/>
              </w:rPr>
              <w:t>0.0</w:t>
            </w:r>
            <w:r w:rsidR="00DD0D78" w:rsidRPr="00ED6387">
              <w:rPr>
                <w:rFonts w:ascii="Times New Roman" w:hAnsi="Times New Roman"/>
                <w:sz w:val="24"/>
                <w:szCs w:val="24"/>
              </w:rPr>
              <w:t>7</w:t>
            </w:r>
          </w:p>
        </w:tc>
      </w:tr>
      <w:tr w:rsidR="006E205E" w:rsidRPr="00ED6387" w:rsidTr="000C026D">
        <w:trPr>
          <w:jc w:val="center"/>
        </w:trPr>
        <w:tc>
          <w:tcPr>
            <w:tcW w:w="540" w:type="dxa"/>
            <w:vAlign w:val="center"/>
          </w:tcPr>
          <w:p w:rsidR="006E205E" w:rsidRPr="00ED6387" w:rsidRDefault="00EE26F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945" w:type="dxa"/>
            <w:vAlign w:val="center"/>
          </w:tcPr>
          <w:p w:rsidR="006E205E" w:rsidRPr="00ED6387" w:rsidRDefault="006E205E"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для иных видов разрешенного использования, в том числе их площадь</w:t>
            </w:r>
          </w:p>
        </w:tc>
        <w:tc>
          <w:tcPr>
            <w:tcW w:w="1263" w:type="dxa"/>
            <w:vAlign w:val="center"/>
          </w:tcPr>
          <w:p w:rsidR="006E205E" w:rsidRPr="00ED6387" w:rsidRDefault="006E205E"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28" w:type="dxa"/>
            <w:shd w:val="clear" w:color="auto" w:fill="auto"/>
            <w:vAlign w:val="center"/>
          </w:tcPr>
          <w:p w:rsidR="006E205E" w:rsidRPr="00ED6387" w:rsidRDefault="002C207F" w:rsidP="00AC4DF3">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B00AD5" w:rsidRPr="00ED6387" w:rsidTr="000C026D">
        <w:trPr>
          <w:jc w:val="center"/>
        </w:trPr>
        <w:tc>
          <w:tcPr>
            <w:tcW w:w="540" w:type="dxa"/>
            <w:vAlign w:val="center"/>
          </w:tcPr>
          <w:p w:rsidR="003D3F2D" w:rsidRPr="00ED6387" w:rsidRDefault="00EE26F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945" w:type="dxa"/>
            <w:vAlign w:val="center"/>
          </w:tcPr>
          <w:p w:rsidR="003D3F2D" w:rsidRPr="00ED6387" w:rsidRDefault="003D3F2D"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w:t>
            </w:r>
            <w:r w:rsidR="007028A0" w:rsidRPr="00ED6387">
              <w:rPr>
                <w:rFonts w:ascii="Times New Roman" w:hAnsi="Times New Roman"/>
                <w:sz w:val="24"/>
                <w:szCs w:val="24"/>
              </w:rPr>
              <w:t xml:space="preserve"> для вида разрешенного использования с кодом 2.1</w:t>
            </w:r>
            <w:r w:rsidRPr="00ED6387">
              <w:rPr>
                <w:rFonts w:ascii="Times New Roman" w:hAnsi="Times New Roman"/>
                <w:sz w:val="24"/>
                <w:szCs w:val="24"/>
              </w:rPr>
              <w:t>, в том числе их площадь</w:t>
            </w:r>
          </w:p>
        </w:tc>
        <w:tc>
          <w:tcPr>
            <w:tcW w:w="1263" w:type="dxa"/>
            <w:vAlign w:val="center"/>
          </w:tcPr>
          <w:p w:rsidR="003D3F2D" w:rsidRPr="00ED6387" w:rsidRDefault="003D3F2D"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28" w:type="dxa"/>
            <w:shd w:val="clear" w:color="auto" w:fill="auto"/>
            <w:vAlign w:val="center"/>
          </w:tcPr>
          <w:p w:rsidR="00FC6812" w:rsidRPr="00ED6387" w:rsidRDefault="00A57408" w:rsidP="00AC4DF3">
            <w:pPr>
              <w:spacing w:after="0" w:line="240" w:lineRule="auto"/>
              <w:rPr>
                <w:rFonts w:ascii="Times New Roman" w:hAnsi="Times New Roman"/>
                <w:sz w:val="24"/>
                <w:szCs w:val="24"/>
              </w:rPr>
            </w:pPr>
            <w:r w:rsidRPr="00ED6387">
              <w:rPr>
                <w:rFonts w:ascii="Times New Roman" w:hAnsi="Times New Roman"/>
                <w:sz w:val="24"/>
                <w:szCs w:val="24"/>
              </w:rPr>
              <w:t>-</w:t>
            </w:r>
            <w:r w:rsidR="00322EA9" w:rsidRPr="00ED6387">
              <w:rPr>
                <w:rFonts w:ascii="Times New Roman" w:hAnsi="Times New Roman"/>
                <w:sz w:val="24"/>
                <w:szCs w:val="24"/>
              </w:rPr>
              <w:t xml:space="preserve">0.2 </w:t>
            </w:r>
            <w:r w:rsidR="003D3F2D" w:rsidRPr="00ED6387">
              <w:rPr>
                <w:rFonts w:ascii="Times New Roman" w:hAnsi="Times New Roman"/>
                <w:sz w:val="24"/>
                <w:szCs w:val="24"/>
              </w:rPr>
              <w:t xml:space="preserve">для индивидуального жилищного строительства </w:t>
            </w:r>
          </w:p>
        </w:tc>
      </w:tr>
      <w:tr w:rsidR="006E205E" w:rsidRPr="00ED6387" w:rsidTr="000C026D">
        <w:trPr>
          <w:jc w:val="center"/>
        </w:trPr>
        <w:tc>
          <w:tcPr>
            <w:tcW w:w="540" w:type="dxa"/>
            <w:vAlign w:val="center"/>
          </w:tcPr>
          <w:p w:rsidR="006E205E" w:rsidRPr="00ED6387" w:rsidRDefault="00EE26F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945" w:type="dxa"/>
            <w:vAlign w:val="center"/>
          </w:tcPr>
          <w:p w:rsidR="006E205E" w:rsidRPr="00ED6387" w:rsidRDefault="006E205E"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для иных видов разрешенного использования, в том числе их площадь</w:t>
            </w:r>
          </w:p>
        </w:tc>
        <w:tc>
          <w:tcPr>
            <w:tcW w:w="1263" w:type="dxa"/>
            <w:vAlign w:val="center"/>
          </w:tcPr>
          <w:p w:rsidR="006E205E" w:rsidRPr="00ED6387" w:rsidRDefault="006E205E"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28" w:type="dxa"/>
            <w:shd w:val="clear" w:color="auto" w:fill="auto"/>
            <w:vAlign w:val="center"/>
          </w:tcPr>
          <w:p w:rsidR="00C85EB1" w:rsidRPr="00ED6387" w:rsidRDefault="002C207F" w:rsidP="00AC4DF3">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322EA9" w:rsidRPr="00ED6387" w:rsidTr="000C026D">
        <w:trPr>
          <w:jc w:val="center"/>
        </w:trPr>
        <w:tc>
          <w:tcPr>
            <w:tcW w:w="540" w:type="dxa"/>
            <w:vAlign w:val="center"/>
          </w:tcPr>
          <w:p w:rsidR="00322EA9" w:rsidRPr="00ED6387" w:rsidRDefault="00322EA9"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945" w:type="dxa"/>
            <w:vAlign w:val="center"/>
          </w:tcPr>
          <w:p w:rsidR="00322EA9" w:rsidRPr="00ED6387" w:rsidRDefault="00322EA9"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Минимальные отступы от границ земельных участков </w:t>
            </w:r>
            <w:r w:rsidRPr="00ED6387">
              <w:rPr>
                <w:rFonts w:ascii="Times New Roman" w:hAnsi="Times New Roman"/>
                <w:sz w:val="24"/>
                <w:szCs w:val="24"/>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вида разрешенного использования с кодом 2.1)</w:t>
            </w:r>
          </w:p>
        </w:tc>
        <w:tc>
          <w:tcPr>
            <w:tcW w:w="1263" w:type="dxa"/>
            <w:vAlign w:val="center"/>
          </w:tcPr>
          <w:p w:rsidR="00322EA9" w:rsidRPr="00ED6387" w:rsidRDefault="00322EA9"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lastRenderedPageBreak/>
              <w:t>м</w:t>
            </w:r>
          </w:p>
        </w:tc>
        <w:tc>
          <w:tcPr>
            <w:tcW w:w="2628" w:type="dxa"/>
            <w:vAlign w:val="center"/>
          </w:tcPr>
          <w:p w:rsidR="00322EA9" w:rsidRPr="00ED6387" w:rsidRDefault="00A57408" w:rsidP="00AC4DF3">
            <w:pPr>
              <w:spacing w:after="0" w:line="240" w:lineRule="auto"/>
              <w:rPr>
                <w:rFonts w:ascii="Times New Roman" w:hAnsi="Times New Roman"/>
                <w:sz w:val="24"/>
                <w:szCs w:val="24"/>
              </w:rPr>
            </w:pPr>
            <w:r w:rsidRPr="00ED6387">
              <w:rPr>
                <w:rFonts w:ascii="Times New Roman" w:hAnsi="Times New Roman"/>
                <w:sz w:val="24"/>
                <w:szCs w:val="24"/>
              </w:rPr>
              <w:t>-</w:t>
            </w:r>
            <w:r w:rsidR="00322EA9" w:rsidRPr="00ED6387">
              <w:rPr>
                <w:rFonts w:ascii="Times New Roman" w:hAnsi="Times New Roman"/>
                <w:sz w:val="24"/>
                <w:szCs w:val="24"/>
              </w:rPr>
              <w:t xml:space="preserve">5 от границы </w:t>
            </w:r>
            <w:r w:rsidR="00322EA9" w:rsidRPr="00ED6387">
              <w:rPr>
                <w:rFonts w:ascii="Times New Roman" w:hAnsi="Times New Roman"/>
                <w:sz w:val="24"/>
                <w:szCs w:val="24"/>
              </w:rPr>
              <w:lastRenderedPageBreak/>
              <w:t>зе</w:t>
            </w:r>
            <w:r w:rsidRPr="00ED6387">
              <w:rPr>
                <w:rFonts w:ascii="Times New Roman" w:hAnsi="Times New Roman"/>
                <w:sz w:val="24"/>
                <w:szCs w:val="24"/>
              </w:rPr>
              <w:t>мельного участка со стороны улиц;</w:t>
            </w:r>
          </w:p>
          <w:p w:rsidR="00322EA9" w:rsidRPr="00ED6387" w:rsidRDefault="00A57408" w:rsidP="00AC4DF3">
            <w:pPr>
              <w:spacing w:after="0" w:line="240" w:lineRule="auto"/>
              <w:rPr>
                <w:rFonts w:ascii="Times New Roman" w:hAnsi="Times New Roman"/>
                <w:sz w:val="24"/>
                <w:szCs w:val="24"/>
              </w:rPr>
            </w:pPr>
            <w:r w:rsidRPr="00ED6387">
              <w:rPr>
                <w:rFonts w:ascii="Times New Roman" w:hAnsi="Times New Roman"/>
                <w:sz w:val="24"/>
                <w:szCs w:val="24"/>
              </w:rPr>
              <w:t>-</w:t>
            </w:r>
            <w:r w:rsidR="00322EA9" w:rsidRPr="00ED6387">
              <w:rPr>
                <w:rFonts w:ascii="Times New Roman" w:hAnsi="Times New Roman"/>
                <w:sz w:val="24"/>
                <w:szCs w:val="24"/>
              </w:rPr>
              <w:t>3 в остальных случаях</w:t>
            </w:r>
            <w:r w:rsidRPr="00ED6387">
              <w:rPr>
                <w:rFonts w:ascii="Times New Roman" w:hAnsi="Times New Roman"/>
                <w:sz w:val="24"/>
                <w:szCs w:val="24"/>
              </w:rPr>
              <w:t>;</w:t>
            </w:r>
          </w:p>
        </w:tc>
      </w:tr>
      <w:tr w:rsidR="00EA2411" w:rsidRPr="00ED6387" w:rsidTr="000C026D">
        <w:trPr>
          <w:jc w:val="center"/>
        </w:trPr>
        <w:tc>
          <w:tcPr>
            <w:tcW w:w="540" w:type="dxa"/>
            <w:vAlign w:val="center"/>
          </w:tcPr>
          <w:p w:rsidR="00EA2411" w:rsidRPr="00ED6387" w:rsidRDefault="00BB15E8"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6</w:t>
            </w:r>
          </w:p>
        </w:tc>
        <w:tc>
          <w:tcPr>
            <w:tcW w:w="5945" w:type="dxa"/>
            <w:vAlign w:val="center"/>
          </w:tcPr>
          <w:p w:rsidR="00EA2411" w:rsidRPr="00ED6387" w:rsidRDefault="00EA2411" w:rsidP="008E5A6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иных видов разрешенного использования)</w:t>
            </w:r>
          </w:p>
        </w:tc>
        <w:tc>
          <w:tcPr>
            <w:tcW w:w="1263" w:type="dxa"/>
            <w:vAlign w:val="center"/>
          </w:tcPr>
          <w:p w:rsidR="00EA2411" w:rsidRPr="00ED6387" w:rsidRDefault="00EA2411"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28" w:type="dxa"/>
            <w:vAlign w:val="center"/>
          </w:tcPr>
          <w:p w:rsidR="00EA2411" w:rsidRPr="00ED6387" w:rsidRDefault="00EA2411" w:rsidP="00AC4DF3">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7028A0" w:rsidRPr="00ED6387" w:rsidTr="000C026D">
        <w:trPr>
          <w:jc w:val="center"/>
        </w:trPr>
        <w:tc>
          <w:tcPr>
            <w:tcW w:w="540" w:type="dxa"/>
            <w:vAlign w:val="center"/>
          </w:tcPr>
          <w:p w:rsidR="007028A0" w:rsidRPr="00ED6387" w:rsidRDefault="000C026D"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5945" w:type="dxa"/>
            <w:vAlign w:val="center"/>
          </w:tcPr>
          <w:p w:rsidR="007028A0" w:rsidRPr="00ED6387" w:rsidRDefault="007028A0"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w:t>
            </w:r>
            <w:r w:rsidR="008E7D78" w:rsidRPr="00ED6387">
              <w:rPr>
                <w:rFonts w:ascii="Times New Roman" w:hAnsi="Times New Roman"/>
                <w:sz w:val="24"/>
                <w:szCs w:val="24"/>
              </w:rPr>
              <w:t xml:space="preserve"> зданий, строений, сооружений</w:t>
            </w:r>
          </w:p>
        </w:tc>
        <w:tc>
          <w:tcPr>
            <w:tcW w:w="1263" w:type="dxa"/>
            <w:vAlign w:val="center"/>
          </w:tcPr>
          <w:p w:rsidR="007028A0" w:rsidRPr="00ED6387" w:rsidRDefault="007028A0" w:rsidP="00AC4DF3">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28" w:type="dxa"/>
            <w:vAlign w:val="center"/>
          </w:tcPr>
          <w:p w:rsidR="007028A0" w:rsidRPr="00ED6387" w:rsidRDefault="002C207F" w:rsidP="00AC4DF3">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B00AD5" w:rsidRPr="00ED6387" w:rsidTr="000C026D">
        <w:trPr>
          <w:jc w:val="center"/>
        </w:trPr>
        <w:tc>
          <w:tcPr>
            <w:tcW w:w="540" w:type="dxa"/>
            <w:vAlign w:val="center"/>
          </w:tcPr>
          <w:p w:rsidR="003D3F2D" w:rsidRPr="00ED6387" w:rsidRDefault="000C026D"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8</w:t>
            </w:r>
          </w:p>
        </w:tc>
        <w:tc>
          <w:tcPr>
            <w:tcW w:w="5945" w:type="dxa"/>
            <w:vAlign w:val="center"/>
          </w:tcPr>
          <w:p w:rsidR="003D3F2D" w:rsidRPr="00ED6387" w:rsidRDefault="003D3F2D"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r w:rsidR="007028A0" w:rsidRPr="00ED6387">
              <w:rPr>
                <w:rFonts w:ascii="Times New Roman" w:hAnsi="Times New Roman"/>
                <w:sz w:val="24"/>
                <w:szCs w:val="24"/>
              </w:rPr>
              <w:t xml:space="preserve"> с кодами вида разрешенного использования 2.1, 2.3</w:t>
            </w:r>
          </w:p>
        </w:tc>
        <w:tc>
          <w:tcPr>
            <w:tcW w:w="1263" w:type="dxa"/>
            <w:vAlign w:val="center"/>
          </w:tcPr>
          <w:p w:rsidR="003D3F2D" w:rsidRPr="00ED6387" w:rsidRDefault="003D3F2D" w:rsidP="00AC4DF3">
            <w:pPr>
              <w:autoSpaceDE w:val="0"/>
              <w:autoSpaceDN w:val="0"/>
              <w:adjustRightInd w:val="0"/>
              <w:spacing w:after="0" w:line="240" w:lineRule="auto"/>
              <w:jc w:val="center"/>
              <w:rPr>
                <w:rFonts w:ascii="Times New Roman" w:hAnsi="Times New Roman"/>
                <w:sz w:val="24"/>
                <w:szCs w:val="24"/>
              </w:rPr>
            </w:pPr>
          </w:p>
        </w:tc>
        <w:tc>
          <w:tcPr>
            <w:tcW w:w="2628" w:type="dxa"/>
            <w:vAlign w:val="center"/>
          </w:tcPr>
          <w:p w:rsidR="001142F3" w:rsidRPr="00ED6387" w:rsidRDefault="00A57408" w:rsidP="00AC4DF3">
            <w:pPr>
              <w:spacing w:after="0" w:line="240" w:lineRule="auto"/>
              <w:rPr>
                <w:rFonts w:ascii="Times New Roman" w:hAnsi="Times New Roman"/>
                <w:sz w:val="24"/>
                <w:szCs w:val="24"/>
              </w:rPr>
            </w:pPr>
            <w:r w:rsidRPr="00ED6387">
              <w:rPr>
                <w:rFonts w:ascii="Times New Roman" w:hAnsi="Times New Roman"/>
                <w:sz w:val="24"/>
                <w:szCs w:val="24"/>
              </w:rPr>
              <w:t>-</w:t>
            </w:r>
            <w:r w:rsidR="00AD42F0" w:rsidRPr="00ED6387">
              <w:rPr>
                <w:rFonts w:ascii="Times New Roman" w:hAnsi="Times New Roman"/>
                <w:sz w:val="24"/>
                <w:szCs w:val="24"/>
              </w:rPr>
              <w:t xml:space="preserve">0.2- </w:t>
            </w:r>
            <w:r w:rsidR="001142F3" w:rsidRPr="00ED6387">
              <w:rPr>
                <w:rFonts w:ascii="Times New Roman" w:hAnsi="Times New Roman"/>
                <w:sz w:val="24"/>
                <w:szCs w:val="24"/>
              </w:rPr>
              <w:t>для индивидуального жилищного строительства</w:t>
            </w:r>
            <w:proofErr w:type="gramStart"/>
            <w:r w:rsidR="001142F3" w:rsidRPr="00ED6387">
              <w:rPr>
                <w:rFonts w:ascii="Times New Roman" w:hAnsi="Times New Roman"/>
                <w:sz w:val="24"/>
                <w:szCs w:val="24"/>
              </w:rPr>
              <w:t xml:space="preserve"> -;</w:t>
            </w:r>
            <w:proofErr w:type="gramEnd"/>
          </w:p>
          <w:p w:rsidR="003D3F2D" w:rsidRPr="00ED6387" w:rsidRDefault="00A57408"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w:t>
            </w:r>
            <w:r w:rsidR="00AD42F0" w:rsidRPr="00ED6387">
              <w:rPr>
                <w:rFonts w:ascii="Times New Roman" w:hAnsi="Times New Roman"/>
                <w:sz w:val="24"/>
                <w:szCs w:val="24"/>
              </w:rPr>
              <w:t>0.3</w:t>
            </w:r>
            <w:r w:rsidR="00AD42F0" w:rsidRPr="00ED6387">
              <w:rPr>
                <w:rFonts w:ascii="Times New Roman" w:hAnsi="Times New Roman"/>
                <w:color w:val="FF0000"/>
                <w:sz w:val="24"/>
                <w:szCs w:val="24"/>
              </w:rPr>
              <w:t xml:space="preserve"> </w:t>
            </w:r>
            <w:r w:rsidR="001142F3" w:rsidRPr="00ED6387">
              <w:rPr>
                <w:rFonts w:ascii="Times New Roman" w:hAnsi="Times New Roman"/>
                <w:sz w:val="24"/>
                <w:szCs w:val="24"/>
              </w:rPr>
              <w:t xml:space="preserve">- для блокированной жилой застройки - </w:t>
            </w:r>
          </w:p>
        </w:tc>
      </w:tr>
      <w:tr w:rsidR="007028A0" w:rsidRPr="00ED6387" w:rsidTr="000C026D">
        <w:trPr>
          <w:jc w:val="center"/>
        </w:trPr>
        <w:tc>
          <w:tcPr>
            <w:tcW w:w="540" w:type="dxa"/>
            <w:vAlign w:val="center"/>
          </w:tcPr>
          <w:p w:rsidR="007028A0" w:rsidRPr="00ED6387" w:rsidRDefault="000C026D"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9</w:t>
            </w:r>
          </w:p>
        </w:tc>
        <w:tc>
          <w:tcPr>
            <w:tcW w:w="5945" w:type="dxa"/>
            <w:vAlign w:val="center"/>
          </w:tcPr>
          <w:p w:rsidR="007028A0" w:rsidRPr="00ED6387" w:rsidRDefault="007028A0" w:rsidP="00EA241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r w:rsidR="008277DC" w:rsidRPr="00ED6387">
              <w:rPr>
                <w:rFonts w:ascii="Times New Roman" w:hAnsi="Times New Roman"/>
                <w:sz w:val="24"/>
                <w:szCs w:val="24"/>
              </w:rPr>
              <w:t xml:space="preserve"> </w:t>
            </w:r>
            <w:r w:rsidR="00EA2411" w:rsidRPr="00ED6387">
              <w:rPr>
                <w:rFonts w:ascii="Times New Roman" w:hAnsi="Times New Roman"/>
                <w:sz w:val="24"/>
                <w:szCs w:val="24"/>
              </w:rPr>
              <w:t>(</w:t>
            </w:r>
            <w:r w:rsidR="008277DC" w:rsidRPr="00ED6387">
              <w:rPr>
                <w:rFonts w:ascii="Times New Roman" w:hAnsi="Times New Roman"/>
                <w:sz w:val="24"/>
                <w:szCs w:val="24"/>
              </w:rPr>
              <w:t xml:space="preserve">для </w:t>
            </w:r>
            <w:r w:rsidR="00EA2411" w:rsidRPr="00ED6387">
              <w:rPr>
                <w:rFonts w:ascii="Times New Roman" w:hAnsi="Times New Roman"/>
                <w:sz w:val="24"/>
                <w:szCs w:val="24"/>
              </w:rPr>
              <w:t xml:space="preserve">иных </w:t>
            </w:r>
            <w:r w:rsidR="008277DC" w:rsidRPr="00ED6387">
              <w:rPr>
                <w:rFonts w:ascii="Times New Roman" w:hAnsi="Times New Roman"/>
                <w:sz w:val="24"/>
                <w:szCs w:val="24"/>
              </w:rPr>
              <w:t>в</w:t>
            </w:r>
            <w:r w:rsidR="00EA2411" w:rsidRPr="00ED6387">
              <w:rPr>
                <w:rFonts w:ascii="Times New Roman" w:hAnsi="Times New Roman"/>
                <w:sz w:val="24"/>
                <w:szCs w:val="24"/>
              </w:rPr>
              <w:t>идов разрешенного использования)</w:t>
            </w:r>
          </w:p>
        </w:tc>
        <w:tc>
          <w:tcPr>
            <w:tcW w:w="1263" w:type="dxa"/>
            <w:vAlign w:val="center"/>
          </w:tcPr>
          <w:p w:rsidR="007028A0" w:rsidRPr="00ED6387" w:rsidRDefault="007028A0" w:rsidP="00AC4DF3">
            <w:pPr>
              <w:autoSpaceDE w:val="0"/>
              <w:autoSpaceDN w:val="0"/>
              <w:adjustRightInd w:val="0"/>
              <w:spacing w:after="0" w:line="240" w:lineRule="auto"/>
              <w:jc w:val="center"/>
              <w:rPr>
                <w:rFonts w:ascii="Times New Roman" w:hAnsi="Times New Roman"/>
                <w:sz w:val="24"/>
                <w:szCs w:val="24"/>
              </w:rPr>
            </w:pPr>
          </w:p>
        </w:tc>
        <w:tc>
          <w:tcPr>
            <w:tcW w:w="2628" w:type="dxa"/>
            <w:vAlign w:val="center"/>
          </w:tcPr>
          <w:p w:rsidR="007028A0" w:rsidRPr="00ED6387" w:rsidRDefault="002C207F" w:rsidP="00AC4DF3">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322EA9" w:rsidRPr="00ED6387" w:rsidTr="000C026D">
        <w:trPr>
          <w:jc w:val="center"/>
        </w:trPr>
        <w:tc>
          <w:tcPr>
            <w:tcW w:w="540" w:type="dxa"/>
          </w:tcPr>
          <w:p w:rsidR="00322EA9" w:rsidRPr="00ED6387" w:rsidRDefault="00322EA9" w:rsidP="00AC4DF3">
            <w:pPr>
              <w:spacing w:after="0" w:line="240" w:lineRule="auto"/>
              <w:rPr>
                <w:rFonts w:ascii="Times New Roman" w:hAnsi="Times New Roman"/>
                <w:sz w:val="24"/>
                <w:szCs w:val="24"/>
              </w:rPr>
            </w:pPr>
          </w:p>
        </w:tc>
        <w:tc>
          <w:tcPr>
            <w:tcW w:w="5945" w:type="dxa"/>
          </w:tcPr>
          <w:p w:rsidR="00322EA9" w:rsidRPr="00ED6387" w:rsidRDefault="00322EA9" w:rsidP="00AC4DF3">
            <w:pPr>
              <w:spacing w:after="0" w:line="240" w:lineRule="auto"/>
              <w:rPr>
                <w:rFonts w:ascii="Times New Roman" w:hAnsi="Times New Roman"/>
                <w:b/>
                <w:sz w:val="24"/>
                <w:szCs w:val="24"/>
              </w:rPr>
            </w:pPr>
            <w:r w:rsidRPr="00ED6387">
              <w:rPr>
                <w:rFonts w:ascii="Times New Roman" w:hAnsi="Times New Roman"/>
                <w:b/>
                <w:sz w:val="24"/>
                <w:szCs w:val="24"/>
              </w:rPr>
              <w:t>Иные предельные параметры:</w:t>
            </w:r>
          </w:p>
        </w:tc>
        <w:tc>
          <w:tcPr>
            <w:tcW w:w="1263" w:type="dxa"/>
            <w:vAlign w:val="center"/>
          </w:tcPr>
          <w:p w:rsidR="00322EA9" w:rsidRPr="00ED6387" w:rsidRDefault="00322EA9" w:rsidP="00AC4DF3">
            <w:pPr>
              <w:spacing w:after="0" w:line="240" w:lineRule="auto"/>
              <w:jc w:val="center"/>
              <w:rPr>
                <w:rFonts w:ascii="Times New Roman" w:hAnsi="Times New Roman"/>
                <w:sz w:val="24"/>
                <w:szCs w:val="24"/>
              </w:rPr>
            </w:pPr>
          </w:p>
        </w:tc>
        <w:tc>
          <w:tcPr>
            <w:tcW w:w="2628" w:type="dxa"/>
            <w:vAlign w:val="center"/>
          </w:tcPr>
          <w:p w:rsidR="00322EA9" w:rsidRPr="00ED6387" w:rsidRDefault="00322EA9" w:rsidP="00AC4DF3">
            <w:pPr>
              <w:spacing w:after="0" w:line="240" w:lineRule="auto"/>
              <w:rPr>
                <w:rFonts w:ascii="Times New Roman" w:hAnsi="Times New Roman"/>
                <w:sz w:val="24"/>
                <w:szCs w:val="24"/>
              </w:rPr>
            </w:pPr>
          </w:p>
        </w:tc>
      </w:tr>
      <w:tr w:rsidR="000C026D" w:rsidRPr="00ED6387" w:rsidTr="000C026D">
        <w:trPr>
          <w:jc w:val="center"/>
        </w:trPr>
        <w:tc>
          <w:tcPr>
            <w:tcW w:w="540" w:type="dxa"/>
            <w:vAlign w:val="center"/>
          </w:tcPr>
          <w:p w:rsidR="000C026D" w:rsidRPr="00ED6387" w:rsidRDefault="000C026D"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10</w:t>
            </w:r>
          </w:p>
        </w:tc>
        <w:tc>
          <w:tcPr>
            <w:tcW w:w="5945" w:type="dxa"/>
            <w:vAlign w:val="center"/>
          </w:tcPr>
          <w:p w:rsidR="000C026D" w:rsidRPr="00ED6387" w:rsidRDefault="000C026D"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w:t>
            </w:r>
            <w:proofErr w:type="gramStart"/>
            <w:r w:rsidRPr="00ED6387">
              <w:rPr>
                <w:rFonts w:ascii="Times New Roman" w:hAnsi="Times New Roman"/>
                <w:sz w:val="24"/>
                <w:szCs w:val="24"/>
              </w:rPr>
              <w:t>этажей</w:t>
            </w:r>
            <w:proofErr w:type="gramEnd"/>
            <w:r w:rsidRPr="00ED6387">
              <w:rPr>
                <w:rFonts w:ascii="Times New Roman" w:hAnsi="Times New Roman"/>
                <w:sz w:val="24"/>
                <w:szCs w:val="24"/>
              </w:rPr>
              <w:t xml:space="preserve"> включая мансардный этаж  зданий, строений, сооружений с кодами вида разрешенного использования 2.1 и 2.3</w:t>
            </w:r>
          </w:p>
        </w:tc>
        <w:tc>
          <w:tcPr>
            <w:tcW w:w="1263" w:type="dxa"/>
            <w:vAlign w:val="center"/>
          </w:tcPr>
          <w:p w:rsidR="000C026D" w:rsidRPr="00ED6387" w:rsidRDefault="000C026D" w:rsidP="000C026D">
            <w:pPr>
              <w:autoSpaceDE w:val="0"/>
              <w:autoSpaceDN w:val="0"/>
              <w:adjustRightInd w:val="0"/>
              <w:spacing w:after="0" w:line="240" w:lineRule="auto"/>
              <w:jc w:val="center"/>
              <w:rPr>
                <w:rFonts w:ascii="Times New Roman" w:hAnsi="Times New Roman"/>
                <w:sz w:val="24"/>
                <w:szCs w:val="24"/>
                <w:lang w:val="en-US"/>
              </w:rPr>
            </w:pPr>
            <w:r w:rsidRPr="00ED6387">
              <w:rPr>
                <w:rFonts w:ascii="Times New Roman" w:hAnsi="Times New Roman"/>
                <w:sz w:val="24"/>
                <w:szCs w:val="24"/>
              </w:rPr>
              <w:t>этажей</w:t>
            </w:r>
          </w:p>
        </w:tc>
        <w:tc>
          <w:tcPr>
            <w:tcW w:w="2628" w:type="dxa"/>
            <w:vAlign w:val="center"/>
          </w:tcPr>
          <w:p w:rsidR="000C026D" w:rsidRPr="00ED6387" w:rsidRDefault="000C026D" w:rsidP="000C026D">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p w:rsidR="000C026D" w:rsidRPr="00ED6387" w:rsidRDefault="000C026D" w:rsidP="000C026D">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 для всех вспомогательных строений;</w:t>
            </w:r>
          </w:p>
        </w:tc>
      </w:tr>
      <w:tr w:rsidR="00322EA9" w:rsidRPr="00ED6387" w:rsidTr="000C026D">
        <w:trPr>
          <w:jc w:val="center"/>
        </w:trPr>
        <w:tc>
          <w:tcPr>
            <w:tcW w:w="540" w:type="dxa"/>
          </w:tcPr>
          <w:p w:rsidR="00D15F74" w:rsidRDefault="00D15F74" w:rsidP="00AC4DF3">
            <w:pPr>
              <w:spacing w:after="0" w:line="240" w:lineRule="auto"/>
              <w:rPr>
                <w:rFonts w:ascii="Times New Roman" w:hAnsi="Times New Roman"/>
                <w:sz w:val="24"/>
                <w:szCs w:val="24"/>
              </w:rPr>
            </w:pPr>
          </w:p>
          <w:p w:rsidR="00322EA9" w:rsidRPr="00ED6387" w:rsidRDefault="00BB15E8" w:rsidP="00AC4DF3">
            <w:pPr>
              <w:spacing w:after="0" w:line="240" w:lineRule="auto"/>
              <w:rPr>
                <w:rFonts w:ascii="Times New Roman" w:hAnsi="Times New Roman"/>
                <w:sz w:val="24"/>
                <w:szCs w:val="24"/>
              </w:rPr>
            </w:pPr>
            <w:r w:rsidRPr="00ED6387">
              <w:rPr>
                <w:rFonts w:ascii="Times New Roman" w:hAnsi="Times New Roman"/>
                <w:sz w:val="24"/>
                <w:szCs w:val="24"/>
              </w:rPr>
              <w:t>1</w:t>
            </w:r>
            <w:r w:rsidR="00D15F74">
              <w:rPr>
                <w:rFonts w:ascii="Times New Roman" w:hAnsi="Times New Roman"/>
                <w:sz w:val="24"/>
                <w:szCs w:val="24"/>
              </w:rPr>
              <w:t>1</w:t>
            </w:r>
          </w:p>
        </w:tc>
        <w:tc>
          <w:tcPr>
            <w:tcW w:w="5945" w:type="dxa"/>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Минимальный отступ зданий, строений, сооружений до красной линии улиц при соблюдении противопожарных и санитарных требований</w:t>
            </w:r>
            <w:r w:rsidR="002C207F" w:rsidRPr="00ED6387">
              <w:rPr>
                <w:rFonts w:ascii="Times New Roman" w:hAnsi="Times New Roman"/>
                <w:sz w:val="24"/>
                <w:szCs w:val="24"/>
              </w:rPr>
              <w:t xml:space="preserve"> (для вида разрешенного использования с кодом 2.1)</w:t>
            </w:r>
          </w:p>
        </w:tc>
        <w:tc>
          <w:tcPr>
            <w:tcW w:w="1263" w:type="dxa"/>
            <w:vAlign w:val="center"/>
          </w:tcPr>
          <w:p w:rsidR="00322EA9" w:rsidRPr="00ED6387" w:rsidRDefault="00322EA9" w:rsidP="00AC4DF3">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28" w:type="dxa"/>
            <w:vAlign w:val="center"/>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5</w:t>
            </w:r>
          </w:p>
        </w:tc>
      </w:tr>
      <w:tr w:rsidR="00322EA9" w:rsidRPr="00ED6387" w:rsidTr="000C026D">
        <w:trPr>
          <w:jc w:val="center"/>
        </w:trPr>
        <w:tc>
          <w:tcPr>
            <w:tcW w:w="540" w:type="dxa"/>
          </w:tcPr>
          <w:p w:rsidR="00D15F74" w:rsidRDefault="00D15F74" w:rsidP="00AC4DF3">
            <w:pPr>
              <w:spacing w:after="0" w:line="240" w:lineRule="auto"/>
              <w:rPr>
                <w:rFonts w:ascii="Times New Roman" w:hAnsi="Times New Roman"/>
                <w:sz w:val="24"/>
                <w:szCs w:val="24"/>
              </w:rPr>
            </w:pPr>
          </w:p>
          <w:p w:rsidR="00322EA9" w:rsidRPr="00ED6387" w:rsidRDefault="00BB15E8" w:rsidP="00AC4DF3">
            <w:pPr>
              <w:spacing w:after="0" w:line="240" w:lineRule="auto"/>
              <w:rPr>
                <w:rFonts w:ascii="Times New Roman" w:hAnsi="Times New Roman"/>
                <w:sz w:val="24"/>
                <w:szCs w:val="24"/>
              </w:rPr>
            </w:pPr>
            <w:r w:rsidRPr="00ED6387">
              <w:rPr>
                <w:rFonts w:ascii="Times New Roman" w:hAnsi="Times New Roman"/>
                <w:sz w:val="24"/>
                <w:szCs w:val="24"/>
              </w:rPr>
              <w:t>1</w:t>
            </w:r>
            <w:r w:rsidR="00D15F74">
              <w:rPr>
                <w:rFonts w:ascii="Times New Roman" w:hAnsi="Times New Roman"/>
                <w:sz w:val="24"/>
                <w:szCs w:val="24"/>
              </w:rPr>
              <w:t>2</w:t>
            </w:r>
          </w:p>
        </w:tc>
        <w:tc>
          <w:tcPr>
            <w:tcW w:w="5945" w:type="dxa"/>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Минимальный отступ зданий, строений, сооружений до красной линии проездов при соблюдении противопожарных и санитарных требований</w:t>
            </w:r>
            <w:r w:rsidR="002C207F" w:rsidRPr="00ED6387">
              <w:rPr>
                <w:rFonts w:ascii="Times New Roman" w:hAnsi="Times New Roman"/>
                <w:sz w:val="24"/>
                <w:szCs w:val="24"/>
              </w:rPr>
              <w:t xml:space="preserve"> (для вида разрешенного использования с кодом 2.1)</w:t>
            </w:r>
          </w:p>
        </w:tc>
        <w:tc>
          <w:tcPr>
            <w:tcW w:w="1263" w:type="dxa"/>
            <w:vAlign w:val="center"/>
          </w:tcPr>
          <w:p w:rsidR="00322EA9" w:rsidRPr="00ED6387" w:rsidRDefault="00322EA9" w:rsidP="00AC4DF3">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28" w:type="dxa"/>
            <w:vAlign w:val="center"/>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3</w:t>
            </w:r>
          </w:p>
        </w:tc>
      </w:tr>
      <w:tr w:rsidR="00322EA9" w:rsidRPr="00ED6387" w:rsidTr="000C026D">
        <w:trPr>
          <w:jc w:val="center"/>
        </w:trPr>
        <w:tc>
          <w:tcPr>
            <w:tcW w:w="540" w:type="dxa"/>
          </w:tcPr>
          <w:p w:rsidR="00D15F74" w:rsidRDefault="00D15F74" w:rsidP="00AC4DF3">
            <w:pPr>
              <w:spacing w:after="0" w:line="240" w:lineRule="auto"/>
              <w:rPr>
                <w:rFonts w:ascii="Times New Roman" w:hAnsi="Times New Roman"/>
                <w:sz w:val="24"/>
                <w:szCs w:val="24"/>
              </w:rPr>
            </w:pPr>
          </w:p>
          <w:p w:rsidR="00322EA9" w:rsidRPr="00ED6387" w:rsidRDefault="00BB15E8" w:rsidP="00AC4DF3">
            <w:pPr>
              <w:spacing w:after="0" w:line="240" w:lineRule="auto"/>
              <w:rPr>
                <w:rFonts w:ascii="Times New Roman" w:hAnsi="Times New Roman"/>
                <w:sz w:val="24"/>
                <w:szCs w:val="24"/>
              </w:rPr>
            </w:pPr>
            <w:r w:rsidRPr="00ED6387">
              <w:rPr>
                <w:rFonts w:ascii="Times New Roman" w:hAnsi="Times New Roman"/>
                <w:sz w:val="24"/>
                <w:szCs w:val="24"/>
              </w:rPr>
              <w:t>1</w:t>
            </w:r>
            <w:r w:rsidR="00D15F74">
              <w:rPr>
                <w:rFonts w:ascii="Times New Roman" w:hAnsi="Times New Roman"/>
                <w:sz w:val="24"/>
                <w:szCs w:val="24"/>
              </w:rPr>
              <w:t>3</w:t>
            </w:r>
          </w:p>
        </w:tc>
        <w:tc>
          <w:tcPr>
            <w:tcW w:w="5945" w:type="dxa"/>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Расстояние от хозяйственных построек и автостоянок закрытого типа до красных линий улиц и проездов (границы земельного участка)</w:t>
            </w:r>
            <w:r w:rsidR="002C207F" w:rsidRPr="00ED6387">
              <w:rPr>
                <w:rFonts w:ascii="Times New Roman" w:hAnsi="Times New Roman"/>
                <w:sz w:val="24"/>
                <w:szCs w:val="24"/>
              </w:rPr>
              <w:t xml:space="preserve"> (для вида разрешенного использования с кодом 2.1)</w:t>
            </w:r>
          </w:p>
        </w:tc>
        <w:tc>
          <w:tcPr>
            <w:tcW w:w="1263" w:type="dxa"/>
            <w:vAlign w:val="center"/>
          </w:tcPr>
          <w:p w:rsidR="00322EA9" w:rsidRPr="00ED6387" w:rsidRDefault="00322EA9" w:rsidP="00AC4DF3">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28" w:type="dxa"/>
            <w:vAlign w:val="center"/>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5</w:t>
            </w:r>
          </w:p>
        </w:tc>
      </w:tr>
      <w:tr w:rsidR="00322EA9" w:rsidRPr="00ED6387" w:rsidTr="000C026D">
        <w:trPr>
          <w:jc w:val="center"/>
        </w:trPr>
        <w:tc>
          <w:tcPr>
            <w:tcW w:w="540" w:type="dxa"/>
          </w:tcPr>
          <w:p w:rsidR="00D15F74" w:rsidRDefault="00D15F74" w:rsidP="00BB15E8">
            <w:pPr>
              <w:spacing w:after="0" w:line="240" w:lineRule="auto"/>
              <w:rPr>
                <w:rFonts w:ascii="Times New Roman" w:hAnsi="Times New Roman"/>
                <w:sz w:val="24"/>
                <w:szCs w:val="24"/>
              </w:rPr>
            </w:pPr>
          </w:p>
          <w:p w:rsidR="00322EA9" w:rsidRPr="00ED6387" w:rsidRDefault="0079494A" w:rsidP="00BB15E8">
            <w:pPr>
              <w:spacing w:after="0" w:line="240" w:lineRule="auto"/>
              <w:rPr>
                <w:rFonts w:ascii="Times New Roman" w:hAnsi="Times New Roman"/>
                <w:sz w:val="24"/>
                <w:szCs w:val="24"/>
              </w:rPr>
            </w:pPr>
            <w:r w:rsidRPr="00ED6387">
              <w:rPr>
                <w:rFonts w:ascii="Times New Roman" w:hAnsi="Times New Roman"/>
                <w:sz w:val="24"/>
                <w:szCs w:val="24"/>
              </w:rPr>
              <w:t>1</w:t>
            </w:r>
            <w:r w:rsidR="00D15F74">
              <w:rPr>
                <w:rFonts w:ascii="Times New Roman" w:hAnsi="Times New Roman"/>
                <w:sz w:val="24"/>
                <w:szCs w:val="24"/>
              </w:rPr>
              <w:t>4</w:t>
            </w:r>
          </w:p>
        </w:tc>
        <w:tc>
          <w:tcPr>
            <w:tcW w:w="5945" w:type="dxa"/>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окон жилых комнат индивидуального жилого дома до стен соседнего дома и хозяйственных построек (сарая, автостоянки, бани), расположенных на соседних земельных участках</w:t>
            </w:r>
            <w:r w:rsidR="002C207F" w:rsidRPr="00ED6387">
              <w:rPr>
                <w:rFonts w:ascii="Times New Roman" w:hAnsi="Times New Roman"/>
                <w:sz w:val="24"/>
                <w:szCs w:val="24"/>
              </w:rPr>
              <w:t xml:space="preserve"> (для вида разрешенного использования с кодом 2.1)</w:t>
            </w:r>
          </w:p>
        </w:tc>
        <w:tc>
          <w:tcPr>
            <w:tcW w:w="1263" w:type="dxa"/>
            <w:vAlign w:val="center"/>
          </w:tcPr>
          <w:p w:rsidR="00322EA9" w:rsidRPr="00ED6387" w:rsidRDefault="00322EA9" w:rsidP="00AC4DF3">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28" w:type="dxa"/>
            <w:vAlign w:val="center"/>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6</w:t>
            </w:r>
          </w:p>
        </w:tc>
      </w:tr>
      <w:tr w:rsidR="00322EA9" w:rsidRPr="00ED6387" w:rsidTr="000C026D">
        <w:trPr>
          <w:jc w:val="center"/>
        </w:trPr>
        <w:tc>
          <w:tcPr>
            <w:tcW w:w="540" w:type="dxa"/>
          </w:tcPr>
          <w:p w:rsidR="00D15F74" w:rsidRDefault="00D15F74" w:rsidP="00BB15E8">
            <w:pPr>
              <w:spacing w:after="0" w:line="240" w:lineRule="auto"/>
              <w:rPr>
                <w:rFonts w:ascii="Times New Roman" w:hAnsi="Times New Roman"/>
                <w:sz w:val="24"/>
                <w:szCs w:val="24"/>
              </w:rPr>
            </w:pPr>
          </w:p>
          <w:p w:rsidR="00322EA9" w:rsidRPr="00ED6387" w:rsidRDefault="0079494A" w:rsidP="00BB15E8">
            <w:pPr>
              <w:spacing w:after="0" w:line="240" w:lineRule="auto"/>
              <w:rPr>
                <w:rFonts w:ascii="Times New Roman" w:hAnsi="Times New Roman"/>
                <w:sz w:val="24"/>
                <w:szCs w:val="24"/>
              </w:rPr>
            </w:pPr>
            <w:r w:rsidRPr="00ED6387">
              <w:rPr>
                <w:rFonts w:ascii="Times New Roman" w:hAnsi="Times New Roman"/>
                <w:sz w:val="24"/>
                <w:szCs w:val="24"/>
              </w:rPr>
              <w:t>1</w:t>
            </w:r>
            <w:r w:rsidR="00D15F74">
              <w:rPr>
                <w:rFonts w:ascii="Times New Roman" w:hAnsi="Times New Roman"/>
                <w:sz w:val="24"/>
                <w:szCs w:val="24"/>
              </w:rPr>
              <w:t>5</w:t>
            </w:r>
          </w:p>
        </w:tc>
        <w:tc>
          <w:tcPr>
            <w:tcW w:w="5945" w:type="dxa"/>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жилых домов и хозяйственных построек (сараев, гаражей, бань) до жилых домов и хозяйственных построек, расположенных на соседних земельных участках, при обеспечении нормативной инсоляции</w:t>
            </w:r>
            <w:r w:rsidR="002C207F" w:rsidRPr="00ED6387">
              <w:rPr>
                <w:rFonts w:ascii="Times New Roman" w:hAnsi="Times New Roman"/>
                <w:sz w:val="24"/>
                <w:szCs w:val="24"/>
              </w:rPr>
              <w:t xml:space="preserve"> (для вида </w:t>
            </w:r>
            <w:r w:rsidR="002C207F" w:rsidRPr="00ED6387">
              <w:rPr>
                <w:rFonts w:ascii="Times New Roman" w:hAnsi="Times New Roman"/>
                <w:sz w:val="24"/>
                <w:szCs w:val="24"/>
              </w:rPr>
              <w:lastRenderedPageBreak/>
              <w:t>разрешенного использования с кодом 2.1)</w:t>
            </w:r>
          </w:p>
        </w:tc>
        <w:tc>
          <w:tcPr>
            <w:tcW w:w="1263" w:type="dxa"/>
            <w:vAlign w:val="center"/>
          </w:tcPr>
          <w:p w:rsidR="00322EA9" w:rsidRPr="00ED6387" w:rsidRDefault="00322EA9" w:rsidP="00AC4DF3">
            <w:pPr>
              <w:spacing w:after="0" w:line="240" w:lineRule="auto"/>
              <w:jc w:val="center"/>
              <w:rPr>
                <w:rFonts w:ascii="Times New Roman" w:hAnsi="Times New Roman"/>
                <w:sz w:val="24"/>
                <w:szCs w:val="24"/>
              </w:rPr>
            </w:pPr>
            <w:r w:rsidRPr="00ED6387">
              <w:rPr>
                <w:rFonts w:ascii="Times New Roman" w:hAnsi="Times New Roman"/>
                <w:sz w:val="24"/>
                <w:szCs w:val="24"/>
              </w:rPr>
              <w:lastRenderedPageBreak/>
              <w:t>м</w:t>
            </w:r>
          </w:p>
        </w:tc>
        <w:tc>
          <w:tcPr>
            <w:tcW w:w="2628" w:type="dxa"/>
            <w:vAlign w:val="center"/>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6</w:t>
            </w:r>
          </w:p>
        </w:tc>
      </w:tr>
      <w:tr w:rsidR="00322EA9" w:rsidRPr="00ED6387" w:rsidTr="000C026D">
        <w:trPr>
          <w:jc w:val="center"/>
        </w:trPr>
        <w:tc>
          <w:tcPr>
            <w:tcW w:w="540" w:type="dxa"/>
          </w:tcPr>
          <w:p w:rsidR="00D15F74" w:rsidRDefault="00D15F74" w:rsidP="00BB15E8">
            <w:pPr>
              <w:spacing w:after="0" w:line="240" w:lineRule="auto"/>
              <w:rPr>
                <w:rFonts w:ascii="Times New Roman" w:hAnsi="Times New Roman"/>
                <w:sz w:val="24"/>
                <w:szCs w:val="24"/>
              </w:rPr>
            </w:pPr>
          </w:p>
          <w:p w:rsidR="00322EA9" w:rsidRPr="00ED6387" w:rsidRDefault="0079494A" w:rsidP="00BB15E8">
            <w:pPr>
              <w:spacing w:after="0" w:line="240" w:lineRule="auto"/>
              <w:rPr>
                <w:rFonts w:ascii="Times New Roman" w:hAnsi="Times New Roman"/>
                <w:sz w:val="24"/>
                <w:szCs w:val="24"/>
              </w:rPr>
            </w:pPr>
            <w:r w:rsidRPr="00ED6387">
              <w:rPr>
                <w:rFonts w:ascii="Times New Roman" w:hAnsi="Times New Roman"/>
                <w:sz w:val="24"/>
                <w:szCs w:val="24"/>
              </w:rPr>
              <w:t>1</w:t>
            </w:r>
            <w:r w:rsidR="00D15F74">
              <w:rPr>
                <w:rFonts w:ascii="Times New Roman" w:hAnsi="Times New Roman"/>
                <w:sz w:val="24"/>
                <w:szCs w:val="24"/>
              </w:rPr>
              <w:t>6</w:t>
            </w:r>
          </w:p>
        </w:tc>
        <w:tc>
          <w:tcPr>
            <w:tcW w:w="5945" w:type="dxa"/>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септиков до стен соседнего дома при отсутствии централизованной канализации</w:t>
            </w:r>
            <w:r w:rsidR="002C207F" w:rsidRPr="00ED6387">
              <w:rPr>
                <w:rFonts w:ascii="Times New Roman" w:hAnsi="Times New Roman"/>
                <w:sz w:val="24"/>
                <w:szCs w:val="24"/>
              </w:rPr>
              <w:t xml:space="preserve"> (для вида разрешенного использования с кодом 2.1)</w:t>
            </w:r>
          </w:p>
        </w:tc>
        <w:tc>
          <w:tcPr>
            <w:tcW w:w="1263" w:type="dxa"/>
            <w:vAlign w:val="center"/>
          </w:tcPr>
          <w:p w:rsidR="00322EA9" w:rsidRPr="00ED6387" w:rsidRDefault="00322EA9" w:rsidP="00AC4DF3">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28" w:type="dxa"/>
            <w:vAlign w:val="center"/>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12</w:t>
            </w:r>
          </w:p>
        </w:tc>
      </w:tr>
      <w:tr w:rsidR="00322EA9" w:rsidRPr="00ED6387" w:rsidTr="000C026D">
        <w:trPr>
          <w:jc w:val="center"/>
        </w:trPr>
        <w:tc>
          <w:tcPr>
            <w:tcW w:w="540" w:type="dxa"/>
          </w:tcPr>
          <w:p w:rsidR="00D15F74" w:rsidRDefault="00D15F74" w:rsidP="00BB15E8">
            <w:pPr>
              <w:spacing w:after="0" w:line="240" w:lineRule="auto"/>
              <w:rPr>
                <w:rFonts w:ascii="Times New Roman" w:hAnsi="Times New Roman"/>
                <w:sz w:val="24"/>
                <w:szCs w:val="24"/>
              </w:rPr>
            </w:pPr>
          </w:p>
          <w:p w:rsidR="00322EA9" w:rsidRPr="00ED6387" w:rsidRDefault="0079494A" w:rsidP="00BB15E8">
            <w:pPr>
              <w:spacing w:after="0" w:line="240" w:lineRule="auto"/>
              <w:rPr>
                <w:rFonts w:ascii="Times New Roman" w:hAnsi="Times New Roman"/>
                <w:sz w:val="24"/>
                <w:szCs w:val="24"/>
              </w:rPr>
            </w:pPr>
            <w:r w:rsidRPr="00ED6387">
              <w:rPr>
                <w:rFonts w:ascii="Times New Roman" w:hAnsi="Times New Roman"/>
                <w:sz w:val="24"/>
                <w:szCs w:val="24"/>
              </w:rPr>
              <w:t>1</w:t>
            </w:r>
            <w:r w:rsidR="00D15F74">
              <w:rPr>
                <w:rFonts w:ascii="Times New Roman" w:hAnsi="Times New Roman"/>
                <w:sz w:val="24"/>
                <w:szCs w:val="24"/>
              </w:rPr>
              <w:t>7</w:t>
            </w:r>
          </w:p>
        </w:tc>
        <w:tc>
          <w:tcPr>
            <w:tcW w:w="5945" w:type="dxa"/>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септиков до источника водоснабжения (колодца) при отсутствии централизованной канализации</w:t>
            </w:r>
            <w:r w:rsidR="002C207F" w:rsidRPr="00ED6387">
              <w:rPr>
                <w:rFonts w:ascii="Times New Roman" w:hAnsi="Times New Roman"/>
                <w:sz w:val="24"/>
                <w:szCs w:val="24"/>
              </w:rPr>
              <w:t xml:space="preserve"> (для вида разрешенного использования с кодом 2.1)</w:t>
            </w:r>
          </w:p>
        </w:tc>
        <w:tc>
          <w:tcPr>
            <w:tcW w:w="1263" w:type="dxa"/>
            <w:vAlign w:val="center"/>
          </w:tcPr>
          <w:p w:rsidR="00322EA9" w:rsidRPr="00ED6387" w:rsidRDefault="00322EA9" w:rsidP="00AC4DF3">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28" w:type="dxa"/>
            <w:vAlign w:val="center"/>
          </w:tcPr>
          <w:p w:rsidR="00322EA9" w:rsidRPr="00ED6387" w:rsidRDefault="00322EA9" w:rsidP="00AC4DF3">
            <w:pPr>
              <w:spacing w:after="0" w:line="240" w:lineRule="auto"/>
              <w:rPr>
                <w:rFonts w:ascii="Times New Roman" w:hAnsi="Times New Roman"/>
                <w:sz w:val="24"/>
                <w:szCs w:val="24"/>
              </w:rPr>
            </w:pPr>
            <w:r w:rsidRPr="00ED6387">
              <w:rPr>
                <w:rFonts w:ascii="Times New Roman" w:hAnsi="Times New Roman"/>
                <w:sz w:val="24"/>
                <w:szCs w:val="24"/>
              </w:rPr>
              <w:t>25</w:t>
            </w:r>
          </w:p>
        </w:tc>
      </w:tr>
      <w:tr w:rsidR="002C207F" w:rsidRPr="00ED6387" w:rsidTr="000C026D">
        <w:trPr>
          <w:jc w:val="center"/>
        </w:trPr>
        <w:tc>
          <w:tcPr>
            <w:tcW w:w="540" w:type="dxa"/>
          </w:tcPr>
          <w:p w:rsidR="00D15F74" w:rsidRDefault="00D15F74" w:rsidP="00BB15E8">
            <w:pPr>
              <w:spacing w:after="0" w:line="240" w:lineRule="auto"/>
              <w:rPr>
                <w:rFonts w:ascii="Times New Roman" w:hAnsi="Times New Roman"/>
                <w:sz w:val="24"/>
                <w:szCs w:val="24"/>
              </w:rPr>
            </w:pPr>
          </w:p>
          <w:p w:rsidR="002C207F" w:rsidRPr="00ED6387" w:rsidRDefault="0079494A" w:rsidP="00BB15E8">
            <w:pPr>
              <w:spacing w:after="0" w:line="240" w:lineRule="auto"/>
              <w:rPr>
                <w:rFonts w:ascii="Times New Roman" w:hAnsi="Times New Roman"/>
                <w:sz w:val="24"/>
                <w:szCs w:val="24"/>
              </w:rPr>
            </w:pPr>
            <w:r w:rsidRPr="00ED6387">
              <w:rPr>
                <w:rFonts w:ascii="Times New Roman" w:hAnsi="Times New Roman"/>
                <w:sz w:val="24"/>
                <w:szCs w:val="24"/>
              </w:rPr>
              <w:t>1</w:t>
            </w:r>
            <w:r w:rsidR="00D15F74">
              <w:rPr>
                <w:rFonts w:ascii="Times New Roman" w:hAnsi="Times New Roman"/>
                <w:sz w:val="24"/>
                <w:szCs w:val="24"/>
              </w:rPr>
              <w:t>8</w:t>
            </w:r>
          </w:p>
        </w:tc>
        <w:tc>
          <w:tcPr>
            <w:tcW w:w="5945" w:type="dxa"/>
          </w:tcPr>
          <w:p w:rsidR="002C207F" w:rsidRPr="00ED6387" w:rsidRDefault="002C207F" w:rsidP="00AC4DF3">
            <w:pPr>
              <w:pStyle w:val="Iniiaiieoaeno"/>
              <w:autoSpaceDE w:val="0"/>
              <w:autoSpaceDN w:val="0"/>
              <w:adjustRightInd w:val="0"/>
              <w:rPr>
                <w:sz w:val="24"/>
                <w:szCs w:val="24"/>
              </w:rPr>
            </w:pPr>
            <w:r w:rsidRPr="00ED6387">
              <w:rPr>
                <w:sz w:val="24"/>
                <w:szCs w:val="24"/>
              </w:rPr>
              <w:t>Минимальные расстояния до границы соседнего участка по санитарно-бытовым условиям</w:t>
            </w:r>
          </w:p>
          <w:p w:rsidR="002C207F" w:rsidRPr="00ED6387" w:rsidRDefault="002C207F" w:rsidP="00AC4DF3">
            <w:pPr>
              <w:pStyle w:val="Iniiaiieoaeno"/>
              <w:autoSpaceDE w:val="0"/>
              <w:autoSpaceDN w:val="0"/>
              <w:adjustRightInd w:val="0"/>
              <w:rPr>
                <w:sz w:val="24"/>
                <w:szCs w:val="24"/>
              </w:rPr>
            </w:pPr>
            <w:r w:rsidRPr="00ED6387">
              <w:rPr>
                <w:sz w:val="24"/>
                <w:szCs w:val="24"/>
              </w:rPr>
              <w:t>стволов высокорослых деревьев</w:t>
            </w:r>
          </w:p>
          <w:p w:rsidR="002C207F" w:rsidRPr="00ED6387" w:rsidRDefault="002C207F" w:rsidP="00AC4DF3">
            <w:pPr>
              <w:pStyle w:val="Iniiaiieoaeno"/>
              <w:autoSpaceDE w:val="0"/>
              <w:autoSpaceDN w:val="0"/>
              <w:adjustRightInd w:val="0"/>
              <w:rPr>
                <w:sz w:val="24"/>
                <w:szCs w:val="24"/>
              </w:rPr>
            </w:pPr>
            <w:r w:rsidRPr="00ED6387">
              <w:rPr>
                <w:sz w:val="24"/>
                <w:szCs w:val="24"/>
              </w:rPr>
              <w:t>стволов среднерослых деревьев</w:t>
            </w:r>
          </w:p>
          <w:p w:rsidR="002C207F" w:rsidRPr="00ED6387" w:rsidRDefault="002C207F" w:rsidP="00AC4DF3">
            <w:pPr>
              <w:pStyle w:val="Iniiaiieoaeno"/>
              <w:autoSpaceDE w:val="0"/>
              <w:autoSpaceDN w:val="0"/>
              <w:adjustRightInd w:val="0"/>
              <w:rPr>
                <w:sz w:val="24"/>
                <w:szCs w:val="24"/>
              </w:rPr>
            </w:pPr>
            <w:r w:rsidRPr="00ED6387">
              <w:rPr>
                <w:sz w:val="24"/>
                <w:szCs w:val="24"/>
              </w:rPr>
              <w:t>кустарника</w:t>
            </w:r>
          </w:p>
        </w:tc>
        <w:tc>
          <w:tcPr>
            <w:tcW w:w="1263" w:type="dxa"/>
            <w:vAlign w:val="center"/>
          </w:tcPr>
          <w:p w:rsidR="002C207F" w:rsidRPr="00ED6387" w:rsidRDefault="002C207F" w:rsidP="00AC4DF3">
            <w:pPr>
              <w:pStyle w:val="Iniiaiieoaeno"/>
              <w:autoSpaceDE w:val="0"/>
              <w:autoSpaceDN w:val="0"/>
              <w:adjustRightInd w:val="0"/>
              <w:jc w:val="center"/>
              <w:rPr>
                <w:sz w:val="24"/>
                <w:szCs w:val="24"/>
              </w:rPr>
            </w:pPr>
          </w:p>
          <w:p w:rsidR="002C207F" w:rsidRPr="00ED6387" w:rsidRDefault="002C207F" w:rsidP="00AC4DF3">
            <w:pPr>
              <w:pStyle w:val="Iniiaiieoaeno"/>
              <w:autoSpaceDE w:val="0"/>
              <w:autoSpaceDN w:val="0"/>
              <w:adjustRightInd w:val="0"/>
              <w:jc w:val="center"/>
              <w:rPr>
                <w:sz w:val="24"/>
                <w:szCs w:val="24"/>
              </w:rPr>
            </w:pPr>
          </w:p>
          <w:p w:rsidR="002C207F" w:rsidRPr="00ED6387" w:rsidRDefault="002C207F" w:rsidP="00AC4DF3">
            <w:pPr>
              <w:pStyle w:val="Iniiaiieoaeno"/>
              <w:autoSpaceDE w:val="0"/>
              <w:autoSpaceDN w:val="0"/>
              <w:adjustRightInd w:val="0"/>
              <w:jc w:val="center"/>
              <w:rPr>
                <w:sz w:val="24"/>
                <w:szCs w:val="24"/>
              </w:rPr>
            </w:pPr>
            <w:r w:rsidRPr="00ED6387">
              <w:rPr>
                <w:sz w:val="24"/>
                <w:szCs w:val="24"/>
              </w:rPr>
              <w:t>м</w:t>
            </w:r>
          </w:p>
          <w:p w:rsidR="002C207F" w:rsidRPr="00ED6387" w:rsidRDefault="002C207F" w:rsidP="00AC4DF3">
            <w:pPr>
              <w:pStyle w:val="Iniiaiieoaeno"/>
              <w:autoSpaceDE w:val="0"/>
              <w:autoSpaceDN w:val="0"/>
              <w:adjustRightInd w:val="0"/>
              <w:jc w:val="center"/>
              <w:rPr>
                <w:sz w:val="24"/>
                <w:szCs w:val="24"/>
              </w:rPr>
            </w:pPr>
            <w:r w:rsidRPr="00ED6387">
              <w:rPr>
                <w:sz w:val="24"/>
                <w:szCs w:val="24"/>
              </w:rPr>
              <w:t>м</w:t>
            </w:r>
          </w:p>
          <w:p w:rsidR="002C207F" w:rsidRPr="00ED6387" w:rsidRDefault="002C207F" w:rsidP="00AC4DF3">
            <w:pPr>
              <w:pStyle w:val="Iniiaiieoaeno"/>
              <w:autoSpaceDE w:val="0"/>
              <w:autoSpaceDN w:val="0"/>
              <w:adjustRightInd w:val="0"/>
              <w:jc w:val="center"/>
              <w:rPr>
                <w:sz w:val="24"/>
                <w:szCs w:val="24"/>
              </w:rPr>
            </w:pPr>
            <w:r w:rsidRPr="00ED6387">
              <w:rPr>
                <w:sz w:val="24"/>
                <w:szCs w:val="24"/>
              </w:rPr>
              <w:t>м</w:t>
            </w:r>
          </w:p>
        </w:tc>
        <w:tc>
          <w:tcPr>
            <w:tcW w:w="2628" w:type="dxa"/>
            <w:vAlign w:val="center"/>
          </w:tcPr>
          <w:p w:rsidR="002C207F" w:rsidRPr="00ED6387" w:rsidRDefault="002C207F" w:rsidP="00AC4DF3">
            <w:pPr>
              <w:pStyle w:val="Iniiaiieoaeno"/>
              <w:autoSpaceDE w:val="0"/>
              <w:autoSpaceDN w:val="0"/>
              <w:adjustRightInd w:val="0"/>
              <w:rPr>
                <w:sz w:val="24"/>
                <w:szCs w:val="24"/>
              </w:rPr>
            </w:pPr>
          </w:p>
          <w:p w:rsidR="002C207F" w:rsidRPr="00ED6387" w:rsidRDefault="002C207F" w:rsidP="00AC4DF3">
            <w:pPr>
              <w:pStyle w:val="Iniiaiieoaeno"/>
              <w:autoSpaceDE w:val="0"/>
              <w:autoSpaceDN w:val="0"/>
              <w:adjustRightInd w:val="0"/>
              <w:rPr>
                <w:sz w:val="24"/>
                <w:szCs w:val="24"/>
              </w:rPr>
            </w:pPr>
          </w:p>
          <w:p w:rsidR="002C207F" w:rsidRPr="00ED6387" w:rsidRDefault="002C207F" w:rsidP="00AC4DF3">
            <w:pPr>
              <w:pStyle w:val="Iniiaiieoaeno"/>
              <w:autoSpaceDE w:val="0"/>
              <w:autoSpaceDN w:val="0"/>
              <w:adjustRightInd w:val="0"/>
              <w:rPr>
                <w:sz w:val="24"/>
                <w:szCs w:val="24"/>
              </w:rPr>
            </w:pPr>
            <w:r w:rsidRPr="00ED6387">
              <w:rPr>
                <w:sz w:val="24"/>
                <w:szCs w:val="24"/>
              </w:rPr>
              <w:t>4</w:t>
            </w:r>
          </w:p>
          <w:p w:rsidR="002C207F" w:rsidRPr="00ED6387" w:rsidRDefault="002C207F" w:rsidP="00AC4DF3">
            <w:pPr>
              <w:pStyle w:val="Iniiaiieoaeno"/>
              <w:autoSpaceDE w:val="0"/>
              <w:autoSpaceDN w:val="0"/>
              <w:adjustRightInd w:val="0"/>
              <w:rPr>
                <w:sz w:val="24"/>
                <w:szCs w:val="24"/>
              </w:rPr>
            </w:pPr>
            <w:r w:rsidRPr="00ED6387">
              <w:rPr>
                <w:sz w:val="24"/>
                <w:szCs w:val="24"/>
              </w:rPr>
              <w:t>2</w:t>
            </w:r>
          </w:p>
          <w:p w:rsidR="002C207F" w:rsidRPr="00ED6387" w:rsidRDefault="002C207F" w:rsidP="00AC4DF3">
            <w:pPr>
              <w:pStyle w:val="Iniiaiieoaeno"/>
              <w:autoSpaceDE w:val="0"/>
              <w:autoSpaceDN w:val="0"/>
              <w:adjustRightInd w:val="0"/>
              <w:rPr>
                <w:sz w:val="24"/>
                <w:szCs w:val="24"/>
              </w:rPr>
            </w:pPr>
            <w:r w:rsidRPr="00ED6387">
              <w:rPr>
                <w:sz w:val="24"/>
                <w:szCs w:val="24"/>
              </w:rPr>
              <w:t>1</w:t>
            </w:r>
          </w:p>
        </w:tc>
      </w:tr>
      <w:tr w:rsidR="002C207F" w:rsidRPr="00ED6387" w:rsidTr="000C026D">
        <w:trPr>
          <w:jc w:val="center"/>
        </w:trPr>
        <w:tc>
          <w:tcPr>
            <w:tcW w:w="540" w:type="dxa"/>
          </w:tcPr>
          <w:p w:rsidR="002C207F" w:rsidRPr="00ED6387" w:rsidRDefault="00D15F74" w:rsidP="00AC4DF3">
            <w:pPr>
              <w:spacing w:after="0" w:line="240" w:lineRule="auto"/>
              <w:rPr>
                <w:rFonts w:ascii="Times New Roman" w:hAnsi="Times New Roman"/>
                <w:sz w:val="24"/>
                <w:szCs w:val="24"/>
              </w:rPr>
            </w:pPr>
            <w:r>
              <w:rPr>
                <w:rFonts w:ascii="Times New Roman" w:hAnsi="Times New Roman"/>
                <w:sz w:val="24"/>
                <w:szCs w:val="24"/>
              </w:rPr>
              <w:t>19</w:t>
            </w:r>
          </w:p>
        </w:tc>
        <w:tc>
          <w:tcPr>
            <w:tcW w:w="5945" w:type="dxa"/>
          </w:tcPr>
          <w:p w:rsidR="002C207F" w:rsidRPr="00ED6387" w:rsidRDefault="002C207F" w:rsidP="00AC4DF3">
            <w:pPr>
              <w:spacing w:after="0" w:line="240" w:lineRule="auto"/>
              <w:rPr>
                <w:rFonts w:ascii="Times New Roman" w:hAnsi="Times New Roman"/>
                <w:sz w:val="24"/>
                <w:szCs w:val="24"/>
              </w:rPr>
            </w:pPr>
            <w:r w:rsidRPr="00ED6387">
              <w:rPr>
                <w:rFonts w:ascii="Times New Roman" w:hAnsi="Times New Roman"/>
                <w:sz w:val="24"/>
                <w:szCs w:val="24"/>
              </w:rPr>
              <w:t>Максимальная высота заборов, ограждений (для вида разрешенного использования с кодом 2.1)</w:t>
            </w:r>
          </w:p>
        </w:tc>
        <w:tc>
          <w:tcPr>
            <w:tcW w:w="1263" w:type="dxa"/>
            <w:vAlign w:val="center"/>
          </w:tcPr>
          <w:p w:rsidR="002C207F" w:rsidRPr="00ED6387" w:rsidRDefault="002C207F" w:rsidP="00AC4DF3">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28" w:type="dxa"/>
            <w:vAlign w:val="center"/>
          </w:tcPr>
          <w:p w:rsidR="002C207F" w:rsidRPr="00ED6387" w:rsidRDefault="002C207F" w:rsidP="00AC4DF3">
            <w:pPr>
              <w:spacing w:after="0" w:line="240" w:lineRule="auto"/>
              <w:rPr>
                <w:rFonts w:ascii="Times New Roman" w:hAnsi="Times New Roman"/>
                <w:sz w:val="24"/>
                <w:szCs w:val="24"/>
              </w:rPr>
            </w:pPr>
            <w:r w:rsidRPr="00ED6387">
              <w:rPr>
                <w:rFonts w:ascii="Times New Roman" w:hAnsi="Times New Roman"/>
                <w:sz w:val="24"/>
                <w:szCs w:val="24"/>
              </w:rPr>
              <w:t>2</w:t>
            </w:r>
          </w:p>
        </w:tc>
      </w:tr>
    </w:tbl>
    <w:p w:rsidR="00BA1A8D" w:rsidRPr="00ED6387" w:rsidRDefault="00BA1A8D" w:rsidP="00D37D00">
      <w:pPr>
        <w:spacing w:after="0" w:line="240" w:lineRule="auto"/>
        <w:jc w:val="both"/>
        <w:rPr>
          <w:rFonts w:ascii="Times New Roman" w:hAnsi="Times New Roman"/>
          <w:sz w:val="24"/>
          <w:szCs w:val="24"/>
        </w:rPr>
      </w:pPr>
    </w:p>
    <w:p w:rsidR="003D3F2D" w:rsidRPr="00ED6387" w:rsidRDefault="00911F13" w:rsidP="00BA1A8D">
      <w:pPr>
        <w:spacing w:after="0" w:line="240" w:lineRule="auto"/>
        <w:ind w:firstLine="709"/>
        <w:jc w:val="both"/>
        <w:rPr>
          <w:rFonts w:ascii="Times New Roman" w:hAnsi="Times New Roman"/>
          <w:sz w:val="24"/>
          <w:szCs w:val="24"/>
        </w:rPr>
      </w:pPr>
      <w:r w:rsidRPr="00ED6387">
        <w:rPr>
          <w:rFonts w:ascii="Times New Roman" w:hAnsi="Times New Roman"/>
          <w:sz w:val="24"/>
          <w:szCs w:val="24"/>
        </w:rPr>
        <w:t>* за исключением линейных объектов</w:t>
      </w:r>
    </w:p>
    <w:p w:rsidR="0079494A" w:rsidRPr="00ED6387" w:rsidRDefault="0079494A" w:rsidP="00D37D00">
      <w:pPr>
        <w:spacing w:after="0" w:line="240" w:lineRule="auto"/>
        <w:jc w:val="both"/>
        <w:rPr>
          <w:rFonts w:ascii="Times New Roman" w:hAnsi="Times New Roman"/>
          <w:sz w:val="24"/>
          <w:szCs w:val="24"/>
        </w:rPr>
      </w:pPr>
    </w:p>
    <w:p w:rsidR="00D9454B" w:rsidRPr="00ED6387" w:rsidRDefault="00D9454B" w:rsidP="00BA1A8D">
      <w:pPr>
        <w:widowControl w:val="0"/>
        <w:spacing w:after="0" w:line="240" w:lineRule="auto"/>
        <w:jc w:val="center"/>
        <w:rPr>
          <w:rFonts w:ascii="Times New Roman" w:hAnsi="Times New Roman"/>
          <w:b/>
          <w:sz w:val="24"/>
          <w:szCs w:val="24"/>
        </w:rPr>
      </w:pPr>
      <w:r w:rsidRPr="00ED6387">
        <w:rPr>
          <w:rFonts w:ascii="Times New Roman" w:hAnsi="Times New Roman"/>
          <w:b/>
          <w:sz w:val="24"/>
          <w:szCs w:val="24"/>
        </w:rPr>
        <w:t>Регулирование иных вопросов землепользования для зоны Ж</w:t>
      </w:r>
      <w:proofErr w:type="gramStart"/>
      <w:r w:rsidRPr="00ED6387">
        <w:rPr>
          <w:rFonts w:ascii="Times New Roman" w:hAnsi="Times New Roman"/>
          <w:b/>
          <w:sz w:val="24"/>
          <w:szCs w:val="24"/>
        </w:rPr>
        <w:t>2</w:t>
      </w:r>
      <w:proofErr w:type="gramEnd"/>
    </w:p>
    <w:p w:rsidR="00D9454B" w:rsidRPr="00ED6387" w:rsidRDefault="00D9454B" w:rsidP="00D37D00">
      <w:pPr>
        <w:widowControl w:val="0"/>
        <w:spacing w:after="0" w:line="240" w:lineRule="auto"/>
        <w:ind w:firstLine="709"/>
        <w:jc w:val="both"/>
        <w:rPr>
          <w:rFonts w:ascii="Times New Roman" w:hAnsi="Times New Roman"/>
          <w:sz w:val="24"/>
          <w:szCs w:val="24"/>
        </w:rPr>
      </w:pPr>
    </w:p>
    <w:p w:rsidR="00D9454B" w:rsidRPr="00ED6387" w:rsidRDefault="00D9454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Строительство объектов индивидуального жилищного строительства в составе территориальной зоны Ж</w:t>
      </w:r>
      <w:proofErr w:type="gramStart"/>
      <w:r w:rsidRPr="00ED6387">
        <w:rPr>
          <w:rFonts w:ascii="Times New Roman" w:hAnsi="Times New Roman"/>
          <w:sz w:val="24"/>
          <w:szCs w:val="24"/>
        </w:rPr>
        <w:t>2</w:t>
      </w:r>
      <w:proofErr w:type="gramEnd"/>
      <w:r w:rsidRPr="00ED6387">
        <w:rPr>
          <w:rFonts w:ascii="Times New Roman" w:hAnsi="Times New Roman"/>
          <w:sz w:val="24"/>
          <w:szCs w:val="24"/>
        </w:rPr>
        <w:t xml:space="preserve"> должно осуществляться в соответствии с предельными и иными параметрами разрешенного строительства, реконструкции объектов капитального строительства для зоны Ж1.</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При проектировании жилой зоны Ж</w:t>
      </w:r>
      <w:proofErr w:type="gramStart"/>
      <w:r w:rsidRPr="00ED6387">
        <w:rPr>
          <w:rFonts w:ascii="Times New Roman" w:hAnsi="Times New Roman"/>
          <w:sz w:val="24"/>
          <w:szCs w:val="24"/>
        </w:rPr>
        <w:t>2</w:t>
      </w:r>
      <w:proofErr w:type="gramEnd"/>
      <w:r w:rsidRPr="00ED6387">
        <w:rPr>
          <w:rFonts w:ascii="Times New Roman" w:hAnsi="Times New Roman"/>
          <w:sz w:val="24"/>
          <w:szCs w:val="24"/>
        </w:rPr>
        <w:t>, а также индивидуальной жилой застройки в составе территориальной зоны Ж2, показатели плотности застройки принимаются с учетом требований приложения «</w:t>
      </w:r>
      <w:r w:rsidR="001A1C4C" w:rsidRPr="00ED6387">
        <w:rPr>
          <w:rFonts w:ascii="Times New Roman" w:hAnsi="Times New Roman"/>
          <w:sz w:val="24"/>
          <w:szCs w:val="24"/>
        </w:rPr>
        <w:t>Б</w:t>
      </w:r>
      <w:r w:rsidRPr="00ED6387">
        <w:rPr>
          <w:rFonts w:ascii="Times New Roman" w:hAnsi="Times New Roman"/>
          <w:sz w:val="24"/>
          <w:szCs w:val="24"/>
        </w:rPr>
        <w:t>» СП 42.13330.2016 «Градостроительство. Планировка и застройка городских и сельских поселений»</w:t>
      </w:r>
      <w:r w:rsidR="008D7A8B" w:rsidRPr="00ED6387">
        <w:rPr>
          <w:rFonts w:ascii="Times New Roman" w:hAnsi="Times New Roman"/>
          <w:sz w:val="24"/>
          <w:szCs w:val="24"/>
        </w:rPr>
        <w:t xml:space="preserve"> </w:t>
      </w:r>
      <w:r w:rsidR="00281EB0" w:rsidRPr="00ED6387">
        <w:rPr>
          <w:rFonts w:ascii="Times New Roman" w:hAnsi="Times New Roman"/>
          <w:sz w:val="24"/>
          <w:szCs w:val="24"/>
        </w:rPr>
        <w:t>(с изменениями)</w:t>
      </w:r>
      <w:r w:rsidRPr="00ED6387">
        <w:rPr>
          <w:rFonts w:ascii="Times New Roman" w:hAnsi="Times New Roman"/>
          <w:sz w:val="24"/>
          <w:szCs w:val="24"/>
        </w:rPr>
        <w:t>.</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территории с застройкой блокированными жилыми домами количество блоков не должно превышать десяти. Каждый блок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Учитывая климатические условия Ленинградской области летние помещения в квартирах (лоджии и балконы) должны быть полностью остеклены.</w:t>
      </w:r>
      <w:r w:rsidR="00FC6812" w:rsidRPr="00ED6387">
        <w:rPr>
          <w:rFonts w:ascii="Times New Roman" w:hAnsi="Times New Roman"/>
          <w:sz w:val="24"/>
          <w:szCs w:val="24"/>
        </w:rPr>
        <w:t xml:space="preserve"> </w:t>
      </w:r>
    </w:p>
    <w:p w:rsidR="002B59BE" w:rsidRPr="00ED6387" w:rsidRDefault="00D9454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В существующих кварталах застройки, в условиях реконструкции, допускаются (на участке) строительные изменения в пределах противопожарных требований и санитарных норм</w:t>
      </w:r>
      <w:r w:rsidR="002B59BE" w:rsidRPr="00ED6387">
        <w:rPr>
          <w:rFonts w:ascii="Times New Roman" w:hAnsi="Times New Roman" w:cs="Times New Roman"/>
          <w:sz w:val="24"/>
          <w:szCs w:val="24"/>
        </w:rPr>
        <w:t>.</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Улично-дорожную сеть, сеть общественного транспорта, пешеходное движение и инженерное обеспечение на территории застройки блокированными жилыми домами следует проектировать в соответствии</w:t>
      </w:r>
      <w:r w:rsidR="00F14975" w:rsidRPr="00ED6387">
        <w:rPr>
          <w:rFonts w:ascii="Times New Roman" w:hAnsi="Times New Roman"/>
          <w:color w:val="FF0000"/>
          <w:sz w:val="24"/>
          <w:szCs w:val="24"/>
        </w:rPr>
        <w:t xml:space="preserve"> </w:t>
      </w:r>
      <w:r w:rsidR="00F14975" w:rsidRPr="00ED6387">
        <w:rPr>
          <w:rFonts w:ascii="Times New Roman" w:hAnsi="Times New Roman"/>
          <w:sz w:val="24"/>
          <w:szCs w:val="24"/>
        </w:rPr>
        <w:t>требованиям законодательства Российской Федерации</w:t>
      </w:r>
      <w:r w:rsidRPr="00ED6387">
        <w:rPr>
          <w:rFonts w:ascii="Times New Roman" w:hAnsi="Times New Roman"/>
          <w:sz w:val="24"/>
          <w:szCs w:val="24"/>
        </w:rPr>
        <w:t xml:space="preserve">, нормативными документами в области благоустройства территории МО Аннинское городское поселение.  </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каждому участку застройки блокированными жилыми домами необходимо проектировать проезды в соответствии с требованиями Федерального закона от 22.07.2008 № 123-ФЗ «Технический регламент о требованиях пожарной безопасности».</w:t>
      </w:r>
    </w:p>
    <w:p w:rsidR="00D9454B" w:rsidRPr="00ED6387" w:rsidRDefault="00D9454B" w:rsidP="00D37D00">
      <w:pPr>
        <w:pStyle w:val="af0"/>
        <w:widowControl w:val="0"/>
        <w:spacing w:before="0" w:beforeAutospacing="0" w:after="0" w:afterAutospacing="0"/>
        <w:ind w:firstLine="709"/>
        <w:jc w:val="both"/>
      </w:pPr>
      <w:r w:rsidRPr="00ED6387">
        <w:t xml:space="preserve">На территории застройки блокированными жилыми домами следует предусматривать 100-процентную обеспеченность </w:t>
      </w:r>
      <w:proofErr w:type="spellStart"/>
      <w:r w:rsidRPr="00ED6387">
        <w:t>машино</w:t>
      </w:r>
      <w:proofErr w:type="spellEnd"/>
      <w:r w:rsidRPr="00ED6387">
        <w:t xml:space="preserve">-местами для хранения и парковки легковых автомобилей, мотоциклов, мопедов в пределах отведенного участка. По согласованию с органами местного самоуправления возможно размещение автотранспортных средств на дополнительной территории, </w:t>
      </w:r>
      <w:r w:rsidRPr="00ED6387">
        <w:lastRenderedPageBreak/>
        <w:t>право на которую оформлено застройщиком в соответствии с требованиями действующего законодательства.</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улицах и проездах территории  проектируется наружное освещение.</w:t>
      </w:r>
    </w:p>
    <w:p w:rsidR="00D9454B" w:rsidRPr="00ED6387" w:rsidRDefault="00D9454B" w:rsidP="00D37D00">
      <w:pPr>
        <w:pStyle w:val="ConsPlusNormal"/>
        <w:jc w:val="both"/>
        <w:rPr>
          <w:rFonts w:ascii="Times New Roman" w:hAnsi="Times New Roman" w:cs="Times New Roman"/>
          <w:sz w:val="24"/>
          <w:szCs w:val="24"/>
        </w:rPr>
      </w:pPr>
      <w:r w:rsidRPr="00ED6387">
        <w:rPr>
          <w:rFonts w:ascii="Times New Roman" w:hAnsi="Times New Roman" w:cs="Times New Roman"/>
          <w:sz w:val="24"/>
          <w:szCs w:val="24"/>
        </w:rPr>
        <w:t>Сети электроснабжения жилых домов и хозяйственных построек следует проектировать в соответствии с требованиями Правил устройства электроустановок, «СП 256.1325800.2016. Свод правил. Электроустановки жилых и общественных зданий</w:t>
      </w:r>
      <w:r w:rsidR="00CF555F" w:rsidRPr="00ED6387">
        <w:rPr>
          <w:rFonts w:ascii="Times New Roman" w:hAnsi="Times New Roman" w:cs="Times New Roman"/>
          <w:sz w:val="24"/>
          <w:szCs w:val="24"/>
        </w:rPr>
        <w:t>»,</w:t>
      </w:r>
      <w:r w:rsidRPr="00ED6387">
        <w:rPr>
          <w:rFonts w:ascii="Times New Roman" w:hAnsi="Times New Roman" w:cs="Times New Roman"/>
          <w:sz w:val="24"/>
          <w:szCs w:val="24"/>
        </w:rPr>
        <w:t xml:space="preserve"> </w:t>
      </w:r>
      <w:r w:rsidR="00CF555F" w:rsidRPr="00ED6387">
        <w:rPr>
          <w:rFonts w:ascii="Times New Roman" w:hAnsi="Times New Roman" w:cs="Times New Roman"/>
          <w:sz w:val="24"/>
          <w:szCs w:val="24"/>
        </w:rPr>
        <w:t>СП 31-110-2003. «</w:t>
      </w:r>
      <w:r w:rsidRPr="00ED6387">
        <w:rPr>
          <w:rFonts w:ascii="Times New Roman" w:hAnsi="Times New Roman" w:cs="Times New Roman"/>
          <w:sz w:val="24"/>
          <w:szCs w:val="24"/>
        </w:rPr>
        <w:t xml:space="preserve">Правила проектирования и монтажа», приказа Министерства энергетики Российской Федерации от 30 июня 2003 года № 280 «Об утверждении Инструкции по устройству </w:t>
      </w:r>
      <w:proofErr w:type="spellStart"/>
      <w:r w:rsidRPr="00ED6387">
        <w:rPr>
          <w:rFonts w:ascii="Times New Roman" w:hAnsi="Times New Roman" w:cs="Times New Roman"/>
          <w:sz w:val="24"/>
          <w:szCs w:val="24"/>
        </w:rPr>
        <w:t>молниезащиты</w:t>
      </w:r>
      <w:proofErr w:type="spellEnd"/>
      <w:r w:rsidRPr="00ED6387">
        <w:rPr>
          <w:rFonts w:ascii="Times New Roman" w:hAnsi="Times New Roman" w:cs="Times New Roman"/>
          <w:sz w:val="24"/>
          <w:szCs w:val="24"/>
        </w:rPr>
        <w:t xml:space="preserve"> зданий, сооружений и промышленных коммун</w:t>
      </w:r>
      <w:r w:rsidR="003E75E5" w:rsidRPr="00ED6387">
        <w:rPr>
          <w:rFonts w:ascii="Times New Roman" w:hAnsi="Times New Roman" w:cs="Times New Roman"/>
          <w:sz w:val="24"/>
          <w:szCs w:val="24"/>
        </w:rPr>
        <w:t>икаций» (СО 153-34.21.122-2003)</w:t>
      </w:r>
      <w:r w:rsidRPr="00ED6387">
        <w:rPr>
          <w:rFonts w:ascii="Times New Roman" w:hAnsi="Times New Roman" w:cs="Times New Roman"/>
          <w:sz w:val="24"/>
          <w:szCs w:val="24"/>
        </w:rPr>
        <w:t xml:space="preserve">. </w:t>
      </w:r>
    </w:p>
    <w:p w:rsidR="00D9454B" w:rsidRPr="00ED6387" w:rsidRDefault="00D9454B" w:rsidP="00D37D00">
      <w:pPr>
        <w:pStyle w:val="ConsPlusNormal"/>
        <w:jc w:val="both"/>
        <w:rPr>
          <w:rFonts w:ascii="Times New Roman" w:hAnsi="Times New Roman" w:cs="Times New Roman"/>
          <w:sz w:val="24"/>
          <w:szCs w:val="24"/>
        </w:rPr>
      </w:pPr>
      <w:r w:rsidRPr="00ED6387">
        <w:rPr>
          <w:rFonts w:ascii="Times New Roman" w:hAnsi="Times New Roman" w:cs="Times New Roman"/>
          <w:sz w:val="24"/>
          <w:szCs w:val="24"/>
        </w:rPr>
        <w:t>Водоснабжение следует предусматривать от централизованных систем в соответствии с «СП 31.13330.2012. Свод правил. Водоснабжение. Наружные сети и сооружения. Актуализированная редакция СНиП 2.04.02-84*.»</w:t>
      </w:r>
      <w:r w:rsidR="00CF555F" w:rsidRPr="00ED6387">
        <w:rPr>
          <w:rFonts w:ascii="Times New Roman" w:hAnsi="Times New Roman" w:cs="Times New Roman"/>
          <w:sz w:val="24"/>
          <w:szCs w:val="24"/>
        </w:rPr>
        <w:t xml:space="preserve"> (с изменениями)</w:t>
      </w:r>
      <w:r w:rsidRPr="00ED6387">
        <w:rPr>
          <w:rFonts w:ascii="Times New Roman" w:hAnsi="Times New Roman" w:cs="Times New Roman"/>
          <w:sz w:val="24"/>
          <w:szCs w:val="24"/>
        </w:rPr>
        <w:t xml:space="preserve"> или местным водоснабжением (скважины, колодцы). Для обеспечения водоснабжением потребителей существующей индивидуальной жилой застройки предусматривается возможность размещения общественных скважин на землях общего пользования.</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Вокруг каждого источника должны быть организованы зоны санитарной охраны в соответствии:</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артезианских скважин - в соответствии с СанПиН 2.1.4.1110-02;</w:t>
      </w:r>
    </w:p>
    <w:p w:rsidR="00D9454B" w:rsidRPr="00ED6387" w:rsidRDefault="00D9454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родников и колодцев - в соответствии с СанПиН 2.1.4.1175-02.</w:t>
      </w:r>
    </w:p>
    <w:p w:rsidR="006A7B28" w:rsidRPr="00ED6387" w:rsidRDefault="006A7B28"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Следует предусматривать подключение к централизованной системе канализации или локальные очистные сооружения (ЛОС) замкнутого типа.</w:t>
      </w:r>
    </w:p>
    <w:p w:rsidR="0072209C" w:rsidRPr="00ED6387" w:rsidRDefault="00D9454B" w:rsidP="0072209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w:t>
      </w:r>
      <w:r w:rsidR="00636F6E" w:rsidRPr="00ED6387">
        <w:rPr>
          <w:rFonts w:ascii="Times New Roman" w:hAnsi="Times New Roman"/>
          <w:sz w:val="24"/>
          <w:szCs w:val="24"/>
        </w:rPr>
        <w:t xml:space="preserve"> допустимых для зоны Ж</w:t>
      </w:r>
      <w:proofErr w:type="gramStart"/>
      <w:r w:rsidR="00636F6E" w:rsidRPr="00ED6387">
        <w:rPr>
          <w:rFonts w:ascii="Times New Roman" w:hAnsi="Times New Roman"/>
          <w:sz w:val="24"/>
          <w:szCs w:val="24"/>
        </w:rPr>
        <w:t>2</w:t>
      </w:r>
      <w:proofErr w:type="gramEnd"/>
      <w:r w:rsidR="00636F6E" w:rsidRPr="00ED6387">
        <w:rPr>
          <w:rFonts w:ascii="Times New Roman" w:hAnsi="Times New Roman"/>
          <w:sz w:val="24"/>
          <w:szCs w:val="24"/>
        </w:rPr>
        <w:t xml:space="preserve">, </w:t>
      </w:r>
      <w:r w:rsidRPr="00ED6387">
        <w:rPr>
          <w:rFonts w:ascii="Times New Roman" w:hAnsi="Times New Roman"/>
          <w:sz w:val="24"/>
          <w:szCs w:val="24"/>
        </w:rPr>
        <w:t xml:space="preserve">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Ж2, устанавливаются Правилами благоустройства территории </w:t>
      </w:r>
      <w:r w:rsidR="008D7A8B" w:rsidRPr="00ED6387">
        <w:rPr>
          <w:rFonts w:ascii="Times New Roman" w:hAnsi="Times New Roman"/>
          <w:sz w:val="24"/>
          <w:szCs w:val="24"/>
        </w:rPr>
        <w:t>МО</w:t>
      </w:r>
      <w:r w:rsidRPr="00ED6387">
        <w:rPr>
          <w:rFonts w:ascii="Times New Roman" w:hAnsi="Times New Roman"/>
          <w:sz w:val="24"/>
          <w:szCs w:val="24"/>
        </w:rPr>
        <w:t xml:space="preserve"> Аннинское городское поселение.</w:t>
      </w:r>
    </w:p>
    <w:p w:rsidR="00D9454B" w:rsidRPr="00ED6387" w:rsidRDefault="00D50A6F" w:rsidP="0072209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Мероприятия по </w:t>
      </w:r>
      <w:r w:rsidR="0061545E" w:rsidRPr="00ED6387">
        <w:rPr>
          <w:rFonts w:ascii="Times New Roman" w:hAnsi="Times New Roman"/>
          <w:sz w:val="24"/>
          <w:szCs w:val="24"/>
        </w:rPr>
        <w:t xml:space="preserve">благоустройству и </w:t>
      </w:r>
      <w:r w:rsidRPr="00ED6387">
        <w:rPr>
          <w:rFonts w:ascii="Times New Roman" w:hAnsi="Times New Roman"/>
          <w:sz w:val="24"/>
          <w:szCs w:val="24"/>
        </w:rPr>
        <w:t>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 Основной способ вывоза мусора с территории домовладений – индивидуальный сигнальный метод. Возможен вывоз ТБО с контейнерной площадки, в соответствии со Схемой санитарной очистки территории.</w:t>
      </w:r>
    </w:p>
    <w:p w:rsidR="002B59BE" w:rsidRPr="00ED6387" w:rsidRDefault="002B59BE" w:rsidP="002B59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допустимых для зоны Ж</w:t>
      </w:r>
      <w:proofErr w:type="gramStart"/>
      <w:r w:rsidRPr="00ED6387">
        <w:rPr>
          <w:rFonts w:ascii="Times New Roman" w:hAnsi="Times New Roman"/>
          <w:sz w:val="24"/>
          <w:szCs w:val="24"/>
        </w:rPr>
        <w:t>2</w:t>
      </w:r>
      <w:proofErr w:type="gramEnd"/>
      <w:r w:rsidRPr="00ED6387">
        <w:rPr>
          <w:rFonts w:ascii="Times New Roman" w:hAnsi="Times New Roman"/>
          <w:sz w:val="24"/>
          <w:szCs w:val="24"/>
        </w:rPr>
        <w:t>,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Ж2, устанавливаются Правилами благоустройства территории муниципального образования Аннинское городское поселение.</w:t>
      </w:r>
    </w:p>
    <w:p w:rsidR="0056531F" w:rsidRPr="00ED6387" w:rsidRDefault="0056531F" w:rsidP="0056531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56531F" w:rsidRPr="00ED6387" w:rsidRDefault="0056531F" w:rsidP="0056531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2B59BE" w:rsidRPr="00ED6387" w:rsidRDefault="002B59BE" w:rsidP="0056531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AC4DF3" w:rsidRPr="00ED6387">
        <w:rPr>
          <w:rFonts w:ascii="Times New Roman" w:hAnsi="Times New Roman"/>
          <w:sz w:val="24"/>
          <w:szCs w:val="24"/>
        </w:rPr>
        <w:t xml:space="preserve"> </w:t>
      </w:r>
      <w:r w:rsidRPr="00ED6387">
        <w:rPr>
          <w:rFonts w:ascii="Times New Roman" w:hAnsi="Times New Roman"/>
          <w:sz w:val="24"/>
          <w:szCs w:val="24"/>
        </w:rPr>
        <w:t>для индивидуального жилищного строительства</w:t>
      </w:r>
      <w:r w:rsidR="00AC4DF3" w:rsidRPr="00ED6387">
        <w:rPr>
          <w:rFonts w:ascii="Times New Roman" w:hAnsi="Times New Roman"/>
          <w:sz w:val="24"/>
          <w:szCs w:val="24"/>
        </w:rPr>
        <w:t xml:space="preserve"> </w:t>
      </w:r>
      <w:r w:rsidRPr="00ED6387">
        <w:rPr>
          <w:rFonts w:ascii="Times New Roman" w:hAnsi="Times New Roman"/>
          <w:sz w:val="24"/>
          <w:szCs w:val="24"/>
        </w:rPr>
        <w:t>- хозяйственные постройки</w:t>
      </w:r>
      <w:r w:rsidR="00AC4DF3" w:rsidRPr="00ED6387">
        <w:rPr>
          <w:rFonts w:ascii="Times New Roman" w:hAnsi="Times New Roman"/>
          <w:sz w:val="24"/>
          <w:szCs w:val="24"/>
        </w:rPr>
        <w:t>,</w:t>
      </w:r>
      <w:r w:rsidRPr="00ED6387">
        <w:rPr>
          <w:rFonts w:ascii="Times New Roman" w:hAnsi="Times New Roman"/>
          <w:sz w:val="24"/>
          <w:szCs w:val="24"/>
        </w:rPr>
        <w:t xml:space="preserve"> включая сараи, автостоянки, гаражи, бани, и другие вспомогательные строения;</w:t>
      </w:r>
    </w:p>
    <w:p w:rsidR="002B59BE" w:rsidRPr="00ED6387" w:rsidRDefault="002B59BE" w:rsidP="002B59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инженерной инфраструктуры (электро-, тепл</w:t>
      </w:r>
      <w:proofErr w:type="gramStart"/>
      <w:r w:rsidRPr="00ED6387">
        <w:rPr>
          <w:rFonts w:ascii="Times New Roman" w:hAnsi="Times New Roman"/>
          <w:sz w:val="24"/>
          <w:szCs w:val="24"/>
        </w:rPr>
        <w:t>о-</w:t>
      </w:r>
      <w:proofErr w:type="gramEnd"/>
      <w:r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2B59BE" w:rsidRPr="00ED6387" w:rsidRDefault="002B59BE" w:rsidP="002B59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2B59BE" w:rsidRPr="00ED6387" w:rsidRDefault="002B59BE" w:rsidP="002B59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2B59BE" w:rsidRPr="00ED6387" w:rsidRDefault="002B59BE" w:rsidP="002B59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w:t>
      </w:r>
      <w:r w:rsidR="00EA2411" w:rsidRPr="00ED6387">
        <w:rPr>
          <w:rFonts w:ascii="Times New Roman" w:hAnsi="Times New Roman"/>
          <w:sz w:val="24"/>
          <w:szCs w:val="24"/>
        </w:rPr>
        <w:t>сооружения</w:t>
      </w:r>
      <w:r w:rsidRPr="00ED6387">
        <w:rPr>
          <w:rFonts w:ascii="Times New Roman" w:hAnsi="Times New Roman"/>
          <w:sz w:val="24"/>
          <w:szCs w:val="24"/>
        </w:rPr>
        <w:t xml:space="preserve"> физической культуры и спорта, связанны</w:t>
      </w:r>
      <w:r w:rsidR="00EA2411" w:rsidRPr="00ED6387">
        <w:rPr>
          <w:rFonts w:ascii="Times New Roman" w:hAnsi="Times New Roman"/>
          <w:sz w:val="24"/>
          <w:szCs w:val="24"/>
        </w:rPr>
        <w:t>е</w:t>
      </w:r>
      <w:r w:rsidRPr="00ED6387">
        <w:rPr>
          <w:rFonts w:ascii="Times New Roman" w:hAnsi="Times New Roman"/>
          <w:sz w:val="24"/>
          <w:szCs w:val="24"/>
        </w:rPr>
        <w:t xml:space="preserve"> с проживанием населения</w:t>
      </w:r>
      <w:r w:rsidR="00D24FAB" w:rsidRPr="00ED6387">
        <w:rPr>
          <w:rFonts w:ascii="Times New Roman" w:hAnsi="Times New Roman"/>
          <w:sz w:val="24"/>
          <w:szCs w:val="24"/>
        </w:rPr>
        <w:t>.</w:t>
      </w:r>
    </w:p>
    <w:p w:rsidR="008016BD" w:rsidRPr="00ED6387" w:rsidRDefault="008016BD" w:rsidP="0006753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Ограничения использования земельных участков и объектов капитального строительства, </w:t>
      </w:r>
      <w:r w:rsidRPr="00ED6387">
        <w:rPr>
          <w:rFonts w:ascii="Times New Roman" w:hAnsi="Times New Roman"/>
          <w:sz w:val="24"/>
          <w:szCs w:val="24"/>
        </w:rPr>
        <w:lastRenderedPageBreak/>
        <w:t>устанавливаемые в соответствии с законодательством Российской Федерации:</w:t>
      </w:r>
    </w:p>
    <w:p w:rsidR="008016BD" w:rsidRPr="00ED6387" w:rsidRDefault="008016BD" w:rsidP="0006753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8016BD" w:rsidRPr="00ED6387" w:rsidRDefault="008016BD" w:rsidP="0006753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BA1A8D" w:rsidRPr="00ED6387" w:rsidRDefault="00BA1A8D" w:rsidP="00D37D00">
      <w:pPr>
        <w:pStyle w:val="3"/>
        <w:spacing w:before="0" w:after="0"/>
        <w:ind w:firstLine="709"/>
        <w:rPr>
          <w:rFonts w:ascii="Times New Roman" w:hAnsi="Times New Roman"/>
          <w:sz w:val="24"/>
          <w:szCs w:val="24"/>
        </w:rPr>
      </w:pPr>
    </w:p>
    <w:p w:rsidR="008C3EEE" w:rsidRPr="00ED6387" w:rsidRDefault="008C3EEE" w:rsidP="00BA1A8D">
      <w:pPr>
        <w:pStyle w:val="3"/>
        <w:spacing w:before="0" w:after="0"/>
        <w:jc w:val="center"/>
        <w:rPr>
          <w:rFonts w:ascii="Times New Roman" w:hAnsi="Times New Roman"/>
          <w:sz w:val="24"/>
          <w:szCs w:val="24"/>
        </w:rPr>
      </w:pPr>
      <w:r w:rsidRPr="00ED6387">
        <w:rPr>
          <w:rFonts w:ascii="Times New Roman" w:hAnsi="Times New Roman"/>
          <w:sz w:val="24"/>
          <w:szCs w:val="24"/>
        </w:rPr>
        <w:t xml:space="preserve">Статья </w:t>
      </w:r>
      <w:r w:rsidR="003C5796" w:rsidRPr="00ED6387">
        <w:rPr>
          <w:rFonts w:ascii="Times New Roman" w:hAnsi="Times New Roman"/>
          <w:sz w:val="24"/>
          <w:szCs w:val="24"/>
        </w:rPr>
        <w:t>1</w:t>
      </w:r>
      <w:r w:rsidR="00302B3E" w:rsidRPr="00ED6387">
        <w:rPr>
          <w:rFonts w:ascii="Times New Roman" w:hAnsi="Times New Roman"/>
          <w:sz w:val="24"/>
          <w:szCs w:val="24"/>
        </w:rPr>
        <w:t>4</w:t>
      </w:r>
      <w:r w:rsidRPr="00ED6387">
        <w:rPr>
          <w:rFonts w:ascii="Times New Roman" w:hAnsi="Times New Roman"/>
          <w:sz w:val="24"/>
          <w:szCs w:val="24"/>
        </w:rPr>
        <w:t xml:space="preserve">.3. Индекс зоны: Ж3 Зона </w:t>
      </w:r>
      <w:bookmarkEnd w:id="133"/>
      <w:r w:rsidR="00E6327E" w:rsidRPr="00ED6387">
        <w:rPr>
          <w:rFonts w:ascii="Times New Roman" w:hAnsi="Times New Roman"/>
          <w:sz w:val="24"/>
          <w:szCs w:val="24"/>
        </w:rPr>
        <w:t>застройки малоэтажными жилыми домами</w:t>
      </w:r>
    </w:p>
    <w:p w:rsidR="008C3EEE" w:rsidRPr="00ED6387" w:rsidRDefault="008C3EEE" w:rsidP="00D37D00">
      <w:pPr>
        <w:spacing w:after="0" w:line="240" w:lineRule="auto"/>
        <w:rPr>
          <w:rFonts w:ascii="Times New Roman" w:hAnsi="Times New Roman"/>
          <w:sz w:val="24"/>
          <w:szCs w:val="24"/>
          <w:lang w:eastAsia="en-US"/>
        </w:rPr>
      </w:pPr>
    </w:p>
    <w:p w:rsidR="008C3EEE" w:rsidRPr="00ED6387" w:rsidRDefault="008C3EEE" w:rsidP="00D37D00">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Зона предназначена для размещения малоэтажных многоквартирных жилых домов пригодных для постоянного проживания, высотой до 4 надземных этажей включительно (включая </w:t>
      </w:r>
      <w:proofErr w:type="gramStart"/>
      <w:r w:rsidRPr="00ED6387">
        <w:rPr>
          <w:rFonts w:ascii="Times New Roman" w:hAnsi="Times New Roman"/>
          <w:sz w:val="24"/>
          <w:szCs w:val="24"/>
        </w:rPr>
        <w:t>мансардный</w:t>
      </w:r>
      <w:proofErr w:type="gramEnd"/>
      <w:r w:rsidRPr="00ED6387">
        <w:rPr>
          <w:rFonts w:ascii="Times New Roman" w:hAnsi="Times New Roman"/>
          <w:sz w:val="24"/>
          <w:szCs w:val="24"/>
        </w:rPr>
        <w:t xml:space="preserve">), а также размещения объектов социального и культурно-бытового обслуживания населения местного значения, иных объектов согласно градостроительным регламентам высотой до 4 надземных этажей включительно. </w:t>
      </w:r>
      <w:r w:rsidR="00812136"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8C3EEE" w:rsidRPr="00ED6387" w:rsidRDefault="008C3EEE" w:rsidP="00D37D00">
      <w:pPr>
        <w:spacing w:after="0" w:line="240" w:lineRule="auto"/>
        <w:ind w:firstLine="567"/>
        <w:jc w:val="both"/>
        <w:rPr>
          <w:rFonts w:ascii="Times New Roman" w:hAnsi="Times New Roman"/>
          <w:sz w:val="24"/>
          <w:szCs w:val="24"/>
        </w:rPr>
      </w:pPr>
    </w:p>
    <w:p w:rsidR="008C3EEE" w:rsidRPr="00ED6387" w:rsidRDefault="008C3EEE" w:rsidP="00BA1A8D">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Ж3</w:t>
      </w:r>
      <w:r w:rsidR="0004112A" w:rsidRPr="00ED6387">
        <w:rPr>
          <w:rFonts w:ascii="Times New Roman" w:hAnsi="Times New Roman" w:cs="Times New Roman"/>
          <w:b/>
          <w:sz w:val="24"/>
          <w:szCs w:val="24"/>
        </w:rPr>
        <w:t xml:space="preserve"> </w:t>
      </w:r>
    </w:p>
    <w:p w:rsidR="006361C5" w:rsidRPr="00ED6387" w:rsidRDefault="008C3EEE"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4</w:t>
      </w:r>
      <w:r w:rsidR="006361C5"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1108"/>
        <w:gridCol w:w="3654"/>
        <w:gridCol w:w="4823"/>
      </w:tblGrid>
      <w:tr w:rsidR="00CA7365" w:rsidRPr="00ED6387" w:rsidTr="00AC4DF3">
        <w:trPr>
          <w:trHeight w:val="20"/>
          <w:tblHeader/>
          <w:jc w:val="center"/>
        </w:trPr>
        <w:tc>
          <w:tcPr>
            <w:tcW w:w="791" w:type="dxa"/>
            <w:vMerge w:val="restart"/>
            <w:tcBorders>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w w:val="109"/>
                <w:sz w:val="24"/>
                <w:szCs w:val="24"/>
              </w:rPr>
            </w:pPr>
            <w:r w:rsidRPr="00ED6387">
              <w:rPr>
                <w:rFonts w:eastAsia="Calibri"/>
                <w:w w:val="109"/>
                <w:sz w:val="24"/>
                <w:szCs w:val="24"/>
              </w:rPr>
              <w:t>№</w:t>
            </w:r>
          </w:p>
          <w:p w:rsidR="00CA7365" w:rsidRPr="00ED6387" w:rsidRDefault="00CA7365">
            <w:pPr>
              <w:pStyle w:val="TableParagraph"/>
              <w:jc w:val="center"/>
              <w:rPr>
                <w:rFonts w:eastAsia="Calibri"/>
                <w:w w:val="109"/>
                <w:sz w:val="24"/>
                <w:szCs w:val="24"/>
              </w:rPr>
            </w:pPr>
            <w:r w:rsidRPr="00ED6387">
              <w:rPr>
                <w:rFonts w:eastAsia="Calibri"/>
                <w:w w:val="109"/>
                <w:sz w:val="24"/>
                <w:szCs w:val="24"/>
              </w:rPr>
              <w:t>п/п</w:t>
            </w:r>
          </w:p>
        </w:tc>
        <w:tc>
          <w:tcPr>
            <w:tcW w:w="9585" w:type="dxa"/>
            <w:gridSpan w:val="3"/>
            <w:tcBorders>
              <w:left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Ж3</w:t>
            </w:r>
          </w:p>
        </w:tc>
      </w:tr>
      <w:tr w:rsidR="00CA7365" w:rsidRPr="00ED6387" w:rsidTr="00AC4DF3">
        <w:trPr>
          <w:trHeight w:val="20"/>
          <w:tblHeader/>
          <w:jc w:val="center"/>
        </w:trPr>
        <w:tc>
          <w:tcPr>
            <w:tcW w:w="791" w:type="dxa"/>
            <w:vMerge/>
            <w:tcBorders>
              <w:top w:val="nil"/>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w w:val="109"/>
                <w:sz w:val="24"/>
                <w:szCs w:val="24"/>
                <w:lang w:val="ru-RU"/>
              </w:rPr>
            </w:pPr>
          </w:p>
        </w:tc>
        <w:tc>
          <w:tcPr>
            <w:tcW w:w="1108"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BA1A8D"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BA1A8D"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654"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823"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CA7365" w:rsidRPr="00ED6387" w:rsidTr="00AC4DF3">
        <w:trPr>
          <w:trHeight w:val="20"/>
          <w:jc w:val="center"/>
        </w:trPr>
        <w:tc>
          <w:tcPr>
            <w:tcW w:w="791" w:type="dxa"/>
            <w:tcBorders>
              <w:top w:val="nil"/>
              <w:left w:val="single" w:sz="6" w:space="0" w:color="000000"/>
              <w:bottom w:val="single" w:sz="6" w:space="0" w:color="000000"/>
              <w:right w:val="single" w:sz="6" w:space="0" w:color="000000"/>
            </w:tcBorders>
            <w:shd w:val="clear" w:color="auto" w:fill="auto"/>
            <w:vAlign w:val="center"/>
          </w:tcPr>
          <w:p w:rsidR="00CA7365" w:rsidRPr="00ED6387" w:rsidRDefault="00CA7365" w:rsidP="00E75FC9">
            <w:pPr>
              <w:pStyle w:val="TableParagraph"/>
              <w:jc w:val="center"/>
              <w:rPr>
                <w:rFonts w:eastAsia="Calibri"/>
                <w:w w:val="109"/>
                <w:sz w:val="24"/>
                <w:szCs w:val="24"/>
                <w:lang w:val="ru-RU"/>
              </w:rPr>
            </w:pPr>
            <w:r w:rsidRPr="00ED6387">
              <w:rPr>
                <w:rFonts w:eastAsia="Calibri"/>
                <w:w w:val="109"/>
                <w:sz w:val="24"/>
                <w:szCs w:val="24"/>
                <w:lang w:val="ru-RU"/>
              </w:rPr>
              <w:t>1</w:t>
            </w:r>
          </w:p>
        </w:tc>
        <w:tc>
          <w:tcPr>
            <w:tcW w:w="1108"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E75FC9">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2.1</w:t>
            </w:r>
          </w:p>
        </w:tc>
        <w:tc>
          <w:tcPr>
            <w:tcW w:w="3654"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BA1A8D">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Для индивидуального жилищного строительства</w:t>
            </w:r>
          </w:p>
        </w:tc>
        <w:tc>
          <w:tcPr>
            <w:tcW w:w="4823"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выращивание сельскохозяйственных культур;</w:t>
            </w:r>
          </w:p>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индивидуальных гаражей и хозяйственных построек</w:t>
            </w:r>
          </w:p>
        </w:tc>
      </w:tr>
      <w:tr w:rsidR="00CA7365"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rFonts w:eastAsia="Calibri"/>
                <w:w w:val="109"/>
                <w:sz w:val="24"/>
                <w:szCs w:val="24"/>
                <w:lang w:val="ru-RU"/>
              </w:rPr>
            </w:pPr>
            <w:r w:rsidRPr="00ED6387">
              <w:rPr>
                <w:rFonts w:eastAsia="Calibri"/>
                <w:w w:val="109"/>
                <w:sz w:val="24"/>
                <w:szCs w:val="24"/>
                <w:lang w:val="ru-RU"/>
              </w:rPr>
              <w:t>2</w:t>
            </w:r>
          </w:p>
        </w:tc>
        <w:tc>
          <w:tcPr>
            <w:tcW w:w="1108"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w w:val="105"/>
                <w:sz w:val="24"/>
                <w:szCs w:val="24"/>
                <w:lang w:val="ru-RU" w:eastAsia="ru-RU"/>
              </w:rPr>
            </w:pPr>
            <w:r w:rsidRPr="00ED6387">
              <w:rPr>
                <w:sz w:val="24"/>
                <w:szCs w:val="24"/>
              </w:rPr>
              <w:t>2.1.1</w:t>
            </w:r>
          </w:p>
        </w:tc>
        <w:tc>
          <w:tcPr>
            <w:tcW w:w="3654"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pStyle w:val="TableParagraph"/>
              <w:rPr>
                <w:w w:val="105"/>
                <w:sz w:val="24"/>
                <w:szCs w:val="24"/>
                <w:lang w:val="ru-RU" w:eastAsia="ru-RU"/>
              </w:rPr>
            </w:pPr>
            <w:proofErr w:type="spellStart"/>
            <w:r w:rsidRPr="00ED6387">
              <w:rPr>
                <w:sz w:val="24"/>
                <w:szCs w:val="24"/>
              </w:rPr>
              <w:t>Малоэтажная</w:t>
            </w:r>
            <w:proofErr w:type="spellEnd"/>
            <w:r w:rsidRPr="00ED6387">
              <w:rPr>
                <w:sz w:val="24"/>
                <w:szCs w:val="24"/>
              </w:rPr>
              <w:t xml:space="preserve"> </w:t>
            </w:r>
            <w:proofErr w:type="spellStart"/>
            <w:r w:rsidRPr="00ED6387">
              <w:rPr>
                <w:sz w:val="24"/>
                <w:szCs w:val="24"/>
              </w:rPr>
              <w:t>многоквартирная</w:t>
            </w:r>
            <w:proofErr w:type="spellEnd"/>
            <w:r w:rsidRPr="00ED6387">
              <w:rPr>
                <w:sz w:val="24"/>
                <w:szCs w:val="24"/>
              </w:rPr>
              <w:t xml:space="preserve"> </w:t>
            </w:r>
            <w:proofErr w:type="spellStart"/>
            <w:r w:rsidRPr="00ED6387">
              <w:rPr>
                <w:sz w:val="24"/>
                <w:szCs w:val="24"/>
              </w:rPr>
              <w:t>жилая</w:t>
            </w:r>
            <w:proofErr w:type="spellEnd"/>
            <w:r w:rsidRPr="00ED6387">
              <w:rPr>
                <w:sz w:val="24"/>
                <w:szCs w:val="24"/>
              </w:rPr>
              <w:t xml:space="preserve"> </w:t>
            </w:r>
            <w:proofErr w:type="spellStart"/>
            <w:r w:rsidRPr="00ED6387">
              <w:rPr>
                <w:sz w:val="24"/>
                <w:szCs w:val="24"/>
              </w:rPr>
              <w:t>застройка</w:t>
            </w:r>
            <w:proofErr w:type="spellEnd"/>
          </w:p>
        </w:tc>
        <w:tc>
          <w:tcPr>
            <w:tcW w:w="4823"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 xml:space="preserve">Размещение малоэтажных многоквартирных домов (многоквартирные дома высотой до 4 этажей, включая </w:t>
            </w:r>
            <w:proofErr w:type="gramStart"/>
            <w:r w:rsidRPr="00ED6387">
              <w:rPr>
                <w:rFonts w:ascii="Times New Roman" w:hAnsi="Times New Roman"/>
                <w:w w:val="105"/>
                <w:sz w:val="24"/>
                <w:szCs w:val="24"/>
              </w:rPr>
              <w:t>мансардный</w:t>
            </w:r>
            <w:proofErr w:type="gramEnd"/>
            <w:r w:rsidRPr="00ED6387">
              <w:rPr>
                <w:rFonts w:ascii="Times New Roman" w:hAnsi="Times New Roman"/>
                <w:w w:val="105"/>
                <w:sz w:val="24"/>
                <w:szCs w:val="24"/>
              </w:rPr>
              <w:t>);</w:t>
            </w:r>
          </w:p>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благоустройство и озеленение придомовых территорий;</w:t>
            </w:r>
          </w:p>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обустройство спортивных и детских площадок, площадок для отдыха;</w:t>
            </w:r>
          </w:p>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ED6387">
              <w:rPr>
                <w:rFonts w:ascii="Times New Roman" w:hAnsi="Times New Roman"/>
                <w:w w:val="105"/>
                <w:sz w:val="24"/>
                <w:szCs w:val="24"/>
              </w:rPr>
              <w:lastRenderedPageBreak/>
              <w:t>общая площадь таких помещений в малоэтажном многоквартирном доме не составляет более 15% общей площади помещений дома</w:t>
            </w:r>
          </w:p>
        </w:tc>
      </w:tr>
      <w:tr w:rsidR="00CA7365"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rFonts w:eastAsia="Calibri"/>
                <w:w w:val="109"/>
                <w:sz w:val="24"/>
                <w:szCs w:val="24"/>
                <w:lang w:val="ru-RU"/>
              </w:rPr>
            </w:pPr>
            <w:r w:rsidRPr="00ED6387">
              <w:rPr>
                <w:rFonts w:eastAsia="Calibri"/>
                <w:w w:val="109"/>
                <w:sz w:val="24"/>
                <w:szCs w:val="24"/>
                <w:lang w:val="ru-RU"/>
              </w:rPr>
              <w:lastRenderedPageBreak/>
              <w:t>3</w:t>
            </w:r>
          </w:p>
        </w:tc>
        <w:tc>
          <w:tcPr>
            <w:tcW w:w="1108"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E75FC9">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2.3</w:t>
            </w:r>
          </w:p>
        </w:tc>
        <w:tc>
          <w:tcPr>
            <w:tcW w:w="3654"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Блокированная жилая застройка</w:t>
            </w:r>
          </w:p>
        </w:tc>
        <w:tc>
          <w:tcPr>
            <w:tcW w:w="4823"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proofErr w:type="gramStart"/>
            <w:r w:rsidRPr="00ED6387">
              <w:rPr>
                <w:rFonts w:ascii="Times New Roman" w:hAnsi="Times New Roman"/>
                <w:w w:val="105"/>
                <w:sz w:val="24"/>
                <w:szCs w:val="24"/>
              </w:rPr>
              <w:t>Размещение жилых домов, имеющих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расположены на отдельных земельных участках и имеют выходы на территорию общего</w:t>
            </w:r>
            <w:proofErr w:type="gramEnd"/>
            <w:r w:rsidRPr="00ED6387">
              <w:rPr>
                <w:rFonts w:ascii="Times New Roman" w:hAnsi="Times New Roman"/>
                <w:w w:val="105"/>
                <w:sz w:val="24"/>
                <w:szCs w:val="24"/>
              </w:rPr>
              <w:t xml:space="preserve"> пользования (жилые дома блокированной застройки);</w:t>
            </w:r>
          </w:p>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индивидуальных гаражей и иных вспомогательных сооружений;</w:t>
            </w:r>
          </w:p>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обустройство спортивных и детских площадок, площадок для отдыха</w:t>
            </w:r>
          </w:p>
        </w:tc>
      </w:tr>
      <w:tr w:rsidR="00FF5D35"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FF5D35" w:rsidRPr="00FF5D35" w:rsidRDefault="00FF5D35" w:rsidP="00E75FC9">
            <w:pPr>
              <w:pStyle w:val="TableParagraph"/>
              <w:jc w:val="center"/>
              <w:rPr>
                <w:w w:val="105"/>
                <w:sz w:val="24"/>
                <w:szCs w:val="24"/>
                <w:lang w:val="ru-RU" w:eastAsia="ru-RU"/>
              </w:rPr>
            </w:pPr>
            <w:r w:rsidRPr="00FF5D35">
              <w:rPr>
                <w:w w:val="105"/>
                <w:sz w:val="24"/>
                <w:szCs w:val="24"/>
                <w:lang w:val="ru-RU" w:eastAsia="ru-RU"/>
              </w:rPr>
              <w:t>3</w:t>
            </w:r>
          </w:p>
        </w:tc>
        <w:tc>
          <w:tcPr>
            <w:tcW w:w="1108" w:type="dxa"/>
            <w:tcBorders>
              <w:top w:val="single" w:sz="6" w:space="0" w:color="000000"/>
              <w:left w:val="single" w:sz="6" w:space="0" w:color="000000"/>
              <w:right w:val="single" w:sz="6" w:space="0" w:color="000000"/>
            </w:tcBorders>
            <w:shd w:val="clear" w:color="auto" w:fill="auto"/>
            <w:vAlign w:val="center"/>
          </w:tcPr>
          <w:p w:rsidR="00FF5D35" w:rsidRPr="00FF5D35" w:rsidRDefault="00FF5D35">
            <w:pPr>
              <w:spacing w:after="0" w:line="253" w:lineRule="atLeast"/>
              <w:jc w:val="center"/>
              <w:rPr>
                <w:rFonts w:ascii="Times New Roman" w:hAnsi="Times New Roman"/>
                <w:w w:val="105"/>
                <w:sz w:val="24"/>
                <w:szCs w:val="24"/>
              </w:rPr>
            </w:pPr>
            <w:r w:rsidRPr="00FF5D35">
              <w:rPr>
                <w:rFonts w:ascii="Times New Roman" w:hAnsi="Times New Roman"/>
                <w:w w:val="105"/>
                <w:sz w:val="24"/>
                <w:szCs w:val="24"/>
              </w:rPr>
              <w:t>2.7</w:t>
            </w:r>
          </w:p>
        </w:tc>
        <w:tc>
          <w:tcPr>
            <w:tcW w:w="3654" w:type="dxa"/>
            <w:tcBorders>
              <w:top w:val="single" w:sz="6" w:space="0" w:color="000000"/>
              <w:left w:val="single" w:sz="6" w:space="0" w:color="000000"/>
              <w:right w:val="single" w:sz="6" w:space="0" w:color="000000"/>
            </w:tcBorders>
            <w:shd w:val="clear" w:color="auto" w:fill="auto"/>
            <w:vAlign w:val="center"/>
          </w:tcPr>
          <w:p w:rsidR="00FF5D35" w:rsidRPr="00FF5D35" w:rsidRDefault="00FF5D35">
            <w:pPr>
              <w:spacing w:after="0" w:line="253" w:lineRule="atLeast"/>
              <w:rPr>
                <w:rFonts w:ascii="Times New Roman" w:hAnsi="Times New Roman"/>
                <w:w w:val="105"/>
                <w:sz w:val="24"/>
                <w:szCs w:val="24"/>
              </w:rPr>
            </w:pPr>
            <w:r w:rsidRPr="00FF5D35">
              <w:rPr>
                <w:rFonts w:ascii="Times New Roman" w:hAnsi="Times New Roman"/>
                <w:w w:val="105"/>
                <w:sz w:val="24"/>
                <w:szCs w:val="24"/>
              </w:rPr>
              <w:t>Обслуживание жилой застройки</w:t>
            </w:r>
          </w:p>
        </w:tc>
        <w:tc>
          <w:tcPr>
            <w:tcW w:w="4823" w:type="dxa"/>
            <w:tcBorders>
              <w:top w:val="single" w:sz="6" w:space="0" w:color="000000"/>
              <w:left w:val="single" w:sz="6" w:space="0" w:color="000000"/>
              <w:right w:val="single" w:sz="6" w:space="0" w:color="000000"/>
            </w:tcBorders>
            <w:shd w:val="clear" w:color="auto" w:fill="auto"/>
            <w:vAlign w:val="center"/>
          </w:tcPr>
          <w:p w:rsidR="00FF5D35" w:rsidRPr="00FF5D35" w:rsidRDefault="00FF5D35" w:rsidP="00FF5D35">
            <w:pPr>
              <w:spacing w:after="0" w:line="253" w:lineRule="atLeast"/>
              <w:rPr>
                <w:rFonts w:ascii="Times New Roman" w:hAnsi="Times New Roman"/>
                <w:w w:val="105"/>
                <w:sz w:val="24"/>
                <w:szCs w:val="24"/>
              </w:rPr>
            </w:pPr>
            <w:proofErr w:type="gramStart"/>
            <w:r w:rsidRPr="00FF5D35">
              <w:rPr>
                <w:rFonts w:ascii="Times New Roman" w:hAnsi="Times New Roman"/>
                <w:w w:val="105"/>
                <w:sz w:val="24"/>
                <w:szCs w:val="24"/>
              </w:rPr>
              <w:t>Размещение объектов капитального строительства, размещение которых предусмотрено видами разрешенного использования с кодами 3.1, 3.3, 3.4.1, 3.5.1, 3.6, 3.10.1, 4.1,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9C6A99"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9C6A99" w:rsidRPr="00ED6387" w:rsidRDefault="009C6A99" w:rsidP="00E75FC9">
            <w:pPr>
              <w:pStyle w:val="TableParagraph"/>
              <w:jc w:val="center"/>
              <w:rPr>
                <w:rFonts w:eastAsia="Calibri"/>
                <w:w w:val="109"/>
                <w:sz w:val="24"/>
                <w:szCs w:val="24"/>
                <w:lang w:val="ru-RU"/>
              </w:rPr>
            </w:pPr>
            <w:r>
              <w:rPr>
                <w:rFonts w:eastAsia="Calibri"/>
                <w:w w:val="109"/>
                <w:sz w:val="24"/>
                <w:szCs w:val="24"/>
                <w:lang w:val="ru-RU"/>
              </w:rPr>
              <w:t>4</w:t>
            </w:r>
          </w:p>
        </w:tc>
        <w:tc>
          <w:tcPr>
            <w:tcW w:w="1108" w:type="dxa"/>
            <w:tcBorders>
              <w:top w:val="single" w:sz="6" w:space="0" w:color="000000"/>
              <w:left w:val="single" w:sz="6" w:space="0" w:color="000000"/>
              <w:right w:val="single" w:sz="6" w:space="0" w:color="000000"/>
            </w:tcBorders>
            <w:shd w:val="clear" w:color="auto" w:fill="auto"/>
            <w:vAlign w:val="center"/>
          </w:tcPr>
          <w:p w:rsidR="009C6A99" w:rsidRPr="00ED6387" w:rsidRDefault="009C6A99" w:rsidP="00E75FC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2.7.1</w:t>
            </w:r>
          </w:p>
        </w:tc>
        <w:tc>
          <w:tcPr>
            <w:tcW w:w="3654" w:type="dxa"/>
            <w:tcBorders>
              <w:top w:val="single" w:sz="6" w:space="0" w:color="000000"/>
              <w:left w:val="single" w:sz="6" w:space="0" w:color="000000"/>
              <w:right w:val="single" w:sz="6" w:space="0" w:color="000000"/>
            </w:tcBorders>
            <w:shd w:val="clear" w:color="auto" w:fill="auto"/>
            <w:vAlign w:val="center"/>
          </w:tcPr>
          <w:p w:rsidR="009C6A99" w:rsidRPr="00ED6387" w:rsidRDefault="009C6A99" w:rsidP="00BA1A8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9C6A99">
              <w:rPr>
                <w:rFonts w:ascii="Times New Roman" w:hAnsi="Times New Roman" w:cs="Times New Roman"/>
                <w:sz w:val="24"/>
                <w:szCs w:val="24"/>
              </w:rPr>
              <w:t>Хранение автотранспорта</w:t>
            </w:r>
          </w:p>
        </w:tc>
        <w:tc>
          <w:tcPr>
            <w:tcW w:w="4823" w:type="dxa"/>
            <w:tcBorders>
              <w:top w:val="single" w:sz="6" w:space="0" w:color="000000"/>
              <w:left w:val="single" w:sz="6" w:space="0" w:color="000000"/>
              <w:right w:val="single" w:sz="6" w:space="0" w:color="000000"/>
            </w:tcBorders>
            <w:shd w:val="clear" w:color="auto" w:fill="auto"/>
            <w:vAlign w:val="center"/>
          </w:tcPr>
          <w:p w:rsidR="009C6A99" w:rsidRPr="00ED6387" w:rsidRDefault="005D77E0" w:rsidP="00BA1A8D">
            <w:pPr>
              <w:autoSpaceDE w:val="0"/>
              <w:autoSpaceDN w:val="0"/>
              <w:adjustRightInd w:val="0"/>
              <w:spacing w:after="0" w:line="240" w:lineRule="auto"/>
              <w:rPr>
                <w:rFonts w:ascii="Times New Roman" w:hAnsi="Times New Roman"/>
                <w:w w:val="105"/>
                <w:sz w:val="24"/>
                <w:szCs w:val="24"/>
              </w:rPr>
            </w:pPr>
            <w:r w:rsidRPr="005D77E0">
              <w:rPr>
                <w:rFonts w:ascii="Times New Roman" w:hAnsi="Times New Roman"/>
                <w:w w:val="105"/>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77E0">
              <w:rPr>
                <w:rFonts w:ascii="Times New Roman" w:hAnsi="Times New Roman"/>
                <w:w w:val="105"/>
                <w:sz w:val="24"/>
                <w:szCs w:val="24"/>
              </w:rPr>
              <w:t>машино</w:t>
            </w:r>
            <w:proofErr w:type="spellEnd"/>
            <w:r w:rsidRPr="005D77E0">
              <w:rPr>
                <w:rFonts w:ascii="Times New Roman" w:hAnsi="Times New Roman"/>
                <w:w w:val="105"/>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7222CB"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7222CB" w:rsidRDefault="007222CB" w:rsidP="00E75FC9">
            <w:pPr>
              <w:pStyle w:val="TableParagraph"/>
              <w:jc w:val="center"/>
              <w:rPr>
                <w:rFonts w:eastAsia="Calibri"/>
                <w:w w:val="109"/>
                <w:sz w:val="24"/>
                <w:szCs w:val="24"/>
                <w:lang w:val="ru-RU"/>
              </w:rPr>
            </w:pPr>
            <w:r>
              <w:rPr>
                <w:rFonts w:eastAsia="Calibri"/>
                <w:w w:val="109"/>
                <w:sz w:val="24"/>
                <w:szCs w:val="24"/>
                <w:lang w:val="ru-RU"/>
              </w:rPr>
              <w:t>5</w:t>
            </w:r>
          </w:p>
        </w:tc>
        <w:tc>
          <w:tcPr>
            <w:tcW w:w="1108" w:type="dxa"/>
            <w:tcBorders>
              <w:top w:val="single" w:sz="6" w:space="0" w:color="000000"/>
              <w:left w:val="single" w:sz="6" w:space="0" w:color="000000"/>
              <w:right w:val="single" w:sz="6" w:space="0" w:color="000000"/>
            </w:tcBorders>
            <w:shd w:val="clear" w:color="auto" w:fill="auto"/>
            <w:vAlign w:val="center"/>
          </w:tcPr>
          <w:p w:rsidR="007222CB" w:rsidRDefault="007222CB" w:rsidP="00E75FC9">
            <w:pPr>
              <w:pStyle w:val="ConsPlusNormal"/>
              <w:widowControl/>
              <w:ind w:firstLine="0"/>
              <w:jc w:val="center"/>
              <w:rPr>
                <w:rFonts w:ascii="Times New Roman" w:hAnsi="Times New Roman" w:cs="Times New Roman"/>
                <w:sz w:val="24"/>
                <w:szCs w:val="24"/>
              </w:rPr>
            </w:pPr>
            <w:r w:rsidRPr="007222CB">
              <w:rPr>
                <w:rFonts w:ascii="Times New Roman" w:hAnsi="Times New Roman" w:cs="Times New Roman"/>
                <w:sz w:val="24"/>
                <w:szCs w:val="24"/>
              </w:rPr>
              <w:t>2.7.2</w:t>
            </w:r>
          </w:p>
        </w:tc>
        <w:tc>
          <w:tcPr>
            <w:tcW w:w="3654" w:type="dxa"/>
            <w:tcBorders>
              <w:top w:val="single" w:sz="6" w:space="0" w:color="000000"/>
              <w:left w:val="single" w:sz="6" w:space="0" w:color="000000"/>
              <w:right w:val="single" w:sz="6" w:space="0" w:color="000000"/>
            </w:tcBorders>
            <w:shd w:val="clear" w:color="auto" w:fill="auto"/>
            <w:vAlign w:val="center"/>
          </w:tcPr>
          <w:p w:rsidR="007222CB" w:rsidRDefault="007222CB" w:rsidP="00BA1A8D">
            <w:pPr>
              <w:pStyle w:val="ConsPlusNormal"/>
              <w:widowControl/>
              <w:ind w:firstLine="0"/>
              <w:rPr>
                <w:rFonts w:ascii="Times New Roman" w:hAnsi="Times New Roman" w:cs="Times New Roman"/>
                <w:sz w:val="24"/>
                <w:szCs w:val="24"/>
              </w:rPr>
            </w:pPr>
            <w:r w:rsidRPr="007222CB">
              <w:rPr>
                <w:rFonts w:ascii="Times New Roman" w:hAnsi="Times New Roman" w:cs="Times New Roman"/>
                <w:sz w:val="24"/>
                <w:szCs w:val="24"/>
              </w:rPr>
              <w:t>Размещение гаражей для собственных нужд</w:t>
            </w:r>
          </w:p>
        </w:tc>
        <w:tc>
          <w:tcPr>
            <w:tcW w:w="4823" w:type="dxa"/>
            <w:tcBorders>
              <w:top w:val="single" w:sz="6" w:space="0" w:color="000000"/>
              <w:left w:val="single" w:sz="6" w:space="0" w:color="000000"/>
              <w:right w:val="single" w:sz="6" w:space="0" w:color="000000"/>
            </w:tcBorders>
            <w:shd w:val="clear" w:color="auto" w:fill="auto"/>
            <w:vAlign w:val="center"/>
          </w:tcPr>
          <w:p w:rsidR="007222CB" w:rsidRPr="007222CB" w:rsidRDefault="007222CB" w:rsidP="00BA1A8D">
            <w:pPr>
              <w:autoSpaceDE w:val="0"/>
              <w:autoSpaceDN w:val="0"/>
              <w:adjustRightInd w:val="0"/>
              <w:spacing w:after="0" w:line="240" w:lineRule="auto"/>
              <w:rPr>
                <w:rFonts w:ascii="Times New Roman" w:hAnsi="Times New Roman"/>
                <w:w w:val="105"/>
                <w:sz w:val="24"/>
                <w:szCs w:val="24"/>
              </w:rPr>
            </w:pPr>
            <w:r w:rsidRPr="007222CB">
              <w:rPr>
                <w:rFonts w:ascii="Times New Roman" w:hAnsi="Times New Roman"/>
                <w:w w:val="105"/>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7365"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CA7365" w:rsidRPr="00ED6387" w:rsidRDefault="007222CB" w:rsidP="00E75FC9">
            <w:pPr>
              <w:pStyle w:val="TableParagraph"/>
              <w:jc w:val="center"/>
              <w:rPr>
                <w:rFonts w:eastAsia="Calibri"/>
                <w:w w:val="109"/>
                <w:sz w:val="24"/>
                <w:szCs w:val="24"/>
                <w:lang w:val="ru-RU"/>
              </w:rPr>
            </w:pPr>
            <w:r>
              <w:rPr>
                <w:rFonts w:eastAsia="Calibri"/>
                <w:w w:val="109"/>
                <w:sz w:val="24"/>
                <w:szCs w:val="24"/>
                <w:lang w:val="ru-RU"/>
              </w:rPr>
              <w:t>6</w:t>
            </w:r>
          </w:p>
        </w:tc>
        <w:tc>
          <w:tcPr>
            <w:tcW w:w="1108"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w w:val="105"/>
                <w:sz w:val="24"/>
                <w:szCs w:val="24"/>
                <w:lang w:val="ru-RU" w:eastAsia="ru-RU"/>
              </w:rPr>
            </w:pPr>
            <w:r w:rsidRPr="00ED6387">
              <w:rPr>
                <w:w w:val="105"/>
                <w:sz w:val="24"/>
                <w:szCs w:val="24"/>
                <w:lang w:val="ru-RU" w:eastAsia="ru-RU"/>
              </w:rPr>
              <w:t>3.1.1</w:t>
            </w:r>
          </w:p>
        </w:tc>
        <w:tc>
          <w:tcPr>
            <w:tcW w:w="3654"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 xml:space="preserve">Предоставление коммунальных </w:t>
            </w:r>
            <w:r w:rsidRPr="00ED6387">
              <w:rPr>
                <w:rFonts w:ascii="Times New Roman" w:hAnsi="Times New Roman"/>
                <w:sz w:val="24"/>
                <w:szCs w:val="24"/>
              </w:rPr>
              <w:lastRenderedPageBreak/>
              <w:t>услуг</w:t>
            </w:r>
          </w:p>
        </w:tc>
        <w:tc>
          <w:tcPr>
            <w:tcW w:w="4823"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autoSpaceDE w:val="0"/>
              <w:autoSpaceDN w:val="0"/>
              <w:adjustRightInd w:val="0"/>
              <w:spacing w:after="0" w:line="240" w:lineRule="auto"/>
              <w:rPr>
                <w:rFonts w:ascii="Times New Roman" w:eastAsia="Calibri" w:hAnsi="Times New Roman"/>
                <w:sz w:val="24"/>
                <w:szCs w:val="24"/>
              </w:rPr>
            </w:pPr>
            <w:proofErr w:type="gramStart"/>
            <w:r w:rsidRPr="00ED6387">
              <w:rPr>
                <w:rFonts w:ascii="Times New Roman" w:hAnsi="Times New Roman"/>
                <w:sz w:val="24"/>
                <w:szCs w:val="24"/>
              </w:rPr>
              <w:lastRenderedPageBreak/>
              <w:t xml:space="preserve">Размещение зданий и сооружений, </w:t>
            </w:r>
            <w:r w:rsidRPr="00ED6387">
              <w:rPr>
                <w:rFonts w:ascii="Times New Roman" w:hAnsi="Times New Roman"/>
                <w:sz w:val="24"/>
                <w:szCs w:val="24"/>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A7365" w:rsidRPr="00ED6387" w:rsidTr="00AC4DF3">
        <w:trPr>
          <w:trHeight w:val="276"/>
          <w:jc w:val="center"/>
        </w:trPr>
        <w:tc>
          <w:tcPr>
            <w:tcW w:w="791"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7222CB" w:rsidP="00E75FC9">
            <w:pPr>
              <w:pStyle w:val="TableParagraph"/>
              <w:jc w:val="center"/>
              <w:rPr>
                <w:rFonts w:eastAsia="Calibri"/>
                <w:w w:val="109"/>
                <w:sz w:val="24"/>
                <w:szCs w:val="24"/>
                <w:lang w:val="ru-RU"/>
              </w:rPr>
            </w:pPr>
            <w:r>
              <w:rPr>
                <w:rFonts w:eastAsia="Calibri"/>
                <w:w w:val="109"/>
                <w:sz w:val="24"/>
                <w:szCs w:val="24"/>
                <w:lang w:val="ru-RU"/>
              </w:rPr>
              <w:lastRenderedPageBreak/>
              <w:t>7</w:t>
            </w:r>
          </w:p>
        </w:tc>
        <w:tc>
          <w:tcPr>
            <w:tcW w:w="1108"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E75FC9">
            <w:pPr>
              <w:pStyle w:val="a4"/>
              <w:jc w:val="center"/>
              <w:rPr>
                <w:rFonts w:ascii="Times New Roman" w:hAnsi="Times New Roman" w:cs="Times New Roman"/>
              </w:rPr>
            </w:pPr>
            <w:r w:rsidRPr="00ED6387">
              <w:rPr>
                <w:rFonts w:ascii="Times New Roman" w:hAnsi="Times New Roman" w:cs="Times New Roman"/>
              </w:rPr>
              <w:t>3.2.3</w:t>
            </w:r>
          </w:p>
        </w:tc>
        <w:tc>
          <w:tcPr>
            <w:tcW w:w="3654"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pStyle w:val="a5"/>
              <w:rPr>
                <w:rFonts w:ascii="Times New Roman" w:hAnsi="Times New Roman" w:cs="Times New Roman"/>
              </w:rPr>
            </w:pPr>
            <w:r w:rsidRPr="00ED6387">
              <w:rPr>
                <w:rFonts w:ascii="Times New Roman" w:hAnsi="Times New Roman" w:cs="Times New Roman"/>
              </w:rPr>
              <w:t>Оказание услуг связи</w:t>
            </w:r>
          </w:p>
        </w:tc>
        <w:tc>
          <w:tcPr>
            <w:tcW w:w="482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7365"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E75FC9">
            <w:pPr>
              <w:pStyle w:val="a4"/>
              <w:jc w:val="center"/>
              <w:rPr>
                <w:rFonts w:ascii="Times New Roman" w:hAnsi="Times New Roman" w:cs="Times New Roman"/>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AC4DF3">
        <w:trPr>
          <w:trHeight w:val="276"/>
          <w:jc w:val="center"/>
        </w:trPr>
        <w:tc>
          <w:tcPr>
            <w:tcW w:w="791" w:type="dxa"/>
            <w:vMerge/>
            <w:tcBorders>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rFonts w:eastAsia="Calibri"/>
                <w:w w:val="109"/>
                <w:sz w:val="24"/>
                <w:szCs w:val="24"/>
                <w:lang w:val="ru-RU"/>
              </w:rPr>
            </w:pPr>
          </w:p>
        </w:tc>
        <w:tc>
          <w:tcPr>
            <w:tcW w:w="1108" w:type="dxa"/>
            <w:vMerge/>
            <w:tcBorders>
              <w:left w:val="single" w:sz="6" w:space="0" w:color="000000"/>
              <w:right w:val="single" w:sz="6" w:space="0" w:color="000000"/>
            </w:tcBorders>
            <w:shd w:val="clear" w:color="auto" w:fill="auto"/>
            <w:vAlign w:val="center"/>
          </w:tcPr>
          <w:p w:rsidR="00CA7365" w:rsidRPr="00ED6387" w:rsidRDefault="00CA7365" w:rsidP="00E75FC9">
            <w:pPr>
              <w:pStyle w:val="a4"/>
              <w:jc w:val="center"/>
              <w:rPr>
                <w:rFonts w:ascii="Times New Roman" w:hAnsi="Times New Roman" w:cs="Times New Roman"/>
              </w:rPr>
            </w:pPr>
          </w:p>
        </w:tc>
        <w:tc>
          <w:tcPr>
            <w:tcW w:w="3654" w:type="dxa"/>
            <w:vMerge/>
            <w:tcBorders>
              <w:left w:val="single" w:sz="6" w:space="0" w:color="000000"/>
              <w:right w:val="single" w:sz="6" w:space="0" w:color="000000"/>
            </w:tcBorders>
            <w:shd w:val="clear" w:color="auto" w:fill="auto"/>
            <w:vAlign w:val="center"/>
          </w:tcPr>
          <w:p w:rsidR="00CA7365" w:rsidRPr="00ED6387" w:rsidRDefault="00CA7365" w:rsidP="00BA1A8D">
            <w:pPr>
              <w:pStyle w:val="a5"/>
              <w:rPr>
                <w:rFonts w:ascii="Times New Roman" w:hAnsi="Times New Roman" w:cs="Times New Roman"/>
              </w:rPr>
            </w:pPr>
          </w:p>
        </w:tc>
        <w:tc>
          <w:tcPr>
            <w:tcW w:w="4823"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AC4DF3" w:rsidRPr="00ED6387" w:rsidTr="00AC4DF3">
        <w:trPr>
          <w:trHeight w:val="276"/>
          <w:jc w:val="center"/>
        </w:trPr>
        <w:tc>
          <w:tcPr>
            <w:tcW w:w="791" w:type="dxa"/>
            <w:tcBorders>
              <w:left w:val="single" w:sz="6" w:space="0" w:color="000000"/>
              <w:right w:val="single" w:sz="6" w:space="0" w:color="000000"/>
            </w:tcBorders>
            <w:shd w:val="clear" w:color="auto" w:fill="auto"/>
            <w:vAlign w:val="center"/>
          </w:tcPr>
          <w:p w:rsidR="00AC4DF3" w:rsidRPr="00ED6387" w:rsidRDefault="007222CB" w:rsidP="00AC4DF3">
            <w:pPr>
              <w:pStyle w:val="TableParagraph"/>
              <w:jc w:val="center"/>
              <w:rPr>
                <w:rFonts w:eastAsia="Calibri"/>
                <w:w w:val="109"/>
                <w:sz w:val="24"/>
                <w:szCs w:val="24"/>
                <w:lang w:val="ru-RU"/>
              </w:rPr>
            </w:pPr>
            <w:r>
              <w:rPr>
                <w:rFonts w:eastAsia="Calibri"/>
                <w:w w:val="109"/>
                <w:sz w:val="24"/>
                <w:szCs w:val="24"/>
                <w:lang w:val="ru-RU"/>
              </w:rPr>
              <w:t>8</w:t>
            </w:r>
          </w:p>
        </w:tc>
        <w:tc>
          <w:tcPr>
            <w:tcW w:w="1108" w:type="dxa"/>
            <w:tcBorders>
              <w:left w:val="single" w:sz="6" w:space="0" w:color="000000"/>
              <w:right w:val="single" w:sz="6" w:space="0" w:color="000000"/>
            </w:tcBorders>
            <w:shd w:val="clear" w:color="auto" w:fill="auto"/>
            <w:vAlign w:val="center"/>
          </w:tcPr>
          <w:p w:rsidR="00AC4DF3" w:rsidRPr="00ED6387" w:rsidRDefault="00AC4DF3" w:rsidP="00AC4DF3">
            <w:pPr>
              <w:pStyle w:val="a4"/>
              <w:jc w:val="center"/>
              <w:rPr>
                <w:rFonts w:ascii="Times New Roman" w:hAnsi="Times New Roman" w:cs="Times New Roman"/>
              </w:rPr>
            </w:pPr>
            <w:r w:rsidRPr="00ED6387">
              <w:rPr>
                <w:rFonts w:ascii="Times New Roman" w:hAnsi="Times New Roman" w:cs="Times New Roman"/>
              </w:rPr>
              <w:t>3.3</w:t>
            </w:r>
          </w:p>
        </w:tc>
        <w:tc>
          <w:tcPr>
            <w:tcW w:w="3654" w:type="dxa"/>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Бытовое обслуживание</w:t>
            </w:r>
          </w:p>
        </w:tc>
        <w:tc>
          <w:tcPr>
            <w:tcW w:w="4823" w:type="dxa"/>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C4DF3" w:rsidRPr="00ED6387" w:rsidTr="00AC4DF3">
        <w:trPr>
          <w:trHeight w:val="276"/>
          <w:jc w:val="center"/>
        </w:trPr>
        <w:tc>
          <w:tcPr>
            <w:tcW w:w="791"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7222CB" w:rsidP="00E75FC9">
            <w:pPr>
              <w:pStyle w:val="TableParagraph"/>
              <w:jc w:val="center"/>
              <w:rPr>
                <w:rFonts w:eastAsia="Calibri"/>
                <w:w w:val="109"/>
                <w:sz w:val="24"/>
                <w:szCs w:val="24"/>
                <w:lang w:val="ru-RU"/>
              </w:rPr>
            </w:pPr>
            <w:r>
              <w:rPr>
                <w:rFonts w:eastAsia="Calibri"/>
                <w:w w:val="109"/>
                <w:sz w:val="24"/>
                <w:szCs w:val="24"/>
                <w:lang w:val="ru-RU"/>
              </w:rPr>
              <w:t>9</w:t>
            </w:r>
          </w:p>
        </w:tc>
        <w:tc>
          <w:tcPr>
            <w:tcW w:w="1108"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r w:rsidRPr="00ED6387">
              <w:rPr>
                <w:rFonts w:ascii="Times New Roman" w:hAnsi="Times New Roman"/>
                <w:sz w:val="24"/>
                <w:szCs w:val="24"/>
              </w:rPr>
              <w:t>3.4.1</w:t>
            </w:r>
          </w:p>
        </w:tc>
        <w:tc>
          <w:tcPr>
            <w:tcW w:w="3654"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Амбулаторно-поликлиническое обслуживание</w:t>
            </w:r>
          </w:p>
        </w:tc>
        <w:tc>
          <w:tcPr>
            <w:tcW w:w="4823"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7222CB" w:rsidP="00E75FC9">
            <w:pPr>
              <w:pStyle w:val="TableParagraph"/>
              <w:jc w:val="center"/>
              <w:rPr>
                <w:rFonts w:eastAsia="Calibri"/>
                <w:w w:val="109"/>
                <w:sz w:val="24"/>
                <w:szCs w:val="24"/>
                <w:lang w:val="ru-RU"/>
              </w:rPr>
            </w:pPr>
            <w:r>
              <w:rPr>
                <w:rFonts w:eastAsia="Calibri"/>
                <w:w w:val="109"/>
                <w:sz w:val="24"/>
                <w:szCs w:val="24"/>
                <w:lang w:val="ru-RU"/>
              </w:rPr>
              <w:t>10</w:t>
            </w:r>
          </w:p>
        </w:tc>
        <w:tc>
          <w:tcPr>
            <w:tcW w:w="1108"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r w:rsidRPr="00ED6387">
              <w:rPr>
                <w:rFonts w:ascii="Times New Roman" w:hAnsi="Times New Roman" w:cs="Times New Roman"/>
              </w:rPr>
              <w:t>3.5.1</w:t>
            </w:r>
          </w:p>
        </w:tc>
        <w:tc>
          <w:tcPr>
            <w:tcW w:w="3654"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Дошкольное, начальное и среднее общее образование</w:t>
            </w:r>
          </w:p>
        </w:tc>
        <w:tc>
          <w:tcPr>
            <w:tcW w:w="4823"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left w:val="single" w:sz="6" w:space="0" w:color="000000"/>
              <w:right w:val="single" w:sz="6" w:space="0" w:color="000000"/>
            </w:tcBorders>
            <w:shd w:val="clear" w:color="auto" w:fill="auto"/>
            <w:vAlign w:val="center"/>
          </w:tcPr>
          <w:p w:rsidR="00AC4DF3" w:rsidRPr="00ED6387" w:rsidRDefault="00AC4DF3" w:rsidP="00E75FC9">
            <w:pPr>
              <w:pStyle w:val="a4"/>
              <w:jc w:val="center"/>
              <w:rPr>
                <w:rFonts w:ascii="Times New Roman" w:hAnsi="Times New Roman" w:cs="Times New Roman"/>
              </w:rPr>
            </w:pPr>
          </w:p>
        </w:tc>
        <w:tc>
          <w:tcPr>
            <w:tcW w:w="3654" w:type="dxa"/>
            <w:vMerge/>
            <w:tcBorders>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c>
          <w:tcPr>
            <w:tcW w:w="4823" w:type="dxa"/>
            <w:vMerge/>
            <w:tcBorders>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tcBorders>
              <w:left w:val="single" w:sz="6" w:space="0" w:color="000000"/>
              <w:right w:val="single" w:sz="6" w:space="0" w:color="000000"/>
            </w:tcBorders>
            <w:shd w:val="clear" w:color="auto" w:fill="auto"/>
            <w:vAlign w:val="center"/>
          </w:tcPr>
          <w:p w:rsidR="00AC4DF3" w:rsidRPr="00ED6387" w:rsidRDefault="007222CB" w:rsidP="00AC4DF3">
            <w:pPr>
              <w:pStyle w:val="TableParagraph"/>
              <w:jc w:val="center"/>
              <w:rPr>
                <w:rFonts w:eastAsia="Calibri"/>
                <w:w w:val="109"/>
                <w:sz w:val="24"/>
                <w:szCs w:val="24"/>
                <w:lang w:val="ru-RU"/>
              </w:rPr>
            </w:pPr>
            <w:r>
              <w:rPr>
                <w:rFonts w:eastAsia="Calibri"/>
                <w:w w:val="109"/>
                <w:sz w:val="24"/>
                <w:szCs w:val="24"/>
                <w:lang w:val="ru-RU"/>
              </w:rPr>
              <w:t>11</w:t>
            </w:r>
          </w:p>
        </w:tc>
        <w:tc>
          <w:tcPr>
            <w:tcW w:w="1108" w:type="dxa"/>
            <w:tcBorders>
              <w:left w:val="single" w:sz="6" w:space="0" w:color="000000"/>
              <w:right w:val="single" w:sz="6" w:space="0" w:color="000000"/>
            </w:tcBorders>
            <w:shd w:val="clear" w:color="auto" w:fill="auto"/>
            <w:vAlign w:val="center"/>
          </w:tcPr>
          <w:p w:rsidR="00AC4DF3" w:rsidRPr="00ED6387" w:rsidRDefault="00AC4DF3" w:rsidP="00AC4DF3">
            <w:pPr>
              <w:pStyle w:val="a4"/>
              <w:jc w:val="center"/>
              <w:rPr>
                <w:rFonts w:ascii="Times New Roman" w:hAnsi="Times New Roman" w:cs="Times New Roman"/>
              </w:rPr>
            </w:pPr>
            <w:r w:rsidRPr="00ED6387">
              <w:rPr>
                <w:rFonts w:ascii="Times New Roman" w:hAnsi="Times New Roman" w:cs="Times New Roman"/>
              </w:rPr>
              <w:t>3.6.1</w:t>
            </w:r>
          </w:p>
        </w:tc>
        <w:tc>
          <w:tcPr>
            <w:tcW w:w="3654" w:type="dxa"/>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Объекты культурно-досуговой деятельности</w:t>
            </w:r>
          </w:p>
        </w:tc>
        <w:tc>
          <w:tcPr>
            <w:tcW w:w="4823" w:type="dxa"/>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w:t>
            </w:r>
            <w:r w:rsidRPr="00ED6387">
              <w:rPr>
                <w:rFonts w:ascii="Times New Roman" w:hAnsi="Times New Roman"/>
                <w:sz w:val="24"/>
                <w:szCs w:val="24"/>
              </w:rPr>
              <w:lastRenderedPageBreak/>
              <w:t>библиотек, кинотеатров и кинозалов, театров, филармоний, концертных залов, планетариев</w:t>
            </w:r>
            <w:proofErr w:type="gramEnd"/>
          </w:p>
        </w:tc>
      </w:tr>
      <w:tr w:rsidR="00FF5D35" w:rsidRPr="00ED6387" w:rsidTr="00AC4DF3">
        <w:trPr>
          <w:trHeight w:val="276"/>
          <w:jc w:val="center"/>
        </w:trPr>
        <w:tc>
          <w:tcPr>
            <w:tcW w:w="791" w:type="dxa"/>
            <w:tcBorders>
              <w:left w:val="single" w:sz="6" w:space="0" w:color="000000"/>
              <w:right w:val="single" w:sz="6" w:space="0" w:color="000000"/>
            </w:tcBorders>
            <w:shd w:val="clear" w:color="auto" w:fill="auto"/>
            <w:vAlign w:val="center"/>
          </w:tcPr>
          <w:p w:rsidR="00FF5D35" w:rsidRDefault="00FF5D35" w:rsidP="00AC4DF3">
            <w:pPr>
              <w:pStyle w:val="TableParagraph"/>
              <w:jc w:val="center"/>
              <w:rPr>
                <w:rFonts w:eastAsia="Calibri"/>
                <w:w w:val="109"/>
                <w:sz w:val="24"/>
                <w:szCs w:val="24"/>
                <w:lang w:val="ru-RU"/>
              </w:rPr>
            </w:pPr>
            <w:r>
              <w:rPr>
                <w:rFonts w:eastAsia="Calibri"/>
                <w:w w:val="109"/>
                <w:sz w:val="24"/>
                <w:szCs w:val="24"/>
                <w:lang w:val="ru-RU"/>
              </w:rPr>
              <w:lastRenderedPageBreak/>
              <w:t>12</w:t>
            </w:r>
          </w:p>
        </w:tc>
        <w:tc>
          <w:tcPr>
            <w:tcW w:w="1108" w:type="dxa"/>
            <w:tcBorders>
              <w:left w:val="single" w:sz="6" w:space="0" w:color="000000"/>
              <w:right w:val="single" w:sz="6" w:space="0" w:color="000000"/>
            </w:tcBorders>
            <w:shd w:val="clear" w:color="auto" w:fill="auto"/>
            <w:vAlign w:val="center"/>
          </w:tcPr>
          <w:p w:rsidR="00FF5D35" w:rsidRPr="00FF5D35" w:rsidRDefault="00FF5D35">
            <w:pPr>
              <w:spacing w:after="0" w:line="253" w:lineRule="atLeast"/>
              <w:jc w:val="center"/>
              <w:rPr>
                <w:rFonts w:ascii="Times New Roman" w:hAnsi="Times New Roman"/>
                <w:sz w:val="24"/>
                <w:szCs w:val="24"/>
              </w:rPr>
            </w:pPr>
            <w:r w:rsidRPr="00FF5D35">
              <w:rPr>
                <w:rFonts w:ascii="Times New Roman" w:hAnsi="Times New Roman"/>
                <w:sz w:val="24"/>
                <w:szCs w:val="24"/>
              </w:rPr>
              <w:t>4.2</w:t>
            </w:r>
          </w:p>
        </w:tc>
        <w:tc>
          <w:tcPr>
            <w:tcW w:w="3654" w:type="dxa"/>
            <w:tcBorders>
              <w:left w:val="single" w:sz="6" w:space="0" w:color="000000"/>
              <w:right w:val="single" w:sz="6" w:space="0" w:color="000000"/>
            </w:tcBorders>
            <w:shd w:val="clear" w:color="auto" w:fill="auto"/>
            <w:vAlign w:val="center"/>
          </w:tcPr>
          <w:p w:rsidR="00FF5D35" w:rsidRPr="00FF5D35" w:rsidRDefault="00FF5D35">
            <w:pPr>
              <w:spacing w:after="0" w:line="253" w:lineRule="atLeast"/>
              <w:rPr>
                <w:rFonts w:ascii="Times New Roman" w:hAnsi="Times New Roman"/>
                <w:sz w:val="24"/>
                <w:szCs w:val="24"/>
              </w:rPr>
            </w:pPr>
            <w:proofErr w:type="gramStart"/>
            <w:r w:rsidRPr="00FF5D35">
              <w:rPr>
                <w:rFonts w:ascii="Times New Roman" w:hAnsi="Times New Roman"/>
                <w:sz w:val="24"/>
                <w:szCs w:val="24"/>
              </w:rPr>
              <w:t>Объекты торговли (торговые центры, торгово-развлекательные центры (комплексы)</w:t>
            </w:r>
            <w:proofErr w:type="gramEnd"/>
          </w:p>
        </w:tc>
        <w:tc>
          <w:tcPr>
            <w:tcW w:w="4823" w:type="dxa"/>
            <w:tcBorders>
              <w:left w:val="single" w:sz="6" w:space="0" w:color="000000"/>
              <w:right w:val="single" w:sz="6" w:space="0" w:color="000000"/>
            </w:tcBorders>
            <w:shd w:val="clear" w:color="auto" w:fill="auto"/>
            <w:vAlign w:val="center"/>
          </w:tcPr>
          <w:p w:rsidR="00FF5D35" w:rsidRPr="00FF5D35" w:rsidRDefault="00FF5D35">
            <w:pPr>
              <w:spacing w:after="0" w:line="253" w:lineRule="atLeast"/>
              <w:rPr>
                <w:rFonts w:ascii="Times New Roman" w:hAnsi="Times New Roman"/>
                <w:sz w:val="24"/>
                <w:szCs w:val="24"/>
              </w:rPr>
            </w:pPr>
            <w:r w:rsidRPr="00FF5D35">
              <w:rPr>
                <w:rFonts w:ascii="Times New Roman" w:hAnsi="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FF5D35" w:rsidRPr="00FF5D35" w:rsidRDefault="00FF5D35">
            <w:pPr>
              <w:spacing w:after="0" w:line="253" w:lineRule="atLeast"/>
              <w:rPr>
                <w:rFonts w:ascii="Times New Roman" w:hAnsi="Times New Roman"/>
                <w:sz w:val="24"/>
                <w:szCs w:val="24"/>
              </w:rPr>
            </w:pPr>
            <w:r w:rsidRPr="00FF5D35">
              <w:rPr>
                <w:rFonts w:ascii="Times New Roman" w:hAnsi="Times New Roman"/>
                <w:sz w:val="24"/>
                <w:szCs w:val="24"/>
              </w:rPr>
              <w:t>размещение гаражей и (или) стоянок для автомобилей сотрудников и посетителей торгового центра</w:t>
            </w:r>
          </w:p>
        </w:tc>
      </w:tr>
      <w:tr w:rsidR="00AC4DF3" w:rsidRPr="00ED6387" w:rsidTr="00AC4DF3">
        <w:trPr>
          <w:trHeight w:val="276"/>
          <w:jc w:val="center"/>
        </w:trPr>
        <w:tc>
          <w:tcPr>
            <w:tcW w:w="791" w:type="dxa"/>
            <w:tcBorders>
              <w:left w:val="single" w:sz="6" w:space="0" w:color="000000"/>
              <w:right w:val="single" w:sz="6" w:space="0" w:color="000000"/>
            </w:tcBorders>
            <w:shd w:val="clear" w:color="auto" w:fill="auto"/>
            <w:vAlign w:val="center"/>
          </w:tcPr>
          <w:p w:rsidR="00AC4DF3" w:rsidRPr="00ED6387" w:rsidRDefault="00FF5D35" w:rsidP="00AC4DF3">
            <w:pPr>
              <w:pStyle w:val="TableParagraph"/>
              <w:jc w:val="center"/>
              <w:rPr>
                <w:rFonts w:eastAsia="Calibri"/>
                <w:w w:val="109"/>
                <w:sz w:val="24"/>
                <w:szCs w:val="24"/>
                <w:lang w:val="ru-RU"/>
              </w:rPr>
            </w:pPr>
            <w:r>
              <w:rPr>
                <w:rFonts w:eastAsia="Calibri"/>
                <w:w w:val="109"/>
                <w:sz w:val="24"/>
                <w:szCs w:val="24"/>
                <w:lang w:val="ru-RU"/>
              </w:rPr>
              <w:t>13</w:t>
            </w:r>
          </w:p>
        </w:tc>
        <w:tc>
          <w:tcPr>
            <w:tcW w:w="1108" w:type="dxa"/>
            <w:tcBorders>
              <w:left w:val="single" w:sz="6" w:space="0" w:color="000000"/>
              <w:right w:val="single" w:sz="6" w:space="0" w:color="000000"/>
            </w:tcBorders>
            <w:shd w:val="clear" w:color="auto" w:fill="auto"/>
            <w:vAlign w:val="center"/>
          </w:tcPr>
          <w:p w:rsidR="00AC4DF3" w:rsidRPr="00ED6387" w:rsidRDefault="00AC4DF3" w:rsidP="00AC4DF3">
            <w:pPr>
              <w:pStyle w:val="TableParagraph"/>
              <w:jc w:val="center"/>
              <w:rPr>
                <w:w w:val="105"/>
                <w:sz w:val="24"/>
                <w:szCs w:val="24"/>
                <w:lang w:val="ru-RU" w:eastAsia="ru-RU"/>
              </w:rPr>
            </w:pPr>
            <w:r w:rsidRPr="00ED6387">
              <w:rPr>
                <w:w w:val="105"/>
                <w:sz w:val="24"/>
                <w:szCs w:val="24"/>
                <w:lang w:val="ru-RU" w:eastAsia="ru-RU"/>
              </w:rPr>
              <w:t>4.4</w:t>
            </w:r>
          </w:p>
        </w:tc>
        <w:tc>
          <w:tcPr>
            <w:tcW w:w="3654" w:type="dxa"/>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 xml:space="preserve">Магазины </w:t>
            </w:r>
          </w:p>
        </w:tc>
        <w:tc>
          <w:tcPr>
            <w:tcW w:w="4823" w:type="dxa"/>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C4DF3" w:rsidRPr="00ED6387" w:rsidTr="00AC4DF3">
        <w:trPr>
          <w:trHeight w:val="276"/>
          <w:jc w:val="center"/>
        </w:trPr>
        <w:tc>
          <w:tcPr>
            <w:tcW w:w="791" w:type="dxa"/>
            <w:tcBorders>
              <w:left w:val="single" w:sz="6" w:space="0" w:color="000000"/>
              <w:right w:val="single" w:sz="6" w:space="0" w:color="000000"/>
            </w:tcBorders>
            <w:shd w:val="clear" w:color="auto" w:fill="auto"/>
            <w:vAlign w:val="center"/>
          </w:tcPr>
          <w:p w:rsidR="00AC4DF3" w:rsidRPr="00ED6387" w:rsidRDefault="00FF5D35" w:rsidP="00AC4DF3">
            <w:pPr>
              <w:pStyle w:val="TableParagraph"/>
              <w:jc w:val="center"/>
              <w:rPr>
                <w:rFonts w:eastAsia="Calibri"/>
                <w:w w:val="109"/>
                <w:sz w:val="24"/>
                <w:szCs w:val="24"/>
                <w:lang w:val="ru-RU"/>
              </w:rPr>
            </w:pPr>
            <w:r>
              <w:rPr>
                <w:rFonts w:eastAsia="Calibri"/>
                <w:w w:val="109"/>
                <w:sz w:val="24"/>
                <w:szCs w:val="24"/>
                <w:lang w:val="ru-RU"/>
              </w:rPr>
              <w:t>14</w:t>
            </w:r>
          </w:p>
        </w:tc>
        <w:tc>
          <w:tcPr>
            <w:tcW w:w="1108" w:type="dxa"/>
            <w:tcBorders>
              <w:left w:val="single" w:sz="6" w:space="0" w:color="000000"/>
              <w:right w:val="single" w:sz="6" w:space="0" w:color="000000"/>
            </w:tcBorders>
            <w:shd w:val="clear" w:color="auto" w:fill="auto"/>
            <w:vAlign w:val="center"/>
          </w:tcPr>
          <w:p w:rsidR="00AC4DF3" w:rsidRPr="00ED6387" w:rsidRDefault="00AC4DF3" w:rsidP="00AC4DF3">
            <w:pPr>
              <w:pStyle w:val="TableParagraph"/>
              <w:jc w:val="center"/>
              <w:rPr>
                <w:w w:val="105"/>
                <w:sz w:val="24"/>
                <w:szCs w:val="24"/>
                <w:lang w:val="ru-RU" w:eastAsia="ru-RU"/>
              </w:rPr>
            </w:pPr>
            <w:r w:rsidRPr="00ED6387">
              <w:rPr>
                <w:w w:val="105"/>
                <w:sz w:val="24"/>
                <w:szCs w:val="24"/>
                <w:lang w:val="ru-RU" w:eastAsia="ru-RU"/>
              </w:rPr>
              <w:t>4.5</w:t>
            </w:r>
          </w:p>
        </w:tc>
        <w:tc>
          <w:tcPr>
            <w:tcW w:w="3654" w:type="dxa"/>
            <w:tcBorders>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r w:rsidRPr="00ED6387">
              <w:rPr>
                <w:rFonts w:ascii="Times New Roman" w:hAnsi="Times New Roman" w:cs="Times New Roman"/>
              </w:rPr>
              <w:t>Банковская и страховая деятельность</w:t>
            </w:r>
          </w:p>
        </w:tc>
        <w:tc>
          <w:tcPr>
            <w:tcW w:w="4823" w:type="dxa"/>
            <w:tcBorders>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C4DF3" w:rsidRPr="00ED6387" w:rsidTr="00AC4DF3">
        <w:trPr>
          <w:trHeight w:val="276"/>
          <w:jc w:val="center"/>
        </w:trPr>
        <w:tc>
          <w:tcPr>
            <w:tcW w:w="791" w:type="dxa"/>
            <w:tcBorders>
              <w:left w:val="single" w:sz="6" w:space="0" w:color="000000"/>
              <w:right w:val="single" w:sz="6" w:space="0" w:color="000000"/>
            </w:tcBorders>
            <w:shd w:val="clear" w:color="auto" w:fill="auto"/>
            <w:vAlign w:val="center"/>
          </w:tcPr>
          <w:p w:rsidR="00AC4DF3" w:rsidRPr="00ED6387" w:rsidRDefault="00FF5D35" w:rsidP="009C6A99">
            <w:pPr>
              <w:pStyle w:val="TableParagraph"/>
              <w:jc w:val="center"/>
              <w:rPr>
                <w:rFonts w:eastAsia="Calibri"/>
                <w:w w:val="109"/>
                <w:sz w:val="24"/>
                <w:szCs w:val="24"/>
                <w:lang w:val="ru-RU"/>
              </w:rPr>
            </w:pPr>
            <w:r>
              <w:rPr>
                <w:rFonts w:eastAsia="Calibri"/>
                <w:w w:val="109"/>
                <w:sz w:val="24"/>
                <w:szCs w:val="24"/>
                <w:lang w:val="ru-RU"/>
              </w:rPr>
              <w:t>15</w:t>
            </w:r>
          </w:p>
        </w:tc>
        <w:tc>
          <w:tcPr>
            <w:tcW w:w="1108" w:type="dxa"/>
            <w:tcBorders>
              <w:left w:val="single" w:sz="6" w:space="0" w:color="000000"/>
              <w:right w:val="single" w:sz="6" w:space="0" w:color="000000"/>
            </w:tcBorders>
            <w:shd w:val="clear" w:color="auto" w:fill="auto"/>
            <w:vAlign w:val="center"/>
          </w:tcPr>
          <w:p w:rsidR="00AC4DF3" w:rsidRPr="00ED6387" w:rsidRDefault="00AC4DF3" w:rsidP="00AC4DF3">
            <w:pPr>
              <w:pStyle w:val="TableParagraph"/>
              <w:jc w:val="center"/>
              <w:rPr>
                <w:w w:val="105"/>
                <w:sz w:val="24"/>
                <w:szCs w:val="24"/>
                <w:lang w:val="ru-RU" w:eastAsia="ru-RU"/>
              </w:rPr>
            </w:pPr>
            <w:r w:rsidRPr="00ED6387">
              <w:rPr>
                <w:w w:val="105"/>
                <w:sz w:val="24"/>
                <w:szCs w:val="24"/>
                <w:lang w:val="ru-RU" w:eastAsia="ru-RU"/>
              </w:rPr>
              <w:t>4.6</w:t>
            </w:r>
          </w:p>
        </w:tc>
        <w:tc>
          <w:tcPr>
            <w:tcW w:w="3654" w:type="dxa"/>
            <w:tcBorders>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r w:rsidRPr="00ED6387">
              <w:rPr>
                <w:rFonts w:ascii="Times New Roman" w:hAnsi="Times New Roman" w:cs="Times New Roman"/>
              </w:rPr>
              <w:t>Общественное питание</w:t>
            </w:r>
          </w:p>
        </w:tc>
        <w:tc>
          <w:tcPr>
            <w:tcW w:w="4823" w:type="dxa"/>
            <w:tcBorders>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C4DF3"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AC4DF3" w:rsidRPr="00ED6387" w:rsidRDefault="00FF5D35" w:rsidP="009C6A99">
            <w:pPr>
              <w:pStyle w:val="TableParagraph"/>
              <w:jc w:val="center"/>
              <w:rPr>
                <w:rFonts w:eastAsia="Calibri"/>
                <w:w w:val="109"/>
                <w:sz w:val="24"/>
                <w:szCs w:val="24"/>
                <w:lang w:val="ru-RU"/>
              </w:rPr>
            </w:pPr>
            <w:r>
              <w:rPr>
                <w:rFonts w:eastAsia="Calibri"/>
                <w:w w:val="109"/>
                <w:sz w:val="24"/>
                <w:szCs w:val="24"/>
                <w:lang w:val="ru-RU"/>
              </w:rPr>
              <w:t>16</w:t>
            </w:r>
          </w:p>
        </w:tc>
        <w:tc>
          <w:tcPr>
            <w:tcW w:w="1108"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r w:rsidRPr="00ED6387">
              <w:rPr>
                <w:w w:val="105"/>
                <w:sz w:val="24"/>
                <w:szCs w:val="24"/>
                <w:lang w:val="ru-RU" w:eastAsia="ru-RU"/>
              </w:rPr>
              <w:t>4.7</w:t>
            </w:r>
          </w:p>
        </w:tc>
        <w:tc>
          <w:tcPr>
            <w:tcW w:w="3654"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r w:rsidRPr="00ED6387">
              <w:rPr>
                <w:rFonts w:ascii="Times New Roman" w:hAnsi="Times New Roman" w:cs="Times New Roman"/>
              </w:rPr>
              <w:t>Гостиничное обслуживание</w:t>
            </w:r>
          </w:p>
        </w:tc>
        <w:tc>
          <w:tcPr>
            <w:tcW w:w="4823"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r w:rsidRPr="00ED6387">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C4DF3"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AC4DF3" w:rsidRPr="00ED6387" w:rsidRDefault="00FF5D35" w:rsidP="009C6A99">
            <w:pPr>
              <w:pStyle w:val="TableParagraph"/>
              <w:jc w:val="center"/>
              <w:rPr>
                <w:rFonts w:eastAsia="Calibri"/>
                <w:w w:val="109"/>
                <w:sz w:val="24"/>
                <w:szCs w:val="24"/>
                <w:lang w:val="ru-RU"/>
              </w:rPr>
            </w:pPr>
            <w:r>
              <w:rPr>
                <w:rFonts w:eastAsia="Calibri"/>
                <w:w w:val="109"/>
                <w:sz w:val="24"/>
                <w:szCs w:val="24"/>
                <w:lang w:val="ru-RU"/>
              </w:rPr>
              <w:t>17</w:t>
            </w:r>
          </w:p>
        </w:tc>
        <w:tc>
          <w:tcPr>
            <w:tcW w:w="1108"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TableParagraph"/>
              <w:jc w:val="center"/>
              <w:rPr>
                <w:w w:val="105"/>
                <w:sz w:val="24"/>
                <w:szCs w:val="24"/>
                <w:lang w:val="ru-RU" w:eastAsia="ru-RU"/>
              </w:rPr>
            </w:pPr>
            <w:r w:rsidRPr="00ED6387">
              <w:rPr>
                <w:w w:val="105"/>
                <w:sz w:val="24"/>
                <w:szCs w:val="24"/>
                <w:lang w:val="ru-RU" w:eastAsia="ru-RU"/>
              </w:rPr>
              <w:t>5.1.2</w:t>
            </w:r>
          </w:p>
        </w:tc>
        <w:tc>
          <w:tcPr>
            <w:tcW w:w="3654"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Обеспечение занятий спортом в помещениях</w:t>
            </w:r>
          </w:p>
        </w:tc>
        <w:tc>
          <w:tcPr>
            <w:tcW w:w="4823"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C4DF3"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AC4DF3" w:rsidRPr="00ED6387" w:rsidRDefault="00FF5D35" w:rsidP="009C6A99">
            <w:pPr>
              <w:pStyle w:val="TableParagraph"/>
              <w:jc w:val="center"/>
              <w:rPr>
                <w:rFonts w:eastAsia="Calibri"/>
                <w:w w:val="109"/>
                <w:sz w:val="24"/>
                <w:szCs w:val="24"/>
                <w:lang w:val="ru-RU"/>
              </w:rPr>
            </w:pPr>
            <w:r>
              <w:rPr>
                <w:rFonts w:eastAsia="Calibri"/>
                <w:w w:val="109"/>
                <w:sz w:val="24"/>
                <w:szCs w:val="24"/>
                <w:lang w:val="ru-RU"/>
              </w:rPr>
              <w:t>18</w:t>
            </w:r>
          </w:p>
        </w:tc>
        <w:tc>
          <w:tcPr>
            <w:tcW w:w="1108"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r w:rsidRPr="00ED6387">
              <w:rPr>
                <w:w w:val="105"/>
                <w:sz w:val="24"/>
                <w:szCs w:val="24"/>
                <w:lang w:val="ru-RU" w:eastAsia="ru-RU"/>
              </w:rPr>
              <w:t>5.1.3</w:t>
            </w:r>
          </w:p>
        </w:tc>
        <w:tc>
          <w:tcPr>
            <w:tcW w:w="3654"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r w:rsidRPr="00ED6387">
              <w:rPr>
                <w:rFonts w:ascii="Times New Roman" w:hAnsi="Times New Roman" w:cs="Times New Roman"/>
              </w:rPr>
              <w:t>Площадки для занятий спортом</w:t>
            </w:r>
          </w:p>
        </w:tc>
        <w:tc>
          <w:tcPr>
            <w:tcW w:w="4823"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r w:rsidRPr="00ED638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C4DF3" w:rsidRPr="00ED6387" w:rsidTr="00AC4DF3">
        <w:trPr>
          <w:trHeight w:val="276"/>
          <w:jc w:val="center"/>
        </w:trPr>
        <w:tc>
          <w:tcPr>
            <w:tcW w:w="791"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7222CB" w:rsidP="00FF5D35">
            <w:pPr>
              <w:pStyle w:val="TableParagraph"/>
              <w:jc w:val="center"/>
              <w:rPr>
                <w:rFonts w:eastAsia="Calibri"/>
                <w:w w:val="109"/>
                <w:sz w:val="24"/>
                <w:szCs w:val="24"/>
                <w:lang w:val="ru-RU"/>
              </w:rPr>
            </w:pPr>
            <w:r>
              <w:rPr>
                <w:rFonts w:eastAsia="Calibri"/>
                <w:w w:val="109"/>
                <w:sz w:val="24"/>
                <w:szCs w:val="24"/>
                <w:lang w:val="ru-RU"/>
              </w:rPr>
              <w:t>1</w:t>
            </w:r>
            <w:r w:rsidR="00FF5D35">
              <w:rPr>
                <w:rFonts w:eastAsia="Calibri"/>
                <w:w w:val="109"/>
                <w:sz w:val="24"/>
                <w:szCs w:val="24"/>
                <w:lang w:val="ru-RU"/>
              </w:rPr>
              <w:t>9</w:t>
            </w:r>
          </w:p>
        </w:tc>
        <w:tc>
          <w:tcPr>
            <w:tcW w:w="1108"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r w:rsidRPr="00ED6387">
              <w:rPr>
                <w:w w:val="105"/>
                <w:sz w:val="24"/>
                <w:szCs w:val="24"/>
                <w:lang w:val="ru-RU" w:eastAsia="ru-RU"/>
              </w:rPr>
              <w:t>5.1.4</w:t>
            </w:r>
          </w:p>
        </w:tc>
        <w:tc>
          <w:tcPr>
            <w:tcW w:w="3654"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r w:rsidRPr="00ED6387">
              <w:rPr>
                <w:rFonts w:ascii="Times New Roman" w:hAnsi="Times New Roman" w:cs="Times New Roman"/>
              </w:rPr>
              <w:t>Оборудованные площадки для занятий спортом</w:t>
            </w:r>
          </w:p>
        </w:tc>
        <w:tc>
          <w:tcPr>
            <w:tcW w:w="4823"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r w:rsidRPr="00ED6387">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FF5D35" w:rsidP="007222CB">
            <w:pPr>
              <w:pStyle w:val="TableParagraph"/>
              <w:jc w:val="center"/>
              <w:rPr>
                <w:rFonts w:eastAsia="Calibri"/>
                <w:w w:val="109"/>
                <w:sz w:val="24"/>
                <w:szCs w:val="24"/>
                <w:lang w:val="ru-RU"/>
              </w:rPr>
            </w:pPr>
            <w:r>
              <w:rPr>
                <w:rFonts w:eastAsia="Calibri"/>
                <w:w w:val="109"/>
                <w:sz w:val="24"/>
                <w:szCs w:val="24"/>
                <w:lang w:val="ru-RU"/>
              </w:rPr>
              <w:t>20</w:t>
            </w:r>
          </w:p>
        </w:tc>
        <w:tc>
          <w:tcPr>
            <w:tcW w:w="1108"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r w:rsidRPr="00ED6387">
              <w:rPr>
                <w:rFonts w:ascii="Times New Roman" w:hAnsi="Times New Roman"/>
                <w:sz w:val="24"/>
                <w:szCs w:val="24"/>
              </w:rPr>
              <w:t>8.3</w:t>
            </w:r>
          </w:p>
        </w:tc>
        <w:tc>
          <w:tcPr>
            <w:tcW w:w="3654"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Обеспечение внутреннего правопорядка</w:t>
            </w:r>
          </w:p>
        </w:tc>
        <w:tc>
          <w:tcPr>
            <w:tcW w:w="4823"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D6387">
              <w:rPr>
                <w:rFonts w:ascii="Times New Roman" w:hAnsi="Times New Roman"/>
                <w:sz w:val="24"/>
                <w:szCs w:val="24"/>
              </w:rPr>
              <w:t>Росгвардии</w:t>
            </w:r>
            <w:proofErr w:type="spellEnd"/>
            <w:r w:rsidRPr="00ED6387">
              <w:rPr>
                <w:rFonts w:ascii="Times New Roman" w:hAnsi="Times New Roman"/>
                <w:sz w:val="24"/>
                <w:szCs w:val="24"/>
              </w:rPr>
              <w:t xml:space="preserve"> и спасательных </w:t>
            </w:r>
            <w:r w:rsidRPr="00ED6387">
              <w:rPr>
                <w:rFonts w:ascii="Times New Roman" w:hAnsi="Times New Roman"/>
                <w:sz w:val="24"/>
                <w:szCs w:val="24"/>
              </w:rPr>
              <w:lastRenderedPageBreak/>
              <w:t>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tcBorders>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left w:val="single" w:sz="6" w:space="0" w:color="000000"/>
              <w:right w:val="single" w:sz="6" w:space="0" w:color="000000"/>
            </w:tcBorders>
            <w:shd w:val="clear" w:color="auto" w:fill="auto"/>
            <w:vAlign w:val="center"/>
          </w:tcPr>
          <w:p w:rsidR="00AC4DF3" w:rsidRPr="00ED6387" w:rsidRDefault="00AC4DF3" w:rsidP="00E75FC9">
            <w:pPr>
              <w:spacing w:after="0" w:line="240" w:lineRule="auto"/>
              <w:jc w:val="center"/>
              <w:rPr>
                <w:rFonts w:ascii="Times New Roman" w:hAnsi="Times New Roman"/>
                <w:sz w:val="24"/>
                <w:szCs w:val="24"/>
              </w:rPr>
            </w:pPr>
          </w:p>
        </w:tc>
        <w:tc>
          <w:tcPr>
            <w:tcW w:w="3654" w:type="dxa"/>
            <w:vMerge/>
            <w:tcBorders>
              <w:left w:val="single" w:sz="6" w:space="0" w:color="000000"/>
              <w:right w:val="single" w:sz="6" w:space="0" w:color="000000"/>
            </w:tcBorders>
            <w:shd w:val="clear" w:color="auto" w:fill="auto"/>
            <w:vAlign w:val="center"/>
          </w:tcPr>
          <w:p w:rsidR="00AC4DF3" w:rsidRPr="00ED6387" w:rsidRDefault="00AC4DF3" w:rsidP="00BA1A8D">
            <w:pPr>
              <w:pStyle w:val="ConsPlusNormal"/>
              <w:widowControl/>
              <w:ind w:firstLine="0"/>
              <w:rPr>
                <w:rFonts w:ascii="Times New Roman" w:hAnsi="Times New Roman" w:cs="Times New Roman"/>
                <w:sz w:val="24"/>
                <w:szCs w:val="24"/>
              </w:rPr>
            </w:pPr>
          </w:p>
        </w:tc>
        <w:tc>
          <w:tcPr>
            <w:tcW w:w="4823" w:type="dxa"/>
            <w:vMerge/>
            <w:tcBorders>
              <w:left w:val="single" w:sz="6" w:space="0" w:color="000000"/>
              <w:right w:val="single" w:sz="6" w:space="0" w:color="000000"/>
            </w:tcBorders>
            <w:shd w:val="clear" w:color="auto" w:fill="auto"/>
            <w:vAlign w:val="center"/>
          </w:tcPr>
          <w:p w:rsidR="00AC4DF3" w:rsidRPr="00ED6387" w:rsidRDefault="00AC4DF3" w:rsidP="00BA1A8D">
            <w:pPr>
              <w:autoSpaceDE w:val="0"/>
              <w:autoSpaceDN w:val="0"/>
              <w:adjustRightInd w:val="0"/>
              <w:spacing w:after="0" w:line="240" w:lineRule="auto"/>
              <w:rPr>
                <w:rFonts w:ascii="Times New Roman" w:hAnsi="Times New Roman"/>
                <w:sz w:val="24"/>
                <w:szCs w:val="24"/>
              </w:rPr>
            </w:pPr>
          </w:p>
        </w:tc>
      </w:tr>
      <w:tr w:rsidR="00AC4DF3" w:rsidRPr="00ED6387" w:rsidTr="00AC4DF3">
        <w:trPr>
          <w:trHeight w:val="276"/>
          <w:jc w:val="center"/>
        </w:trPr>
        <w:tc>
          <w:tcPr>
            <w:tcW w:w="791"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FF5D35" w:rsidP="009C6A99">
            <w:pPr>
              <w:pStyle w:val="TableParagraph"/>
              <w:jc w:val="center"/>
              <w:rPr>
                <w:rFonts w:eastAsia="Calibri"/>
                <w:w w:val="109"/>
                <w:sz w:val="24"/>
                <w:szCs w:val="24"/>
                <w:lang w:val="ru-RU"/>
              </w:rPr>
            </w:pPr>
            <w:r>
              <w:rPr>
                <w:rFonts w:eastAsia="Calibri"/>
                <w:w w:val="109"/>
                <w:sz w:val="24"/>
                <w:szCs w:val="24"/>
                <w:lang w:val="ru-RU"/>
              </w:rPr>
              <w:t>21</w:t>
            </w:r>
          </w:p>
        </w:tc>
        <w:tc>
          <w:tcPr>
            <w:tcW w:w="1108"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r w:rsidRPr="00ED6387">
              <w:rPr>
                <w:w w:val="105"/>
                <w:sz w:val="24"/>
                <w:szCs w:val="24"/>
                <w:lang w:val="ru-RU" w:eastAsia="ru-RU"/>
              </w:rPr>
              <w:t>12.0.1</w:t>
            </w:r>
          </w:p>
        </w:tc>
        <w:tc>
          <w:tcPr>
            <w:tcW w:w="3654"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r w:rsidRPr="00ED6387">
              <w:rPr>
                <w:rFonts w:ascii="Times New Roman" w:hAnsi="Times New Roman" w:cs="Times New Roman"/>
              </w:rPr>
              <w:t>Улично-дорожная сеть</w:t>
            </w:r>
          </w:p>
        </w:tc>
        <w:tc>
          <w:tcPr>
            <w:tcW w:w="4823"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r w:rsidRPr="00ED6387">
              <w:rPr>
                <w:rFonts w:ascii="Times New Roman" w:hAnsi="Times New Roman" w:cs="Times New Roman"/>
              </w:rPr>
              <w:cr/>
            </w:r>
          </w:p>
          <w:p w:rsidR="00AC4DF3" w:rsidRPr="00ED6387" w:rsidRDefault="00AC4DF3" w:rsidP="00BA1A8D">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76"/>
          <w:jc w:val="center"/>
        </w:trPr>
        <w:tc>
          <w:tcPr>
            <w:tcW w:w="791"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rFonts w:eastAsia="Calibri"/>
                <w:w w:val="109"/>
                <w:sz w:val="24"/>
                <w:szCs w:val="24"/>
                <w:lang w:val="ru-RU"/>
              </w:rPr>
            </w:pPr>
          </w:p>
        </w:tc>
        <w:tc>
          <w:tcPr>
            <w:tcW w:w="1108"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p>
        </w:tc>
        <w:tc>
          <w:tcPr>
            <w:tcW w:w="365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p>
        </w:tc>
        <w:tc>
          <w:tcPr>
            <w:tcW w:w="482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p>
        </w:tc>
      </w:tr>
      <w:tr w:rsidR="00AC4DF3" w:rsidRPr="00ED6387" w:rsidTr="00AC4DF3">
        <w:trPr>
          <w:trHeight w:val="20"/>
          <w:jc w:val="center"/>
        </w:trPr>
        <w:tc>
          <w:tcPr>
            <w:tcW w:w="791" w:type="dxa"/>
            <w:tcBorders>
              <w:top w:val="single" w:sz="6" w:space="0" w:color="000000"/>
              <w:left w:val="single" w:sz="6" w:space="0" w:color="000000"/>
              <w:right w:val="single" w:sz="6" w:space="0" w:color="000000"/>
            </w:tcBorders>
            <w:shd w:val="clear" w:color="auto" w:fill="auto"/>
            <w:vAlign w:val="center"/>
          </w:tcPr>
          <w:p w:rsidR="00AC4DF3" w:rsidRPr="00ED6387" w:rsidRDefault="009C6A99" w:rsidP="00FF5D35">
            <w:pPr>
              <w:pStyle w:val="TableParagraph"/>
              <w:jc w:val="center"/>
              <w:rPr>
                <w:rFonts w:eastAsia="Calibri"/>
                <w:w w:val="109"/>
                <w:sz w:val="24"/>
                <w:szCs w:val="24"/>
                <w:lang w:val="ru-RU"/>
              </w:rPr>
            </w:pPr>
            <w:r>
              <w:rPr>
                <w:rFonts w:eastAsia="Calibri"/>
                <w:w w:val="109"/>
                <w:sz w:val="24"/>
                <w:szCs w:val="24"/>
                <w:lang w:val="ru-RU"/>
              </w:rPr>
              <w:t>2</w:t>
            </w:r>
            <w:r w:rsidR="00FF5D35">
              <w:rPr>
                <w:rFonts w:eastAsia="Calibri"/>
                <w:w w:val="109"/>
                <w:sz w:val="24"/>
                <w:szCs w:val="24"/>
                <w:lang w:val="ru-RU"/>
              </w:rPr>
              <w:t>2</w:t>
            </w:r>
          </w:p>
        </w:tc>
        <w:tc>
          <w:tcPr>
            <w:tcW w:w="1108"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E75FC9">
            <w:pPr>
              <w:pStyle w:val="TableParagraph"/>
              <w:jc w:val="center"/>
              <w:rPr>
                <w:w w:val="105"/>
                <w:sz w:val="24"/>
                <w:szCs w:val="24"/>
                <w:lang w:val="ru-RU" w:eastAsia="ru-RU"/>
              </w:rPr>
            </w:pPr>
            <w:r w:rsidRPr="00ED6387">
              <w:rPr>
                <w:w w:val="105"/>
                <w:sz w:val="24"/>
                <w:szCs w:val="24"/>
                <w:lang w:val="ru-RU" w:eastAsia="ru-RU"/>
              </w:rPr>
              <w:t>12.0.2</w:t>
            </w:r>
          </w:p>
        </w:tc>
        <w:tc>
          <w:tcPr>
            <w:tcW w:w="3654"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4823"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BA1A8D">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A1A8D" w:rsidRPr="00ED6387" w:rsidRDefault="00BA1A8D" w:rsidP="00BA1A8D">
      <w:pPr>
        <w:spacing w:after="0" w:line="240" w:lineRule="auto"/>
        <w:ind w:firstLine="709"/>
        <w:jc w:val="both"/>
        <w:rPr>
          <w:rFonts w:ascii="Times New Roman" w:hAnsi="Times New Roman"/>
          <w:sz w:val="24"/>
          <w:szCs w:val="24"/>
        </w:rPr>
      </w:pPr>
    </w:p>
    <w:p w:rsidR="00C66155" w:rsidRPr="00ED6387" w:rsidRDefault="00C66155" w:rsidP="00BA1A8D">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r w:rsidR="00D62C3D" w:rsidRPr="00ED6387">
        <w:rPr>
          <w:rFonts w:ascii="Times New Roman" w:hAnsi="Times New Roman"/>
          <w:sz w:val="24"/>
          <w:szCs w:val="24"/>
        </w:rPr>
        <w:t>.</w:t>
      </w:r>
    </w:p>
    <w:p w:rsidR="003218B7" w:rsidRPr="00ED6387" w:rsidRDefault="00C66155" w:rsidP="00BA1A8D">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BA07E4" w:rsidRDefault="00BA07E4" w:rsidP="00E75FC9">
      <w:pPr>
        <w:spacing w:after="0" w:line="240" w:lineRule="auto"/>
        <w:jc w:val="both"/>
        <w:rPr>
          <w:rFonts w:ascii="Times New Roman" w:hAnsi="Times New Roman"/>
          <w:sz w:val="24"/>
          <w:szCs w:val="24"/>
        </w:rPr>
      </w:pPr>
    </w:p>
    <w:p w:rsidR="00FF5D35" w:rsidRDefault="00FF5D35" w:rsidP="00E75FC9">
      <w:pPr>
        <w:spacing w:after="0" w:line="240" w:lineRule="auto"/>
        <w:jc w:val="both"/>
        <w:rPr>
          <w:rFonts w:ascii="Times New Roman" w:hAnsi="Times New Roman"/>
          <w:sz w:val="24"/>
          <w:szCs w:val="24"/>
        </w:rPr>
      </w:pPr>
    </w:p>
    <w:p w:rsidR="00FF5D35" w:rsidRDefault="00FF5D35" w:rsidP="00E75FC9">
      <w:pPr>
        <w:spacing w:after="0" w:line="240" w:lineRule="auto"/>
        <w:jc w:val="both"/>
        <w:rPr>
          <w:rFonts w:ascii="Times New Roman" w:hAnsi="Times New Roman"/>
          <w:sz w:val="24"/>
          <w:szCs w:val="24"/>
        </w:rPr>
      </w:pPr>
    </w:p>
    <w:p w:rsidR="00FF5D35" w:rsidRPr="00ED6387" w:rsidRDefault="00FF5D35" w:rsidP="00E75FC9">
      <w:pPr>
        <w:spacing w:after="0" w:line="240" w:lineRule="auto"/>
        <w:jc w:val="both"/>
        <w:rPr>
          <w:rFonts w:ascii="Times New Roman" w:hAnsi="Times New Roman"/>
          <w:sz w:val="24"/>
          <w:szCs w:val="24"/>
        </w:rPr>
      </w:pPr>
    </w:p>
    <w:p w:rsidR="006361C5" w:rsidRPr="00ED6387" w:rsidRDefault="00474042" w:rsidP="00BA1A8D">
      <w:pPr>
        <w:spacing w:after="0" w:line="240" w:lineRule="auto"/>
        <w:jc w:val="right"/>
        <w:rPr>
          <w:rFonts w:ascii="Times New Roman" w:hAnsi="Times New Roman"/>
          <w:b/>
          <w:sz w:val="24"/>
          <w:szCs w:val="24"/>
        </w:rPr>
      </w:pPr>
      <w:r w:rsidRPr="00ED6387">
        <w:rPr>
          <w:rFonts w:ascii="Times New Roman" w:hAnsi="Times New Roman"/>
          <w:b/>
          <w:sz w:val="24"/>
          <w:szCs w:val="24"/>
        </w:rPr>
        <w:lastRenderedPageBreak/>
        <w:t xml:space="preserve">Таблица </w:t>
      </w:r>
      <w:r w:rsidR="00D9297B" w:rsidRPr="00ED6387">
        <w:rPr>
          <w:rFonts w:ascii="Times New Roman" w:hAnsi="Times New Roman"/>
          <w:b/>
          <w:sz w:val="24"/>
          <w:szCs w:val="24"/>
        </w:rPr>
        <w:t>4</w:t>
      </w:r>
      <w:r w:rsidR="006361C5" w:rsidRPr="00ED6387">
        <w:rPr>
          <w:rFonts w:ascii="Times New Roman" w:hAnsi="Times New Roman"/>
          <w:b/>
          <w:sz w:val="24"/>
          <w:szCs w:val="24"/>
        </w:rPr>
        <w:t>.</w:t>
      </w:r>
      <w:r w:rsidR="00BA07E4"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1108"/>
        <w:gridCol w:w="3800"/>
        <w:gridCol w:w="4676"/>
      </w:tblGrid>
      <w:tr w:rsidR="00CA7365" w:rsidRPr="00ED6387" w:rsidTr="00BA1A8D">
        <w:trPr>
          <w:trHeight w:val="20"/>
          <w:tblHeader/>
          <w:jc w:val="center"/>
        </w:trPr>
        <w:tc>
          <w:tcPr>
            <w:tcW w:w="768" w:type="dxa"/>
            <w:vMerge w:val="restart"/>
            <w:tcBorders>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w w:val="109"/>
                <w:sz w:val="24"/>
                <w:szCs w:val="24"/>
              </w:rPr>
            </w:pPr>
            <w:r w:rsidRPr="00ED6387">
              <w:rPr>
                <w:rFonts w:eastAsia="Calibri"/>
                <w:w w:val="109"/>
                <w:sz w:val="24"/>
                <w:szCs w:val="24"/>
              </w:rPr>
              <w:t>№</w:t>
            </w:r>
          </w:p>
          <w:p w:rsidR="00CA7365" w:rsidRPr="00ED6387" w:rsidRDefault="00CA7365">
            <w:pPr>
              <w:pStyle w:val="TableParagraph"/>
              <w:jc w:val="center"/>
              <w:rPr>
                <w:rFonts w:eastAsia="Calibri"/>
                <w:w w:val="109"/>
                <w:sz w:val="24"/>
                <w:szCs w:val="24"/>
              </w:rPr>
            </w:pPr>
            <w:r w:rsidRPr="00ED6387">
              <w:rPr>
                <w:rFonts w:eastAsia="Calibri"/>
                <w:w w:val="109"/>
                <w:sz w:val="24"/>
                <w:szCs w:val="24"/>
              </w:rPr>
              <w:t>п/п</w:t>
            </w:r>
          </w:p>
        </w:tc>
        <w:tc>
          <w:tcPr>
            <w:tcW w:w="9297" w:type="dxa"/>
            <w:gridSpan w:val="3"/>
            <w:tcBorders>
              <w:left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sz w:val="24"/>
                <w:szCs w:val="24"/>
                <w:lang w:val="ru-RU"/>
              </w:rPr>
            </w:pPr>
            <w:r w:rsidRPr="00ED6387">
              <w:rPr>
                <w:b/>
                <w:sz w:val="24"/>
                <w:szCs w:val="24"/>
                <w:lang w:val="ru-RU"/>
              </w:rPr>
              <w:t xml:space="preserve">Условно разрешенные </w:t>
            </w:r>
            <w:r w:rsidRPr="00ED6387">
              <w:rPr>
                <w:rFonts w:eastAsia="Calibri"/>
                <w:b/>
                <w:w w:val="105"/>
                <w:sz w:val="24"/>
                <w:szCs w:val="24"/>
                <w:lang w:val="ru-RU"/>
              </w:rPr>
              <w:t xml:space="preserve">виды </w:t>
            </w:r>
            <w:r w:rsidRPr="00ED6387">
              <w:rPr>
                <w:rFonts w:eastAsia="Calibri"/>
                <w:w w:val="105"/>
                <w:sz w:val="24"/>
                <w:szCs w:val="24"/>
                <w:lang w:val="ru-RU"/>
              </w:rPr>
              <w:t>разрешенного использования земельных участков для зоны Ж3</w:t>
            </w:r>
          </w:p>
        </w:tc>
      </w:tr>
      <w:tr w:rsidR="00CA7365" w:rsidRPr="00ED6387" w:rsidTr="00BA1A8D">
        <w:trPr>
          <w:trHeight w:val="20"/>
          <w:tblHeader/>
          <w:jc w:val="center"/>
        </w:trPr>
        <w:tc>
          <w:tcPr>
            <w:tcW w:w="768" w:type="dxa"/>
            <w:vMerge/>
            <w:tcBorders>
              <w:top w:val="nil"/>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BA1A8D"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BA1A8D"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686"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536"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CA7365" w:rsidRPr="00ED6387" w:rsidTr="00BA1A8D">
        <w:trPr>
          <w:trHeight w:val="276"/>
          <w:jc w:val="center"/>
        </w:trPr>
        <w:tc>
          <w:tcPr>
            <w:tcW w:w="768" w:type="dxa"/>
            <w:vMerge w:val="restart"/>
            <w:tcBorders>
              <w:top w:val="single" w:sz="4" w:space="0" w:color="auto"/>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vMerge w:val="restart"/>
            <w:tcBorders>
              <w:left w:val="single" w:sz="6" w:space="0" w:color="000000"/>
              <w:right w:val="single" w:sz="6" w:space="0" w:color="000000"/>
            </w:tcBorders>
            <w:shd w:val="clear" w:color="auto" w:fill="auto"/>
            <w:vAlign w:val="center"/>
          </w:tcPr>
          <w:p w:rsidR="00CA7365" w:rsidRPr="00ED6387" w:rsidRDefault="00CA7365" w:rsidP="00E75FC9">
            <w:pPr>
              <w:pStyle w:val="a4"/>
              <w:jc w:val="center"/>
              <w:rPr>
                <w:rFonts w:ascii="Times New Roman" w:hAnsi="Times New Roman" w:cs="Times New Roman"/>
              </w:rPr>
            </w:pPr>
            <w:r w:rsidRPr="00ED6387">
              <w:rPr>
                <w:rFonts w:ascii="Times New Roman" w:hAnsi="Times New Roman" w:cs="Times New Roman"/>
              </w:rPr>
              <w:t>3.10.1</w:t>
            </w:r>
          </w:p>
        </w:tc>
        <w:tc>
          <w:tcPr>
            <w:tcW w:w="3686" w:type="dxa"/>
            <w:vMerge w:val="restart"/>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r w:rsidRPr="00ED6387">
              <w:rPr>
                <w:rFonts w:ascii="Times New Roman" w:hAnsi="Times New Roman" w:cs="Times New Roman"/>
              </w:rPr>
              <w:t>Амбулаторное ветеринарное обслуживание</w:t>
            </w:r>
          </w:p>
        </w:tc>
        <w:tc>
          <w:tcPr>
            <w:tcW w:w="4536" w:type="dxa"/>
            <w:vMerge w:val="restart"/>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CA7365" w:rsidRPr="00ED6387" w:rsidTr="00BA1A8D">
        <w:trPr>
          <w:trHeight w:val="276"/>
          <w:jc w:val="center"/>
        </w:trPr>
        <w:tc>
          <w:tcPr>
            <w:tcW w:w="768" w:type="dxa"/>
            <w:vMerge/>
            <w:tcBorders>
              <w:left w:val="single" w:sz="6" w:space="0" w:color="000000"/>
              <w:bottom w:val="single" w:sz="4" w:space="0" w:color="auto"/>
              <w:right w:val="single" w:sz="6" w:space="0" w:color="000000"/>
            </w:tcBorders>
            <w:shd w:val="clear" w:color="auto" w:fill="auto"/>
            <w:vAlign w:val="center"/>
          </w:tcPr>
          <w:p w:rsidR="00CA7365" w:rsidRPr="00ED6387" w:rsidRDefault="00CA7365" w:rsidP="00E75FC9">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E75FC9">
            <w:pPr>
              <w:pStyle w:val="a4"/>
              <w:jc w:val="center"/>
              <w:rPr>
                <w:rFonts w:ascii="Times New Roman" w:hAnsi="Times New Roman" w:cs="Times New Roman"/>
              </w:rPr>
            </w:pPr>
          </w:p>
        </w:tc>
        <w:tc>
          <w:tcPr>
            <w:tcW w:w="3686"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c>
          <w:tcPr>
            <w:tcW w:w="4536" w:type="dxa"/>
            <w:vMerge/>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p>
        </w:tc>
      </w:tr>
      <w:tr w:rsidR="00CA7365" w:rsidRPr="00ED6387" w:rsidTr="00BA1A8D">
        <w:trPr>
          <w:trHeight w:val="276"/>
          <w:jc w:val="center"/>
        </w:trPr>
        <w:tc>
          <w:tcPr>
            <w:tcW w:w="768" w:type="dxa"/>
            <w:vMerge w:val="restart"/>
            <w:tcBorders>
              <w:top w:val="single" w:sz="4" w:space="0" w:color="auto"/>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rFonts w:eastAsia="Calibri"/>
                <w:w w:val="109"/>
                <w:sz w:val="24"/>
                <w:szCs w:val="24"/>
                <w:lang w:val="ru-RU"/>
              </w:rPr>
            </w:pPr>
            <w:r w:rsidRPr="00ED6387">
              <w:rPr>
                <w:rFonts w:eastAsia="Calibri"/>
                <w:w w:val="109"/>
                <w:sz w:val="24"/>
                <w:szCs w:val="24"/>
                <w:lang w:val="ru-RU"/>
              </w:rPr>
              <w:t>2</w:t>
            </w:r>
          </w:p>
        </w:tc>
        <w:tc>
          <w:tcPr>
            <w:tcW w:w="1075" w:type="dxa"/>
            <w:vMerge w:val="restart"/>
            <w:tcBorders>
              <w:left w:val="single" w:sz="6" w:space="0" w:color="000000"/>
              <w:right w:val="single" w:sz="6" w:space="0" w:color="000000"/>
            </w:tcBorders>
            <w:shd w:val="clear" w:color="auto" w:fill="auto"/>
            <w:vAlign w:val="center"/>
          </w:tcPr>
          <w:p w:rsidR="00CA7365" w:rsidRPr="00ED6387" w:rsidRDefault="00CA7365" w:rsidP="00E75FC9">
            <w:pPr>
              <w:pStyle w:val="TableParagraph"/>
              <w:jc w:val="center"/>
              <w:rPr>
                <w:rFonts w:eastAsia="Calibri"/>
                <w:w w:val="105"/>
                <w:sz w:val="24"/>
                <w:szCs w:val="24"/>
                <w:lang w:val="ru-RU"/>
              </w:rPr>
            </w:pPr>
            <w:r w:rsidRPr="00ED6387">
              <w:rPr>
                <w:rFonts w:eastAsia="Calibri"/>
                <w:w w:val="105"/>
                <w:sz w:val="24"/>
                <w:szCs w:val="24"/>
                <w:lang w:val="ru-RU"/>
              </w:rPr>
              <w:t>4.9.1.1</w:t>
            </w:r>
          </w:p>
        </w:tc>
        <w:tc>
          <w:tcPr>
            <w:tcW w:w="3686" w:type="dxa"/>
            <w:vMerge w:val="restart"/>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r w:rsidRPr="00ED6387">
              <w:rPr>
                <w:rFonts w:ascii="Times New Roman" w:hAnsi="Times New Roman" w:cs="Times New Roman"/>
              </w:rPr>
              <w:t>Заправка транспортных средств</w:t>
            </w:r>
          </w:p>
        </w:tc>
        <w:tc>
          <w:tcPr>
            <w:tcW w:w="4536" w:type="dxa"/>
            <w:vMerge w:val="restart"/>
            <w:tcBorders>
              <w:left w:val="single" w:sz="6" w:space="0" w:color="000000"/>
              <w:right w:val="single" w:sz="6" w:space="0" w:color="000000"/>
            </w:tcBorders>
            <w:shd w:val="clear" w:color="auto" w:fill="auto"/>
            <w:vAlign w:val="center"/>
          </w:tcPr>
          <w:p w:rsidR="00CA7365" w:rsidRPr="00ED6387" w:rsidRDefault="00CA7365" w:rsidP="00BA1A8D">
            <w:pPr>
              <w:pStyle w:val="a4"/>
              <w:jc w:val="left"/>
              <w:rPr>
                <w:rFonts w:ascii="Times New Roman" w:hAnsi="Times New Roman" w:cs="Times New Roman"/>
              </w:rPr>
            </w:pPr>
            <w:r w:rsidRPr="00ED6387">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A7365" w:rsidRPr="00ED6387" w:rsidTr="00BA1A8D">
        <w:trPr>
          <w:trHeight w:val="276"/>
          <w:jc w:val="center"/>
        </w:trPr>
        <w:tc>
          <w:tcPr>
            <w:tcW w:w="768" w:type="dxa"/>
            <w:vMerge/>
            <w:tcBorders>
              <w:top w:val="single" w:sz="4" w:space="0" w:color="auto"/>
              <w:left w:val="single" w:sz="6" w:space="0" w:color="000000"/>
              <w:right w:val="single" w:sz="6" w:space="0" w:color="000000"/>
            </w:tcBorders>
            <w:shd w:val="clear" w:color="auto" w:fill="auto"/>
            <w:vAlign w:val="center"/>
          </w:tcPr>
          <w:p w:rsidR="00CA7365" w:rsidRPr="00ED6387" w:rsidRDefault="00CA7365"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CA7365" w:rsidRPr="00ED6387" w:rsidRDefault="00CA7365" w:rsidP="00D37D00">
            <w:pPr>
              <w:pStyle w:val="TableParagraph"/>
              <w:rPr>
                <w:rFonts w:eastAsia="Calibri"/>
                <w:w w:val="105"/>
                <w:sz w:val="24"/>
                <w:szCs w:val="24"/>
                <w:lang w:val="ru-RU"/>
              </w:rPr>
            </w:pPr>
          </w:p>
        </w:tc>
        <w:tc>
          <w:tcPr>
            <w:tcW w:w="3686" w:type="dxa"/>
            <w:vMerge/>
            <w:tcBorders>
              <w:left w:val="single" w:sz="6" w:space="0" w:color="000000"/>
              <w:right w:val="single" w:sz="6" w:space="0" w:color="000000"/>
            </w:tcBorders>
            <w:shd w:val="clear" w:color="auto" w:fill="auto"/>
            <w:vAlign w:val="center"/>
          </w:tcPr>
          <w:p w:rsidR="00CA7365" w:rsidRPr="00ED6387" w:rsidRDefault="00CA7365" w:rsidP="00D37D00">
            <w:pPr>
              <w:pStyle w:val="a4"/>
              <w:jc w:val="left"/>
              <w:rPr>
                <w:rFonts w:ascii="Times New Roman" w:hAnsi="Times New Roman" w:cs="Times New Roman"/>
              </w:rPr>
            </w:pPr>
          </w:p>
        </w:tc>
        <w:tc>
          <w:tcPr>
            <w:tcW w:w="4536" w:type="dxa"/>
            <w:vMerge/>
            <w:tcBorders>
              <w:left w:val="single" w:sz="6" w:space="0" w:color="000000"/>
              <w:right w:val="single" w:sz="6" w:space="0" w:color="000000"/>
            </w:tcBorders>
            <w:shd w:val="clear" w:color="auto" w:fill="auto"/>
            <w:vAlign w:val="center"/>
          </w:tcPr>
          <w:p w:rsidR="00CA7365" w:rsidRPr="00ED6387" w:rsidRDefault="00CA7365" w:rsidP="00D37D00">
            <w:pPr>
              <w:pStyle w:val="a4"/>
              <w:jc w:val="left"/>
              <w:rPr>
                <w:rFonts w:ascii="Times New Roman" w:hAnsi="Times New Roman" w:cs="Times New Roman"/>
              </w:rPr>
            </w:pPr>
          </w:p>
        </w:tc>
      </w:tr>
      <w:tr w:rsidR="00CA7365" w:rsidRPr="00ED6387" w:rsidTr="00BA1A8D">
        <w:trPr>
          <w:trHeight w:val="276"/>
          <w:jc w:val="center"/>
        </w:trPr>
        <w:tc>
          <w:tcPr>
            <w:tcW w:w="768"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TableParagraph"/>
              <w:rPr>
                <w:rFonts w:eastAsia="Calibri"/>
                <w:w w:val="109"/>
                <w:sz w:val="24"/>
                <w:szCs w:val="24"/>
                <w:lang w:val="ru-RU"/>
              </w:rPr>
            </w:pPr>
          </w:p>
        </w:tc>
        <w:tc>
          <w:tcPr>
            <w:tcW w:w="1075"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TableParagraph"/>
              <w:rPr>
                <w:rFonts w:eastAsia="Calibri"/>
                <w:w w:val="105"/>
                <w:sz w:val="24"/>
                <w:szCs w:val="24"/>
                <w:lang w:val="ru-RU"/>
              </w:rPr>
            </w:pPr>
          </w:p>
        </w:tc>
        <w:tc>
          <w:tcPr>
            <w:tcW w:w="3686"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a4"/>
              <w:jc w:val="left"/>
              <w:rPr>
                <w:rFonts w:ascii="Times New Roman" w:hAnsi="Times New Roman" w:cs="Times New Roman"/>
              </w:rPr>
            </w:pPr>
          </w:p>
        </w:tc>
        <w:tc>
          <w:tcPr>
            <w:tcW w:w="4536"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D37D00">
            <w:pPr>
              <w:pStyle w:val="a4"/>
              <w:jc w:val="left"/>
              <w:rPr>
                <w:rFonts w:ascii="Times New Roman" w:hAnsi="Times New Roman" w:cs="Times New Roman"/>
              </w:rPr>
            </w:pPr>
          </w:p>
        </w:tc>
      </w:tr>
    </w:tbl>
    <w:p w:rsidR="00BA1A8D" w:rsidRPr="00ED6387" w:rsidRDefault="00BA1A8D" w:rsidP="00D62C3D">
      <w:pPr>
        <w:pStyle w:val="ConsPlusNormal"/>
        <w:ind w:firstLine="0"/>
        <w:jc w:val="both"/>
        <w:rPr>
          <w:rFonts w:ascii="Times New Roman" w:hAnsi="Times New Roman" w:cs="Times New Roman"/>
          <w:sz w:val="24"/>
          <w:szCs w:val="24"/>
        </w:rPr>
      </w:pPr>
    </w:p>
    <w:p w:rsidR="00C66155" w:rsidRPr="00ED6387" w:rsidRDefault="00C66155" w:rsidP="00BA1A8D">
      <w:pPr>
        <w:pStyle w:val="ConsPlusNormal"/>
        <w:ind w:firstLine="709"/>
        <w:jc w:val="both"/>
        <w:rPr>
          <w:rFonts w:ascii="Times New Roman" w:hAnsi="Times New Roman" w:cs="Times New Roman"/>
          <w:color w:val="FF0000"/>
          <w:sz w:val="24"/>
          <w:szCs w:val="24"/>
        </w:rPr>
      </w:pPr>
      <w:r w:rsidRPr="00ED6387">
        <w:rPr>
          <w:rFonts w:ascii="Times New Roman" w:hAnsi="Times New Roman" w:cs="Times New Roman"/>
          <w:sz w:val="24"/>
          <w:szCs w:val="24"/>
        </w:rPr>
        <w:t>*Код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w:t>
      </w:r>
      <w:r w:rsidR="008D3CEA" w:rsidRPr="00ED6387">
        <w:rPr>
          <w:rFonts w:ascii="Times New Roman" w:hAnsi="Times New Roman" w:cs="Times New Roman"/>
          <w:sz w:val="24"/>
          <w:szCs w:val="24"/>
        </w:rPr>
        <w:t xml:space="preserve"> от 10 ноября 2020 г. № </w:t>
      </w:r>
      <w:proofErr w:type="gramStart"/>
      <w:r w:rsidR="008D3CEA" w:rsidRPr="00ED6387">
        <w:rPr>
          <w:rFonts w:ascii="Times New Roman" w:hAnsi="Times New Roman" w:cs="Times New Roman"/>
          <w:sz w:val="24"/>
          <w:szCs w:val="24"/>
        </w:rPr>
        <w:t>П</w:t>
      </w:r>
      <w:proofErr w:type="gramEnd"/>
      <w:r w:rsidR="008D3CEA" w:rsidRPr="00ED6387">
        <w:rPr>
          <w:rFonts w:ascii="Times New Roman" w:hAnsi="Times New Roman" w:cs="Times New Roman"/>
          <w:sz w:val="24"/>
          <w:szCs w:val="24"/>
        </w:rPr>
        <w:t>/0412</w:t>
      </w:r>
    </w:p>
    <w:p w:rsidR="003218B7" w:rsidRPr="00ED6387" w:rsidRDefault="00C66155" w:rsidP="00BA1A8D">
      <w:pPr>
        <w:pStyle w:val="ConsPlusNormal"/>
        <w:ind w:firstLine="709"/>
        <w:jc w:val="both"/>
        <w:rPr>
          <w:rFonts w:ascii="Times New Roman" w:hAnsi="Times New Roman" w:cs="Times New Roman"/>
          <w:sz w:val="24"/>
          <w:szCs w:val="24"/>
        </w:rPr>
      </w:pPr>
      <w:proofErr w:type="gramStart"/>
      <w:r w:rsidRPr="00ED638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3218B7" w:rsidRPr="00ED6387" w:rsidRDefault="003218B7" w:rsidP="00E75FC9">
      <w:pPr>
        <w:pStyle w:val="ConsPlusNormal"/>
        <w:ind w:firstLine="0"/>
        <w:jc w:val="both"/>
        <w:rPr>
          <w:rFonts w:ascii="Times New Roman" w:hAnsi="Times New Roman" w:cs="Times New Roman"/>
          <w:sz w:val="24"/>
          <w:szCs w:val="24"/>
        </w:rPr>
      </w:pPr>
    </w:p>
    <w:p w:rsidR="00302B3E" w:rsidRPr="00ED6387" w:rsidRDefault="00302B3E" w:rsidP="00BA1A8D">
      <w:pPr>
        <w:pStyle w:val="ConsPlusNormal"/>
        <w:ind w:firstLine="0"/>
        <w:jc w:val="center"/>
        <w:rPr>
          <w:rFonts w:ascii="Times New Roman" w:hAnsi="Times New Roman" w:cs="Times New Roman"/>
          <w:b/>
          <w:sz w:val="24"/>
          <w:szCs w:val="24"/>
        </w:rPr>
      </w:pPr>
    </w:p>
    <w:p w:rsidR="00302B3E" w:rsidRPr="00ED6387" w:rsidRDefault="00302B3E" w:rsidP="00BA1A8D">
      <w:pPr>
        <w:pStyle w:val="ConsPlusNormal"/>
        <w:ind w:firstLine="0"/>
        <w:jc w:val="center"/>
        <w:rPr>
          <w:rFonts w:ascii="Times New Roman" w:hAnsi="Times New Roman" w:cs="Times New Roman"/>
          <w:b/>
          <w:sz w:val="24"/>
          <w:szCs w:val="24"/>
        </w:rPr>
      </w:pPr>
    </w:p>
    <w:p w:rsidR="00BA07E4" w:rsidRPr="00ED6387" w:rsidRDefault="006361C5" w:rsidP="00BA1A8D">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C75DC3" w:rsidRPr="00ED6387">
        <w:rPr>
          <w:rFonts w:ascii="Times New Roman" w:hAnsi="Times New Roman" w:cs="Times New Roman"/>
          <w:b/>
          <w:sz w:val="24"/>
          <w:szCs w:val="24"/>
        </w:rPr>
        <w:t>для зоны Ж3</w:t>
      </w:r>
      <w:r w:rsidR="003218B7" w:rsidRPr="00ED6387">
        <w:rPr>
          <w:rFonts w:ascii="Times New Roman" w:hAnsi="Times New Roman" w:cs="Times New Roman"/>
          <w:b/>
          <w:sz w:val="24"/>
          <w:szCs w:val="24"/>
        </w:rPr>
        <w:t>*</w:t>
      </w:r>
    </w:p>
    <w:p w:rsidR="00BA07E4" w:rsidRPr="00ED6387" w:rsidRDefault="00BA07E4" w:rsidP="00E75FC9">
      <w:pPr>
        <w:pStyle w:val="ConsPlusNormal"/>
        <w:ind w:firstLine="0"/>
        <w:jc w:val="both"/>
        <w:rPr>
          <w:rFonts w:ascii="Times New Roman" w:hAnsi="Times New Roman" w:cs="Times New Roman"/>
          <w:b/>
          <w:sz w:val="24"/>
          <w:szCs w:val="24"/>
        </w:rPr>
      </w:pPr>
    </w:p>
    <w:p w:rsidR="006361C5" w:rsidRPr="00ED6387" w:rsidRDefault="00C75DC3" w:rsidP="00BA1A8D">
      <w:pPr>
        <w:pStyle w:val="ConsPlusNormal"/>
        <w:ind w:firstLine="0"/>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D9297B" w:rsidRPr="00ED6387">
        <w:rPr>
          <w:rFonts w:ascii="Times New Roman" w:hAnsi="Times New Roman" w:cs="Times New Roman"/>
          <w:b/>
          <w:sz w:val="24"/>
          <w:szCs w:val="24"/>
        </w:rPr>
        <w:t>4</w:t>
      </w:r>
      <w:r w:rsidR="00BA07E4" w:rsidRPr="00ED6387">
        <w:rPr>
          <w:rFonts w:ascii="Times New Roman" w:hAnsi="Times New Roman" w:cs="Times New Roman"/>
          <w:b/>
          <w:sz w:val="24"/>
          <w:szCs w:val="24"/>
        </w:rPr>
        <w:t>.3</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5695"/>
        <w:gridCol w:w="1459"/>
        <w:gridCol w:w="2602"/>
      </w:tblGrid>
      <w:tr w:rsidR="00B00AD5" w:rsidRPr="00ED6387" w:rsidTr="001E01F4">
        <w:trPr>
          <w:trHeight w:val="20"/>
          <w:tblHeader/>
          <w:jc w:val="center"/>
        </w:trPr>
        <w:tc>
          <w:tcPr>
            <w:tcW w:w="620" w:type="dxa"/>
            <w:vAlign w:val="center"/>
          </w:tcPr>
          <w:p w:rsidR="006361C5" w:rsidRPr="00ED6387" w:rsidRDefault="006361C5"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695" w:type="dxa"/>
            <w:vAlign w:val="center"/>
          </w:tcPr>
          <w:p w:rsidR="006361C5" w:rsidRPr="00ED6387" w:rsidRDefault="006361C5"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459" w:type="dxa"/>
            <w:vAlign w:val="center"/>
          </w:tcPr>
          <w:p w:rsidR="006361C5" w:rsidRPr="00ED6387" w:rsidRDefault="006361C5"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6361C5" w:rsidRPr="00ED6387" w:rsidRDefault="006361C5"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602" w:type="dxa"/>
            <w:vAlign w:val="center"/>
          </w:tcPr>
          <w:p w:rsidR="006361C5" w:rsidRPr="00ED6387" w:rsidRDefault="006361C5"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1E01F4">
        <w:trPr>
          <w:trHeight w:val="20"/>
          <w:jc w:val="center"/>
        </w:trPr>
        <w:tc>
          <w:tcPr>
            <w:tcW w:w="620" w:type="dxa"/>
            <w:vAlign w:val="center"/>
          </w:tcPr>
          <w:p w:rsidR="006361C5" w:rsidRPr="00ED6387" w:rsidRDefault="006361C5"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695" w:type="dxa"/>
            <w:vAlign w:val="center"/>
          </w:tcPr>
          <w:p w:rsidR="006361C5" w:rsidRPr="00ED6387" w:rsidRDefault="006361C5" w:rsidP="00F16C4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w:t>
            </w:r>
            <w:r w:rsidR="00F16C43" w:rsidRPr="00ED6387">
              <w:rPr>
                <w:rFonts w:ascii="Times New Roman" w:hAnsi="Times New Roman"/>
                <w:sz w:val="24"/>
                <w:szCs w:val="24"/>
              </w:rPr>
              <w:t xml:space="preserve"> для вида разрешенного использования 2.1</w:t>
            </w:r>
            <w:r w:rsidRPr="00ED6387">
              <w:rPr>
                <w:rFonts w:ascii="Times New Roman" w:hAnsi="Times New Roman"/>
                <w:sz w:val="24"/>
                <w:szCs w:val="24"/>
              </w:rPr>
              <w:t>, в том числе их площадь</w:t>
            </w:r>
          </w:p>
        </w:tc>
        <w:tc>
          <w:tcPr>
            <w:tcW w:w="1459" w:type="dxa"/>
            <w:vAlign w:val="center"/>
          </w:tcPr>
          <w:p w:rsidR="006361C5" w:rsidRPr="00ED6387" w:rsidRDefault="006361C5" w:rsidP="006B719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02" w:type="dxa"/>
            <w:shd w:val="clear" w:color="auto" w:fill="auto"/>
            <w:vAlign w:val="center"/>
          </w:tcPr>
          <w:p w:rsidR="00AB3490" w:rsidRPr="00ED6387" w:rsidRDefault="00602ADE" w:rsidP="00BA1A8D">
            <w:pPr>
              <w:spacing w:after="0" w:line="240" w:lineRule="auto"/>
              <w:rPr>
                <w:rFonts w:ascii="Times New Roman" w:hAnsi="Times New Roman"/>
                <w:sz w:val="24"/>
                <w:szCs w:val="24"/>
              </w:rPr>
            </w:pPr>
            <w:r w:rsidRPr="00ED6387">
              <w:rPr>
                <w:rFonts w:ascii="Times New Roman" w:hAnsi="Times New Roman"/>
                <w:sz w:val="24"/>
                <w:szCs w:val="24"/>
              </w:rPr>
              <w:t>0.0</w:t>
            </w:r>
            <w:r w:rsidR="007E6CB5" w:rsidRPr="00ED6387">
              <w:rPr>
                <w:rFonts w:ascii="Times New Roman" w:hAnsi="Times New Roman"/>
                <w:sz w:val="24"/>
                <w:szCs w:val="24"/>
              </w:rPr>
              <w:t>7</w:t>
            </w:r>
          </w:p>
        </w:tc>
      </w:tr>
      <w:tr w:rsidR="00F16C43" w:rsidRPr="00ED6387" w:rsidTr="001E01F4">
        <w:trPr>
          <w:trHeight w:val="20"/>
          <w:jc w:val="center"/>
        </w:trPr>
        <w:tc>
          <w:tcPr>
            <w:tcW w:w="620" w:type="dxa"/>
            <w:vAlign w:val="center"/>
          </w:tcPr>
          <w:p w:rsidR="00F16C43" w:rsidRPr="00ED6387" w:rsidRDefault="00EE26F4"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695" w:type="dxa"/>
            <w:vAlign w:val="center"/>
          </w:tcPr>
          <w:p w:rsidR="00F16C43" w:rsidRPr="00ED6387" w:rsidRDefault="00F16C4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для иных видов разрешенного использования, в том числе их площадь</w:t>
            </w:r>
          </w:p>
        </w:tc>
        <w:tc>
          <w:tcPr>
            <w:tcW w:w="1459" w:type="dxa"/>
            <w:vAlign w:val="center"/>
          </w:tcPr>
          <w:p w:rsidR="00F16C43" w:rsidRPr="00ED6387" w:rsidRDefault="00F16C43" w:rsidP="006B7190">
            <w:pPr>
              <w:autoSpaceDE w:val="0"/>
              <w:autoSpaceDN w:val="0"/>
              <w:adjustRightInd w:val="0"/>
              <w:spacing w:after="0" w:line="240" w:lineRule="auto"/>
              <w:jc w:val="center"/>
              <w:rPr>
                <w:rFonts w:ascii="Times New Roman" w:hAnsi="Times New Roman"/>
                <w:sz w:val="24"/>
                <w:szCs w:val="24"/>
              </w:rPr>
            </w:pPr>
          </w:p>
        </w:tc>
        <w:tc>
          <w:tcPr>
            <w:tcW w:w="2602" w:type="dxa"/>
            <w:shd w:val="clear" w:color="auto" w:fill="auto"/>
            <w:vAlign w:val="center"/>
          </w:tcPr>
          <w:p w:rsidR="00F16C43" w:rsidRPr="00ED6387" w:rsidRDefault="003F641F" w:rsidP="00BA1A8D">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r w:rsidRPr="00ED6387" w:rsidDel="003F641F">
              <w:rPr>
                <w:rFonts w:ascii="Times New Roman" w:hAnsi="Times New Roman"/>
                <w:sz w:val="24"/>
                <w:szCs w:val="24"/>
              </w:rPr>
              <w:t xml:space="preserve"> </w:t>
            </w:r>
          </w:p>
        </w:tc>
      </w:tr>
      <w:tr w:rsidR="00B00AD5" w:rsidRPr="00ED6387" w:rsidTr="001E01F4">
        <w:trPr>
          <w:trHeight w:val="20"/>
          <w:jc w:val="center"/>
        </w:trPr>
        <w:tc>
          <w:tcPr>
            <w:tcW w:w="620" w:type="dxa"/>
            <w:vAlign w:val="center"/>
          </w:tcPr>
          <w:p w:rsidR="006361C5" w:rsidRPr="00ED6387" w:rsidRDefault="00EE26F4"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695" w:type="dxa"/>
            <w:vAlign w:val="center"/>
          </w:tcPr>
          <w:p w:rsidR="001A3203" w:rsidRPr="00ED6387" w:rsidRDefault="006361C5" w:rsidP="00BA1A8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w:t>
            </w:r>
            <w:r w:rsidR="00F16C43" w:rsidRPr="00ED6387">
              <w:rPr>
                <w:rFonts w:ascii="Times New Roman" w:hAnsi="Times New Roman"/>
                <w:sz w:val="24"/>
                <w:szCs w:val="24"/>
              </w:rPr>
              <w:t xml:space="preserve"> для вида разрешенного использования 2.1</w:t>
            </w:r>
            <w:r w:rsidRPr="00ED6387">
              <w:rPr>
                <w:rFonts w:ascii="Times New Roman" w:hAnsi="Times New Roman"/>
                <w:sz w:val="24"/>
                <w:szCs w:val="24"/>
              </w:rPr>
              <w:t>, в том числе их площадь</w:t>
            </w:r>
          </w:p>
        </w:tc>
        <w:tc>
          <w:tcPr>
            <w:tcW w:w="1459" w:type="dxa"/>
            <w:vAlign w:val="center"/>
          </w:tcPr>
          <w:p w:rsidR="006361C5" w:rsidRPr="00ED6387" w:rsidRDefault="006361C5" w:rsidP="006B719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02" w:type="dxa"/>
            <w:shd w:val="clear" w:color="auto" w:fill="auto"/>
            <w:vAlign w:val="center"/>
          </w:tcPr>
          <w:p w:rsidR="006361C5" w:rsidRPr="00ED6387" w:rsidRDefault="00C75DC3" w:rsidP="00BA1A8D">
            <w:pPr>
              <w:spacing w:after="0" w:line="240" w:lineRule="auto"/>
              <w:rPr>
                <w:rFonts w:ascii="Times New Roman" w:hAnsi="Times New Roman"/>
                <w:sz w:val="24"/>
                <w:szCs w:val="24"/>
              </w:rPr>
            </w:pPr>
            <w:r w:rsidRPr="00ED6387">
              <w:rPr>
                <w:rFonts w:ascii="Times New Roman" w:hAnsi="Times New Roman"/>
                <w:sz w:val="24"/>
                <w:szCs w:val="24"/>
              </w:rPr>
              <w:t>0.2;</w:t>
            </w:r>
          </w:p>
        </w:tc>
      </w:tr>
      <w:tr w:rsidR="00F16C43" w:rsidRPr="00ED6387" w:rsidTr="001E01F4">
        <w:trPr>
          <w:trHeight w:val="20"/>
          <w:jc w:val="center"/>
        </w:trPr>
        <w:tc>
          <w:tcPr>
            <w:tcW w:w="620" w:type="dxa"/>
            <w:vAlign w:val="center"/>
          </w:tcPr>
          <w:p w:rsidR="00F16C43" w:rsidRPr="00ED6387" w:rsidRDefault="00EE26F4"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695" w:type="dxa"/>
            <w:vAlign w:val="center"/>
          </w:tcPr>
          <w:p w:rsidR="00F16C43" w:rsidRPr="00ED6387" w:rsidRDefault="00F16C4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для иных видов разрешенного использования, в том числе их площадь</w:t>
            </w:r>
          </w:p>
        </w:tc>
        <w:tc>
          <w:tcPr>
            <w:tcW w:w="1459" w:type="dxa"/>
            <w:vAlign w:val="center"/>
          </w:tcPr>
          <w:p w:rsidR="00F16C43" w:rsidRPr="00ED6387" w:rsidRDefault="00F16C43" w:rsidP="006B7190">
            <w:pPr>
              <w:autoSpaceDE w:val="0"/>
              <w:autoSpaceDN w:val="0"/>
              <w:adjustRightInd w:val="0"/>
              <w:spacing w:after="0" w:line="240" w:lineRule="auto"/>
              <w:jc w:val="center"/>
              <w:rPr>
                <w:rFonts w:ascii="Times New Roman" w:hAnsi="Times New Roman"/>
                <w:sz w:val="24"/>
                <w:szCs w:val="24"/>
              </w:rPr>
            </w:pPr>
          </w:p>
        </w:tc>
        <w:tc>
          <w:tcPr>
            <w:tcW w:w="2602" w:type="dxa"/>
            <w:shd w:val="clear" w:color="auto" w:fill="auto"/>
            <w:vAlign w:val="center"/>
          </w:tcPr>
          <w:p w:rsidR="00F16C43" w:rsidRPr="00ED6387" w:rsidRDefault="003F641F" w:rsidP="00BA1A8D">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r w:rsidRPr="00ED6387" w:rsidDel="003F641F">
              <w:rPr>
                <w:rFonts w:ascii="Times New Roman" w:hAnsi="Times New Roman"/>
                <w:sz w:val="24"/>
                <w:szCs w:val="24"/>
              </w:rPr>
              <w:t xml:space="preserve"> </w:t>
            </w:r>
          </w:p>
        </w:tc>
      </w:tr>
      <w:tr w:rsidR="00B00AD5" w:rsidRPr="00ED6387" w:rsidTr="001E01F4">
        <w:trPr>
          <w:trHeight w:val="20"/>
          <w:jc w:val="center"/>
        </w:trPr>
        <w:tc>
          <w:tcPr>
            <w:tcW w:w="620" w:type="dxa"/>
            <w:vAlign w:val="center"/>
          </w:tcPr>
          <w:p w:rsidR="006361C5" w:rsidRPr="00ED6387" w:rsidRDefault="00EE26F4"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695" w:type="dxa"/>
            <w:vAlign w:val="center"/>
          </w:tcPr>
          <w:p w:rsidR="006361C5" w:rsidRPr="00ED6387" w:rsidRDefault="006361C5"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Минимальные отступы от границ земельных участков в целях определения мест допустимого </w:t>
            </w:r>
            <w:r w:rsidRPr="00ED6387">
              <w:rPr>
                <w:rFonts w:ascii="Times New Roman" w:hAnsi="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r w:rsidR="00F16C43" w:rsidRPr="00ED6387">
              <w:rPr>
                <w:rFonts w:ascii="Times New Roman" w:hAnsi="Times New Roman"/>
                <w:sz w:val="24"/>
                <w:szCs w:val="24"/>
              </w:rPr>
              <w:t xml:space="preserve"> (для вида разрешенного использования 2.1)</w:t>
            </w:r>
          </w:p>
        </w:tc>
        <w:tc>
          <w:tcPr>
            <w:tcW w:w="1459" w:type="dxa"/>
            <w:vAlign w:val="center"/>
          </w:tcPr>
          <w:p w:rsidR="006361C5" w:rsidRPr="00ED6387" w:rsidRDefault="006361C5" w:rsidP="006B719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lastRenderedPageBreak/>
              <w:t>м</w:t>
            </w:r>
          </w:p>
        </w:tc>
        <w:tc>
          <w:tcPr>
            <w:tcW w:w="2602" w:type="dxa"/>
            <w:vAlign w:val="center"/>
          </w:tcPr>
          <w:p w:rsidR="0079494A" w:rsidRPr="00ED6387" w:rsidRDefault="0079494A" w:rsidP="0079494A">
            <w:pPr>
              <w:spacing w:after="0" w:line="240" w:lineRule="auto"/>
              <w:rPr>
                <w:rFonts w:ascii="Times New Roman" w:hAnsi="Times New Roman"/>
                <w:sz w:val="24"/>
                <w:szCs w:val="24"/>
              </w:rPr>
            </w:pPr>
            <w:r w:rsidRPr="00ED6387">
              <w:rPr>
                <w:rFonts w:ascii="Times New Roman" w:hAnsi="Times New Roman"/>
                <w:sz w:val="24"/>
                <w:szCs w:val="24"/>
              </w:rPr>
              <w:t xml:space="preserve">5 от границы земельного участка со </w:t>
            </w:r>
            <w:r w:rsidRPr="00ED6387">
              <w:rPr>
                <w:rFonts w:ascii="Times New Roman" w:hAnsi="Times New Roman"/>
                <w:sz w:val="24"/>
                <w:szCs w:val="24"/>
              </w:rPr>
              <w:lastRenderedPageBreak/>
              <w:t>стороны улиц;</w:t>
            </w:r>
          </w:p>
          <w:p w:rsidR="006361C5" w:rsidRPr="00ED6387" w:rsidRDefault="0079494A" w:rsidP="0079494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 в остальных случаях;</w:t>
            </w:r>
          </w:p>
        </w:tc>
      </w:tr>
      <w:tr w:rsidR="00F16C43" w:rsidRPr="00ED6387" w:rsidTr="001E01F4">
        <w:trPr>
          <w:trHeight w:val="20"/>
          <w:jc w:val="center"/>
        </w:trPr>
        <w:tc>
          <w:tcPr>
            <w:tcW w:w="620" w:type="dxa"/>
            <w:vAlign w:val="center"/>
          </w:tcPr>
          <w:p w:rsidR="00F16C43" w:rsidRPr="00ED6387" w:rsidRDefault="00EE26F4"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6</w:t>
            </w:r>
          </w:p>
        </w:tc>
        <w:tc>
          <w:tcPr>
            <w:tcW w:w="5695" w:type="dxa"/>
            <w:vAlign w:val="center"/>
          </w:tcPr>
          <w:p w:rsidR="00F16C43" w:rsidRPr="00ED6387" w:rsidRDefault="00F034E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иных видов разрешенного использования)</w:t>
            </w:r>
          </w:p>
        </w:tc>
        <w:tc>
          <w:tcPr>
            <w:tcW w:w="1459" w:type="dxa"/>
            <w:vAlign w:val="center"/>
          </w:tcPr>
          <w:p w:rsidR="00F16C43" w:rsidRPr="00ED6387" w:rsidRDefault="00F16C43" w:rsidP="006B7190">
            <w:pPr>
              <w:autoSpaceDE w:val="0"/>
              <w:autoSpaceDN w:val="0"/>
              <w:adjustRightInd w:val="0"/>
              <w:spacing w:after="0" w:line="240" w:lineRule="auto"/>
              <w:jc w:val="center"/>
              <w:rPr>
                <w:rFonts w:ascii="Times New Roman" w:hAnsi="Times New Roman"/>
                <w:sz w:val="24"/>
                <w:szCs w:val="24"/>
              </w:rPr>
            </w:pPr>
          </w:p>
        </w:tc>
        <w:tc>
          <w:tcPr>
            <w:tcW w:w="2602" w:type="dxa"/>
            <w:vAlign w:val="center"/>
          </w:tcPr>
          <w:p w:rsidR="00F16C43" w:rsidRPr="00ED6387" w:rsidRDefault="003F641F" w:rsidP="00BA1A8D">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r w:rsidRPr="00ED6387" w:rsidDel="003F641F">
              <w:rPr>
                <w:rFonts w:ascii="Times New Roman" w:hAnsi="Times New Roman"/>
                <w:sz w:val="24"/>
                <w:szCs w:val="24"/>
              </w:rPr>
              <w:t xml:space="preserve"> </w:t>
            </w:r>
          </w:p>
        </w:tc>
      </w:tr>
      <w:tr w:rsidR="00F034E3" w:rsidRPr="00ED6387" w:rsidTr="001E01F4">
        <w:trPr>
          <w:trHeight w:val="20"/>
          <w:jc w:val="center"/>
        </w:trPr>
        <w:tc>
          <w:tcPr>
            <w:tcW w:w="620" w:type="dxa"/>
            <w:vAlign w:val="center"/>
          </w:tcPr>
          <w:p w:rsidR="00F034E3" w:rsidRPr="00ED6387" w:rsidRDefault="001E01F4"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5695" w:type="dxa"/>
            <w:vAlign w:val="center"/>
          </w:tcPr>
          <w:p w:rsidR="00F034E3" w:rsidRPr="00ED6387" w:rsidRDefault="007F2C70" w:rsidP="001E01F4">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w:t>
            </w:r>
            <w:r w:rsidR="008E1D20" w:rsidRPr="00ED6387">
              <w:rPr>
                <w:rFonts w:ascii="Times New Roman" w:hAnsi="Times New Roman"/>
                <w:sz w:val="24"/>
                <w:szCs w:val="24"/>
              </w:rPr>
              <w:t xml:space="preserve"> </w:t>
            </w:r>
            <w:r w:rsidR="008E7D78" w:rsidRPr="00ED6387">
              <w:rPr>
                <w:rFonts w:ascii="Times New Roman" w:hAnsi="Times New Roman"/>
                <w:sz w:val="24"/>
                <w:szCs w:val="24"/>
              </w:rPr>
              <w:t>зданий, строений, сооружений</w:t>
            </w:r>
          </w:p>
        </w:tc>
        <w:tc>
          <w:tcPr>
            <w:tcW w:w="1459" w:type="dxa"/>
            <w:vAlign w:val="center"/>
          </w:tcPr>
          <w:p w:rsidR="00F034E3" w:rsidRPr="00ED6387" w:rsidRDefault="00F034E3" w:rsidP="006B7190">
            <w:pPr>
              <w:autoSpaceDE w:val="0"/>
              <w:autoSpaceDN w:val="0"/>
              <w:adjustRightInd w:val="0"/>
              <w:spacing w:after="0" w:line="240" w:lineRule="auto"/>
              <w:jc w:val="center"/>
              <w:rPr>
                <w:rFonts w:ascii="Times New Roman" w:hAnsi="Times New Roman"/>
                <w:sz w:val="24"/>
                <w:szCs w:val="24"/>
              </w:rPr>
            </w:pPr>
          </w:p>
        </w:tc>
        <w:tc>
          <w:tcPr>
            <w:tcW w:w="2602" w:type="dxa"/>
            <w:vAlign w:val="center"/>
          </w:tcPr>
          <w:p w:rsidR="00F034E3" w:rsidRPr="00ED6387" w:rsidRDefault="003F641F" w:rsidP="00BA1A8D">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r w:rsidRPr="00ED6387" w:rsidDel="003F641F">
              <w:rPr>
                <w:rFonts w:ascii="Times New Roman" w:hAnsi="Times New Roman"/>
                <w:sz w:val="24"/>
                <w:szCs w:val="24"/>
              </w:rPr>
              <w:t xml:space="preserve"> </w:t>
            </w:r>
          </w:p>
        </w:tc>
      </w:tr>
      <w:tr w:rsidR="00B00AD5" w:rsidRPr="00ED6387" w:rsidTr="001E01F4">
        <w:trPr>
          <w:trHeight w:val="20"/>
          <w:jc w:val="center"/>
        </w:trPr>
        <w:tc>
          <w:tcPr>
            <w:tcW w:w="620" w:type="dxa"/>
            <w:vAlign w:val="center"/>
          </w:tcPr>
          <w:p w:rsidR="006361C5" w:rsidRPr="00ED6387" w:rsidRDefault="001E01F4"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8</w:t>
            </w:r>
          </w:p>
        </w:tc>
        <w:tc>
          <w:tcPr>
            <w:tcW w:w="5695" w:type="dxa"/>
            <w:vAlign w:val="center"/>
          </w:tcPr>
          <w:p w:rsidR="006361C5" w:rsidRPr="00ED6387" w:rsidRDefault="006361C5"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p>
        </w:tc>
        <w:tc>
          <w:tcPr>
            <w:tcW w:w="1459" w:type="dxa"/>
            <w:vAlign w:val="center"/>
          </w:tcPr>
          <w:p w:rsidR="006361C5" w:rsidRPr="00ED6387" w:rsidRDefault="006361C5" w:rsidP="006B7190">
            <w:pPr>
              <w:autoSpaceDE w:val="0"/>
              <w:autoSpaceDN w:val="0"/>
              <w:adjustRightInd w:val="0"/>
              <w:spacing w:after="0" w:line="240" w:lineRule="auto"/>
              <w:jc w:val="center"/>
              <w:rPr>
                <w:rFonts w:ascii="Times New Roman" w:hAnsi="Times New Roman"/>
                <w:sz w:val="24"/>
                <w:szCs w:val="24"/>
              </w:rPr>
            </w:pPr>
          </w:p>
        </w:tc>
        <w:tc>
          <w:tcPr>
            <w:tcW w:w="2602" w:type="dxa"/>
            <w:vAlign w:val="center"/>
          </w:tcPr>
          <w:p w:rsidR="00736253" w:rsidRPr="00ED6387" w:rsidRDefault="0079494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0.2</w:t>
            </w:r>
            <w:r w:rsidR="00AC4DF3" w:rsidRPr="00ED6387">
              <w:rPr>
                <w:rFonts w:ascii="Times New Roman" w:hAnsi="Times New Roman"/>
                <w:sz w:val="24"/>
                <w:szCs w:val="24"/>
              </w:rPr>
              <w:t xml:space="preserve"> </w:t>
            </w:r>
            <w:r w:rsidR="00736253" w:rsidRPr="00ED6387">
              <w:rPr>
                <w:rFonts w:ascii="Times New Roman" w:hAnsi="Times New Roman"/>
                <w:sz w:val="24"/>
                <w:szCs w:val="24"/>
              </w:rPr>
              <w:t>- для индивидуального жилищного строительства;</w:t>
            </w:r>
          </w:p>
          <w:p w:rsidR="00736253" w:rsidRPr="00ED6387" w:rsidRDefault="0079494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0.3</w:t>
            </w:r>
            <w:r w:rsidR="00AC4DF3" w:rsidRPr="00ED6387">
              <w:rPr>
                <w:rFonts w:ascii="Times New Roman" w:hAnsi="Times New Roman"/>
                <w:sz w:val="24"/>
                <w:szCs w:val="24"/>
              </w:rPr>
              <w:t xml:space="preserve"> </w:t>
            </w:r>
            <w:r w:rsidR="00736253" w:rsidRPr="00ED6387">
              <w:rPr>
                <w:rFonts w:ascii="Times New Roman" w:hAnsi="Times New Roman"/>
                <w:sz w:val="24"/>
                <w:szCs w:val="24"/>
              </w:rPr>
              <w:t>- для блокированной жилой застройки;</w:t>
            </w:r>
          </w:p>
          <w:p w:rsidR="006361C5" w:rsidRPr="00ED6387" w:rsidRDefault="0079494A"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0.4</w:t>
            </w:r>
            <w:r w:rsidRPr="00ED6387">
              <w:rPr>
                <w:rFonts w:ascii="Times New Roman" w:hAnsi="Times New Roman"/>
                <w:color w:val="FF0000"/>
                <w:sz w:val="24"/>
                <w:szCs w:val="24"/>
              </w:rPr>
              <w:t xml:space="preserve"> </w:t>
            </w:r>
            <w:r w:rsidR="00736253" w:rsidRPr="00ED6387">
              <w:rPr>
                <w:rFonts w:ascii="Times New Roman" w:hAnsi="Times New Roman"/>
                <w:sz w:val="24"/>
                <w:szCs w:val="24"/>
              </w:rPr>
              <w:t xml:space="preserve">- малоэтажная многоквартирная жилая застройка </w:t>
            </w:r>
          </w:p>
        </w:tc>
      </w:tr>
      <w:tr w:rsidR="007F2C70" w:rsidRPr="00ED6387" w:rsidTr="001E01F4">
        <w:trPr>
          <w:trHeight w:val="20"/>
          <w:jc w:val="center"/>
        </w:trPr>
        <w:tc>
          <w:tcPr>
            <w:tcW w:w="620" w:type="dxa"/>
            <w:vAlign w:val="center"/>
          </w:tcPr>
          <w:p w:rsidR="007F2C70" w:rsidRPr="00ED6387" w:rsidRDefault="001E01F4"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9</w:t>
            </w:r>
          </w:p>
        </w:tc>
        <w:tc>
          <w:tcPr>
            <w:tcW w:w="5695" w:type="dxa"/>
            <w:vAlign w:val="center"/>
          </w:tcPr>
          <w:p w:rsidR="007F2C70" w:rsidRPr="00ED6387" w:rsidRDefault="007F2C70"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r w:rsidR="00317CB5" w:rsidRPr="00ED6387">
              <w:rPr>
                <w:rFonts w:ascii="Times New Roman" w:hAnsi="Times New Roman"/>
                <w:sz w:val="24"/>
                <w:szCs w:val="24"/>
              </w:rPr>
              <w:t xml:space="preserve"> для иных видов</w:t>
            </w:r>
          </w:p>
        </w:tc>
        <w:tc>
          <w:tcPr>
            <w:tcW w:w="1459" w:type="dxa"/>
            <w:vAlign w:val="center"/>
          </w:tcPr>
          <w:p w:rsidR="007F2C70" w:rsidRPr="00ED6387" w:rsidRDefault="007F2C70" w:rsidP="006B7190">
            <w:pPr>
              <w:autoSpaceDE w:val="0"/>
              <w:autoSpaceDN w:val="0"/>
              <w:adjustRightInd w:val="0"/>
              <w:spacing w:after="0" w:line="240" w:lineRule="auto"/>
              <w:jc w:val="center"/>
              <w:rPr>
                <w:rFonts w:ascii="Times New Roman" w:hAnsi="Times New Roman"/>
                <w:sz w:val="24"/>
                <w:szCs w:val="24"/>
              </w:rPr>
            </w:pPr>
          </w:p>
        </w:tc>
        <w:tc>
          <w:tcPr>
            <w:tcW w:w="2602" w:type="dxa"/>
            <w:vAlign w:val="center"/>
          </w:tcPr>
          <w:p w:rsidR="007F2C70" w:rsidRPr="00ED6387" w:rsidRDefault="003F641F" w:rsidP="006B7190">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r w:rsidRPr="00ED6387" w:rsidDel="003F641F">
              <w:rPr>
                <w:rFonts w:ascii="Times New Roman" w:hAnsi="Times New Roman"/>
                <w:sz w:val="24"/>
                <w:szCs w:val="24"/>
              </w:rPr>
              <w:t xml:space="preserve"> </w:t>
            </w:r>
          </w:p>
        </w:tc>
      </w:tr>
      <w:tr w:rsidR="006418BD" w:rsidRPr="00ED6387" w:rsidTr="001E01F4">
        <w:trPr>
          <w:trHeight w:val="20"/>
          <w:jc w:val="center"/>
        </w:trPr>
        <w:tc>
          <w:tcPr>
            <w:tcW w:w="620" w:type="dxa"/>
            <w:vAlign w:val="center"/>
          </w:tcPr>
          <w:p w:rsidR="006418BD" w:rsidRPr="00ED6387" w:rsidRDefault="006418BD" w:rsidP="006B7190">
            <w:pPr>
              <w:autoSpaceDE w:val="0"/>
              <w:autoSpaceDN w:val="0"/>
              <w:adjustRightInd w:val="0"/>
              <w:spacing w:after="0" w:line="240" w:lineRule="auto"/>
              <w:rPr>
                <w:rFonts w:ascii="Times New Roman" w:hAnsi="Times New Roman"/>
                <w:sz w:val="24"/>
                <w:szCs w:val="24"/>
              </w:rPr>
            </w:pPr>
          </w:p>
        </w:tc>
        <w:tc>
          <w:tcPr>
            <w:tcW w:w="5695" w:type="dxa"/>
          </w:tcPr>
          <w:p w:rsidR="006418BD" w:rsidRPr="00ED6387" w:rsidRDefault="006418BD" w:rsidP="006B7190">
            <w:pPr>
              <w:spacing w:after="0" w:line="240" w:lineRule="auto"/>
              <w:rPr>
                <w:rFonts w:ascii="Times New Roman" w:hAnsi="Times New Roman"/>
                <w:b/>
                <w:sz w:val="24"/>
                <w:szCs w:val="24"/>
              </w:rPr>
            </w:pPr>
            <w:r w:rsidRPr="00ED6387">
              <w:rPr>
                <w:rFonts w:ascii="Times New Roman" w:hAnsi="Times New Roman"/>
                <w:b/>
                <w:sz w:val="24"/>
                <w:szCs w:val="24"/>
              </w:rPr>
              <w:t>Иные предельные параметры:</w:t>
            </w:r>
          </w:p>
        </w:tc>
        <w:tc>
          <w:tcPr>
            <w:tcW w:w="1459" w:type="dxa"/>
            <w:vAlign w:val="center"/>
          </w:tcPr>
          <w:p w:rsidR="006418BD" w:rsidRPr="00ED6387" w:rsidRDefault="006418BD" w:rsidP="006B7190">
            <w:pPr>
              <w:spacing w:after="0" w:line="240" w:lineRule="auto"/>
              <w:jc w:val="center"/>
              <w:rPr>
                <w:rFonts w:ascii="Times New Roman" w:hAnsi="Times New Roman"/>
                <w:sz w:val="24"/>
                <w:szCs w:val="24"/>
              </w:rPr>
            </w:pPr>
          </w:p>
        </w:tc>
        <w:tc>
          <w:tcPr>
            <w:tcW w:w="2602" w:type="dxa"/>
          </w:tcPr>
          <w:p w:rsidR="006418BD" w:rsidRPr="00ED6387" w:rsidRDefault="006418BD" w:rsidP="006B7190">
            <w:pPr>
              <w:spacing w:after="0" w:line="240" w:lineRule="auto"/>
              <w:rPr>
                <w:rFonts w:ascii="Times New Roman" w:hAnsi="Times New Roman"/>
                <w:sz w:val="24"/>
                <w:szCs w:val="24"/>
              </w:rPr>
            </w:pPr>
          </w:p>
        </w:tc>
      </w:tr>
      <w:tr w:rsidR="001E01F4" w:rsidRPr="00ED6387" w:rsidTr="001E01F4">
        <w:trPr>
          <w:trHeight w:val="20"/>
          <w:jc w:val="center"/>
        </w:trPr>
        <w:tc>
          <w:tcPr>
            <w:tcW w:w="620" w:type="dxa"/>
            <w:vAlign w:val="center"/>
          </w:tcPr>
          <w:p w:rsidR="001E01F4" w:rsidRPr="00ED6387" w:rsidRDefault="001E01F4" w:rsidP="001E01F4">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10</w:t>
            </w:r>
          </w:p>
        </w:tc>
        <w:tc>
          <w:tcPr>
            <w:tcW w:w="5695" w:type="dxa"/>
            <w:vAlign w:val="center"/>
          </w:tcPr>
          <w:p w:rsidR="001E01F4" w:rsidRPr="00ED6387" w:rsidRDefault="001E01F4" w:rsidP="001E01F4">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зданий, строений, сооружений для видов разрешенного использования с кодами 2.1, 2.3</w:t>
            </w:r>
          </w:p>
        </w:tc>
        <w:tc>
          <w:tcPr>
            <w:tcW w:w="1459" w:type="dxa"/>
            <w:vAlign w:val="center"/>
          </w:tcPr>
          <w:p w:rsidR="001E01F4" w:rsidRPr="00ED6387" w:rsidRDefault="001E01F4" w:rsidP="001E01F4">
            <w:pPr>
              <w:autoSpaceDE w:val="0"/>
              <w:autoSpaceDN w:val="0"/>
              <w:adjustRightInd w:val="0"/>
              <w:spacing w:after="0" w:line="240" w:lineRule="auto"/>
              <w:jc w:val="center"/>
              <w:rPr>
                <w:rFonts w:ascii="Times New Roman" w:hAnsi="Times New Roman"/>
                <w:sz w:val="24"/>
                <w:szCs w:val="24"/>
                <w:lang w:val="en-US"/>
              </w:rPr>
            </w:pPr>
            <w:r w:rsidRPr="00ED6387">
              <w:rPr>
                <w:rFonts w:ascii="Times New Roman" w:hAnsi="Times New Roman"/>
                <w:sz w:val="24"/>
                <w:szCs w:val="24"/>
              </w:rPr>
              <w:t>этажей</w:t>
            </w:r>
          </w:p>
        </w:tc>
        <w:tc>
          <w:tcPr>
            <w:tcW w:w="2602" w:type="dxa"/>
            <w:vAlign w:val="center"/>
          </w:tcPr>
          <w:p w:rsidR="001E01F4" w:rsidRPr="00ED6387" w:rsidRDefault="001E01F4" w:rsidP="001E01F4">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p w:rsidR="001E01F4" w:rsidRPr="00ED6387" w:rsidRDefault="001E01F4" w:rsidP="001E01F4">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 для всех вспомогательных строений;</w:t>
            </w:r>
          </w:p>
        </w:tc>
      </w:tr>
      <w:tr w:rsidR="001E01F4" w:rsidRPr="00ED6387" w:rsidTr="001E01F4">
        <w:trPr>
          <w:trHeight w:val="20"/>
          <w:jc w:val="center"/>
        </w:trPr>
        <w:tc>
          <w:tcPr>
            <w:tcW w:w="620" w:type="dxa"/>
            <w:vAlign w:val="center"/>
          </w:tcPr>
          <w:p w:rsidR="001E01F4" w:rsidRPr="00ED6387" w:rsidRDefault="001E01F4" w:rsidP="001E01F4">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11</w:t>
            </w:r>
          </w:p>
        </w:tc>
        <w:tc>
          <w:tcPr>
            <w:tcW w:w="5695" w:type="dxa"/>
            <w:vAlign w:val="center"/>
          </w:tcPr>
          <w:p w:rsidR="001E01F4" w:rsidRPr="00ED6387" w:rsidRDefault="001E01F4" w:rsidP="001E01F4">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этажей, строений, сооружений для иных видов разрешенного использования </w:t>
            </w:r>
          </w:p>
        </w:tc>
        <w:tc>
          <w:tcPr>
            <w:tcW w:w="1459" w:type="dxa"/>
            <w:vAlign w:val="center"/>
          </w:tcPr>
          <w:p w:rsidR="001E01F4" w:rsidRPr="00ED6387" w:rsidRDefault="001E01F4" w:rsidP="001E01F4">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1E01F4" w:rsidRPr="00ED6387" w:rsidRDefault="001E01F4" w:rsidP="001E01F4">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12</w:t>
            </w:r>
          </w:p>
        </w:tc>
        <w:tc>
          <w:tcPr>
            <w:tcW w:w="5695" w:type="dxa"/>
          </w:tcPr>
          <w:p w:rsidR="006418BD" w:rsidRPr="00ED6387" w:rsidRDefault="006418BD" w:rsidP="006B7190">
            <w:pPr>
              <w:spacing w:after="0" w:line="240" w:lineRule="auto"/>
              <w:rPr>
                <w:rFonts w:ascii="Times New Roman" w:hAnsi="Times New Roman"/>
                <w:sz w:val="24"/>
                <w:szCs w:val="24"/>
              </w:rPr>
            </w:pPr>
            <w:r w:rsidRPr="00ED6387">
              <w:rPr>
                <w:rFonts w:ascii="Times New Roman" w:hAnsi="Times New Roman"/>
                <w:sz w:val="24"/>
                <w:szCs w:val="24"/>
              </w:rPr>
              <w:t>Минимальный отступ зданий, строений, сооружений до красной линии улиц при соблюдении противопожарных и санитарных требований (для вида разрешенного использования с кодом 2.1)</w:t>
            </w:r>
          </w:p>
        </w:tc>
        <w:tc>
          <w:tcPr>
            <w:tcW w:w="1459" w:type="dxa"/>
            <w:vAlign w:val="center"/>
          </w:tcPr>
          <w:p w:rsidR="006418BD" w:rsidRPr="00ED6387" w:rsidRDefault="006418BD" w:rsidP="006B7190">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6418BD" w:rsidRPr="00ED6387" w:rsidRDefault="006418BD" w:rsidP="00AC4DF3">
            <w:pPr>
              <w:spacing w:after="0" w:line="240" w:lineRule="auto"/>
              <w:rPr>
                <w:rFonts w:ascii="Times New Roman" w:hAnsi="Times New Roman"/>
                <w:sz w:val="24"/>
                <w:szCs w:val="24"/>
              </w:rPr>
            </w:pPr>
            <w:r w:rsidRPr="00ED6387">
              <w:rPr>
                <w:rFonts w:ascii="Times New Roman" w:hAnsi="Times New Roman"/>
                <w:sz w:val="24"/>
                <w:szCs w:val="24"/>
              </w:rPr>
              <w:t>5</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13</w:t>
            </w:r>
          </w:p>
        </w:tc>
        <w:tc>
          <w:tcPr>
            <w:tcW w:w="5695" w:type="dxa"/>
          </w:tcPr>
          <w:p w:rsidR="006418BD" w:rsidRPr="00ED6387" w:rsidRDefault="006418BD" w:rsidP="006B7190">
            <w:pPr>
              <w:spacing w:after="0" w:line="240" w:lineRule="auto"/>
              <w:rPr>
                <w:rFonts w:ascii="Times New Roman" w:hAnsi="Times New Roman"/>
                <w:sz w:val="24"/>
                <w:szCs w:val="24"/>
              </w:rPr>
            </w:pPr>
            <w:r w:rsidRPr="00ED6387">
              <w:rPr>
                <w:rFonts w:ascii="Times New Roman" w:hAnsi="Times New Roman"/>
                <w:sz w:val="24"/>
                <w:szCs w:val="24"/>
              </w:rPr>
              <w:t>Минимальный отступ зданий, строений, сооружений до красной линии проездов при соблюдении противопожарных и санитарных требований (для вида разрешенного использования с кодом 2.1)</w:t>
            </w:r>
          </w:p>
        </w:tc>
        <w:tc>
          <w:tcPr>
            <w:tcW w:w="1459" w:type="dxa"/>
            <w:vAlign w:val="center"/>
          </w:tcPr>
          <w:p w:rsidR="006418BD" w:rsidRPr="00ED6387" w:rsidRDefault="006418BD" w:rsidP="006B7190">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6418BD" w:rsidRPr="00ED6387" w:rsidRDefault="006418BD" w:rsidP="00AC4DF3">
            <w:pPr>
              <w:spacing w:after="0" w:line="240" w:lineRule="auto"/>
              <w:rPr>
                <w:rFonts w:ascii="Times New Roman" w:hAnsi="Times New Roman"/>
                <w:sz w:val="24"/>
                <w:szCs w:val="24"/>
              </w:rPr>
            </w:pPr>
            <w:r w:rsidRPr="00ED6387">
              <w:rPr>
                <w:rFonts w:ascii="Times New Roman" w:hAnsi="Times New Roman"/>
                <w:sz w:val="24"/>
                <w:szCs w:val="24"/>
              </w:rPr>
              <w:t>3</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14</w:t>
            </w:r>
          </w:p>
        </w:tc>
        <w:tc>
          <w:tcPr>
            <w:tcW w:w="5695" w:type="dxa"/>
          </w:tcPr>
          <w:p w:rsidR="006418BD" w:rsidRPr="00ED6387" w:rsidRDefault="006418BD" w:rsidP="006B7190">
            <w:pPr>
              <w:spacing w:after="0" w:line="240" w:lineRule="auto"/>
              <w:rPr>
                <w:rFonts w:ascii="Times New Roman" w:hAnsi="Times New Roman"/>
                <w:sz w:val="24"/>
                <w:szCs w:val="24"/>
              </w:rPr>
            </w:pPr>
            <w:r w:rsidRPr="00ED6387">
              <w:rPr>
                <w:rFonts w:ascii="Times New Roman" w:hAnsi="Times New Roman"/>
                <w:sz w:val="24"/>
                <w:szCs w:val="24"/>
              </w:rPr>
              <w:t>Расстояние от хозяйственных построек и автостоянок закрытого типа до красных линий улиц и проездов (границы земельного участка) (для вида разрешенного использования с кодом 2.1)</w:t>
            </w:r>
          </w:p>
        </w:tc>
        <w:tc>
          <w:tcPr>
            <w:tcW w:w="1459" w:type="dxa"/>
            <w:vAlign w:val="center"/>
          </w:tcPr>
          <w:p w:rsidR="006418BD" w:rsidRPr="00ED6387" w:rsidRDefault="006418BD" w:rsidP="006B7190">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6418BD" w:rsidRPr="00ED6387" w:rsidRDefault="006418BD" w:rsidP="00AC4DF3">
            <w:pPr>
              <w:spacing w:after="0" w:line="240" w:lineRule="auto"/>
              <w:rPr>
                <w:rFonts w:ascii="Times New Roman" w:hAnsi="Times New Roman"/>
                <w:sz w:val="24"/>
                <w:szCs w:val="24"/>
              </w:rPr>
            </w:pPr>
            <w:r w:rsidRPr="00ED6387">
              <w:rPr>
                <w:rFonts w:ascii="Times New Roman" w:hAnsi="Times New Roman"/>
                <w:sz w:val="24"/>
                <w:szCs w:val="24"/>
              </w:rPr>
              <w:t>5</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15</w:t>
            </w:r>
          </w:p>
        </w:tc>
        <w:tc>
          <w:tcPr>
            <w:tcW w:w="5695" w:type="dxa"/>
          </w:tcPr>
          <w:p w:rsidR="006418BD" w:rsidRPr="00ED6387" w:rsidRDefault="006418BD" w:rsidP="006B7190">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окон жилых комнат индивидуального жилого дома до стен соседнего дома и хозяйственных построек (сарая, автостоянки, бани), расположенных на соседних земельных участках (для вида разрешенного использования с кодом 2.1)</w:t>
            </w:r>
          </w:p>
        </w:tc>
        <w:tc>
          <w:tcPr>
            <w:tcW w:w="1459" w:type="dxa"/>
            <w:vAlign w:val="center"/>
          </w:tcPr>
          <w:p w:rsidR="006418BD" w:rsidRPr="00ED6387" w:rsidRDefault="006418BD" w:rsidP="006B7190">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6418BD" w:rsidRPr="00ED6387" w:rsidRDefault="006418BD" w:rsidP="00AC4DF3">
            <w:pPr>
              <w:spacing w:after="0" w:line="240" w:lineRule="auto"/>
              <w:rPr>
                <w:rFonts w:ascii="Times New Roman" w:hAnsi="Times New Roman"/>
                <w:sz w:val="24"/>
                <w:szCs w:val="24"/>
              </w:rPr>
            </w:pPr>
            <w:r w:rsidRPr="00ED6387">
              <w:rPr>
                <w:rFonts w:ascii="Times New Roman" w:hAnsi="Times New Roman"/>
                <w:sz w:val="24"/>
                <w:szCs w:val="24"/>
              </w:rPr>
              <w:t>6</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16</w:t>
            </w:r>
          </w:p>
        </w:tc>
        <w:tc>
          <w:tcPr>
            <w:tcW w:w="5695" w:type="dxa"/>
          </w:tcPr>
          <w:p w:rsidR="006418BD" w:rsidRPr="00ED6387" w:rsidRDefault="006418BD" w:rsidP="006B7190">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жилых домов и хозяйственных построек (сараев, гаражей, бань) до жилых домов и хозяйственных построек, расположенных на соседних земельных участках, при обеспечении нормативной инсоляции (для вида разрешенного использования с кодом 2.1)</w:t>
            </w:r>
          </w:p>
        </w:tc>
        <w:tc>
          <w:tcPr>
            <w:tcW w:w="1459" w:type="dxa"/>
            <w:vAlign w:val="center"/>
          </w:tcPr>
          <w:p w:rsidR="006418BD" w:rsidRPr="00ED6387" w:rsidRDefault="006418BD" w:rsidP="006B7190">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6418BD" w:rsidRPr="00ED6387" w:rsidRDefault="006418BD" w:rsidP="00AC4DF3">
            <w:pPr>
              <w:spacing w:after="0" w:line="240" w:lineRule="auto"/>
              <w:rPr>
                <w:rFonts w:ascii="Times New Roman" w:hAnsi="Times New Roman"/>
                <w:sz w:val="24"/>
                <w:szCs w:val="24"/>
              </w:rPr>
            </w:pPr>
            <w:r w:rsidRPr="00ED6387">
              <w:rPr>
                <w:rFonts w:ascii="Times New Roman" w:hAnsi="Times New Roman"/>
                <w:sz w:val="24"/>
                <w:szCs w:val="24"/>
              </w:rPr>
              <w:t>6</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17</w:t>
            </w:r>
          </w:p>
        </w:tc>
        <w:tc>
          <w:tcPr>
            <w:tcW w:w="5695" w:type="dxa"/>
          </w:tcPr>
          <w:p w:rsidR="006418BD" w:rsidRPr="00ED6387" w:rsidRDefault="006418BD" w:rsidP="006B7190">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септиков до стен соседнего дома при отсутствии централизованной канализации (для вида разрешенного использования с кодом 2.1)</w:t>
            </w:r>
          </w:p>
        </w:tc>
        <w:tc>
          <w:tcPr>
            <w:tcW w:w="1459" w:type="dxa"/>
            <w:vAlign w:val="center"/>
          </w:tcPr>
          <w:p w:rsidR="006418BD" w:rsidRPr="00ED6387" w:rsidRDefault="006418BD" w:rsidP="006B7190">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6418BD" w:rsidRPr="00ED6387" w:rsidRDefault="006418BD" w:rsidP="00AC4DF3">
            <w:pPr>
              <w:spacing w:after="0" w:line="240" w:lineRule="auto"/>
              <w:rPr>
                <w:rFonts w:ascii="Times New Roman" w:hAnsi="Times New Roman"/>
                <w:sz w:val="24"/>
                <w:szCs w:val="24"/>
              </w:rPr>
            </w:pPr>
            <w:r w:rsidRPr="00ED6387">
              <w:rPr>
                <w:rFonts w:ascii="Times New Roman" w:hAnsi="Times New Roman"/>
                <w:sz w:val="24"/>
                <w:szCs w:val="24"/>
              </w:rPr>
              <w:t>12</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18</w:t>
            </w:r>
          </w:p>
        </w:tc>
        <w:tc>
          <w:tcPr>
            <w:tcW w:w="5695" w:type="dxa"/>
          </w:tcPr>
          <w:p w:rsidR="006418BD" w:rsidRPr="00ED6387" w:rsidRDefault="006418BD" w:rsidP="006B7190">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септиков до источника водоснабжения (колодца) при отсутствии централизованной канализации (для вида разрешенного использования с кодом 2.1)</w:t>
            </w:r>
          </w:p>
        </w:tc>
        <w:tc>
          <w:tcPr>
            <w:tcW w:w="1459" w:type="dxa"/>
            <w:vAlign w:val="center"/>
          </w:tcPr>
          <w:p w:rsidR="006418BD" w:rsidRPr="00ED6387" w:rsidRDefault="006418BD" w:rsidP="006B7190">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6418BD" w:rsidRPr="00ED6387" w:rsidRDefault="006418BD" w:rsidP="00AC4DF3">
            <w:pPr>
              <w:spacing w:after="0" w:line="240" w:lineRule="auto"/>
              <w:rPr>
                <w:rFonts w:ascii="Times New Roman" w:hAnsi="Times New Roman"/>
                <w:sz w:val="24"/>
                <w:szCs w:val="24"/>
              </w:rPr>
            </w:pPr>
            <w:r w:rsidRPr="00ED6387">
              <w:rPr>
                <w:rFonts w:ascii="Times New Roman" w:hAnsi="Times New Roman"/>
                <w:sz w:val="24"/>
                <w:szCs w:val="24"/>
              </w:rPr>
              <w:t>25</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19</w:t>
            </w:r>
          </w:p>
        </w:tc>
        <w:tc>
          <w:tcPr>
            <w:tcW w:w="5695" w:type="dxa"/>
          </w:tcPr>
          <w:p w:rsidR="006418BD" w:rsidRPr="00ED6387" w:rsidRDefault="006418BD" w:rsidP="006B7190">
            <w:pPr>
              <w:pStyle w:val="Iniiaiieoaeno"/>
              <w:autoSpaceDE w:val="0"/>
              <w:autoSpaceDN w:val="0"/>
              <w:adjustRightInd w:val="0"/>
              <w:rPr>
                <w:sz w:val="24"/>
                <w:szCs w:val="24"/>
              </w:rPr>
            </w:pPr>
            <w:r w:rsidRPr="00ED6387">
              <w:rPr>
                <w:sz w:val="24"/>
                <w:szCs w:val="24"/>
              </w:rPr>
              <w:t>Минимальные расстояния до границы соседнего участка по санитарно-бытовым условиям</w:t>
            </w:r>
          </w:p>
          <w:p w:rsidR="006418BD" w:rsidRPr="00ED6387" w:rsidRDefault="006418BD" w:rsidP="006B7190">
            <w:pPr>
              <w:pStyle w:val="Iniiaiieoaeno"/>
              <w:autoSpaceDE w:val="0"/>
              <w:autoSpaceDN w:val="0"/>
              <w:adjustRightInd w:val="0"/>
              <w:rPr>
                <w:sz w:val="24"/>
                <w:szCs w:val="24"/>
              </w:rPr>
            </w:pPr>
            <w:r w:rsidRPr="00ED6387">
              <w:rPr>
                <w:sz w:val="24"/>
                <w:szCs w:val="24"/>
              </w:rPr>
              <w:t>стволов высокорослых деревьев</w:t>
            </w:r>
          </w:p>
          <w:p w:rsidR="006418BD" w:rsidRPr="00ED6387" w:rsidRDefault="006418BD" w:rsidP="006B7190">
            <w:pPr>
              <w:pStyle w:val="Iniiaiieoaeno"/>
              <w:autoSpaceDE w:val="0"/>
              <w:autoSpaceDN w:val="0"/>
              <w:adjustRightInd w:val="0"/>
              <w:rPr>
                <w:sz w:val="24"/>
                <w:szCs w:val="24"/>
              </w:rPr>
            </w:pPr>
            <w:r w:rsidRPr="00ED6387">
              <w:rPr>
                <w:sz w:val="24"/>
                <w:szCs w:val="24"/>
              </w:rPr>
              <w:t>стволов среднерослых деревьев</w:t>
            </w:r>
          </w:p>
          <w:p w:rsidR="006418BD" w:rsidRPr="00ED6387" w:rsidRDefault="006418BD" w:rsidP="006B7190">
            <w:pPr>
              <w:pStyle w:val="Iniiaiieoaeno"/>
              <w:autoSpaceDE w:val="0"/>
              <w:autoSpaceDN w:val="0"/>
              <w:adjustRightInd w:val="0"/>
              <w:rPr>
                <w:sz w:val="24"/>
                <w:szCs w:val="24"/>
              </w:rPr>
            </w:pPr>
            <w:r w:rsidRPr="00ED6387">
              <w:rPr>
                <w:sz w:val="24"/>
                <w:szCs w:val="24"/>
              </w:rPr>
              <w:t>кустарника</w:t>
            </w:r>
          </w:p>
        </w:tc>
        <w:tc>
          <w:tcPr>
            <w:tcW w:w="1459" w:type="dxa"/>
          </w:tcPr>
          <w:p w:rsidR="006418BD" w:rsidRPr="00ED6387" w:rsidRDefault="006418BD" w:rsidP="006B7190">
            <w:pPr>
              <w:pStyle w:val="Iniiaiieoaeno"/>
              <w:autoSpaceDE w:val="0"/>
              <w:autoSpaceDN w:val="0"/>
              <w:adjustRightInd w:val="0"/>
              <w:jc w:val="center"/>
              <w:rPr>
                <w:sz w:val="24"/>
                <w:szCs w:val="24"/>
              </w:rPr>
            </w:pPr>
          </w:p>
          <w:p w:rsidR="006418BD" w:rsidRPr="00ED6387" w:rsidRDefault="006418BD" w:rsidP="006B7190">
            <w:pPr>
              <w:pStyle w:val="Iniiaiieoaeno"/>
              <w:autoSpaceDE w:val="0"/>
              <w:autoSpaceDN w:val="0"/>
              <w:adjustRightInd w:val="0"/>
              <w:jc w:val="center"/>
              <w:rPr>
                <w:sz w:val="24"/>
                <w:szCs w:val="24"/>
              </w:rPr>
            </w:pPr>
          </w:p>
          <w:p w:rsidR="006418BD" w:rsidRPr="00ED6387" w:rsidRDefault="006418BD" w:rsidP="006B7190">
            <w:pPr>
              <w:pStyle w:val="Iniiaiieoaeno"/>
              <w:autoSpaceDE w:val="0"/>
              <w:autoSpaceDN w:val="0"/>
              <w:adjustRightInd w:val="0"/>
              <w:jc w:val="center"/>
              <w:rPr>
                <w:sz w:val="24"/>
                <w:szCs w:val="24"/>
              </w:rPr>
            </w:pPr>
            <w:r w:rsidRPr="00ED6387">
              <w:rPr>
                <w:sz w:val="24"/>
                <w:szCs w:val="24"/>
              </w:rPr>
              <w:t>м</w:t>
            </w:r>
          </w:p>
          <w:p w:rsidR="006418BD" w:rsidRPr="00ED6387" w:rsidRDefault="006418BD" w:rsidP="006B7190">
            <w:pPr>
              <w:pStyle w:val="Iniiaiieoaeno"/>
              <w:autoSpaceDE w:val="0"/>
              <w:autoSpaceDN w:val="0"/>
              <w:adjustRightInd w:val="0"/>
              <w:jc w:val="center"/>
              <w:rPr>
                <w:sz w:val="24"/>
                <w:szCs w:val="24"/>
              </w:rPr>
            </w:pPr>
            <w:r w:rsidRPr="00ED6387">
              <w:rPr>
                <w:sz w:val="24"/>
                <w:szCs w:val="24"/>
              </w:rPr>
              <w:t>м</w:t>
            </w:r>
          </w:p>
          <w:p w:rsidR="006418BD" w:rsidRPr="00ED6387" w:rsidRDefault="006418BD" w:rsidP="006B7190">
            <w:pPr>
              <w:pStyle w:val="Iniiaiieoaeno"/>
              <w:autoSpaceDE w:val="0"/>
              <w:autoSpaceDN w:val="0"/>
              <w:adjustRightInd w:val="0"/>
              <w:jc w:val="center"/>
              <w:rPr>
                <w:sz w:val="24"/>
                <w:szCs w:val="24"/>
              </w:rPr>
            </w:pPr>
            <w:r w:rsidRPr="00ED6387">
              <w:rPr>
                <w:sz w:val="24"/>
                <w:szCs w:val="24"/>
              </w:rPr>
              <w:t>м</w:t>
            </w:r>
          </w:p>
        </w:tc>
        <w:tc>
          <w:tcPr>
            <w:tcW w:w="2602" w:type="dxa"/>
          </w:tcPr>
          <w:p w:rsidR="006418BD" w:rsidRPr="00ED6387" w:rsidRDefault="006418BD" w:rsidP="006B7190">
            <w:pPr>
              <w:pStyle w:val="Iniiaiieoaeno"/>
              <w:autoSpaceDE w:val="0"/>
              <w:autoSpaceDN w:val="0"/>
              <w:adjustRightInd w:val="0"/>
              <w:rPr>
                <w:sz w:val="24"/>
                <w:szCs w:val="24"/>
              </w:rPr>
            </w:pPr>
          </w:p>
          <w:p w:rsidR="006418BD" w:rsidRPr="00ED6387" w:rsidRDefault="006418BD" w:rsidP="006B7190">
            <w:pPr>
              <w:pStyle w:val="Iniiaiieoaeno"/>
              <w:autoSpaceDE w:val="0"/>
              <w:autoSpaceDN w:val="0"/>
              <w:adjustRightInd w:val="0"/>
              <w:rPr>
                <w:sz w:val="24"/>
                <w:szCs w:val="24"/>
              </w:rPr>
            </w:pPr>
          </w:p>
          <w:p w:rsidR="006418BD" w:rsidRPr="00ED6387" w:rsidRDefault="006418BD" w:rsidP="006B7190">
            <w:pPr>
              <w:pStyle w:val="Iniiaiieoaeno"/>
              <w:autoSpaceDE w:val="0"/>
              <w:autoSpaceDN w:val="0"/>
              <w:adjustRightInd w:val="0"/>
              <w:rPr>
                <w:sz w:val="24"/>
                <w:szCs w:val="24"/>
              </w:rPr>
            </w:pPr>
            <w:r w:rsidRPr="00ED6387">
              <w:rPr>
                <w:sz w:val="24"/>
                <w:szCs w:val="24"/>
              </w:rPr>
              <w:t>4</w:t>
            </w:r>
          </w:p>
          <w:p w:rsidR="006418BD" w:rsidRPr="00ED6387" w:rsidRDefault="006418BD" w:rsidP="006B7190">
            <w:pPr>
              <w:pStyle w:val="Iniiaiieoaeno"/>
              <w:autoSpaceDE w:val="0"/>
              <w:autoSpaceDN w:val="0"/>
              <w:adjustRightInd w:val="0"/>
              <w:rPr>
                <w:sz w:val="24"/>
                <w:szCs w:val="24"/>
              </w:rPr>
            </w:pPr>
            <w:r w:rsidRPr="00ED6387">
              <w:rPr>
                <w:sz w:val="24"/>
                <w:szCs w:val="24"/>
              </w:rPr>
              <w:t>2</w:t>
            </w:r>
          </w:p>
          <w:p w:rsidR="006418BD" w:rsidRPr="00ED6387" w:rsidRDefault="006418BD" w:rsidP="006B7190">
            <w:pPr>
              <w:pStyle w:val="Iniiaiieoaeno"/>
              <w:autoSpaceDE w:val="0"/>
              <w:autoSpaceDN w:val="0"/>
              <w:adjustRightInd w:val="0"/>
              <w:rPr>
                <w:sz w:val="24"/>
                <w:szCs w:val="24"/>
              </w:rPr>
            </w:pPr>
            <w:r w:rsidRPr="00ED6387">
              <w:rPr>
                <w:sz w:val="24"/>
                <w:szCs w:val="24"/>
              </w:rPr>
              <w:t>1</w:t>
            </w:r>
          </w:p>
        </w:tc>
      </w:tr>
      <w:tr w:rsidR="006418BD" w:rsidRPr="00ED6387" w:rsidTr="001E01F4">
        <w:trPr>
          <w:trHeight w:val="20"/>
          <w:jc w:val="center"/>
        </w:trPr>
        <w:tc>
          <w:tcPr>
            <w:tcW w:w="620" w:type="dxa"/>
            <w:vAlign w:val="center"/>
          </w:tcPr>
          <w:p w:rsidR="006418BD"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20</w:t>
            </w:r>
          </w:p>
        </w:tc>
        <w:tc>
          <w:tcPr>
            <w:tcW w:w="5695" w:type="dxa"/>
          </w:tcPr>
          <w:p w:rsidR="006418BD" w:rsidRPr="00ED6387" w:rsidRDefault="006418BD" w:rsidP="006B7190">
            <w:pPr>
              <w:spacing w:after="0" w:line="240" w:lineRule="auto"/>
              <w:rPr>
                <w:rFonts w:ascii="Times New Roman" w:hAnsi="Times New Roman"/>
                <w:sz w:val="24"/>
                <w:szCs w:val="24"/>
              </w:rPr>
            </w:pPr>
            <w:r w:rsidRPr="00ED6387">
              <w:rPr>
                <w:rFonts w:ascii="Times New Roman" w:hAnsi="Times New Roman"/>
                <w:sz w:val="24"/>
                <w:szCs w:val="24"/>
              </w:rPr>
              <w:t>Максимальная высота заборов, ограждений (для вида разрешенного использования с кодом 2.1)</w:t>
            </w:r>
          </w:p>
        </w:tc>
        <w:tc>
          <w:tcPr>
            <w:tcW w:w="1459" w:type="dxa"/>
            <w:vAlign w:val="center"/>
          </w:tcPr>
          <w:p w:rsidR="006418BD" w:rsidRPr="00ED6387" w:rsidRDefault="006418BD" w:rsidP="00AC4DF3">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6418BD" w:rsidRPr="00ED6387" w:rsidRDefault="006418BD" w:rsidP="00AC4DF3">
            <w:pPr>
              <w:spacing w:after="0" w:line="240" w:lineRule="auto"/>
              <w:rPr>
                <w:rFonts w:ascii="Times New Roman" w:hAnsi="Times New Roman"/>
                <w:sz w:val="24"/>
                <w:szCs w:val="24"/>
              </w:rPr>
            </w:pPr>
            <w:r w:rsidRPr="00ED6387">
              <w:rPr>
                <w:rFonts w:ascii="Times New Roman" w:hAnsi="Times New Roman"/>
                <w:sz w:val="24"/>
                <w:szCs w:val="24"/>
              </w:rPr>
              <w:t>2</w:t>
            </w:r>
          </w:p>
        </w:tc>
      </w:tr>
      <w:tr w:rsidR="008561A1" w:rsidRPr="00ED6387" w:rsidTr="001E01F4">
        <w:trPr>
          <w:trHeight w:val="20"/>
          <w:jc w:val="center"/>
        </w:trPr>
        <w:tc>
          <w:tcPr>
            <w:tcW w:w="620" w:type="dxa"/>
            <w:vAlign w:val="center"/>
          </w:tcPr>
          <w:p w:rsidR="008561A1" w:rsidRPr="00ED6387" w:rsidRDefault="00734360" w:rsidP="006B71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21</w:t>
            </w:r>
          </w:p>
        </w:tc>
        <w:tc>
          <w:tcPr>
            <w:tcW w:w="5695" w:type="dxa"/>
          </w:tcPr>
          <w:p w:rsidR="008561A1" w:rsidRPr="00ED6387" w:rsidRDefault="008561A1" w:rsidP="006B71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459" w:type="dxa"/>
          </w:tcPr>
          <w:p w:rsidR="008561A1" w:rsidRPr="00ED6387" w:rsidRDefault="008561A1" w:rsidP="006B7190">
            <w:pPr>
              <w:pStyle w:val="Default"/>
              <w:rPr>
                <w:rFonts w:ascii="Times New Roman" w:eastAsia="Times New Roman" w:hAnsi="Times New Roman" w:cs="Times New Roman"/>
                <w:color w:val="auto"/>
                <w:lang w:eastAsia="ru-RU"/>
              </w:rPr>
            </w:pPr>
          </w:p>
        </w:tc>
        <w:tc>
          <w:tcPr>
            <w:tcW w:w="2602" w:type="dxa"/>
            <w:vAlign w:val="center"/>
          </w:tcPr>
          <w:p w:rsidR="008561A1" w:rsidRPr="00ED6387" w:rsidRDefault="008561A1" w:rsidP="00AC4DF3">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в соответствии с МНГП и РНГП</w:t>
            </w:r>
          </w:p>
        </w:tc>
      </w:tr>
    </w:tbl>
    <w:p w:rsidR="009402CB" w:rsidRPr="00ED6387" w:rsidRDefault="003218B7" w:rsidP="006B7190">
      <w:pPr>
        <w:spacing w:after="0" w:line="240" w:lineRule="auto"/>
        <w:ind w:firstLine="709"/>
        <w:jc w:val="both"/>
        <w:rPr>
          <w:rFonts w:ascii="Times New Roman" w:hAnsi="Times New Roman"/>
          <w:sz w:val="24"/>
          <w:szCs w:val="24"/>
        </w:rPr>
      </w:pPr>
      <w:r w:rsidRPr="00ED6387">
        <w:rPr>
          <w:rFonts w:ascii="Times New Roman" w:hAnsi="Times New Roman"/>
          <w:sz w:val="24"/>
          <w:szCs w:val="24"/>
        </w:rPr>
        <w:t>*За исключением линейных объектов</w:t>
      </w:r>
    </w:p>
    <w:p w:rsidR="00E611A9" w:rsidRPr="00ED6387" w:rsidRDefault="00E611A9" w:rsidP="006B7190">
      <w:pPr>
        <w:spacing w:after="0" w:line="240" w:lineRule="auto"/>
        <w:jc w:val="center"/>
        <w:rPr>
          <w:rFonts w:ascii="Times New Roman" w:hAnsi="Times New Roman"/>
          <w:b/>
          <w:sz w:val="24"/>
          <w:szCs w:val="24"/>
        </w:rPr>
      </w:pPr>
      <w:r w:rsidRPr="00ED6387">
        <w:rPr>
          <w:rFonts w:ascii="Times New Roman" w:hAnsi="Times New Roman"/>
          <w:b/>
          <w:sz w:val="24"/>
          <w:szCs w:val="24"/>
        </w:rPr>
        <w:t>Регулирование иных вопросов землепользования для зоны Ж3</w:t>
      </w:r>
    </w:p>
    <w:p w:rsidR="00E611A9" w:rsidRPr="00ED6387" w:rsidRDefault="00E611A9" w:rsidP="006B7190">
      <w:pPr>
        <w:spacing w:after="0" w:line="240" w:lineRule="auto"/>
        <w:ind w:firstLine="709"/>
        <w:jc w:val="both"/>
        <w:rPr>
          <w:rFonts w:ascii="Times New Roman" w:hAnsi="Times New Roman"/>
          <w:sz w:val="24"/>
          <w:szCs w:val="24"/>
        </w:rPr>
      </w:pPr>
    </w:p>
    <w:p w:rsidR="00E611A9" w:rsidRPr="00ED6387" w:rsidRDefault="00E611A9" w:rsidP="006B7190">
      <w:pPr>
        <w:spacing w:after="0" w:line="240" w:lineRule="auto"/>
        <w:ind w:firstLine="709"/>
        <w:jc w:val="both"/>
        <w:rPr>
          <w:rFonts w:ascii="Times New Roman" w:hAnsi="Times New Roman"/>
          <w:sz w:val="24"/>
          <w:szCs w:val="24"/>
        </w:rPr>
      </w:pPr>
      <w:r w:rsidRPr="00ED6387">
        <w:rPr>
          <w:rFonts w:ascii="Times New Roman" w:hAnsi="Times New Roman"/>
          <w:sz w:val="24"/>
          <w:szCs w:val="24"/>
        </w:rPr>
        <w:t>Строительство объектов индивидуального жилищного строительства в составе территориальной зоны Ж3 должно осуществляться в соответствии с предельными и иными параметрами разрешенного строительства, реконструкции объектов капитального строительства для зоны Ж</w:t>
      </w:r>
      <w:proofErr w:type="gramStart"/>
      <w:r w:rsidRPr="00ED6387">
        <w:rPr>
          <w:rFonts w:ascii="Times New Roman" w:hAnsi="Times New Roman"/>
          <w:sz w:val="24"/>
          <w:szCs w:val="24"/>
        </w:rPr>
        <w:t>1</w:t>
      </w:r>
      <w:proofErr w:type="gramEnd"/>
      <w:r w:rsidR="00D24FAB" w:rsidRPr="00ED6387">
        <w:rPr>
          <w:rFonts w:ascii="Times New Roman" w:hAnsi="Times New Roman"/>
          <w:sz w:val="24"/>
          <w:szCs w:val="24"/>
        </w:rPr>
        <w:t xml:space="preserve"> и предельными параметрами, предусмотренные настоящей статьей.</w:t>
      </w:r>
    </w:p>
    <w:p w:rsidR="00E611A9" w:rsidRPr="00ED6387" w:rsidRDefault="00E611A9" w:rsidP="006B7190">
      <w:pPr>
        <w:spacing w:after="0" w:line="240" w:lineRule="auto"/>
        <w:ind w:firstLine="709"/>
        <w:jc w:val="both"/>
        <w:rPr>
          <w:rFonts w:ascii="Times New Roman" w:hAnsi="Times New Roman"/>
          <w:sz w:val="24"/>
          <w:szCs w:val="24"/>
        </w:rPr>
      </w:pPr>
      <w:r w:rsidRPr="00ED6387">
        <w:rPr>
          <w:rFonts w:ascii="Times New Roman" w:hAnsi="Times New Roman"/>
          <w:sz w:val="24"/>
          <w:szCs w:val="24"/>
        </w:rPr>
        <w:t>Строительство жилых домов блокированной застройки в составе территориальной зоны Ж3 должно осуществляться в соответствии с предельными и иными параметрами разрешенного строительства, реконструкции объектов капитального строительства для зоны Ж</w:t>
      </w:r>
      <w:proofErr w:type="gramStart"/>
      <w:r w:rsidRPr="00ED6387">
        <w:rPr>
          <w:rFonts w:ascii="Times New Roman" w:hAnsi="Times New Roman"/>
          <w:sz w:val="24"/>
          <w:szCs w:val="24"/>
        </w:rPr>
        <w:t>2</w:t>
      </w:r>
      <w:proofErr w:type="gramEnd"/>
      <w:r w:rsidR="00D24FAB" w:rsidRPr="00ED6387">
        <w:rPr>
          <w:rFonts w:ascii="Times New Roman" w:hAnsi="Times New Roman"/>
          <w:sz w:val="24"/>
          <w:szCs w:val="24"/>
        </w:rPr>
        <w:t xml:space="preserve">  и предельными параметрами, предусмотренные настоящей статьей. </w:t>
      </w:r>
    </w:p>
    <w:p w:rsidR="00E611A9" w:rsidRPr="00ED6387" w:rsidRDefault="00E611A9" w:rsidP="006B7190">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При проектировании жилой зоны Ж3 минимально допустимый уровень обеспеченности территорией устанавливается расчетом по каждому населенному пункту в соответствии с расчетной численностью населения по населенному </w:t>
      </w:r>
      <w:proofErr w:type="gramStart"/>
      <w:r w:rsidRPr="00ED6387">
        <w:rPr>
          <w:rFonts w:ascii="Times New Roman" w:hAnsi="Times New Roman"/>
          <w:sz w:val="24"/>
          <w:szCs w:val="24"/>
        </w:rPr>
        <w:t>пункту</w:t>
      </w:r>
      <w:proofErr w:type="gramEnd"/>
      <w:r w:rsidRPr="00ED6387">
        <w:rPr>
          <w:rFonts w:ascii="Times New Roman" w:hAnsi="Times New Roman"/>
          <w:sz w:val="24"/>
          <w:szCs w:val="24"/>
        </w:rPr>
        <w:t xml:space="preserve"> согласно утвержденному генеральному плану МО Аннинское городское поселение и показателями </w:t>
      </w:r>
      <w:r w:rsidR="008277DC" w:rsidRPr="00ED6387">
        <w:rPr>
          <w:rFonts w:ascii="Times New Roman" w:hAnsi="Times New Roman"/>
          <w:sz w:val="24"/>
          <w:szCs w:val="24"/>
        </w:rPr>
        <w:t xml:space="preserve">минимально </w:t>
      </w:r>
      <w:r w:rsidRPr="00ED6387">
        <w:rPr>
          <w:rFonts w:ascii="Times New Roman" w:hAnsi="Times New Roman"/>
          <w:sz w:val="24"/>
          <w:szCs w:val="24"/>
        </w:rPr>
        <w:t>допустимого уровня обеспеченности территорией согласно Региональным нормативам градостроительного проектирования Ленинградской области</w:t>
      </w:r>
      <w:r w:rsidR="008277DC" w:rsidRPr="00ED6387">
        <w:rPr>
          <w:rFonts w:ascii="Times New Roman" w:hAnsi="Times New Roman"/>
          <w:sz w:val="24"/>
          <w:szCs w:val="24"/>
        </w:rPr>
        <w:t>.</w:t>
      </w:r>
      <w:r w:rsidRPr="00ED6387">
        <w:rPr>
          <w:rFonts w:ascii="Times New Roman" w:hAnsi="Times New Roman"/>
          <w:sz w:val="24"/>
          <w:szCs w:val="24"/>
        </w:rPr>
        <w:t xml:space="preserve"> </w:t>
      </w:r>
    </w:p>
    <w:p w:rsidR="00E611A9" w:rsidRPr="00ED6387" w:rsidRDefault="00E611A9" w:rsidP="006B7190">
      <w:pPr>
        <w:spacing w:after="0" w:line="240" w:lineRule="auto"/>
        <w:ind w:firstLine="709"/>
        <w:jc w:val="both"/>
        <w:rPr>
          <w:rFonts w:ascii="Times New Roman" w:hAnsi="Times New Roman"/>
          <w:sz w:val="24"/>
          <w:szCs w:val="24"/>
        </w:rPr>
      </w:pPr>
      <w:r w:rsidRPr="00ED6387">
        <w:rPr>
          <w:rFonts w:ascii="Times New Roman" w:hAnsi="Times New Roman"/>
          <w:sz w:val="24"/>
          <w:szCs w:val="24"/>
        </w:rPr>
        <w:t>При проектировании блокированной жилой застройки и индивидуальной жилой застройки в составе территориальной зоны Ж3, показатели плотности застройки принимаются с учетом требований приложения «</w:t>
      </w:r>
      <w:r w:rsidR="001A1C4C" w:rsidRPr="00ED6387">
        <w:rPr>
          <w:rFonts w:ascii="Times New Roman" w:hAnsi="Times New Roman"/>
          <w:sz w:val="24"/>
          <w:szCs w:val="24"/>
        </w:rPr>
        <w:t>Б</w:t>
      </w:r>
      <w:r w:rsidRPr="00ED6387">
        <w:rPr>
          <w:rFonts w:ascii="Times New Roman" w:hAnsi="Times New Roman"/>
          <w:sz w:val="24"/>
          <w:szCs w:val="24"/>
        </w:rPr>
        <w:t>» СП 42.13330.2016 «Градостроительство. Планировка и застройка городских и сельских поселений»</w:t>
      </w:r>
      <w:r w:rsidR="00361C78" w:rsidRPr="00ED6387">
        <w:rPr>
          <w:rFonts w:ascii="Times New Roman" w:hAnsi="Times New Roman"/>
          <w:sz w:val="24"/>
          <w:szCs w:val="24"/>
        </w:rPr>
        <w:t xml:space="preserve"> (с изменениями)</w:t>
      </w:r>
      <w:r w:rsidRPr="00ED6387">
        <w:rPr>
          <w:rFonts w:ascii="Times New Roman" w:hAnsi="Times New Roman"/>
          <w:sz w:val="24"/>
          <w:szCs w:val="24"/>
        </w:rPr>
        <w:t>.</w:t>
      </w:r>
    </w:p>
    <w:p w:rsidR="00E611A9" w:rsidRPr="00ED6387" w:rsidRDefault="00E611A9" w:rsidP="006B7190">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При проектировании жилой зоны Ж3 отводимый под строительство жилого здания земельный участок должен предусматривать возможность организации придомовой территории с </w:t>
      </w:r>
      <w:r w:rsidRPr="00ED6387">
        <w:rPr>
          <w:rFonts w:ascii="Times New Roman" w:hAnsi="Times New Roman"/>
          <w:sz w:val="24"/>
          <w:szCs w:val="24"/>
        </w:rPr>
        <w:lastRenderedPageBreak/>
        <w:t>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611A9" w:rsidRPr="00ED6387" w:rsidRDefault="00E611A9" w:rsidP="006B7190">
      <w:pPr>
        <w:widowControl w:val="0"/>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Минимально допустимый уровень обеспеченности площадками для игр детей, отдыха взрослого населения и занятий физкультурой в зоне Ж3, а также минимально допустимые размеры этих площадок, должны соответствовать требованиям </w:t>
      </w:r>
      <w:r w:rsidR="003E75E5" w:rsidRPr="00ED6387">
        <w:rPr>
          <w:rFonts w:ascii="Times New Roman" w:hAnsi="Times New Roman"/>
          <w:sz w:val="24"/>
          <w:szCs w:val="24"/>
        </w:rPr>
        <w:t>законодательства Российской Федерации</w:t>
      </w:r>
      <w:r w:rsidRPr="00ED6387">
        <w:rPr>
          <w:rFonts w:ascii="Times New Roman" w:hAnsi="Times New Roman"/>
          <w:sz w:val="24"/>
          <w:szCs w:val="24"/>
        </w:rPr>
        <w:t>.</w:t>
      </w:r>
    </w:p>
    <w:p w:rsidR="00E611A9" w:rsidRPr="00ED6387" w:rsidRDefault="00E611A9" w:rsidP="006B7190">
      <w:pPr>
        <w:pStyle w:val="21"/>
        <w:widowControl w:val="0"/>
        <w:tabs>
          <w:tab w:val="left" w:pos="7200"/>
        </w:tabs>
        <w:spacing w:after="0" w:line="240" w:lineRule="auto"/>
        <w:ind w:left="0" w:firstLine="709"/>
        <w:jc w:val="both"/>
        <w:rPr>
          <w:spacing w:val="-2"/>
          <w:szCs w:val="24"/>
        </w:rPr>
      </w:pPr>
      <w:r w:rsidRPr="00ED6387">
        <w:rPr>
          <w:szCs w:val="24"/>
        </w:rPr>
        <w:t>Во встроенных, пристроенных и встроенно-пристроенных помещениях малоэтажных многоквартирных домов возможно размещение детских дошкольных учреждений, детских учреждений дополнительного образования, объектов обслуживания жилой застройки, в том числе, объектов социального назначения, магазинов, офисов.</w:t>
      </w:r>
      <w:r w:rsidRPr="00ED6387">
        <w:rPr>
          <w:spacing w:val="-2"/>
          <w:szCs w:val="24"/>
        </w:rPr>
        <w:t xml:space="preserve"> Помещения общественного назначения, встроенные в жилые здания, должны иметь входы, изолированные от жилой части здания.</w:t>
      </w:r>
    </w:p>
    <w:p w:rsidR="00E611A9" w:rsidRPr="00ED6387" w:rsidRDefault="00E611A9" w:rsidP="006B7190">
      <w:pPr>
        <w:pStyle w:val="21"/>
        <w:widowControl w:val="0"/>
        <w:tabs>
          <w:tab w:val="left" w:pos="7200"/>
        </w:tabs>
        <w:spacing w:after="0" w:line="240" w:lineRule="auto"/>
        <w:ind w:left="0" w:firstLine="709"/>
        <w:jc w:val="both"/>
        <w:rPr>
          <w:szCs w:val="24"/>
        </w:rPr>
      </w:pPr>
      <w:proofErr w:type="gramStart"/>
      <w:r w:rsidRPr="00ED6387">
        <w:rPr>
          <w:szCs w:val="24"/>
        </w:rPr>
        <w:t xml:space="preserve">Размещение встроенно-пристроенных нежилых объектов допускается при условии выполнения норм пожарной безопасности в соответствии с требованиями </w:t>
      </w:r>
      <w:r w:rsidRPr="00ED6387">
        <w:rPr>
          <w:rStyle w:val="FontStyle84"/>
          <w:sz w:val="24"/>
          <w:szCs w:val="24"/>
        </w:rPr>
        <w:t>Федерального закона от 22.07.2008 № 123-ФЗ «Технический регламент о требованиях пожарной безопасности</w:t>
      </w:r>
      <w:r w:rsidRPr="00ED6387">
        <w:rPr>
          <w:szCs w:val="24"/>
        </w:rPr>
        <w:t>»</w:t>
      </w:r>
      <w:r w:rsidR="00B547AE" w:rsidRPr="00ED6387">
        <w:rPr>
          <w:szCs w:val="24"/>
        </w:rPr>
        <w:t xml:space="preserve"> (с изменениями)</w:t>
      </w:r>
      <w:r w:rsidRPr="00ED6387">
        <w:rPr>
          <w:szCs w:val="24"/>
        </w:rPr>
        <w:t>, СП 112.13330.2011</w:t>
      </w:r>
      <w:r w:rsidR="00B547AE" w:rsidRPr="00ED6387">
        <w:rPr>
          <w:szCs w:val="24"/>
        </w:rPr>
        <w:t>(с изменениями)</w:t>
      </w:r>
      <w:r w:rsidRPr="00ED6387">
        <w:rPr>
          <w:szCs w:val="24"/>
        </w:rPr>
        <w:t>, СП 54.13330.2010, СП 118.13330.2012*</w:t>
      </w:r>
      <w:r w:rsidR="00B547AE" w:rsidRPr="00ED6387">
        <w:rPr>
          <w:szCs w:val="24"/>
        </w:rPr>
        <w:t xml:space="preserve"> (с изменениями)</w:t>
      </w:r>
      <w:r w:rsidRPr="00ED6387">
        <w:rPr>
          <w:szCs w:val="24"/>
        </w:rPr>
        <w:t>, СП 113.13330.2012</w:t>
      </w:r>
      <w:r w:rsidR="00B547AE" w:rsidRPr="00ED6387">
        <w:rPr>
          <w:szCs w:val="24"/>
        </w:rPr>
        <w:t xml:space="preserve"> (с изменениями)</w:t>
      </w:r>
      <w:r w:rsidRPr="00ED6387">
        <w:rPr>
          <w:szCs w:val="24"/>
        </w:rPr>
        <w:t>, Постановления Правительства РФ от 25.04.2012 № 390 «О противопожарном режиме» (вместе с «Правилами противопожарного режима в Российской Федерации»)</w:t>
      </w:r>
      <w:r w:rsidR="006E6E5C" w:rsidRPr="00ED6387">
        <w:rPr>
          <w:szCs w:val="24"/>
        </w:rPr>
        <w:t xml:space="preserve"> </w:t>
      </w:r>
      <w:r w:rsidR="00B547AE" w:rsidRPr="00ED6387">
        <w:rPr>
          <w:szCs w:val="24"/>
        </w:rPr>
        <w:t>(с</w:t>
      </w:r>
      <w:proofErr w:type="gramEnd"/>
      <w:r w:rsidR="00B547AE" w:rsidRPr="00ED6387">
        <w:rPr>
          <w:szCs w:val="24"/>
        </w:rPr>
        <w:t xml:space="preserve"> изменениями)</w:t>
      </w:r>
      <w:r w:rsidRPr="00ED6387">
        <w:rPr>
          <w:szCs w:val="24"/>
        </w:rPr>
        <w:t>.</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pacing w:val="-2"/>
          <w:szCs w:val="24"/>
        </w:rPr>
        <w:t>Размещение жилых помещений квартир в цокольных и подвальных этажах не допускается.</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pacing w:val="-2"/>
          <w:szCs w:val="24"/>
        </w:rP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по шуму, инфразвуку, вибрации, электромагнитным полям. Помещения общественного назначения, встроенные в жилые здания, должны иметь входы, изолированные от жилой части здания.</w:t>
      </w:r>
    </w:p>
    <w:p w:rsidR="00354256" w:rsidRDefault="00354256" w:rsidP="00354256">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Учитывая климатические условия Ленинградской области летние помещения в квартирах (лоджии и балконы) должны быть полностью остеклены.</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zCs w:val="24"/>
        </w:rPr>
        <w:t xml:space="preserve">Во встроенных, пристроенных и встроенно-пристроенных помещениях </w:t>
      </w:r>
      <w:r>
        <w:rPr>
          <w:szCs w:val="24"/>
        </w:rPr>
        <w:t xml:space="preserve">малоэтажных </w:t>
      </w:r>
      <w:r w:rsidRPr="00ED6387">
        <w:rPr>
          <w:szCs w:val="24"/>
        </w:rPr>
        <w:t>многоквартирных домов возможно размещение детских дошкольных учреждений, детских учреждений дополнительного образования, объектов обслуживания жилой застройки, в том числе, объектов социального назначения, магазинов, офисов, паркингов.</w:t>
      </w:r>
      <w:r w:rsidRPr="00ED6387">
        <w:rPr>
          <w:spacing w:val="-2"/>
          <w:szCs w:val="24"/>
        </w:rPr>
        <w:t xml:space="preserve"> Помещения общественного назначения, встроенные в жилые здания, должны иметь входы, изолированные от жилой части здания.</w:t>
      </w:r>
    </w:p>
    <w:p w:rsidR="00354256" w:rsidRPr="00354256" w:rsidRDefault="00354256" w:rsidP="00354256">
      <w:pPr>
        <w:widowControl w:val="0"/>
        <w:spacing w:after="0" w:line="240" w:lineRule="auto"/>
        <w:ind w:firstLine="709"/>
        <w:jc w:val="both"/>
        <w:rPr>
          <w:rFonts w:ascii="Times New Roman" w:hAnsi="Times New Roman"/>
          <w:sz w:val="24"/>
          <w:szCs w:val="24"/>
        </w:rPr>
      </w:pPr>
      <w:r w:rsidRPr="00354256">
        <w:rPr>
          <w:rFonts w:ascii="Times New Roman" w:hAnsi="Times New Roman"/>
          <w:sz w:val="24"/>
          <w:szCs w:val="24"/>
        </w:rPr>
        <w:t>В многоквартирных домах допускается размещать подземные, встроенные, встроенно-пристроенные, пристроенные и обвалованные автостоянки,  Допускается устраивать выходы из автостоянок через места общественного пользования жилого дома.</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pacing w:val="-2"/>
          <w:szCs w:val="24"/>
        </w:rPr>
        <w:t>В подвальных и цокольных этажах таких жилых домов допускается устройство встроенных и встроенно-пристроенных стоянок для автомашин и мотоциклов при условии герметичности потолочных перекрытий и оборудованием устройства для отвода выхлопных газов автотранспорта.</w:t>
      </w:r>
    </w:p>
    <w:p w:rsidR="00354256" w:rsidRPr="00ED6387" w:rsidRDefault="00354256" w:rsidP="00354256">
      <w:pPr>
        <w:widowControl w:val="0"/>
        <w:shd w:val="clear" w:color="auto" w:fill="FFFFFF"/>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 xml:space="preserve">Размещение встроенно-пристроенных нежилых объектов допускается при условии выполнения норм пожарной безопасности в соответствии с требованиями </w:t>
      </w:r>
      <w:r w:rsidRPr="00ED6387">
        <w:rPr>
          <w:rStyle w:val="FontStyle84"/>
          <w:sz w:val="24"/>
          <w:szCs w:val="24"/>
        </w:rPr>
        <w:t>Федерального закона от 22.07.2008 № 123-ФЗ «Технический регламент о требованиях пожарной безопасности</w:t>
      </w:r>
      <w:r w:rsidRPr="00ED6387">
        <w:rPr>
          <w:rFonts w:ascii="Times New Roman" w:hAnsi="Times New Roman"/>
          <w:sz w:val="24"/>
          <w:szCs w:val="24"/>
        </w:rPr>
        <w:t>» (с изменениями), СП 112.13330.2011 (с изменениями), СП 54.13330.2010, СП 118.13330.2012* (с изменениями), СП 113.13330.2012 (с изменениями), Постановления Правительства РФ от 25.04.2012 № 390 «О противопожарном режиме» (вместе с «Правилами противопожарного режима в Российской Федерации») (с</w:t>
      </w:r>
      <w:proofErr w:type="gramEnd"/>
      <w:r w:rsidRPr="00ED6387">
        <w:rPr>
          <w:rFonts w:ascii="Times New Roman" w:hAnsi="Times New Roman"/>
          <w:sz w:val="24"/>
          <w:szCs w:val="24"/>
        </w:rPr>
        <w:t xml:space="preserve"> изменениями).</w:t>
      </w:r>
    </w:p>
    <w:p w:rsidR="00354256" w:rsidRPr="00ED6387" w:rsidRDefault="00354256" w:rsidP="00354256">
      <w:pPr>
        <w:pStyle w:val="21"/>
        <w:widowControl w:val="0"/>
        <w:tabs>
          <w:tab w:val="left" w:pos="7200"/>
        </w:tabs>
        <w:spacing w:after="0" w:line="240" w:lineRule="auto"/>
        <w:ind w:left="0" w:firstLine="709"/>
        <w:jc w:val="both"/>
        <w:rPr>
          <w:spacing w:val="-3"/>
          <w:szCs w:val="24"/>
        </w:rPr>
      </w:pPr>
      <w:r w:rsidRPr="00ED6387">
        <w:rPr>
          <w:spacing w:val="-3"/>
          <w:szCs w:val="24"/>
        </w:rPr>
        <w:t xml:space="preserve">При размещении под жилыми зданиями гаражей-стоянок необходимо отделять их от жилой части здания этажом нежилого назначения. Размещение над гаражами помещений </w:t>
      </w:r>
      <w:r w:rsidRPr="00ED6387">
        <w:rPr>
          <w:spacing w:val="-4"/>
          <w:szCs w:val="24"/>
        </w:rPr>
        <w:t>для работы с детьми, помещений лечебно-про</w:t>
      </w:r>
      <w:r w:rsidRPr="00ED6387">
        <w:rPr>
          <w:spacing w:val="-3"/>
          <w:szCs w:val="24"/>
        </w:rPr>
        <w:t>филактического назначения не допускается.</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Минимальное расстояние между длинными сторонами жилых зданий высотой 2-3 этажа должны быть не менее 15 м.</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Минимальное расстояние между длинными сторонами жилых зданий высотой 4 этажа – </w:t>
      </w:r>
      <w:r w:rsidR="00E10713" w:rsidRPr="00ED6387">
        <w:rPr>
          <w:rFonts w:ascii="Times New Roman" w:hAnsi="Times New Roman"/>
          <w:sz w:val="24"/>
          <w:szCs w:val="24"/>
        </w:rPr>
        <w:t>20 </w:t>
      </w:r>
      <w:r w:rsidRPr="00ED6387">
        <w:rPr>
          <w:rFonts w:ascii="Times New Roman" w:hAnsi="Times New Roman"/>
          <w:sz w:val="24"/>
          <w:szCs w:val="24"/>
        </w:rPr>
        <w:t>м.</w:t>
      </w:r>
    </w:p>
    <w:p w:rsidR="00E611A9" w:rsidRPr="00ED6387" w:rsidRDefault="00E611A9"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Минимальное расстояние между длинными сторонами жилых зданий высотой 2-4 этажа и торцами таких зданий с окнами из жилых комнат – 10 м.</w:t>
      </w:r>
    </w:p>
    <w:p w:rsidR="00E611A9" w:rsidRPr="00ED6387" w:rsidRDefault="00E611A9"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lastRenderedPageBreak/>
        <w:t>Планировочное решение застройки должно обеспечивать проезд автотранспорта ко всем зданиям и сооружениям.</w:t>
      </w:r>
    </w:p>
    <w:p w:rsidR="00E611A9" w:rsidRPr="00ED6387" w:rsidRDefault="00E611A9"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Расстояние между домами внутри квартала (группы домов) принимаются в соответствии с нормами противопожарной безопасности и нормами инсоляции.</w:t>
      </w:r>
    </w:p>
    <w:p w:rsidR="00E611A9" w:rsidRPr="00ED6387" w:rsidRDefault="00E611A9"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требованиями </w:t>
      </w:r>
      <w:r w:rsidR="003E75E5" w:rsidRPr="00ED6387">
        <w:rPr>
          <w:rFonts w:ascii="Times New Roman" w:hAnsi="Times New Roman" w:cs="Times New Roman"/>
          <w:sz w:val="24"/>
          <w:szCs w:val="24"/>
        </w:rPr>
        <w:t>законодательства Российской Федерации</w:t>
      </w:r>
      <w:r w:rsidR="008171F2" w:rsidRPr="00ED6387">
        <w:rPr>
          <w:rFonts w:ascii="Times New Roman" w:hAnsi="Times New Roman" w:cs="Times New Roman"/>
          <w:sz w:val="24"/>
          <w:szCs w:val="24"/>
        </w:rPr>
        <w:t>,</w:t>
      </w:r>
      <w:r w:rsidR="008171F2" w:rsidRPr="00ED6387">
        <w:rPr>
          <w:rFonts w:ascii="Times New Roman" w:hAnsi="Times New Roman" w:cs="Times New Roman"/>
          <w:color w:val="FF0000"/>
          <w:sz w:val="24"/>
          <w:szCs w:val="24"/>
        </w:rPr>
        <w:t xml:space="preserve"> </w:t>
      </w:r>
      <w:r w:rsidRPr="00ED6387">
        <w:rPr>
          <w:rFonts w:ascii="Times New Roman" w:hAnsi="Times New Roman" w:cs="Times New Roman"/>
          <w:sz w:val="24"/>
          <w:szCs w:val="24"/>
        </w:rPr>
        <w:t>историческими особенностями территории.</w:t>
      </w:r>
    </w:p>
    <w:p w:rsidR="00E611A9" w:rsidRPr="00ED6387" w:rsidRDefault="00E611A9"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Иные параметры – в соответствии со СП 54.13330.2011 «Здания жилые многоквартирные», Региональными нормативами градостроительного проектирования Ленинградской области.</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При проектировании на территории малоэтажной жилой застройки следует принимать следующие расстояния:</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от газорегуляторных пунктов до жилых домов, зданий, сооружений:</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при давлении газа на вводе в ГРП, ГРПБ, ШРП до 0,6 МПа – 10 м;</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b/>
          <w:sz w:val="24"/>
          <w:szCs w:val="24"/>
        </w:rPr>
        <w:t>-</w:t>
      </w:r>
      <w:r w:rsidRPr="00ED6387">
        <w:rPr>
          <w:rFonts w:ascii="Times New Roman" w:hAnsi="Times New Roman"/>
          <w:sz w:val="24"/>
          <w:szCs w:val="24"/>
        </w:rPr>
        <w:t xml:space="preserve"> при давлении газа на вводе в ГРП, ГРПБ, ШРП свыше 0,6 до 1,2 – 15 м;</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от трансформаторных подстанций до границ участков жилых домов – не менее 10 м.</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улицах и проездах территории  проектируется наружное освещение.</w:t>
      </w:r>
      <w:r w:rsidR="00361C78" w:rsidRPr="00ED6387">
        <w:rPr>
          <w:rFonts w:ascii="Times New Roman" w:hAnsi="Times New Roman"/>
          <w:sz w:val="24"/>
          <w:szCs w:val="24"/>
        </w:rPr>
        <w:t xml:space="preserve"> </w:t>
      </w:r>
    </w:p>
    <w:p w:rsidR="00361C78" w:rsidRPr="00ED6387" w:rsidRDefault="00361C78" w:rsidP="006B719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Сети электроснабжения жилых домов и хозяйственных построек следует проектировать в соответствии с требованиями </w:t>
      </w:r>
      <w:r w:rsidR="00D32F15" w:rsidRPr="00ED6387">
        <w:rPr>
          <w:rFonts w:ascii="Times New Roman" w:hAnsi="Times New Roman" w:cs="Times New Roman"/>
          <w:sz w:val="24"/>
          <w:szCs w:val="24"/>
        </w:rPr>
        <w:t xml:space="preserve">законодательства Российской Федерации, в том числе </w:t>
      </w:r>
      <w:r w:rsidRPr="00ED6387">
        <w:rPr>
          <w:rFonts w:ascii="Times New Roman" w:hAnsi="Times New Roman" w:cs="Times New Roman"/>
          <w:sz w:val="24"/>
          <w:szCs w:val="24"/>
        </w:rPr>
        <w:t xml:space="preserve">Правил устройства электроустановок, СП 256.1325800.2016. «Свод правил. Электроустановки жилых и общественных зданий» (с изменениями), СП 31-110-2003 «Правила проектирования и монтажа»,  приказа Министерства энергетики Российской Федерации от 30 июня 2003 года № 280 «Об утверждении Инструкции по устройству </w:t>
      </w:r>
      <w:proofErr w:type="spellStart"/>
      <w:r w:rsidRPr="00ED6387">
        <w:rPr>
          <w:rFonts w:ascii="Times New Roman" w:hAnsi="Times New Roman" w:cs="Times New Roman"/>
          <w:sz w:val="24"/>
          <w:szCs w:val="24"/>
        </w:rPr>
        <w:t>молниезащиты</w:t>
      </w:r>
      <w:proofErr w:type="spellEnd"/>
      <w:r w:rsidRPr="00ED6387">
        <w:rPr>
          <w:rFonts w:ascii="Times New Roman" w:hAnsi="Times New Roman" w:cs="Times New Roman"/>
          <w:sz w:val="24"/>
          <w:szCs w:val="24"/>
        </w:rPr>
        <w:t xml:space="preserve"> зданий, сооружений и промышленных коммуникаций» (СО 153-34.21.122-2003),. </w:t>
      </w:r>
    </w:p>
    <w:p w:rsidR="00E611A9" w:rsidRPr="00ED6387" w:rsidRDefault="00E611A9" w:rsidP="006B719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Водоснабжение следует предусматривать от централизованных систем в соответствии с «СП 31.13330.2012. Свод правил. Водоснабжение. Наружные сети и сооружения. Актуализированная редакция СНиП 2.04.02-84*»</w:t>
      </w:r>
      <w:r w:rsidR="00361C78" w:rsidRPr="00ED6387">
        <w:rPr>
          <w:rFonts w:ascii="Times New Roman" w:hAnsi="Times New Roman" w:cs="Times New Roman"/>
          <w:sz w:val="24"/>
          <w:szCs w:val="24"/>
        </w:rPr>
        <w:t xml:space="preserve"> (с изменениями)</w:t>
      </w:r>
      <w:r w:rsidRPr="00ED6387">
        <w:rPr>
          <w:rFonts w:ascii="Times New Roman" w:hAnsi="Times New Roman" w:cs="Times New Roman"/>
          <w:sz w:val="24"/>
          <w:szCs w:val="24"/>
        </w:rPr>
        <w:t xml:space="preserve"> или местным водоснабжением (скважины, колодцы). Для обеспечения водоснабжением потребителей существующей индивидуальной жилой застройки предусматривается возможность размещения общественных скважин на землях общего пользования.</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Вокруг каждого источника должны быть организованы зоны санитарной охраны в соответствии:</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артезианских скважин - в соответствии с СанПиН 2.1.4.1110-02;</w:t>
      </w:r>
    </w:p>
    <w:p w:rsidR="00E611A9" w:rsidRPr="00ED6387" w:rsidRDefault="00E611A9" w:rsidP="006B719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родников и колодцев - в соответствии с СанПиН 2.1.4.1175-02.</w:t>
      </w:r>
    </w:p>
    <w:p w:rsidR="00913820" w:rsidRPr="00ED6387" w:rsidRDefault="00A75D91"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Для индивидуального жилищного строительства и блокированной застройки руководствоваться с</w:t>
      </w:r>
      <w:r w:rsidR="00913820" w:rsidRPr="00ED6387">
        <w:rPr>
          <w:rFonts w:ascii="Times New Roman" w:hAnsi="Times New Roman" w:cs="Times New Roman"/>
          <w:sz w:val="24"/>
          <w:szCs w:val="24"/>
        </w:rPr>
        <w:t>ледует предусматривать подключение к централизованной системе канализации или локальные очистные сооружения (ЛОС) замкнутого типа.</w:t>
      </w:r>
      <w:r w:rsidRPr="00ED6387">
        <w:rPr>
          <w:rFonts w:ascii="Times New Roman" w:hAnsi="Times New Roman" w:cs="Times New Roman"/>
          <w:sz w:val="24"/>
          <w:szCs w:val="24"/>
        </w:rPr>
        <w:t xml:space="preserve"> Для  многоквартирной застройки </w:t>
      </w:r>
      <w:r w:rsidR="00720AF4" w:rsidRPr="00ED6387">
        <w:rPr>
          <w:rFonts w:ascii="Times New Roman" w:hAnsi="Times New Roman" w:cs="Times New Roman"/>
          <w:sz w:val="24"/>
          <w:szCs w:val="24"/>
        </w:rPr>
        <w:t>и</w:t>
      </w:r>
      <w:r w:rsidRPr="00ED6387">
        <w:rPr>
          <w:rFonts w:ascii="Times New Roman" w:hAnsi="Times New Roman" w:cs="Times New Roman"/>
          <w:sz w:val="24"/>
          <w:szCs w:val="24"/>
        </w:rPr>
        <w:t>нженерное обеспечение следует проектировать в соответствии с требованиями</w:t>
      </w:r>
      <w:r w:rsidR="003E75E5" w:rsidRPr="00ED6387">
        <w:rPr>
          <w:rFonts w:ascii="Times New Roman" w:hAnsi="Times New Roman" w:cs="Times New Roman"/>
          <w:color w:val="FF0000"/>
          <w:sz w:val="24"/>
          <w:szCs w:val="24"/>
        </w:rPr>
        <w:t xml:space="preserve"> </w:t>
      </w:r>
      <w:r w:rsidR="003E75E5" w:rsidRPr="00ED6387">
        <w:rPr>
          <w:rFonts w:ascii="Times New Roman" w:hAnsi="Times New Roman" w:cs="Times New Roman"/>
          <w:sz w:val="24"/>
          <w:szCs w:val="24"/>
        </w:rPr>
        <w:t>законодательства Российской Федерации</w:t>
      </w:r>
      <w:r w:rsidRPr="00ED6387">
        <w:rPr>
          <w:rFonts w:ascii="Times New Roman" w:hAnsi="Times New Roman" w:cs="Times New Roman"/>
          <w:sz w:val="24"/>
          <w:szCs w:val="24"/>
        </w:rPr>
        <w:t>.</w:t>
      </w:r>
    </w:p>
    <w:p w:rsidR="00CD3CCD" w:rsidRPr="00ED6387" w:rsidRDefault="00E611A9" w:rsidP="006B719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Перечень временных строений и сооружений,</w:t>
      </w:r>
      <w:r w:rsidR="00636F6E" w:rsidRPr="00ED6387">
        <w:rPr>
          <w:rFonts w:ascii="Times New Roman" w:hAnsi="Times New Roman" w:cs="Times New Roman"/>
          <w:sz w:val="24"/>
          <w:szCs w:val="24"/>
        </w:rPr>
        <w:t xml:space="preserve"> допустимых для зоны Ж3,</w:t>
      </w:r>
      <w:r w:rsidRPr="00ED6387">
        <w:rPr>
          <w:rFonts w:ascii="Times New Roman" w:hAnsi="Times New Roman" w:cs="Times New Roman"/>
          <w:sz w:val="24"/>
          <w:szCs w:val="24"/>
        </w:rPr>
        <w:t xml:space="preserve">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Ж3, устанавливаются Правилами благоустройства территории муниципального образования Аннинское городское поселение.</w:t>
      </w:r>
    </w:p>
    <w:p w:rsidR="004B6271" w:rsidRPr="00ED6387" w:rsidRDefault="00CD3CCD" w:rsidP="006B719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М</w:t>
      </w:r>
      <w:r w:rsidR="00E611A9" w:rsidRPr="00ED6387">
        <w:rPr>
          <w:rFonts w:ascii="Times New Roman" w:hAnsi="Times New Roman" w:cs="Times New Roman"/>
          <w:sz w:val="24"/>
          <w:szCs w:val="24"/>
        </w:rPr>
        <w:t>ероприятия по</w:t>
      </w:r>
      <w:r w:rsidRPr="00ED6387">
        <w:rPr>
          <w:rFonts w:ascii="Times New Roman" w:hAnsi="Times New Roman" w:cs="Times New Roman"/>
          <w:sz w:val="24"/>
          <w:szCs w:val="24"/>
        </w:rPr>
        <w:t xml:space="preserve"> благоустройству и</w:t>
      </w:r>
      <w:r w:rsidR="00E611A9" w:rsidRPr="00ED6387">
        <w:rPr>
          <w:rFonts w:ascii="Times New Roman" w:hAnsi="Times New Roman" w:cs="Times New Roman"/>
          <w:sz w:val="24"/>
          <w:szCs w:val="24"/>
        </w:rPr>
        <w:t xml:space="preserve">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r w:rsidR="00E25629" w:rsidRPr="00ED6387">
        <w:rPr>
          <w:rFonts w:ascii="Times New Roman" w:hAnsi="Times New Roman" w:cs="Times New Roman"/>
          <w:sz w:val="24"/>
          <w:szCs w:val="24"/>
        </w:rPr>
        <w:t xml:space="preserve"> Для индивидуального жилищного строительства и блокированной застройки руководствоваться </w:t>
      </w:r>
      <w:r w:rsidR="00A75D91" w:rsidRPr="00ED6387">
        <w:rPr>
          <w:rFonts w:ascii="Times New Roman" w:hAnsi="Times New Roman" w:cs="Times New Roman"/>
          <w:sz w:val="24"/>
          <w:szCs w:val="24"/>
        </w:rPr>
        <w:t>нормами</w:t>
      </w:r>
      <w:r w:rsidR="00E25629" w:rsidRPr="00ED6387">
        <w:rPr>
          <w:rFonts w:ascii="Times New Roman" w:hAnsi="Times New Roman" w:cs="Times New Roman"/>
          <w:sz w:val="24"/>
          <w:szCs w:val="24"/>
        </w:rPr>
        <w:t xml:space="preserve"> для зон Ж</w:t>
      </w:r>
      <w:proofErr w:type="gramStart"/>
      <w:r w:rsidR="00E25629" w:rsidRPr="00ED6387">
        <w:rPr>
          <w:rFonts w:ascii="Times New Roman" w:hAnsi="Times New Roman" w:cs="Times New Roman"/>
          <w:sz w:val="24"/>
          <w:szCs w:val="24"/>
        </w:rPr>
        <w:t>1</w:t>
      </w:r>
      <w:proofErr w:type="gramEnd"/>
      <w:r w:rsidR="00E25629" w:rsidRPr="00ED6387">
        <w:rPr>
          <w:rFonts w:ascii="Times New Roman" w:hAnsi="Times New Roman" w:cs="Times New Roman"/>
          <w:sz w:val="24"/>
          <w:szCs w:val="24"/>
        </w:rPr>
        <w:t xml:space="preserve">, Ж2. Для многоквартирной застройки основной способ – вывоз ТБО </w:t>
      </w:r>
      <w:r w:rsidR="00A75D91" w:rsidRPr="00ED6387">
        <w:rPr>
          <w:rFonts w:ascii="Times New Roman" w:hAnsi="Times New Roman" w:cs="Times New Roman"/>
          <w:sz w:val="24"/>
          <w:szCs w:val="24"/>
        </w:rPr>
        <w:t xml:space="preserve">- </w:t>
      </w:r>
      <w:r w:rsidR="00E25629" w:rsidRPr="00ED6387">
        <w:rPr>
          <w:rFonts w:ascii="Times New Roman" w:hAnsi="Times New Roman" w:cs="Times New Roman"/>
          <w:sz w:val="24"/>
          <w:szCs w:val="24"/>
        </w:rPr>
        <w:t>с контейнерной площадки, в соответствии со Схемой санитарной очистки территории.</w:t>
      </w:r>
    </w:p>
    <w:p w:rsidR="004B6271" w:rsidRPr="00ED6387" w:rsidRDefault="004B6271"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Перечень временных строений и сооружений, допустимых для зоны Ж3,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Ж3, устанавливаются Правилами благоустройства территории муниципального образования Аннинское городское поселение.</w:t>
      </w:r>
    </w:p>
    <w:p w:rsidR="0056531F" w:rsidRPr="00ED6387" w:rsidRDefault="0056531F" w:rsidP="006B719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lastRenderedPageBreak/>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56531F" w:rsidRPr="00ED6387" w:rsidRDefault="0056531F"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4B6271" w:rsidRPr="00ED6387" w:rsidRDefault="003C6A2B"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w:t>
      </w:r>
      <w:r w:rsidR="004B6271" w:rsidRPr="00ED6387">
        <w:rPr>
          <w:rFonts w:ascii="Times New Roman" w:hAnsi="Times New Roman" w:cs="Times New Roman"/>
          <w:sz w:val="24"/>
          <w:szCs w:val="24"/>
        </w:rPr>
        <w:t>-</w:t>
      </w:r>
      <w:r w:rsidRPr="00ED6387">
        <w:rPr>
          <w:rFonts w:ascii="Times New Roman" w:hAnsi="Times New Roman" w:cs="Times New Roman"/>
          <w:sz w:val="24"/>
          <w:szCs w:val="24"/>
        </w:rPr>
        <w:t xml:space="preserve"> </w:t>
      </w:r>
      <w:r w:rsidR="004B6271" w:rsidRPr="00ED6387">
        <w:rPr>
          <w:rFonts w:ascii="Times New Roman" w:hAnsi="Times New Roman" w:cs="Times New Roman"/>
          <w:sz w:val="24"/>
          <w:szCs w:val="24"/>
        </w:rPr>
        <w:t>для зоны индивидуального жилищного строительства</w:t>
      </w:r>
      <w:r w:rsidR="00AC4DF3" w:rsidRPr="00ED6387">
        <w:rPr>
          <w:rFonts w:ascii="Times New Roman" w:hAnsi="Times New Roman" w:cs="Times New Roman"/>
          <w:sz w:val="24"/>
          <w:szCs w:val="24"/>
        </w:rPr>
        <w:t xml:space="preserve"> </w:t>
      </w:r>
      <w:r w:rsidR="004B6271" w:rsidRPr="00ED6387">
        <w:rPr>
          <w:rFonts w:ascii="Times New Roman" w:hAnsi="Times New Roman" w:cs="Times New Roman"/>
          <w:sz w:val="24"/>
          <w:szCs w:val="24"/>
        </w:rPr>
        <w:t xml:space="preserve">- хозяйственные </w:t>
      </w:r>
      <w:proofErr w:type="gramStart"/>
      <w:r w:rsidR="004B6271" w:rsidRPr="00ED6387">
        <w:rPr>
          <w:rFonts w:ascii="Times New Roman" w:hAnsi="Times New Roman" w:cs="Times New Roman"/>
          <w:sz w:val="24"/>
          <w:szCs w:val="24"/>
        </w:rPr>
        <w:t>постройки</w:t>
      </w:r>
      <w:proofErr w:type="gramEnd"/>
      <w:r w:rsidR="004B6271" w:rsidRPr="00ED6387">
        <w:rPr>
          <w:rFonts w:ascii="Times New Roman" w:hAnsi="Times New Roman" w:cs="Times New Roman"/>
          <w:sz w:val="24"/>
          <w:szCs w:val="24"/>
        </w:rPr>
        <w:t xml:space="preserve">  включая сараи, автостоянки, гаражи, бани, и другие вспомогательные строения</w:t>
      </w:r>
      <w:r w:rsidR="00C862CC" w:rsidRPr="00ED6387">
        <w:rPr>
          <w:rFonts w:ascii="Times New Roman" w:hAnsi="Times New Roman" w:cs="Times New Roman"/>
          <w:sz w:val="24"/>
          <w:szCs w:val="24"/>
        </w:rPr>
        <w:t xml:space="preserve"> не выше 2 этажей</w:t>
      </w:r>
      <w:r w:rsidR="004B6271" w:rsidRPr="00ED6387">
        <w:rPr>
          <w:rFonts w:ascii="Times New Roman" w:hAnsi="Times New Roman" w:cs="Times New Roman"/>
          <w:sz w:val="24"/>
          <w:szCs w:val="24"/>
        </w:rPr>
        <w:t>;</w:t>
      </w:r>
    </w:p>
    <w:p w:rsidR="004B6271" w:rsidRPr="00ED6387" w:rsidRDefault="004B6271"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объекты инженерной инфраструктуры (электро-, тепл</w:t>
      </w:r>
      <w:proofErr w:type="gramStart"/>
      <w:r w:rsidRPr="00ED6387">
        <w:rPr>
          <w:rFonts w:ascii="Times New Roman" w:hAnsi="Times New Roman" w:cs="Times New Roman"/>
          <w:sz w:val="24"/>
          <w:szCs w:val="24"/>
        </w:rPr>
        <w:t>о-</w:t>
      </w:r>
      <w:proofErr w:type="gramEnd"/>
      <w:r w:rsidRPr="00ED6387">
        <w:rPr>
          <w:rFonts w:ascii="Times New Roman" w:hAnsi="Times New Roman" w:cs="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4B6271" w:rsidRPr="00ED6387" w:rsidRDefault="004B6271"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4B6271" w:rsidRPr="00ED6387" w:rsidRDefault="004B6271"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элементы </w:t>
      </w:r>
      <w:proofErr w:type="gramStart"/>
      <w:r w:rsidRPr="00ED6387">
        <w:rPr>
          <w:rFonts w:ascii="Times New Roman" w:hAnsi="Times New Roman" w:cs="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cs="Times New Roman"/>
          <w:sz w:val="24"/>
          <w:szCs w:val="24"/>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4B6271" w:rsidRPr="00ED6387" w:rsidRDefault="004B6271"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объекты физической культуры и спорта, </w:t>
      </w:r>
      <w:proofErr w:type="gramStart"/>
      <w:r w:rsidRPr="00ED6387">
        <w:rPr>
          <w:rFonts w:ascii="Times New Roman" w:hAnsi="Times New Roman" w:cs="Times New Roman"/>
          <w:sz w:val="24"/>
          <w:szCs w:val="24"/>
        </w:rPr>
        <w:t>связанных</w:t>
      </w:r>
      <w:proofErr w:type="gramEnd"/>
      <w:r w:rsidRPr="00ED6387">
        <w:rPr>
          <w:rFonts w:ascii="Times New Roman" w:hAnsi="Times New Roman" w:cs="Times New Roman"/>
          <w:sz w:val="24"/>
          <w:szCs w:val="24"/>
        </w:rPr>
        <w:t xml:space="preserve"> с проживанием населения, включая площадки для занятия спортом и физкультурой</w:t>
      </w:r>
      <w:r w:rsidR="00207332" w:rsidRPr="00ED6387">
        <w:rPr>
          <w:rFonts w:ascii="Times New Roman" w:hAnsi="Times New Roman" w:cs="Times New Roman"/>
          <w:sz w:val="24"/>
          <w:szCs w:val="24"/>
        </w:rPr>
        <w:t>.</w:t>
      </w:r>
    </w:p>
    <w:p w:rsidR="008016BD" w:rsidRPr="00ED6387" w:rsidRDefault="008016BD" w:rsidP="006B719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16BD" w:rsidRPr="00ED6387" w:rsidRDefault="008016BD" w:rsidP="006B719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8016BD" w:rsidRPr="00ED6387" w:rsidRDefault="008016BD" w:rsidP="006B719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3C5796" w:rsidRPr="00ED6387" w:rsidRDefault="003C5796" w:rsidP="00D37D00">
      <w:pPr>
        <w:pStyle w:val="3"/>
        <w:spacing w:before="0" w:after="0"/>
        <w:rPr>
          <w:rFonts w:ascii="Times New Roman" w:hAnsi="Times New Roman"/>
          <w:sz w:val="24"/>
          <w:szCs w:val="24"/>
        </w:rPr>
      </w:pPr>
    </w:p>
    <w:p w:rsidR="00A040D7" w:rsidRPr="00ED6387" w:rsidRDefault="00A040D7" w:rsidP="006B7190">
      <w:pPr>
        <w:pStyle w:val="3"/>
        <w:spacing w:before="0" w:after="0"/>
        <w:jc w:val="center"/>
        <w:rPr>
          <w:rFonts w:ascii="Times New Roman" w:hAnsi="Times New Roman"/>
          <w:sz w:val="24"/>
          <w:szCs w:val="24"/>
        </w:rPr>
      </w:pPr>
      <w:r w:rsidRPr="00ED6387">
        <w:rPr>
          <w:rFonts w:ascii="Times New Roman" w:hAnsi="Times New Roman"/>
          <w:sz w:val="24"/>
          <w:szCs w:val="24"/>
        </w:rPr>
        <w:t xml:space="preserve">Статья </w:t>
      </w:r>
      <w:r w:rsidR="003C5796" w:rsidRPr="00ED6387">
        <w:rPr>
          <w:rFonts w:ascii="Times New Roman" w:hAnsi="Times New Roman"/>
          <w:sz w:val="24"/>
          <w:szCs w:val="24"/>
        </w:rPr>
        <w:t>1</w:t>
      </w:r>
      <w:r w:rsidR="00302B3E" w:rsidRPr="00ED6387">
        <w:rPr>
          <w:rFonts w:ascii="Times New Roman" w:hAnsi="Times New Roman"/>
          <w:sz w:val="24"/>
          <w:szCs w:val="24"/>
        </w:rPr>
        <w:t>4</w:t>
      </w:r>
      <w:r w:rsidRPr="00ED6387">
        <w:rPr>
          <w:rFonts w:ascii="Times New Roman" w:hAnsi="Times New Roman"/>
          <w:sz w:val="24"/>
          <w:szCs w:val="24"/>
        </w:rPr>
        <w:t>.4. Индекс зоны: Ж</w:t>
      </w:r>
      <w:proofErr w:type="gramStart"/>
      <w:r w:rsidRPr="00ED6387">
        <w:rPr>
          <w:rFonts w:ascii="Times New Roman" w:hAnsi="Times New Roman"/>
          <w:sz w:val="24"/>
          <w:szCs w:val="24"/>
        </w:rPr>
        <w:t>4</w:t>
      </w:r>
      <w:proofErr w:type="gramEnd"/>
      <w:r w:rsidRPr="00ED6387">
        <w:rPr>
          <w:rFonts w:ascii="Times New Roman" w:hAnsi="Times New Roman"/>
          <w:sz w:val="24"/>
          <w:szCs w:val="24"/>
        </w:rPr>
        <w:t xml:space="preserve"> Зона </w:t>
      </w:r>
      <w:r w:rsidR="00E6327E" w:rsidRPr="00ED6387">
        <w:rPr>
          <w:rFonts w:ascii="Times New Roman" w:hAnsi="Times New Roman"/>
          <w:sz w:val="24"/>
          <w:szCs w:val="24"/>
        </w:rPr>
        <w:t xml:space="preserve">застройки </w:t>
      </w:r>
      <w:proofErr w:type="spellStart"/>
      <w:r w:rsidRPr="00ED6387">
        <w:rPr>
          <w:rFonts w:ascii="Times New Roman" w:hAnsi="Times New Roman"/>
          <w:sz w:val="24"/>
          <w:szCs w:val="24"/>
        </w:rPr>
        <w:t>среднеэтажн</w:t>
      </w:r>
      <w:r w:rsidR="00E6327E" w:rsidRPr="00ED6387">
        <w:rPr>
          <w:rFonts w:ascii="Times New Roman" w:hAnsi="Times New Roman"/>
          <w:sz w:val="24"/>
          <w:szCs w:val="24"/>
        </w:rPr>
        <w:t>ыми</w:t>
      </w:r>
      <w:proofErr w:type="spellEnd"/>
      <w:r w:rsidRPr="00ED6387">
        <w:rPr>
          <w:rFonts w:ascii="Times New Roman" w:hAnsi="Times New Roman"/>
          <w:sz w:val="24"/>
          <w:szCs w:val="24"/>
        </w:rPr>
        <w:t xml:space="preserve"> </w:t>
      </w:r>
      <w:r w:rsidR="006418BD" w:rsidRPr="00ED6387">
        <w:rPr>
          <w:rFonts w:ascii="Times New Roman" w:hAnsi="Times New Roman"/>
          <w:sz w:val="24"/>
          <w:szCs w:val="24"/>
        </w:rPr>
        <w:t xml:space="preserve"> </w:t>
      </w:r>
      <w:r w:rsidRPr="00ED6387">
        <w:rPr>
          <w:rFonts w:ascii="Times New Roman" w:hAnsi="Times New Roman"/>
          <w:sz w:val="24"/>
          <w:szCs w:val="24"/>
        </w:rPr>
        <w:t>жил</w:t>
      </w:r>
      <w:r w:rsidR="00E6327E" w:rsidRPr="00ED6387">
        <w:rPr>
          <w:rFonts w:ascii="Times New Roman" w:hAnsi="Times New Roman"/>
          <w:sz w:val="24"/>
          <w:szCs w:val="24"/>
        </w:rPr>
        <w:t>ыми</w:t>
      </w:r>
      <w:r w:rsidRPr="00ED6387">
        <w:rPr>
          <w:rFonts w:ascii="Times New Roman" w:hAnsi="Times New Roman"/>
          <w:sz w:val="24"/>
          <w:szCs w:val="24"/>
        </w:rPr>
        <w:t xml:space="preserve"> </w:t>
      </w:r>
      <w:r w:rsidR="00E6327E" w:rsidRPr="00ED6387">
        <w:rPr>
          <w:rFonts w:ascii="Times New Roman" w:hAnsi="Times New Roman"/>
          <w:sz w:val="24"/>
          <w:szCs w:val="24"/>
        </w:rPr>
        <w:t>домами</w:t>
      </w:r>
    </w:p>
    <w:p w:rsidR="00A040D7" w:rsidRPr="00ED6387" w:rsidRDefault="00A040D7" w:rsidP="00D37D00">
      <w:pPr>
        <w:spacing w:after="0" w:line="240" w:lineRule="auto"/>
        <w:rPr>
          <w:rFonts w:ascii="Times New Roman" w:hAnsi="Times New Roman"/>
          <w:sz w:val="24"/>
          <w:szCs w:val="24"/>
          <w:lang w:eastAsia="en-US"/>
        </w:rPr>
      </w:pPr>
    </w:p>
    <w:p w:rsidR="00A040D7" w:rsidRPr="00ED6387" w:rsidRDefault="00A040D7" w:rsidP="00812136">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Зона предназначена  для размещения многоквартирных жилых домов высотой не выше восьми надземных этажей, предназначенных для разделения на квартиры, каждая из которых пригодна для постоянного проживания, малоэтажных многоквартирных жилых домов, пригодных для постоянного проживания, высотой до 4 надземных этажей включительно (включая мансардный), а также размещения объектов социального и культурно-бытового обслуживания населения местного значения, иных объектов согласно градостроительным регламентам.</w:t>
      </w:r>
      <w:proofErr w:type="gramEnd"/>
      <w:r w:rsidRPr="00ED6387">
        <w:rPr>
          <w:rFonts w:ascii="Times New Roman" w:hAnsi="Times New Roman"/>
          <w:sz w:val="24"/>
          <w:szCs w:val="24"/>
        </w:rPr>
        <w:t xml:space="preserve"> </w:t>
      </w:r>
      <w:r w:rsidR="006B7190" w:rsidRPr="00ED6387">
        <w:rPr>
          <w:rFonts w:ascii="Times New Roman" w:hAnsi="Times New Roman"/>
          <w:sz w:val="24"/>
          <w:szCs w:val="24"/>
        </w:rPr>
        <w:t>В </w:t>
      </w:r>
      <w:r w:rsidR="00812136" w:rsidRPr="00ED6387">
        <w:rPr>
          <w:rFonts w:ascii="Times New Roman" w:hAnsi="Times New Roman"/>
          <w:sz w:val="24"/>
          <w:szCs w:val="24"/>
        </w:rPr>
        <w:t>границах зоны предусматривается осуществление деятельности по комплексному развитию территории.</w:t>
      </w:r>
    </w:p>
    <w:p w:rsidR="00A040D7" w:rsidRDefault="00A040D7" w:rsidP="00D37D00">
      <w:pPr>
        <w:spacing w:after="0" w:line="240" w:lineRule="auto"/>
        <w:ind w:firstLine="567"/>
        <w:jc w:val="both"/>
        <w:rPr>
          <w:rFonts w:ascii="Times New Roman" w:hAnsi="Times New Roman"/>
          <w:sz w:val="24"/>
          <w:szCs w:val="24"/>
        </w:rPr>
      </w:pPr>
    </w:p>
    <w:p w:rsidR="00503638" w:rsidRDefault="00503638" w:rsidP="00D37D00">
      <w:pPr>
        <w:spacing w:after="0" w:line="240" w:lineRule="auto"/>
        <w:ind w:firstLine="567"/>
        <w:jc w:val="both"/>
        <w:rPr>
          <w:rFonts w:ascii="Times New Roman" w:hAnsi="Times New Roman"/>
          <w:sz w:val="24"/>
          <w:szCs w:val="24"/>
        </w:rPr>
      </w:pPr>
    </w:p>
    <w:p w:rsidR="00A040D7" w:rsidRPr="00ED6387" w:rsidRDefault="00A040D7" w:rsidP="006B7190">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Ж</w:t>
      </w:r>
      <w:proofErr w:type="gramStart"/>
      <w:r w:rsidRPr="00ED6387">
        <w:rPr>
          <w:rFonts w:ascii="Times New Roman" w:hAnsi="Times New Roman" w:cs="Times New Roman"/>
          <w:b/>
          <w:sz w:val="24"/>
          <w:szCs w:val="24"/>
        </w:rPr>
        <w:t>4</w:t>
      </w:r>
      <w:proofErr w:type="gramEnd"/>
    </w:p>
    <w:p w:rsidR="002038A5" w:rsidRPr="00ED6387" w:rsidRDefault="00A040D7"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5</w:t>
      </w:r>
      <w:r w:rsidR="002038A5"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1093"/>
        <w:gridCol w:w="3891"/>
        <w:gridCol w:w="4612"/>
      </w:tblGrid>
      <w:tr w:rsidR="00CA7365" w:rsidRPr="00ED6387" w:rsidTr="00E93F94">
        <w:trPr>
          <w:trHeight w:val="20"/>
          <w:tblHeader/>
          <w:jc w:val="center"/>
        </w:trPr>
        <w:tc>
          <w:tcPr>
            <w:tcW w:w="780" w:type="dxa"/>
            <w:vMerge w:val="restart"/>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rPr>
            </w:pPr>
            <w:r w:rsidRPr="00ED6387">
              <w:rPr>
                <w:rFonts w:eastAsia="Calibri"/>
                <w:w w:val="109"/>
                <w:sz w:val="24"/>
                <w:szCs w:val="24"/>
              </w:rPr>
              <w:t>№</w:t>
            </w:r>
          </w:p>
          <w:p w:rsidR="00CA7365" w:rsidRPr="00ED6387" w:rsidRDefault="00CA7365" w:rsidP="00AC4DF3">
            <w:pPr>
              <w:pStyle w:val="TableParagraph"/>
              <w:jc w:val="center"/>
              <w:rPr>
                <w:rFonts w:eastAsia="Calibri"/>
                <w:w w:val="109"/>
                <w:sz w:val="24"/>
                <w:szCs w:val="24"/>
              </w:rPr>
            </w:pPr>
            <w:r w:rsidRPr="00ED6387">
              <w:rPr>
                <w:rFonts w:eastAsia="Calibri"/>
                <w:w w:val="109"/>
                <w:sz w:val="24"/>
                <w:szCs w:val="24"/>
              </w:rPr>
              <w:t>п/п</w:t>
            </w:r>
          </w:p>
        </w:tc>
        <w:tc>
          <w:tcPr>
            <w:tcW w:w="9596" w:type="dxa"/>
            <w:gridSpan w:val="3"/>
            <w:tcBorders>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Ж</w:t>
            </w:r>
            <w:proofErr w:type="gramStart"/>
            <w:r w:rsidRPr="00ED6387">
              <w:rPr>
                <w:rFonts w:eastAsia="Calibri"/>
                <w:w w:val="105"/>
                <w:sz w:val="24"/>
                <w:szCs w:val="24"/>
                <w:lang w:val="ru-RU"/>
              </w:rPr>
              <w:t>4</w:t>
            </w:r>
            <w:proofErr w:type="gramEnd"/>
          </w:p>
        </w:tc>
      </w:tr>
      <w:tr w:rsidR="00CA7365" w:rsidRPr="00ED6387" w:rsidTr="00E93F94">
        <w:trPr>
          <w:trHeight w:val="20"/>
          <w:tblHeader/>
          <w:jc w:val="center"/>
        </w:trPr>
        <w:tc>
          <w:tcPr>
            <w:tcW w:w="780" w:type="dxa"/>
            <w:vMerge/>
            <w:tcBorders>
              <w:top w:val="nil"/>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93"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6B7190"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6B7190"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891"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612"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CA7365"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r w:rsidRPr="00ED6387">
              <w:rPr>
                <w:rFonts w:eastAsia="Calibri"/>
                <w:w w:val="109"/>
                <w:sz w:val="24"/>
                <w:szCs w:val="24"/>
                <w:lang w:val="ru-RU"/>
              </w:rPr>
              <w:t>1</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r w:rsidRPr="00ED6387">
              <w:rPr>
                <w:sz w:val="24"/>
                <w:szCs w:val="24"/>
              </w:rPr>
              <w:t>2.1.1</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rPr>
                <w:w w:val="105"/>
                <w:sz w:val="24"/>
                <w:szCs w:val="24"/>
                <w:lang w:val="ru-RU" w:eastAsia="ru-RU"/>
              </w:rPr>
            </w:pPr>
            <w:proofErr w:type="spellStart"/>
            <w:r w:rsidRPr="00ED6387">
              <w:rPr>
                <w:sz w:val="24"/>
                <w:szCs w:val="24"/>
              </w:rPr>
              <w:t>Малоэтажная</w:t>
            </w:r>
            <w:proofErr w:type="spellEnd"/>
            <w:r w:rsidRPr="00ED6387">
              <w:rPr>
                <w:sz w:val="24"/>
                <w:szCs w:val="24"/>
                <w:lang w:val="ru-RU"/>
              </w:rPr>
              <w:t xml:space="preserve"> </w:t>
            </w:r>
            <w:r w:rsidRPr="00ED6387">
              <w:rPr>
                <w:sz w:val="24"/>
                <w:szCs w:val="24"/>
              </w:rPr>
              <w:t xml:space="preserve"> </w:t>
            </w:r>
            <w:proofErr w:type="spellStart"/>
            <w:r w:rsidRPr="00ED6387">
              <w:rPr>
                <w:sz w:val="24"/>
                <w:szCs w:val="24"/>
              </w:rPr>
              <w:t>многоквартирная</w:t>
            </w:r>
            <w:proofErr w:type="spellEnd"/>
            <w:r w:rsidRPr="00ED6387">
              <w:rPr>
                <w:sz w:val="24"/>
                <w:szCs w:val="24"/>
              </w:rPr>
              <w:t xml:space="preserve"> </w:t>
            </w:r>
            <w:proofErr w:type="spellStart"/>
            <w:r w:rsidRPr="00ED6387">
              <w:rPr>
                <w:sz w:val="24"/>
                <w:szCs w:val="24"/>
              </w:rPr>
              <w:t>жилая</w:t>
            </w:r>
            <w:proofErr w:type="spellEnd"/>
            <w:r w:rsidRPr="00ED6387">
              <w:rPr>
                <w:sz w:val="24"/>
                <w:szCs w:val="24"/>
              </w:rPr>
              <w:t xml:space="preserve"> </w:t>
            </w:r>
            <w:proofErr w:type="spellStart"/>
            <w:r w:rsidRPr="00ED6387">
              <w:rPr>
                <w:sz w:val="24"/>
                <w:szCs w:val="24"/>
              </w:rPr>
              <w:t>застройка</w:t>
            </w:r>
            <w:proofErr w:type="spellEnd"/>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малоэтажных многоквартирных домов (мн</w:t>
            </w:r>
            <w:r w:rsidR="006B7190" w:rsidRPr="00ED6387">
              <w:rPr>
                <w:rFonts w:ascii="Times New Roman" w:hAnsi="Times New Roman"/>
                <w:w w:val="105"/>
                <w:sz w:val="24"/>
                <w:szCs w:val="24"/>
              </w:rPr>
              <w:t>огоквартирные дома высотой до 4 </w:t>
            </w:r>
            <w:r w:rsidRPr="00ED6387">
              <w:rPr>
                <w:rFonts w:ascii="Times New Roman" w:hAnsi="Times New Roman"/>
                <w:w w:val="105"/>
                <w:sz w:val="24"/>
                <w:szCs w:val="24"/>
              </w:rPr>
              <w:t xml:space="preserve">этажей, включая </w:t>
            </w:r>
            <w:proofErr w:type="gramStart"/>
            <w:r w:rsidRPr="00ED6387">
              <w:rPr>
                <w:rFonts w:ascii="Times New Roman" w:hAnsi="Times New Roman"/>
                <w:w w:val="105"/>
                <w:sz w:val="24"/>
                <w:szCs w:val="24"/>
              </w:rPr>
              <w:t>мансардный</w:t>
            </w:r>
            <w:proofErr w:type="gramEnd"/>
            <w:r w:rsidRPr="00ED6387">
              <w:rPr>
                <w:rFonts w:ascii="Times New Roman" w:hAnsi="Times New Roman"/>
                <w:w w:val="105"/>
                <w:sz w:val="24"/>
                <w:szCs w:val="24"/>
              </w:rPr>
              <w:t>);</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lastRenderedPageBreak/>
              <w:t>благоустройство и озеленение придомовых территорий;</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обустройство спортивных и детских площадок, площадок для отдыха;</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A7365" w:rsidRPr="00ED6387" w:rsidTr="00E93F94">
        <w:trPr>
          <w:trHeight w:val="276"/>
          <w:jc w:val="center"/>
        </w:trPr>
        <w:tc>
          <w:tcPr>
            <w:tcW w:w="780" w:type="dxa"/>
            <w:vMerge/>
            <w:tcBorders>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sz w:val="24"/>
                <w:szCs w:val="24"/>
                <w:lang w:val="ru-RU"/>
              </w:rPr>
            </w:pPr>
          </w:p>
        </w:tc>
        <w:tc>
          <w:tcPr>
            <w:tcW w:w="3891" w:type="dxa"/>
            <w:vMerge/>
            <w:tcBorders>
              <w:left w:val="single" w:sz="6" w:space="0" w:color="000000"/>
              <w:right w:val="single" w:sz="6" w:space="0" w:color="000000"/>
            </w:tcBorders>
            <w:shd w:val="clear" w:color="auto" w:fill="auto"/>
            <w:vAlign w:val="center"/>
          </w:tcPr>
          <w:p w:rsidR="00CA7365" w:rsidRPr="00ED6387" w:rsidRDefault="00CA7365" w:rsidP="00AC4DF3">
            <w:pPr>
              <w:pStyle w:val="TableParagraph"/>
              <w:rPr>
                <w:sz w:val="24"/>
                <w:szCs w:val="24"/>
                <w:lang w:val="ru-RU"/>
              </w:rPr>
            </w:pPr>
          </w:p>
        </w:tc>
        <w:tc>
          <w:tcPr>
            <w:tcW w:w="4612" w:type="dxa"/>
            <w:vMerge/>
            <w:tcBorders>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r>
      <w:tr w:rsidR="00CA7365"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r w:rsidRPr="00ED6387">
              <w:rPr>
                <w:rFonts w:eastAsia="Calibri"/>
                <w:w w:val="109"/>
                <w:sz w:val="24"/>
                <w:szCs w:val="24"/>
                <w:lang w:val="ru-RU"/>
              </w:rPr>
              <w:lastRenderedPageBreak/>
              <w:t>2</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r w:rsidRPr="00ED6387">
              <w:rPr>
                <w:w w:val="105"/>
                <w:sz w:val="24"/>
                <w:szCs w:val="24"/>
                <w:lang w:val="ru-RU" w:eastAsia="ru-RU"/>
              </w:rPr>
              <w:t>2.5</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rPr>
                <w:w w:val="105"/>
                <w:sz w:val="24"/>
                <w:szCs w:val="24"/>
                <w:lang w:val="ru-RU" w:eastAsia="ru-RU"/>
              </w:rPr>
            </w:pPr>
            <w:proofErr w:type="spellStart"/>
            <w:r w:rsidRPr="00ED6387">
              <w:rPr>
                <w:w w:val="105"/>
                <w:sz w:val="24"/>
                <w:szCs w:val="24"/>
                <w:lang w:val="ru-RU" w:eastAsia="ru-RU"/>
              </w:rPr>
              <w:t>Среднеэтажная</w:t>
            </w:r>
            <w:proofErr w:type="spellEnd"/>
            <w:r w:rsidRPr="00ED6387">
              <w:rPr>
                <w:w w:val="105"/>
                <w:sz w:val="24"/>
                <w:szCs w:val="24"/>
                <w:lang w:val="ru-RU" w:eastAsia="ru-RU"/>
              </w:rPr>
              <w:t xml:space="preserve"> жилая застройка</w:t>
            </w:r>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многоквартирных домов этажностью не выше восьми этажей;</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благоустройство и озеленение;</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подземных гаражей и автостоянок;</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обустройство спортивных и детских площадок, площадок для отдыха;</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A7365"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rPr>
                <w:w w:val="105"/>
                <w:sz w:val="24"/>
                <w:szCs w:val="24"/>
                <w:lang w:val="ru-RU" w:eastAsia="ru-RU"/>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r>
      <w:tr w:rsidR="00CA7365" w:rsidRPr="00ED6387" w:rsidTr="00E93F94">
        <w:trPr>
          <w:trHeight w:val="276"/>
          <w:jc w:val="center"/>
        </w:trPr>
        <w:tc>
          <w:tcPr>
            <w:tcW w:w="780" w:type="dxa"/>
            <w:vMerge/>
            <w:tcBorders>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p>
        </w:tc>
        <w:tc>
          <w:tcPr>
            <w:tcW w:w="3891" w:type="dxa"/>
            <w:vMerge/>
            <w:tcBorders>
              <w:left w:val="single" w:sz="6" w:space="0" w:color="000000"/>
              <w:right w:val="single" w:sz="6" w:space="0" w:color="000000"/>
            </w:tcBorders>
            <w:shd w:val="clear" w:color="auto" w:fill="auto"/>
            <w:vAlign w:val="center"/>
          </w:tcPr>
          <w:p w:rsidR="00CA7365" w:rsidRPr="00ED6387" w:rsidRDefault="00CA7365" w:rsidP="00AC4DF3">
            <w:pPr>
              <w:pStyle w:val="TableParagraph"/>
              <w:rPr>
                <w:w w:val="105"/>
                <w:sz w:val="24"/>
                <w:szCs w:val="24"/>
                <w:lang w:val="ru-RU" w:eastAsia="ru-RU"/>
              </w:rPr>
            </w:pPr>
          </w:p>
        </w:tc>
        <w:tc>
          <w:tcPr>
            <w:tcW w:w="4612" w:type="dxa"/>
            <w:vMerge/>
            <w:tcBorders>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r>
      <w:tr w:rsidR="009D3055" w:rsidRPr="00ED6387" w:rsidTr="00E93F94">
        <w:trPr>
          <w:trHeight w:val="276"/>
          <w:jc w:val="center"/>
        </w:trPr>
        <w:tc>
          <w:tcPr>
            <w:tcW w:w="780" w:type="dxa"/>
            <w:tcBorders>
              <w:left w:val="single" w:sz="6" w:space="0" w:color="000000"/>
              <w:right w:val="single" w:sz="6" w:space="0" w:color="000000"/>
            </w:tcBorders>
            <w:shd w:val="clear" w:color="auto" w:fill="auto"/>
            <w:vAlign w:val="center"/>
          </w:tcPr>
          <w:p w:rsidR="009D3055"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t>3</w:t>
            </w:r>
          </w:p>
        </w:tc>
        <w:tc>
          <w:tcPr>
            <w:tcW w:w="1093" w:type="dxa"/>
            <w:tcBorders>
              <w:left w:val="single" w:sz="6" w:space="0" w:color="000000"/>
              <w:right w:val="single" w:sz="6" w:space="0" w:color="000000"/>
            </w:tcBorders>
            <w:shd w:val="clear" w:color="auto" w:fill="auto"/>
            <w:vAlign w:val="center"/>
          </w:tcPr>
          <w:p w:rsidR="009D3055" w:rsidRPr="00FF5D35" w:rsidRDefault="009D3055" w:rsidP="008D36C1">
            <w:pPr>
              <w:spacing w:after="0" w:line="253" w:lineRule="atLeast"/>
              <w:jc w:val="center"/>
              <w:rPr>
                <w:rFonts w:ascii="Times New Roman" w:hAnsi="Times New Roman"/>
                <w:w w:val="105"/>
                <w:sz w:val="24"/>
                <w:szCs w:val="24"/>
              </w:rPr>
            </w:pPr>
            <w:r w:rsidRPr="00FF5D35">
              <w:rPr>
                <w:rFonts w:ascii="Times New Roman" w:hAnsi="Times New Roman"/>
                <w:w w:val="105"/>
                <w:sz w:val="24"/>
                <w:szCs w:val="24"/>
              </w:rPr>
              <w:t>2.7</w:t>
            </w:r>
          </w:p>
        </w:tc>
        <w:tc>
          <w:tcPr>
            <w:tcW w:w="3891" w:type="dxa"/>
            <w:tcBorders>
              <w:left w:val="single" w:sz="6" w:space="0" w:color="000000"/>
              <w:right w:val="single" w:sz="6" w:space="0" w:color="000000"/>
            </w:tcBorders>
            <w:shd w:val="clear" w:color="auto" w:fill="auto"/>
            <w:vAlign w:val="center"/>
          </w:tcPr>
          <w:p w:rsidR="009D3055" w:rsidRPr="00FF5D35" w:rsidRDefault="009D3055" w:rsidP="008D36C1">
            <w:pPr>
              <w:spacing w:after="0" w:line="253" w:lineRule="atLeast"/>
              <w:rPr>
                <w:rFonts w:ascii="Times New Roman" w:hAnsi="Times New Roman"/>
                <w:w w:val="105"/>
                <w:sz w:val="24"/>
                <w:szCs w:val="24"/>
              </w:rPr>
            </w:pPr>
            <w:r w:rsidRPr="00FF5D35">
              <w:rPr>
                <w:rFonts w:ascii="Times New Roman" w:hAnsi="Times New Roman"/>
                <w:w w:val="105"/>
                <w:sz w:val="24"/>
                <w:szCs w:val="24"/>
              </w:rPr>
              <w:t>Обслуживание жилой застройки</w:t>
            </w:r>
          </w:p>
        </w:tc>
        <w:tc>
          <w:tcPr>
            <w:tcW w:w="4612" w:type="dxa"/>
            <w:tcBorders>
              <w:left w:val="single" w:sz="6" w:space="0" w:color="000000"/>
              <w:right w:val="single" w:sz="6" w:space="0" w:color="000000"/>
            </w:tcBorders>
            <w:shd w:val="clear" w:color="auto" w:fill="auto"/>
            <w:vAlign w:val="center"/>
          </w:tcPr>
          <w:p w:rsidR="009D3055" w:rsidRPr="00FF5D35" w:rsidRDefault="009D3055" w:rsidP="008D36C1">
            <w:pPr>
              <w:spacing w:after="0" w:line="253" w:lineRule="atLeast"/>
              <w:rPr>
                <w:rFonts w:ascii="Times New Roman" w:hAnsi="Times New Roman"/>
                <w:w w:val="105"/>
                <w:sz w:val="24"/>
                <w:szCs w:val="24"/>
              </w:rPr>
            </w:pPr>
            <w:proofErr w:type="gramStart"/>
            <w:r w:rsidRPr="00FF5D35">
              <w:rPr>
                <w:rFonts w:ascii="Times New Roman" w:hAnsi="Times New Roman"/>
                <w:w w:val="105"/>
                <w:sz w:val="24"/>
                <w:szCs w:val="24"/>
              </w:rPr>
              <w:t>Размещение объектов капитального строительства, размещение которых предусмотрено видами разрешенного использования с кодами 3.1, 3.3, 3.4.1, 3.5.1, 3.6, 3.10.1, 4.1,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CA7365" w:rsidRPr="00ED6387" w:rsidTr="00E93F94">
        <w:trPr>
          <w:trHeight w:val="20"/>
          <w:jc w:val="center"/>
        </w:trPr>
        <w:tc>
          <w:tcPr>
            <w:tcW w:w="780" w:type="dxa"/>
            <w:tcBorders>
              <w:top w:val="single" w:sz="6" w:space="0" w:color="000000"/>
              <w:left w:val="single" w:sz="6" w:space="0" w:color="000000"/>
              <w:right w:val="single" w:sz="6" w:space="0" w:color="000000"/>
            </w:tcBorders>
            <w:shd w:val="clear" w:color="auto" w:fill="auto"/>
            <w:vAlign w:val="center"/>
          </w:tcPr>
          <w:p w:rsidR="00CA7365"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t>4</w:t>
            </w:r>
          </w:p>
        </w:tc>
        <w:tc>
          <w:tcPr>
            <w:tcW w:w="1093"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r w:rsidRPr="00ED6387">
              <w:rPr>
                <w:w w:val="105"/>
                <w:sz w:val="24"/>
                <w:szCs w:val="24"/>
                <w:lang w:val="ru-RU" w:eastAsia="ru-RU"/>
              </w:rPr>
              <w:t>2.7.1</w:t>
            </w:r>
          </w:p>
        </w:tc>
        <w:tc>
          <w:tcPr>
            <w:tcW w:w="3891"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Хранение автотранспорта</w:t>
            </w:r>
          </w:p>
        </w:tc>
        <w:tc>
          <w:tcPr>
            <w:tcW w:w="4612" w:type="dxa"/>
            <w:tcBorders>
              <w:top w:val="single" w:sz="6" w:space="0" w:color="000000"/>
              <w:left w:val="single" w:sz="6" w:space="0" w:color="000000"/>
              <w:right w:val="single" w:sz="6" w:space="0" w:color="000000"/>
            </w:tcBorders>
            <w:shd w:val="clear" w:color="auto" w:fill="auto"/>
            <w:vAlign w:val="center"/>
          </w:tcPr>
          <w:p w:rsidR="00CA7365" w:rsidRPr="00ED6387" w:rsidRDefault="005D77E0" w:rsidP="00AC4DF3">
            <w:pPr>
              <w:autoSpaceDE w:val="0"/>
              <w:autoSpaceDN w:val="0"/>
              <w:adjustRightInd w:val="0"/>
              <w:spacing w:after="0" w:line="240" w:lineRule="auto"/>
              <w:rPr>
                <w:rFonts w:ascii="Times New Roman" w:hAnsi="Times New Roman"/>
                <w:w w:val="105"/>
                <w:sz w:val="24"/>
                <w:szCs w:val="24"/>
              </w:rPr>
            </w:pPr>
            <w:r w:rsidRPr="005D77E0">
              <w:rPr>
                <w:rFonts w:ascii="Times New Roman" w:hAnsi="Times New Roman"/>
                <w:w w:val="105"/>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77E0">
              <w:rPr>
                <w:rFonts w:ascii="Times New Roman" w:hAnsi="Times New Roman"/>
                <w:w w:val="105"/>
                <w:sz w:val="24"/>
                <w:szCs w:val="24"/>
              </w:rPr>
              <w:t>машино</w:t>
            </w:r>
            <w:proofErr w:type="spellEnd"/>
            <w:r w:rsidRPr="005D77E0">
              <w:rPr>
                <w:rFonts w:ascii="Times New Roman" w:hAnsi="Times New Roman"/>
                <w:w w:val="105"/>
                <w:sz w:val="24"/>
                <w:szCs w:val="24"/>
              </w:rPr>
              <w:t xml:space="preserve">-места, за исключением гаражей, размещение которых предусмотрено содержанием </w:t>
            </w:r>
            <w:r w:rsidRPr="005D77E0">
              <w:rPr>
                <w:rFonts w:ascii="Times New Roman" w:hAnsi="Times New Roman"/>
                <w:w w:val="105"/>
                <w:sz w:val="24"/>
                <w:szCs w:val="24"/>
              </w:rPr>
              <w:lastRenderedPageBreak/>
              <w:t>видов разрешенного использования с кодами 2.7.2, 4.9</w:t>
            </w:r>
          </w:p>
        </w:tc>
      </w:tr>
      <w:tr w:rsidR="007222CB" w:rsidRPr="00ED6387" w:rsidTr="00E93F94">
        <w:trPr>
          <w:trHeight w:val="20"/>
          <w:jc w:val="center"/>
        </w:trPr>
        <w:tc>
          <w:tcPr>
            <w:tcW w:w="780" w:type="dxa"/>
            <w:tcBorders>
              <w:top w:val="single" w:sz="6" w:space="0" w:color="000000"/>
              <w:left w:val="single" w:sz="6" w:space="0" w:color="000000"/>
              <w:right w:val="single" w:sz="6" w:space="0" w:color="000000"/>
            </w:tcBorders>
            <w:shd w:val="clear" w:color="auto" w:fill="auto"/>
            <w:vAlign w:val="center"/>
          </w:tcPr>
          <w:p w:rsidR="007222CB"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lastRenderedPageBreak/>
              <w:t>5</w:t>
            </w:r>
          </w:p>
        </w:tc>
        <w:tc>
          <w:tcPr>
            <w:tcW w:w="1093" w:type="dxa"/>
            <w:tcBorders>
              <w:top w:val="single" w:sz="6" w:space="0" w:color="000000"/>
              <w:left w:val="single" w:sz="6" w:space="0" w:color="000000"/>
              <w:right w:val="single" w:sz="6" w:space="0" w:color="000000"/>
            </w:tcBorders>
            <w:shd w:val="clear" w:color="auto" w:fill="auto"/>
            <w:vAlign w:val="center"/>
          </w:tcPr>
          <w:p w:rsidR="007222CB" w:rsidRDefault="007222CB" w:rsidP="008D36C1">
            <w:pPr>
              <w:pStyle w:val="ConsPlusNormal"/>
              <w:widowControl/>
              <w:ind w:firstLine="0"/>
              <w:jc w:val="center"/>
              <w:rPr>
                <w:rFonts w:ascii="Times New Roman" w:hAnsi="Times New Roman" w:cs="Times New Roman"/>
                <w:sz w:val="24"/>
                <w:szCs w:val="24"/>
              </w:rPr>
            </w:pPr>
            <w:r w:rsidRPr="007222CB">
              <w:rPr>
                <w:rFonts w:ascii="Times New Roman" w:hAnsi="Times New Roman" w:cs="Times New Roman"/>
                <w:sz w:val="24"/>
                <w:szCs w:val="24"/>
              </w:rPr>
              <w:t>2.7.2</w:t>
            </w:r>
          </w:p>
        </w:tc>
        <w:tc>
          <w:tcPr>
            <w:tcW w:w="3891" w:type="dxa"/>
            <w:tcBorders>
              <w:top w:val="single" w:sz="6" w:space="0" w:color="000000"/>
              <w:left w:val="single" w:sz="6" w:space="0" w:color="000000"/>
              <w:right w:val="single" w:sz="6" w:space="0" w:color="000000"/>
            </w:tcBorders>
            <w:shd w:val="clear" w:color="auto" w:fill="auto"/>
            <w:vAlign w:val="center"/>
          </w:tcPr>
          <w:p w:rsidR="007222CB" w:rsidRDefault="007222CB" w:rsidP="008D36C1">
            <w:pPr>
              <w:pStyle w:val="ConsPlusNormal"/>
              <w:widowControl/>
              <w:ind w:firstLine="0"/>
              <w:rPr>
                <w:rFonts w:ascii="Times New Roman" w:hAnsi="Times New Roman" w:cs="Times New Roman"/>
                <w:sz w:val="24"/>
                <w:szCs w:val="24"/>
              </w:rPr>
            </w:pPr>
            <w:r w:rsidRPr="007222CB">
              <w:rPr>
                <w:rFonts w:ascii="Times New Roman" w:hAnsi="Times New Roman" w:cs="Times New Roman"/>
                <w:sz w:val="24"/>
                <w:szCs w:val="24"/>
              </w:rPr>
              <w:t>Размещение гаражей для собственных нужд</w:t>
            </w:r>
          </w:p>
        </w:tc>
        <w:tc>
          <w:tcPr>
            <w:tcW w:w="4612" w:type="dxa"/>
            <w:tcBorders>
              <w:top w:val="single" w:sz="6" w:space="0" w:color="000000"/>
              <w:left w:val="single" w:sz="6" w:space="0" w:color="000000"/>
              <w:right w:val="single" w:sz="6" w:space="0" w:color="000000"/>
            </w:tcBorders>
            <w:shd w:val="clear" w:color="auto" w:fill="auto"/>
            <w:vAlign w:val="center"/>
          </w:tcPr>
          <w:p w:rsidR="007222CB" w:rsidRPr="007222CB" w:rsidRDefault="007222CB" w:rsidP="008D36C1">
            <w:pPr>
              <w:autoSpaceDE w:val="0"/>
              <w:autoSpaceDN w:val="0"/>
              <w:adjustRightInd w:val="0"/>
              <w:spacing w:after="0" w:line="240" w:lineRule="auto"/>
              <w:rPr>
                <w:rFonts w:ascii="Times New Roman" w:hAnsi="Times New Roman"/>
                <w:w w:val="105"/>
                <w:sz w:val="24"/>
                <w:szCs w:val="24"/>
              </w:rPr>
            </w:pPr>
            <w:r w:rsidRPr="007222CB">
              <w:rPr>
                <w:rFonts w:ascii="Times New Roman" w:hAnsi="Times New Roman"/>
                <w:w w:val="105"/>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7365" w:rsidRPr="00ED6387" w:rsidTr="00E93F94">
        <w:trPr>
          <w:trHeight w:val="20"/>
          <w:jc w:val="center"/>
        </w:trPr>
        <w:tc>
          <w:tcPr>
            <w:tcW w:w="780" w:type="dxa"/>
            <w:tcBorders>
              <w:top w:val="single" w:sz="6" w:space="0" w:color="000000"/>
              <w:left w:val="single" w:sz="6" w:space="0" w:color="000000"/>
              <w:right w:val="single" w:sz="6" w:space="0" w:color="000000"/>
            </w:tcBorders>
            <w:shd w:val="clear" w:color="auto" w:fill="auto"/>
            <w:vAlign w:val="center"/>
          </w:tcPr>
          <w:p w:rsidR="00CA7365"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t>6</w:t>
            </w:r>
          </w:p>
        </w:tc>
        <w:tc>
          <w:tcPr>
            <w:tcW w:w="1093"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w w:val="105"/>
                <w:sz w:val="24"/>
                <w:szCs w:val="24"/>
                <w:lang w:val="ru-RU" w:eastAsia="ru-RU"/>
              </w:rPr>
            </w:pPr>
            <w:r w:rsidRPr="00ED6387">
              <w:rPr>
                <w:w w:val="105"/>
                <w:sz w:val="24"/>
                <w:szCs w:val="24"/>
                <w:lang w:val="ru-RU" w:eastAsia="ru-RU"/>
              </w:rPr>
              <w:t>3.1.1</w:t>
            </w:r>
          </w:p>
        </w:tc>
        <w:tc>
          <w:tcPr>
            <w:tcW w:w="3891"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bookmarkStart w:id="134" w:name="sub_1311"/>
            <w:r w:rsidRPr="00ED6387">
              <w:rPr>
                <w:rFonts w:ascii="Times New Roman" w:hAnsi="Times New Roman"/>
                <w:sz w:val="24"/>
                <w:szCs w:val="24"/>
              </w:rPr>
              <w:t>Предоставление коммунальных услуг</w:t>
            </w:r>
            <w:bookmarkEnd w:id="134"/>
          </w:p>
        </w:tc>
        <w:tc>
          <w:tcPr>
            <w:tcW w:w="4612"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eastAsia="Calibri" w:hAnsi="Times New Roman"/>
                <w:sz w:val="24"/>
                <w:szCs w:val="24"/>
              </w:rPr>
            </w:pPr>
            <w:proofErr w:type="gramStart"/>
            <w:r w:rsidRPr="00ED638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A7365"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t>7</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center"/>
              <w:rPr>
                <w:rFonts w:ascii="Times New Roman" w:hAnsi="Times New Roman" w:cs="Times New Roman"/>
              </w:rPr>
            </w:pPr>
            <w:r w:rsidRPr="00ED6387">
              <w:rPr>
                <w:rFonts w:ascii="Times New Roman" w:hAnsi="Times New Roman" w:cs="Times New Roman"/>
              </w:rPr>
              <w:t>3.2.3</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bookmarkStart w:id="135" w:name="sub_1323"/>
            <w:r w:rsidRPr="00ED6387">
              <w:rPr>
                <w:rFonts w:ascii="Times New Roman" w:hAnsi="Times New Roman" w:cs="Times New Roman"/>
              </w:rPr>
              <w:t>Оказание услуг связи</w:t>
            </w:r>
            <w:bookmarkEnd w:id="135"/>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7365"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t>8</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center"/>
              <w:rPr>
                <w:rFonts w:ascii="Times New Roman" w:hAnsi="Times New Roman" w:cs="Times New Roman"/>
              </w:rPr>
            </w:pPr>
            <w:r w:rsidRPr="00ED6387">
              <w:rPr>
                <w:rFonts w:ascii="Times New Roman" w:hAnsi="Times New Roman" w:cs="Times New Roman"/>
              </w:rPr>
              <w:t>3.2.4</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bookmarkStart w:id="136" w:name="sub_1324"/>
            <w:r w:rsidRPr="00ED6387">
              <w:rPr>
                <w:rFonts w:ascii="Times New Roman" w:hAnsi="Times New Roman" w:cs="Times New Roman"/>
              </w:rPr>
              <w:t>Общежития</w:t>
            </w:r>
            <w:bookmarkEnd w:id="136"/>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r w:rsidRPr="00ED6387">
              <w:rPr>
                <w:rFonts w:ascii="Times New Roman" w:hAnsi="Times New Roman" w:cs="Times New Roman"/>
              </w:rPr>
              <w:t>Общежития</w:t>
            </w:r>
            <w:r w:rsidRPr="00ED6387">
              <w:rPr>
                <w:rFonts w:ascii="Times New Roman" w:hAnsi="Times New Roman" w:cs="Times New Roman"/>
              </w:rPr>
              <w:tab/>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A7365" w:rsidRPr="00ED6387" w:rsidTr="00E93F94">
        <w:trPr>
          <w:trHeight w:val="276"/>
          <w:jc w:val="center"/>
        </w:trPr>
        <w:tc>
          <w:tcPr>
            <w:tcW w:w="780" w:type="dxa"/>
            <w:vMerge/>
            <w:tcBorders>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CA7365" w:rsidRPr="00ED6387" w:rsidRDefault="00CA7365" w:rsidP="00AC4DF3">
            <w:pPr>
              <w:pStyle w:val="a4"/>
              <w:jc w:val="center"/>
              <w:rPr>
                <w:rFonts w:ascii="Times New Roman" w:hAnsi="Times New Roman" w:cs="Times New Roman"/>
              </w:rPr>
            </w:pPr>
          </w:p>
        </w:tc>
        <w:tc>
          <w:tcPr>
            <w:tcW w:w="3891" w:type="dxa"/>
            <w:vMerge/>
            <w:tcBorders>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4612" w:type="dxa"/>
            <w:vMerge/>
            <w:tcBorders>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E93F94" w:rsidRPr="00ED6387" w:rsidTr="00E93F94">
        <w:trPr>
          <w:trHeight w:val="276"/>
          <w:jc w:val="center"/>
        </w:trPr>
        <w:tc>
          <w:tcPr>
            <w:tcW w:w="780" w:type="dxa"/>
            <w:tcBorders>
              <w:left w:val="single" w:sz="6" w:space="0" w:color="000000"/>
              <w:right w:val="single" w:sz="6" w:space="0" w:color="000000"/>
            </w:tcBorders>
            <w:shd w:val="clear" w:color="auto" w:fill="auto"/>
            <w:vAlign w:val="center"/>
          </w:tcPr>
          <w:p w:rsidR="00E93F94"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t>9</w:t>
            </w:r>
          </w:p>
        </w:tc>
        <w:tc>
          <w:tcPr>
            <w:tcW w:w="1093" w:type="dxa"/>
            <w:tcBorders>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3.3</w:t>
            </w:r>
          </w:p>
        </w:tc>
        <w:tc>
          <w:tcPr>
            <w:tcW w:w="3891" w:type="dxa"/>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w w:val="105"/>
                <w:sz w:val="24"/>
                <w:szCs w:val="24"/>
              </w:rPr>
            </w:pPr>
            <w:bookmarkStart w:id="137" w:name="sub_1033"/>
            <w:r w:rsidRPr="00ED6387">
              <w:rPr>
                <w:rFonts w:ascii="Times New Roman" w:hAnsi="Times New Roman"/>
                <w:sz w:val="24"/>
                <w:szCs w:val="24"/>
              </w:rPr>
              <w:t>Бытовое обслуживание</w:t>
            </w:r>
            <w:bookmarkEnd w:id="137"/>
          </w:p>
        </w:tc>
        <w:tc>
          <w:tcPr>
            <w:tcW w:w="4612" w:type="dxa"/>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3F94" w:rsidRPr="00ED6387" w:rsidTr="00E93F94">
        <w:trPr>
          <w:trHeight w:val="276"/>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t>10</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3.4</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bookmarkStart w:id="138" w:name="sub_1034"/>
            <w:r w:rsidRPr="00ED6387">
              <w:rPr>
                <w:rFonts w:ascii="Times New Roman" w:hAnsi="Times New Roman" w:cs="Times New Roman"/>
              </w:rPr>
              <w:t>Здравоохранение</w:t>
            </w:r>
            <w:bookmarkEnd w:id="138"/>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9D3055" w:rsidP="00AC4DF3">
            <w:pPr>
              <w:pStyle w:val="TableParagraph"/>
              <w:jc w:val="center"/>
              <w:rPr>
                <w:rFonts w:eastAsia="Calibri"/>
                <w:w w:val="109"/>
                <w:sz w:val="24"/>
                <w:szCs w:val="24"/>
                <w:lang w:val="ru-RU"/>
              </w:rPr>
            </w:pPr>
            <w:r>
              <w:rPr>
                <w:rFonts w:eastAsia="Calibri"/>
                <w:w w:val="109"/>
                <w:sz w:val="24"/>
                <w:szCs w:val="24"/>
                <w:lang w:val="ru-RU"/>
              </w:rPr>
              <w:lastRenderedPageBreak/>
              <w:t>11</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3.5.1</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Дошкольное, начальное и среднее общее образование</w:t>
            </w:r>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1</w:t>
            </w:r>
            <w:r w:rsidR="009D3055">
              <w:rPr>
                <w:rFonts w:eastAsia="Calibri"/>
                <w:w w:val="109"/>
                <w:sz w:val="24"/>
                <w:szCs w:val="24"/>
                <w:lang w:val="ru-RU"/>
              </w:rPr>
              <w:t>2</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3.5.2</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bookmarkStart w:id="139" w:name="sub_10352"/>
            <w:r w:rsidRPr="00ED6387">
              <w:rPr>
                <w:rFonts w:ascii="Times New Roman" w:hAnsi="Times New Roman"/>
                <w:sz w:val="24"/>
                <w:szCs w:val="24"/>
              </w:rPr>
              <w:t>Среднее и высшее профессиональное образование</w:t>
            </w:r>
            <w:bookmarkEnd w:id="139"/>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1</w:t>
            </w:r>
            <w:r w:rsidR="009D3055">
              <w:rPr>
                <w:rFonts w:eastAsia="Calibri"/>
                <w:w w:val="109"/>
                <w:sz w:val="24"/>
                <w:szCs w:val="24"/>
                <w:lang w:val="ru-RU"/>
              </w:rPr>
              <w:t>3</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3.6.1</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bookmarkStart w:id="140" w:name="sub_1361"/>
            <w:r w:rsidRPr="00ED6387">
              <w:rPr>
                <w:rFonts w:ascii="Times New Roman" w:hAnsi="Times New Roman"/>
                <w:sz w:val="24"/>
                <w:szCs w:val="24"/>
              </w:rPr>
              <w:t>Объекты культурно-досуговой деятельности</w:t>
            </w:r>
            <w:bookmarkEnd w:id="140"/>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E93F94" w:rsidRPr="00ED6387" w:rsidTr="00E93F94">
        <w:trPr>
          <w:trHeight w:val="20"/>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9D3055">
            <w:pPr>
              <w:pStyle w:val="TableParagraph"/>
              <w:jc w:val="center"/>
              <w:rPr>
                <w:rFonts w:eastAsia="Calibri"/>
                <w:w w:val="109"/>
                <w:sz w:val="24"/>
                <w:szCs w:val="24"/>
                <w:lang w:val="ru-RU"/>
              </w:rPr>
            </w:pPr>
            <w:r w:rsidRPr="00ED6387">
              <w:rPr>
                <w:rFonts w:eastAsia="Calibri"/>
                <w:w w:val="109"/>
                <w:sz w:val="24"/>
                <w:szCs w:val="24"/>
                <w:lang w:val="ru-RU"/>
              </w:rPr>
              <w:t>1</w:t>
            </w:r>
            <w:r w:rsidR="009D3055">
              <w:rPr>
                <w:rFonts w:eastAsia="Calibri"/>
                <w:w w:val="109"/>
                <w:sz w:val="24"/>
                <w:szCs w:val="24"/>
                <w:lang w:val="ru-RU"/>
              </w:rPr>
              <w:t>4</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3.6.2</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bookmarkStart w:id="141" w:name="sub_1362"/>
            <w:r w:rsidRPr="00ED6387">
              <w:rPr>
                <w:rFonts w:ascii="Times New Roman" w:hAnsi="Times New Roman"/>
                <w:sz w:val="24"/>
                <w:szCs w:val="24"/>
              </w:rPr>
              <w:t>Парки культуры и отдыха</w:t>
            </w:r>
            <w:bookmarkEnd w:id="141"/>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парков культуры и отдыха</w:t>
            </w: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1</w:t>
            </w:r>
            <w:r w:rsidR="009D3055">
              <w:rPr>
                <w:rFonts w:eastAsia="Calibri"/>
                <w:w w:val="109"/>
                <w:sz w:val="24"/>
                <w:szCs w:val="24"/>
                <w:lang w:val="ru-RU"/>
              </w:rPr>
              <w:t>5</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3.6.3</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bookmarkStart w:id="142" w:name="sub_1363"/>
            <w:r w:rsidRPr="00ED6387">
              <w:rPr>
                <w:rFonts w:ascii="Times New Roman" w:hAnsi="Times New Roman" w:cs="Times New Roman"/>
              </w:rPr>
              <w:t>Цирки и зверинцы</w:t>
            </w:r>
            <w:bookmarkEnd w:id="142"/>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E93F94" w:rsidRPr="00ED6387" w:rsidTr="00E93F94">
        <w:trPr>
          <w:trHeight w:val="276"/>
          <w:jc w:val="center"/>
        </w:trPr>
        <w:tc>
          <w:tcPr>
            <w:tcW w:w="780" w:type="dxa"/>
            <w:vMerge/>
            <w:tcBorders>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1</w:t>
            </w:r>
            <w:r w:rsidR="009D3055">
              <w:rPr>
                <w:rFonts w:eastAsia="Calibri"/>
                <w:w w:val="109"/>
                <w:sz w:val="24"/>
                <w:szCs w:val="24"/>
                <w:lang w:val="ru-RU"/>
              </w:rPr>
              <w:t>6</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3.8.1</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rPr>
                <w:rFonts w:ascii="Times New Roman" w:hAnsi="Times New Roman"/>
                <w:sz w:val="24"/>
                <w:szCs w:val="24"/>
              </w:rPr>
            </w:pPr>
            <w:r w:rsidRPr="00ED6387">
              <w:rPr>
                <w:rFonts w:ascii="Times New Roman" w:hAnsi="Times New Roman"/>
                <w:sz w:val="24"/>
                <w:szCs w:val="24"/>
              </w:rPr>
              <w:t>Государственное управление</w:t>
            </w:r>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w:t>
            </w:r>
            <w:r w:rsidRPr="00ED6387">
              <w:rPr>
                <w:rFonts w:ascii="Times New Roman" w:hAnsi="Times New Roman" w:cs="Times New Roman"/>
              </w:rPr>
              <w:lastRenderedPageBreak/>
              <w:t>оказывающих государственные и (или) муниципальные услуги</w:t>
            </w: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lastRenderedPageBreak/>
              <w:t>1</w:t>
            </w:r>
            <w:r w:rsidR="009D3055">
              <w:rPr>
                <w:rFonts w:eastAsia="Calibri"/>
                <w:w w:val="109"/>
                <w:sz w:val="24"/>
                <w:szCs w:val="24"/>
                <w:lang w:val="ru-RU"/>
              </w:rPr>
              <w:t>7</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3.10.1</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bookmarkStart w:id="143" w:name="sub_103101"/>
            <w:r w:rsidRPr="00ED6387">
              <w:rPr>
                <w:rFonts w:ascii="Times New Roman" w:hAnsi="Times New Roman" w:cs="Times New Roman"/>
              </w:rPr>
              <w:t>Амбулаторное ветеринарное обслуживание</w:t>
            </w:r>
            <w:bookmarkEnd w:id="143"/>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E93F94" w:rsidRPr="00ED6387" w:rsidTr="00E93F94">
        <w:trPr>
          <w:trHeight w:val="276"/>
          <w:jc w:val="center"/>
        </w:trPr>
        <w:tc>
          <w:tcPr>
            <w:tcW w:w="780" w:type="dxa"/>
            <w:vMerge/>
            <w:tcBorders>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612"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1</w:t>
            </w:r>
            <w:r w:rsidR="009D3055">
              <w:rPr>
                <w:rFonts w:eastAsia="Calibri"/>
                <w:w w:val="109"/>
                <w:sz w:val="24"/>
                <w:szCs w:val="24"/>
                <w:lang w:val="ru-RU"/>
              </w:rPr>
              <w:t>8</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r w:rsidRPr="00ED6387">
              <w:rPr>
                <w:rFonts w:ascii="Times New Roman" w:hAnsi="Times New Roman" w:cs="Times New Roman"/>
              </w:rPr>
              <w:t>4.1</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bookmarkStart w:id="144" w:name="sub_1041"/>
            <w:r w:rsidRPr="00ED6387">
              <w:rPr>
                <w:rFonts w:ascii="Times New Roman" w:hAnsi="Times New Roman" w:cs="Times New Roman"/>
              </w:rPr>
              <w:t>Деловое управление</w:t>
            </w:r>
            <w:bookmarkEnd w:id="144"/>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center"/>
              <w:rPr>
                <w:rFonts w:ascii="Times New Roman" w:hAnsi="Times New Roman" w:cs="Times New Roman"/>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FF5D35" w:rsidRPr="00ED6387" w:rsidTr="00E93F94">
        <w:trPr>
          <w:trHeight w:val="276"/>
          <w:jc w:val="center"/>
        </w:trPr>
        <w:tc>
          <w:tcPr>
            <w:tcW w:w="780" w:type="dxa"/>
            <w:tcBorders>
              <w:top w:val="single" w:sz="6" w:space="0" w:color="000000"/>
              <w:left w:val="single" w:sz="6" w:space="0" w:color="000000"/>
              <w:right w:val="single" w:sz="6" w:space="0" w:color="000000"/>
            </w:tcBorders>
            <w:shd w:val="clear" w:color="auto" w:fill="auto"/>
            <w:vAlign w:val="center"/>
          </w:tcPr>
          <w:p w:rsidR="00FF5D35" w:rsidRPr="00ED6387" w:rsidRDefault="00FF5D35" w:rsidP="009D3055">
            <w:pPr>
              <w:pStyle w:val="TableParagraph"/>
              <w:jc w:val="center"/>
              <w:rPr>
                <w:rFonts w:eastAsia="Calibri"/>
                <w:w w:val="109"/>
                <w:sz w:val="24"/>
                <w:szCs w:val="24"/>
                <w:lang w:val="ru-RU"/>
              </w:rPr>
            </w:pPr>
            <w:r>
              <w:rPr>
                <w:rFonts w:eastAsia="Calibri"/>
                <w:w w:val="109"/>
                <w:sz w:val="24"/>
                <w:szCs w:val="24"/>
                <w:lang w:val="ru-RU"/>
              </w:rPr>
              <w:t>1</w:t>
            </w:r>
            <w:r w:rsidR="009D3055">
              <w:rPr>
                <w:rFonts w:eastAsia="Calibri"/>
                <w:w w:val="109"/>
                <w:sz w:val="24"/>
                <w:szCs w:val="24"/>
                <w:lang w:val="ru-RU"/>
              </w:rPr>
              <w:t>9</w:t>
            </w:r>
          </w:p>
        </w:tc>
        <w:tc>
          <w:tcPr>
            <w:tcW w:w="1093" w:type="dxa"/>
            <w:tcBorders>
              <w:top w:val="single" w:sz="6" w:space="0" w:color="000000"/>
              <w:left w:val="single" w:sz="6" w:space="0" w:color="000000"/>
              <w:right w:val="single" w:sz="6" w:space="0" w:color="000000"/>
            </w:tcBorders>
            <w:shd w:val="clear" w:color="auto" w:fill="auto"/>
            <w:vAlign w:val="center"/>
          </w:tcPr>
          <w:p w:rsidR="00FF5D35" w:rsidRPr="00FF5D35" w:rsidRDefault="00FF5D35" w:rsidP="00FF5D35">
            <w:pPr>
              <w:pStyle w:val="a4"/>
              <w:jc w:val="center"/>
              <w:rPr>
                <w:rFonts w:ascii="Calibri" w:eastAsia="Times New Roman" w:hAnsi="Calibri" w:cs="Arial"/>
                <w:color w:val="000000"/>
                <w:sz w:val="22"/>
                <w:szCs w:val="22"/>
              </w:rPr>
            </w:pPr>
            <w:r w:rsidRPr="00FF5D35">
              <w:rPr>
                <w:rFonts w:ascii="Times New Roman" w:hAnsi="Times New Roman" w:cs="Times New Roman"/>
              </w:rPr>
              <w:t>4.2</w:t>
            </w:r>
          </w:p>
        </w:tc>
        <w:tc>
          <w:tcPr>
            <w:tcW w:w="3891" w:type="dxa"/>
            <w:tcBorders>
              <w:top w:val="single" w:sz="6" w:space="0" w:color="000000"/>
              <w:left w:val="single" w:sz="6" w:space="0" w:color="000000"/>
              <w:right w:val="single" w:sz="6" w:space="0" w:color="000000"/>
            </w:tcBorders>
            <w:shd w:val="clear" w:color="auto" w:fill="auto"/>
            <w:vAlign w:val="center"/>
          </w:tcPr>
          <w:p w:rsidR="00FF5D35" w:rsidRPr="00FF5D35" w:rsidRDefault="00FF5D35">
            <w:pPr>
              <w:spacing w:after="0" w:line="253" w:lineRule="atLeast"/>
              <w:rPr>
                <w:rFonts w:cs="Arial"/>
                <w:color w:val="000000"/>
              </w:rPr>
            </w:pPr>
            <w:proofErr w:type="gramStart"/>
            <w:r w:rsidRPr="00FF5D35">
              <w:rPr>
                <w:rFonts w:cs="Arial"/>
                <w:color w:val="000000"/>
              </w:rPr>
              <w:t>Объекты торговли (торговые центры, торгово-развлекательные центры (комплексы)</w:t>
            </w:r>
            <w:proofErr w:type="gramEnd"/>
          </w:p>
        </w:tc>
        <w:tc>
          <w:tcPr>
            <w:tcW w:w="4612" w:type="dxa"/>
            <w:tcBorders>
              <w:top w:val="single" w:sz="6" w:space="0" w:color="000000"/>
              <w:left w:val="single" w:sz="6" w:space="0" w:color="000000"/>
              <w:right w:val="single" w:sz="6" w:space="0" w:color="000000"/>
            </w:tcBorders>
            <w:shd w:val="clear" w:color="auto" w:fill="auto"/>
            <w:vAlign w:val="center"/>
          </w:tcPr>
          <w:p w:rsidR="00FF5D35" w:rsidRPr="00FF5D35" w:rsidRDefault="00FF5D35">
            <w:pPr>
              <w:spacing w:after="0" w:line="253" w:lineRule="atLeast"/>
              <w:rPr>
                <w:rFonts w:cs="Arial"/>
                <w:color w:val="000000"/>
              </w:rPr>
            </w:pPr>
            <w:r w:rsidRPr="00FF5D35">
              <w:rPr>
                <w:rFonts w:cs="Arial"/>
                <w:color w:val="00000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FF5D35" w:rsidRPr="00FF5D35" w:rsidRDefault="00FF5D35">
            <w:pPr>
              <w:spacing w:after="0" w:line="253" w:lineRule="atLeast"/>
              <w:rPr>
                <w:rFonts w:cs="Arial"/>
                <w:color w:val="000000"/>
              </w:rPr>
            </w:pPr>
            <w:r w:rsidRPr="00FF5D35">
              <w:rPr>
                <w:rFonts w:cs="Arial"/>
                <w:color w:val="000000"/>
              </w:rPr>
              <w:t>размещение гаражей и (или) стоянок для автомобилей сотрудников и посетителей торгового центра</w:t>
            </w:r>
          </w:p>
        </w:tc>
      </w:tr>
      <w:tr w:rsidR="00E93F94" w:rsidRPr="00ED6387" w:rsidTr="00E93F94">
        <w:trPr>
          <w:trHeight w:val="276"/>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9D3055" w:rsidP="00FF5D35">
            <w:pPr>
              <w:pStyle w:val="TableParagraph"/>
              <w:jc w:val="center"/>
              <w:rPr>
                <w:rFonts w:eastAsia="Calibri"/>
                <w:w w:val="109"/>
                <w:sz w:val="24"/>
                <w:szCs w:val="24"/>
                <w:lang w:val="ru-RU"/>
              </w:rPr>
            </w:pPr>
            <w:r>
              <w:rPr>
                <w:rFonts w:eastAsia="Calibri"/>
                <w:w w:val="109"/>
                <w:sz w:val="24"/>
                <w:szCs w:val="24"/>
                <w:lang w:val="ru-RU"/>
              </w:rPr>
              <w:t>20</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4.4</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Магазины</w:t>
            </w:r>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93F94" w:rsidRPr="00ED6387" w:rsidTr="00E93F94">
        <w:trPr>
          <w:trHeight w:val="276"/>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FF5D35" w:rsidP="009D3055">
            <w:pPr>
              <w:pStyle w:val="TableParagraph"/>
              <w:jc w:val="center"/>
              <w:rPr>
                <w:rFonts w:eastAsia="Calibri"/>
                <w:w w:val="109"/>
                <w:sz w:val="24"/>
                <w:szCs w:val="24"/>
                <w:lang w:val="ru-RU"/>
              </w:rPr>
            </w:pPr>
            <w:r>
              <w:rPr>
                <w:rFonts w:eastAsia="Calibri"/>
                <w:w w:val="109"/>
                <w:sz w:val="24"/>
                <w:szCs w:val="24"/>
                <w:lang w:val="ru-RU"/>
              </w:rPr>
              <w:t>2</w:t>
            </w:r>
            <w:r w:rsidR="009D3055">
              <w:rPr>
                <w:rFonts w:eastAsia="Calibri"/>
                <w:w w:val="109"/>
                <w:sz w:val="24"/>
                <w:szCs w:val="24"/>
                <w:lang w:val="ru-RU"/>
              </w:rPr>
              <w:t>1</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4.5</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bookmarkStart w:id="145" w:name="sub_1045"/>
            <w:r w:rsidRPr="00ED6387">
              <w:rPr>
                <w:rFonts w:ascii="Times New Roman" w:hAnsi="Times New Roman" w:cs="Times New Roman"/>
              </w:rPr>
              <w:t>Банковская и страховая деятельность</w:t>
            </w:r>
            <w:bookmarkEnd w:id="145"/>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93F94" w:rsidRPr="00ED6387" w:rsidTr="00E93F94">
        <w:trPr>
          <w:trHeight w:val="276"/>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FF5D35" w:rsidP="009D3055">
            <w:pPr>
              <w:pStyle w:val="TableParagraph"/>
              <w:jc w:val="center"/>
              <w:rPr>
                <w:rFonts w:eastAsia="Calibri"/>
                <w:w w:val="109"/>
                <w:sz w:val="24"/>
                <w:szCs w:val="24"/>
                <w:lang w:val="ru-RU"/>
              </w:rPr>
            </w:pPr>
            <w:r>
              <w:rPr>
                <w:rFonts w:eastAsia="Calibri"/>
                <w:w w:val="109"/>
                <w:sz w:val="24"/>
                <w:szCs w:val="24"/>
                <w:lang w:val="ru-RU"/>
              </w:rPr>
              <w:t>2</w:t>
            </w:r>
            <w:r w:rsidR="009D3055">
              <w:rPr>
                <w:rFonts w:eastAsia="Calibri"/>
                <w:w w:val="109"/>
                <w:sz w:val="24"/>
                <w:szCs w:val="24"/>
                <w:lang w:val="ru-RU"/>
              </w:rPr>
              <w:t>2</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4.6</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bookmarkStart w:id="146" w:name="sub_1046"/>
            <w:r w:rsidRPr="00ED6387">
              <w:rPr>
                <w:rFonts w:ascii="Times New Roman" w:hAnsi="Times New Roman" w:cs="Times New Roman"/>
              </w:rPr>
              <w:t>Общественное питание</w:t>
            </w:r>
            <w:bookmarkEnd w:id="146"/>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014F1" w:rsidRPr="00ED6387" w:rsidTr="00E93F94">
        <w:trPr>
          <w:trHeight w:val="276"/>
          <w:jc w:val="center"/>
        </w:trPr>
        <w:tc>
          <w:tcPr>
            <w:tcW w:w="780" w:type="dxa"/>
            <w:tcBorders>
              <w:top w:val="single" w:sz="6" w:space="0" w:color="000000"/>
              <w:left w:val="single" w:sz="6" w:space="0" w:color="000000"/>
              <w:right w:val="single" w:sz="6" w:space="0" w:color="000000"/>
            </w:tcBorders>
            <w:shd w:val="clear" w:color="auto" w:fill="auto"/>
            <w:vAlign w:val="center"/>
          </w:tcPr>
          <w:p w:rsidR="009014F1" w:rsidRPr="009014F1" w:rsidRDefault="009014F1" w:rsidP="009D3055">
            <w:pPr>
              <w:pStyle w:val="TableParagraph"/>
              <w:jc w:val="center"/>
              <w:rPr>
                <w:rFonts w:eastAsia="Calibri"/>
                <w:w w:val="109"/>
                <w:sz w:val="24"/>
                <w:szCs w:val="24"/>
                <w:lang w:val="ru-RU"/>
              </w:rPr>
            </w:pPr>
            <w:r>
              <w:rPr>
                <w:rFonts w:eastAsia="Calibri"/>
                <w:w w:val="109"/>
                <w:sz w:val="24"/>
                <w:szCs w:val="24"/>
                <w:lang w:val="ru-RU"/>
              </w:rPr>
              <w:t>2</w:t>
            </w:r>
            <w:r w:rsidR="009D3055">
              <w:rPr>
                <w:rFonts w:eastAsia="Calibri"/>
                <w:w w:val="109"/>
                <w:sz w:val="24"/>
                <w:szCs w:val="24"/>
                <w:lang w:val="ru-RU"/>
              </w:rPr>
              <w:t>3</w:t>
            </w:r>
          </w:p>
        </w:tc>
        <w:tc>
          <w:tcPr>
            <w:tcW w:w="1093" w:type="dxa"/>
            <w:tcBorders>
              <w:top w:val="single" w:sz="6" w:space="0" w:color="000000"/>
              <w:left w:val="single" w:sz="6" w:space="0" w:color="000000"/>
              <w:right w:val="single" w:sz="6" w:space="0" w:color="000000"/>
            </w:tcBorders>
            <w:shd w:val="clear" w:color="auto" w:fill="auto"/>
            <w:vAlign w:val="center"/>
          </w:tcPr>
          <w:p w:rsidR="009014F1" w:rsidRPr="009014F1" w:rsidRDefault="009014F1">
            <w:pPr>
              <w:spacing w:after="0" w:line="253" w:lineRule="atLeast"/>
              <w:jc w:val="center"/>
              <w:rPr>
                <w:rFonts w:ascii="Times New Roman" w:hAnsi="Times New Roman"/>
                <w:color w:val="000000"/>
              </w:rPr>
            </w:pPr>
            <w:r w:rsidRPr="009014F1">
              <w:rPr>
                <w:rFonts w:ascii="Times New Roman" w:hAnsi="Times New Roman"/>
                <w:color w:val="000000"/>
              </w:rPr>
              <w:t>4.7</w:t>
            </w:r>
          </w:p>
        </w:tc>
        <w:tc>
          <w:tcPr>
            <w:tcW w:w="3891" w:type="dxa"/>
            <w:tcBorders>
              <w:top w:val="single" w:sz="6" w:space="0" w:color="000000"/>
              <w:left w:val="single" w:sz="6" w:space="0" w:color="000000"/>
              <w:right w:val="single" w:sz="6" w:space="0" w:color="000000"/>
            </w:tcBorders>
            <w:shd w:val="clear" w:color="auto" w:fill="auto"/>
            <w:vAlign w:val="center"/>
          </w:tcPr>
          <w:p w:rsidR="009014F1" w:rsidRPr="009014F1" w:rsidRDefault="009014F1">
            <w:pPr>
              <w:spacing w:after="0" w:line="253" w:lineRule="atLeast"/>
              <w:rPr>
                <w:rFonts w:ascii="Times New Roman" w:hAnsi="Times New Roman"/>
                <w:color w:val="000000"/>
              </w:rPr>
            </w:pPr>
            <w:r w:rsidRPr="009014F1">
              <w:rPr>
                <w:rFonts w:ascii="Times New Roman" w:hAnsi="Times New Roman"/>
                <w:color w:val="000000"/>
              </w:rPr>
              <w:t>Гостиничное обслуживание</w:t>
            </w:r>
          </w:p>
        </w:tc>
        <w:tc>
          <w:tcPr>
            <w:tcW w:w="4612" w:type="dxa"/>
            <w:tcBorders>
              <w:top w:val="single" w:sz="6" w:space="0" w:color="000000"/>
              <w:left w:val="single" w:sz="6" w:space="0" w:color="000000"/>
              <w:right w:val="single" w:sz="6" w:space="0" w:color="000000"/>
            </w:tcBorders>
            <w:shd w:val="clear" w:color="auto" w:fill="auto"/>
            <w:vAlign w:val="center"/>
          </w:tcPr>
          <w:p w:rsidR="009014F1" w:rsidRPr="009014F1" w:rsidRDefault="009014F1">
            <w:pPr>
              <w:spacing w:after="0" w:line="253" w:lineRule="atLeast"/>
              <w:rPr>
                <w:rFonts w:ascii="Times New Roman" w:hAnsi="Times New Roman"/>
                <w:color w:val="000000"/>
              </w:rPr>
            </w:pPr>
            <w:r w:rsidRPr="009014F1">
              <w:rPr>
                <w:rFonts w:ascii="Times New Roman" w:hAnsi="Times New Roman"/>
                <w:color w:val="00000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93F94" w:rsidRPr="00ED6387" w:rsidTr="00E93F94">
        <w:trPr>
          <w:trHeight w:val="20"/>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FF5D35" w:rsidP="009D3055">
            <w:pPr>
              <w:pStyle w:val="TableParagraph"/>
              <w:jc w:val="center"/>
              <w:rPr>
                <w:rFonts w:eastAsia="Calibri"/>
                <w:w w:val="109"/>
                <w:sz w:val="24"/>
                <w:szCs w:val="24"/>
                <w:lang w:val="ru-RU"/>
              </w:rPr>
            </w:pPr>
            <w:r>
              <w:rPr>
                <w:rFonts w:eastAsia="Calibri"/>
                <w:w w:val="109"/>
                <w:sz w:val="24"/>
                <w:szCs w:val="24"/>
                <w:lang w:val="ru-RU"/>
              </w:rPr>
              <w:t>2</w:t>
            </w:r>
            <w:r w:rsidR="009D3055">
              <w:rPr>
                <w:rFonts w:eastAsia="Calibri"/>
                <w:w w:val="109"/>
                <w:sz w:val="24"/>
                <w:szCs w:val="24"/>
                <w:lang w:val="ru-RU"/>
              </w:rPr>
              <w:t>4</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4.8.1</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bookmarkStart w:id="147" w:name="sub_1481"/>
            <w:r w:rsidRPr="00ED6387">
              <w:rPr>
                <w:rFonts w:ascii="Times New Roman" w:hAnsi="Times New Roman" w:cs="Times New Roman"/>
              </w:rPr>
              <w:t>Развлекательные мероприятия</w:t>
            </w:r>
            <w:bookmarkEnd w:id="147"/>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 xml:space="preserve">Размещение зданий и сооружений, предназначенных для организации развлекательных мероприятий, </w:t>
            </w:r>
            <w:r w:rsidRPr="00ED6387">
              <w:rPr>
                <w:rFonts w:ascii="Times New Roman" w:hAnsi="Times New Roman" w:cs="Times New Roman"/>
              </w:rPr>
              <w:lastRenderedPageBreak/>
              <w:t>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lastRenderedPageBreak/>
              <w:t>2</w:t>
            </w:r>
            <w:r w:rsidR="009D3055">
              <w:rPr>
                <w:rFonts w:eastAsia="Calibri"/>
                <w:w w:val="109"/>
                <w:sz w:val="24"/>
                <w:szCs w:val="24"/>
                <w:lang w:val="ru-RU"/>
              </w:rPr>
              <w:t>5</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4.9.1.1</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bookmarkStart w:id="148" w:name="sub_14911"/>
            <w:r w:rsidRPr="00ED6387">
              <w:rPr>
                <w:rFonts w:ascii="Times New Roman" w:hAnsi="Times New Roman" w:cs="Times New Roman"/>
              </w:rPr>
              <w:t>Заправка транспортных средств</w:t>
            </w:r>
            <w:bookmarkEnd w:id="148"/>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2</w:t>
            </w:r>
            <w:r w:rsidR="009D3055">
              <w:rPr>
                <w:rFonts w:eastAsia="Calibri"/>
                <w:w w:val="109"/>
                <w:sz w:val="24"/>
                <w:szCs w:val="24"/>
                <w:lang w:val="ru-RU"/>
              </w:rPr>
              <w:t>6</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4.9.1.3</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bookmarkStart w:id="149" w:name="sub_14913"/>
            <w:r w:rsidRPr="00ED6387">
              <w:rPr>
                <w:rFonts w:ascii="Times New Roman" w:hAnsi="Times New Roman" w:cs="Times New Roman"/>
              </w:rPr>
              <w:t>Автомобильные мойки</w:t>
            </w:r>
            <w:bookmarkEnd w:id="149"/>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автомобильных моек, а также размещение магазинов сопутствующей торговли</w:t>
            </w:r>
          </w:p>
        </w:tc>
      </w:tr>
      <w:tr w:rsidR="00E93F94" w:rsidRPr="00ED6387" w:rsidTr="00E93F94">
        <w:trPr>
          <w:trHeight w:val="276"/>
          <w:jc w:val="center"/>
        </w:trPr>
        <w:tc>
          <w:tcPr>
            <w:tcW w:w="780" w:type="dxa"/>
            <w:vMerge/>
            <w:tcBorders>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2</w:t>
            </w:r>
            <w:r w:rsidR="009D3055">
              <w:rPr>
                <w:rFonts w:eastAsia="Calibri"/>
                <w:w w:val="109"/>
                <w:sz w:val="24"/>
                <w:szCs w:val="24"/>
                <w:lang w:val="ru-RU"/>
              </w:rPr>
              <w:t>7</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5.1.1</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w w:val="105"/>
                <w:sz w:val="24"/>
                <w:szCs w:val="24"/>
              </w:rPr>
            </w:pPr>
            <w:bookmarkStart w:id="150" w:name="sub_1511"/>
            <w:r w:rsidRPr="00ED6387">
              <w:rPr>
                <w:rFonts w:ascii="Times New Roman" w:hAnsi="Times New Roman"/>
                <w:sz w:val="24"/>
                <w:szCs w:val="24"/>
              </w:rPr>
              <w:t>Обеспечение спортивно-зрелищных мероприятий</w:t>
            </w:r>
            <w:bookmarkEnd w:id="150"/>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2</w:t>
            </w:r>
            <w:r w:rsidR="009D3055">
              <w:rPr>
                <w:rFonts w:eastAsia="Calibri"/>
                <w:w w:val="109"/>
                <w:sz w:val="24"/>
                <w:szCs w:val="24"/>
                <w:lang w:val="ru-RU"/>
              </w:rPr>
              <w:t>8</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5.1.2</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bookmarkStart w:id="151" w:name="sub_1512"/>
            <w:r w:rsidRPr="00ED6387">
              <w:rPr>
                <w:rFonts w:ascii="Times New Roman" w:hAnsi="Times New Roman"/>
                <w:sz w:val="24"/>
                <w:szCs w:val="24"/>
              </w:rPr>
              <w:t>Обеспечение занятий спортом в помещениях</w:t>
            </w:r>
            <w:bookmarkEnd w:id="151"/>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E93F94" w:rsidRPr="00ED6387" w:rsidTr="00E93F94">
        <w:trPr>
          <w:trHeight w:val="20"/>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2</w:t>
            </w:r>
            <w:r w:rsidR="009D3055">
              <w:rPr>
                <w:rFonts w:eastAsia="Calibri"/>
                <w:w w:val="109"/>
                <w:sz w:val="24"/>
                <w:szCs w:val="24"/>
                <w:lang w:val="ru-RU"/>
              </w:rPr>
              <w:t>9</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5.1.3</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bookmarkStart w:id="152" w:name="sub_1513"/>
            <w:r w:rsidRPr="00ED6387">
              <w:rPr>
                <w:rFonts w:ascii="Times New Roman" w:hAnsi="Times New Roman" w:cs="Times New Roman"/>
              </w:rPr>
              <w:t>Площадки для занятий спортом</w:t>
            </w:r>
            <w:bookmarkEnd w:id="152"/>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9D3055" w:rsidP="009D3055">
            <w:pPr>
              <w:pStyle w:val="TableParagraph"/>
              <w:jc w:val="center"/>
              <w:rPr>
                <w:rFonts w:eastAsia="Calibri"/>
                <w:w w:val="109"/>
                <w:sz w:val="24"/>
                <w:szCs w:val="24"/>
                <w:lang w:val="ru-RU"/>
              </w:rPr>
            </w:pPr>
            <w:r>
              <w:rPr>
                <w:rFonts w:eastAsia="Calibri"/>
                <w:w w:val="109"/>
                <w:sz w:val="24"/>
                <w:szCs w:val="24"/>
                <w:lang w:val="ru-RU"/>
              </w:rPr>
              <w:t>30</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5.1.4</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bookmarkStart w:id="153" w:name="sub_1514"/>
            <w:r w:rsidRPr="00ED6387">
              <w:rPr>
                <w:rFonts w:ascii="Times New Roman" w:hAnsi="Times New Roman" w:cs="Times New Roman"/>
              </w:rPr>
              <w:t>Оборудованные площадки для занятий спортом</w:t>
            </w:r>
            <w:bookmarkEnd w:id="153"/>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9014F1" w:rsidP="009D3055">
            <w:pPr>
              <w:pStyle w:val="TableParagraph"/>
              <w:jc w:val="center"/>
              <w:rPr>
                <w:rFonts w:eastAsia="Calibri"/>
                <w:w w:val="109"/>
                <w:sz w:val="24"/>
                <w:szCs w:val="24"/>
                <w:lang w:val="ru-RU"/>
              </w:rPr>
            </w:pPr>
            <w:r>
              <w:rPr>
                <w:rFonts w:eastAsia="Calibri"/>
                <w:w w:val="109"/>
                <w:sz w:val="24"/>
                <w:szCs w:val="24"/>
                <w:lang w:val="ru-RU"/>
              </w:rPr>
              <w:t>3</w:t>
            </w:r>
            <w:r w:rsidR="009D3055">
              <w:rPr>
                <w:rFonts w:eastAsia="Calibri"/>
                <w:w w:val="109"/>
                <w:sz w:val="24"/>
                <w:szCs w:val="24"/>
                <w:lang w:val="ru-RU"/>
              </w:rPr>
              <w:t>1</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jc w:val="center"/>
              <w:rPr>
                <w:rFonts w:ascii="Times New Roman" w:hAnsi="Times New Roman"/>
                <w:sz w:val="24"/>
                <w:szCs w:val="24"/>
              </w:rPr>
            </w:pPr>
            <w:r w:rsidRPr="00ED6387">
              <w:rPr>
                <w:rFonts w:ascii="Times New Roman" w:hAnsi="Times New Roman"/>
                <w:sz w:val="24"/>
                <w:szCs w:val="24"/>
              </w:rPr>
              <w:t>8.3</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Обеспечение внутреннего правопорядка</w:t>
            </w:r>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D6387">
              <w:rPr>
                <w:rFonts w:ascii="Times New Roman" w:hAnsi="Times New Roman"/>
                <w:sz w:val="24"/>
                <w:szCs w:val="24"/>
              </w:rPr>
              <w:t>Росгвардии</w:t>
            </w:r>
            <w:proofErr w:type="spellEnd"/>
            <w:r w:rsidRPr="00ED6387">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jc w:val="center"/>
              <w:rPr>
                <w:rFonts w:ascii="Times New Roman" w:hAnsi="Times New Roman"/>
                <w:sz w:val="24"/>
                <w:szCs w:val="24"/>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ConsPlusNormal"/>
              <w:widowControl/>
              <w:ind w:firstLine="0"/>
              <w:rPr>
                <w:rFonts w:ascii="Times New Roman" w:hAnsi="Times New Roman" w:cs="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jc w:val="center"/>
              <w:rPr>
                <w:rFonts w:ascii="Times New Roman" w:hAnsi="Times New Roman"/>
                <w:sz w:val="24"/>
                <w:szCs w:val="24"/>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ConsPlusNormal"/>
              <w:widowControl/>
              <w:ind w:firstLine="0"/>
              <w:rPr>
                <w:rFonts w:ascii="Times New Roman" w:hAnsi="Times New Roman" w:cs="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jc w:val="center"/>
              <w:rPr>
                <w:rFonts w:ascii="Times New Roman" w:hAnsi="Times New Roman"/>
                <w:sz w:val="24"/>
                <w:szCs w:val="24"/>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ConsPlusNormal"/>
              <w:widowControl/>
              <w:ind w:firstLine="0"/>
              <w:rPr>
                <w:rFonts w:ascii="Times New Roman" w:hAnsi="Times New Roman" w:cs="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jc w:val="center"/>
              <w:rPr>
                <w:rFonts w:ascii="Times New Roman" w:hAnsi="Times New Roman"/>
                <w:sz w:val="24"/>
                <w:szCs w:val="24"/>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ConsPlusNormal"/>
              <w:widowControl/>
              <w:ind w:firstLine="0"/>
              <w:rPr>
                <w:rFonts w:ascii="Times New Roman" w:hAnsi="Times New Roman" w:cs="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jc w:val="center"/>
              <w:rPr>
                <w:rFonts w:ascii="Times New Roman" w:hAnsi="Times New Roman"/>
                <w:sz w:val="24"/>
                <w:szCs w:val="24"/>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ConsPlusNormal"/>
              <w:widowControl/>
              <w:ind w:firstLine="0"/>
              <w:rPr>
                <w:rFonts w:ascii="Times New Roman" w:hAnsi="Times New Roman" w:cs="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jc w:val="center"/>
              <w:rPr>
                <w:rFonts w:ascii="Times New Roman" w:hAnsi="Times New Roman"/>
                <w:sz w:val="24"/>
                <w:szCs w:val="24"/>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ConsPlusNormal"/>
              <w:widowControl/>
              <w:ind w:firstLine="0"/>
              <w:rPr>
                <w:rFonts w:ascii="Times New Roman" w:hAnsi="Times New Roman" w:cs="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spacing w:after="0" w:line="240" w:lineRule="auto"/>
              <w:jc w:val="center"/>
              <w:rPr>
                <w:rFonts w:ascii="Times New Roman" w:hAnsi="Times New Roman"/>
                <w:sz w:val="24"/>
                <w:szCs w:val="24"/>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ConsPlusNormal"/>
              <w:widowControl/>
              <w:ind w:firstLine="0"/>
              <w:rPr>
                <w:rFonts w:ascii="Times New Roman" w:hAnsi="Times New Roman" w:cs="Times New Roman"/>
                <w:sz w:val="24"/>
                <w:szCs w:val="24"/>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E93F94">
        <w:trPr>
          <w:trHeight w:val="276"/>
          <w:jc w:val="center"/>
        </w:trPr>
        <w:tc>
          <w:tcPr>
            <w:tcW w:w="780"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FF5D35" w:rsidP="009D3055">
            <w:pPr>
              <w:pStyle w:val="TableParagraph"/>
              <w:jc w:val="center"/>
              <w:rPr>
                <w:rFonts w:eastAsia="Calibri"/>
                <w:w w:val="109"/>
                <w:sz w:val="24"/>
                <w:szCs w:val="24"/>
                <w:lang w:val="ru-RU"/>
              </w:rPr>
            </w:pPr>
            <w:r>
              <w:rPr>
                <w:rFonts w:eastAsia="Calibri"/>
                <w:w w:val="109"/>
                <w:sz w:val="24"/>
                <w:szCs w:val="24"/>
                <w:lang w:val="ru-RU"/>
              </w:rPr>
              <w:t>3</w:t>
            </w:r>
            <w:r w:rsidR="009D3055">
              <w:rPr>
                <w:rFonts w:eastAsia="Calibri"/>
                <w:w w:val="109"/>
                <w:sz w:val="24"/>
                <w:szCs w:val="24"/>
                <w:lang w:val="ru-RU"/>
              </w:rPr>
              <w:t>2</w:t>
            </w:r>
          </w:p>
        </w:tc>
        <w:tc>
          <w:tcPr>
            <w:tcW w:w="109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12.0.1</w:t>
            </w:r>
          </w:p>
        </w:tc>
        <w:tc>
          <w:tcPr>
            <w:tcW w:w="3891"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bookmarkStart w:id="154" w:name="sub_11201"/>
            <w:r w:rsidRPr="00ED6387">
              <w:rPr>
                <w:rFonts w:ascii="Times New Roman" w:hAnsi="Times New Roman" w:cs="Times New Roman"/>
              </w:rPr>
              <w:t>Улично-дорожная сеть</w:t>
            </w:r>
            <w:bookmarkEnd w:id="154"/>
          </w:p>
        </w:tc>
        <w:tc>
          <w:tcPr>
            <w:tcW w:w="461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w:t>
            </w:r>
            <w:r w:rsidRPr="00ED6387">
              <w:rPr>
                <w:rFonts w:ascii="Times New Roman" w:hAnsi="Times New Roman" w:cs="Times New Roman"/>
              </w:rPr>
              <w:lastRenderedPageBreak/>
              <w:t xml:space="preserve">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r w:rsidRPr="00ED6387">
              <w:rPr>
                <w:rFonts w:ascii="Times New Roman" w:hAnsi="Times New Roman" w:cs="Times New Roman"/>
              </w:rPr>
              <w:cr/>
            </w:r>
          </w:p>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76"/>
          <w:jc w:val="center"/>
        </w:trPr>
        <w:tc>
          <w:tcPr>
            <w:tcW w:w="780" w:type="dxa"/>
            <w:vMerge/>
            <w:tcBorders>
              <w:left w:val="single" w:sz="6" w:space="0" w:color="000000"/>
              <w:bottom w:val="single" w:sz="6" w:space="0" w:color="000000"/>
              <w:right w:val="single" w:sz="6" w:space="0" w:color="000000"/>
            </w:tcBorders>
            <w:shd w:val="clear" w:color="auto" w:fill="auto"/>
            <w:vAlign w:val="center"/>
          </w:tcPr>
          <w:p w:rsidR="00E93F94" w:rsidRPr="00ED6387" w:rsidRDefault="00E93F94" w:rsidP="00AC4DF3">
            <w:pPr>
              <w:pStyle w:val="TableParagraph"/>
              <w:jc w:val="center"/>
              <w:rPr>
                <w:rFonts w:eastAsia="Calibri"/>
                <w:w w:val="109"/>
                <w:sz w:val="24"/>
                <w:szCs w:val="24"/>
                <w:lang w:val="ru-RU"/>
              </w:rPr>
            </w:pPr>
          </w:p>
        </w:tc>
        <w:tc>
          <w:tcPr>
            <w:tcW w:w="1093" w:type="dxa"/>
            <w:vMerge/>
            <w:tcBorders>
              <w:left w:val="single" w:sz="6" w:space="0" w:color="000000"/>
              <w:bottom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p>
        </w:tc>
        <w:tc>
          <w:tcPr>
            <w:tcW w:w="3891" w:type="dxa"/>
            <w:vMerge/>
            <w:tcBorders>
              <w:left w:val="single" w:sz="6" w:space="0" w:color="000000"/>
              <w:bottom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612" w:type="dxa"/>
            <w:vMerge/>
            <w:tcBorders>
              <w:left w:val="single" w:sz="6" w:space="0" w:color="000000"/>
              <w:bottom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E93F94">
        <w:trPr>
          <w:trHeight w:val="20"/>
          <w:jc w:val="center"/>
        </w:trPr>
        <w:tc>
          <w:tcPr>
            <w:tcW w:w="780" w:type="dxa"/>
            <w:tcBorders>
              <w:top w:val="single" w:sz="6" w:space="0" w:color="000000"/>
              <w:left w:val="single" w:sz="6" w:space="0" w:color="000000"/>
              <w:right w:val="single" w:sz="6" w:space="0" w:color="000000"/>
            </w:tcBorders>
            <w:shd w:val="clear" w:color="auto" w:fill="auto"/>
            <w:vAlign w:val="center"/>
          </w:tcPr>
          <w:p w:rsidR="00E93F94" w:rsidRPr="00ED6387" w:rsidRDefault="007222CB" w:rsidP="009D3055">
            <w:pPr>
              <w:pStyle w:val="TableParagraph"/>
              <w:jc w:val="center"/>
              <w:rPr>
                <w:rFonts w:eastAsia="Calibri"/>
                <w:w w:val="109"/>
                <w:sz w:val="24"/>
                <w:szCs w:val="24"/>
                <w:lang w:val="ru-RU"/>
              </w:rPr>
            </w:pPr>
            <w:r>
              <w:rPr>
                <w:rFonts w:eastAsia="Calibri"/>
                <w:w w:val="109"/>
                <w:sz w:val="24"/>
                <w:szCs w:val="24"/>
                <w:lang w:val="ru-RU"/>
              </w:rPr>
              <w:t>3</w:t>
            </w:r>
            <w:r w:rsidR="009D3055">
              <w:rPr>
                <w:rFonts w:eastAsia="Calibri"/>
                <w:w w:val="109"/>
                <w:sz w:val="24"/>
                <w:szCs w:val="24"/>
                <w:lang w:val="ru-RU"/>
              </w:rPr>
              <w:t>3</w:t>
            </w:r>
          </w:p>
        </w:tc>
        <w:tc>
          <w:tcPr>
            <w:tcW w:w="1093"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TableParagraph"/>
              <w:jc w:val="center"/>
              <w:rPr>
                <w:w w:val="105"/>
                <w:sz w:val="24"/>
                <w:szCs w:val="24"/>
                <w:lang w:val="ru-RU" w:eastAsia="ru-RU"/>
              </w:rPr>
            </w:pPr>
            <w:r w:rsidRPr="00ED6387">
              <w:rPr>
                <w:w w:val="105"/>
                <w:sz w:val="24"/>
                <w:szCs w:val="24"/>
                <w:lang w:val="ru-RU" w:eastAsia="ru-RU"/>
              </w:rPr>
              <w:t>12.0.2</w:t>
            </w:r>
          </w:p>
        </w:tc>
        <w:tc>
          <w:tcPr>
            <w:tcW w:w="3891"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bookmarkStart w:id="155" w:name="sub_11202"/>
            <w:r w:rsidRPr="00ED6387">
              <w:rPr>
                <w:rFonts w:ascii="Times New Roman" w:hAnsi="Times New Roman" w:cs="Times New Roman"/>
              </w:rPr>
              <w:t>Благоустройство территории</w:t>
            </w:r>
            <w:bookmarkEnd w:id="155"/>
          </w:p>
        </w:tc>
        <w:tc>
          <w:tcPr>
            <w:tcW w:w="461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A7365" w:rsidRPr="00ED6387" w:rsidRDefault="00CA7365" w:rsidP="00C66155">
      <w:pPr>
        <w:spacing w:after="0" w:line="0" w:lineRule="atLeast"/>
        <w:jc w:val="both"/>
        <w:rPr>
          <w:rFonts w:ascii="Times New Roman" w:hAnsi="Times New Roman"/>
          <w:sz w:val="24"/>
          <w:szCs w:val="24"/>
        </w:rPr>
      </w:pPr>
    </w:p>
    <w:p w:rsidR="00C66155" w:rsidRPr="00ED6387" w:rsidRDefault="00C66155" w:rsidP="00E93F94">
      <w:pPr>
        <w:spacing w:after="0" w:line="0" w:lineRule="atLeast"/>
        <w:ind w:firstLine="709"/>
        <w:jc w:val="both"/>
        <w:rPr>
          <w:rFonts w:ascii="Times New Roman" w:hAnsi="Times New Roman"/>
          <w:color w:val="FF0000"/>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r w:rsidRPr="00ED6387">
        <w:rPr>
          <w:rFonts w:ascii="Times New Roman" w:hAnsi="Times New Roman"/>
          <w:color w:val="FF0000"/>
          <w:sz w:val="24"/>
          <w:szCs w:val="24"/>
        </w:rPr>
        <w:t xml:space="preserve"> </w:t>
      </w:r>
    </w:p>
    <w:p w:rsidR="00620327" w:rsidRPr="00ED6387" w:rsidRDefault="00C66155" w:rsidP="00E93F94">
      <w:pPr>
        <w:widowControl w:val="0"/>
        <w:adjustRightInd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503638" w:rsidRDefault="00503638" w:rsidP="00E93F94">
      <w:pPr>
        <w:pStyle w:val="ConsPlusNormal"/>
        <w:ind w:firstLine="0"/>
        <w:jc w:val="center"/>
        <w:rPr>
          <w:rFonts w:ascii="Times New Roman" w:hAnsi="Times New Roman" w:cs="Times New Roman"/>
          <w:b/>
          <w:sz w:val="24"/>
          <w:szCs w:val="24"/>
        </w:rPr>
      </w:pPr>
    </w:p>
    <w:p w:rsidR="00271C4F" w:rsidRPr="00ED6387" w:rsidRDefault="00D0266A" w:rsidP="00E93F94">
      <w:pPr>
        <w:pStyle w:val="ConsPlusNormal"/>
        <w:ind w:firstLine="0"/>
        <w:jc w:val="center"/>
        <w:rPr>
          <w:rFonts w:ascii="Times New Roman" w:hAnsi="Times New Roman" w:cs="Times New Roman"/>
          <w:sz w:val="24"/>
          <w:szCs w:val="24"/>
        </w:rPr>
      </w:pPr>
      <w:r w:rsidRPr="00ED6387">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Ж</w:t>
      </w:r>
      <w:proofErr w:type="gramStart"/>
      <w:r w:rsidRPr="00ED6387">
        <w:rPr>
          <w:rFonts w:ascii="Times New Roman" w:hAnsi="Times New Roman" w:cs="Times New Roman"/>
          <w:b/>
          <w:sz w:val="24"/>
          <w:szCs w:val="24"/>
        </w:rPr>
        <w:t>4</w:t>
      </w:r>
      <w:proofErr w:type="gramEnd"/>
    </w:p>
    <w:p w:rsidR="002038A5" w:rsidRPr="00ED6387" w:rsidRDefault="00BA07E4"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5</w:t>
      </w:r>
      <w:r w:rsidRPr="00ED6387">
        <w:rPr>
          <w:rFonts w:ascii="Times New Roman" w:hAnsi="Times New Roman"/>
          <w:b/>
          <w:sz w:val="24"/>
          <w:szCs w:val="24"/>
        </w:rPr>
        <w:t>.</w:t>
      </w:r>
      <w:r w:rsidR="00246EC1"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
        <w:gridCol w:w="5272"/>
        <w:gridCol w:w="1972"/>
        <w:gridCol w:w="2522"/>
      </w:tblGrid>
      <w:tr w:rsidR="00B00AD5" w:rsidRPr="00ED6387" w:rsidTr="00B25D3B">
        <w:trPr>
          <w:trHeight w:val="20"/>
          <w:tblHeader/>
          <w:jc w:val="center"/>
        </w:trPr>
        <w:tc>
          <w:tcPr>
            <w:tcW w:w="610" w:type="dxa"/>
            <w:vAlign w:val="center"/>
          </w:tcPr>
          <w:p w:rsidR="002038A5" w:rsidRPr="00ED6387" w:rsidRDefault="00D0266A"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272" w:type="dxa"/>
            <w:vAlign w:val="center"/>
          </w:tcPr>
          <w:p w:rsidR="002038A5" w:rsidRPr="00ED6387" w:rsidRDefault="00D0266A"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972" w:type="dxa"/>
            <w:vAlign w:val="center"/>
          </w:tcPr>
          <w:p w:rsidR="002038A5" w:rsidRPr="00ED6387" w:rsidRDefault="00D0266A" w:rsidP="00E93F94">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 изм.</w:t>
            </w:r>
          </w:p>
        </w:tc>
        <w:tc>
          <w:tcPr>
            <w:tcW w:w="2522" w:type="dxa"/>
            <w:vAlign w:val="center"/>
          </w:tcPr>
          <w:p w:rsidR="002038A5" w:rsidRPr="00ED6387" w:rsidRDefault="00D0266A"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B25D3B">
        <w:trPr>
          <w:trHeight w:val="20"/>
          <w:jc w:val="center"/>
        </w:trPr>
        <w:tc>
          <w:tcPr>
            <w:tcW w:w="610" w:type="dxa"/>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272" w:type="dxa"/>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972" w:type="dxa"/>
            <w:vAlign w:val="center"/>
          </w:tcPr>
          <w:p w:rsidR="002038A5" w:rsidRPr="00ED6387" w:rsidRDefault="00D0266A" w:rsidP="00E93F94">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522" w:type="dxa"/>
            <w:shd w:val="clear" w:color="auto" w:fill="auto"/>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25D3B">
        <w:trPr>
          <w:trHeight w:val="20"/>
          <w:jc w:val="center"/>
        </w:trPr>
        <w:tc>
          <w:tcPr>
            <w:tcW w:w="610" w:type="dxa"/>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272" w:type="dxa"/>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972" w:type="dxa"/>
            <w:vAlign w:val="center"/>
          </w:tcPr>
          <w:p w:rsidR="002038A5" w:rsidRPr="00ED6387" w:rsidRDefault="00D0266A" w:rsidP="00E93F94">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522" w:type="dxa"/>
            <w:shd w:val="clear" w:color="auto" w:fill="auto"/>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25D3B">
        <w:trPr>
          <w:trHeight w:val="20"/>
          <w:jc w:val="center"/>
        </w:trPr>
        <w:tc>
          <w:tcPr>
            <w:tcW w:w="610" w:type="dxa"/>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272" w:type="dxa"/>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Минимальные отступы от границ земельных </w:t>
            </w:r>
            <w:r w:rsidRPr="00ED6387">
              <w:rPr>
                <w:rFonts w:ascii="Times New Roman" w:hAnsi="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72" w:type="dxa"/>
            <w:vAlign w:val="center"/>
          </w:tcPr>
          <w:p w:rsidR="002038A5" w:rsidRPr="00ED6387" w:rsidRDefault="00D0266A" w:rsidP="00E93F94">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lastRenderedPageBreak/>
              <w:t>м</w:t>
            </w:r>
          </w:p>
        </w:tc>
        <w:tc>
          <w:tcPr>
            <w:tcW w:w="2522" w:type="dxa"/>
            <w:vAlign w:val="center"/>
          </w:tcPr>
          <w:p w:rsidR="002038A5" w:rsidRPr="00ED6387" w:rsidRDefault="00D0266A"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не подлежат </w:t>
            </w:r>
            <w:r w:rsidRPr="00ED6387">
              <w:rPr>
                <w:rFonts w:ascii="Times New Roman" w:hAnsi="Times New Roman"/>
                <w:sz w:val="24"/>
                <w:szCs w:val="24"/>
              </w:rPr>
              <w:lastRenderedPageBreak/>
              <w:t>установлению</w:t>
            </w:r>
          </w:p>
        </w:tc>
      </w:tr>
      <w:tr w:rsidR="00B25D3B" w:rsidRPr="00ED6387" w:rsidTr="00B25D3B">
        <w:trPr>
          <w:trHeight w:val="20"/>
          <w:jc w:val="center"/>
        </w:trPr>
        <w:tc>
          <w:tcPr>
            <w:tcW w:w="610" w:type="dxa"/>
            <w:vAlign w:val="center"/>
          </w:tcPr>
          <w:p w:rsidR="00B25D3B" w:rsidRPr="00ED6387" w:rsidRDefault="000C026D"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4</w:t>
            </w:r>
          </w:p>
        </w:tc>
        <w:tc>
          <w:tcPr>
            <w:tcW w:w="5272" w:type="dxa"/>
            <w:vAlign w:val="center"/>
          </w:tcPr>
          <w:p w:rsidR="00B25D3B" w:rsidRPr="00ED6387" w:rsidRDefault="00B25D3B"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этажей </w:t>
            </w:r>
            <w:r w:rsidR="008E7D78" w:rsidRPr="00ED6387">
              <w:rPr>
                <w:rFonts w:ascii="Times New Roman" w:hAnsi="Times New Roman"/>
                <w:sz w:val="24"/>
                <w:szCs w:val="24"/>
              </w:rPr>
              <w:t>зданий, строений, сооружений</w:t>
            </w:r>
          </w:p>
        </w:tc>
        <w:tc>
          <w:tcPr>
            <w:tcW w:w="1972" w:type="dxa"/>
            <w:vAlign w:val="center"/>
          </w:tcPr>
          <w:p w:rsidR="00B25D3B" w:rsidRPr="00ED6387" w:rsidRDefault="00B25D3B" w:rsidP="008171F2">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522" w:type="dxa"/>
            <w:vAlign w:val="center"/>
          </w:tcPr>
          <w:p w:rsidR="00B25D3B" w:rsidRPr="00ED6387" w:rsidRDefault="00B25D3B" w:rsidP="008171F2">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25D3B">
        <w:trPr>
          <w:trHeight w:val="20"/>
          <w:jc w:val="center"/>
        </w:trPr>
        <w:tc>
          <w:tcPr>
            <w:tcW w:w="610" w:type="dxa"/>
            <w:tcBorders>
              <w:bottom w:val="single" w:sz="4" w:space="0" w:color="auto"/>
            </w:tcBorders>
            <w:vAlign w:val="center"/>
          </w:tcPr>
          <w:p w:rsidR="002038A5" w:rsidRPr="00ED6387" w:rsidRDefault="000C026D"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272" w:type="dxa"/>
            <w:tcBorders>
              <w:bottom w:val="single" w:sz="4" w:space="0" w:color="auto"/>
            </w:tcBorders>
            <w:vAlign w:val="center"/>
          </w:tcPr>
          <w:p w:rsidR="002038A5" w:rsidRPr="00ED6387" w:rsidRDefault="00894268" w:rsidP="005965C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Максимальный коэффициент застройки в границах земельного участка с видами разрешенного использования </w:t>
            </w:r>
            <w:r w:rsidR="005965CF" w:rsidRPr="00ED6387">
              <w:rPr>
                <w:rFonts w:ascii="Times New Roman" w:hAnsi="Times New Roman"/>
                <w:sz w:val="24"/>
                <w:szCs w:val="24"/>
              </w:rPr>
              <w:t>2.1.1</w:t>
            </w:r>
            <w:r w:rsidR="007441B8">
              <w:rPr>
                <w:rFonts w:ascii="Times New Roman" w:hAnsi="Times New Roman"/>
                <w:sz w:val="24"/>
                <w:szCs w:val="24"/>
              </w:rPr>
              <w:t>,</w:t>
            </w:r>
            <w:r w:rsidR="005965CF" w:rsidRPr="00ED6387" w:rsidDel="00894268">
              <w:rPr>
                <w:rFonts w:ascii="Times New Roman" w:hAnsi="Times New Roman"/>
                <w:sz w:val="24"/>
                <w:szCs w:val="24"/>
              </w:rPr>
              <w:t xml:space="preserve"> </w:t>
            </w:r>
            <w:r w:rsidR="007441B8" w:rsidRPr="00ED6387">
              <w:rPr>
                <w:rFonts w:ascii="Times New Roman" w:hAnsi="Times New Roman"/>
                <w:sz w:val="24"/>
                <w:szCs w:val="24"/>
              </w:rPr>
              <w:t>3.6.2</w:t>
            </w:r>
          </w:p>
        </w:tc>
        <w:tc>
          <w:tcPr>
            <w:tcW w:w="1972" w:type="dxa"/>
            <w:tcBorders>
              <w:bottom w:val="single" w:sz="4" w:space="0" w:color="auto"/>
            </w:tcBorders>
            <w:vAlign w:val="center"/>
          </w:tcPr>
          <w:p w:rsidR="002038A5" w:rsidRPr="00ED6387" w:rsidRDefault="002038A5" w:rsidP="00E93F94">
            <w:pPr>
              <w:autoSpaceDE w:val="0"/>
              <w:autoSpaceDN w:val="0"/>
              <w:adjustRightInd w:val="0"/>
              <w:spacing w:after="0" w:line="240" w:lineRule="auto"/>
              <w:jc w:val="center"/>
              <w:rPr>
                <w:rFonts w:ascii="Times New Roman" w:hAnsi="Times New Roman"/>
                <w:sz w:val="24"/>
                <w:szCs w:val="24"/>
              </w:rPr>
            </w:pPr>
          </w:p>
        </w:tc>
        <w:tc>
          <w:tcPr>
            <w:tcW w:w="2522" w:type="dxa"/>
            <w:tcBorders>
              <w:bottom w:val="single" w:sz="4" w:space="0" w:color="auto"/>
            </w:tcBorders>
            <w:vAlign w:val="center"/>
          </w:tcPr>
          <w:p w:rsidR="001B44BF" w:rsidRPr="00ED6387" w:rsidRDefault="005965CF"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0.4</w:t>
            </w:r>
          </w:p>
        </w:tc>
      </w:tr>
      <w:tr w:rsidR="005965CF" w:rsidRPr="00ED6387" w:rsidTr="00B25D3B">
        <w:trPr>
          <w:trHeight w:val="20"/>
          <w:jc w:val="center"/>
        </w:trPr>
        <w:tc>
          <w:tcPr>
            <w:tcW w:w="610" w:type="dxa"/>
            <w:tcBorders>
              <w:bottom w:val="single" w:sz="4" w:space="0" w:color="auto"/>
            </w:tcBorders>
            <w:vAlign w:val="center"/>
          </w:tcPr>
          <w:p w:rsidR="005965CF" w:rsidRPr="00ED6387" w:rsidRDefault="000C026D"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5272" w:type="dxa"/>
            <w:tcBorders>
              <w:bottom w:val="single" w:sz="4" w:space="0" w:color="auto"/>
            </w:tcBorders>
            <w:vAlign w:val="center"/>
          </w:tcPr>
          <w:p w:rsidR="005965CF" w:rsidRPr="00ED6387" w:rsidRDefault="005965CF" w:rsidP="005965C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видами разрешенного использования 2,5</w:t>
            </w:r>
          </w:p>
        </w:tc>
        <w:tc>
          <w:tcPr>
            <w:tcW w:w="1972" w:type="dxa"/>
            <w:tcBorders>
              <w:bottom w:val="single" w:sz="4" w:space="0" w:color="auto"/>
            </w:tcBorders>
            <w:vAlign w:val="center"/>
          </w:tcPr>
          <w:p w:rsidR="005965CF" w:rsidRPr="00ED6387" w:rsidRDefault="005965CF" w:rsidP="00E93F94">
            <w:pPr>
              <w:autoSpaceDE w:val="0"/>
              <w:autoSpaceDN w:val="0"/>
              <w:adjustRightInd w:val="0"/>
              <w:spacing w:after="0" w:line="240" w:lineRule="auto"/>
              <w:jc w:val="center"/>
              <w:rPr>
                <w:rFonts w:ascii="Times New Roman" w:hAnsi="Times New Roman"/>
                <w:sz w:val="24"/>
                <w:szCs w:val="24"/>
              </w:rPr>
            </w:pPr>
          </w:p>
        </w:tc>
        <w:tc>
          <w:tcPr>
            <w:tcW w:w="2522" w:type="dxa"/>
            <w:tcBorders>
              <w:bottom w:val="single" w:sz="4" w:space="0" w:color="auto"/>
            </w:tcBorders>
            <w:vAlign w:val="center"/>
          </w:tcPr>
          <w:p w:rsidR="005965CF" w:rsidRPr="00ED6387" w:rsidRDefault="005965CF"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0.4*</w:t>
            </w:r>
          </w:p>
        </w:tc>
      </w:tr>
      <w:tr w:rsidR="00894268" w:rsidRPr="00ED6387" w:rsidTr="00B25D3B">
        <w:trPr>
          <w:trHeight w:val="20"/>
          <w:jc w:val="center"/>
        </w:trPr>
        <w:tc>
          <w:tcPr>
            <w:tcW w:w="610" w:type="dxa"/>
            <w:tcBorders>
              <w:top w:val="single" w:sz="4" w:space="0" w:color="auto"/>
              <w:bottom w:val="single" w:sz="4" w:space="0" w:color="auto"/>
            </w:tcBorders>
            <w:vAlign w:val="center"/>
          </w:tcPr>
          <w:p w:rsidR="00894268" w:rsidRPr="00ED6387" w:rsidRDefault="007441B8" w:rsidP="00B25D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5272" w:type="dxa"/>
            <w:tcBorders>
              <w:top w:val="single" w:sz="4" w:space="0" w:color="auto"/>
              <w:bottom w:val="single" w:sz="4" w:space="0" w:color="auto"/>
            </w:tcBorders>
            <w:vAlign w:val="center"/>
          </w:tcPr>
          <w:p w:rsidR="00894268" w:rsidRPr="00ED6387" w:rsidRDefault="00894268" w:rsidP="00FC22C4">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Максимальный коэффициент застройки в границах земельного участка с </w:t>
            </w:r>
            <w:r w:rsidR="007E12B6" w:rsidRPr="00ED6387">
              <w:rPr>
                <w:rFonts w:ascii="Times New Roman" w:hAnsi="Times New Roman"/>
                <w:sz w:val="24"/>
                <w:szCs w:val="24"/>
              </w:rPr>
              <w:t xml:space="preserve">иными </w:t>
            </w:r>
            <w:r w:rsidRPr="00ED6387">
              <w:rPr>
                <w:rFonts w:ascii="Times New Roman" w:hAnsi="Times New Roman"/>
                <w:sz w:val="24"/>
                <w:szCs w:val="24"/>
              </w:rPr>
              <w:t xml:space="preserve">видами разрешенного использования </w:t>
            </w:r>
          </w:p>
        </w:tc>
        <w:tc>
          <w:tcPr>
            <w:tcW w:w="1972" w:type="dxa"/>
            <w:tcBorders>
              <w:top w:val="single" w:sz="4" w:space="0" w:color="auto"/>
              <w:bottom w:val="single" w:sz="4" w:space="0" w:color="auto"/>
            </w:tcBorders>
            <w:vAlign w:val="center"/>
          </w:tcPr>
          <w:p w:rsidR="00894268" w:rsidRPr="00ED6387" w:rsidRDefault="00894268" w:rsidP="00E93F94">
            <w:pPr>
              <w:autoSpaceDE w:val="0"/>
              <w:autoSpaceDN w:val="0"/>
              <w:adjustRightInd w:val="0"/>
              <w:spacing w:after="0" w:line="240" w:lineRule="auto"/>
              <w:jc w:val="center"/>
              <w:rPr>
                <w:rFonts w:ascii="Times New Roman" w:hAnsi="Times New Roman"/>
                <w:sz w:val="24"/>
                <w:szCs w:val="24"/>
              </w:rPr>
            </w:pPr>
          </w:p>
        </w:tc>
        <w:tc>
          <w:tcPr>
            <w:tcW w:w="2522" w:type="dxa"/>
            <w:tcBorders>
              <w:top w:val="single" w:sz="4" w:space="0" w:color="auto"/>
              <w:bottom w:val="single" w:sz="4" w:space="0" w:color="auto"/>
            </w:tcBorders>
            <w:vAlign w:val="center"/>
          </w:tcPr>
          <w:p w:rsidR="00894268" w:rsidRPr="00ED6387" w:rsidDel="00071375" w:rsidRDefault="00B93B65" w:rsidP="00894268">
            <w:pPr>
              <w:autoSpaceDE w:val="0"/>
              <w:autoSpaceDN w:val="0"/>
              <w:adjustRightInd w:val="0"/>
              <w:spacing w:after="0" w:line="240" w:lineRule="auto"/>
              <w:rPr>
                <w:rFonts w:ascii="Times New Roman" w:hAnsi="Times New Roman"/>
                <w:color w:val="FF0000"/>
                <w:sz w:val="24"/>
                <w:szCs w:val="24"/>
              </w:rPr>
            </w:pPr>
            <w:r w:rsidRPr="00ED6387">
              <w:rPr>
                <w:rFonts w:ascii="Times New Roman" w:hAnsi="Times New Roman"/>
                <w:sz w:val="24"/>
                <w:szCs w:val="24"/>
              </w:rPr>
              <w:t>не подлежат установлению</w:t>
            </w:r>
          </w:p>
        </w:tc>
      </w:tr>
      <w:tr w:rsidR="000C026D" w:rsidRPr="00ED6387" w:rsidTr="00B25D3B">
        <w:trPr>
          <w:trHeight w:val="20"/>
          <w:jc w:val="center"/>
        </w:trPr>
        <w:tc>
          <w:tcPr>
            <w:tcW w:w="610" w:type="dxa"/>
            <w:tcBorders>
              <w:top w:val="single" w:sz="4" w:space="0" w:color="auto"/>
              <w:bottom w:val="single" w:sz="4" w:space="0" w:color="auto"/>
            </w:tcBorders>
            <w:vAlign w:val="center"/>
          </w:tcPr>
          <w:p w:rsidR="000C026D" w:rsidRPr="00ED6387" w:rsidRDefault="000C026D" w:rsidP="00B25D3B">
            <w:pPr>
              <w:autoSpaceDE w:val="0"/>
              <w:autoSpaceDN w:val="0"/>
              <w:adjustRightInd w:val="0"/>
              <w:spacing w:after="0" w:line="240" w:lineRule="auto"/>
              <w:rPr>
                <w:rFonts w:ascii="Times New Roman" w:hAnsi="Times New Roman"/>
                <w:sz w:val="24"/>
                <w:szCs w:val="24"/>
              </w:rPr>
            </w:pPr>
          </w:p>
        </w:tc>
        <w:tc>
          <w:tcPr>
            <w:tcW w:w="5272" w:type="dxa"/>
            <w:tcBorders>
              <w:top w:val="single" w:sz="4" w:space="0" w:color="auto"/>
              <w:bottom w:val="single" w:sz="4" w:space="0" w:color="auto"/>
            </w:tcBorders>
          </w:tcPr>
          <w:p w:rsidR="000C026D" w:rsidRPr="00ED6387" w:rsidRDefault="000C026D" w:rsidP="00B9377E">
            <w:pPr>
              <w:pStyle w:val="Default"/>
              <w:rPr>
                <w:rFonts w:ascii="Times New Roman" w:eastAsia="Times New Roman" w:hAnsi="Times New Roman" w:cs="Times New Roman"/>
                <w:color w:val="auto"/>
                <w:lang w:eastAsia="ru-RU"/>
              </w:rPr>
            </w:pPr>
            <w:r w:rsidRPr="00ED6387">
              <w:rPr>
                <w:rFonts w:ascii="Times New Roman" w:hAnsi="Times New Roman" w:cs="Times New Roman"/>
                <w:b/>
              </w:rPr>
              <w:t>Иные предельные параметры:</w:t>
            </w:r>
          </w:p>
        </w:tc>
        <w:tc>
          <w:tcPr>
            <w:tcW w:w="1972" w:type="dxa"/>
            <w:tcBorders>
              <w:top w:val="single" w:sz="4" w:space="0" w:color="auto"/>
              <w:bottom w:val="single" w:sz="4" w:space="0" w:color="auto"/>
            </w:tcBorders>
            <w:vAlign w:val="center"/>
          </w:tcPr>
          <w:p w:rsidR="000C026D" w:rsidRPr="00ED6387" w:rsidRDefault="000C026D" w:rsidP="00E93F94">
            <w:pPr>
              <w:pStyle w:val="Default"/>
              <w:jc w:val="center"/>
              <w:rPr>
                <w:rFonts w:ascii="Times New Roman" w:eastAsia="Times New Roman" w:hAnsi="Times New Roman" w:cs="Times New Roman"/>
                <w:color w:val="auto"/>
                <w:lang w:eastAsia="ru-RU"/>
              </w:rPr>
            </w:pPr>
          </w:p>
        </w:tc>
        <w:tc>
          <w:tcPr>
            <w:tcW w:w="2522" w:type="dxa"/>
            <w:tcBorders>
              <w:top w:val="single" w:sz="4" w:space="0" w:color="auto"/>
              <w:bottom w:val="single" w:sz="4" w:space="0" w:color="auto"/>
            </w:tcBorders>
            <w:vAlign w:val="center"/>
          </w:tcPr>
          <w:p w:rsidR="000C026D" w:rsidRPr="00ED6387" w:rsidRDefault="000C026D" w:rsidP="00E93F94">
            <w:pPr>
              <w:pStyle w:val="Default"/>
              <w:rPr>
                <w:rFonts w:ascii="Times New Roman" w:eastAsia="Times New Roman" w:hAnsi="Times New Roman" w:cs="Times New Roman"/>
                <w:color w:val="auto"/>
                <w:lang w:eastAsia="ru-RU"/>
              </w:rPr>
            </w:pPr>
          </w:p>
        </w:tc>
      </w:tr>
      <w:tr w:rsidR="000C026D" w:rsidRPr="00ED6387" w:rsidTr="000C026D">
        <w:trPr>
          <w:trHeight w:val="20"/>
          <w:jc w:val="center"/>
        </w:trPr>
        <w:tc>
          <w:tcPr>
            <w:tcW w:w="610" w:type="dxa"/>
            <w:tcBorders>
              <w:top w:val="single" w:sz="4" w:space="0" w:color="auto"/>
              <w:bottom w:val="single" w:sz="4" w:space="0" w:color="auto"/>
            </w:tcBorders>
            <w:vAlign w:val="center"/>
          </w:tcPr>
          <w:p w:rsidR="000C026D" w:rsidRPr="00ED6387" w:rsidRDefault="007441B8" w:rsidP="000C0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5272" w:type="dxa"/>
            <w:tcBorders>
              <w:top w:val="single" w:sz="4" w:space="0" w:color="auto"/>
              <w:bottom w:val="single" w:sz="4" w:space="0" w:color="auto"/>
            </w:tcBorders>
            <w:vAlign w:val="center"/>
          </w:tcPr>
          <w:p w:rsidR="000C026D" w:rsidRPr="00ED6387" w:rsidRDefault="000C026D"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зданий, строений, сооружений для видов разрешенного использования с кодами 4.9.1.1; 4.9.1.3</w:t>
            </w:r>
          </w:p>
        </w:tc>
        <w:tc>
          <w:tcPr>
            <w:tcW w:w="1972" w:type="dxa"/>
            <w:tcBorders>
              <w:top w:val="single" w:sz="4" w:space="0" w:color="auto"/>
              <w:bottom w:val="single" w:sz="4" w:space="0" w:color="auto"/>
            </w:tcBorders>
            <w:vAlign w:val="center"/>
          </w:tcPr>
          <w:p w:rsidR="000C026D" w:rsidRPr="00ED6387" w:rsidRDefault="000C026D" w:rsidP="000C026D">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522" w:type="dxa"/>
            <w:tcBorders>
              <w:top w:val="single" w:sz="4" w:space="0" w:color="auto"/>
              <w:bottom w:val="single" w:sz="4" w:space="0" w:color="auto"/>
            </w:tcBorders>
            <w:vAlign w:val="center"/>
          </w:tcPr>
          <w:p w:rsidR="000C026D" w:rsidRPr="00ED6387" w:rsidRDefault="000C026D" w:rsidP="000C026D">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r>
      <w:tr w:rsidR="000C026D" w:rsidRPr="00ED6387" w:rsidTr="000C026D">
        <w:trPr>
          <w:trHeight w:val="20"/>
          <w:jc w:val="center"/>
        </w:trPr>
        <w:tc>
          <w:tcPr>
            <w:tcW w:w="610" w:type="dxa"/>
            <w:tcBorders>
              <w:top w:val="single" w:sz="4" w:space="0" w:color="auto"/>
              <w:bottom w:val="single" w:sz="4" w:space="0" w:color="auto"/>
            </w:tcBorders>
            <w:vAlign w:val="center"/>
          </w:tcPr>
          <w:p w:rsidR="000C026D" w:rsidRPr="00ED6387" w:rsidRDefault="007441B8" w:rsidP="000C0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5272" w:type="dxa"/>
            <w:tcBorders>
              <w:top w:val="single" w:sz="4" w:space="0" w:color="auto"/>
              <w:bottom w:val="single" w:sz="4" w:space="0" w:color="auto"/>
            </w:tcBorders>
            <w:vAlign w:val="center"/>
          </w:tcPr>
          <w:p w:rsidR="000C026D" w:rsidRPr="00ED6387" w:rsidRDefault="000C026D" w:rsidP="000C026D">
            <w:pPr>
              <w:autoSpaceDE w:val="0"/>
              <w:autoSpaceDN w:val="0"/>
              <w:adjustRightInd w:val="0"/>
              <w:spacing w:after="0" w:line="240" w:lineRule="auto"/>
              <w:rPr>
                <w:rFonts w:ascii="Times New Roman" w:hAnsi="Times New Roman"/>
                <w:strike/>
                <w:sz w:val="24"/>
                <w:szCs w:val="24"/>
              </w:rPr>
            </w:pPr>
            <w:r w:rsidRPr="00ED6387">
              <w:rPr>
                <w:rFonts w:ascii="Times New Roman" w:hAnsi="Times New Roman"/>
                <w:sz w:val="24"/>
                <w:szCs w:val="24"/>
              </w:rPr>
              <w:t>Предельное количество надземных этажей зданий,</w:t>
            </w:r>
            <w:r w:rsidRPr="00ED6387">
              <w:rPr>
                <w:rFonts w:ascii="Times New Roman" w:hAnsi="Times New Roman"/>
                <w:color w:val="FF0000"/>
                <w:sz w:val="24"/>
                <w:szCs w:val="24"/>
              </w:rPr>
              <w:t xml:space="preserve"> </w:t>
            </w:r>
            <w:r w:rsidRPr="00ED6387">
              <w:rPr>
                <w:rFonts w:ascii="Times New Roman" w:hAnsi="Times New Roman"/>
                <w:sz w:val="24"/>
                <w:szCs w:val="24"/>
              </w:rPr>
              <w:t xml:space="preserve">строений, сооружений для видов разрешенного использования с кодами 2.5; 3.2.4; </w:t>
            </w:r>
          </w:p>
        </w:tc>
        <w:tc>
          <w:tcPr>
            <w:tcW w:w="1972" w:type="dxa"/>
            <w:tcBorders>
              <w:top w:val="single" w:sz="4" w:space="0" w:color="auto"/>
              <w:bottom w:val="single" w:sz="4" w:space="0" w:color="auto"/>
            </w:tcBorders>
            <w:vAlign w:val="center"/>
          </w:tcPr>
          <w:p w:rsidR="000C026D" w:rsidRPr="00ED6387" w:rsidRDefault="000C026D" w:rsidP="000C026D">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522" w:type="dxa"/>
            <w:tcBorders>
              <w:top w:val="single" w:sz="4" w:space="0" w:color="auto"/>
              <w:bottom w:val="single" w:sz="4" w:space="0" w:color="auto"/>
            </w:tcBorders>
            <w:vAlign w:val="center"/>
          </w:tcPr>
          <w:p w:rsidR="000C026D" w:rsidRPr="00ED6387" w:rsidRDefault="000C026D" w:rsidP="000C026D">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8 </w:t>
            </w:r>
          </w:p>
        </w:tc>
      </w:tr>
      <w:tr w:rsidR="009D3055" w:rsidRPr="00ED6387" w:rsidTr="000C026D">
        <w:trPr>
          <w:trHeight w:val="20"/>
          <w:jc w:val="center"/>
        </w:trPr>
        <w:tc>
          <w:tcPr>
            <w:tcW w:w="610" w:type="dxa"/>
            <w:tcBorders>
              <w:top w:val="single" w:sz="4" w:space="0" w:color="auto"/>
              <w:bottom w:val="single" w:sz="4" w:space="0" w:color="auto"/>
            </w:tcBorders>
            <w:vAlign w:val="center"/>
          </w:tcPr>
          <w:p w:rsidR="009D3055" w:rsidRPr="00ED6387" w:rsidRDefault="009D3055" w:rsidP="008D36C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5272" w:type="dxa"/>
            <w:tcBorders>
              <w:top w:val="single" w:sz="4" w:space="0" w:color="auto"/>
              <w:bottom w:val="single" w:sz="4" w:space="0" w:color="auto"/>
            </w:tcBorders>
            <w:vAlign w:val="center"/>
          </w:tcPr>
          <w:p w:rsidR="009D3055" w:rsidRPr="00ED6387" w:rsidRDefault="009D3055" w:rsidP="009D3055">
            <w:pPr>
              <w:autoSpaceDE w:val="0"/>
              <w:autoSpaceDN w:val="0"/>
              <w:adjustRightInd w:val="0"/>
              <w:spacing w:after="0" w:line="240" w:lineRule="auto"/>
              <w:rPr>
                <w:rFonts w:ascii="Times New Roman" w:hAnsi="Times New Roman"/>
                <w:strike/>
                <w:sz w:val="24"/>
                <w:szCs w:val="24"/>
              </w:rPr>
            </w:pPr>
            <w:r w:rsidRPr="00ED6387">
              <w:rPr>
                <w:rFonts w:ascii="Times New Roman" w:hAnsi="Times New Roman"/>
                <w:sz w:val="24"/>
                <w:szCs w:val="24"/>
              </w:rPr>
              <w:t>Предельное количество надземных этажей зданий,</w:t>
            </w:r>
            <w:r w:rsidRPr="00ED6387">
              <w:rPr>
                <w:rFonts w:ascii="Times New Roman" w:hAnsi="Times New Roman"/>
                <w:color w:val="FF0000"/>
                <w:sz w:val="24"/>
                <w:szCs w:val="24"/>
              </w:rPr>
              <w:t xml:space="preserve"> </w:t>
            </w:r>
            <w:r w:rsidRPr="00ED6387">
              <w:rPr>
                <w:rFonts w:ascii="Times New Roman" w:hAnsi="Times New Roman"/>
                <w:sz w:val="24"/>
                <w:szCs w:val="24"/>
              </w:rPr>
              <w:t xml:space="preserve">строений, сооружений для </w:t>
            </w:r>
            <w:r>
              <w:rPr>
                <w:rFonts w:ascii="Times New Roman" w:hAnsi="Times New Roman"/>
                <w:sz w:val="24"/>
                <w:szCs w:val="24"/>
              </w:rPr>
              <w:t xml:space="preserve">иных </w:t>
            </w:r>
            <w:r w:rsidRPr="00ED6387">
              <w:rPr>
                <w:rFonts w:ascii="Times New Roman" w:hAnsi="Times New Roman"/>
                <w:sz w:val="24"/>
                <w:szCs w:val="24"/>
              </w:rPr>
              <w:t xml:space="preserve">видов разрешенного использования </w:t>
            </w:r>
          </w:p>
        </w:tc>
        <w:tc>
          <w:tcPr>
            <w:tcW w:w="1972" w:type="dxa"/>
            <w:tcBorders>
              <w:top w:val="single" w:sz="4" w:space="0" w:color="auto"/>
              <w:bottom w:val="single" w:sz="4" w:space="0" w:color="auto"/>
            </w:tcBorders>
            <w:vAlign w:val="center"/>
          </w:tcPr>
          <w:p w:rsidR="009D3055" w:rsidRPr="00ED6387" w:rsidRDefault="009D3055" w:rsidP="008D36C1">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522" w:type="dxa"/>
            <w:tcBorders>
              <w:top w:val="single" w:sz="4" w:space="0" w:color="auto"/>
              <w:bottom w:val="single" w:sz="4" w:space="0" w:color="auto"/>
            </w:tcBorders>
            <w:vAlign w:val="center"/>
          </w:tcPr>
          <w:p w:rsidR="009D3055" w:rsidRPr="00ED6387" w:rsidRDefault="009D3055" w:rsidP="008D36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подлежит установлению</w:t>
            </w:r>
          </w:p>
        </w:tc>
      </w:tr>
      <w:tr w:rsidR="00D70D90" w:rsidRPr="00ED6387" w:rsidTr="00D70D90">
        <w:trPr>
          <w:trHeight w:val="20"/>
          <w:jc w:val="center"/>
        </w:trPr>
        <w:tc>
          <w:tcPr>
            <w:tcW w:w="610" w:type="dxa"/>
            <w:tcBorders>
              <w:top w:val="single" w:sz="4" w:space="0" w:color="auto"/>
              <w:bottom w:val="single" w:sz="4" w:space="0" w:color="auto"/>
            </w:tcBorders>
            <w:vAlign w:val="center"/>
          </w:tcPr>
          <w:p w:rsidR="00D70D90" w:rsidRPr="00ED6387" w:rsidRDefault="009D3055" w:rsidP="00BB15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5272" w:type="dxa"/>
            <w:tcBorders>
              <w:top w:val="single" w:sz="4" w:space="0" w:color="auto"/>
              <w:bottom w:val="single" w:sz="4" w:space="0" w:color="auto"/>
            </w:tcBorders>
          </w:tcPr>
          <w:p w:rsidR="00D70D90" w:rsidRPr="00ED6387" w:rsidRDefault="00D70D90" w:rsidP="00D70D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972" w:type="dxa"/>
            <w:tcBorders>
              <w:top w:val="single" w:sz="4" w:space="0" w:color="auto"/>
              <w:bottom w:val="single" w:sz="4" w:space="0" w:color="auto"/>
            </w:tcBorders>
            <w:vAlign w:val="center"/>
          </w:tcPr>
          <w:p w:rsidR="00D70D90" w:rsidRPr="00ED6387" w:rsidRDefault="00D70D90" w:rsidP="00D70D90">
            <w:pPr>
              <w:pStyle w:val="Default"/>
              <w:jc w:val="center"/>
              <w:rPr>
                <w:rFonts w:ascii="Times New Roman" w:eastAsia="Times New Roman" w:hAnsi="Times New Roman" w:cs="Times New Roman"/>
                <w:color w:val="auto"/>
                <w:lang w:eastAsia="ru-RU"/>
              </w:rPr>
            </w:pPr>
          </w:p>
        </w:tc>
        <w:tc>
          <w:tcPr>
            <w:tcW w:w="2522" w:type="dxa"/>
            <w:tcBorders>
              <w:top w:val="single" w:sz="4" w:space="0" w:color="auto"/>
              <w:bottom w:val="single" w:sz="4" w:space="0" w:color="auto"/>
            </w:tcBorders>
            <w:vAlign w:val="center"/>
          </w:tcPr>
          <w:p w:rsidR="00D70D90" w:rsidRPr="00ED6387" w:rsidRDefault="00D70D90" w:rsidP="00D70D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в соответствии с МНГП и РНГП</w:t>
            </w:r>
          </w:p>
        </w:tc>
      </w:tr>
    </w:tbl>
    <w:p w:rsidR="00E93F94" w:rsidRPr="00ED6387" w:rsidRDefault="00E93F94" w:rsidP="005965CF">
      <w:pPr>
        <w:pStyle w:val="ConsPlusNormal"/>
        <w:ind w:firstLine="709"/>
        <w:jc w:val="both"/>
        <w:rPr>
          <w:rFonts w:ascii="Times New Roman" w:hAnsi="Times New Roman" w:cs="Times New Roman"/>
          <w:sz w:val="24"/>
          <w:szCs w:val="24"/>
        </w:rPr>
      </w:pPr>
    </w:p>
    <w:p w:rsidR="00B93B65" w:rsidRPr="00ED6387" w:rsidRDefault="005965CF" w:rsidP="005965CF">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При подсчете коэффициента застройки площадь сооружения (части сооружения) не учитывается, если территория над ним (над ней) используется под озеленение, организацию площадок, стоянок автомобилей и другие виды благоустройства.</w:t>
      </w:r>
    </w:p>
    <w:p w:rsidR="00503638" w:rsidRDefault="00503638" w:rsidP="00503638">
      <w:pPr>
        <w:spacing w:after="0" w:line="0" w:lineRule="atLeast"/>
        <w:jc w:val="both"/>
        <w:rPr>
          <w:rFonts w:ascii="Times New Roman" w:hAnsi="Times New Roman"/>
          <w:b/>
          <w:sz w:val="24"/>
          <w:szCs w:val="24"/>
        </w:rPr>
      </w:pPr>
      <w:r>
        <w:rPr>
          <w:rFonts w:ascii="Times New Roman" w:hAnsi="Times New Roman"/>
          <w:b/>
          <w:sz w:val="24"/>
          <w:szCs w:val="24"/>
        </w:rPr>
        <w:t xml:space="preserve">                      </w:t>
      </w:r>
    </w:p>
    <w:p w:rsidR="002038A5" w:rsidRPr="00ED6387" w:rsidRDefault="00503638" w:rsidP="00503638">
      <w:pPr>
        <w:spacing w:after="0" w:line="0" w:lineRule="atLeast"/>
        <w:jc w:val="both"/>
        <w:rPr>
          <w:rFonts w:ascii="Times New Roman" w:hAnsi="Times New Roman"/>
          <w:b/>
          <w:color w:val="FF0000"/>
          <w:sz w:val="24"/>
          <w:szCs w:val="24"/>
        </w:rPr>
      </w:pPr>
      <w:r>
        <w:rPr>
          <w:rFonts w:ascii="Times New Roman" w:hAnsi="Times New Roman"/>
          <w:b/>
          <w:sz w:val="24"/>
          <w:szCs w:val="24"/>
        </w:rPr>
        <w:t xml:space="preserve">                        Р</w:t>
      </w:r>
      <w:r w:rsidR="001E35AC" w:rsidRPr="00ED6387">
        <w:rPr>
          <w:rFonts w:ascii="Times New Roman" w:hAnsi="Times New Roman"/>
          <w:b/>
          <w:sz w:val="24"/>
          <w:szCs w:val="24"/>
        </w:rPr>
        <w:t>егулирование иных вопросов землепользования для зоны Ж</w:t>
      </w:r>
      <w:proofErr w:type="gramStart"/>
      <w:r w:rsidR="001E35AC" w:rsidRPr="00ED6387">
        <w:rPr>
          <w:rFonts w:ascii="Times New Roman" w:hAnsi="Times New Roman"/>
          <w:b/>
          <w:sz w:val="24"/>
          <w:szCs w:val="24"/>
        </w:rPr>
        <w:t>4</w:t>
      </w:r>
      <w:proofErr w:type="gramEnd"/>
    </w:p>
    <w:p w:rsidR="002038A5" w:rsidRPr="00ED6387" w:rsidRDefault="002038A5" w:rsidP="00D37D00">
      <w:pPr>
        <w:pStyle w:val="ConsPlusNormal"/>
        <w:ind w:firstLine="567"/>
        <w:jc w:val="both"/>
        <w:rPr>
          <w:rFonts w:ascii="Times New Roman" w:hAnsi="Times New Roman" w:cs="Times New Roman"/>
          <w:b/>
          <w:sz w:val="24"/>
          <w:szCs w:val="24"/>
        </w:rPr>
      </w:pPr>
    </w:p>
    <w:p w:rsidR="002038A5" w:rsidRPr="00ED6387" w:rsidRDefault="001E35AC"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Строительство малоэтажных многоквартирных жилых домов в составе территориальной зоны Ж</w:t>
      </w:r>
      <w:proofErr w:type="gramStart"/>
      <w:r w:rsidRPr="00ED6387">
        <w:rPr>
          <w:rFonts w:ascii="Times New Roman" w:hAnsi="Times New Roman" w:cs="Times New Roman"/>
          <w:sz w:val="24"/>
          <w:szCs w:val="24"/>
        </w:rPr>
        <w:t>4</w:t>
      </w:r>
      <w:proofErr w:type="gramEnd"/>
      <w:r w:rsidRPr="00ED6387">
        <w:rPr>
          <w:rFonts w:ascii="Times New Roman" w:hAnsi="Times New Roman" w:cs="Times New Roman"/>
          <w:sz w:val="24"/>
          <w:szCs w:val="24"/>
        </w:rPr>
        <w:t xml:space="preserve"> должно осуществляться в соответствии с предельными и иными параметрами разрешенного строительства, реконструкции объектов капитального строительства для зоны Ж3.</w:t>
      </w:r>
    </w:p>
    <w:p w:rsidR="002038A5" w:rsidRPr="00ED6387" w:rsidRDefault="001E35AC"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Архитектурно-планировочная структура зданий должна быть увязана по своим размерам и пропорциям со сложившейся застройкой и нести черты преемственности развития поселения.</w:t>
      </w:r>
    </w:p>
    <w:p w:rsidR="002038A5" w:rsidRPr="00ED6387" w:rsidRDefault="001E35AC" w:rsidP="00D37D00">
      <w:pPr>
        <w:spacing w:after="0" w:line="240" w:lineRule="auto"/>
        <w:ind w:firstLine="709"/>
        <w:jc w:val="both"/>
        <w:rPr>
          <w:rFonts w:ascii="Times New Roman" w:hAnsi="Times New Roman"/>
          <w:sz w:val="24"/>
          <w:szCs w:val="24"/>
        </w:rPr>
      </w:pPr>
      <w:r w:rsidRPr="00ED6387">
        <w:rPr>
          <w:rFonts w:ascii="Times New Roman" w:hAnsi="Times New Roman"/>
          <w:sz w:val="24"/>
          <w:szCs w:val="24"/>
        </w:rPr>
        <w:t>Архитектурно-художественные требования при проектировании должны заключаться в необходимости соответствия внешнего вида здания, его назначения и формирования объемов и интерьеров здания по законам красоты.</w:t>
      </w:r>
    </w:p>
    <w:p w:rsidR="003C6A2B" w:rsidRPr="00ED6387" w:rsidRDefault="003C6A2B" w:rsidP="00D37D00">
      <w:pPr>
        <w:pStyle w:val="21"/>
        <w:widowControl w:val="0"/>
        <w:tabs>
          <w:tab w:val="left" w:pos="7200"/>
        </w:tabs>
        <w:spacing w:after="0" w:line="240" w:lineRule="auto"/>
        <w:ind w:left="0" w:firstLine="709"/>
        <w:jc w:val="both"/>
        <w:rPr>
          <w:szCs w:val="24"/>
        </w:rPr>
      </w:pPr>
      <w:r w:rsidRPr="00ED6387">
        <w:rPr>
          <w:szCs w:val="24"/>
        </w:rPr>
        <w:t>При проектировании жилой зоны Ж</w:t>
      </w:r>
      <w:proofErr w:type="gramStart"/>
      <w:r w:rsidRPr="00ED6387">
        <w:rPr>
          <w:szCs w:val="24"/>
        </w:rPr>
        <w:t>4</w:t>
      </w:r>
      <w:proofErr w:type="gramEnd"/>
      <w:r w:rsidRPr="00ED6387">
        <w:rPr>
          <w:szCs w:val="24"/>
        </w:rPr>
        <w:t xml:space="preserve"> минимально допустимый уровень обеспеченности </w:t>
      </w:r>
      <w:r w:rsidRPr="00ED6387">
        <w:rPr>
          <w:szCs w:val="24"/>
        </w:rPr>
        <w:lastRenderedPageBreak/>
        <w:t>территорией устанавливается расчетом по каждому населенному  пункту в соответствии с расчетной численностью населения по населен</w:t>
      </w:r>
      <w:r w:rsidR="004B52C4" w:rsidRPr="00ED6387">
        <w:rPr>
          <w:szCs w:val="24"/>
        </w:rPr>
        <w:t>ному пункту согласно таблицам 1.1, 1</w:t>
      </w:r>
      <w:r w:rsidRPr="00ED6387">
        <w:rPr>
          <w:szCs w:val="24"/>
        </w:rPr>
        <w:t>.2 настоящих правил.</w:t>
      </w:r>
    </w:p>
    <w:p w:rsidR="002038A5" w:rsidRPr="00ED6387" w:rsidRDefault="001E35AC" w:rsidP="00D37D00">
      <w:pPr>
        <w:pStyle w:val="21"/>
        <w:widowControl w:val="0"/>
        <w:tabs>
          <w:tab w:val="left" w:pos="7200"/>
        </w:tabs>
        <w:spacing w:after="0" w:line="240" w:lineRule="auto"/>
        <w:ind w:left="0" w:firstLine="709"/>
        <w:jc w:val="both"/>
        <w:rPr>
          <w:spacing w:val="-2"/>
          <w:szCs w:val="24"/>
        </w:rPr>
      </w:pPr>
      <w:r w:rsidRPr="00ED6387">
        <w:rPr>
          <w:spacing w:val="-2"/>
          <w:szCs w:val="24"/>
        </w:rP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038A5" w:rsidRPr="00ED6387" w:rsidRDefault="001E35AC" w:rsidP="00D37D00">
      <w:pPr>
        <w:pStyle w:val="21"/>
        <w:widowControl w:val="0"/>
        <w:tabs>
          <w:tab w:val="left" w:pos="7200"/>
        </w:tabs>
        <w:spacing w:after="0" w:line="240" w:lineRule="auto"/>
        <w:ind w:left="0" w:firstLine="709"/>
        <w:jc w:val="both"/>
        <w:rPr>
          <w:szCs w:val="24"/>
        </w:rPr>
      </w:pPr>
      <w:r w:rsidRPr="00ED6387">
        <w:rPr>
          <w:spacing w:val="-2"/>
          <w:szCs w:val="24"/>
        </w:rPr>
        <w:t>Минимально допустимый уровень обеспеченности площадками для игр детей, отдыха взрослого населения и занятий физкультурой в зоне Ж</w:t>
      </w:r>
      <w:proofErr w:type="gramStart"/>
      <w:r w:rsidRPr="00ED6387">
        <w:rPr>
          <w:spacing w:val="-2"/>
          <w:szCs w:val="24"/>
        </w:rPr>
        <w:t>4</w:t>
      </w:r>
      <w:proofErr w:type="gramEnd"/>
      <w:r w:rsidRPr="00ED6387">
        <w:rPr>
          <w:spacing w:val="-2"/>
          <w:szCs w:val="24"/>
        </w:rPr>
        <w:t>, а также минимально допустимые размеры этих площадок, должны соответствовать требованиям</w:t>
      </w:r>
      <w:r w:rsidR="003E75E5" w:rsidRPr="00ED6387">
        <w:rPr>
          <w:color w:val="FF0000"/>
          <w:szCs w:val="24"/>
        </w:rPr>
        <w:t xml:space="preserve"> </w:t>
      </w:r>
      <w:r w:rsidR="003E75E5" w:rsidRPr="00ED6387">
        <w:rPr>
          <w:szCs w:val="24"/>
        </w:rPr>
        <w:t>законодательства Российской Федерации</w:t>
      </w:r>
      <w:r w:rsidRPr="00ED6387">
        <w:rPr>
          <w:szCs w:val="24"/>
        </w:rPr>
        <w:t>.</w:t>
      </w:r>
    </w:p>
    <w:p w:rsidR="002038A5" w:rsidRPr="00ED6387" w:rsidRDefault="001E35AC" w:rsidP="00D37D00">
      <w:pPr>
        <w:pStyle w:val="21"/>
        <w:widowControl w:val="0"/>
        <w:tabs>
          <w:tab w:val="left" w:pos="7200"/>
        </w:tabs>
        <w:spacing w:after="0" w:line="240" w:lineRule="auto"/>
        <w:ind w:left="0" w:firstLine="709"/>
        <w:jc w:val="both"/>
        <w:rPr>
          <w:spacing w:val="-2"/>
          <w:szCs w:val="24"/>
        </w:rPr>
      </w:pPr>
      <w:r w:rsidRPr="00ED6387">
        <w:rPr>
          <w:szCs w:val="24"/>
        </w:rPr>
        <w:t xml:space="preserve">Во встроенных, пристроенных и встроенно-пристроенных помещениях </w:t>
      </w:r>
      <w:proofErr w:type="spellStart"/>
      <w:r w:rsidR="00BE69D5" w:rsidRPr="00ED6387">
        <w:rPr>
          <w:szCs w:val="24"/>
        </w:rPr>
        <w:t>среднеэтажных</w:t>
      </w:r>
      <w:proofErr w:type="spellEnd"/>
      <w:r w:rsidR="00BE69D5" w:rsidRPr="00ED6387">
        <w:rPr>
          <w:szCs w:val="24"/>
        </w:rPr>
        <w:t xml:space="preserve"> </w:t>
      </w:r>
      <w:r w:rsidRPr="00ED6387">
        <w:rPr>
          <w:szCs w:val="24"/>
        </w:rPr>
        <w:t xml:space="preserve"> многоквартирных домов возможно размещение детских дошкольных учреждений, детских учреждений дополнительного образования, объектов обслуживания жилой застройки, в том числе, объектов социального назначения, магазинов, офисов, паркингов.</w:t>
      </w:r>
      <w:r w:rsidRPr="00ED6387">
        <w:rPr>
          <w:spacing w:val="-2"/>
          <w:szCs w:val="24"/>
        </w:rPr>
        <w:t xml:space="preserve"> Помещения общественного назначения, встроенные в жилые здания, должны иметь входы, изолированные от жилой части здания.</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pacing w:val="-2"/>
          <w:szCs w:val="24"/>
        </w:rPr>
        <w:t>Размещение жилых помещений квартир в цокольных и подвальных этажах не допускается.</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pacing w:val="-2"/>
          <w:szCs w:val="24"/>
        </w:rP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по шуму, инфразвуку, вибрации, электромагнитным полям. Помещения общественного назначения, встроенные в жилые здания, должны иметь входы, изолированные от жилой части здания.</w:t>
      </w:r>
    </w:p>
    <w:p w:rsidR="00354256" w:rsidRDefault="00354256" w:rsidP="00354256">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Учитывая климатические условия Ленинградской области летние помещения в квартирах (лоджии и балконы) должны быть полностью остеклены.</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zCs w:val="24"/>
        </w:rPr>
        <w:t>Во встроенных, пристроенных и встроенно-пристроенных помещениях многоквартирных домов возможно размещение детских дошкольных учреждений, детских учреждений дополнительного образования, объектов обслуживания жилой застройки, в том числе, объектов социального назначения, магазинов, офисов, паркингов.</w:t>
      </w:r>
      <w:r w:rsidRPr="00ED6387">
        <w:rPr>
          <w:spacing w:val="-2"/>
          <w:szCs w:val="24"/>
        </w:rPr>
        <w:t xml:space="preserve"> Помещения общественного назначения, встроенные в жилые здания, должны иметь входы, изолированные от жилой части здания.</w:t>
      </w:r>
    </w:p>
    <w:p w:rsidR="00354256" w:rsidRPr="00354256" w:rsidRDefault="00354256" w:rsidP="00354256">
      <w:pPr>
        <w:widowControl w:val="0"/>
        <w:spacing w:after="0" w:line="240" w:lineRule="auto"/>
        <w:ind w:firstLine="709"/>
        <w:jc w:val="both"/>
        <w:rPr>
          <w:rFonts w:ascii="Times New Roman" w:hAnsi="Times New Roman"/>
          <w:sz w:val="24"/>
          <w:szCs w:val="24"/>
        </w:rPr>
      </w:pPr>
      <w:r w:rsidRPr="00354256">
        <w:rPr>
          <w:rFonts w:ascii="Times New Roman" w:hAnsi="Times New Roman"/>
          <w:sz w:val="24"/>
          <w:szCs w:val="24"/>
        </w:rPr>
        <w:t>В многоквартирных домах допускается размещать подземные, встроенные, встроенно-пристроенные, пристроенные и обвалованные автостоянки,  Допускается устраивать выходы из автостоянок через места общественного пользования жилого дома.</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pacing w:val="-2"/>
          <w:szCs w:val="24"/>
        </w:rPr>
        <w:t>В подвальных и цокольных этажах таких жилых домов допускается устройство встроенных и встроенно-пристроенных стоянок для автомашин и мотоциклов при условии герметичности потолочных перекрытий и оборудованием устройства для отвода выхлопных газов автотранспорта.</w:t>
      </w:r>
    </w:p>
    <w:p w:rsidR="00354256" w:rsidRPr="00ED6387" w:rsidRDefault="00354256" w:rsidP="00354256">
      <w:pPr>
        <w:widowControl w:val="0"/>
        <w:shd w:val="clear" w:color="auto" w:fill="FFFFFF"/>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 xml:space="preserve">Размещение встроенно-пристроенных нежилых объектов допускается при условии выполнения норм пожарной безопасности в соответствии с требованиями </w:t>
      </w:r>
      <w:r w:rsidRPr="00ED6387">
        <w:rPr>
          <w:rStyle w:val="FontStyle84"/>
          <w:sz w:val="24"/>
          <w:szCs w:val="24"/>
        </w:rPr>
        <w:t>Федерального закона от 22.07.2008 № 123-ФЗ «Технический регламент о требованиях пожарной безопасности</w:t>
      </w:r>
      <w:r w:rsidRPr="00ED6387">
        <w:rPr>
          <w:rFonts w:ascii="Times New Roman" w:hAnsi="Times New Roman"/>
          <w:sz w:val="24"/>
          <w:szCs w:val="24"/>
        </w:rPr>
        <w:t>» (с изменениями), СП 112.13330.2011 (с изменениями), СП 54.13330.2010, СП 118.13330.2012* (с изменениями), СП 113.13330.2012 (с изменениями), Постановления Правительства РФ от 25.04.2012 № 390 «О противопожарном режиме» (вместе с «Правилами противопожарного режима в Российской Федерации») (с</w:t>
      </w:r>
      <w:proofErr w:type="gramEnd"/>
      <w:r w:rsidRPr="00ED6387">
        <w:rPr>
          <w:rFonts w:ascii="Times New Roman" w:hAnsi="Times New Roman"/>
          <w:sz w:val="24"/>
          <w:szCs w:val="24"/>
        </w:rPr>
        <w:t xml:space="preserve"> изменениями).</w:t>
      </w:r>
    </w:p>
    <w:p w:rsidR="00354256" w:rsidRPr="00ED6387" w:rsidRDefault="00354256" w:rsidP="00354256">
      <w:pPr>
        <w:pStyle w:val="21"/>
        <w:widowControl w:val="0"/>
        <w:tabs>
          <w:tab w:val="left" w:pos="7200"/>
        </w:tabs>
        <w:spacing w:after="0" w:line="240" w:lineRule="auto"/>
        <w:ind w:left="0" w:firstLine="709"/>
        <w:jc w:val="both"/>
        <w:rPr>
          <w:spacing w:val="-3"/>
          <w:szCs w:val="24"/>
        </w:rPr>
      </w:pPr>
      <w:r w:rsidRPr="00ED6387">
        <w:rPr>
          <w:spacing w:val="-3"/>
          <w:szCs w:val="24"/>
        </w:rPr>
        <w:t xml:space="preserve">При размещении под жилыми зданиями гаражей-стоянок необходимо отделять их от жилой части здания этажом нежилого назначения. Размещение над гаражами помещений </w:t>
      </w:r>
      <w:r w:rsidRPr="00ED6387">
        <w:rPr>
          <w:spacing w:val="-4"/>
          <w:szCs w:val="24"/>
        </w:rPr>
        <w:t>для работы с детьми, помещений лечебно-про</w:t>
      </w:r>
      <w:r w:rsidRPr="00ED6387">
        <w:rPr>
          <w:spacing w:val="-3"/>
          <w:szCs w:val="24"/>
        </w:rPr>
        <w:t>филактического назначения не допускается.</w:t>
      </w:r>
    </w:p>
    <w:p w:rsidR="002038A5" w:rsidRPr="00ED6387" w:rsidRDefault="00033133" w:rsidP="00D37D00">
      <w:pPr>
        <w:pStyle w:val="21"/>
        <w:widowControl w:val="0"/>
        <w:tabs>
          <w:tab w:val="left" w:pos="7200"/>
        </w:tabs>
        <w:spacing w:after="0" w:line="240" w:lineRule="auto"/>
        <w:ind w:left="0" w:firstLine="709"/>
        <w:jc w:val="both"/>
        <w:rPr>
          <w:spacing w:val="-3"/>
          <w:szCs w:val="24"/>
        </w:rPr>
      </w:pPr>
      <w:r w:rsidRPr="00ED6387">
        <w:rPr>
          <w:spacing w:val="-3"/>
          <w:szCs w:val="24"/>
        </w:rPr>
        <w:t>Минимально допустимые расстояния от окон жилых и общественных зданий до площадок в зависимости от их назначения следует принимать в соответствии с требованиями   СП 42.13330.2016 (с изменениями).</w:t>
      </w:r>
    </w:p>
    <w:p w:rsidR="002038A5" w:rsidRPr="00ED6387" w:rsidRDefault="001E35AC"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нормами освещенности, приведенными в СП 52.13330 (с изменениями), а также в соответствии с противопожарными требованиями.</w:t>
      </w:r>
    </w:p>
    <w:p w:rsidR="002038A5" w:rsidRPr="00ED6387" w:rsidRDefault="001E35AC"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Минимальные разрывы между стенами зданий без окон из жилых комнат – 6 м.</w:t>
      </w:r>
    </w:p>
    <w:p w:rsidR="002038A5" w:rsidRPr="00ED6387" w:rsidRDefault="001E35AC" w:rsidP="00D37D00">
      <w:pPr>
        <w:pStyle w:val="ConsPlusNormal"/>
        <w:widowControl/>
        <w:ind w:firstLine="709"/>
        <w:jc w:val="both"/>
        <w:rPr>
          <w:rFonts w:ascii="Times New Roman" w:hAnsi="Times New Roman" w:cs="Times New Roman"/>
          <w:color w:val="FF0000"/>
          <w:sz w:val="24"/>
          <w:szCs w:val="24"/>
        </w:rPr>
      </w:pPr>
      <w:r w:rsidRPr="00ED6387">
        <w:rPr>
          <w:rFonts w:ascii="Times New Roman" w:hAnsi="Times New Roman" w:cs="Times New Roman"/>
          <w:spacing w:val="-4"/>
          <w:sz w:val="24"/>
          <w:szCs w:val="24"/>
        </w:rPr>
        <w:lastRenderedPageBreak/>
        <w:t>Удельный вес озелененных территорий различного назначения в пределах</w:t>
      </w:r>
      <w:r w:rsidRPr="00ED6387">
        <w:rPr>
          <w:rFonts w:ascii="Times New Roman" w:hAnsi="Times New Roman" w:cs="Times New Roman"/>
          <w:sz w:val="24"/>
          <w:szCs w:val="24"/>
        </w:rPr>
        <w:t xml:space="preserve"> застройки </w:t>
      </w:r>
      <w:r w:rsidRPr="00ED6387">
        <w:rPr>
          <w:rFonts w:ascii="Times New Roman" w:hAnsi="Times New Roman" w:cs="Times New Roman"/>
          <w:spacing w:val="-2"/>
          <w:sz w:val="24"/>
          <w:szCs w:val="24"/>
        </w:rPr>
        <w:t xml:space="preserve">населенного пункта </w:t>
      </w:r>
      <w:r w:rsidRPr="00ED6387">
        <w:rPr>
          <w:rFonts w:ascii="Times New Roman" w:hAnsi="Times New Roman" w:cs="Times New Roman"/>
          <w:sz w:val="24"/>
          <w:szCs w:val="24"/>
        </w:rPr>
        <w:t xml:space="preserve">(уровень озеленения территории застройки) должен быть не менее 40%, а в границах территории жилого района не менее 15%, включая суммарную площадь озелененной территории микрорайона (квартала). </w:t>
      </w:r>
      <w:r w:rsidRPr="00ED6387">
        <w:rPr>
          <w:rFonts w:ascii="Times New Roman" w:hAnsi="Times New Roman" w:cs="Times New Roman"/>
          <w:bCs/>
          <w:sz w:val="24"/>
          <w:szCs w:val="24"/>
        </w:rPr>
        <w:t xml:space="preserve">Параметры общего баланса территории </w:t>
      </w:r>
      <w:r w:rsidR="003964E1" w:rsidRPr="00ED6387">
        <w:rPr>
          <w:rFonts w:ascii="Times New Roman" w:hAnsi="Times New Roman" w:cs="Times New Roman"/>
          <w:bCs/>
          <w:sz w:val="24"/>
          <w:szCs w:val="24"/>
        </w:rPr>
        <w:t xml:space="preserve">жилого района </w:t>
      </w:r>
      <w:r w:rsidRPr="00ED6387">
        <w:rPr>
          <w:rFonts w:ascii="Times New Roman" w:hAnsi="Times New Roman" w:cs="Times New Roman"/>
          <w:bCs/>
          <w:sz w:val="24"/>
          <w:szCs w:val="24"/>
        </w:rPr>
        <w:t>рекомендуется принимать</w:t>
      </w:r>
      <w:r w:rsidRPr="00ED6387">
        <w:rPr>
          <w:rFonts w:ascii="Times New Roman" w:hAnsi="Times New Roman" w:cs="Times New Roman"/>
          <w:sz w:val="24"/>
          <w:szCs w:val="24"/>
        </w:rPr>
        <w:t xml:space="preserve">:  </w:t>
      </w:r>
    </w:p>
    <w:p w:rsidR="002038A5" w:rsidRPr="00ED6387" w:rsidRDefault="001E35A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открытые пространства:</w:t>
      </w:r>
    </w:p>
    <w:p w:rsidR="002038A5" w:rsidRPr="00ED6387" w:rsidRDefault="001E35A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зеленые насаждения – 65-75%;</w:t>
      </w:r>
    </w:p>
    <w:p w:rsidR="002038A5" w:rsidRPr="00ED6387" w:rsidRDefault="001E35A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аллеи и дороги – 10-15%;</w:t>
      </w:r>
    </w:p>
    <w:p w:rsidR="002038A5" w:rsidRPr="00ED6387" w:rsidRDefault="001E35A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площадки – 8-12%;</w:t>
      </w:r>
    </w:p>
    <w:p w:rsidR="002038A5" w:rsidRPr="00ED6387" w:rsidRDefault="00AC4DF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сооружения – 5-7%.</w:t>
      </w:r>
    </w:p>
    <w:p w:rsidR="002038A5" w:rsidRPr="00ED6387" w:rsidRDefault="001E35A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Суммарную площадь озелененных территорий на территории микрорайонов (кварталов) следует проектировать не менее 5 м</w:t>
      </w:r>
      <w:proofErr w:type="gramStart"/>
      <w:r w:rsidRPr="00ED6387">
        <w:rPr>
          <w:rFonts w:ascii="Times New Roman" w:hAnsi="Times New Roman"/>
          <w:sz w:val="24"/>
          <w:szCs w:val="24"/>
          <w:vertAlign w:val="superscript"/>
        </w:rPr>
        <w:t>2</w:t>
      </w:r>
      <w:proofErr w:type="gramEnd"/>
      <w:r w:rsidRPr="00ED6387">
        <w:rPr>
          <w:rFonts w:ascii="Times New Roman" w:hAnsi="Times New Roman"/>
          <w:sz w:val="24"/>
          <w:szCs w:val="24"/>
        </w:rPr>
        <w:t xml:space="preserve">/чел. </w:t>
      </w:r>
    </w:p>
    <w:p w:rsidR="002038A5" w:rsidRPr="00ED6387" w:rsidRDefault="001E35A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Озеленение деревьями в грунте должно составлять не менее 50% от нормы озеленения на территории </w:t>
      </w:r>
      <w:r w:rsidRPr="00ED6387">
        <w:rPr>
          <w:rFonts w:ascii="Times New Roman" w:hAnsi="Times New Roman"/>
          <w:spacing w:val="-2"/>
          <w:sz w:val="24"/>
          <w:szCs w:val="24"/>
        </w:rPr>
        <w:t>населенного пункта</w:t>
      </w:r>
      <w:r w:rsidRPr="00ED6387">
        <w:rPr>
          <w:rFonts w:ascii="Times New Roman" w:hAnsi="Times New Roman"/>
          <w:sz w:val="24"/>
          <w:szCs w:val="24"/>
        </w:rPr>
        <w:t>.</w:t>
      </w:r>
    </w:p>
    <w:p w:rsidR="002038A5" w:rsidRPr="00ED6387" w:rsidRDefault="001E35AC" w:rsidP="00D37D00">
      <w:pPr>
        <w:widowControl w:val="0"/>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При проектировании </w:t>
      </w:r>
      <w:proofErr w:type="spellStart"/>
      <w:r w:rsidR="00BE69D5" w:rsidRPr="00ED6387">
        <w:rPr>
          <w:rFonts w:ascii="Times New Roman" w:hAnsi="Times New Roman"/>
          <w:sz w:val="24"/>
          <w:szCs w:val="24"/>
        </w:rPr>
        <w:t>среднеэтажной</w:t>
      </w:r>
      <w:proofErr w:type="spellEnd"/>
      <w:r w:rsidRPr="00ED6387">
        <w:rPr>
          <w:rFonts w:ascii="Times New Roman" w:hAnsi="Times New Roman"/>
          <w:sz w:val="24"/>
          <w:szCs w:val="24"/>
        </w:rPr>
        <w:t xml:space="preserve"> жилой застройки</w:t>
      </w:r>
      <w:r w:rsidRPr="00ED6387">
        <w:rPr>
          <w:rFonts w:ascii="Times New Roman" w:hAnsi="Times New Roman"/>
          <w:spacing w:val="-2"/>
          <w:sz w:val="24"/>
          <w:szCs w:val="24"/>
        </w:rPr>
        <w:t xml:space="preserve"> </w:t>
      </w:r>
      <w:r w:rsidRPr="00ED6387">
        <w:rPr>
          <w:rFonts w:ascii="Times New Roman" w:hAnsi="Times New Roman"/>
          <w:sz w:val="24"/>
          <w:szCs w:val="24"/>
        </w:rPr>
        <w:t xml:space="preserve">допускается применение </w:t>
      </w:r>
      <w:proofErr w:type="spellStart"/>
      <w:r w:rsidRPr="00ED6387">
        <w:rPr>
          <w:rFonts w:ascii="Times New Roman" w:hAnsi="Times New Roman"/>
          <w:sz w:val="24"/>
          <w:szCs w:val="24"/>
        </w:rPr>
        <w:t>георешетки</w:t>
      </w:r>
      <w:proofErr w:type="spellEnd"/>
      <w:r w:rsidRPr="00ED6387">
        <w:rPr>
          <w:rFonts w:ascii="Times New Roman" w:hAnsi="Times New Roman"/>
          <w:sz w:val="24"/>
          <w:szCs w:val="24"/>
        </w:rPr>
        <w:t xml:space="preserve">. </w:t>
      </w:r>
    </w:p>
    <w:p w:rsidR="002038A5" w:rsidRPr="00ED6387" w:rsidRDefault="001E35AC"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w:t>
      </w:r>
      <w:proofErr w:type="gramStart"/>
      <w:r w:rsidR="00D32F15" w:rsidRPr="00ED6387">
        <w:rPr>
          <w:rFonts w:ascii="Times New Roman" w:hAnsi="Times New Roman" w:cs="Times New Roman"/>
          <w:sz w:val="24"/>
          <w:szCs w:val="24"/>
        </w:rPr>
        <w:t>с</w:t>
      </w:r>
      <w:proofErr w:type="gramEnd"/>
      <w:r w:rsidR="00D32F15" w:rsidRPr="00ED6387">
        <w:rPr>
          <w:rFonts w:ascii="Times New Roman" w:hAnsi="Times New Roman" w:cs="Times New Roman"/>
          <w:sz w:val="24"/>
          <w:szCs w:val="24"/>
        </w:rPr>
        <w:t xml:space="preserve"> </w:t>
      </w:r>
      <w:proofErr w:type="gramStart"/>
      <w:r w:rsidR="00D32F15" w:rsidRPr="00ED6387">
        <w:rPr>
          <w:rFonts w:ascii="Times New Roman" w:hAnsi="Times New Roman" w:cs="Times New Roman"/>
          <w:sz w:val="24"/>
          <w:szCs w:val="24"/>
        </w:rPr>
        <w:t>требованиям</w:t>
      </w:r>
      <w:proofErr w:type="gramEnd"/>
      <w:r w:rsidR="00D32F15" w:rsidRPr="00ED6387">
        <w:rPr>
          <w:rFonts w:ascii="Times New Roman" w:hAnsi="Times New Roman" w:cs="Times New Roman"/>
          <w:sz w:val="24"/>
          <w:szCs w:val="24"/>
        </w:rPr>
        <w:t xml:space="preserve"> законодательства Российской Федерации, </w:t>
      </w:r>
      <w:r w:rsidRPr="00ED6387">
        <w:rPr>
          <w:rFonts w:ascii="Times New Roman" w:hAnsi="Times New Roman" w:cs="Times New Roman"/>
          <w:sz w:val="24"/>
          <w:szCs w:val="24"/>
        </w:rPr>
        <w:t xml:space="preserve">проектами планировки, </w:t>
      </w:r>
      <w:r w:rsidR="003E75E5" w:rsidRPr="00ED6387">
        <w:rPr>
          <w:rFonts w:ascii="Times New Roman" w:hAnsi="Times New Roman" w:cs="Times New Roman"/>
          <w:sz w:val="24"/>
          <w:szCs w:val="24"/>
        </w:rPr>
        <w:t xml:space="preserve">а также </w:t>
      </w:r>
      <w:r w:rsidRPr="00ED6387">
        <w:rPr>
          <w:rFonts w:ascii="Times New Roman" w:hAnsi="Times New Roman" w:cs="Times New Roman"/>
          <w:sz w:val="24"/>
          <w:szCs w:val="24"/>
        </w:rPr>
        <w:t>историческими особенностями территории.</w:t>
      </w:r>
    </w:p>
    <w:p w:rsidR="002038A5" w:rsidRPr="00ED6387" w:rsidRDefault="001E35AC"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Инженерное обеспечение следует проектировать в соответствии </w:t>
      </w:r>
      <w:proofErr w:type="gramStart"/>
      <w:r w:rsidRPr="00ED6387">
        <w:rPr>
          <w:rFonts w:ascii="Times New Roman" w:hAnsi="Times New Roman" w:cs="Times New Roman"/>
          <w:sz w:val="24"/>
          <w:szCs w:val="24"/>
        </w:rPr>
        <w:t>с</w:t>
      </w:r>
      <w:proofErr w:type="gramEnd"/>
      <w:r w:rsidR="003E75E5" w:rsidRPr="00ED6387">
        <w:rPr>
          <w:rFonts w:ascii="Times New Roman" w:hAnsi="Times New Roman" w:cs="Times New Roman"/>
          <w:color w:val="FF0000"/>
          <w:sz w:val="24"/>
          <w:szCs w:val="24"/>
        </w:rPr>
        <w:t xml:space="preserve"> </w:t>
      </w:r>
      <w:proofErr w:type="gramStart"/>
      <w:r w:rsidR="003E75E5" w:rsidRPr="00ED6387">
        <w:rPr>
          <w:rFonts w:ascii="Times New Roman" w:hAnsi="Times New Roman" w:cs="Times New Roman"/>
          <w:sz w:val="24"/>
          <w:szCs w:val="24"/>
        </w:rPr>
        <w:t>требованиям</w:t>
      </w:r>
      <w:proofErr w:type="gramEnd"/>
      <w:r w:rsidR="003E75E5" w:rsidRPr="00ED6387">
        <w:rPr>
          <w:rFonts w:ascii="Times New Roman" w:hAnsi="Times New Roman" w:cs="Times New Roman"/>
          <w:sz w:val="24"/>
          <w:szCs w:val="24"/>
        </w:rPr>
        <w:t xml:space="preserve"> законодательства Российской Федерации</w:t>
      </w:r>
      <w:r w:rsidRPr="00ED6387">
        <w:rPr>
          <w:rFonts w:ascii="Times New Roman" w:hAnsi="Times New Roman" w:cs="Times New Roman"/>
          <w:sz w:val="24"/>
          <w:szCs w:val="24"/>
        </w:rPr>
        <w:t>.</w:t>
      </w:r>
    </w:p>
    <w:p w:rsidR="002038A5" w:rsidRPr="00ED6387" w:rsidRDefault="001E35A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ED6387">
        <w:rPr>
          <w:rFonts w:ascii="Times New Roman" w:hAnsi="Times New Roman"/>
          <w:sz w:val="24"/>
          <w:szCs w:val="24"/>
        </w:rPr>
        <w:t>паразитологического</w:t>
      </w:r>
      <w:proofErr w:type="spellEnd"/>
      <w:r w:rsidRPr="00ED6387">
        <w:rPr>
          <w:rFonts w:ascii="Times New Roman" w:hAnsi="Times New Roman"/>
          <w:sz w:val="24"/>
          <w:szCs w:val="24"/>
        </w:rPr>
        <w:t xml:space="preserve"> загрязнений в соответствии с требованиями действующих санитарно-эпидемиологических правил и нормативов.</w:t>
      </w:r>
    </w:p>
    <w:p w:rsidR="002038A5" w:rsidRPr="00ED6387" w:rsidRDefault="001E35AC" w:rsidP="00D37D00">
      <w:pPr>
        <w:widowControl w:val="0"/>
        <w:shd w:val="clear" w:color="auto" w:fill="FFFFFF"/>
        <w:spacing w:after="0" w:line="240" w:lineRule="auto"/>
        <w:ind w:firstLine="709"/>
        <w:jc w:val="both"/>
        <w:rPr>
          <w:rFonts w:ascii="Times New Roman" w:hAnsi="Times New Roman"/>
          <w:sz w:val="24"/>
          <w:szCs w:val="24"/>
        </w:rPr>
      </w:pPr>
      <w:r w:rsidRPr="00ED6387">
        <w:rPr>
          <w:rFonts w:ascii="Times New Roman" w:hAnsi="Times New Roman"/>
          <w:sz w:val="24"/>
          <w:szCs w:val="24"/>
        </w:rPr>
        <w:t>Не допускается размещение в жилых помещениях промышленных производств.</w:t>
      </w:r>
    </w:p>
    <w:p w:rsidR="00826473" w:rsidRPr="00ED6387" w:rsidRDefault="001E35A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Ж</w:t>
      </w:r>
      <w:proofErr w:type="gramStart"/>
      <w:r w:rsidRPr="00ED6387">
        <w:rPr>
          <w:rFonts w:ascii="Times New Roman" w:hAnsi="Times New Roman"/>
          <w:sz w:val="24"/>
          <w:szCs w:val="24"/>
        </w:rPr>
        <w:t>4</w:t>
      </w:r>
      <w:proofErr w:type="gramEnd"/>
      <w:r w:rsidRPr="00ED6387">
        <w:rPr>
          <w:rFonts w:ascii="Times New Roman" w:hAnsi="Times New Roman"/>
          <w:sz w:val="24"/>
          <w:szCs w:val="24"/>
        </w:rPr>
        <w:t xml:space="preserve">, устанавливаются Правилами благоустройства территории муниципального образования Аннинское городское поселение. </w:t>
      </w:r>
    </w:p>
    <w:p w:rsidR="0056531F" w:rsidRPr="00ED6387" w:rsidRDefault="0056531F" w:rsidP="0056531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56531F" w:rsidRPr="00ED6387" w:rsidRDefault="0056531F" w:rsidP="0056531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9402CB" w:rsidRPr="00ED6387" w:rsidRDefault="009402CB" w:rsidP="0056531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 объекты инженерной инфраструктуры (электро-, тепл</w:t>
      </w:r>
      <w:proofErr w:type="gramStart"/>
      <w:r w:rsidRPr="00ED6387">
        <w:rPr>
          <w:rFonts w:ascii="Times New Roman" w:hAnsi="Times New Roman"/>
          <w:sz w:val="24"/>
          <w:szCs w:val="24"/>
        </w:rPr>
        <w:t>о-</w:t>
      </w:r>
      <w:proofErr w:type="gramEnd"/>
      <w:r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9402CB" w:rsidRPr="00ED6387" w:rsidRDefault="009402CB" w:rsidP="00E75FC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9402CB" w:rsidRPr="00ED6387" w:rsidRDefault="009402CB" w:rsidP="00E75FC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2C281D" w:rsidRPr="00ED6387" w:rsidRDefault="003964E1"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физической культуры и спорта, связанны</w:t>
      </w:r>
      <w:r w:rsidR="003C6A2B" w:rsidRPr="00ED6387">
        <w:rPr>
          <w:rFonts w:ascii="Times New Roman" w:hAnsi="Times New Roman"/>
          <w:sz w:val="24"/>
          <w:szCs w:val="24"/>
        </w:rPr>
        <w:t>е</w:t>
      </w:r>
      <w:r w:rsidRPr="00ED6387">
        <w:rPr>
          <w:rFonts w:ascii="Times New Roman" w:hAnsi="Times New Roman"/>
          <w:sz w:val="24"/>
          <w:szCs w:val="24"/>
        </w:rPr>
        <w:t xml:space="preserve"> с проживанием населения, включая площадки для занятия спортом и физкультурой.</w:t>
      </w:r>
      <w:r w:rsidR="002C281D" w:rsidRPr="00ED6387">
        <w:rPr>
          <w:rFonts w:ascii="Times New Roman" w:hAnsi="Times New Roman"/>
          <w:sz w:val="24"/>
          <w:szCs w:val="24"/>
        </w:rPr>
        <w:t xml:space="preserve"> </w:t>
      </w:r>
    </w:p>
    <w:p w:rsidR="009402CB" w:rsidRPr="00ED6387" w:rsidRDefault="009402C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благоустройству и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8016BD" w:rsidRPr="00ED6387" w:rsidRDefault="008016BD" w:rsidP="008016B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16BD" w:rsidRPr="00ED6387" w:rsidRDefault="008016BD" w:rsidP="008016B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lastRenderedPageBreak/>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8016BD" w:rsidRPr="00ED6387" w:rsidRDefault="008016BD" w:rsidP="008016B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3C5796" w:rsidRPr="00ED6387" w:rsidRDefault="003C5796" w:rsidP="00F1527F">
      <w:pPr>
        <w:spacing w:after="0" w:line="240" w:lineRule="auto"/>
        <w:ind w:firstLine="567"/>
        <w:rPr>
          <w:rFonts w:ascii="Times New Roman" w:hAnsi="Times New Roman"/>
          <w:b/>
          <w:sz w:val="24"/>
          <w:szCs w:val="24"/>
        </w:rPr>
      </w:pPr>
    </w:p>
    <w:p w:rsidR="00A040D7" w:rsidRPr="00ED6387" w:rsidRDefault="00A040D7" w:rsidP="00F1527F">
      <w:pPr>
        <w:spacing w:after="0" w:line="240" w:lineRule="auto"/>
        <w:ind w:firstLine="567"/>
        <w:rPr>
          <w:rFonts w:ascii="Times New Roman" w:hAnsi="Times New Roman"/>
          <w:b/>
          <w:sz w:val="24"/>
          <w:szCs w:val="24"/>
        </w:rPr>
      </w:pPr>
      <w:r w:rsidRPr="00ED6387">
        <w:rPr>
          <w:rFonts w:ascii="Times New Roman" w:hAnsi="Times New Roman"/>
          <w:b/>
          <w:sz w:val="24"/>
          <w:szCs w:val="24"/>
        </w:rPr>
        <w:t xml:space="preserve">Статья </w:t>
      </w:r>
      <w:r w:rsidR="003C5796" w:rsidRPr="00ED6387">
        <w:rPr>
          <w:rFonts w:ascii="Times New Roman" w:hAnsi="Times New Roman"/>
          <w:b/>
          <w:sz w:val="24"/>
          <w:szCs w:val="24"/>
        </w:rPr>
        <w:t>1</w:t>
      </w:r>
      <w:r w:rsidR="00302B3E" w:rsidRPr="00ED6387">
        <w:rPr>
          <w:rFonts w:ascii="Times New Roman" w:hAnsi="Times New Roman"/>
          <w:b/>
          <w:sz w:val="24"/>
          <w:szCs w:val="24"/>
        </w:rPr>
        <w:t>4</w:t>
      </w:r>
      <w:r w:rsidRPr="00ED6387">
        <w:rPr>
          <w:rFonts w:ascii="Times New Roman" w:hAnsi="Times New Roman"/>
          <w:b/>
          <w:sz w:val="24"/>
          <w:szCs w:val="24"/>
        </w:rPr>
        <w:t xml:space="preserve">.5. Индекс зоны: Ж5 Зона </w:t>
      </w:r>
      <w:r w:rsidR="0059735B" w:rsidRPr="00ED6387">
        <w:rPr>
          <w:rFonts w:ascii="Times New Roman" w:hAnsi="Times New Roman"/>
          <w:b/>
          <w:sz w:val="24"/>
          <w:szCs w:val="24"/>
        </w:rPr>
        <w:t xml:space="preserve">застройки </w:t>
      </w:r>
      <w:r w:rsidRPr="00ED6387">
        <w:rPr>
          <w:rFonts w:ascii="Times New Roman" w:hAnsi="Times New Roman"/>
          <w:b/>
          <w:sz w:val="24"/>
          <w:szCs w:val="24"/>
        </w:rPr>
        <w:t>многоэтажн</w:t>
      </w:r>
      <w:r w:rsidR="0059735B" w:rsidRPr="00ED6387">
        <w:rPr>
          <w:rFonts w:ascii="Times New Roman" w:hAnsi="Times New Roman"/>
          <w:b/>
          <w:sz w:val="24"/>
          <w:szCs w:val="24"/>
        </w:rPr>
        <w:t>ыми</w:t>
      </w:r>
      <w:r w:rsidRPr="00ED6387">
        <w:rPr>
          <w:rFonts w:ascii="Times New Roman" w:hAnsi="Times New Roman"/>
          <w:b/>
          <w:sz w:val="24"/>
          <w:szCs w:val="24"/>
        </w:rPr>
        <w:t xml:space="preserve"> жил</w:t>
      </w:r>
      <w:r w:rsidR="0059735B" w:rsidRPr="00ED6387">
        <w:rPr>
          <w:rFonts w:ascii="Times New Roman" w:hAnsi="Times New Roman"/>
          <w:b/>
          <w:sz w:val="24"/>
          <w:szCs w:val="24"/>
        </w:rPr>
        <w:t>ыми домами</w:t>
      </w:r>
    </w:p>
    <w:p w:rsidR="00F1527F" w:rsidRPr="00ED6387" w:rsidRDefault="00F1527F" w:rsidP="00D37D00">
      <w:pPr>
        <w:spacing w:after="0" w:line="240" w:lineRule="auto"/>
        <w:rPr>
          <w:rFonts w:ascii="Times New Roman" w:hAnsi="Times New Roman"/>
          <w:b/>
          <w:sz w:val="24"/>
          <w:szCs w:val="24"/>
        </w:rPr>
      </w:pPr>
    </w:p>
    <w:p w:rsidR="00A040D7" w:rsidRPr="00ED6387" w:rsidRDefault="00A040D7" w:rsidP="00812136">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Зона предназначена для размещения многоэтажных жилых домов этажностью 9</w:t>
      </w:r>
      <w:r w:rsidRPr="00ED6387">
        <w:rPr>
          <w:rFonts w:ascii="Times New Roman" w:hAnsi="Times New Roman"/>
          <w:sz w:val="24"/>
          <w:szCs w:val="24"/>
        </w:rPr>
        <w:noBreakHyphen/>
        <w:t>12 надземных этажей включительно, предназначенных для разделения на квартиры, каждая из которых пригодна для постоянного проживания, многоквартирных жилых домов высотой не выше восьми надземных этажей, пригодных для постоянного проживания, а также размещения объектов социального и культурно-бытового обслуживания населения местного значения, иных объектов согласно градостроительным регламентам.</w:t>
      </w:r>
      <w:proofErr w:type="gramEnd"/>
      <w:r w:rsidRPr="00ED6387">
        <w:rPr>
          <w:rFonts w:ascii="Times New Roman" w:hAnsi="Times New Roman"/>
          <w:sz w:val="24"/>
          <w:szCs w:val="24"/>
        </w:rPr>
        <w:t xml:space="preserve"> </w:t>
      </w:r>
      <w:r w:rsidR="00812136"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A040D7" w:rsidRPr="00ED6387" w:rsidRDefault="00A040D7" w:rsidP="00D37D00">
      <w:pPr>
        <w:pStyle w:val="ConsPlusNormal"/>
        <w:ind w:firstLine="567"/>
        <w:jc w:val="center"/>
        <w:rPr>
          <w:rFonts w:ascii="Times New Roman" w:hAnsi="Times New Roman" w:cs="Times New Roman"/>
          <w:b/>
          <w:sz w:val="24"/>
          <w:szCs w:val="24"/>
        </w:rPr>
      </w:pPr>
    </w:p>
    <w:p w:rsidR="00A040D7" w:rsidRPr="00ED6387" w:rsidRDefault="00A040D7" w:rsidP="00E93F94">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Ж5</w:t>
      </w:r>
    </w:p>
    <w:p w:rsidR="00A040D7" w:rsidRPr="00ED6387" w:rsidRDefault="00A040D7"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6</w:t>
      </w:r>
      <w:r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
        <w:gridCol w:w="1124"/>
        <w:gridCol w:w="4002"/>
        <w:gridCol w:w="4447"/>
      </w:tblGrid>
      <w:tr w:rsidR="00CA7365" w:rsidRPr="00ED6387" w:rsidTr="003D4FC6">
        <w:trPr>
          <w:trHeight w:val="20"/>
          <w:tblHeader/>
          <w:jc w:val="center"/>
        </w:trPr>
        <w:tc>
          <w:tcPr>
            <w:tcW w:w="803" w:type="dxa"/>
            <w:vMerge w:val="restart"/>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rPr>
            </w:pPr>
            <w:r w:rsidRPr="00ED6387">
              <w:rPr>
                <w:rFonts w:eastAsia="Calibri"/>
                <w:w w:val="109"/>
                <w:sz w:val="24"/>
                <w:szCs w:val="24"/>
              </w:rPr>
              <w:t>№</w:t>
            </w:r>
          </w:p>
          <w:p w:rsidR="00CA7365" w:rsidRPr="00ED6387" w:rsidRDefault="00CA7365" w:rsidP="003D4FC6">
            <w:pPr>
              <w:pStyle w:val="TableParagraph"/>
              <w:jc w:val="center"/>
              <w:rPr>
                <w:rFonts w:eastAsia="Calibri"/>
                <w:w w:val="109"/>
                <w:sz w:val="24"/>
                <w:szCs w:val="24"/>
              </w:rPr>
            </w:pPr>
            <w:r w:rsidRPr="00ED6387">
              <w:rPr>
                <w:rFonts w:eastAsia="Calibri"/>
                <w:w w:val="109"/>
                <w:sz w:val="24"/>
                <w:szCs w:val="24"/>
              </w:rPr>
              <w:t>п/п</w:t>
            </w:r>
          </w:p>
        </w:tc>
        <w:tc>
          <w:tcPr>
            <w:tcW w:w="9573" w:type="dxa"/>
            <w:gridSpan w:val="3"/>
            <w:tcBorders>
              <w:left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Ж5</w:t>
            </w:r>
          </w:p>
        </w:tc>
      </w:tr>
      <w:tr w:rsidR="00CA7365" w:rsidRPr="00ED6387" w:rsidTr="003D4FC6">
        <w:trPr>
          <w:trHeight w:val="20"/>
          <w:tblHeader/>
          <w:jc w:val="center"/>
        </w:trPr>
        <w:tc>
          <w:tcPr>
            <w:tcW w:w="803" w:type="dxa"/>
            <w:vMerge/>
            <w:tcBorders>
              <w:top w:val="nil"/>
              <w:left w:val="single" w:sz="6" w:space="0" w:color="000000"/>
              <w:bottom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p>
        </w:tc>
        <w:tc>
          <w:tcPr>
            <w:tcW w:w="1124"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E93F94"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E93F94"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4002"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447" w:type="dxa"/>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CA7365"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rPr>
            </w:pPr>
            <w:r w:rsidRPr="00ED6387">
              <w:rPr>
                <w:rFonts w:eastAsia="Calibri"/>
                <w:w w:val="109"/>
                <w:sz w:val="24"/>
                <w:szCs w:val="24"/>
              </w:rPr>
              <w:t>1</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w w:val="105"/>
                <w:sz w:val="24"/>
                <w:szCs w:val="24"/>
                <w:lang w:val="ru-RU" w:eastAsia="ru-RU"/>
              </w:rPr>
            </w:pPr>
            <w:r w:rsidRPr="00ED6387">
              <w:rPr>
                <w:w w:val="105"/>
                <w:sz w:val="24"/>
                <w:szCs w:val="24"/>
                <w:lang w:val="ru-RU" w:eastAsia="ru-RU"/>
              </w:rPr>
              <w:t>2.5</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rPr>
                <w:w w:val="105"/>
                <w:sz w:val="24"/>
                <w:szCs w:val="24"/>
                <w:lang w:val="ru-RU" w:eastAsia="ru-RU"/>
              </w:rPr>
            </w:pPr>
            <w:proofErr w:type="spellStart"/>
            <w:r w:rsidRPr="00ED6387">
              <w:rPr>
                <w:w w:val="105"/>
                <w:sz w:val="24"/>
                <w:szCs w:val="24"/>
                <w:lang w:val="ru-RU" w:eastAsia="ru-RU"/>
              </w:rPr>
              <w:t>Среднеэтажная</w:t>
            </w:r>
            <w:proofErr w:type="spellEnd"/>
            <w:r w:rsidRPr="00ED6387">
              <w:rPr>
                <w:w w:val="105"/>
                <w:sz w:val="24"/>
                <w:szCs w:val="24"/>
                <w:lang w:val="ru-RU" w:eastAsia="ru-RU"/>
              </w:rPr>
              <w:t xml:space="preserve"> жилая застройка</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многоквартирных домов этажностью не выше восьми этажей;</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благоустройство и озеленение;</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подземных гаражей и автостоянок;</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обустройство спортивных и детских площадок, площадок для отдыха;</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A7365"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TableParagraph"/>
              <w:rPr>
                <w:w w:val="105"/>
                <w:sz w:val="24"/>
                <w:szCs w:val="24"/>
                <w:lang w:val="ru-RU" w:eastAsia="ru-RU"/>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r>
      <w:tr w:rsidR="00CA7365" w:rsidRPr="00ED6387" w:rsidTr="003D4FC6">
        <w:trPr>
          <w:trHeight w:val="276"/>
          <w:jc w:val="center"/>
        </w:trPr>
        <w:tc>
          <w:tcPr>
            <w:tcW w:w="803"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p>
        </w:tc>
        <w:tc>
          <w:tcPr>
            <w:tcW w:w="1124"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3D4FC6">
            <w:pPr>
              <w:pStyle w:val="TableParagraph"/>
              <w:jc w:val="center"/>
              <w:rPr>
                <w:w w:val="105"/>
                <w:sz w:val="24"/>
                <w:szCs w:val="24"/>
                <w:lang w:val="ru-RU" w:eastAsia="ru-RU"/>
              </w:rPr>
            </w:pPr>
          </w:p>
        </w:tc>
        <w:tc>
          <w:tcPr>
            <w:tcW w:w="4002"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pStyle w:val="TableParagraph"/>
              <w:rPr>
                <w:w w:val="105"/>
                <w:sz w:val="24"/>
                <w:szCs w:val="24"/>
                <w:lang w:val="ru-RU" w:eastAsia="ru-RU"/>
              </w:rPr>
            </w:pPr>
          </w:p>
        </w:tc>
        <w:tc>
          <w:tcPr>
            <w:tcW w:w="4447"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r>
      <w:tr w:rsidR="00CA7365"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r w:rsidRPr="00ED6387">
              <w:rPr>
                <w:rFonts w:eastAsia="Calibri"/>
                <w:w w:val="109"/>
                <w:sz w:val="24"/>
                <w:szCs w:val="24"/>
                <w:lang w:val="ru-RU"/>
              </w:rPr>
              <w:t>2</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w w:val="105"/>
                <w:sz w:val="24"/>
                <w:szCs w:val="24"/>
                <w:lang w:val="ru-RU" w:eastAsia="ru-RU"/>
              </w:rPr>
            </w:pPr>
            <w:r w:rsidRPr="00ED6387">
              <w:rPr>
                <w:w w:val="105"/>
                <w:sz w:val="24"/>
                <w:szCs w:val="24"/>
                <w:lang w:val="ru-RU" w:eastAsia="ru-RU"/>
              </w:rPr>
              <w:t>2.6</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Многоэтажная жилая</w:t>
            </w:r>
            <w:r w:rsidR="00E93F94" w:rsidRPr="00ED6387">
              <w:rPr>
                <w:rFonts w:ascii="Times New Roman" w:hAnsi="Times New Roman"/>
                <w:w w:val="105"/>
                <w:sz w:val="24"/>
                <w:szCs w:val="24"/>
              </w:rPr>
              <w:t xml:space="preserve"> застройка (высотная застройка)</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многоквартирных домов этажностью девять этажей и выше;</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благоустройство и озеленение придомовых территорий;</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обустройство спортивных и детских площадок, хозяйственных площадок и площадок для отдыха;</w:t>
            </w:r>
          </w:p>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подземных гаражей и автостоянок, размещение объектов обслуживания жилой застройки во встроенных, пристроенных и встроенно-</w:t>
            </w:r>
            <w:r w:rsidRPr="00ED6387">
              <w:rPr>
                <w:rFonts w:ascii="Times New Roman" w:hAnsi="Times New Roman"/>
                <w:w w:val="105"/>
                <w:sz w:val="24"/>
                <w:szCs w:val="24"/>
              </w:rPr>
              <w:lastRenderedPageBreak/>
              <w:t>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CA7365"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w w:val="105"/>
                <w:sz w:val="24"/>
                <w:szCs w:val="24"/>
                <w:lang w:val="ru-RU" w:eastAsia="ru-RU"/>
              </w:rPr>
            </w:pPr>
          </w:p>
        </w:tc>
        <w:tc>
          <w:tcPr>
            <w:tcW w:w="4002" w:type="dxa"/>
            <w:vMerge/>
            <w:tcBorders>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c>
          <w:tcPr>
            <w:tcW w:w="4447" w:type="dxa"/>
            <w:vMerge/>
            <w:tcBorders>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r>
      <w:tr w:rsidR="00F63868"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F63868" w:rsidRPr="00ED6387" w:rsidRDefault="00F63868"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F63868" w:rsidRPr="00ED6387" w:rsidRDefault="00F63868" w:rsidP="003D4FC6">
            <w:pPr>
              <w:pStyle w:val="TableParagraph"/>
              <w:jc w:val="center"/>
              <w:rPr>
                <w:w w:val="105"/>
                <w:sz w:val="24"/>
                <w:szCs w:val="24"/>
                <w:lang w:val="ru-RU" w:eastAsia="ru-RU"/>
              </w:rPr>
            </w:pPr>
          </w:p>
        </w:tc>
        <w:tc>
          <w:tcPr>
            <w:tcW w:w="4002" w:type="dxa"/>
            <w:vMerge/>
            <w:tcBorders>
              <w:left w:val="single" w:sz="6" w:space="0" w:color="000000"/>
              <w:right w:val="single" w:sz="6" w:space="0" w:color="000000"/>
            </w:tcBorders>
            <w:shd w:val="clear" w:color="auto" w:fill="auto"/>
            <w:vAlign w:val="center"/>
          </w:tcPr>
          <w:p w:rsidR="00F63868" w:rsidRPr="00ED6387" w:rsidRDefault="00F63868" w:rsidP="00AC4DF3">
            <w:pPr>
              <w:autoSpaceDE w:val="0"/>
              <w:autoSpaceDN w:val="0"/>
              <w:adjustRightInd w:val="0"/>
              <w:spacing w:after="0" w:line="240" w:lineRule="auto"/>
              <w:rPr>
                <w:rFonts w:ascii="Times New Roman" w:hAnsi="Times New Roman"/>
                <w:w w:val="105"/>
                <w:sz w:val="24"/>
                <w:szCs w:val="24"/>
              </w:rPr>
            </w:pPr>
          </w:p>
        </w:tc>
        <w:tc>
          <w:tcPr>
            <w:tcW w:w="4447" w:type="dxa"/>
            <w:vMerge/>
            <w:tcBorders>
              <w:left w:val="single" w:sz="6" w:space="0" w:color="000000"/>
              <w:right w:val="single" w:sz="6" w:space="0" w:color="000000"/>
            </w:tcBorders>
            <w:shd w:val="clear" w:color="auto" w:fill="auto"/>
            <w:vAlign w:val="center"/>
          </w:tcPr>
          <w:p w:rsidR="00F63868" w:rsidRPr="00ED6387" w:rsidRDefault="00F63868" w:rsidP="00AC4DF3">
            <w:pPr>
              <w:autoSpaceDE w:val="0"/>
              <w:autoSpaceDN w:val="0"/>
              <w:adjustRightInd w:val="0"/>
              <w:spacing w:after="0" w:line="240" w:lineRule="auto"/>
              <w:rPr>
                <w:rFonts w:ascii="Times New Roman" w:hAnsi="Times New Roman"/>
                <w:w w:val="105"/>
                <w:sz w:val="24"/>
                <w:szCs w:val="24"/>
              </w:rPr>
            </w:pPr>
          </w:p>
        </w:tc>
      </w:tr>
      <w:tr w:rsidR="00CA7365" w:rsidRPr="00ED6387" w:rsidTr="003D4FC6">
        <w:trPr>
          <w:trHeight w:val="276"/>
          <w:jc w:val="center"/>
        </w:trPr>
        <w:tc>
          <w:tcPr>
            <w:tcW w:w="803"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p>
        </w:tc>
        <w:tc>
          <w:tcPr>
            <w:tcW w:w="1124"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3D4FC6">
            <w:pPr>
              <w:pStyle w:val="TableParagraph"/>
              <w:jc w:val="center"/>
              <w:rPr>
                <w:w w:val="105"/>
                <w:sz w:val="24"/>
                <w:szCs w:val="24"/>
                <w:lang w:val="ru-RU" w:eastAsia="ru-RU"/>
              </w:rPr>
            </w:pPr>
          </w:p>
        </w:tc>
        <w:tc>
          <w:tcPr>
            <w:tcW w:w="4002"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c>
          <w:tcPr>
            <w:tcW w:w="4447" w:type="dxa"/>
            <w:vMerge/>
            <w:tcBorders>
              <w:left w:val="single" w:sz="6" w:space="0" w:color="000000"/>
              <w:bottom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p>
        </w:tc>
      </w:tr>
      <w:tr w:rsidR="00F63868" w:rsidRPr="00ED6387" w:rsidTr="003D4FC6">
        <w:trPr>
          <w:trHeight w:val="276"/>
          <w:jc w:val="center"/>
        </w:trPr>
        <w:tc>
          <w:tcPr>
            <w:tcW w:w="803" w:type="dxa"/>
            <w:tcBorders>
              <w:left w:val="single" w:sz="6" w:space="0" w:color="000000"/>
              <w:bottom w:val="single" w:sz="6" w:space="0" w:color="000000"/>
              <w:right w:val="single" w:sz="6" w:space="0" w:color="000000"/>
            </w:tcBorders>
            <w:shd w:val="clear" w:color="auto" w:fill="auto"/>
            <w:vAlign w:val="center"/>
          </w:tcPr>
          <w:p w:rsidR="00F63868" w:rsidRPr="00ED6387" w:rsidRDefault="00F63868" w:rsidP="008D36C1">
            <w:pPr>
              <w:pStyle w:val="TableParagraph"/>
              <w:jc w:val="center"/>
              <w:rPr>
                <w:rFonts w:eastAsia="Calibri"/>
                <w:w w:val="109"/>
                <w:sz w:val="24"/>
                <w:szCs w:val="24"/>
                <w:lang w:val="ru-RU"/>
              </w:rPr>
            </w:pPr>
            <w:r>
              <w:rPr>
                <w:rFonts w:eastAsia="Calibri"/>
                <w:w w:val="109"/>
                <w:sz w:val="24"/>
                <w:szCs w:val="24"/>
                <w:lang w:val="ru-RU"/>
              </w:rPr>
              <w:lastRenderedPageBreak/>
              <w:t>3</w:t>
            </w:r>
          </w:p>
        </w:tc>
        <w:tc>
          <w:tcPr>
            <w:tcW w:w="1124" w:type="dxa"/>
            <w:tcBorders>
              <w:left w:val="single" w:sz="6" w:space="0" w:color="000000"/>
              <w:bottom w:val="single" w:sz="6" w:space="0" w:color="000000"/>
              <w:right w:val="single" w:sz="6" w:space="0" w:color="000000"/>
            </w:tcBorders>
            <w:shd w:val="clear" w:color="auto" w:fill="auto"/>
            <w:vAlign w:val="center"/>
          </w:tcPr>
          <w:p w:rsidR="00F63868" w:rsidRPr="00FF5D35" w:rsidRDefault="00F63868" w:rsidP="008D36C1">
            <w:pPr>
              <w:spacing w:after="0" w:line="253" w:lineRule="atLeast"/>
              <w:jc w:val="center"/>
              <w:rPr>
                <w:rFonts w:ascii="Times New Roman" w:hAnsi="Times New Roman"/>
                <w:w w:val="105"/>
                <w:sz w:val="24"/>
                <w:szCs w:val="24"/>
              </w:rPr>
            </w:pPr>
            <w:r w:rsidRPr="00FF5D35">
              <w:rPr>
                <w:rFonts w:ascii="Times New Roman" w:hAnsi="Times New Roman"/>
                <w:w w:val="105"/>
                <w:sz w:val="24"/>
                <w:szCs w:val="24"/>
              </w:rPr>
              <w:t>2.7</w:t>
            </w:r>
          </w:p>
        </w:tc>
        <w:tc>
          <w:tcPr>
            <w:tcW w:w="4002" w:type="dxa"/>
            <w:tcBorders>
              <w:left w:val="single" w:sz="6" w:space="0" w:color="000000"/>
              <w:bottom w:val="single" w:sz="6" w:space="0" w:color="000000"/>
              <w:right w:val="single" w:sz="6" w:space="0" w:color="000000"/>
            </w:tcBorders>
            <w:shd w:val="clear" w:color="auto" w:fill="auto"/>
            <w:vAlign w:val="center"/>
          </w:tcPr>
          <w:p w:rsidR="00F63868" w:rsidRPr="00FF5D35" w:rsidRDefault="00F63868" w:rsidP="008D36C1">
            <w:pPr>
              <w:spacing w:after="0" w:line="253" w:lineRule="atLeast"/>
              <w:rPr>
                <w:rFonts w:ascii="Times New Roman" w:hAnsi="Times New Roman"/>
                <w:w w:val="105"/>
                <w:sz w:val="24"/>
                <w:szCs w:val="24"/>
              </w:rPr>
            </w:pPr>
            <w:r w:rsidRPr="00FF5D35">
              <w:rPr>
                <w:rFonts w:ascii="Times New Roman" w:hAnsi="Times New Roman"/>
                <w:w w:val="105"/>
                <w:sz w:val="24"/>
                <w:szCs w:val="24"/>
              </w:rPr>
              <w:t>Обслуживание жилой застройки</w:t>
            </w:r>
          </w:p>
        </w:tc>
        <w:tc>
          <w:tcPr>
            <w:tcW w:w="4447" w:type="dxa"/>
            <w:tcBorders>
              <w:left w:val="single" w:sz="6" w:space="0" w:color="000000"/>
              <w:bottom w:val="single" w:sz="6" w:space="0" w:color="000000"/>
              <w:right w:val="single" w:sz="6" w:space="0" w:color="000000"/>
            </w:tcBorders>
            <w:shd w:val="clear" w:color="auto" w:fill="auto"/>
            <w:vAlign w:val="center"/>
          </w:tcPr>
          <w:p w:rsidR="00F63868" w:rsidRPr="00FF5D35" w:rsidRDefault="00F63868" w:rsidP="008D36C1">
            <w:pPr>
              <w:spacing w:after="0" w:line="253" w:lineRule="atLeast"/>
              <w:rPr>
                <w:rFonts w:ascii="Times New Roman" w:hAnsi="Times New Roman"/>
                <w:w w:val="105"/>
                <w:sz w:val="24"/>
                <w:szCs w:val="24"/>
              </w:rPr>
            </w:pPr>
            <w:proofErr w:type="gramStart"/>
            <w:r w:rsidRPr="00FF5D35">
              <w:rPr>
                <w:rFonts w:ascii="Times New Roman" w:hAnsi="Times New Roman"/>
                <w:w w:val="105"/>
                <w:sz w:val="24"/>
                <w:szCs w:val="24"/>
              </w:rPr>
              <w:t>Размещение объектов капитального строительства, размещение которых предусмотрено видами разрешенного использования с кодами 3.1, 3.3, 3.4.1, 3.5.1, 3.6, 3.10.1, 4.1,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CA7365" w:rsidRPr="00ED6387" w:rsidTr="003D4FC6">
        <w:trPr>
          <w:trHeight w:val="20"/>
          <w:jc w:val="center"/>
        </w:trPr>
        <w:tc>
          <w:tcPr>
            <w:tcW w:w="803" w:type="dxa"/>
            <w:tcBorders>
              <w:top w:val="single" w:sz="6" w:space="0" w:color="000000"/>
              <w:left w:val="single" w:sz="6" w:space="0" w:color="000000"/>
              <w:right w:val="single" w:sz="6" w:space="0" w:color="000000"/>
            </w:tcBorders>
            <w:shd w:val="clear" w:color="auto" w:fill="auto"/>
            <w:vAlign w:val="center"/>
          </w:tcPr>
          <w:p w:rsidR="00CA7365"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4</w:t>
            </w:r>
          </w:p>
        </w:tc>
        <w:tc>
          <w:tcPr>
            <w:tcW w:w="1124"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w w:val="105"/>
                <w:sz w:val="24"/>
                <w:szCs w:val="24"/>
                <w:lang w:val="ru-RU" w:eastAsia="ru-RU"/>
              </w:rPr>
            </w:pPr>
            <w:r w:rsidRPr="00ED6387">
              <w:rPr>
                <w:w w:val="105"/>
                <w:sz w:val="24"/>
                <w:szCs w:val="24"/>
                <w:lang w:val="ru-RU" w:eastAsia="ru-RU"/>
              </w:rPr>
              <w:t>2.7.1</w:t>
            </w:r>
          </w:p>
        </w:tc>
        <w:tc>
          <w:tcPr>
            <w:tcW w:w="4002"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Хранение автотранспорта</w:t>
            </w:r>
          </w:p>
        </w:tc>
        <w:tc>
          <w:tcPr>
            <w:tcW w:w="4447" w:type="dxa"/>
            <w:tcBorders>
              <w:top w:val="single" w:sz="6" w:space="0" w:color="000000"/>
              <w:left w:val="single" w:sz="6" w:space="0" w:color="000000"/>
              <w:right w:val="single" w:sz="6" w:space="0" w:color="000000"/>
            </w:tcBorders>
            <w:shd w:val="clear" w:color="auto" w:fill="auto"/>
            <w:vAlign w:val="center"/>
          </w:tcPr>
          <w:p w:rsidR="00CA7365" w:rsidRPr="00ED6387" w:rsidRDefault="005D77E0" w:rsidP="00AC4DF3">
            <w:pPr>
              <w:autoSpaceDE w:val="0"/>
              <w:autoSpaceDN w:val="0"/>
              <w:adjustRightInd w:val="0"/>
              <w:spacing w:after="0" w:line="240" w:lineRule="auto"/>
              <w:rPr>
                <w:rFonts w:ascii="Times New Roman" w:hAnsi="Times New Roman"/>
                <w:w w:val="105"/>
                <w:sz w:val="24"/>
                <w:szCs w:val="24"/>
              </w:rPr>
            </w:pPr>
            <w:r w:rsidRPr="005D77E0">
              <w:rPr>
                <w:rFonts w:ascii="Times New Roman" w:hAnsi="Times New Roman"/>
                <w:w w:val="105"/>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77E0">
              <w:rPr>
                <w:rFonts w:ascii="Times New Roman" w:hAnsi="Times New Roman"/>
                <w:w w:val="105"/>
                <w:sz w:val="24"/>
                <w:szCs w:val="24"/>
              </w:rPr>
              <w:t>машино</w:t>
            </w:r>
            <w:proofErr w:type="spellEnd"/>
            <w:r w:rsidRPr="005D77E0">
              <w:rPr>
                <w:rFonts w:ascii="Times New Roman" w:hAnsi="Times New Roman"/>
                <w:w w:val="105"/>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7222CB" w:rsidRPr="00ED6387" w:rsidTr="003D4FC6">
        <w:trPr>
          <w:trHeight w:val="20"/>
          <w:jc w:val="center"/>
        </w:trPr>
        <w:tc>
          <w:tcPr>
            <w:tcW w:w="803" w:type="dxa"/>
            <w:tcBorders>
              <w:top w:val="single" w:sz="6" w:space="0" w:color="000000"/>
              <w:left w:val="single" w:sz="6" w:space="0" w:color="000000"/>
              <w:right w:val="single" w:sz="6" w:space="0" w:color="000000"/>
            </w:tcBorders>
            <w:shd w:val="clear" w:color="auto" w:fill="auto"/>
            <w:vAlign w:val="center"/>
          </w:tcPr>
          <w:p w:rsidR="007222CB"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5</w:t>
            </w:r>
          </w:p>
        </w:tc>
        <w:tc>
          <w:tcPr>
            <w:tcW w:w="1124" w:type="dxa"/>
            <w:tcBorders>
              <w:top w:val="single" w:sz="6" w:space="0" w:color="000000"/>
              <w:left w:val="single" w:sz="6" w:space="0" w:color="000000"/>
              <w:right w:val="single" w:sz="6" w:space="0" w:color="000000"/>
            </w:tcBorders>
            <w:shd w:val="clear" w:color="auto" w:fill="auto"/>
            <w:vAlign w:val="center"/>
          </w:tcPr>
          <w:p w:rsidR="007222CB" w:rsidRDefault="007222CB" w:rsidP="008D36C1">
            <w:pPr>
              <w:pStyle w:val="ConsPlusNormal"/>
              <w:widowControl/>
              <w:ind w:firstLine="0"/>
              <w:jc w:val="center"/>
              <w:rPr>
                <w:rFonts w:ascii="Times New Roman" w:hAnsi="Times New Roman" w:cs="Times New Roman"/>
                <w:sz w:val="24"/>
                <w:szCs w:val="24"/>
              </w:rPr>
            </w:pPr>
            <w:r w:rsidRPr="007222CB">
              <w:rPr>
                <w:rFonts w:ascii="Times New Roman" w:hAnsi="Times New Roman" w:cs="Times New Roman"/>
                <w:sz w:val="24"/>
                <w:szCs w:val="24"/>
              </w:rPr>
              <w:t>2.7.2</w:t>
            </w:r>
          </w:p>
        </w:tc>
        <w:tc>
          <w:tcPr>
            <w:tcW w:w="4002" w:type="dxa"/>
            <w:tcBorders>
              <w:top w:val="single" w:sz="6" w:space="0" w:color="000000"/>
              <w:left w:val="single" w:sz="6" w:space="0" w:color="000000"/>
              <w:right w:val="single" w:sz="6" w:space="0" w:color="000000"/>
            </w:tcBorders>
            <w:shd w:val="clear" w:color="auto" w:fill="auto"/>
            <w:vAlign w:val="center"/>
          </w:tcPr>
          <w:p w:rsidR="007222CB" w:rsidRDefault="007222CB" w:rsidP="008D36C1">
            <w:pPr>
              <w:pStyle w:val="ConsPlusNormal"/>
              <w:widowControl/>
              <w:ind w:firstLine="0"/>
              <w:rPr>
                <w:rFonts w:ascii="Times New Roman" w:hAnsi="Times New Roman" w:cs="Times New Roman"/>
                <w:sz w:val="24"/>
                <w:szCs w:val="24"/>
              </w:rPr>
            </w:pPr>
            <w:r w:rsidRPr="007222CB">
              <w:rPr>
                <w:rFonts w:ascii="Times New Roman" w:hAnsi="Times New Roman" w:cs="Times New Roman"/>
                <w:sz w:val="24"/>
                <w:szCs w:val="24"/>
              </w:rPr>
              <w:t>Размещение гаражей для собственных нужд</w:t>
            </w:r>
          </w:p>
        </w:tc>
        <w:tc>
          <w:tcPr>
            <w:tcW w:w="4447" w:type="dxa"/>
            <w:tcBorders>
              <w:top w:val="single" w:sz="6" w:space="0" w:color="000000"/>
              <w:left w:val="single" w:sz="6" w:space="0" w:color="000000"/>
              <w:right w:val="single" w:sz="6" w:space="0" w:color="000000"/>
            </w:tcBorders>
            <w:shd w:val="clear" w:color="auto" w:fill="auto"/>
            <w:vAlign w:val="center"/>
          </w:tcPr>
          <w:p w:rsidR="007222CB" w:rsidRPr="007222CB" w:rsidRDefault="007222CB" w:rsidP="008D36C1">
            <w:pPr>
              <w:autoSpaceDE w:val="0"/>
              <w:autoSpaceDN w:val="0"/>
              <w:adjustRightInd w:val="0"/>
              <w:spacing w:after="0" w:line="240" w:lineRule="auto"/>
              <w:rPr>
                <w:rFonts w:ascii="Times New Roman" w:hAnsi="Times New Roman"/>
                <w:w w:val="105"/>
                <w:sz w:val="24"/>
                <w:szCs w:val="24"/>
              </w:rPr>
            </w:pPr>
            <w:r w:rsidRPr="007222CB">
              <w:rPr>
                <w:rFonts w:ascii="Times New Roman" w:hAnsi="Times New Roman"/>
                <w:w w:val="105"/>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A7365" w:rsidRPr="00ED6387" w:rsidTr="003D4FC6">
        <w:trPr>
          <w:trHeight w:val="20"/>
          <w:jc w:val="center"/>
        </w:trPr>
        <w:tc>
          <w:tcPr>
            <w:tcW w:w="803" w:type="dxa"/>
            <w:tcBorders>
              <w:top w:val="single" w:sz="6" w:space="0" w:color="000000"/>
              <w:left w:val="single" w:sz="6" w:space="0" w:color="000000"/>
              <w:right w:val="single" w:sz="6" w:space="0" w:color="000000"/>
            </w:tcBorders>
            <w:shd w:val="clear" w:color="auto" w:fill="auto"/>
            <w:vAlign w:val="center"/>
          </w:tcPr>
          <w:p w:rsidR="00CA7365"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6</w:t>
            </w:r>
          </w:p>
        </w:tc>
        <w:tc>
          <w:tcPr>
            <w:tcW w:w="1124"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w w:val="105"/>
                <w:sz w:val="24"/>
                <w:szCs w:val="24"/>
                <w:lang w:val="ru-RU" w:eastAsia="ru-RU"/>
              </w:rPr>
            </w:pPr>
            <w:r w:rsidRPr="00ED6387">
              <w:rPr>
                <w:w w:val="105"/>
                <w:sz w:val="24"/>
                <w:szCs w:val="24"/>
                <w:lang w:val="ru-RU" w:eastAsia="ru-RU"/>
              </w:rPr>
              <w:t>3.1.1</w:t>
            </w:r>
          </w:p>
        </w:tc>
        <w:tc>
          <w:tcPr>
            <w:tcW w:w="4002"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Предоставление коммунальных услуг</w:t>
            </w:r>
          </w:p>
        </w:tc>
        <w:tc>
          <w:tcPr>
            <w:tcW w:w="4447" w:type="dxa"/>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autoSpaceDE w:val="0"/>
              <w:autoSpaceDN w:val="0"/>
              <w:adjustRightInd w:val="0"/>
              <w:spacing w:after="0" w:line="240" w:lineRule="auto"/>
              <w:rPr>
                <w:rFonts w:ascii="Times New Roman" w:eastAsia="Calibri" w:hAnsi="Times New Roman"/>
                <w:sz w:val="24"/>
                <w:szCs w:val="24"/>
              </w:rPr>
            </w:pPr>
            <w:proofErr w:type="gramStart"/>
            <w:r w:rsidRPr="00ED638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A7365"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lastRenderedPageBreak/>
              <w:t>7</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a4"/>
              <w:jc w:val="center"/>
              <w:rPr>
                <w:rFonts w:ascii="Times New Roman" w:hAnsi="Times New Roman" w:cs="Times New Roman"/>
              </w:rPr>
            </w:pPr>
            <w:r w:rsidRPr="00ED6387">
              <w:rPr>
                <w:rFonts w:ascii="Times New Roman" w:hAnsi="Times New Roman" w:cs="Times New Roman"/>
              </w:rPr>
              <w:t>3.2.3</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r w:rsidRPr="00ED6387">
              <w:rPr>
                <w:rFonts w:ascii="Times New Roman" w:hAnsi="Times New Roman" w:cs="Times New Roman"/>
              </w:rPr>
              <w:t>Оказание услуг связи</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7365"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CA7365" w:rsidRPr="00ED6387" w:rsidRDefault="00CA7365"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CA7365" w:rsidRPr="00ED6387" w:rsidRDefault="00CA7365"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CA7365"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8</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3D4FC6">
            <w:pPr>
              <w:pStyle w:val="a4"/>
              <w:jc w:val="center"/>
              <w:rPr>
                <w:rFonts w:ascii="Times New Roman" w:hAnsi="Times New Roman" w:cs="Times New Roman"/>
              </w:rPr>
            </w:pPr>
            <w:r w:rsidRPr="00ED6387">
              <w:rPr>
                <w:rFonts w:ascii="Times New Roman" w:hAnsi="Times New Roman" w:cs="Times New Roman"/>
              </w:rPr>
              <w:t>3.2.4</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r w:rsidRPr="00ED6387">
              <w:rPr>
                <w:rFonts w:ascii="Times New Roman" w:hAnsi="Times New Roman" w:cs="Times New Roman"/>
              </w:rPr>
              <w:t>Общежития</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A7365"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CA7365" w:rsidRPr="00ED6387" w:rsidRDefault="00CA7365"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CA7365" w:rsidRPr="00ED6387" w:rsidRDefault="00CA7365"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CA7365" w:rsidRPr="00ED6387" w:rsidRDefault="00CA7365" w:rsidP="00AC4DF3">
            <w:pPr>
              <w:pStyle w:val="a5"/>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CA7365" w:rsidRPr="00ED6387" w:rsidRDefault="00CA7365" w:rsidP="00AC4DF3">
            <w:pPr>
              <w:pStyle w:val="a4"/>
              <w:jc w:val="left"/>
              <w:rPr>
                <w:rFonts w:ascii="Times New Roman" w:hAnsi="Times New Roman" w:cs="Times New Roman"/>
              </w:rPr>
            </w:pPr>
          </w:p>
        </w:tc>
      </w:tr>
      <w:tr w:rsidR="00E93F94"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E93F94"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9</w:t>
            </w:r>
          </w:p>
        </w:tc>
        <w:tc>
          <w:tcPr>
            <w:tcW w:w="1124" w:type="dxa"/>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3.3</w:t>
            </w:r>
          </w:p>
        </w:tc>
        <w:tc>
          <w:tcPr>
            <w:tcW w:w="4002" w:type="dxa"/>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Бытовое обслуживание</w:t>
            </w:r>
          </w:p>
        </w:tc>
        <w:tc>
          <w:tcPr>
            <w:tcW w:w="4447" w:type="dxa"/>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3F94"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E93F94"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10</w:t>
            </w:r>
          </w:p>
        </w:tc>
        <w:tc>
          <w:tcPr>
            <w:tcW w:w="1124" w:type="dxa"/>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3.4</w:t>
            </w:r>
          </w:p>
        </w:tc>
        <w:tc>
          <w:tcPr>
            <w:tcW w:w="4002" w:type="dxa"/>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Здравоохранение</w:t>
            </w:r>
          </w:p>
        </w:tc>
        <w:tc>
          <w:tcPr>
            <w:tcW w:w="4447" w:type="dxa"/>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E93F94"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11</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3.5.1</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Дошкольное, начальное и среднее общее образование</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c>
          <w:tcPr>
            <w:tcW w:w="4447" w:type="dxa"/>
            <w:vMerge/>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
        </w:tc>
      </w:tr>
      <w:tr w:rsidR="00E93F94"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E93F94"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12</w:t>
            </w:r>
          </w:p>
        </w:tc>
        <w:tc>
          <w:tcPr>
            <w:tcW w:w="1124" w:type="dxa"/>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3.5.2</w:t>
            </w:r>
          </w:p>
        </w:tc>
        <w:tc>
          <w:tcPr>
            <w:tcW w:w="4002" w:type="dxa"/>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Среднее и высшее профессиональное образование</w:t>
            </w:r>
          </w:p>
        </w:tc>
        <w:tc>
          <w:tcPr>
            <w:tcW w:w="4447" w:type="dxa"/>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w:t>
            </w:r>
            <w:r w:rsidRPr="00ED6387">
              <w:rPr>
                <w:rFonts w:ascii="Times New Roman" w:hAnsi="Times New Roman"/>
                <w:sz w:val="24"/>
                <w:szCs w:val="24"/>
              </w:rPr>
              <w:lastRenderedPageBreak/>
              <w:t>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93F94"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E93F94"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lastRenderedPageBreak/>
              <w:t>13</w:t>
            </w:r>
          </w:p>
        </w:tc>
        <w:tc>
          <w:tcPr>
            <w:tcW w:w="1124" w:type="dxa"/>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3.6.1</w:t>
            </w:r>
          </w:p>
        </w:tc>
        <w:tc>
          <w:tcPr>
            <w:tcW w:w="4002" w:type="dxa"/>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Объекты культурно-досуговой деятельности</w:t>
            </w:r>
          </w:p>
        </w:tc>
        <w:tc>
          <w:tcPr>
            <w:tcW w:w="4447" w:type="dxa"/>
            <w:tcBorders>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E93F94" w:rsidRPr="00ED6387" w:rsidTr="003D4FC6">
        <w:trPr>
          <w:trHeight w:val="20"/>
          <w:jc w:val="center"/>
        </w:trPr>
        <w:tc>
          <w:tcPr>
            <w:tcW w:w="803" w:type="dxa"/>
            <w:tcBorders>
              <w:top w:val="single" w:sz="6" w:space="0" w:color="000000"/>
              <w:left w:val="single" w:sz="6" w:space="0" w:color="000000"/>
              <w:right w:val="single" w:sz="6" w:space="0" w:color="000000"/>
            </w:tcBorders>
            <w:shd w:val="clear" w:color="auto" w:fill="auto"/>
            <w:vAlign w:val="center"/>
          </w:tcPr>
          <w:p w:rsidR="00E93F94"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14</w:t>
            </w:r>
          </w:p>
        </w:tc>
        <w:tc>
          <w:tcPr>
            <w:tcW w:w="1124"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3.6.2</w:t>
            </w:r>
          </w:p>
        </w:tc>
        <w:tc>
          <w:tcPr>
            <w:tcW w:w="4002"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Парки культуры и отдыха</w:t>
            </w:r>
          </w:p>
        </w:tc>
        <w:tc>
          <w:tcPr>
            <w:tcW w:w="4447" w:type="dxa"/>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парков культуры и отдыха</w:t>
            </w:r>
          </w:p>
        </w:tc>
      </w:tr>
      <w:tr w:rsidR="00E93F94"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15</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3.6.3</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r w:rsidRPr="00ED6387">
              <w:rPr>
                <w:rFonts w:ascii="Times New Roman" w:hAnsi="Times New Roman" w:cs="Times New Roman"/>
              </w:rPr>
              <w:t>Цирки и зверинцы</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E93F94"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F63868" w:rsidP="007222CB">
            <w:pPr>
              <w:pStyle w:val="TableParagraph"/>
              <w:jc w:val="center"/>
              <w:rPr>
                <w:rFonts w:eastAsia="Calibri"/>
                <w:w w:val="109"/>
                <w:sz w:val="24"/>
                <w:szCs w:val="24"/>
                <w:lang w:val="ru-RU"/>
              </w:rPr>
            </w:pPr>
            <w:r>
              <w:rPr>
                <w:rFonts w:eastAsia="Calibri"/>
                <w:w w:val="109"/>
                <w:sz w:val="24"/>
                <w:szCs w:val="24"/>
                <w:lang w:val="ru-RU"/>
              </w:rPr>
              <w:t>16</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3.8.</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r w:rsidRPr="00ED6387">
              <w:rPr>
                <w:rFonts w:ascii="Times New Roman" w:eastAsia="Times New Roman" w:hAnsi="Times New Roman" w:cs="Times New Roman"/>
              </w:rPr>
              <w:t>Общественное управление</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w:t>
            </w:r>
            <w:r w:rsidR="00422A20" w:rsidRPr="00ED6387">
              <w:rPr>
                <w:rFonts w:ascii="Times New Roman" w:hAnsi="Times New Roman" w:cs="Times New Roman"/>
              </w:rPr>
              <w:t>-</w:t>
            </w:r>
            <w:r w:rsidRPr="00ED6387">
              <w:rPr>
                <w:rFonts w:ascii="Times New Roman" w:hAnsi="Times New Roman" w:cs="Times New Roman"/>
              </w:rPr>
              <w:t>3.8.2</w:t>
            </w:r>
          </w:p>
        </w:tc>
      </w:tr>
      <w:tr w:rsidR="00E93F94"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eastAsia="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17</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3.9.2</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r w:rsidRPr="00ED6387">
              <w:rPr>
                <w:rFonts w:ascii="Times New Roman" w:hAnsi="Times New Roman" w:cs="Times New Roman"/>
              </w:rPr>
              <w:t>Проведение научных исследований</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w:t>
            </w:r>
          </w:p>
        </w:tc>
      </w:tr>
      <w:tr w:rsidR="00E93F94"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E93F94" w:rsidRPr="00ED6387" w:rsidRDefault="00E93F94" w:rsidP="00AC4DF3">
            <w:pPr>
              <w:pStyle w:val="a5"/>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F63868" w:rsidP="007222CB">
            <w:pPr>
              <w:pStyle w:val="TableParagraph"/>
              <w:jc w:val="center"/>
              <w:rPr>
                <w:rFonts w:eastAsia="Calibri"/>
                <w:w w:val="109"/>
                <w:sz w:val="24"/>
                <w:szCs w:val="24"/>
                <w:lang w:val="ru-RU"/>
              </w:rPr>
            </w:pPr>
            <w:r>
              <w:rPr>
                <w:rFonts w:eastAsia="Calibri"/>
                <w:w w:val="109"/>
                <w:sz w:val="24"/>
                <w:szCs w:val="24"/>
                <w:lang w:val="ru-RU"/>
              </w:rPr>
              <w:t>18</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3.10.1</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Амбулаторное ветеринарное обслуживание</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E93F94"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F63868" w:rsidP="007222CB">
            <w:pPr>
              <w:pStyle w:val="TableParagraph"/>
              <w:jc w:val="center"/>
              <w:rPr>
                <w:rFonts w:eastAsia="Calibri"/>
                <w:w w:val="109"/>
                <w:sz w:val="24"/>
                <w:szCs w:val="24"/>
                <w:lang w:val="ru-RU"/>
              </w:rPr>
            </w:pPr>
            <w:r>
              <w:rPr>
                <w:rFonts w:eastAsia="Calibri"/>
                <w:w w:val="109"/>
                <w:sz w:val="24"/>
                <w:szCs w:val="24"/>
                <w:lang w:val="ru-RU"/>
              </w:rPr>
              <w:t>19</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r w:rsidRPr="00ED6387">
              <w:rPr>
                <w:rFonts w:ascii="Times New Roman" w:hAnsi="Times New Roman" w:cs="Times New Roman"/>
              </w:rPr>
              <w:t>4.1</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Деловое управление</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E93F94"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E93F94" w:rsidRPr="00ED6387" w:rsidRDefault="00E93F94"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E93F94" w:rsidRPr="00ED6387" w:rsidRDefault="00E93F94" w:rsidP="003D4FC6">
            <w:pPr>
              <w:pStyle w:val="a4"/>
              <w:jc w:val="center"/>
              <w:rPr>
                <w:rFonts w:ascii="Times New Roman" w:hAnsi="Times New Roman" w:cs="Times New Roman"/>
              </w:rPr>
            </w:pPr>
          </w:p>
        </w:tc>
        <w:tc>
          <w:tcPr>
            <w:tcW w:w="4002"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E93F94" w:rsidRPr="00ED6387" w:rsidRDefault="00E93F94" w:rsidP="00AC4DF3">
            <w:pPr>
              <w:pStyle w:val="a4"/>
              <w:jc w:val="left"/>
              <w:rPr>
                <w:rFonts w:ascii="Times New Roman" w:hAnsi="Times New Roman" w:cs="Times New Roman"/>
              </w:rPr>
            </w:pPr>
          </w:p>
        </w:tc>
      </w:tr>
      <w:tr w:rsidR="00FF5D35"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FF5D35" w:rsidRPr="00ED6387" w:rsidRDefault="00F63868" w:rsidP="003D4FC6">
            <w:pPr>
              <w:pStyle w:val="TableParagraph"/>
              <w:jc w:val="center"/>
              <w:rPr>
                <w:rFonts w:eastAsia="Calibri"/>
                <w:w w:val="109"/>
                <w:sz w:val="24"/>
                <w:szCs w:val="24"/>
                <w:lang w:val="ru-RU"/>
              </w:rPr>
            </w:pPr>
            <w:r>
              <w:rPr>
                <w:rFonts w:eastAsia="Calibri"/>
                <w:w w:val="109"/>
                <w:sz w:val="24"/>
                <w:szCs w:val="24"/>
                <w:lang w:val="ru-RU"/>
              </w:rPr>
              <w:t>20</w:t>
            </w:r>
          </w:p>
        </w:tc>
        <w:tc>
          <w:tcPr>
            <w:tcW w:w="1124" w:type="dxa"/>
            <w:tcBorders>
              <w:left w:val="single" w:sz="6" w:space="0" w:color="000000"/>
              <w:right w:val="single" w:sz="6" w:space="0" w:color="000000"/>
            </w:tcBorders>
            <w:shd w:val="clear" w:color="auto" w:fill="auto"/>
            <w:vAlign w:val="center"/>
          </w:tcPr>
          <w:p w:rsidR="00FF5D35" w:rsidRPr="00FF5D35" w:rsidRDefault="00FF5D35">
            <w:pPr>
              <w:spacing w:after="0" w:line="253" w:lineRule="atLeast"/>
              <w:jc w:val="center"/>
              <w:rPr>
                <w:rFonts w:cs="Arial"/>
                <w:color w:val="000000"/>
              </w:rPr>
            </w:pPr>
            <w:r w:rsidRPr="00FF5D35">
              <w:rPr>
                <w:rFonts w:ascii="Times New Roman" w:eastAsiaTheme="minorEastAsia" w:hAnsi="Times New Roman"/>
                <w:sz w:val="24"/>
                <w:szCs w:val="24"/>
              </w:rPr>
              <w:t>4.2</w:t>
            </w:r>
          </w:p>
        </w:tc>
        <w:tc>
          <w:tcPr>
            <w:tcW w:w="4002" w:type="dxa"/>
            <w:tcBorders>
              <w:left w:val="single" w:sz="6" w:space="0" w:color="000000"/>
              <w:right w:val="single" w:sz="6" w:space="0" w:color="000000"/>
            </w:tcBorders>
            <w:shd w:val="clear" w:color="auto" w:fill="auto"/>
            <w:vAlign w:val="center"/>
          </w:tcPr>
          <w:p w:rsidR="00FF5D35" w:rsidRPr="00FF5D35" w:rsidRDefault="00FF5D35" w:rsidP="00FF5D35">
            <w:pPr>
              <w:pStyle w:val="a4"/>
              <w:jc w:val="left"/>
              <w:rPr>
                <w:rFonts w:ascii="Calibri" w:eastAsia="Times New Roman" w:hAnsi="Calibri" w:cs="Arial"/>
                <w:color w:val="000000"/>
                <w:sz w:val="22"/>
                <w:szCs w:val="22"/>
              </w:rPr>
            </w:pPr>
            <w:proofErr w:type="gramStart"/>
            <w:r w:rsidRPr="00FF5D35">
              <w:rPr>
                <w:rFonts w:ascii="Times New Roman" w:hAnsi="Times New Roman" w:cs="Times New Roman"/>
              </w:rPr>
              <w:t xml:space="preserve">Объекты торговли (торговые центры, торгово-развлекательные центры </w:t>
            </w:r>
            <w:r w:rsidRPr="00FF5D35">
              <w:rPr>
                <w:rFonts w:ascii="Times New Roman" w:hAnsi="Times New Roman" w:cs="Times New Roman"/>
              </w:rPr>
              <w:lastRenderedPageBreak/>
              <w:t>(комплексы)</w:t>
            </w:r>
            <w:proofErr w:type="gramEnd"/>
          </w:p>
        </w:tc>
        <w:tc>
          <w:tcPr>
            <w:tcW w:w="4447" w:type="dxa"/>
            <w:tcBorders>
              <w:left w:val="single" w:sz="6" w:space="0" w:color="000000"/>
              <w:right w:val="single" w:sz="6" w:space="0" w:color="000000"/>
            </w:tcBorders>
            <w:shd w:val="clear" w:color="auto" w:fill="auto"/>
            <w:vAlign w:val="center"/>
          </w:tcPr>
          <w:p w:rsidR="00FF5D35" w:rsidRPr="0006537A" w:rsidRDefault="00FF5D35">
            <w:pPr>
              <w:spacing w:after="0" w:line="253" w:lineRule="atLeast"/>
              <w:rPr>
                <w:rFonts w:ascii="Times New Roman" w:eastAsiaTheme="minorEastAsia" w:hAnsi="Times New Roman"/>
                <w:sz w:val="24"/>
                <w:szCs w:val="24"/>
              </w:rPr>
            </w:pPr>
            <w:r w:rsidRPr="0006537A">
              <w:rPr>
                <w:rFonts w:ascii="Times New Roman" w:eastAsiaTheme="minorEastAsia" w:hAnsi="Times New Roman"/>
                <w:sz w:val="24"/>
                <w:szCs w:val="24"/>
              </w:rPr>
              <w:lastRenderedPageBreak/>
              <w:t xml:space="preserve">Размещение объектов капитального строительства, общей площадью свыше </w:t>
            </w:r>
            <w:r w:rsidRPr="0006537A">
              <w:rPr>
                <w:rFonts w:ascii="Times New Roman" w:eastAsiaTheme="minorEastAsia" w:hAnsi="Times New Roman"/>
                <w:sz w:val="24"/>
                <w:szCs w:val="24"/>
              </w:rPr>
              <w:lastRenderedPageBreak/>
              <w:t>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FF5D35" w:rsidRPr="00FF5D35" w:rsidRDefault="00FF5D35">
            <w:pPr>
              <w:spacing w:after="0" w:line="253" w:lineRule="atLeast"/>
              <w:rPr>
                <w:rFonts w:cs="Arial"/>
                <w:color w:val="000000"/>
              </w:rPr>
            </w:pPr>
            <w:r w:rsidRPr="0006537A">
              <w:rPr>
                <w:rFonts w:ascii="Times New Roman" w:eastAsiaTheme="minorEastAsia" w:hAnsi="Times New Roman"/>
                <w:sz w:val="24"/>
                <w:szCs w:val="24"/>
              </w:rPr>
              <w:t>размещение гаражей и (или) стоянок для автомобилей сотрудников и посетителей торгового центра</w:t>
            </w:r>
          </w:p>
        </w:tc>
      </w:tr>
      <w:tr w:rsidR="00A62405"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A62405" w:rsidRPr="00ED6387" w:rsidRDefault="00F63868" w:rsidP="007222CB">
            <w:pPr>
              <w:pStyle w:val="TableParagraph"/>
              <w:jc w:val="center"/>
              <w:rPr>
                <w:rFonts w:eastAsia="Calibri"/>
                <w:w w:val="109"/>
                <w:sz w:val="24"/>
                <w:szCs w:val="24"/>
                <w:lang w:val="ru-RU"/>
              </w:rPr>
            </w:pPr>
            <w:r>
              <w:rPr>
                <w:rFonts w:eastAsia="Calibri"/>
                <w:w w:val="109"/>
                <w:sz w:val="24"/>
                <w:szCs w:val="24"/>
                <w:lang w:val="ru-RU"/>
              </w:rPr>
              <w:lastRenderedPageBreak/>
              <w:t>21</w:t>
            </w:r>
          </w:p>
        </w:tc>
        <w:tc>
          <w:tcPr>
            <w:tcW w:w="1124" w:type="dxa"/>
            <w:tcBorders>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r w:rsidRPr="00ED6387">
              <w:rPr>
                <w:w w:val="105"/>
                <w:sz w:val="24"/>
                <w:szCs w:val="24"/>
                <w:lang w:val="ru-RU" w:eastAsia="ru-RU"/>
              </w:rPr>
              <w:t>4.4</w:t>
            </w:r>
          </w:p>
        </w:tc>
        <w:tc>
          <w:tcPr>
            <w:tcW w:w="4002" w:type="dxa"/>
            <w:tcBorders>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Магазины</w:t>
            </w:r>
          </w:p>
        </w:tc>
        <w:tc>
          <w:tcPr>
            <w:tcW w:w="4447" w:type="dxa"/>
            <w:tcBorders>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014F1"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9014F1" w:rsidRDefault="00F63868" w:rsidP="007222CB">
            <w:pPr>
              <w:pStyle w:val="TableParagraph"/>
              <w:jc w:val="center"/>
              <w:rPr>
                <w:rFonts w:eastAsia="Calibri"/>
                <w:w w:val="109"/>
                <w:sz w:val="24"/>
                <w:szCs w:val="24"/>
                <w:lang w:val="ru-RU"/>
              </w:rPr>
            </w:pPr>
            <w:r>
              <w:rPr>
                <w:rFonts w:eastAsia="Calibri"/>
                <w:w w:val="109"/>
                <w:sz w:val="24"/>
                <w:szCs w:val="24"/>
                <w:lang w:val="ru-RU"/>
              </w:rPr>
              <w:t>22</w:t>
            </w:r>
          </w:p>
        </w:tc>
        <w:tc>
          <w:tcPr>
            <w:tcW w:w="1124" w:type="dxa"/>
            <w:tcBorders>
              <w:left w:val="single" w:sz="6" w:space="0" w:color="000000"/>
              <w:right w:val="single" w:sz="6" w:space="0" w:color="000000"/>
            </w:tcBorders>
            <w:shd w:val="clear" w:color="auto" w:fill="auto"/>
            <w:vAlign w:val="center"/>
          </w:tcPr>
          <w:p w:rsidR="009014F1" w:rsidRPr="009014F1" w:rsidRDefault="009014F1">
            <w:pPr>
              <w:spacing w:after="0" w:line="240" w:lineRule="auto"/>
              <w:jc w:val="center"/>
              <w:rPr>
                <w:rFonts w:ascii="Times New Roman" w:hAnsi="Times New Roman"/>
                <w:sz w:val="24"/>
                <w:szCs w:val="24"/>
                <w:lang w:eastAsia="en-US"/>
              </w:rPr>
            </w:pPr>
            <w:r w:rsidRPr="009014F1">
              <w:rPr>
                <w:rFonts w:ascii="Times New Roman" w:hAnsi="Times New Roman"/>
                <w:sz w:val="24"/>
                <w:szCs w:val="24"/>
              </w:rPr>
              <w:t>4.5</w:t>
            </w:r>
          </w:p>
        </w:tc>
        <w:tc>
          <w:tcPr>
            <w:tcW w:w="4002" w:type="dxa"/>
            <w:tcBorders>
              <w:left w:val="single" w:sz="6" w:space="0" w:color="000000"/>
              <w:right w:val="single" w:sz="6" w:space="0" w:color="000000"/>
            </w:tcBorders>
            <w:shd w:val="clear" w:color="auto" w:fill="auto"/>
            <w:vAlign w:val="center"/>
          </w:tcPr>
          <w:p w:rsidR="009014F1" w:rsidRPr="009014F1" w:rsidRDefault="009014F1">
            <w:pPr>
              <w:pStyle w:val="ConsPlusNormal"/>
              <w:widowControl/>
              <w:spacing w:line="276" w:lineRule="auto"/>
              <w:ind w:firstLine="0"/>
              <w:rPr>
                <w:rFonts w:ascii="Times New Roman" w:hAnsi="Times New Roman" w:cs="Times New Roman"/>
                <w:sz w:val="24"/>
                <w:szCs w:val="24"/>
                <w:lang w:eastAsia="en-US"/>
              </w:rPr>
            </w:pPr>
            <w:r w:rsidRPr="009014F1">
              <w:rPr>
                <w:rFonts w:ascii="Times New Roman" w:hAnsi="Times New Roman" w:cs="Times New Roman"/>
                <w:sz w:val="24"/>
                <w:szCs w:val="24"/>
                <w:lang w:eastAsia="en-US"/>
              </w:rPr>
              <w:t>Банковская и страховая деятельность</w:t>
            </w:r>
          </w:p>
        </w:tc>
        <w:tc>
          <w:tcPr>
            <w:tcW w:w="4447" w:type="dxa"/>
            <w:tcBorders>
              <w:left w:val="single" w:sz="6" w:space="0" w:color="000000"/>
              <w:right w:val="single" w:sz="6" w:space="0" w:color="000000"/>
            </w:tcBorders>
            <w:shd w:val="clear" w:color="auto" w:fill="auto"/>
            <w:vAlign w:val="center"/>
          </w:tcPr>
          <w:p w:rsidR="009014F1" w:rsidRPr="009014F1" w:rsidRDefault="009014F1">
            <w:pPr>
              <w:pStyle w:val="a4"/>
              <w:spacing w:line="276" w:lineRule="auto"/>
              <w:jc w:val="left"/>
              <w:rPr>
                <w:rFonts w:ascii="Times New Roman" w:hAnsi="Times New Roman" w:cs="Times New Roman"/>
                <w:lang w:eastAsia="en-US"/>
              </w:rPr>
            </w:pPr>
            <w:r w:rsidRPr="009014F1">
              <w:rPr>
                <w:rFonts w:ascii="Times New Roman" w:hAnsi="Times New Roman" w:cs="Times New Roman"/>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014F1"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9014F1" w:rsidRDefault="009014F1" w:rsidP="00F63868">
            <w:pPr>
              <w:pStyle w:val="TableParagraph"/>
              <w:jc w:val="center"/>
              <w:rPr>
                <w:rFonts w:eastAsia="Calibri"/>
                <w:w w:val="109"/>
                <w:sz w:val="24"/>
                <w:szCs w:val="24"/>
                <w:lang w:val="ru-RU"/>
              </w:rPr>
            </w:pPr>
            <w:r>
              <w:rPr>
                <w:rFonts w:eastAsia="Calibri"/>
                <w:w w:val="109"/>
                <w:sz w:val="24"/>
                <w:szCs w:val="24"/>
                <w:lang w:val="ru-RU"/>
              </w:rPr>
              <w:t>2</w:t>
            </w:r>
            <w:r w:rsidR="00F63868">
              <w:rPr>
                <w:rFonts w:eastAsia="Calibri"/>
                <w:w w:val="109"/>
                <w:sz w:val="24"/>
                <w:szCs w:val="24"/>
                <w:lang w:val="ru-RU"/>
              </w:rPr>
              <w:t>3</w:t>
            </w:r>
          </w:p>
        </w:tc>
        <w:tc>
          <w:tcPr>
            <w:tcW w:w="1124" w:type="dxa"/>
            <w:tcBorders>
              <w:left w:val="single" w:sz="6" w:space="0" w:color="000000"/>
              <w:right w:val="single" w:sz="6" w:space="0" w:color="000000"/>
            </w:tcBorders>
            <w:shd w:val="clear" w:color="auto" w:fill="auto"/>
            <w:vAlign w:val="center"/>
          </w:tcPr>
          <w:p w:rsidR="009014F1" w:rsidRPr="009014F1" w:rsidRDefault="009014F1">
            <w:pPr>
              <w:spacing w:after="0" w:line="240" w:lineRule="auto"/>
              <w:jc w:val="center"/>
              <w:rPr>
                <w:rFonts w:ascii="Times New Roman" w:hAnsi="Times New Roman"/>
                <w:sz w:val="24"/>
                <w:szCs w:val="24"/>
                <w:lang w:eastAsia="en-US"/>
              </w:rPr>
            </w:pPr>
            <w:r w:rsidRPr="009014F1">
              <w:rPr>
                <w:rFonts w:ascii="Times New Roman" w:hAnsi="Times New Roman"/>
                <w:sz w:val="24"/>
                <w:szCs w:val="24"/>
              </w:rPr>
              <w:t>4.6</w:t>
            </w:r>
          </w:p>
        </w:tc>
        <w:tc>
          <w:tcPr>
            <w:tcW w:w="4002" w:type="dxa"/>
            <w:tcBorders>
              <w:left w:val="single" w:sz="6" w:space="0" w:color="000000"/>
              <w:right w:val="single" w:sz="6" w:space="0" w:color="000000"/>
            </w:tcBorders>
            <w:shd w:val="clear" w:color="auto" w:fill="auto"/>
            <w:vAlign w:val="center"/>
          </w:tcPr>
          <w:p w:rsidR="009014F1" w:rsidRPr="009014F1" w:rsidRDefault="009014F1">
            <w:pPr>
              <w:spacing w:after="0" w:line="240" w:lineRule="auto"/>
              <w:rPr>
                <w:rFonts w:ascii="Times New Roman" w:hAnsi="Times New Roman"/>
                <w:sz w:val="24"/>
                <w:szCs w:val="24"/>
                <w:lang w:eastAsia="en-US"/>
              </w:rPr>
            </w:pPr>
            <w:r w:rsidRPr="009014F1">
              <w:rPr>
                <w:rFonts w:ascii="Times New Roman" w:hAnsi="Times New Roman"/>
                <w:sz w:val="24"/>
                <w:szCs w:val="24"/>
              </w:rPr>
              <w:t>Общественное питание</w:t>
            </w:r>
          </w:p>
        </w:tc>
        <w:tc>
          <w:tcPr>
            <w:tcW w:w="4447" w:type="dxa"/>
            <w:tcBorders>
              <w:left w:val="single" w:sz="6" w:space="0" w:color="000000"/>
              <w:right w:val="single" w:sz="6" w:space="0" w:color="000000"/>
            </w:tcBorders>
            <w:shd w:val="clear" w:color="auto" w:fill="auto"/>
            <w:vAlign w:val="center"/>
          </w:tcPr>
          <w:p w:rsidR="009014F1" w:rsidRPr="009014F1" w:rsidRDefault="009014F1">
            <w:pPr>
              <w:spacing w:after="0" w:line="240" w:lineRule="auto"/>
              <w:rPr>
                <w:rFonts w:ascii="Times New Roman" w:hAnsi="Times New Roman"/>
                <w:sz w:val="24"/>
                <w:szCs w:val="24"/>
                <w:lang w:eastAsia="en-US"/>
              </w:rPr>
            </w:pPr>
            <w:r w:rsidRPr="009014F1">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014F1"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9014F1" w:rsidRDefault="009014F1" w:rsidP="00F63868">
            <w:pPr>
              <w:pStyle w:val="TableParagraph"/>
              <w:jc w:val="center"/>
              <w:rPr>
                <w:rFonts w:eastAsia="Calibri"/>
                <w:w w:val="109"/>
                <w:sz w:val="24"/>
                <w:szCs w:val="24"/>
                <w:lang w:val="ru-RU"/>
              </w:rPr>
            </w:pPr>
            <w:r>
              <w:rPr>
                <w:rFonts w:eastAsia="Calibri"/>
                <w:w w:val="109"/>
                <w:sz w:val="24"/>
                <w:szCs w:val="24"/>
                <w:lang w:val="ru-RU"/>
              </w:rPr>
              <w:t>2</w:t>
            </w:r>
            <w:r w:rsidR="00F63868">
              <w:rPr>
                <w:rFonts w:eastAsia="Calibri"/>
                <w:w w:val="109"/>
                <w:sz w:val="24"/>
                <w:szCs w:val="24"/>
                <w:lang w:val="ru-RU"/>
              </w:rPr>
              <w:t>4</w:t>
            </w:r>
          </w:p>
        </w:tc>
        <w:tc>
          <w:tcPr>
            <w:tcW w:w="1124" w:type="dxa"/>
            <w:tcBorders>
              <w:left w:val="single" w:sz="6" w:space="0" w:color="000000"/>
              <w:right w:val="single" w:sz="6" w:space="0" w:color="000000"/>
            </w:tcBorders>
            <w:shd w:val="clear" w:color="auto" w:fill="auto"/>
            <w:vAlign w:val="center"/>
          </w:tcPr>
          <w:p w:rsidR="009014F1" w:rsidRPr="009014F1" w:rsidRDefault="009014F1">
            <w:pPr>
              <w:pStyle w:val="ConsPlusNormal"/>
              <w:widowControl/>
              <w:spacing w:line="276" w:lineRule="auto"/>
              <w:ind w:firstLine="0"/>
              <w:jc w:val="center"/>
              <w:rPr>
                <w:rFonts w:ascii="Times New Roman" w:hAnsi="Times New Roman" w:cs="Times New Roman"/>
                <w:sz w:val="24"/>
                <w:szCs w:val="24"/>
                <w:lang w:eastAsia="en-US"/>
              </w:rPr>
            </w:pPr>
            <w:r w:rsidRPr="009014F1">
              <w:rPr>
                <w:rFonts w:ascii="Times New Roman" w:hAnsi="Times New Roman" w:cs="Times New Roman"/>
                <w:sz w:val="24"/>
                <w:szCs w:val="24"/>
                <w:lang w:eastAsia="en-US"/>
              </w:rPr>
              <w:t>4.7</w:t>
            </w:r>
          </w:p>
        </w:tc>
        <w:tc>
          <w:tcPr>
            <w:tcW w:w="4002" w:type="dxa"/>
            <w:tcBorders>
              <w:left w:val="single" w:sz="6" w:space="0" w:color="000000"/>
              <w:right w:val="single" w:sz="6" w:space="0" w:color="000000"/>
            </w:tcBorders>
            <w:shd w:val="clear" w:color="auto" w:fill="auto"/>
            <w:vAlign w:val="center"/>
          </w:tcPr>
          <w:p w:rsidR="009014F1" w:rsidRPr="009014F1" w:rsidRDefault="009014F1">
            <w:pPr>
              <w:spacing w:after="0" w:line="253" w:lineRule="atLeast"/>
              <w:rPr>
                <w:rFonts w:ascii="Times New Roman" w:hAnsi="Times New Roman"/>
                <w:color w:val="000000"/>
              </w:rPr>
            </w:pPr>
            <w:r w:rsidRPr="009014F1">
              <w:rPr>
                <w:rFonts w:ascii="Times New Roman" w:hAnsi="Times New Roman"/>
                <w:color w:val="000000"/>
              </w:rPr>
              <w:t>Гостиничное обслуживание</w:t>
            </w:r>
          </w:p>
        </w:tc>
        <w:tc>
          <w:tcPr>
            <w:tcW w:w="4447" w:type="dxa"/>
            <w:tcBorders>
              <w:left w:val="single" w:sz="6" w:space="0" w:color="000000"/>
              <w:right w:val="single" w:sz="6" w:space="0" w:color="000000"/>
            </w:tcBorders>
            <w:shd w:val="clear" w:color="auto" w:fill="auto"/>
            <w:vAlign w:val="center"/>
          </w:tcPr>
          <w:p w:rsidR="009014F1" w:rsidRPr="009014F1" w:rsidRDefault="009014F1">
            <w:pPr>
              <w:spacing w:after="0" w:line="253" w:lineRule="atLeast"/>
              <w:rPr>
                <w:rFonts w:ascii="Times New Roman" w:hAnsi="Times New Roman"/>
                <w:color w:val="000000"/>
              </w:rPr>
            </w:pPr>
            <w:r w:rsidRPr="009014F1">
              <w:rPr>
                <w:rFonts w:ascii="Times New Roman" w:hAnsi="Times New Roman"/>
                <w:color w:val="00000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014F1" w:rsidRPr="00ED6387" w:rsidTr="009014F1">
        <w:trPr>
          <w:trHeight w:val="276"/>
          <w:jc w:val="center"/>
        </w:trPr>
        <w:tc>
          <w:tcPr>
            <w:tcW w:w="803" w:type="dxa"/>
            <w:tcBorders>
              <w:left w:val="single" w:sz="6" w:space="0" w:color="000000"/>
              <w:right w:val="single" w:sz="6" w:space="0" w:color="000000"/>
            </w:tcBorders>
            <w:shd w:val="clear" w:color="auto" w:fill="auto"/>
            <w:vAlign w:val="center"/>
          </w:tcPr>
          <w:p w:rsidR="009014F1" w:rsidRDefault="009014F1" w:rsidP="00F63868">
            <w:pPr>
              <w:pStyle w:val="TableParagraph"/>
              <w:jc w:val="center"/>
              <w:rPr>
                <w:rFonts w:eastAsia="Calibri"/>
                <w:w w:val="109"/>
                <w:sz w:val="24"/>
                <w:szCs w:val="24"/>
                <w:lang w:val="ru-RU"/>
              </w:rPr>
            </w:pPr>
            <w:r>
              <w:rPr>
                <w:rFonts w:eastAsia="Calibri"/>
                <w:w w:val="109"/>
                <w:sz w:val="24"/>
                <w:szCs w:val="24"/>
                <w:lang w:val="ru-RU"/>
              </w:rPr>
              <w:t>2</w:t>
            </w:r>
            <w:r w:rsidR="00F63868">
              <w:rPr>
                <w:rFonts w:eastAsia="Calibri"/>
                <w:w w:val="109"/>
                <w:sz w:val="24"/>
                <w:szCs w:val="24"/>
                <w:lang w:val="ru-RU"/>
              </w:rPr>
              <w:t>5</w:t>
            </w:r>
          </w:p>
        </w:tc>
        <w:tc>
          <w:tcPr>
            <w:tcW w:w="1124" w:type="dxa"/>
            <w:tcBorders>
              <w:left w:val="single" w:sz="6" w:space="0" w:color="000000"/>
              <w:right w:val="single" w:sz="6" w:space="0" w:color="000000"/>
            </w:tcBorders>
            <w:shd w:val="clear" w:color="auto" w:fill="auto"/>
            <w:vAlign w:val="center"/>
          </w:tcPr>
          <w:p w:rsidR="009014F1" w:rsidRPr="009014F1" w:rsidRDefault="009014F1">
            <w:pPr>
              <w:pStyle w:val="ConsPlusNormal"/>
              <w:widowControl/>
              <w:spacing w:line="276" w:lineRule="auto"/>
              <w:ind w:firstLine="0"/>
              <w:jc w:val="center"/>
              <w:rPr>
                <w:rFonts w:ascii="Times New Roman" w:hAnsi="Times New Roman" w:cs="Times New Roman"/>
                <w:sz w:val="24"/>
                <w:szCs w:val="24"/>
                <w:lang w:eastAsia="en-US"/>
              </w:rPr>
            </w:pPr>
            <w:r w:rsidRPr="009014F1">
              <w:rPr>
                <w:rFonts w:ascii="Times New Roman" w:hAnsi="Times New Roman" w:cs="Times New Roman"/>
                <w:sz w:val="24"/>
                <w:szCs w:val="24"/>
                <w:lang w:eastAsia="en-US"/>
              </w:rPr>
              <w:t>4.8.1</w:t>
            </w:r>
          </w:p>
        </w:tc>
        <w:tc>
          <w:tcPr>
            <w:tcW w:w="4002" w:type="dxa"/>
            <w:tcBorders>
              <w:left w:val="single" w:sz="6" w:space="0" w:color="000000"/>
              <w:right w:val="single" w:sz="6" w:space="0" w:color="000000"/>
            </w:tcBorders>
            <w:shd w:val="clear" w:color="auto" w:fill="auto"/>
            <w:vAlign w:val="center"/>
          </w:tcPr>
          <w:p w:rsidR="009014F1" w:rsidRPr="009014F1" w:rsidRDefault="009014F1" w:rsidP="009014F1">
            <w:pPr>
              <w:spacing w:after="0" w:line="240" w:lineRule="auto"/>
              <w:jc w:val="center"/>
              <w:rPr>
                <w:color w:val="22272F"/>
                <w:lang w:eastAsia="en-US"/>
              </w:rPr>
            </w:pPr>
            <w:r w:rsidRPr="009014F1">
              <w:rPr>
                <w:rFonts w:ascii="Times New Roman" w:hAnsi="Times New Roman"/>
                <w:sz w:val="24"/>
                <w:szCs w:val="24"/>
              </w:rPr>
              <w:t>Развлекательные мероприятия</w:t>
            </w:r>
          </w:p>
        </w:tc>
        <w:tc>
          <w:tcPr>
            <w:tcW w:w="4447" w:type="dxa"/>
            <w:tcBorders>
              <w:left w:val="single" w:sz="6" w:space="0" w:color="000000"/>
              <w:right w:val="single" w:sz="6" w:space="0" w:color="000000"/>
            </w:tcBorders>
            <w:shd w:val="clear" w:color="auto" w:fill="auto"/>
          </w:tcPr>
          <w:p w:rsidR="009014F1" w:rsidRPr="009014F1" w:rsidRDefault="009014F1">
            <w:pPr>
              <w:pStyle w:val="s1"/>
              <w:spacing w:before="75" w:beforeAutospacing="0" w:after="75" w:afterAutospacing="0" w:line="276" w:lineRule="auto"/>
              <w:ind w:left="75" w:right="75"/>
              <w:rPr>
                <w:color w:val="464C55"/>
                <w:lang w:eastAsia="en-US"/>
              </w:rPr>
            </w:pPr>
            <w:r w:rsidRPr="009014F1">
              <w:rPr>
                <w:color w:val="464C55"/>
                <w:lang w:eastAsia="en-US"/>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p>
          <w:p w:rsidR="009014F1" w:rsidRPr="009014F1" w:rsidRDefault="009014F1">
            <w:pPr>
              <w:pStyle w:val="s1"/>
              <w:spacing w:before="75" w:beforeAutospacing="0" w:after="75" w:afterAutospacing="0" w:line="276" w:lineRule="auto"/>
              <w:ind w:left="75" w:right="75"/>
              <w:rPr>
                <w:color w:val="464C55"/>
                <w:lang w:eastAsia="en-US"/>
              </w:rPr>
            </w:pPr>
            <w:r w:rsidRPr="009014F1">
              <w:rPr>
                <w:color w:val="464C55"/>
                <w:lang w:eastAsia="en-US"/>
              </w:rPr>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A62405"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FF5D35" w:rsidP="00F63868">
            <w:pPr>
              <w:pStyle w:val="TableParagraph"/>
              <w:jc w:val="center"/>
              <w:rPr>
                <w:rFonts w:eastAsia="Calibri"/>
                <w:w w:val="109"/>
                <w:sz w:val="24"/>
                <w:szCs w:val="24"/>
                <w:lang w:val="ru-RU"/>
              </w:rPr>
            </w:pPr>
            <w:r>
              <w:rPr>
                <w:rFonts w:eastAsia="Calibri"/>
                <w:w w:val="109"/>
                <w:sz w:val="24"/>
                <w:szCs w:val="24"/>
                <w:lang w:val="ru-RU"/>
              </w:rPr>
              <w:t>2</w:t>
            </w:r>
            <w:r w:rsidR="00F63868">
              <w:rPr>
                <w:rFonts w:eastAsia="Calibri"/>
                <w:w w:val="109"/>
                <w:sz w:val="24"/>
                <w:szCs w:val="24"/>
                <w:lang w:val="ru-RU"/>
              </w:rPr>
              <w:t>6</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r w:rsidRPr="00ED6387">
              <w:rPr>
                <w:w w:val="105"/>
                <w:sz w:val="24"/>
                <w:szCs w:val="24"/>
                <w:lang w:val="ru-RU" w:eastAsia="ru-RU"/>
              </w:rPr>
              <w:t>4.9.1.1</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pStyle w:val="a5"/>
              <w:rPr>
                <w:rFonts w:ascii="Times New Roman" w:hAnsi="Times New Roman" w:cs="Times New Roman"/>
              </w:rPr>
            </w:pPr>
            <w:r w:rsidRPr="00ED6387">
              <w:rPr>
                <w:rFonts w:ascii="Times New Roman" w:hAnsi="Times New Roman" w:cs="Times New Roman"/>
              </w:rPr>
              <w:t>Заправка транспортных средств</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pStyle w:val="a4"/>
              <w:jc w:val="left"/>
              <w:rPr>
                <w:rFonts w:ascii="Times New Roman" w:hAnsi="Times New Roman" w:cs="Times New Roman"/>
              </w:rPr>
            </w:pPr>
            <w:r w:rsidRPr="00ED6387">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62405"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pStyle w:val="a4"/>
              <w:jc w:val="left"/>
              <w:rPr>
                <w:rFonts w:ascii="Times New Roman" w:hAnsi="Times New Roman" w:cs="Times New Roman"/>
              </w:rPr>
            </w:pPr>
          </w:p>
        </w:tc>
      </w:tr>
      <w:tr w:rsidR="00A62405"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p>
        </w:tc>
        <w:tc>
          <w:tcPr>
            <w:tcW w:w="4002" w:type="dxa"/>
            <w:vMerge/>
            <w:tcBorders>
              <w:left w:val="single" w:sz="6" w:space="0" w:color="000000"/>
              <w:right w:val="single" w:sz="6" w:space="0" w:color="000000"/>
            </w:tcBorders>
            <w:shd w:val="clear" w:color="auto" w:fill="auto"/>
            <w:vAlign w:val="center"/>
          </w:tcPr>
          <w:p w:rsidR="00A62405" w:rsidRPr="00ED6387" w:rsidRDefault="00A62405" w:rsidP="00AC4DF3">
            <w:pPr>
              <w:pStyle w:val="a5"/>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A62405" w:rsidRPr="00ED6387" w:rsidRDefault="00A62405" w:rsidP="00AC4DF3">
            <w:pPr>
              <w:pStyle w:val="a4"/>
              <w:jc w:val="left"/>
              <w:rPr>
                <w:rFonts w:ascii="Times New Roman" w:hAnsi="Times New Roman" w:cs="Times New Roman"/>
              </w:rPr>
            </w:pPr>
          </w:p>
        </w:tc>
      </w:tr>
      <w:tr w:rsidR="00A62405"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FF5D35" w:rsidP="00F63868">
            <w:pPr>
              <w:pStyle w:val="TableParagraph"/>
              <w:jc w:val="center"/>
              <w:rPr>
                <w:rFonts w:eastAsia="Calibri"/>
                <w:w w:val="109"/>
                <w:sz w:val="24"/>
                <w:szCs w:val="24"/>
                <w:lang w:val="ru-RU"/>
              </w:rPr>
            </w:pPr>
            <w:r>
              <w:rPr>
                <w:rFonts w:eastAsia="Calibri"/>
                <w:w w:val="109"/>
                <w:sz w:val="24"/>
                <w:szCs w:val="24"/>
                <w:lang w:val="ru-RU"/>
              </w:rPr>
              <w:t>2</w:t>
            </w:r>
            <w:r w:rsidR="00F63868">
              <w:rPr>
                <w:rFonts w:eastAsia="Calibri"/>
                <w:w w:val="109"/>
                <w:sz w:val="24"/>
                <w:szCs w:val="24"/>
                <w:lang w:val="ru-RU"/>
              </w:rPr>
              <w:t>7</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r w:rsidRPr="00ED6387">
              <w:rPr>
                <w:w w:val="105"/>
                <w:sz w:val="24"/>
                <w:szCs w:val="24"/>
                <w:lang w:val="ru-RU" w:eastAsia="ru-RU"/>
              </w:rPr>
              <w:t>4.9.1.3</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pStyle w:val="a5"/>
              <w:rPr>
                <w:rFonts w:ascii="Times New Roman" w:hAnsi="Times New Roman" w:cs="Times New Roman"/>
              </w:rPr>
            </w:pPr>
            <w:r w:rsidRPr="00ED6387">
              <w:rPr>
                <w:rFonts w:ascii="Times New Roman" w:hAnsi="Times New Roman" w:cs="Times New Roman"/>
              </w:rPr>
              <w:t>Автомобильные мойки</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pStyle w:val="a4"/>
              <w:jc w:val="left"/>
              <w:rPr>
                <w:rFonts w:ascii="Times New Roman" w:hAnsi="Times New Roman" w:cs="Times New Roman"/>
              </w:rPr>
            </w:pPr>
            <w:r w:rsidRPr="00ED6387">
              <w:rPr>
                <w:rFonts w:ascii="Times New Roman" w:hAnsi="Times New Roman" w:cs="Times New Roman"/>
              </w:rPr>
              <w:t>Размещение автомобильных моек, а также размещение магазинов сопутствующей торговли</w:t>
            </w:r>
          </w:p>
        </w:tc>
      </w:tr>
      <w:tr w:rsidR="00A62405"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p>
        </w:tc>
        <w:tc>
          <w:tcPr>
            <w:tcW w:w="4002" w:type="dxa"/>
            <w:vMerge/>
            <w:tcBorders>
              <w:left w:val="single" w:sz="6" w:space="0" w:color="000000"/>
              <w:right w:val="single" w:sz="6" w:space="0" w:color="000000"/>
            </w:tcBorders>
            <w:shd w:val="clear" w:color="auto" w:fill="auto"/>
            <w:vAlign w:val="center"/>
          </w:tcPr>
          <w:p w:rsidR="00A62405" w:rsidRPr="00ED6387" w:rsidRDefault="00A62405" w:rsidP="00AC4DF3">
            <w:pPr>
              <w:pStyle w:val="a5"/>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A62405" w:rsidRPr="00ED6387" w:rsidRDefault="00A62405" w:rsidP="00AC4DF3">
            <w:pPr>
              <w:pStyle w:val="a4"/>
              <w:jc w:val="left"/>
              <w:rPr>
                <w:rFonts w:ascii="Times New Roman" w:hAnsi="Times New Roman" w:cs="Times New Roman"/>
              </w:rPr>
            </w:pPr>
          </w:p>
        </w:tc>
      </w:tr>
      <w:tr w:rsidR="00A62405"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FF5D35" w:rsidP="00F63868">
            <w:pPr>
              <w:pStyle w:val="TableParagraph"/>
              <w:jc w:val="center"/>
              <w:rPr>
                <w:rFonts w:eastAsia="Calibri"/>
                <w:w w:val="109"/>
                <w:sz w:val="24"/>
                <w:szCs w:val="24"/>
                <w:lang w:val="ru-RU"/>
              </w:rPr>
            </w:pPr>
            <w:r>
              <w:rPr>
                <w:rFonts w:eastAsia="Calibri"/>
                <w:w w:val="109"/>
                <w:sz w:val="24"/>
                <w:szCs w:val="24"/>
                <w:lang w:val="ru-RU"/>
              </w:rPr>
              <w:lastRenderedPageBreak/>
              <w:t>2</w:t>
            </w:r>
            <w:r w:rsidR="00F63868">
              <w:rPr>
                <w:rFonts w:eastAsia="Calibri"/>
                <w:w w:val="109"/>
                <w:sz w:val="24"/>
                <w:szCs w:val="24"/>
                <w:lang w:val="ru-RU"/>
              </w:rPr>
              <w:t>8</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r w:rsidRPr="00ED6387">
              <w:rPr>
                <w:w w:val="105"/>
                <w:sz w:val="24"/>
                <w:szCs w:val="24"/>
                <w:lang w:val="ru-RU" w:eastAsia="ru-RU"/>
              </w:rPr>
              <w:t>5.1.1</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Обеспечение спортивно-зрелищных мероприятий</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62405"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hAnsi="Times New Roman"/>
                <w:sz w:val="24"/>
                <w:szCs w:val="24"/>
              </w:rPr>
            </w:pPr>
          </w:p>
        </w:tc>
      </w:tr>
      <w:tr w:rsidR="00A62405"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hAnsi="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hAnsi="Times New Roman"/>
                <w:sz w:val="24"/>
                <w:szCs w:val="24"/>
              </w:rPr>
            </w:pPr>
          </w:p>
        </w:tc>
      </w:tr>
      <w:tr w:rsidR="00A62405"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A62405" w:rsidRPr="00ED6387" w:rsidRDefault="00A62405" w:rsidP="003D4FC6">
            <w:pPr>
              <w:pStyle w:val="TableParagraph"/>
              <w:jc w:val="center"/>
              <w:rPr>
                <w:w w:val="105"/>
                <w:sz w:val="24"/>
                <w:szCs w:val="24"/>
                <w:lang w:val="ru-RU" w:eastAsia="ru-RU"/>
              </w:rPr>
            </w:pPr>
          </w:p>
        </w:tc>
        <w:tc>
          <w:tcPr>
            <w:tcW w:w="4002" w:type="dxa"/>
            <w:vMerge/>
            <w:tcBorders>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hAnsi="Times New Roman"/>
                <w:sz w:val="24"/>
                <w:szCs w:val="24"/>
              </w:rPr>
            </w:pPr>
          </w:p>
        </w:tc>
        <w:tc>
          <w:tcPr>
            <w:tcW w:w="4447" w:type="dxa"/>
            <w:vMerge/>
            <w:tcBorders>
              <w:left w:val="single" w:sz="6" w:space="0" w:color="000000"/>
              <w:right w:val="single" w:sz="6" w:space="0" w:color="000000"/>
            </w:tcBorders>
            <w:shd w:val="clear" w:color="auto" w:fill="auto"/>
            <w:vAlign w:val="center"/>
          </w:tcPr>
          <w:p w:rsidR="00A62405" w:rsidRPr="00ED6387" w:rsidRDefault="00A62405" w:rsidP="00AC4DF3">
            <w:pPr>
              <w:autoSpaceDE w:val="0"/>
              <w:autoSpaceDN w:val="0"/>
              <w:adjustRightInd w:val="0"/>
              <w:spacing w:after="0" w:line="240" w:lineRule="auto"/>
              <w:rPr>
                <w:rFonts w:ascii="Times New Roman" w:hAnsi="Times New Roman"/>
                <w:sz w:val="24"/>
                <w:szCs w:val="24"/>
              </w:rPr>
            </w:pPr>
          </w:p>
        </w:tc>
      </w:tr>
      <w:tr w:rsidR="00AC4DF3" w:rsidRPr="00ED6387" w:rsidTr="003D4FC6">
        <w:trPr>
          <w:trHeight w:val="276"/>
          <w:jc w:val="center"/>
        </w:trPr>
        <w:tc>
          <w:tcPr>
            <w:tcW w:w="803" w:type="dxa"/>
            <w:tcBorders>
              <w:left w:val="single" w:sz="6" w:space="0" w:color="000000"/>
              <w:right w:val="single" w:sz="6" w:space="0" w:color="000000"/>
            </w:tcBorders>
            <w:shd w:val="clear" w:color="auto" w:fill="auto"/>
            <w:vAlign w:val="center"/>
          </w:tcPr>
          <w:p w:rsidR="00AC4DF3" w:rsidRPr="00ED6387" w:rsidRDefault="00FF5D35" w:rsidP="00F63868">
            <w:pPr>
              <w:pStyle w:val="TableParagraph"/>
              <w:jc w:val="center"/>
              <w:rPr>
                <w:rFonts w:eastAsia="Calibri"/>
                <w:w w:val="109"/>
                <w:sz w:val="24"/>
                <w:szCs w:val="24"/>
                <w:lang w:val="ru-RU"/>
              </w:rPr>
            </w:pPr>
            <w:r>
              <w:rPr>
                <w:rFonts w:eastAsia="Calibri"/>
                <w:w w:val="109"/>
                <w:sz w:val="24"/>
                <w:szCs w:val="24"/>
                <w:lang w:val="ru-RU"/>
              </w:rPr>
              <w:t>2</w:t>
            </w:r>
            <w:r w:rsidR="00F63868">
              <w:rPr>
                <w:rFonts w:eastAsia="Calibri"/>
                <w:w w:val="109"/>
                <w:sz w:val="24"/>
                <w:szCs w:val="24"/>
                <w:lang w:val="ru-RU"/>
              </w:rPr>
              <w:t>9</w:t>
            </w:r>
          </w:p>
        </w:tc>
        <w:tc>
          <w:tcPr>
            <w:tcW w:w="1124" w:type="dxa"/>
            <w:tcBorders>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r w:rsidRPr="00ED6387">
              <w:rPr>
                <w:w w:val="105"/>
                <w:sz w:val="24"/>
                <w:szCs w:val="24"/>
                <w:lang w:val="ru-RU" w:eastAsia="ru-RU"/>
              </w:rPr>
              <w:t>5.1.2</w:t>
            </w:r>
          </w:p>
        </w:tc>
        <w:tc>
          <w:tcPr>
            <w:tcW w:w="4002" w:type="dxa"/>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Обеспечение занятий спортом в помещениях</w:t>
            </w:r>
          </w:p>
        </w:tc>
        <w:tc>
          <w:tcPr>
            <w:tcW w:w="4447" w:type="dxa"/>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C4DF3" w:rsidRPr="00ED6387" w:rsidTr="003D4FC6">
        <w:trPr>
          <w:trHeight w:val="20"/>
          <w:jc w:val="center"/>
        </w:trPr>
        <w:tc>
          <w:tcPr>
            <w:tcW w:w="803" w:type="dxa"/>
            <w:tcBorders>
              <w:top w:val="single" w:sz="6" w:space="0" w:color="000000"/>
              <w:left w:val="single" w:sz="6" w:space="0" w:color="000000"/>
              <w:right w:val="single" w:sz="6" w:space="0" w:color="000000"/>
            </w:tcBorders>
            <w:shd w:val="clear" w:color="auto" w:fill="auto"/>
            <w:vAlign w:val="center"/>
          </w:tcPr>
          <w:p w:rsidR="00AC4DF3" w:rsidRPr="00ED6387" w:rsidRDefault="00F63868" w:rsidP="009014F1">
            <w:pPr>
              <w:pStyle w:val="TableParagraph"/>
              <w:jc w:val="center"/>
              <w:rPr>
                <w:rFonts w:eastAsia="Calibri"/>
                <w:w w:val="109"/>
                <w:sz w:val="24"/>
                <w:szCs w:val="24"/>
                <w:lang w:val="ru-RU"/>
              </w:rPr>
            </w:pPr>
            <w:r>
              <w:rPr>
                <w:rFonts w:eastAsia="Calibri"/>
                <w:w w:val="109"/>
                <w:sz w:val="24"/>
                <w:szCs w:val="24"/>
                <w:lang w:val="ru-RU"/>
              </w:rPr>
              <w:t>30</w:t>
            </w:r>
          </w:p>
        </w:tc>
        <w:tc>
          <w:tcPr>
            <w:tcW w:w="1124"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r w:rsidRPr="00ED6387">
              <w:rPr>
                <w:w w:val="105"/>
                <w:sz w:val="24"/>
                <w:szCs w:val="24"/>
                <w:lang w:val="ru-RU" w:eastAsia="ru-RU"/>
              </w:rPr>
              <w:t>5.1.3</w:t>
            </w:r>
          </w:p>
        </w:tc>
        <w:tc>
          <w:tcPr>
            <w:tcW w:w="4002"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r w:rsidRPr="00ED6387">
              <w:rPr>
                <w:rFonts w:ascii="Times New Roman" w:hAnsi="Times New Roman" w:cs="Times New Roman"/>
              </w:rPr>
              <w:t>Площадки для занятий спортом</w:t>
            </w:r>
          </w:p>
        </w:tc>
        <w:tc>
          <w:tcPr>
            <w:tcW w:w="4447"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r w:rsidRPr="00ED638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C4DF3"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9014F1" w:rsidP="00F63868">
            <w:pPr>
              <w:pStyle w:val="TableParagraph"/>
              <w:jc w:val="center"/>
              <w:rPr>
                <w:rFonts w:eastAsia="Calibri"/>
                <w:w w:val="109"/>
                <w:sz w:val="24"/>
                <w:szCs w:val="24"/>
                <w:lang w:val="ru-RU"/>
              </w:rPr>
            </w:pPr>
            <w:r>
              <w:rPr>
                <w:rFonts w:eastAsia="Calibri"/>
                <w:w w:val="109"/>
                <w:sz w:val="24"/>
                <w:szCs w:val="24"/>
                <w:lang w:val="ru-RU"/>
              </w:rPr>
              <w:t>3</w:t>
            </w:r>
            <w:r w:rsidR="00F63868">
              <w:rPr>
                <w:rFonts w:eastAsia="Calibri"/>
                <w:w w:val="109"/>
                <w:sz w:val="24"/>
                <w:szCs w:val="24"/>
                <w:lang w:val="ru-RU"/>
              </w:rPr>
              <w:t>1</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r w:rsidRPr="00ED6387">
              <w:rPr>
                <w:w w:val="105"/>
                <w:sz w:val="24"/>
                <w:szCs w:val="24"/>
                <w:lang w:val="ru-RU" w:eastAsia="ru-RU"/>
              </w:rPr>
              <w:t>5.1.4</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r w:rsidRPr="00ED6387">
              <w:rPr>
                <w:rFonts w:ascii="Times New Roman" w:hAnsi="Times New Roman" w:cs="Times New Roman"/>
              </w:rPr>
              <w:t>Оборудованные площадки для занятий спортом</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r w:rsidRPr="00ED6387">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p>
        </w:tc>
      </w:tr>
      <w:tr w:rsidR="00AC4DF3"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p>
        </w:tc>
      </w:tr>
      <w:tr w:rsidR="00AC4DF3"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9014F1" w:rsidP="00F63868">
            <w:pPr>
              <w:pStyle w:val="TableParagraph"/>
              <w:jc w:val="center"/>
              <w:rPr>
                <w:rFonts w:eastAsia="Calibri"/>
                <w:w w:val="109"/>
                <w:sz w:val="24"/>
                <w:szCs w:val="24"/>
                <w:lang w:val="ru-RU"/>
              </w:rPr>
            </w:pPr>
            <w:r>
              <w:rPr>
                <w:rFonts w:eastAsia="Calibri"/>
                <w:w w:val="109"/>
                <w:sz w:val="24"/>
                <w:szCs w:val="24"/>
                <w:lang w:val="ru-RU"/>
              </w:rPr>
              <w:t>3</w:t>
            </w:r>
            <w:r w:rsidR="00F63868">
              <w:rPr>
                <w:rFonts w:eastAsia="Calibri"/>
                <w:w w:val="109"/>
                <w:sz w:val="24"/>
                <w:szCs w:val="24"/>
                <w:lang w:val="ru-RU"/>
              </w:rPr>
              <w:t>2</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spacing w:after="0" w:line="240" w:lineRule="auto"/>
              <w:jc w:val="center"/>
              <w:rPr>
                <w:rFonts w:ascii="Times New Roman" w:hAnsi="Times New Roman"/>
                <w:sz w:val="24"/>
                <w:szCs w:val="24"/>
              </w:rPr>
            </w:pPr>
            <w:r w:rsidRPr="00ED6387">
              <w:rPr>
                <w:rFonts w:ascii="Times New Roman" w:hAnsi="Times New Roman"/>
                <w:sz w:val="24"/>
                <w:szCs w:val="24"/>
              </w:rPr>
              <w:t>8.3</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Обеспечение внутреннего правопорядка</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D6387">
              <w:rPr>
                <w:rFonts w:ascii="Times New Roman" w:hAnsi="Times New Roman"/>
                <w:sz w:val="24"/>
                <w:szCs w:val="24"/>
              </w:rPr>
              <w:t>Росгвардии</w:t>
            </w:r>
            <w:proofErr w:type="spellEnd"/>
            <w:r w:rsidRPr="00ED6387">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spacing w:after="0" w:line="240" w:lineRule="auto"/>
              <w:jc w:val="center"/>
              <w:rPr>
                <w:rFonts w:ascii="Times New Roman" w:hAnsi="Times New Roman"/>
                <w:sz w:val="24"/>
                <w:szCs w:val="24"/>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spacing w:after="0" w:line="240" w:lineRule="auto"/>
              <w:jc w:val="center"/>
              <w:rPr>
                <w:rFonts w:ascii="Times New Roman" w:hAnsi="Times New Roman"/>
                <w:sz w:val="24"/>
                <w:szCs w:val="24"/>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spacing w:after="0" w:line="240" w:lineRule="auto"/>
              <w:jc w:val="center"/>
              <w:rPr>
                <w:rFonts w:ascii="Times New Roman" w:hAnsi="Times New Roman"/>
                <w:sz w:val="24"/>
                <w:szCs w:val="24"/>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spacing w:after="0" w:line="240" w:lineRule="auto"/>
              <w:jc w:val="center"/>
              <w:rPr>
                <w:rFonts w:ascii="Times New Roman" w:hAnsi="Times New Roman"/>
                <w:sz w:val="24"/>
                <w:szCs w:val="24"/>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spacing w:after="0" w:line="240" w:lineRule="auto"/>
              <w:jc w:val="center"/>
              <w:rPr>
                <w:rFonts w:ascii="Times New Roman" w:hAnsi="Times New Roman"/>
                <w:sz w:val="24"/>
                <w:szCs w:val="24"/>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p>
        </w:tc>
      </w:tr>
      <w:tr w:rsidR="00AC4DF3" w:rsidRPr="00ED6387" w:rsidTr="003D4FC6">
        <w:trPr>
          <w:trHeight w:val="276"/>
          <w:jc w:val="center"/>
        </w:trPr>
        <w:tc>
          <w:tcPr>
            <w:tcW w:w="803" w:type="dxa"/>
            <w:vMerge/>
            <w:tcBorders>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left w:val="single" w:sz="6" w:space="0" w:color="000000"/>
              <w:right w:val="single" w:sz="6" w:space="0" w:color="000000"/>
            </w:tcBorders>
            <w:shd w:val="clear" w:color="auto" w:fill="auto"/>
            <w:vAlign w:val="center"/>
          </w:tcPr>
          <w:p w:rsidR="00AC4DF3" w:rsidRPr="00ED6387" w:rsidRDefault="00AC4DF3" w:rsidP="003D4FC6">
            <w:pPr>
              <w:spacing w:after="0" w:line="240" w:lineRule="auto"/>
              <w:jc w:val="center"/>
              <w:rPr>
                <w:rFonts w:ascii="Times New Roman" w:hAnsi="Times New Roman"/>
                <w:sz w:val="24"/>
                <w:szCs w:val="24"/>
              </w:rPr>
            </w:pPr>
          </w:p>
        </w:tc>
        <w:tc>
          <w:tcPr>
            <w:tcW w:w="4002" w:type="dxa"/>
            <w:vMerge/>
            <w:tcBorders>
              <w:left w:val="single" w:sz="6" w:space="0" w:color="000000"/>
              <w:right w:val="single" w:sz="6" w:space="0" w:color="000000"/>
            </w:tcBorders>
            <w:shd w:val="clear" w:color="auto" w:fill="auto"/>
            <w:vAlign w:val="center"/>
          </w:tcPr>
          <w:p w:rsidR="00AC4DF3" w:rsidRPr="00ED6387" w:rsidRDefault="00AC4DF3" w:rsidP="00AC4DF3">
            <w:pPr>
              <w:pStyle w:val="ConsPlusNormal"/>
              <w:widowControl/>
              <w:ind w:firstLine="0"/>
              <w:rPr>
                <w:rFonts w:ascii="Times New Roman" w:hAnsi="Times New Roman" w:cs="Times New Roman"/>
                <w:sz w:val="24"/>
                <w:szCs w:val="24"/>
              </w:rPr>
            </w:pPr>
          </w:p>
        </w:tc>
        <w:tc>
          <w:tcPr>
            <w:tcW w:w="4447" w:type="dxa"/>
            <w:vMerge/>
            <w:tcBorders>
              <w:left w:val="single" w:sz="6" w:space="0" w:color="000000"/>
              <w:right w:val="single" w:sz="6" w:space="0" w:color="000000"/>
            </w:tcBorders>
            <w:shd w:val="clear" w:color="auto" w:fill="auto"/>
            <w:vAlign w:val="center"/>
          </w:tcPr>
          <w:p w:rsidR="00AC4DF3" w:rsidRPr="00ED6387" w:rsidRDefault="00AC4DF3" w:rsidP="00AC4DF3">
            <w:pPr>
              <w:autoSpaceDE w:val="0"/>
              <w:autoSpaceDN w:val="0"/>
              <w:adjustRightInd w:val="0"/>
              <w:spacing w:after="0" w:line="240" w:lineRule="auto"/>
              <w:rPr>
                <w:rFonts w:ascii="Times New Roman" w:hAnsi="Times New Roman"/>
                <w:sz w:val="24"/>
                <w:szCs w:val="24"/>
              </w:rPr>
            </w:pPr>
          </w:p>
        </w:tc>
      </w:tr>
      <w:tr w:rsidR="00AC4DF3" w:rsidRPr="00ED6387" w:rsidTr="003D4FC6">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9014F1" w:rsidP="00F63868">
            <w:pPr>
              <w:pStyle w:val="TableParagraph"/>
              <w:jc w:val="center"/>
              <w:rPr>
                <w:rFonts w:eastAsia="Calibri"/>
                <w:w w:val="109"/>
                <w:sz w:val="24"/>
                <w:szCs w:val="24"/>
                <w:lang w:val="ru-RU"/>
              </w:rPr>
            </w:pPr>
            <w:r>
              <w:rPr>
                <w:rFonts w:eastAsia="Calibri"/>
                <w:w w:val="109"/>
                <w:sz w:val="24"/>
                <w:szCs w:val="24"/>
                <w:lang w:val="ru-RU"/>
              </w:rPr>
              <w:t>3</w:t>
            </w:r>
            <w:r w:rsidR="00F63868">
              <w:rPr>
                <w:rFonts w:eastAsia="Calibri"/>
                <w:w w:val="109"/>
                <w:sz w:val="24"/>
                <w:szCs w:val="24"/>
                <w:lang w:val="ru-RU"/>
              </w:rPr>
              <w:t>3</w:t>
            </w:r>
          </w:p>
        </w:tc>
        <w:tc>
          <w:tcPr>
            <w:tcW w:w="1124"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r w:rsidRPr="00ED6387">
              <w:rPr>
                <w:w w:val="105"/>
                <w:sz w:val="24"/>
                <w:szCs w:val="24"/>
                <w:lang w:val="ru-RU" w:eastAsia="ru-RU"/>
              </w:rPr>
              <w:t>12.0.1</w:t>
            </w:r>
          </w:p>
        </w:tc>
        <w:tc>
          <w:tcPr>
            <w:tcW w:w="4002"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r w:rsidRPr="00ED6387">
              <w:rPr>
                <w:rFonts w:ascii="Times New Roman" w:hAnsi="Times New Roman" w:cs="Times New Roman"/>
              </w:rPr>
              <w:t>Улично-дорожная сеть</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r w:rsidRPr="00ED6387">
              <w:rPr>
                <w:rFonts w:ascii="Times New Roman" w:hAnsi="Times New Roman" w:cs="Times New Roman"/>
              </w:rPr>
              <w:cr/>
            </w:r>
          </w:p>
          <w:p w:rsidR="00AC4DF3" w:rsidRPr="00ED6387" w:rsidRDefault="00AC4DF3" w:rsidP="00AC4DF3">
            <w:pPr>
              <w:spacing w:after="0" w:line="240" w:lineRule="auto"/>
              <w:rPr>
                <w:rFonts w:ascii="Times New Roman" w:hAnsi="Times New Roman"/>
                <w:sz w:val="24"/>
                <w:szCs w:val="24"/>
              </w:rPr>
            </w:pPr>
            <w:r w:rsidRPr="00ED6387">
              <w:rPr>
                <w:rFonts w:ascii="Times New Roman" w:hAnsi="Times New Roman"/>
                <w:sz w:val="24"/>
                <w:szCs w:val="24"/>
              </w:rPr>
              <w:t>размещение придорожных стоянок (парковок) транспортных сре</w:t>
            </w:r>
            <w:proofErr w:type="gramStart"/>
            <w:r w:rsidRPr="00ED6387">
              <w:rPr>
                <w:rFonts w:ascii="Times New Roman" w:hAnsi="Times New Roman"/>
                <w:sz w:val="24"/>
                <w:szCs w:val="24"/>
              </w:rPr>
              <w:t>дств в гр</w:t>
            </w:r>
            <w:proofErr w:type="gramEnd"/>
            <w:r w:rsidRPr="00ED6387">
              <w:rPr>
                <w:rFonts w:ascii="Times New Roman" w:hAnsi="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rFonts w:eastAsia="Calibri"/>
                <w:w w:val="109"/>
                <w:sz w:val="24"/>
                <w:szCs w:val="24"/>
                <w:lang w:val="ru-RU"/>
              </w:rPr>
            </w:pPr>
          </w:p>
        </w:tc>
        <w:tc>
          <w:tcPr>
            <w:tcW w:w="1124"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p>
        </w:tc>
        <w:tc>
          <w:tcPr>
            <w:tcW w:w="4002"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rPr>
                <w:rFonts w:ascii="Times New Roman" w:hAnsi="Times New Roman" w:cs="Times New Roman"/>
              </w:rPr>
            </w:pPr>
          </w:p>
        </w:tc>
      </w:tr>
      <w:tr w:rsidR="00AC4DF3" w:rsidRPr="00ED6387" w:rsidTr="003D4FC6">
        <w:trPr>
          <w:trHeight w:val="20"/>
          <w:jc w:val="center"/>
        </w:trPr>
        <w:tc>
          <w:tcPr>
            <w:tcW w:w="803" w:type="dxa"/>
            <w:tcBorders>
              <w:top w:val="single" w:sz="6" w:space="0" w:color="000000"/>
              <w:left w:val="single" w:sz="6" w:space="0" w:color="000000"/>
              <w:right w:val="single" w:sz="6" w:space="0" w:color="000000"/>
            </w:tcBorders>
            <w:shd w:val="clear" w:color="auto" w:fill="auto"/>
            <w:vAlign w:val="center"/>
          </w:tcPr>
          <w:p w:rsidR="00AC4DF3" w:rsidRPr="00ED6387" w:rsidRDefault="009014F1" w:rsidP="00F63868">
            <w:pPr>
              <w:pStyle w:val="TableParagraph"/>
              <w:jc w:val="center"/>
              <w:rPr>
                <w:rFonts w:eastAsia="Calibri"/>
                <w:w w:val="109"/>
                <w:sz w:val="24"/>
                <w:szCs w:val="24"/>
                <w:lang w:val="ru-RU"/>
              </w:rPr>
            </w:pPr>
            <w:r>
              <w:rPr>
                <w:rFonts w:eastAsia="Calibri"/>
                <w:w w:val="109"/>
                <w:sz w:val="24"/>
                <w:szCs w:val="24"/>
                <w:lang w:val="ru-RU"/>
              </w:rPr>
              <w:lastRenderedPageBreak/>
              <w:t>3</w:t>
            </w:r>
            <w:r w:rsidR="00F63868">
              <w:rPr>
                <w:rFonts w:eastAsia="Calibri"/>
                <w:w w:val="109"/>
                <w:sz w:val="24"/>
                <w:szCs w:val="24"/>
                <w:lang w:val="ru-RU"/>
              </w:rPr>
              <w:t>4</w:t>
            </w:r>
          </w:p>
        </w:tc>
        <w:tc>
          <w:tcPr>
            <w:tcW w:w="1124"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3D4FC6">
            <w:pPr>
              <w:pStyle w:val="TableParagraph"/>
              <w:jc w:val="center"/>
              <w:rPr>
                <w:w w:val="105"/>
                <w:sz w:val="24"/>
                <w:szCs w:val="24"/>
                <w:lang w:val="ru-RU" w:eastAsia="ru-RU"/>
              </w:rPr>
            </w:pPr>
            <w:r w:rsidRPr="00ED6387">
              <w:rPr>
                <w:w w:val="105"/>
                <w:sz w:val="24"/>
                <w:szCs w:val="24"/>
                <w:lang w:val="ru-RU" w:eastAsia="ru-RU"/>
              </w:rPr>
              <w:t>12.0.2</w:t>
            </w:r>
          </w:p>
        </w:tc>
        <w:tc>
          <w:tcPr>
            <w:tcW w:w="4002"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4447" w:type="dxa"/>
            <w:tcBorders>
              <w:top w:val="single" w:sz="6" w:space="0" w:color="000000"/>
              <w:left w:val="single" w:sz="6" w:space="0" w:color="000000"/>
              <w:right w:val="single" w:sz="6" w:space="0" w:color="000000"/>
            </w:tcBorders>
            <w:shd w:val="clear" w:color="auto" w:fill="auto"/>
            <w:vAlign w:val="center"/>
          </w:tcPr>
          <w:p w:rsidR="00AC4DF3" w:rsidRPr="00ED6387" w:rsidRDefault="00AC4DF3" w:rsidP="00AC4DF3">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2405" w:rsidRPr="00ED6387" w:rsidRDefault="00A62405" w:rsidP="008D3CEA">
      <w:pPr>
        <w:widowControl w:val="0"/>
        <w:adjustRightInd w:val="0"/>
        <w:spacing w:after="0" w:line="240" w:lineRule="auto"/>
        <w:rPr>
          <w:rFonts w:ascii="Times New Roman" w:hAnsi="Times New Roman"/>
          <w:sz w:val="24"/>
          <w:szCs w:val="24"/>
        </w:rPr>
      </w:pPr>
    </w:p>
    <w:p w:rsidR="008D3CEA" w:rsidRPr="00ED6387" w:rsidRDefault="008D3CEA" w:rsidP="00A62405">
      <w:pPr>
        <w:widowControl w:val="0"/>
        <w:adjustRightInd w:val="0"/>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A62405" w:rsidRPr="00ED6387" w:rsidRDefault="008D3CEA" w:rsidP="00A62405">
      <w:pPr>
        <w:widowControl w:val="0"/>
        <w:adjustRightInd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8D36C1" w:rsidRDefault="008D36C1" w:rsidP="00F02A7C">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71C4F" w:rsidRPr="00ED6387" w:rsidRDefault="00A35968" w:rsidP="00F02A7C">
      <w:pPr>
        <w:pStyle w:val="ConsPlusNormal"/>
        <w:ind w:firstLine="0"/>
        <w:jc w:val="center"/>
        <w:rPr>
          <w:rFonts w:ascii="Times New Roman" w:hAnsi="Times New Roman" w:cs="Times New Roman"/>
          <w:sz w:val="24"/>
          <w:szCs w:val="24"/>
        </w:rPr>
      </w:pPr>
      <w:r w:rsidRPr="00ED6387">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Ж5</w:t>
      </w:r>
    </w:p>
    <w:p w:rsidR="00A040D7" w:rsidRPr="00ED6387" w:rsidRDefault="00A35968"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6</w:t>
      </w:r>
      <w:r w:rsidRPr="00ED6387">
        <w:rPr>
          <w:rFonts w:ascii="Times New Roman" w:hAnsi="Times New Roman"/>
          <w:b/>
          <w:sz w:val="24"/>
          <w:szCs w:val="24"/>
        </w:rPr>
        <w:t>.</w:t>
      </w:r>
      <w:r w:rsidR="00246EC1"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5"/>
        <w:gridCol w:w="5886"/>
        <w:gridCol w:w="1263"/>
        <w:gridCol w:w="2602"/>
      </w:tblGrid>
      <w:tr w:rsidR="00B00AD5" w:rsidRPr="00ED6387" w:rsidTr="00B25D3B">
        <w:trPr>
          <w:trHeight w:val="20"/>
          <w:tblHeader/>
          <w:jc w:val="center"/>
        </w:trPr>
        <w:tc>
          <w:tcPr>
            <w:tcW w:w="625" w:type="dxa"/>
            <w:vAlign w:val="center"/>
          </w:tcPr>
          <w:p w:rsidR="00A040D7" w:rsidRPr="00ED6387" w:rsidRDefault="00A35968"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886" w:type="dxa"/>
            <w:vAlign w:val="center"/>
          </w:tcPr>
          <w:p w:rsidR="00A040D7" w:rsidRPr="00ED6387" w:rsidRDefault="00033133"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263" w:type="dxa"/>
            <w:vAlign w:val="center"/>
          </w:tcPr>
          <w:p w:rsidR="00A040D7" w:rsidRPr="00ED6387" w:rsidRDefault="00033133" w:rsidP="00F02A7C">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 изм.</w:t>
            </w:r>
          </w:p>
        </w:tc>
        <w:tc>
          <w:tcPr>
            <w:tcW w:w="2602" w:type="dxa"/>
            <w:vAlign w:val="center"/>
          </w:tcPr>
          <w:p w:rsidR="00A040D7" w:rsidRPr="00ED6387" w:rsidRDefault="00033133"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B25D3B">
        <w:trPr>
          <w:trHeight w:val="20"/>
          <w:jc w:val="center"/>
        </w:trPr>
        <w:tc>
          <w:tcPr>
            <w:tcW w:w="625" w:type="dxa"/>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886" w:type="dxa"/>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263" w:type="dxa"/>
            <w:vAlign w:val="center"/>
          </w:tcPr>
          <w:p w:rsidR="00A040D7" w:rsidRPr="00ED6387" w:rsidRDefault="00033133" w:rsidP="00F02A7C">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02" w:type="dxa"/>
            <w:shd w:val="clear" w:color="auto" w:fill="auto"/>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25D3B">
        <w:trPr>
          <w:trHeight w:val="20"/>
          <w:jc w:val="center"/>
        </w:trPr>
        <w:tc>
          <w:tcPr>
            <w:tcW w:w="625" w:type="dxa"/>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886" w:type="dxa"/>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263" w:type="dxa"/>
            <w:vAlign w:val="center"/>
          </w:tcPr>
          <w:p w:rsidR="00A040D7" w:rsidRPr="00ED6387" w:rsidRDefault="00033133" w:rsidP="00F02A7C">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02" w:type="dxa"/>
            <w:shd w:val="clear" w:color="auto" w:fill="auto"/>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25D3B">
        <w:trPr>
          <w:trHeight w:val="20"/>
          <w:jc w:val="center"/>
        </w:trPr>
        <w:tc>
          <w:tcPr>
            <w:tcW w:w="625" w:type="dxa"/>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886" w:type="dxa"/>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3" w:type="dxa"/>
            <w:vAlign w:val="center"/>
          </w:tcPr>
          <w:p w:rsidR="00A040D7" w:rsidRPr="00ED6387" w:rsidRDefault="00033133" w:rsidP="00F02A7C">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A040D7"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0E28E8" w:rsidRPr="00ED6387" w:rsidTr="00B25D3B">
        <w:trPr>
          <w:trHeight w:val="20"/>
          <w:jc w:val="center"/>
        </w:trPr>
        <w:tc>
          <w:tcPr>
            <w:tcW w:w="625" w:type="dxa"/>
            <w:vAlign w:val="center"/>
          </w:tcPr>
          <w:p w:rsidR="000E28E8" w:rsidRPr="00ED6387" w:rsidRDefault="00202D27"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886" w:type="dxa"/>
            <w:vAlign w:val="center"/>
          </w:tcPr>
          <w:p w:rsidR="000E28E8" w:rsidRPr="00ED6387" w:rsidRDefault="000E28E8"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w:t>
            </w:r>
            <w:r w:rsidR="008E7D78" w:rsidRPr="00ED6387">
              <w:rPr>
                <w:rFonts w:ascii="Times New Roman" w:hAnsi="Times New Roman"/>
                <w:sz w:val="24"/>
                <w:szCs w:val="24"/>
              </w:rPr>
              <w:t xml:space="preserve"> зданий, строений, сооружений</w:t>
            </w:r>
          </w:p>
        </w:tc>
        <w:tc>
          <w:tcPr>
            <w:tcW w:w="1263" w:type="dxa"/>
            <w:vAlign w:val="center"/>
          </w:tcPr>
          <w:p w:rsidR="000E28E8" w:rsidRPr="00ED6387" w:rsidRDefault="000E28E8" w:rsidP="00F02A7C">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0E28E8" w:rsidRPr="00ED6387" w:rsidRDefault="007A5965" w:rsidP="00ED4554">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1E74A0" w:rsidRPr="00ED6387" w:rsidTr="00B25D3B">
        <w:trPr>
          <w:trHeight w:val="20"/>
          <w:jc w:val="center"/>
        </w:trPr>
        <w:tc>
          <w:tcPr>
            <w:tcW w:w="625" w:type="dxa"/>
            <w:tcBorders>
              <w:bottom w:val="single" w:sz="4" w:space="0" w:color="auto"/>
            </w:tcBorders>
            <w:vAlign w:val="center"/>
          </w:tcPr>
          <w:p w:rsidR="001E74A0" w:rsidRPr="00ED6387" w:rsidRDefault="00202D27"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886" w:type="dxa"/>
            <w:tcBorders>
              <w:bottom w:val="single" w:sz="4" w:space="0" w:color="auto"/>
            </w:tcBorders>
          </w:tcPr>
          <w:p w:rsidR="001E74A0" w:rsidRPr="00ED6387" w:rsidRDefault="001E74A0" w:rsidP="0065574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видами разрешенного использования 2.5, 2.6</w:t>
            </w:r>
          </w:p>
        </w:tc>
        <w:tc>
          <w:tcPr>
            <w:tcW w:w="1263" w:type="dxa"/>
            <w:tcBorders>
              <w:bottom w:val="single" w:sz="4" w:space="0" w:color="auto"/>
            </w:tcBorders>
            <w:vAlign w:val="center"/>
          </w:tcPr>
          <w:p w:rsidR="001E74A0" w:rsidRPr="00ED6387" w:rsidRDefault="001E74A0" w:rsidP="00F02A7C">
            <w:pPr>
              <w:autoSpaceDE w:val="0"/>
              <w:autoSpaceDN w:val="0"/>
              <w:adjustRightInd w:val="0"/>
              <w:spacing w:after="0" w:line="240" w:lineRule="auto"/>
              <w:jc w:val="center"/>
              <w:rPr>
                <w:rFonts w:ascii="Times New Roman" w:hAnsi="Times New Roman"/>
                <w:sz w:val="24"/>
                <w:szCs w:val="24"/>
              </w:rPr>
            </w:pPr>
          </w:p>
        </w:tc>
        <w:tc>
          <w:tcPr>
            <w:tcW w:w="2602" w:type="dxa"/>
            <w:tcBorders>
              <w:bottom w:val="single" w:sz="4" w:space="0" w:color="auto"/>
            </w:tcBorders>
            <w:vAlign w:val="center"/>
          </w:tcPr>
          <w:p w:rsidR="001E74A0" w:rsidRPr="00ED6387" w:rsidRDefault="001E74A0" w:rsidP="00F02A7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0.4*</w:t>
            </w:r>
          </w:p>
        </w:tc>
      </w:tr>
      <w:tr w:rsidR="001E74A0" w:rsidRPr="00ED6387" w:rsidTr="00B25D3B">
        <w:trPr>
          <w:trHeight w:val="20"/>
          <w:jc w:val="center"/>
        </w:trPr>
        <w:tc>
          <w:tcPr>
            <w:tcW w:w="625" w:type="dxa"/>
            <w:tcBorders>
              <w:bottom w:val="single" w:sz="4" w:space="0" w:color="auto"/>
            </w:tcBorders>
            <w:vAlign w:val="center"/>
          </w:tcPr>
          <w:p w:rsidR="001E74A0" w:rsidRPr="00ED6387" w:rsidRDefault="00202D27" w:rsidP="00F02A7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5886" w:type="dxa"/>
            <w:tcBorders>
              <w:bottom w:val="single" w:sz="4" w:space="0" w:color="auto"/>
            </w:tcBorders>
          </w:tcPr>
          <w:p w:rsidR="001E74A0" w:rsidRPr="00ED6387" w:rsidRDefault="001E74A0"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видами разрешенного использования 3.6.2</w:t>
            </w:r>
          </w:p>
        </w:tc>
        <w:tc>
          <w:tcPr>
            <w:tcW w:w="1263" w:type="dxa"/>
            <w:tcBorders>
              <w:bottom w:val="single" w:sz="4" w:space="0" w:color="auto"/>
            </w:tcBorders>
            <w:vAlign w:val="center"/>
          </w:tcPr>
          <w:p w:rsidR="001E74A0" w:rsidRPr="00ED6387" w:rsidRDefault="001E74A0" w:rsidP="00F02A7C">
            <w:pPr>
              <w:autoSpaceDE w:val="0"/>
              <w:autoSpaceDN w:val="0"/>
              <w:adjustRightInd w:val="0"/>
              <w:spacing w:after="0" w:line="240" w:lineRule="auto"/>
              <w:jc w:val="center"/>
              <w:rPr>
                <w:rFonts w:ascii="Times New Roman" w:hAnsi="Times New Roman"/>
                <w:sz w:val="24"/>
                <w:szCs w:val="24"/>
              </w:rPr>
            </w:pPr>
          </w:p>
        </w:tc>
        <w:tc>
          <w:tcPr>
            <w:tcW w:w="2602" w:type="dxa"/>
            <w:tcBorders>
              <w:bottom w:val="single" w:sz="4" w:space="0" w:color="auto"/>
            </w:tcBorders>
            <w:vAlign w:val="center"/>
          </w:tcPr>
          <w:p w:rsidR="001E74A0" w:rsidRPr="00ED6387" w:rsidRDefault="001E74A0" w:rsidP="007441B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w:t>
            </w:r>
            <w:r w:rsidR="007441B8">
              <w:rPr>
                <w:rFonts w:ascii="Times New Roman" w:hAnsi="Times New Roman"/>
                <w:sz w:val="24"/>
                <w:szCs w:val="24"/>
              </w:rPr>
              <w:t>4</w:t>
            </w:r>
          </w:p>
        </w:tc>
      </w:tr>
      <w:tr w:rsidR="001E74A0" w:rsidRPr="00ED6387" w:rsidTr="00B25D3B">
        <w:trPr>
          <w:trHeight w:val="20"/>
          <w:jc w:val="center"/>
        </w:trPr>
        <w:tc>
          <w:tcPr>
            <w:tcW w:w="625" w:type="dxa"/>
            <w:vAlign w:val="center"/>
          </w:tcPr>
          <w:p w:rsidR="001E74A0" w:rsidRPr="00ED6387" w:rsidRDefault="00202D27" w:rsidP="00B25D3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5886" w:type="dxa"/>
          </w:tcPr>
          <w:p w:rsidR="001E74A0" w:rsidRPr="00ED6387" w:rsidRDefault="001E74A0" w:rsidP="007A5965">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Максимальный коэффициент застройки в границах </w:t>
            </w:r>
            <w:r w:rsidRPr="00ED6387">
              <w:rPr>
                <w:rFonts w:ascii="Times New Roman" w:hAnsi="Times New Roman"/>
                <w:sz w:val="24"/>
                <w:szCs w:val="24"/>
              </w:rPr>
              <w:lastRenderedPageBreak/>
              <w:t xml:space="preserve">земельного участка с иными видами разрешенного использования </w:t>
            </w:r>
            <w:r w:rsidR="00781A3C" w:rsidRPr="00ED6387">
              <w:rPr>
                <w:rFonts w:ascii="Times New Roman" w:hAnsi="Times New Roman"/>
                <w:sz w:val="24"/>
                <w:szCs w:val="24"/>
              </w:rPr>
              <w:t xml:space="preserve"> </w:t>
            </w:r>
          </w:p>
        </w:tc>
        <w:tc>
          <w:tcPr>
            <w:tcW w:w="1263" w:type="dxa"/>
            <w:vAlign w:val="center"/>
          </w:tcPr>
          <w:p w:rsidR="001E74A0" w:rsidRPr="00ED6387" w:rsidRDefault="001E74A0" w:rsidP="00F02A7C">
            <w:pPr>
              <w:autoSpaceDE w:val="0"/>
              <w:autoSpaceDN w:val="0"/>
              <w:adjustRightInd w:val="0"/>
              <w:spacing w:after="0" w:line="240" w:lineRule="auto"/>
              <w:jc w:val="center"/>
              <w:rPr>
                <w:rFonts w:ascii="Times New Roman" w:hAnsi="Times New Roman"/>
                <w:sz w:val="24"/>
                <w:szCs w:val="24"/>
              </w:rPr>
            </w:pPr>
          </w:p>
        </w:tc>
        <w:tc>
          <w:tcPr>
            <w:tcW w:w="2602" w:type="dxa"/>
            <w:vAlign w:val="center"/>
          </w:tcPr>
          <w:p w:rsidR="001E74A0" w:rsidRPr="00ED6387" w:rsidRDefault="001E74A0" w:rsidP="00F02A7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не подлежат </w:t>
            </w:r>
            <w:r w:rsidRPr="00ED6387">
              <w:rPr>
                <w:rFonts w:ascii="Times New Roman" w:hAnsi="Times New Roman"/>
                <w:sz w:val="24"/>
                <w:szCs w:val="24"/>
              </w:rPr>
              <w:lastRenderedPageBreak/>
              <w:t>установлению</w:t>
            </w:r>
          </w:p>
        </w:tc>
      </w:tr>
      <w:tr w:rsidR="000C026D" w:rsidRPr="00ED6387" w:rsidTr="000C026D">
        <w:trPr>
          <w:trHeight w:val="20"/>
          <w:jc w:val="center"/>
        </w:trPr>
        <w:tc>
          <w:tcPr>
            <w:tcW w:w="625" w:type="dxa"/>
            <w:vAlign w:val="center"/>
          </w:tcPr>
          <w:p w:rsidR="000C026D" w:rsidRPr="00ED6387" w:rsidRDefault="000C026D" w:rsidP="00B25D3B">
            <w:pPr>
              <w:autoSpaceDE w:val="0"/>
              <w:autoSpaceDN w:val="0"/>
              <w:adjustRightInd w:val="0"/>
              <w:spacing w:after="0" w:line="240" w:lineRule="auto"/>
              <w:rPr>
                <w:rFonts w:ascii="Times New Roman" w:hAnsi="Times New Roman"/>
                <w:sz w:val="24"/>
                <w:szCs w:val="24"/>
              </w:rPr>
            </w:pPr>
          </w:p>
        </w:tc>
        <w:tc>
          <w:tcPr>
            <w:tcW w:w="5886" w:type="dxa"/>
          </w:tcPr>
          <w:p w:rsidR="000C026D" w:rsidRPr="00ED6387" w:rsidRDefault="00202D27" w:rsidP="00B9377E">
            <w:pPr>
              <w:pStyle w:val="Default"/>
              <w:rPr>
                <w:rFonts w:ascii="Times New Roman" w:eastAsia="Times New Roman" w:hAnsi="Times New Roman" w:cs="Times New Roman"/>
                <w:color w:val="auto"/>
                <w:lang w:eastAsia="ru-RU"/>
              </w:rPr>
            </w:pPr>
            <w:r w:rsidRPr="00ED6387">
              <w:rPr>
                <w:rFonts w:ascii="Times New Roman" w:hAnsi="Times New Roman" w:cs="Times New Roman"/>
                <w:b/>
              </w:rPr>
              <w:t>Иные предельные параметры:</w:t>
            </w:r>
          </w:p>
        </w:tc>
        <w:tc>
          <w:tcPr>
            <w:tcW w:w="1263" w:type="dxa"/>
            <w:vAlign w:val="center"/>
          </w:tcPr>
          <w:p w:rsidR="000C026D" w:rsidRPr="00ED6387" w:rsidRDefault="000C026D" w:rsidP="00F02A7C">
            <w:pPr>
              <w:pStyle w:val="Default"/>
              <w:jc w:val="center"/>
              <w:rPr>
                <w:rFonts w:ascii="Times New Roman" w:eastAsia="Times New Roman" w:hAnsi="Times New Roman" w:cs="Times New Roman"/>
                <w:color w:val="auto"/>
                <w:lang w:eastAsia="ru-RU"/>
              </w:rPr>
            </w:pPr>
          </w:p>
        </w:tc>
        <w:tc>
          <w:tcPr>
            <w:tcW w:w="2602" w:type="dxa"/>
            <w:vAlign w:val="center"/>
          </w:tcPr>
          <w:p w:rsidR="000C026D" w:rsidRPr="00ED6387" w:rsidRDefault="000C026D" w:rsidP="00F02A7C">
            <w:pPr>
              <w:pStyle w:val="Default"/>
              <w:rPr>
                <w:rFonts w:ascii="Times New Roman" w:eastAsia="Times New Roman" w:hAnsi="Times New Roman" w:cs="Times New Roman"/>
                <w:color w:val="auto"/>
                <w:lang w:eastAsia="ru-RU"/>
              </w:rPr>
            </w:pPr>
          </w:p>
        </w:tc>
      </w:tr>
      <w:tr w:rsidR="00202D27" w:rsidRPr="00ED6387" w:rsidTr="00202D27">
        <w:trPr>
          <w:trHeight w:val="20"/>
          <w:jc w:val="center"/>
        </w:trPr>
        <w:tc>
          <w:tcPr>
            <w:tcW w:w="625" w:type="dxa"/>
            <w:vAlign w:val="center"/>
          </w:tcPr>
          <w:p w:rsidR="00202D27" w:rsidRPr="00ED6387" w:rsidRDefault="00D70D90"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8</w:t>
            </w:r>
          </w:p>
        </w:tc>
        <w:tc>
          <w:tcPr>
            <w:tcW w:w="5886" w:type="dxa"/>
            <w:vAlign w:val="center"/>
          </w:tcPr>
          <w:p w:rsidR="00202D27" w:rsidRPr="00ED6387" w:rsidRDefault="00202D27"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зданий, строений, сооружений для видов разрешенного использования с кодами 4.9.1.1; 4.9.1.3</w:t>
            </w:r>
          </w:p>
        </w:tc>
        <w:tc>
          <w:tcPr>
            <w:tcW w:w="1263" w:type="dxa"/>
            <w:vAlign w:val="center"/>
          </w:tcPr>
          <w:p w:rsidR="00202D27" w:rsidRPr="00ED6387" w:rsidRDefault="00202D27" w:rsidP="00202D27">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202D27" w:rsidRPr="00ED6387" w:rsidRDefault="00202D27"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r>
      <w:tr w:rsidR="00202D27" w:rsidRPr="00ED6387" w:rsidTr="00202D27">
        <w:trPr>
          <w:trHeight w:val="20"/>
          <w:jc w:val="center"/>
        </w:trPr>
        <w:tc>
          <w:tcPr>
            <w:tcW w:w="625" w:type="dxa"/>
            <w:vAlign w:val="center"/>
          </w:tcPr>
          <w:p w:rsidR="00202D27" w:rsidRPr="00ED6387" w:rsidRDefault="00D70D90"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9</w:t>
            </w:r>
          </w:p>
        </w:tc>
        <w:tc>
          <w:tcPr>
            <w:tcW w:w="5886" w:type="dxa"/>
            <w:vAlign w:val="center"/>
          </w:tcPr>
          <w:p w:rsidR="00202D27" w:rsidRPr="00ED6387" w:rsidRDefault="00202D27"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зданий, строений, сооружений для вида разрешенного использования с кодом 2.5</w:t>
            </w:r>
          </w:p>
        </w:tc>
        <w:tc>
          <w:tcPr>
            <w:tcW w:w="1263" w:type="dxa"/>
            <w:vAlign w:val="center"/>
          </w:tcPr>
          <w:p w:rsidR="00202D27" w:rsidRPr="00ED6387" w:rsidRDefault="00202D27" w:rsidP="00202D27">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202D27" w:rsidRPr="00ED6387" w:rsidRDefault="00202D27"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8</w:t>
            </w:r>
          </w:p>
        </w:tc>
      </w:tr>
      <w:tr w:rsidR="00BB15E8" w:rsidRPr="00ED6387" w:rsidTr="00202D27">
        <w:trPr>
          <w:trHeight w:val="20"/>
          <w:jc w:val="center"/>
        </w:trPr>
        <w:tc>
          <w:tcPr>
            <w:tcW w:w="625" w:type="dxa"/>
            <w:vAlign w:val="center"/>
          </w:tcPr>
          <w:p w:rsidR="00BB15E8" w:rsidRPr="00ED6387" w:rsidRDefault="00BB15E8" w:rsidP="00BB15E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10</w:t>
            </w:r>
          </w:p>
        </w:tc>
        <w:tc>
          <w:tcPr>
            <w:tcW w:w="5886" w:type="dxa"/>
            <w:vAlign w:val="center"/>
          </w:tcPr>
          <w:p w:rsidR="00BB15E8" w:rsidRPr="00ED6387" w:rsidRDefault="00BB15E8" w:rsidP="00BB15E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этажей зданий, строений, сооружений для иных видов разрешенного использования </w:t>
            </w:r>
          </w:p>
        </w:tc>
        <w:tc>
          <w:tcPr>
            <w:tcW w:w="1263" w:type="dxa"/>
            <w:vAlign w:val="center"/>
          </w:tcPr>
          <w:p w:rsidR="00BB15E8" w:rsidRPr="00ED6387" w:rsidRDefault="00BB15E8" w:rsidP="00BB15E8">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BB15E8" w:rsidRPr="00ED6387" w:rsidRDefault="00BB15E8" w:rsidP="00BB15E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202D27" w:rsidRPr="00ED6387" w:rsidTr="00D70D90">
        <w:trPr>
          <w:trHeight w:val="20"/>
          <w:jc w:val="center"/>
        </w:trPr>
        <w:tc>
          <w:tcPr>
            <w:tcW w:w="625" w:type="dxa"/>
            <w:vAlign w:val="center"/>
          </w:tcPr>
          <w:p w:rsidR="00202D27" w:rsidRPr="00ED6387" w:rsidRDefault="00D70D90" w:rsidP="00BB15E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BB15E8" w:rsidRPr="00ED6387">
              <w:rPr>
                <w:rFonts w:ascii="Times New Roman" w:hAnsi="Times New Roman"/>
                <w:sz w:val="24"/>
                <w:szCs w:val="24"/>
              </w:rPr>
              <w:t>1</w:t>
            </w:r>
          </w:p>
        </w:tc>
        <w:tc>
          <w:tcPr>
            <w:tcW w:w="5886" w:type="dxa"/>
            <w:vAlign w:val="center"/>
          </w:tcPr>
          <w:p w:rsidR="00202D27" w:rsidRPr="00ED6387" w:rsidRDefault="00202D27"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строений, сооружений для видов разрешенного использования с кодами 2.6; 3.2.4</w:t>
            </w:r>
          </w:p>
        </w:tc>
        <w:tc>
          <w:tcPr>
            <w:tcW w:w="1263" w:type="dxa"/>
            <w:vAlign w:val="center"/>
          </w:tcPr>
          <w:p w:rsidR="00202D27" w:rsidRPr="00ED6387" w:rsidRDefault="00202D27" w:rsidP="00202D27">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202D27" w:rsidRPr="00ED6387" w:rsidRDefault="00202D27" w:rsidP="00202D27">
            <w:pPr>
              <w:autoSpaceDE w:val="0"/>
              <w:autoSpaceDN w:val="0"/>
              <w:adjustRightInd w:val="0"/>
              <w:spacing w:after="0" w:line="240" w:lineRule="auto"/>
              <w:rPr>
                <w:rFonts w:ascii="Times New Roman" w:hAnsi="Times New Roman"/>
                <w:color w:val="FF0000"/>
                <w:sz w:val="24"/>
                <w:szCs w:val="24"/>
              </w:rPr>
            </w:pPr>
            <w:r w:rsidRPr="00ED6387">
              <w:rPr>
                <w:rFonts w:ascii="Times New Roman" w:hAnsi="Times New Roman"/>
                <w:sz w:val="24"/>
                <w:szCs w:val="24"/>
              </w:rPr>
              <w:t xml:space="preserve">- для населенных пунктов, не отнесенных к городским населенным пунктам – 9; </w:t>
            </w:r>
          </w:p>
          <w:p w:rsidR="00202D27" w:rsidRPr="00ED6387" w:rsidRDefault="00202D27" w:rsidP="00202D2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для населенных пунктов, отнесенных к категории городов или городских поселков - 12.</w:t>
            </w:r>
          </w:p>
        </w:tc>
      </w:tr>
      <w:tr w:rsidR="00D70D90" w:rsidRPr="00ED6387" w:rsidTr="00D70D90">
        <w:trPr>
          <w:trHeight w:val="20"/>
          <w:jc w:val="center"/>
        </w:trPr>
        <w:tc>
          <w:tcPr>
            <w:tcW w:w="625" w:type="dxa"/>
            <w:tcBorders>
              <w:bottom w:val="single" w:sz="4" w:space="0" w:color="auto"/>
            </w:tcBorders>
            <w:vAlign w:val="center"/>
          </w:tcPr>
          <w:p w:rsidR="00D70D90" w:rsidRPr="00ED6387" w:rsidRDefault="00D70D90" w:rsidP="00BB15E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BB15E8" w:rsidRPr="00ED6387">
              <w:rPr>
                <w:rFonts w:ascii="Times New Roman" w:hAnsi="Times New Roman"/>
                <w:sz w:val="24"/>
                <w:szCs w:val="24"/>
              </w:rPr>
              <w:t>2</w:t>
            </w:r>
          </w:p>
        </w:tc>
        <w:tc>
          <w:tcPr>
            <w:tcW w:w="5886" w:type="dxa"/>
            <w:tcBorders>
              <w:bottom w:val="single" w:sz="4" w:space="0" w:color="auto"/>
            </w:tcBorders>
          </w:tcPr>
          <w:p w:rsidR="00D70D90" w:rsidRPr="00ED6387" w:rsidRDefault="00D70D90" w:rsidP="00D70D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263" w:type="dxa"/>
            <w:tcBorders>
              <w:bottom w:val="single" w:sz="4" w:space="0" w:color="auto"/>
            </w:tcBorders>
            <w:vAlign w:val="center"/>
          </w:tcPr>
          <w:p w:rsidR="00D70D90" w:rsidRPr="00ED6387" w:rsidRDefault="00D70D90" w:rsidP="00D70D90">
            <w:pPr>
              <w:pStyle w:val="Default"/>
              <w:jc w:val="center"/>
              <w:rPr>
                <w:rFonts w:ascii="Times New Roman" w:eastAsia="Times New Roman" w:hAnsi="Times New Roman" w:cs="Times New Roman"/>
                <w:color w:val="auto"/>
                <w:lang w:eastAsia="ru-RU"/>
              </w:rPr>
            </w:pPr>
          </w:p>
        </w:tc>
        <w:tc>
          <w:tcPr>
            <w:tcW w:w="2602" w:type="dxa"/>
            <w:tcBorders>
              <w:bottom w:val="single" w:sz="4" w:space="0" w:color="auto"/>
            </w:tcBorders>
            <w:vAlign w:val="center"/>
          </w:tcPr>
          <w:p w:rsidR="00D70D90" w:rsidRPr="00ED6387" w:rsidRDefault="00D70D90" w:rsidP="00D70D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в соответствии с МНГП и РНГП</w:t>
            </w:r>
          </w:p>
        </w:tc>
      </w:tr>
    </w:tbl>
    <w:p w:rsidR="003C5796" w:rsidRPr="00ED6387" w:rsidRDefault="005965CF" w:rsidP="00535A6E">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При подсчете коэффициента застройки площадь сооружения (части сооружения) не учитывается, если территория над ним (над ней) используется под озеленение, организацию площадок, стоянок автомобилей и другие виды благоустройства.</w:t>
      </w:r>
    </w:p>
    <w:p w:rsidR="00F02A7C" w:rsidRPr="00ED6387" w:rsidRDefault="00F02A7C" w:rsidP="00F02A7C">
      <w:pPr>
        <w:pStyle w:val="ConsPlusNormal"/>
        <w:ind w:firstLine="709"/>
        <w:rPr>
          <w:rFonts w:ascii="Times New Roman" w:hAnsi="Times New Roman" w:cs="Times New Roman"/>
          <w:b/>
          <w:sz w:val="24"/>
          <w:szCs w:val="24"/>
        </w:rPr>
      </w:pPr>
    </w:p>
    <w:p w:rsidR="00A040D7" w:rsidRPr="00ED6387" w:rsidRDefault="00A35968" w:rsidP="00F02A7C">
      <w:pPr>
        <w:spacing w:after="0" w:line="240" w:lineRule="auto"/>
        <w:jc w:val="center"/>
        <w:rPr>
          <w:rFonts w:ascii="Times New Roman" w:hAnsi="Times New Roman"/>
          <w:b/>
          <w:sz w:val="24"/>
          <w:szCs w:val="24"/>
        </w:rPr>
      </w:pPr>
      <w:r w:rsidRPr="00ED6387">
        <w:rPr>
          <w:rFonts w:ascii="Times New Roman" w:hAnsi="Times New Roman"/>
          <w:b/>
          <w:sz w:val="24"/>
          <w:szCs w:val="24"/>
        </w:rPr>
        <w:t>Регулирование иных вопросов землепользования для зоны Ж5</w:t>
      </w:r>
    </w:p>
    <w:p w:rsidR="00A040D7" w:rsidRPr="00ED6387" w:rsidRDefault="00A040D7" w:rsidP="00D37D00">
      <w:pPr>
        <w:pStyle w:val="ConsPlusNormal"/>
        <w:ind w:firstLine="567"/>
        <w:jc w:val="both"/>
        <w:rPr>
          <w:rFonts w:ascii="Times New Roman" w:hAnsi="Times New Roman" w:cs="Times New Roman"/>
          <w:b/>
          <w:sz w:val="24"/>
          <w:szCs w:val="24"/>
        </w:rPr>
      </w:pPr>
    </w:p>
    <w:p w:rsidR="00A040D7" w:rsidRPr="00ED6387" w:rsidRDefault="00033133" w:rsidP="00F02A7C">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Архитектурно-планировочная структура зданий должна быть увязана по своим размерам и пропорциям со сложившейся застройкой и нести черты преемственности развития поселения.</w:t>
      </w:r>
    </w:p>
    <w:p w:rsidR="00A040D7" w:rsidRPr="00ED6387" w:rsidRDefault="00033133" w:rsidP="00F02A7C">
      <w:pPr>
        <w:spacing w:after="0" w:line="240" w:lineRule="auto"/>
        <w:ind w:firstLine="709"/>
        <w:jc w:val="both"/>
        <w:rPr>
          <w:rFonts w:ascii="Times New Roman" w:hAnsi="Times New Roman"/>
          <w:sz w:val="24"/>
          <w:szCs w:val="24"/>
        </w:rPr>
      </w:pPr>
      <w:r w:rsidRPr="00ED6387">
        <w:rPr>
          <w:rFonts w:ascii="Times New Roman" w:hAnsi="Times New Roman"/>
          <w:sz w:val="24"/>
          <w:szCs w:val="24"/>
        </w:rPr>
        <w:t>Архитектурно-художественные требования при проектировании должны заключаться в необходимости соответствия внешнего вида здания, его назначения и формирования объемов и интерьеров здания по законам красоты.</w:t>
      </w:r>
    </w:p>
    <w:p w:rsidR="00220323"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При проектировании жилой зоны Ж5 минимально допустимый уровень обеспеченности территорией устанавливается расчетом по каждому населенному  пункту в соответствии с расчетной численностью населения по населенному пункту согласно </w:t>
      </w:r>
      <w:r w:rsidR="004B52C4" w:rsidRPr="00ED6387">
        <w:rPr>
          <w:rFonts w:ascii="Times New Roman" w:hAnsi="Times New Roman"/>
          <w:sz w:val="24"/>
          <w:szCs w:val="24"/>
        </w:rPr>
        <w:t>таблицам 1.1, 1</w:t>
      </w:r>
      <w:r w:rsidR="003C6A2B" w:rsidRPr="00ED6387">
        <w:rPr>
          <w:rFonts w:ascii="Times New Roman" w:hAnsi="Times New Roman"/>
          <w:sz w:val="24"/>
          <w:szCs w:val="24"/>
        </w:rPr>
        <w:t>.2 настоящих правил.</w:t>
      </w:r>
      <w:r w:rsidR="00220323" w:rsidRPr="00220323">
        <w:rPr>
          <w:rFonts w:ascii="Times New Roman" w:hAnsi="Times New Roman"/>
          <w:sz w:val="24"/>
          <w:szCs w:val="24"/>
        </w:rPr>
        <w:t xml:space="preserve"> </w:t>
      </w:r>
    </w:p>
    <w:p w:rsidR="00A040D7" w:rsidRPr="00ED6387" w:rsidRDefault="00220323" w:rsidP="00F02A7C">
      <w:pPr>
        <w:widowControl w:val="0"/>
        <w:spacing w:after="0" w:line="240" w:lineRule="auto"/>
        <w:ind w:firstLine="709"/>
        <w:jc w:val="both"/>
        <w:rPr>
          <w:rFonts w:ascii="Times New Roman" w:hAnsi="Times New Roman"/>
          <w:b/>
          <w:color w:val="FF0000"/>
          <w:sz w:val="24"/>
          <w:szCs w:val="24"/>
        </w:rPr>
      </w:pPr>
      <w:r w:rsidRPr="00BE6828">
        <w:rPr>
          <w:rFonts w:ascii="Times New Roman" w:hAnsi="Times New Roman"/>
          <w:sz w:val="24"/>
          <w:szCs w:val="24"/>
        </w:rPr>
        <w:t xml:space="preserve">Размещение жилых зданий, этажность которых </w:t>
      </w:r>
      <w:proofErr w:type="gramStart"/>
      <w:r w:rsidRPr="00BE6828">
        <w:rPr>
          <w:rFonts w:ascii="Times New Roman" w:hAnsi="Times New Roman"/>
          <w:sz w:val="24"/>
          <w:szCs w:val="24"/>
        </w:rPr>
        <w:t>превышает максимальную этажность следует</w:t>
      </w:r>
      <w:proofErr w:type="gramEnd"/>
      <w:r w:rsidRPr="00BE6828">
        <w:rPr>
          <w:rFonts w:ascii="Times New Roman" w:hAnsi="Times New Roman"/>
          <w:sz w:val="24"/>
          <w:szCs w:val="24"/>
        </w:rPr>
        <w:t xml:space="preserve"> принимать в соответствии с требованиями </w:t>
      </w:r>
      <w:r w:rsidR="007148E7" w:rsidRPr="00BE6828">
        <w:rPr>
          <w:rFonts w:ascii="Times New Roman" w:hAnsi="Times New Roman"/>
          <w:sz w:val="24"/>
          <w:szCs w:val="24"/>
        </w:rPr>
        <w:t>п. 3.1.8, 3.1.9.</w:t>
      </w:r>
      <w:r w:rsidR="007148E7">
        <w:rPr>
          <w:rFonts w:ascii="Times New Roman" w:hAnsi="Times New Roman"/>
          <w:sz w:val="24"/>
          <w:szCs w:val="24"/>
        </w:rPr>
        <w:t xml:space="preserve"> р</w:t>
      </w:r>
      <w:r w:rsidRPr="00BE6828">
        <w:rPr>
          <w:rFonts w:ascii="Times New Roman" w:hAnsi="Times New Roman"/>
          <w:sz w:val="24"/>
          <w:szCs w:val="24"/>
        </w:rPr>
        <w:t xml:space="preserve">егиональных нормативов градостроительного проектирования Ленинградской области (с изменениями) </w:t>
      </w:r>
    </w:p>
    <w:p w:rsidR="00A040D7" w:rsidRPr="00ED6387" w:rsidRDefault="00033133" w:rsidP="00F02A7C">
      <w:pPr>
        <w:pStyle w:val="21"/>
        <w:widowControl w:val="0"/>
        <w:tabs>
          <w:tab w:val="left" w:pos="7200"/>
        </w:tabs>
        <w:spacing w:after="0" w:line="240" w:lineRule="auto"/>
        <w:ind w:left="0" w:firstLine="709"/>
        <w:jc w:val="both"/>
        <w:rPr>
          <w:spacing w:val="-2"/>
          <w:szCs w:val="24"/>
        </w:rPr>
      </w:pPr>
      <w:r w:rsidRPr="00ED6387">
        <w:rPr>
          <w:szCs w:val="24"/>
        </w:rPr>
        <w:t xml:space="preserve">При проектировании многоэтажной жилой </w:t>
      </w:r>
      <w:proofErr w:type="gramStart"/>
      <w:r w:rsidRPr="00ED6387">
        <w:rPr>
          <w:szCs w:val="24"/>
        </w:rPr>
        <w:t>застройки</w:t>
      </w:r>
      <w:proofErr w:type="gramEnd"/>
      <w:r w:rsidRPr="00ED6387">
        <w:rPr>
          <w:spacing w:val="-2"/>
          <w:szCs w:val="24"/>
        </w:rPr>
        <w:t xml:space="preserve">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w:t>
      </w:r>
      <w:r w:rsidRPr="00ED6387">
        <w:rPr>
          <w:spacing w:val="-2"/>
          <w:szCs w:val="24"/>
        </w:rPr>
        <w:lastRenderedPageBreak/>
        <w:t>спортивных, хозяйственных площадок, гостевых стоянок автотранспорта, зеленых насаждений.</w:t>
      </w:r>
    </w:p>
    <w:p w:rsidR="00A040D7" w:rsidRPr="00ED6387" w:rsidRDefault="00033133" w:rsidP="00F02A7C">
      <w:pPr>
        <w:pStyle w:val="21"/>
        <w:widowControl w:val="0"/>
        <w:tabs>
          <w:tab w:val="left" w:pos="7200"/>
        </w:tabs>
        <w:spacing w:after="0" w:line="240" w:lineRule="auto"/>
        <w:ind w:left="0" w:firstLine="709"/>
        <w:jc w:val="both"/>
        <w:rPr>
          <w:szCs w:val="24"/>
        </w:rPr>
      </w:pPr>
      <w:r w:rsidRPr="00ED6387">
        <w:rPr>
          <w:spacing w:val="-2"/>
          <w:szCs w:val="24"/>
        </w:rPr>
        <w:t>Минимально допустимый уровень обеспеченности площадками для игр детей, отдыха взрослого населения и занятий физкультурой в зоне Ж5, а также минимально допустимые размеры этих площадок, должны соответствовать требованиям</w:t>
      </w:r>
      <w:r w:rsidR="003E75E5" w:rsidRPr="00ED6387">
        <w:rPr>
          <w:color w:val="FF0000"/>
          <w:szCs w:val="24"/>
        </w:rPr>
        <w:t xml:space="preserve"> </w:t>
      </w:r>
      <w:r w:rsidR="003E75E5" w:rsidRPr="00ED6387">
        <w:rPr>
          <w:szCs w:val="24"/>
        </w:rPr>
        <w:t>законодательства Российской Федерации</w:t>
      </w:r>
      <w:r w:rsidRPr="00ED6387">
        <w:rPr>
          <w:szCs w:val="24"/>
        </w:rPr>
        <w:t>.</w:t>
      </w:r>
    </w:p>
    <w:p w:rsidR="00A040D7" w:rsidRPr="00ED6387" w:rsidRDefault="00033133" w:rsidP="00F02A7C">
      <w:pPr>
        <w:pStyle w:val="21"/>
        <w:widowControl w:val="0"/>
        <w:tabs>
          <w:tab w:val="left" w:pos="7200"/>
        </w:tabs>
        <w:spacing w:after="0" w:line="240" w:lineRule="auto"/>
        <w:ind w:left="0" w:firstLine="709"/>
        <w:jc w:val="both"/>
        <w:rPr>
          <w:spacing w:val="-2"/>
          <w:szCs w:val="24"/>
        </w:rPr>
      </w:pPr>
      <w:r w:rsidRPr="00ED6387">
        <w:rPr>
          <w:spacing w:val="-2"/>
          <w:szCs w:val="24"/>
        </w:rPr>
        <w:t>Размещение жилых помещений квартир в цокольных и подвальных этажах не допускается.</w:t>
      </w:r>
    </w:p>
    <w:p w:rsidR="00A040D7" w:rsidRPr="00ED6387" w:rsidRDefault="00033133" w:rsidP="00F02A7C">
      <w:pPr>
        <w:pStyle w:val="21"/>
        <w:widowControl w:val="0"/>
        <w:tabs>
          <w:tab w:val="left" w:pos="7200"/>
        </w:tabs>
        <w:spacing w:after="0" w:line="240" w:lineRule="auto"/>
        <w:ind w:left="0" w:firstLine="709"/>
        <w:jc w:val="both"/>
        <w:rPr>
          <w:spacing w:val="-2"/>
          <w:szCs w:val="24"/>
        </w:rPr>
      </w:pPr>
      <w:r w:rsidRPr="00ED6387">
        <w:rPr>
          <w:spacing w:val="-2"/>
          <w:szCs w:val="24"/>
        </w:rP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по шуму, инфразвуку, вибрации, электромагнитным полям. Помещения общественного назначения, встроенные в жилые здания, должны иметь входы, изолированные от жилой части здания.</w:t>
      </w:r>
    </w:p>
    <w:p w:rsidR="00A040D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Учитывая климатические условия Ленинградской области летние помещения в квартирах (лоджии и балконы) должны быть полностью остеклены.</w:t>
      </w:r>
    </w:p>
    <w:p w:rsidR="00354256" w:rsidRPr="00ED6387" w:rsidRDefault="00354256" w:rsidP="00354256">
      <w:pPr>
        <w:pStyle w:val="21"/>
        <w:widowControl w:val="0"/>
        <w:tabs>
          <w:tab w:val="left" w:pos="7200"/>
        </w:tabs>
        <w:spacing w:after="0" w:line="240" w:lineRule="auto"/>
        <w:ind w:left="0" w:firstLine="709"/>
        <w:jc w:val="both"/>
        <w:rPr>
          <w:spacing w:val="-2"/>
          <w:szCs w:val="24"/>
        </w:rPr>
      </w:pPr>
      <w:r w:rsidRPr="00ED6387">
        <w:rPr>
          <w:szCs w:val="24"/>
        </w:rPr>
        <w:t>Во встроенных, пристроенных и встроенно-пристроенных помещениях многоквартирных домов возможно размещение детских дошкольных учреждений, детских учреждений дополнительного образования, объектов обслуживания жилой застройки, в том числе, объектов социального назначения, магазинов, офисов, паркингов.</w:t>
      </w:r>
      <w:r w:rsidRPr="00ED6387">
        <w:rPr>
          <w:spacing w:val="-2"/>
          <w:szCs w:val="24"/>
        </w:rPr>
        <w:t xml:space="preserve"> Помещения общественного назначения, встроенные в жилые здания, должны иметь входы, изолированные от жилой части здания.</w:t>
      </w:r>
    </w:p>
    <w:p w:rsidR="00354256" w:rsidRPr="00354256" w:rsidRDefault="00354256" w:rsidP="00F02A7C">
      <w:pPr>
        <w:widowControl w:val="0"/>
        <w:spacing w:after="0" w:line="240" w:lineRule="auto"/>
        <w:ind w:firstLine="709"/>
        <w:jc w:val="both"/>
        <w:rPr>
          <w:rFonts w:ascii="Times New Roman" w:hAnsi="Times New Roman"/>
          <w:sz w:val="24"/>
          <w:szCs w:val="24"/>
        </w:rPr>
      </w:pPr>
      <w:r w:rsidRPr="00354256">
        <w:rPr>
          <w:rFonts w:ascii="Times New Roman" w:hAnsi="Times New Roman"/>
          <w:sz w:val="24"/>
          <w:szCs w:val="24"/>
        </w:rPr>
        <w:t>В многоквартирных домах допускается размещать подземные, встроенные, встроенно-пристроенные, пристроенные и обвалованные автостоянки,  Допускается устраивать выходы из автостоянок через места общественного пользования жилого дома.</w:t>
      </w:r>
    </w:p>
    <w:p w:rsidR="00A040D7" w:rsidRPr="00ED6387" w:rsidRDefault="00033133" w:rsidP="00F02A7C">
      <w:pPr>
        <w:pStyle w:val="21"/>
        <w:widowControl w:val="0"/>
        <w:tabs>
          <w:tab w:val="left" w:pos="7200"/>
        </w:tabs>
        <w:spacing w:after="0" w:line="240" w:lineRule="auto"/>
        <w:ind w:left="0" w:firstLine="709"/>
        <w:jc w:val="both"/>
        <w:rPr>
          <w:spacing w:val="-2"/>
          <w:szCs w:val="24"/>
        </w:rPr>
      </w:pPr>
      <w:r w:rsidRPr="00ED6387">
        <w:rPr>
          <w:spacing w:val="-2"/>
          <w:szCs w:val="24"/>
        </w:rPr>
        <w:t>В подвальных и цокольных этажах таких жилых домов допускается устройство встроенных и встроенно-пристроенных стоянок для автомашин и мотоциклов при условии герметичности потолочных перекрытий и оборудованием устройства для отвода выхлопных газов автотранспорта.</w:t>
      </w:r>
    </w:p>
    <w:p w:rsidR="00A040D7" w:rsidRPr="00ED6387" w:rsidRDefault="00033133" w:rsidP="00F02A7C">
      <w:pPr>
        <w:widowControl w:val="0"/>
        <w:shd w:val="clear" w:color="auto" w:fill="FFFFFF"/>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 xml:space="preserve">Размещение встроенно-пристроенных нежилых объектов допускается при условии выполнения норм пожарной безопасности в соответствии с требованиями </w:t>
      </w:r>
      <w:r w:rsidRPr="00ED6387">
        <w:rPr>
          <w:rStyle w:val="FontStyle84"/>
          <w:sz w:val="24"/>
          <w:szCs w:val="24"/>
        </w:rPr>
        <w:t>Федерального закона от 22.07.2008 № 123-ФЗ «Технический регламент о требованиях пожарной безопасности</w:t>
      </w:r>
      <w:r w:rsidRPr="00ED6387">
        <w:rPr>
          <w:rFonts w:ascii="Times New Roman" w:hAnsi="Times New Roman"/>
          <w:sz w:val="24"/>
          <w:szCs w:val="24"/>
        </w:rPr>
        <w:t>» (с изменениями), СП 112.13330.2011 (с изменениями), СП 54.13330.2010, СП 118.13330.2012* (с изменениями), СП 113.13330.2012 (с изменениями), Постановления Правительства РФ от 25.04.2012 № 390 «О противопожарном режиме» (вместе с «Правилами противопожарного режима в Российской Федерации») (с</w:t>
      </w:r>
      <w:proofErr w:type="gramEnd"/>
      <w:r w:rsidRPr="00ED6387">
        <w:rPr>
          <w:rFonts w:ascii="Times New Roman" w:hAnsi="Times New Roman"/>
          <w:sz w:val="24"/>
          <w:szCs w:val="24"/>
        </w:rPr>
        <w:t xml:space="preserve"> изменениями).</w:t>
      </w:r>
    </w:p>
    <w:p w:rsidR="00A040D7" w:rsidRPr="00ED6387" w:rsidRDefault="00033133" w:rsidP="00F02A7C">
      <w:pPr>
        <w:pStyle w:val="21"/>
        <w:widowControl w:val="0"/>
        <w:tabs>
          <w:tab w:val="left" w:pos="7200"/>
        </w:tabs>
        <w:spacing w:after="0" w:line="240" w:lineRule="auto"/>
        <w:ind w:left="0" w:firstLine="709"/>
        <w:jc w:val="both"/>
        <w:rPr>
          <w:spacing w:val="-3"/>
          <w:szCs w:val="24"/>
        </w:rPr>
      </w:pPr>
      <w:r w:rsidRPr="00ED6387">
        <w:rPr>
          <w:spacing w:val="-3"/>
          <w:szCs w:val="24"/>
        </w:rPr>
        <w:t xml:space="preserve">При размещении под жилыми зданиями гаражей-стоянок необходимо отделять их от жилой части здания этажом нежилого назначения. Размещение над гаражами помещений </w:t>
      </w:r>
      <w:r w:rsidRPr="00ED6387">
        <w:rPr>
          <w:spacing w:val="-4"/>
          <w:szCs w:val="24"/>
        </w:rPr>
        <w:t>для работы с детьми, помещений лечебно-про</w:t>
      </w:r>
      <w:r w:rsidRPr="00ED6387">
        <w:rPr>
          <w:spacing w:val="-3"/>
          <w:szCs w:val="24"/>
        </w:rPr>
        <w:t>филактического назначения не допускается.</w:t>
      </w:r>
    </w:p>
    <w:p w:rsidR="00A040D7" w:rsidRPr="00ED6387" w:rsidRDefault="00033133" w:rsidP="00F02A7C">
      <w:pPr>
        <w:pStyle w:val="21"/>
        <w:widowControl w:val="0"/>
        <w:tabs>
          <w:tab w:val="left" w:pos="7200"/>
        </w:tabs>
        <w:spacing w:after="0" w:line="240" w:lineRule="auto"/>
        <w:ind w:left="0" w:firstLine="709"/>
        <w:jc w:val="both"/>
        <w:rPr>
          <w:spacing w:val="-3"/>
          <w:szCs w:val="24"/>
        </w:rPr>
      </w:pPr>
      <w:r w:rsidRPr="00ED6387">
        <w:rPr>
          <w:spacing w:val="-3"/>
          <w:szCs w:val="24"/>
        </w:rPr>
        <w:t>Минимально допустимые расстояния от окон жилых и общественных зданий до площадок в зависимости от их назначения следует принимать в соответствии с требованиями   СП 42.13330.2016 (с изменениями).</w:t>
      </w:r>
    </w:p>
    <w:p w:rsidR="00A040D7" w:rsidRPr="00ED6387" w:rsidRDefault="00033133" w:rsidP="00F02A7C">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нормами освещенности, приведенными в СП 52.13330 (с изменениями), а также в соответствии с противопожарными требованиями.</w:t>
      </w:r>
    </w:p>
    <w:p w:rsidR="00A040D7" w:rsidRPr="00ED6387" w:rsidRDefault="00033133" w:rsidP="00F02A7C">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Минимальные разрывы между стенами зданий без окон из жилых комнат – 6 м.</w:t>
      </w:r>
    </w:p>
    <w:p w:rsidR="00A040D7" w:rsidRPr="00ED6387" w:rsidRDefault="00033133" w:rsidP="00F02A7C">
      <w:pPr>
        <w:pStyle w:val="ConsPlusNormal"/>
        <w:widowControl/>
        <w:ind w:firstLine="709"/>
        <w:jc w:val="both"/>
        <w:rPr>
          <w:rFonts w:ascii="Times New Roman" w:hAnsi="Times New Roman" w:cs="Times New Roman"/>
          <w:color w:val="FF0000"/>
          <w:sz w:val="24"/>
          <w:szCs w:val="24"/>
        </w:rPr>
      </w:pPr>
      <w:r w:rsidRPr="00ED6387">
        <w:rPr>
          <w:rFonts w:ascii="Times New Roman" w:hAnsi="Times New Roman" w:cs="Times New Roman"/>
          <w:spacing w:val="-4"/>
          <w:sz w:val="24"/>
          <w:szCs w:val="24"/>
        </w:rPr>
        <w:t>Удельный вес озелененных территорий различного назначения в пределах</w:t>
      </w:r>
      <w:r w:rsidRPr="00ED6387">
        <w:rPr>
          <w:rFonts w:ascii="Times New Roman" w:hAnsi="Times New Roman" w:cs="Times New Roman"/>
          <w:sz w:val="24"/>
          <w:szCs w:val="24"/>
        </w:rPr>
        <w:t xml:space="preserve"> застройки </w:t>
      </w:r>
      <w:r w:rsidRPr="00ED6387">
        <w:rPr>
          <w:rFonts w:ascii="Times New Roman" w:hAnsi="Times New Roman" w:cs="Times New Roman"/>
          <w:spacing w:val="-2"/>
          <w:sz w:val="24"/>
          <w:szCs w:val="24"/>
        </w:rPr>
        <w:t xml:space="preserve">населенного пункта </w:t>
      </w:r>
      <w:r w:rsidRPr="00ED6387">
        <w:rPr>
          <w:rFonts w:ascii="Times New Roman" w:hAnsi="Times New Roman" w:cs="Times New Roman"/>
          <w:sz w:val="24"/>
          <w:szCs w:val="24"/>
        </w:rPr>
        <w:t xml:space="preserve">(уровень озеленения  территории застройки) должен быть не менее 40%, а в границах территории жилого района не менее 15%, включая суммарную площадь озелененной территории микрорайона (квартала). </w:t>
      </w:r>
      <w:r w:rsidRPr="00ED6387">
        <w:rPr>
          <w:rFonts w:ascii="Times New Roman" w:hAnsi="Times New Roman" w:cs="Times New Roman"/>
          <w:bCs/>
          <w:sz w:val="24"/>
          <w:szCs w:val="24"/>
        </w:rPr>
        <w:t xml:space="preserve">Параметры общего баланса территории </w:t>
      </w:r>
      <w:r w:rsidR="003964E1" w:rsidRPr="00ED6387">
        <w:rPr>
          <w:rFonts w:ascii="Times New Roman" w:hAnsi="Times New Roman" w:cs="Times New Roman"/>
          <w:bCs/>
          <w:sz w:val="24"/>
          <w:szCs w:val="24"/>
        </w:rPr>
        <w:t xml:space="preserve">жилого района </w:t>
      </w:r>
      <w:r w:rsidRPr="00ED6387">
        <w:rPr>
          <w:rFonts w:ascii="Times New Roman" w:hAnsi="Times New Roman" w:cs="Times New Roman"/>
          <w:bCs/>
          <w:sz w:val="24"/>
          <w:szCs w:val="24"/>
        </w:rPr>
        <w:t>рекомендуется принимать</w:t>
      </w:r>
      <w:r w:rsidRPr="00ED6387">
        <w:rPr>
          <w:rFonts w:ascii="Times New Roman" w:hAnsi="Times New Roman" w:cs="Times New Roman"/>
          <w:sz w:val="24"/>
          <w:szCs w:val="24"/>
        </w:rPr>
        <w:t xml:space="preserve">: </w:t>
      </w:r>
    </w:p>
    <w:p w:rsidR="00A040D7" w:rsidRPr="00ED638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открытые пространства:</w:t>
      </w:r>
    </w:p>
    <w:p w:rsidR="00A040D7" w:rsidRPr="00ED638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зеленые насаждения – 65-75%;</w:t>
      </w:r>
    </w:p>
    <w:p w:rsidR="00A040D7" w:rsidRPr="00ED638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аллеи и дороги – 10-15%;</w:t>
      </w:r>
    </w:p>
    <w:p w:rsidR="00A040D7" w:rsidRPr="00ED638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площадки – 8-12%;</w:t>
      </w:r>
    </w:p>
    <w:p w:rsidR="00A040D7" w:rsidRPr="00ED6387" w:rsidRDefault="00535A6E"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сооружения – 5-7%.</w:t>
      </w:r>
    </w:p>
    <w:p w:rsidR="00A040D7" w:rsidRPr="00ED638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Суммарную площадь озелененных территорий на территории микрорайонов (кварталов) следует проектировать не менее 5 м</w:t>
      </w:r>
      <w:proofErr w:type="gramStart"/>
      <w:r w:rsidRPr="00ED6387">
        <w:rPr>
          <w:rFonts w:ascii="Times New Roman" w:hAnsi="Times New Roman"/>
          <w:sz w:val="24"/>
          <w:szCs w:val="24"/>
          <w:vertAlign w:val="superscript"/>
        </w:rPr>
        <w:t>2</w:t>
      </w:r>
      <w:proofErr w:type="gramEnd"/>
      <w:r w:rsidRPr="00ED6387">
        <w:rPr>
          <w:rFonts w:ascii="Times New Roman" w:hAnsi="Times New Roman"/>
          <w:sz w:val="24"/>
          <w:szCs w:val="24"/>
        </w:rPr>
        <w:t xml:space="preserve">/чел. </w:t>
      </w:r>
    </w:p>
    <w:p w:rsidR="00A040D7" w:rsidRPr="00ED638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Озеленение деревьями в грунте должно составлять не менее 50% от нормы озеленения на </w:t>
      </w:r>
      <w:r w:rsidRPr="00ED6387">
        <w:rPr>
          <w:rFonts w:ascii="Times New Roman" w:hAnsi="Times New Roman"/>
          <w:sz w:val="24"/>
          <w:szCs w:val="24"/>
        </w:rPr>
        <w:lastRenderedPageBreak/>
        <w:t xml:space="preserve">территории </w:t>
      </w:r>
      <w:r w:rsidRPr="00ED6387">
        <w:rPr>
          <w:rFonts w:ascii="Times New Roman" w:hAnsi="Times New Roman"/>
          <w:spacing w:val="-2"/>
          <w:sz w:val="24"/>
          <w:szCs w:val="24"/>
        </w:rPr>
        <w:t>населенного пункта</w:t>
      </w:r>
      <w:r w:rsidRPr="00ED6387">
        <w:rPr>
          <w:rFonts w:ascii="Times New Roman" w:hAnsi="Times New Roman"/>
          <w:sz w:val="24"/>
          <w:szCs w:val="24"/>
        </w:rPr>
        <w:t>.</w:t>
      </w:r>
    </w:p>
    <w:p w:rsidR="00A040D7" w:rsidRPr="00ED6387" w:rsidRDefault="00033133" w:rsidP="00F02A7C">
      <w:pPr>
        <w:widowControl w:val="0"/>
        <w:spacing w:after="0" w:line="240" w:lineRule="auto"/>
        <w:ind w:firstLine="709"/>
        <w:jc w:val="both"/>
        <w:rPr>
          <w:rFonts w:ascii="Times New Roman" w:hAnsi="Times New Roman"/>
          <w:strike/>
          <w:color w:val="FF0000"/>
          <w:sz w:val="24"/>
          <w:szCs w:val="24"/>
        </w:rPr>
      </w:pPr>
      <w:r w:rsidRPr="00ED6387">
        <w:rPr>
          <w:rFonts w:ascii="Times New Roman" w:hAnsi="Times New Roman"/>
          <w:sz w:val="24"/>
          <w:szCs w:val="24"/>
        </w:rPr>
        <w:t>При проектировании многоэтажной жилой застройки</w:t>
      </w:r>
      <w:r w:rsidRPr="00ED6387">
        <w:rPr>
          <w:rFonts w:ascii="Times New Roman" w:hAnsi="Times New Roman"/>
          <w:spacing w:val="-2"/>
          <w:sz w:val="24"/>
          <w:szCs w:val="24"/>
        </w:rPr>
        <w:t xml:space="preserve"> </w:t>
      </w:r>
      <w:r w:rsidRPr="00ED6387">
        <w:rPr>
          <w:rFonts w:ascii="Times New Roman" w:hAnsi="Times New Roman"/>
          <w:sz w:val="24"/>
          <w:szCs w:val="24"/>
        </w:rPr>
        <w:t xml:space="preserve">допускается применение </w:t>
      </w:r>
      <w:proofErr w:type="spellStart"/>
      <w:r w:rsidRPr="00ED6387">
        <w:rPr>
          <w:rFonts w:ascii="Times New Roman" w:hAnsi="Times New Roman"/>
          <w:sz w:val="24"/>
          <w:szCs w:val="24"/>
        </w:rPr>
        <w:t>георешетки</w:t>
      </w:r>
      <w:proofErr w:type="spellEnd"/>
      <w:r w:rsidRPr="00ED6387">
        <w:rPr>
          <w:rFonts w:ascii="Times New Roman" w:hAnsi="Times New Roman"/>
          <w:sz w:val="24"/>
          <w:szCs w:val="24"/>
        </w:rPr>
        <w:t xml:space="preserve">. </w:t>
      </w:r>
    </w:p>
    <w:p w:rsidR="00A040D7" w:rsidRPr="00ED6387" w:rsidRDefault="00033133" w:rsidP="00F02A7C">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w:t>
      </w:r>
      <w:proofErr w:type="gramStart"/>
      <w:r w:rsidRPr="00ED6387">
        <w:rPr>
          <w:rFonts w:ascii="Times New Roman" w:hAnsi="Times New Roman" w:cs="Times New Roman"/>
          <w:sz w:val="24"/>
          <w:szCs w:val="24"/>
        </w:rPr>
        <w:t>с</w:t>
      </w:r>
      <w:proofErr w:type="gramEnd"/>
      <w:r w:rsidRPr="00ED6387">
        <w:rPr>
          <w:rFonts w:ascii="Times New Roman" w:hAnsi="Times New Roman" w:cs="Times New Roman"/>
          <w:sz w:val="24"/>
          <w:szCs w:val="24"/>
        </w:rPr>
        <w:t xml:space="preserve"> </w:t>
      </w:r>
      <w:proofErr w:type="gramStart"/>
      <w:r w:rsidR="00D32F15" w:rsidRPr="00ED6387">
        <w:rPr>
          <w:rFonts w:ascii="Times New Roman" w:hAnsi="Times New Roman" w:cs="Times New Roman"/>
          <w:sz w:val="24"/>
          <w:szCs w:val="24"/>
        </w:rPr>
        <w:t>требованиям</w:t>
      </w:r>
      <w:proofErr w:type="gramEnd"/>
      <w:r w:rsidR="00D32F15" w:rsidRPr="00ED6387">
        <w:rPr>
          <w:rFonts w:ascii="Times New Roman" w:hAnsi="Times New Roman" w:cs="Times New Roman"/>
          <w:sz w:val="24"/>
          <w:szCs w:val="24"/>
        </w:rPr>
        <w:t xml:space="preserve"> законодательства Российской Федерации, </w:t>
      </w:r>
      <w:r w:rsidRPr="00ED6387">
        <w:rPr>
          <w:rFonts w:ascii="Times New Roman" w:hAnsi="Times New Roman" w:cs="Times New Roman"/>
          <w:sz w:val="24"/>
          <w:szCs w:val="24"/>
        </w:rPr>
        <w:t xml:space="preserve">проектами планировки, </w:t>
      </w:r>
      <w:r w:rsidR="003E75E5" w:rsidRPr="00ED6387">
        <w:rPr>
          <w:rFonts w:ascii="Times New Roman" w:hAnsi="Times New Roman" w:cs="Times New Roman"/>
          <w:sz w:val="24"/>
          <w:szCs w:val="24"/>
        </w:rPr>
        <w:t xml:space="preserve">а также </w:t>
      </w:r>
      <w:r w:rsidRPr="00ED6387">
        <w:rPr>
          <w:rFonts w:ascii="Times New Roman" w:hAnsi="Times New Roman" w:cs="Times New Roman"/>
          <w:sz w:val="24"/>
          <w:szCs w:val="24"/>
        </w:rPr>
        <w:t>историческими особенностями территории.</w:t>
      </w:r>
    </w:p>
    <w:p w:rsidR="00A040D7" w:rsidRPr="00ED638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ED6387">
        <w:rPr>
          <w:rFonts w:ascii="Times New Roman" w:hAnsi="Times New Roman"/>
          <w:sz w:val="24"/>
          <w:szCs w:val="24"/>
        </w:rPr>
        <w:t>паразитологического</w:t>
      </w:r>
      <w:proofErr w:type="spellEnd"/>
      <w:r w:rsidRPr="00ED6387">
        <w:rPr>
          <w:rFonts w:ascii="Times New Roman" w:hAnsi="Times New Roman"/>
          <w:sz w:val="24"/>
          <w:szCs w:val="24"/>
        </w:rPr>
        <w:t xml:space="preserve"> загрязнений в соответствии с требованиями действующих санитарно-эпидемиологических правил и нормативов.</w:t>
      </w:r>
    </w:p>
    <w:p w:rsidR="00A040D7" w:rsidRPr="00ED6387" w:rsidRDefault="00033133" w:rsidP="00F02A7C">
      <w:pPr>
        <w:widowControl w:val="0"/>
        <w:shd w:val="clear" w:color="auto" w:fill="FFFFFF"/>
        <w:spacing w:after="0" w:line="240" w:lineRule="auto"/>
        <w:ind w:firstLine="709"/>
        <w:jc w:val="both"/>
        <w:rPr>
          <w:rFonts w:ascii="Times New Roman" w:hAnsi="Times New Roman"/>
          <w:sz w:val="24"/>
          <w:szCs w:val="24"/>
        </w:rPr>
      </w:pPr>
      <w:r w:rsidRPr="00ED6387">
        <w:rPr>
          <w:rFonts w:ascii="Times New Roman" w:hAnsi="Times New Roman"/>
          <w:sz w:val="24"/>
          <w:szCs w:val="24"/>
        </w:rPr>
        <w:t>Не допускается размещение в жилых помещениях промышленных производств.</w:t>
      </w:r>
    </w:p>
    <w:p w:rsidR="005C5E57" w:rsidRPr="00ED6387" w:rsidRDefault="00033133"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Ж5, устанавливаются Правилами благоустройства территории муниципального образования Аннинское городское поселение. </w:t>
      </w:r>
    </w:p>
    <w:p w:rsidR="0056531F" w:rsidRPr="00ED6387" w:rsidRDefault="0056531F"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56531F" w:rsidRPr="00ED6387" w:rsidRDefault="0056531F"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DC509B" w:rsidRPr="00ED6387" w:rsidRDefault="00DC509B"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инженерной инфраструктуры (электро-, тепл</w:t>
      </w:r>
      <w:proofErr w:type="gramStart"/>
      <w:r w:rsidRPr="00ED6387">
        <w:rPr>
          <w:rFonts w:ascii="Times New Roman" w:hAnsi="Times New Roman"/>
          <w:sz w:val="24"/>
          <w:szCs w:val="24"/>
        </w:rPr>
        <w:t>о-</w:t>
      </w:r>
      <w:proofErr w:type="gramEnd"/>
      <w:r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DC509B" w:rsidRPr="00ED6387" w:rsidRDefault="00DC509B"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DC509B" w:rsidRPr="00ED6387" w:rsidRDefault="00DC509B"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DC509B" w:rsidRPr="00ED6387" w:rsidRDefault="00DC509B"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физической культуры и спорта, связанны</w:t>
      </w:r>
      <w:r w:rsidR="00F02A7C" w:rsidRPr="00ED6387">
        <w:rPr>
          <w:rFonts w:ascii="Times New Roman" w:hAnsi="Times New Roman"/>
          <w:sz w:val="24"/>
          <w:szCs w:val="24"/>
        </w:rPr>
        <w:t>е</w:t>
      </w:r>
      <w:r w:rsidRPr="00ED6387">
        <w:rPr>
          <w:rFonts w:ascii="Times New Roman" w:hAnsi="Times New Roman"/>
          <w:sz w:val="24"/>
          <w:szCs w:val="24"/>
        </w:rPr>
        <w:t xml:space="preserve"> с проживанием населения, включая площадки для занятия спортом и физкультурой.</w:t>
      </w:r>
    </w:p>
    <w:p w:rsidR="00A040D7" w:rsidRPr="00ED6387" w:rsidRDefault="00A35968"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благоустройству и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8016BD" w:rsidRPr="00ED6387" w:rsidRDefault="008016BD"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16BD" w:rsidRPr="00ED6387" w:rsidRDefault="008016BD"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8016BD" w:rsidRPr="00ED6387" w:rsidRDefault="008016BD" w:rsidP="00F02A7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F02A7C" w:rsidRPr="00ED6387" w:rsidRDefault="00F02A7C" w:rsidP="00970C5C">
      <w:pPr>
        <w:spacing w:after="0" w:line="240" w:lineRule="auto"/>
        <w:ind w:firstLine="567"/>
        <w:jc w:val="both"/>
        <w:rPr>
          <w:rFonts w:ascii="Times New Roman" w:hAnsi="Times New Roman"/>
          <w:b/>
          <w:sz w:val="24"/>
          <w:szCs w:val="24"/>
        </w:rPr>
      </w:pPr>
    </w:p>
    <w:p w:rsidR="002568B0" w:rsidRPr="00ED6387" w:rsidRDefault="002568B0" w:rsidP="00F02A7C">
      <w:pPr>
        <w:spacing w:after="0" w:line="240" w:lineRule="auto"/>
        <w:jc w:val="center"/>
        <w:rPr>
          <w:rFonts w:ascii="Times New Roman" w:hAnsi="Times New Roman"/>
          <w:b/>
          <w:sz w:val="24"/>
          <w:szCs w:val="24"/>
        </w:rPr>
      </w:pPr>
      <w:r w:rsidRPr="00ED6387">
        <w:rPr>
          <w:rFonts w:ascii="Times New Roman" w:hAnsi="Times New Roman"/>
          <w:b/>
          <w:sz w:val="24"/>
          <w:szCs w:val="24"/>
        </w:rPr>
        <w:t xml:space="preserve">Статья </w:t>
      </w:r>
      <w:r w:rsidR="003C5796" w:rsidRPr="00ED6387">
        <w:rPr>
          <w:rFonts w:ascii="Times New Roman" w:hAnsi="Times New Roman"/>
          <w:b/>
          <w:sz w:val="24"/>
          <w:szCs w:val="24"/>
        </w:rPr>
        <w:t>1</w:t>
      </w:r>
      <w:r w:rsidR="00302B3E" w:rsidRPr="00ED6387">
        <w:rPr>
          <w:rFonts w:ascii="Times New Roman" w:hAnsi="Times New Roman"/>
          <w:b/>
          <w:sz w:val="24"/>
          <w:szCs w:val="24"/>
        </w:rPr>
        <w:t>5</w:t>
      </w:r>
      <w:r w:rsidRPr="00ED6387">
        <w:rPr>
          <w:rFonts w:ascii="Times New Roman" w:hAnsi="Times New Roman"/>
          <w:b/>
          <w:sz w:val="24"/>
          <w:szCs w:val="24"/>
        </w:rPr>
        <w:t>. Общественно-деловые зоны</w:t>
      </w:r>
    </w:p>
    <w:p w:rsidR="00970C5C" w:rsidRPr="00ED6387" w:rsidRDefault="00970C5C" w:rsidP="00970C5C">
      <w:pPr>
        <w:spacing w:after="0" w:line="240" w:lineRule="auto"/>
        <w:ind w:firstLine="567"/>
        <w:jc w:val="both"/>
        <w:rPr>
          <w:rFonts w:ascii="Times New Roman" w:hAnsi="Times New Roman"/>
          <w:b/>
          <w:sz w:val="24"/>
          <w:szCs w:val="24"/>
        </w:rPr>
      </w:pPr>
    </w:p>
    <w:p w:rsidR="002568B0" w:rsidRPr="00ED6387" w:rsidRDefault="002568B0" w:rsidP="00812136">
      <w:pPr>
        <w:spacing w:after="0" w:line="240" w:lineRule="auto"/>
        <w:ind w:firstLine="709"/>
        <w:jc w:val="both"/>
        <w:rPr>
          <w:rFonts w:ascii="Times New Roman" w:hAnsi="Times New Roman"/>
          <w:sz w:val="24"/>
          <w:szCs w:val="24"/>
        </w:rPr>
      </w:pPr>
      <w:r w:rsidRPr="00ED6387">
        <w:rPr>
          <w:rFonts w:ascii="Times New Roman" w:hAnsi="Times New Roman"/>
          <w:sz w:val="24"/>
          <w:szCs w:val="24"/>
        </w:rPr>
        <w:t>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а также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r w:rsidR="00E738EB" w:rsidRPr="00ED6387">
        <w:rPr>
          <w:rFonts w:ascii="Times New Roman" w:hAnsi="Times New Roman"/>
          <w:sz w:val="24"/>
          <w:szCs w:val="24"/>
        </w:rPr>
        <w:t xml:space="preserve"> </w:t>
      </w:r>
      <w:r w:rsidR="00812136"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2568B0" w:rsidRPr="00ED6387" w:rsidRDefault="002568B0" w:rsidP="00970C5C">
      <w:pPr>
        <w:spacing w:after="0" w:line="240" w:lineRule="auto"/>
        <w:ind w:firstLine="567"/>
        <w:jc w:val="both"/>
        <w:rPr>
          <w:rFonts w:ascii="Times New Roman" w:hAnsi="Times New Roman"/>
          <w:b/>
          <w:sz w:val="24"/>
          <w:szCs w:val="24"/>
        </w:rPr>
      </w:pPr>
    </w:p>
    <w:p w:rsidR="008D36C1" w:rsidRDefault="008D36C1" w:rsidP="00F02A7C">
      <w:pPr>
        <w:spacing w:after="0" w:line="240" w:lineRule="auto"/>
        <w:jc w:val="center"/>
        <w:rPr>
          <w:rFonts w:ascii="Times New Roman" w:hAnsi="Times New Roman"/>
          <w:b/>
          <w:sz w:val="24"/>
          <w:szCs w:val="24"/>
        </w:rPr>
      </w:pPr>
      <w:bookmarkStart w:id="156" w:name="_Toc497299194"/>
    </w:p>
    <w:p w:rsidR="008D36C1" w:rsidRDefault="008D36C1" w:rsidP="00F02A7C">
      <w:pPr>
        <w:spacing w:after="0" w:line="240" w:lineRule="auto"/>
        <w:jc w:val="center"/>
        <w:rPr>
          <w:rFonts w:ascii="Times New Roman" w:hAnsi="Times New Roman"/>
          <w:b/>
          <w:sz w:val="24"/>
          <w:szCs w:val="24"/>
        </w:rPr>
      </w:pPr>
    </w:p>
    <w:p w:rsidR="002568B0" w:rsidRPr="00ED6387" w:rsidRDefault="002568B0" w:rsidP="00F02A7C">
      <w:pPr>
        <w:spacing w:after="0" w:line="240" w:lineRule="auto"/>
        <w:jc w:val="center"/>
        <w:rPr>
          <w:rFonts w:ascii="Times New Roman" w:hAnsi="Times New Roman"/>
          <w:b/>
          <w:sz w:val="24"/>
          <w:szCs w:val="24"/>
        </w:rPr>
      </w:pPr>
      <w:r w:rsidRPr="00ED6387">
        <w:rPr>
          <w:rFonts w:ascii="Times New Roman" w:hAnsi="Times New Roman"/>
          <w:b/>
          <w:sz w:val="24"/>
          <w:szCs w:val="24"/>
        </w:rPr>
        <w:t xml:space="preserve">Статья </w:t>
      </w:r>
      <w:r w:rsidR="003C5796" w:rsidRPr="00ED6387">
        <w:rPr>
          <w:rFonts w:ascii="Times New Roman" w:hAnsi="Times New Roman"/>
          <w:b/>
          <w:sz w:val="24"/>
          <w:szCs w:val="24"/>
        </w:rPr>
        <w:t>1</w:t>
      </w:r>
      <w:r w:rsidR="00302B3E" w:rsidRPr="00ED6387">
        <w:rPr>
          <w:rFonts w:ascii="Times New Roman" w:hAnsi="Times New Roman"/>
          <w:b/>
          <w:sz w:val="24"/>
          <w:szCs w:val="24"/>
        </w:rPr>
        <w:t>5</w:t>
      </w:r>
      <w:r w:rsidRPr="00ED6387">
        <w:rPr>
          <w:rFonts w:ascii="Times New Roman" w:hAnsi="Times New Roman"/>
          <w:b/>
          <w:sz w:val="24"/>
          <w:szCs w:val="24"/>
        </w:rPr>
        <w:t>.1. Индекс зоны: О</w:t>
      </w:r>
      <w:proofErr w:type="gramStart"/>
      <w:r w:rsidRPr="00ED6387">
        <w:rPr>
          <w:rFonts w:ascii="Times New Roman" w:hAnsi="Times New Roman"/>
          <w:b/>
          <w:sz w:val="24"/>
          <w:szCs w:val="24"/>
        </w:rPr>
        <w:t>1</w:t>
      </w:r>
      <w:proofErr w:type="gramEnd"/>
      <w:r w:rsidRPr="00ED6387">
        <w:rPr>
          <w:rFonts w:ascii="Times New Roman" w:hAnsi="Times New Roman"/>
          <w:b/>
          <w:sz w:val="24"/>
          <w:szCs w:val="24"/>
        </w:rPr>
        <w:t xml:space="preserve"> </w:t>
      </w:r>
      <w:bookmarkEnd w:id="156"/>
      <w:r w:rsidR="0059735B" w:rsidRPr="00ED6387">
        <w:rPr>
          <w:rFonts w:ascii="Times New Roman" w:hAnsi="Times New Roman"/>
          <w:b/>
          <w:sz w:val="24"/>
          <w:szCs w:val="24"/>
        </w:rPr>
        <w:t>Общественно-деловая зона</w:t>
      </w:r>
    </w:p>
    <w:p w:rsidR="002568B0" w:rsidRPr="00ED6387" w:rsidRDefault="002568B0" w:rsidP="00D37D00">
      <w:pPr>
        <w:spacing w:after="0" w:line="240" w:lineRule="auto"/>
        <w:rPr>
          <w:rFonts w:ascii="Times New Roman" w:hAnsi="Times New Roman"/>
          <w:sz w:val="24"/>
          <w:szCs w:val="24"/>
          <w:lang w:eastAsia="en-US"/>
        </w:rPr>
      </w:pPr>
    </w:p>
    <w:p w:rsidR="002568B0" w:rsidRPr="00ED6387" w:rsidRDefault="002568B0" w:rsidP="00F02A7C">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Зона предназначена для размещения объектов капитального строительства в целях обеспечения удовлетворения бытовых и социальных потребностей человека. </w:t>
      </w:r>
      <w:r w:rsidR="00D70D90"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2568B0" w:rsidRPr="00ED6387" w:rsidRDefault="002568B0" w:rsidP="00D37D00">
      <w:pPr>
        <w:spacing w:after="0" w:line="240" w:lineRule="auto"/>
        <w:ind w:firstLine="567"/>
        <w:jc w:val="both"/>
        <w:rPr>
          <w:rFonts w:ascii="Times New Roman" w:hAnsi="Times New Roman"/>
          <w:b/>
          <w:sz w:val="24"/>
          <w:szCs w:val="24"/>
        </w:rPr>
      </w:pPr>
    </w:p>
    <w:p w:rsidR="002568B0" w:rsidRPr="00ED6387" w:rsidRDefault="002568B0" w:rsidP="00F02A7C">
      <w:pPr>
        <w:spacing w:after="0" w:line="240" w:lineRule="auto"/>
        <w:jc w:val="center"/>
        <w:rPr>
          <w:rFonts w:ascii="Times New Roman" w:hAnsi="Times New Roman"/>
          <w:b/>
          <w:sz w:val="24"/>
          <w:szCs w:val="24"/>
        </w:rPr>
      </w:pPr>
      <w:r w:rsidRPr="00ED6387">
        <w:rPr>
          <w:rFonts w:ascii="Times New Roman" w:hAnsi="Times New Roman"/>
          <w:b/>
          <w:sz w:val="24"/>
          <w:szCs w:val="24"/>
        </w:rPr>
        <w:t>Виды разрешенного использования земельных участков и объектов капитального строительства для зоны О</w:t>
      </w:r>
      <w:proofErr w:type="gramStart"/>
      <w:r w:rsidRPr="00ED6387">
        <w:rPr>
          <w:rFonts w:ascii="Times New Roman" w:hAnsi="Times New Roman"/>
          <w:b/>
          <w:sz w:val="24"/>
          <w:szCs w:val="24"/>
        </w:rPr>
        <w:t>1</w:t>
      </w:r>
      <w:proofErr w:type="gramEnd"/>
    </w:p>
    <w:p w:rsidR="00180A51" w:rsidRPr="00ED6387" w:rsidRDefault="002568B0" w:rsidP="00D37D00">
      <w:pPr>
        <w:pStyle w:val="ConsPlusNormal"/>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D9297B" w:rsidRPr="00ED6387">
        <w:rPr>
          <w:rFonts w:ascii="Times New Roman" w:hAnsi="Times New Roman" w:cs="Times New Roman"/>
          <w:b/>
          <w:sz w:val="24"/>
          <w:szCs w:val="24"/>
        </w:rPr>
        <w:t>7</w:t>
      </w:r>
      <w:r w:rsidRPr="00ED6387">
        <w:rPr>
          <w:rFonts w:ascii="Times New Roman" w:hAnsi="Times New Roman" w:cs="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064"/>
        <w:gridCol w:w="2945"/>
        <w:gridCol w:w="5608"/>
      </w:tblGrid>
      <w:tr w:rsidR="00B042C9" w:rsidRPr="00ED6387" w:rsidTr="00F02A7C">
        <w:trPr>
          <w:trHeight w:val="20"/>
          <w:tblHeader/>
          <w:jc w:val="center"/>
        </w:trPr>
        <w:tc>
          <w:tcPr>
            <w:tcW w:w="759" w:type="dxa"/>
            <w:vMerge w:val="restart"/>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535A6E">
            <w:pPr>
              <w:pStyle w:val="TableParagraph"/>
              <w:jc w:val="center"/>
              <w:rPr>
                <w:rFonts w:eastAsia="Calibri"/>
                <w:w w:val="109"/>
                <w:sz w:val="24"/>
                <w:szCs w:val="24"/>
              </w:rPr>
            </w:pPr>
            <w:r w:rsidRPr="00ED6387">
              <w:rPr>
                <w:rFonts w:eastAsia="Calibri"/>
                <w:w w:val="109"/>
                <w:sz w:val="24"/>
                <w:szCs w:val="24"/>
              </w:rPr>
              <w:t>№</w:t>
            </w:r>
          </w:p>
          <w:p w:rsidR="00B042C9" w:rsidRPr="00ED6387" w:rsidRDefault="00B042C9" w:rsidP="00535A6E">
            <w:pPr>
              <w:pStyle w:val="TableParagraph"/>
              <w:jc w:val="center"/>
              <w:rPr>
                <w:rFonts w:eastAsia="Calibri"/>
                <w:w w:val="109"/>
                <w:sz w:val="24"/>
                <w:szCs w:val="24"/>
              </w:rPr>
            </w:pPr>
            <w:r w:rsidRPr="00ED6387">
              <w:rPr>
                <w:rFonts w:eastAsia="Calibri"/>
                <w:w w:val="109"/>
                <w:sz w:val="24"/>
                <w:szCs w:val="24"/>
              </w:rPr>
              <w:t>п/п</w:t>
            </w:r>
          </w:p>
        </w:tc>
        <w:tc>
          <w:tcPr>
            <w:tcW w:w="9617" w:type="dxa"/>
            <w:gridSpan w:val="3"/>
            <w:tcBorders>
              <w:left w:val="single" w:sz="6" w:space="0" w:color="000000"/>
              <w:right w:val="single" w:sz="6" w:space="0" w:color="000000"/>
            </w:tcBorders>
            <w:shd w:val="clear" w:color="auto" w:fill="auto"/>
            <w:vAlign w:val="center"/>
          </w:tcPr>
          <w:p w:rsidR="00B042C9" w:rsidRPr="00ED6387" w:rsidRDefault="00B042C9" w:rsidP="00535A6E">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О</w:t>
            </w:r>
            <w:proofErr w:type="gramStart"/>
            <w:r w:rsidRPr="00ED6387">
              <w:rPr>
                <w:rFonts w:eastAsia="Calibri"/>
                <w:w w:val="105"/>
                <w:sz w:val="24"/>
                <w:szCs w:val="24"/>
                <w:lang w:val="ru-RU"/>
              </w:rPr>
              <w:t>1</w:t>
            </w:r>
            <w:proofErr w:type="gramEnd"/>
          </w:p>
        </w:tc>
      </w:tr>
      <w:tr w:rsidR="00B042C9" w:rsidRPr="00ED6387" w:rsidTr="00F02A7C">
        <w:trPr>
          <w:trHeight w:val="20"/>
          <w:tblHeader/>
          <w:jc w:val="center"/>
        </w:trPr>
        <w:tc>
          <w:tcPr>
            <w:tcW w:w="759" w:type="dxa"/>
            <w:vMerge/>
            <w:tcBorders>
              <w:top w:val="nil"/>
              <w:left w:val="single" w:sz="6" w:space="0" w:color="000000"/>
              <w:bottom w:val="single" w:sz="6" w:space="0" w:color="000000"/>
              <w:right w:val="single" w:sz="6" w:space="0" w:color="000000"/>
            </w:tcBorders>
            <w:shd w:val="clear" w:color="auto" w:fill="auto"/>
            <w:vAlign w:val="center"/>
          </w:tcPr>
          <w:p w:rsidR="00B042C9" w:rsidRPr="00ED6387" w:rsidRDefault="00B042C9" w:rsidP="00535A6E">
            <w:pPr>
              <w:pStyle w:val="TableParagraph"/>
              <w:jc w:val="center"/>
              <w:rPr>
                <w:rFonts w:eastAsia="Calibri"/>
                <w:w w:val="109"/>
                <w:sz w:val="24"/>
                <w:szCs w:val="24"/>
                <w:lang w:val="ru-RU"/>
              </w:rPr>
            </w:pPr>
          </w:p>
        </w:tc>
        <w:tc>
          <w:tcPr>
            <w:tcW w:w="1064"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535A6E">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F02A7C"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F02A7C"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2945"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535A6E">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5608"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535A6E">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B042C9"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r w:rsidRPr="00ED6387">
              <w:rPr>
                <w:rFonts w:eastAsia="Calibri"/>
                <w:w w:val="109"/>
                <w:sz w:val="24"/>
                <w:szCs w:val="24"/>
                <w:lang w:val="ru-RU"/>
              </w:rPr>
              <w:t>1</w:t>
            </w:r>
          </w:p>
        </w:tc>
        <w:tc>
          <w:tcPr>
            <w:tcW w:w="1064"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r w:rsidRPr="00ED6387">
              <w:rPr>
                <w:w w:val="105"/>
                <w:sz w:val="24"/>
                <w:szCs w:val="24"/>
                <w:lang w:val="ru-RU" w:eastAsia="ru-RU"/>
              </w:rPr>
              <w:t>2.7.1</w:t>
            </w:r>
          </w:p>
        </w:tc>
        <w:tc>
          <w:tcPr>
            <w:tcW w:w="2945"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535A6E">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Хранение автотранспорта</w:t>
            </w:r>
          </w:p>
        </w:tc>
        <w:tc>
          <w:tcPr>
            <w:tcW w:w="5608" w:type="dxa"/>
            <w:tcBorders>
              <w:top w:val="single" w:sz="6" w:space="0" w:color="000000"/>
              <w:left w:val="single" w:sz="6" w:space="0" w:color="000000"/>
              <w:right w:val="single" w:sz="6" w:space="0" w:color="000000"/>
            </w:tcBorders>
            <w:shd w:val="clear" w:color="auto" w:fill="auto"/>
            <w:vAlign w:val="center"/>
          </w:tcPr>
          <w:p w:rsidR="00B042C9" w:rsidRPr="00ED6387" w:rsidRDefault="005D77E0" w:rsidP="00535A6E">
            <w:pPr>
              <w:autoSpaceDE w:val="0"/>
              <w:autoSpaceDN w:val="0"/>
              <w:adjustRightInd w:val="0"/>
              <w:spacing w:after="0" w:line="240" w:lineRule="auto"/>
              <w:rPr>
                <w:rFonts w:ascii="Times New Roman" w:hAnsi="Times New Roman"/>
                <w:w w:val="105"/>
                <w:sz w:val="24"/>
                <w:szCs w:val="24"/>
              </w:rPr>
            </w:pPr>
            <w:r w:rsidRPr="005D77E0">
              <w:rPr>
                <w:rFonts w:ascii="Times New Roman" w:hAnsi="Times New Roman"/>
                <w:w w:val="105"/>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77E0">
              <w:rPr>
                <w:rFonts w:ascii="Times New Roman" w:hAnsi="Times New Roman"/>
                <w:w w:val="105"/>
                <w:sz w:val="24"/>
                <w:szCs w:val="24"/>
              </w:rPr>
              <w:t>машино</w:t>
            </w:r>
            <w:proofErr w:type="spellEnd"/>
            <w:r w:rsidRPr="005D77E0">
              <w:rPr>
                <w:rFonts w:ascii="Times New Roman" w:hAnsi="Times New Roman"/>
                <w:w w:val="105"/>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B042C9"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r w:rsidRPr="00ED6387">
              <w:rPr>
                <w:rFonts w:eastAsia="Calibri"/>
                <w:w w:val="109"/>
                <w:sz w:val="24"/>
                <w:szCs w:val="24"/>
                <w:lang w:val="ru-RU"/>
              </w:rPr>
              <w:t>2</w:t>
            </w:r>
          </w:p>
        </w:tc>
        <w:tc>
          <w:tcPr>
            <w:tcW w:w="1064"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r w:rsidRPr="00ED6387">
              <w:rPr>
                <w:w w:val="105"/>
                <w:sz w:val="24"/>
                <w:szCs w:val="24"/>
                <w:lang w:val="ru-RU" w:eastAsia="ru-RU"/>
              </w:rPr>
              <w:t>3.1.1</w:t>
            </w:r>
          </w:p>
        </w:tc>
        <w:tc>
          <w:tcPr>
            <w:tcW w:w="2945"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535A6E">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Предоставление коммунальных услуг</w:t>
            </w:r>
          </w:p>
        </w:tc>
        <w:tc>
          <w:tcPr>
            <w:tcW w:w="5608"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535A6E">
            <w:pPr>
              <w:autoSpaceDE w:val="0"/>
              <w:autoSpaceDN w:val="0"/>
              <w:adjustRightInd w:val="0"/>
              <w:spacing w:after="0" w:line="240" w:lineRule="auto"/>
              <w:rPr>
                <w:rFonts w:ascii="Times New Roman" w:eastAsia="Calibri" w:hAnsi="Times New Roman"/>
                <w:sz w:val="24"/>
                <w:szCs w:val="24"/>
              </w:rPr>
            </w:pPr>
            <w:proofErr w:type="gramStart"/>
            <w:r w:rsidRPr="00ED638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042C9" w:rsidRPr="00ED6387" w:rsidTr="00F02A7C">
        <w:trPr>
          <w:trHeight w:val="330"/>
          <w:jc w:val="center"/>
        </w:trPr>
        <w:tc>
          <w:tcPr>
            <w:tcW w:w="759"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3</w:t>
            </w:r>
          </w:p>
        </w:tc>
        <w:tc>
          <w:tcPr>
            <w:tcW w:w="1064"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a4"/>
              <w:jc w:val="center"/>
              <w:rPr>
                <w:rFonts w:ascii="Times New Roman" w:hAnsi="Times New Roman" w:cs="Times New Roman"/>
              </w:rPr>
            </w:pPr>
            <w:r w:rsidRPr="00ED6387">
              <w:rPr>
                <w:rFonts w:ascii="Times New Roman" w:hAnsi="Times New Roman" w:cs="Times New Roman"/>
              </w:rPr>
              <w:t>3.2.3</w:t>
            </w:r>
          </w:p>
        </w:tc>
        <w:tc>
          <w:tcPr>
            <w:tcW w:w="2945"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535A6E">
            <w:pPr>
              <w:pStyle w:val="a5"/>
              <w:rPr>
                <w:rFonts w:ascii="Times New Roman" w:hAnsi="Times New Roman" w:cs="Times New Roman"/>
              </w:rPr>
            </w:pPr>
            <w:r w:rsidRPr="00ED6387">
              <w:rPr>
                <w:rFonts w:ascii="Times New Roman" w:hAnsi="Times New Roman" w:cs="Times New Roman"/>
              </w:rPr>
              <w:t>Оказание услуг связи</w:t>
            </w:r>
          </w:p>
        </w:tc>
        <w:tc>
          <w:tcPr>
            <w:tcW w:w="5608"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535A6E">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042C9" w:rsidRPr="00ED6387" w:rsidTr="00F02A7C">
        <w:trPr>
          <w:trHeight w:val="330"/>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535A6E">
            <w:pPr>
              <w:pStyle w:val="a5"/>
              <w:rPr>
                <w:rFonts w:ascii="Times New Roman" w:hAnsi="Times New Roman" w:cs="Times New Roman"/>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535A6E">
            <w:pPr>
              <w:pStyle w:val="a4"/>
              <w:jc w:val="left"/>
              <w:rPr>
                <w:rFonts w:ascii="Times New Roman" w:hAnsi="Times New Roman" w:cs="Times New Roman"/>
              </w:rPr>
            </w:pPr>
          </w:p>
        </w:tc>
      </w:tr>
      <w:tr w:rsidR="00F02A7C" w:rsidRPr="00ED6387" w:rsidTr="00F02A7C">
        <w:trPr>
          <w:trHeight w:val="330"/>
          <w:jc w:val="center"/>
        </w:trPr>
        <w:tc>
          <w:tcPr>
            <w:tcW w:w="759" w:type="dxa"/>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r w:rsidRPr="00ED6387">
              <w:rPr>
                <w:rFonts w:eastAsia="Calibri"/>
                <w:w w:val="109"/>
                <w:sz w:val="24"/>
                <w:szCs w:val="24"/>
                <w:lang w:val="ru-RU"/>
              </w:rPr>
              <w:t>4</w:t>
            </w:r>
          </w:p>
        </w:tc>
        <w:tc>
          <w:tcPr>
            <w:tcW w:w="1064" w:type="dxa"/>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r w:rsidRPr="00ED6387">
              <w:rPr>
                <w:rFonts w:ascii="Times New Roman" w:hAnsi="Times New Roman" w:cs="Times New Roman"/>
              </w:rPr>
              <w:t>3.3</w:t>
            </w:r>
          </w:p>
        </w:tc>
        <w:tc>
          <w:tcPr>
            <w:tcW w:w="2945" w:type="dxa"/>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Бытовое обслуживание</w:t>
            </w:r>
          </w:p>
        </w:tc>
        <w:tc>
          <w:tcPr>
            <w:tcW w:w="5608" w:type="dxa"/>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02A7C" w:rsidRPr="00ED6387" w:rsidTr="00F02A7C">
        <w:trPr>
          <w:trHeight w:val="330"/>
          <w:jc w:val="center"/>
        </w:trPr>
        <w:tc>
          <w:tcPr>
            <w:tcW w:w="759" w:type="dxa"/>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r w:rsidRPr="00ED6387">
              <w:rPr>
                <w:rFonts w:eastAsia="Calibri"/>
                <w:w w:val="109"/>
                <w:sz w:val="24"/>
                <w:szCs w:val="24"/>
                <w:lang w:val="ru-RU"/>
              </w:rPr>
              <w:t>5</w:t>
            </w:r>
          </w:p>
        </w:tc>
        <w:tc>
          <w:tcPr>
            <w:tcW w:w="1064" w:type="dxa"/>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r w:rsidRPr="00ED6387">
              <w:rPr>
                <w:rFonts w:ascii="Times New Roman" w:hAnsi="Times New Roman" w:cs="Times New Roman"/>
              </w:rPr>
              <w:t>3.4</w:t>
            </w:r>
          </w:p>
        </w:tc>
        <w:tc>
          <w:tcPr>
            <w:tcW w:w="2945" w:type="dxa"/>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pStyle w:val="a4"/>
              <w:jc w:val="left"/>
              <w:rPr>
                <w:rFonts w:ascii="Times New Roman" w:hAnsi="Times New Roman" w:cs="Times New Roman"/>
              </w:rPr>
            </w:pPr>
            <w:r w:rsidRPr="00ED6387">
              <w:rPr>
                <w:rFonts w:ascii="Times New Roman" w:hAnsi="Times New Roman" w:cs="Times New Roman"/>
              </w:rPr>
              <w:t>Здравоохранение</w:t>
            </w:r>
          </w:p>
        </w:tc>
        <w:tc>
          <w:tcPr>
            <w:tcW w:w="5608" w:type="dxa"/>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F02A7C" w:rsidRPr="00ED6387" w:rsidTr="00F02A7C">
        <w:trPr>
          <w:trHeight w:val="276"/>
          <w:jc w:val="center"/>
        </w:trPr>
        <w:tc>
          <w:tcPr>
            <w:tcW w:w="759" w:type="dxa"/>
            <w:tcBorders>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r w:rsidRPr="00ED6387">
              <w:rPr>
                <w:rFonts w:eastAsia="Calibri"/>
                <w:w w:val="109"/>
                <w:sz w:val="24"/>
                <w:szCs w:val="24"/>
                <w:lang w:val="ru-RU"/>
              </w:rPr>
              <w:t>6</w:t>
            </w:r>
          </w:p>
        </w:tc>
        <w:tc>
          <w:tcPr>
            <w:tcW w:w="1064" w:type="dxa"/>
            <w:tcBorders>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r w:rsidRPr="00ED6387">
              <w:rPr>
                <w:rFonts w:ascii="Times New Roman" w:hAnsi="Times New Roman" w:cs="Times New Roman"/>
              </w:rPr>
              <w:t>3.5.1</w:t>
            </w:r>
          </w:p>
        </w:tc>
        <w:tc>
          <w:tcPr>
            <w:tcW w:w="2945" w:type="dxa"/>
            <w:tcBorders>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Дошкольное, начальное и среднее общее образование</w:t>
            </w:r>
          </w:p>
        </w:tc>
        <w:tc>
          <w:tcPr>
            <w:tcW w:w="5608" w:type="dxa"/>
            <w:tcBorders>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r w:rsidRPr="00ED6387">
              <w:rPr>
                <w:rFonts w:ascii="Times New Roman" w:hAnsi="Times New Roman"/>
                <w:sz w:val="24"/>
                <w:szCs w:val="24"/>
              </w:rPr>
              <w:lastRenderedPageBreak/>
              <w:t>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02A7C" w:rsidRPr="00ED6387" w:rsidTr="00F02A7C">
        <w:trPr>
          <w:trHeight w:val="547"/>
          <w:jc w:val="center"/>
        </w:trPr>
        <w:tc>
          <w:tcPr>
            <w:tcW w:w="759" w:type="dxa"/>
            <w:vMerge w:val="restart"/>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7</w:t>
            </w:r>
          </w:p>
        </w:tc>
        <w:tc>
          <w:tcPr>
            <w:tcW w:w="1064" w:type="dxa"/>
            <w:vMerge w:val="restart"/>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r w:rsidRPr="00ED6387">
              <w:rPr>
                <w:rFonts w:ascii="Times New Roman" w:hAnsi="Times New Roman" w:cs="Times New Roman"/>
              </w:rPr>
              <w:t>3.5.2</w:t>
            </w:r>
          </w:p>
        </w:tc>
        <w:tc>
          <w:tcPr>
            <w:tcW w:w="2945" w:type="dxa"/>
            <w:vMerge w:val="restart"/>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Среднее и высшее профессиональное образование</w:t>
            </w:r>
          </w:p>
        </w:tc>
        <w:tc>
          <w:tcPr>
            <w:tcW w:w="5608" w:type="dxa"/>
            <w:vMerge w:val="restart"/>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02A7C" w:rsidRPr="00ED6387" w:rsidTr="00F02A7C">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r>
      <w:tr w:rsidR="00F02A7C" w:rsidRPr="00ED6387" w:rsidTr="00F02A7C">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r>
      <w:tr w:rsidR="00F02A7C" w:rsidRPr="00ED6387" w:rsidTr="00F02A7C">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r>
      <w:tr w:rsidR="00F02A7C" w:rsidRPr="00ED6387" w:rsidTr="00F02A7C">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r>
      <w:tr w:rsidR="00F02A7C" w:rsidRPr="00ED6387" w:rsidTr="00F02A7C">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r>
      <w:tr w:rsidR="00F02A7C" w:rsidRPr="00ED6387" w:rsidTr="00F02A7C">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r>
      <w:tr w:rsidR="00F02A7C" w:rsidRPr="00ED6387" w:rsidTr="00F02A7C">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r>
      <w:tr w:rsidR="00F02A7C" w:rsidRPr="00ED6387" w:rsidTr="00F02A7C">
        <w:trPr>
          <w:trHeight w:val="697"/>
          <w:jc w:val="center"/>
        </w:trPr>
        <w:tc>
          <w:tcPr>
            <w:tcW w:w="759" w:type="dxa"/>
            <w:vMerge/>
            <w:tcBorders>
              <w:left w:val="single" w:sz="6" w:space="0" w:color="000000"/>
              <w:right w:val="single" w:sz="6" w:space="0" w:color="000000"/>
            </w:tcBorders>
            <w:shd w:val="clear" w:color="auto" w:fill="auto"/>
            <w:vAlign w:val="center"/>
          </w:tcPr>
          <w:p w:rsidR="00F02A7C" w:rsidRPr="00ED6387" w:rsidRDefault="00F02A7C" w:rsidP="003D4FC6">
            <w:pPr>
              <w:pStyle w:val="TableParagraph"/>
              <w:jc w:val="center"/>
              <w:rPr>
                <w:rFonts w:eastAsia="Calibri"/>
                <w:w w:val="109"/>
                <w:sz w:val="24"/>
                <w:szCs w:val="24"/>
                <w:lang w:val="ru-RU"/>
              </w:rPr>
            </w:pPr>
          </w:p>
        </w:tc>
        <w:tc>
          <w:tcPr>
            <w:tcW w:w="1064" w:type="dxa"/>
            <w:vMerge/>
            <w:tcBorders>
              <w:left w:val="single" w:sz="6" w:space="0" w:color="000000"/>
              <w:right w:val="single" w:sz="6" w:space="0" w:color="000000"/>
            </w:tcBorders>
            <w:shd w:val="clear" w:color="auto" w:fill="auto"/>
            <w:vAlign w:val="center"/>
          </w:tcPr>
          <w:p w:rsidR="00F02A7C" w:rsidRPr="00ED6387" w:rsidRDefault="00F02A7C" w:rsidP="003D4FC6">
            <w:pPr>
              <w:pStyle w:val="a4"/>
              <w:jc w:val="center"/>
              <w:rPr>
                <w:rFonts w:ascii="Times New Roman" w:hAnsi="Times New Roman" w:cs="Times New Roman"/>
              </w:rPr>
            </w:pPr>
          </w:p>
        </w:tc>
        <w:tc>
          <w:tcPr>
            <w:tcW w:w="2945" w:type="dxa"/>
            <w:vMerge/>
            <w:tcBorders>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c>
          <w:tcPr>
            <w:tcW w:w="5608" w:type="dxa"/>
            <w:vMerge/>
            <w:tcBorders>
              <w:left w:val="single" w:sz="6" w:space="0" w:color="000000"/>
              <w:right w:val="single" w:sz="6" w:space="0" w:color="000000"/>
            </w:tcBorders>
            <w:shd w:val="clear" w:color="auto" w:fill="auto"/>
            <w:vAlign w:val="center"/>
          </w:tcPr>
          <w:p w:rsidR="00F02A7C" w:rsidRPr="00ED6387" w:rsidRDefault="00F02A7C" w:rsidP="00535A6E">
            <w:pPr>
              <w:autoSpaceDE w:val="0"/>
              <w:autoSpaceDN w:val="0"/>
              <w:adjustRightInd w:val="0"/>
              <w:spacing w:after="0" w:line="240" w:lineRule="auto"/>
              <w:rPr>
                <w:rFonts w:ascii="Times New Roman" w:hAnsi="Times New Roman"/>
                <w:sz w:val="24"/>
                <w:szCs w:val="24"/>
              </w:rPr>
            </w:pPr>
          </w:p>
        </w:tc>
      </w:tr>
      <w:tr w:rsidR="00D3650B" w:rsidRPr="00ED6387" w:rsidTr="00F02A7C">
        <w:trPr>
          <w:trHeight w:val="697"/>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8</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a4"/>
              <w:jc w:val="center"/>
              <w:rPr>
                <w:rFonts w:ascii="Times New Roman" w:hAnsi="Times New Roman" w:cs="Times New Roman"/>
              </w:rPr>
            </w:pPr>
            <w:r w:rsidRPr="00ED6387">
              <w:rPr>
                <w:rFonts w:ascii="Times New Roman" w:hAnsi="Times New Roman" w:cs="Times New Roman"/>
              </w:rPr>
              <w:t>3.6.1</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Объекты культурно-досуговой деятельности</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D3650B" w:rsidRPr="00ED6387" w:rsidTr="00F02A7C">
        <w:trPr>
          <w:trHeight w:val="276"/>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9</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a4"/>
              <w:jc w:val="center"/>
              <w:rPr>
                <w:rFonts w:ascii="Times New Roman" w:hAnsi="Times New Roman" w:cs="Times New Roman"/>
              </w:rPr>
            </w:pPr>
            <w:r w:rsidRPr="00ED6387">
              <w:rPr>
                <w:rFonts w:ascii="Times New Roman" w:hAnsi="Times New Roman" w:cs="Times New Roman"/>
              </w:rPr>
              <w:t>3.6.2</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Парки культуры и отдыха</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парков культуры и отдыха</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10</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spacing w:after="0" w:line="240" w:lineRule="auto"/>
              <w:jc w:val="center"/>
              <w:rPr>
                <w:rFonts w:ascii="Times New Roman" w:hAnsi="Times New Roman"/>
                <w:sz w:val="24"/>
                <w:szCs w:val="24"/>
              </w:rPr>
            </w:pPr>
            <w:r w:rsidRPr="00ED6387">
              <w:rPr>
                <w:rFonts w:ascii="Times New Roman" w:hAnsi="Times New Roman"/>
                <w:sz w:val="24"/>
                <w:szCs w:val="24"/>
              </w:rPr>
              <w:t>3.7.1</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Религиозное использование</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11</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a4"/>
              <w:jc w:val="center"/>
              <w:rPr>
                <w:rFonts w:ascii="Times New Roman" w:hAnsi="Times New Roman" w:cs="Times New Roman"/>
              </w:rPr>
            </w:pPr>
            <w:r w:rsidRPr="00ED6387">
              <w:rPr>
                <w:rFonts w:ascii="Times New Roman" w:hAnsi="Times New Roman" w:cs="Times New Roman"/>
              </w:rPr>
              <w:t>3.8.</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spacing w:after="0" w:line="240" w:lineRule="auto"/>
              <w:rPr>
                <w:rFonts w:ascii="Times New Roman" w:hAnsi="Times New Roman"/>
                <w:sz w:val="24"/>
                <w:szCs w:val="24"/>
              </w:rPr>
            </w:pPr>
            <w:r w:rsidRPr="00ED6387">
              <w:rPr>
                <w:rFonts w:ascii="Times New Roman" w:hAnsi="Times New Roman"/>
                <w:sz w:val="24"/>
                <w:szCs w:val="24"/>
              </w:rPr>
              <w:t>Государственное управление</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12</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spacing w:after="0" w:line="240" w:lineRule="auto"/>
              <w:jc w:val="center"/>
              <w:rPr>
                <w:rFonts w:ascii="Times New Roman" w:hAnsi="Times New Roman"/>
                <w:sz w:val="24"/>
                <w:szCs w:val="24"/>
              </w:rPr>
            </w:pPr>
            <w:r w:rsidRPr="00ED6387">
              <w:rPr>
                <w:rFonts w:ascii="Times New Roman" w:hAnsi="Times New Roman"/>
                <w:sz w:val="24"/>
                <w:szCs w:val="24"/>
              </w:rPr>
              <w:t>3.9</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Обеспечение научной деятельности</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13</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a4"/>
              <w:jc w:val="center"/>
              <w:rPr>
                <w:rFonts w:ascii="Times New Roman" w:hAnsi="Times New Roman" w:cs="Times New Roman"/>
              </w:rPr>
            </w:pPr>
            <w:r w:rsidRPr="00ED6387">
              <w:rPr>
                <w:rFonts w:ascii="Times New Roman" w:hAnsi="Times New Roman" w:cs="Times New Roman"/>
              </w:rPr>
              <w:t>3.10.1</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Амбулаторное ветеринарное обслуживание</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14</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a4"/>
              <w:jc w:val="center"/>
              <w:rPr>
                <w:rFonts w:ascii="Times New Roman" w:hAnsi="Times New Roman" w:cs="Times New Roman"/>
              </w:rPr>
            </w:pPr>
            <w:r w:rsidRPr="00ED6387">
              <w:rPr>
                <w:rFonts w:ascii="Times New Roman" w:hAnsi="Times New Roman" w:cs="Times New Roman"/>
              </w:rPr>
              <w:t>4.1</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Деловое управление</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D6387">
              <w:rPr>
                <w:rFonts w:ascii="Times New Roman" w:hAnsi="Times New Roman" w:cs="Times New Roman"/>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15</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spacing w:after="0" w:line="240" w:lineRule="auto"/>
              <w:jc w:val="center"/>
              <w:rPr>
                <w:rFonts w:ascii="Times New Roman" w:hAnsi="Times New Roman"/>
                <w:sz w:val="24"/>
                <w:szCs w:val="24"/>
              </w:rPr>
            </w:pPr>
            <w:r w:rsidRPr="00ED6387">
              <w:rPr>
                <w:rFonts w:ascii="Times New Roman" w:hAnsi="Times New Roman"/>
                <w:sz w:val="24"/>
                <w:szCs w:val="24"/>
              </w:rPr>
              <w:t>4.2</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ConsPlusNormal"/>
              <w:widowControl/>
              <w:ind w:firstLine="0"/>
              <w:rPr>
                <w:rFonts w:ascii="Times New Roman" w:hAnsi="Times New Roman" w:cs="Times New Roman"/>
                <w:sz w:val="24"/>
                <w:szCs w:val="24"/>
              </w:rPr>
            </w:pPr>
            <w:proofErr w:type="gramStart"/>
            <w:r w:rsidRPr="00ED6387">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ED6387">
                <w:rPr>
                  <w:rFonts w:ascii="Times New Roman" w:hAnsi="Times New Roman"/>
                  <w:sz w:val="24"/>
                  <w:szCs w:val="24"/>
                </w:rPr>
                <w:t>кодами 4.5</w:t>
              </w:r>
            </w:hyperlink>
            <w:r w:rsidRPr="00ED6387">
              <w:rPr>
                <w:rFonts w:ascii="Times New Roman" w:hAnsi="Times New Roman"/>
                <w:sz w:val="24"/>
                <w:szCs w:val="24"/>
              </w:rPr>
              <w:t>-</w:t>
            </w:r>
            <w:hyperlink w:anchor="P374" w:history="1">
              <w:r w:rsidRPr="00ED6387">
                <w:rPr>
                  <w:rFonts w:ascii="Times New Roman" w:hAnsi="Times New Roman"/>
                  <w:sz w:val="24"/>
                  <w:szCs w:val="24"/>
                </w:rPr>
                <w:t>4.8.2</w:t>
              </w:r>
            </w:hyperlink>
            <w:r w:rsidRPr="00ED6387">
              <w:rPr>
                <w:rFonts w:ascii="Times New Roman" w:hAnsi="Times New Roman"/>
                <w:sz w:val="24"/>
                <w:szCs w:val="24"/>
              </w:rPr>
              <w:t>;</w:t>
            </w:r>
          </w:p>
          <w:p w:rsidR="00D3650B" w:rsidRPr="00ED6387" w:rsidRDefault="00D3650B"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гаражей и (или) стоянок для автомобилей сотрудников и посетителей торгового центра</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16</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4.4</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Магазины</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3650B" w:rsidRPr="00ED6387" w:rsidTr="00F02A7C">
        <w:trPr>
          <w:trHeight w:val="361"/>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17</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4.5</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Банковская и страховая деятельность</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3650B" w:rsidRPr="00ED6387" w:rsidTr="00F02A7C">
        <w:trPr>
          <w:trHeight w:val="361"/>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18</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4.6</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Общественное питание</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3650B" w:rsidRPr="00ED6387" w:rsidTr="00F02A7C">
        <w:trPr>
          <w:trHeight w:val="414"/>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19</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4.7</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Гостиничное обслуживание</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3650B" w:rsidRPr="00ED6387" w:rsidTr="00F02A7C">
        <w:trPr>
          <w:trHeight w:val="414"/>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20</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4.9.1.1</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pStyle w:val="a5"/>
              <w:rPr>
                <w:rFonts w:ascii="Times New Roman" w:hAnsi="Times New Roman" w:cs="Times New Roman"/>
              </w:rPr>
            </w:pPr>
            <w:r w:rsidRPr="00ED6387">
              <w:rPr>
                <w:rFonts w:ascii="Times New Roman" w:hAnsi="Times New Roman" w:cs="Times New Roman"/>
              </w:rPr>
              <w:t>Заправка транспортных средств</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3650B" w:rsidRPr="00ED6387" w:rsidTr="00F02A7C">
        <w:trPr>
          <w:trHeight w:val="780"/>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21</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4.9.1.3</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pStyle w:val="a5"/>
              <w:rPr>
                <w:rFonts w:ascii="Times New Roman" w:hAnsi="Times New Roman" w:cs="Times New Roman"/>
              </w:rPr>
            </w:pPr>
            <w:r w:rsidRPr="00ED6387">
              <w:rPr>
                <w:rFonts w:ascii="Times New Roman" w:hAnsi="Times New Roman" w:cs="Times New Roman"/>
              </w:rPr>
              <w:t>Автомобильные мойки</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автомобильных моек, а также размещение магазинов сопутствующей торговли</w:t>
            </w:r>
          </w:p>
        </w:tc>
      </w:tr>
      <w:tr w:rsidR="00D3650B" w:rsidRPr="00ED6387" w:rsidTr="00F02A7C">
        <w:trPr>
          <w:trHeight w:val="378"/>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22</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5.1.1</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Обеспечение спортивно-зрелищных мероприятий</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3650B" w:rsidRPr="00ED6387" w:rsidTr="00F02A7C">
        <w:trPr>
          <w:trHeight w:val="276"/>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23</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5.1.2</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Обеспечение занятий спортом в помещениях</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3650B" w:rsidRPr="00ED6387" w:rsidTr="00F02A7C">
        <w:trPr>
          <w:trHeight w:val="276"/>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24</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5.1.3</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pStyle w:val="a5"/>
              <w:rPr>
                <w:rFonts w:ascii="Times New Roman" w:hAnsi="Times New Roman" w:cs="Times New Roman"/>
              </w:rPr>
            </w:pPr>
            <w:r w:rsidRPr="00ED6387">
              <w:rPr>
                <w:rFonts w:ascii="Times New Roman" w:hAnsi="Times New Roman" w:cs="Times New Roman"/>
              </w:rPr>
              <w:t>Площадки для занятий спортом</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3650B" w:rsidRPr="00ED6387" w:rsidTr="00F02A7C">
        <w:trPr>
          <w:trHeight w:val="276"/>
          <w:jc w:val="center"/>
        </w:trPr>
        <w:tc>
          <w:tcPr>
            <w:tcW w:w="759" w:type="dxa"/>
            <w:tcBorders>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25</w:t>
            </w:r>
          </w:p>
        </w:tc>
        <w:tc>
          <w:tcPr>
            <w:tcW w:w="1064" w:type="dxa"/>
            <w:tcBorders>
              <w:left w:val="single" w:sz="6" w:space="0" w:color="000000"/>
              <w:right w:val="single" w:sz="6" w:space="0" w:color="000000"/>
            </w:tcBorders>
            <w:shd w:val="clear" w:color="auto" w:fill="auto"/>
            <w:vAlign w:val="center"/>
          </w:tcPr>
          <w:p w:rsidR="00D3650B" w:rsidRPr="00ED6387" w:rsidRDefault="00D3650B" w:rsidP="003D4FC6">
            <w:pPr>
              <w:spacing w:after="0" w:line="240" w:lineRule="auto"/>
              <w:jc w:val="center"/>
              <w:rPr>
                <w:rFonts w:ascii="Times New Roman" w:hAnsi="Times New Roman"/>
                <w:sz w:val="24"/>
                <w:szCs w:val="24"/>
              </w:rPr>
            </w:pPr>
            <w:r w:rsidRPr="00ED6387">
              <w:rPr>
                <w:rFonts w:ascii="Times New Roman" w:hAnsi="Times New Roman"/>
                <w:sz w:val="24"/>
                <w:szCs w:val="24"/>
              </w:rPr>
              <w:t>8.3</w:t>
            </w:r>
          </w:p>
        </w:tc>
        <w:tc>
          <w:tcPr>
            <w:tcW w:w="2945" w:type="dxa"/>
            <w:tcBorders>
              <w:left w:val="single" w:sz="6" w:space="0" w:color="000000"/>
              <w:right w:val="single" w:sz="6" w:space="0" w:color="000000"/>
            </w:tcBorders>
            <w:shd w:val="clear" w:color="auto" w:fill="auto"/>
            <w:vAlign w:val="center"/>
          </w:tcPr>
          <w:p w:rsidR="00D3650B" w:rsidRPr="00ED6387" w:rsidRDefault="00D3650B" w:rsidP="00535A6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Обеспечение внутреннего </w:t>
            </w:r>
            <w:r w:rsidRPr="00ED6387">
              <w:rPr>
                <w:rFonts w:ascii="Times New Roman" w:hAnsi="Times New Roman" w:cs="Times New Roman"/>
                <w:sz w:val="24"/>
                <w:szCs w:val="24"/>
              </w:rPr>
              <w:lastRenderedPageBreak/>
              <w:t>правопорядка</w:t>
            </w:r>
          </w:p>
        </w:tc>
        <w:tc>
          <w:tcPr>
            <w:tcW w:w="5608" w:type="dxa"/>
            <w:tcBorders>
              <w:left w:val="single" w:sz="6" w:space="0" w:color="000000"/>
              <w:right w:val="single" w:sz="6" w:space="0" w:color="000000"/>
            </w:tcBorders>
            <w:shd w:val="clear" w:color="auto" w:fill="auto"/>
            <w:vAlign w:val="center"/>
          </w:tcPr>
          <w:p w:rsidR="00D3650B" w:rsidRPr="00ED6387" w:rsidRDefault="00D3650B" w:rsidP="00535A6E">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lastRenderedPageBreak/>
              <w:t xml:space="preserve">Размещение объектов капитального строительства, </w:t>
            </w:r>
            <w:r w:rsidRPr="00ED6387">
              <w:rPr>
                <w:rFonts w:ascii="Times New Roman" w:hAnsi="Times New Roman"/>
                <w:sz w:val="24"/>
                <w:szCs w:val="24"/>
              </w:rPr>
              <w:lastRenderedPageBreak/>
              <w:t xml:space="preserve">необходимых для подготовки и поддержания в готовности органов внутренних дел, </w:t>
            </w:r>
            <w:proofErr w:type="spellStart"/>
            <w:r w:rsidRPr="00ED6387">
              <w:rPr>
                <w:rFonts w:ascii="Times New Roman" w:hAnsi="Times New Roman"/>
                <w:sz w:val="24"/>
                <w:szCs w:val="24"/>
              </w:rPr>
              <w:t>Росгвардии</w:t>
            </w:r>
            <w:proofErr w:type="spellEnd"/>
            <w:r w:rsidRPr="00ED6387">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26</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12.0.1</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5"/>
              <w:rPr>
                <w:rFonts w:ascii="Times New Roman" w:hAnsi="Times New Roman" w:cs="Times New Roman"/>
              </w:rPr>
            </w:pPr>
            <w:r w:rsidRPr="00ED6387">
              <w:rPr>
                <w:rFonts w:ascii="Times New Roman" w:hAnsi="Times New Roman" w:cs="Times New Roman"/>
              </w:rPr>
              <w:t>Улично-дорожная сеть</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r w:rsidRPr="00ED6387">
              <w:rPr>
                <w:rFonts w:ascii="Times New Roman" w:hAnsi="Times New Roman" w:cs="Times New Roman"/>
              </w:rPr>
              <w:cr/>
            </w:r>
          </w:p>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3650B" w:rsidRPr="00ED6387" w:rsidTr="00F02A7C">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rFonts w:eastAsia="Calibri"/>
                <w:w w:val="109"/>
                <w:sz w:val="24"/>
                <w:szCs w:val="24"/>
                <w:lang w:val="ru-RU"/>
              </w:rPr>
            </w:pPr>
            <w:r w:rsidRPr="00ED6387">
              <w:rPr>
                <w:rFonts w:eastAsia="Calibri"/>
                <w:w w:val="109"/>
                <w:sz w:val="24"/>
                <w:szCs w:val="24"/>
                <w:lang w:val="ru-RU"/>
              </w:rPr>
              <w:t>27</w:t>
            </w:r>
          </w:p>
        </w:tc>
        <w:tc>
          <w:tcPr>
            <w:tcW w:w="1064"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3D4FC6">
            <w:pPr>
              <w:pStyle w:val="TableParagraph"/>
              <w:jc w:val="center"/>
              <w:rPr>
                <w:w w:val="105"/>
                <w:sz w:val="24"/>
                <w:szCs w:val="24"/>
                <w:lang w:val="ru-RU" w:eastAsia="ru-RU"/>
              </w:rPr>
            </w:pPr>
            <w:r w:rsidRPr="00ED6387">
              <w:rPr>
                <w:w w:val="105"/>
                <w:sz w:val="24"/>
                <w:szCs w:val="24"/>
                <w:lang w:val="ru-RU" w:eastAsia="ru-RU"/>
              </w:rPr>
              <w:t>12.0.2</w:t>
            </w:r>
          </w:p>
        </w:tc>
        <w:tc>
          <w:tcPr>
            <w:tcW w:w="2945"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5608" w:type="dxa"/>
            <w:tcBorders>
              <w:top w:val="single" w:sz="6" w:space="0" w:color="000000"/>
              <w:left w:val="single" w:sz="6" w:space="0" w:color="000000"/>
              <w:right w:val="single" w:sz="6" w:space="0" w:color="000000"/>
            </w:tcBorders>
            <w:shd w:val="clear" w:color="auto" w:fill="auto"/>
            <w:vAlign w:val="center"/>
          </w:tcPr>
          <w:p w:rsidR="00D3650B" w:rsidRPr="00ED6387" w:rsidRDefault="00D3650B" w:rsidP="00535A6E">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C5796" w:rsidRPr="00ED6387" w:rsidRDefault="003C5796" w:rsidP="009418C1">
      <w:pPr>
        <w:spacing w:after="0" w:line="0" w:lineRule="atLeast"/>
        <w:jc w:val="both"/>
        <w:rPr>
          <w:rFonts w:ascii="Times New Roman" w:hAnsi="Times New Roman"/>
          <w:sz w:val="24"/>
          <w:szCs w:val="24"/>
        </w:rPr>
      </w:pPr>
    </w:p>
    <w:p w:rsidR="009418C1" w:rsidRPr="00ED6387" w:rsidRDefault="009418C1" w:rsidP="00D3650B">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302B3E" w:rsidRPr="00ED6387" w:rsidRDefault="009418C1" w:rsidP="00302B3E">
      <w:pPr>
        <w:widowControl w:val="0"/>
        <w:adjustRightInd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302B3E" w:rsidRPr="00ED6387" w:rsidRDefault="00302B3E" w:rsidP="00302B3E">
      <w:pPr>
        <w:widowControl w:val="0"/>
        <w:adjustRightInd w:val="0"/>
        <w:spacing w:after="0" w:line="240" w:lineRule="auto"/>
        <w:ind w:firstLine="709"/>
        <w:jc w:val="both"/>
        <w:rPr>
          <w:rFonts w:ascii="Times New Roman" w:hAnsi="Times New Roman"/>
          <w:sz w:val="24"/>
          <w:szCs w:val="24"/>
        </w:rPr>
      </w:pPr>
    </w:p>
    <w:p w:rsidR="00271C4F" w:rsidRPr="00ED6387" w:rsidRDefault="00A35968" w:rsidP="00302B3E">
      <w:pPr>
        <w:widowControl w:val="0"/>
        <w:adjustRightInd w:val="0"/>
        <w:spacing w:after="0" w:line="240" w:lineRule="auto"/>
        <w:ind w:firstLine="709"/>
        <w:jc w:val="center"/>
        <w:rPr>
          <w:rFonts w:ascii="Times New Roman" w:hAnsi="Times New Roman"/>
          <w:sz w:val="24"/>
          <w:szCs w:val="24"/>
        </w:rPr>
      </w:pPr>
      <w:r w:rsidRPr="00ED638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О</w:t>
      </w:r>
      <w:proofErr w:type="gramStart"/>
      <w:r w:rsidRPr="00ED6387">
        <w:rPr>
          <w:rFonts w:ascii="Times New Roman" w:hAnsi="Times New Roman"/>
          <w:b/>
          <w:sz w:val="24"/>
          <w:szCs w:val="24"/>
        </w:rPr>
        <w:t>1</w:t>
      </w:r>
      <w:proofErr w:type="gramEnd"/>
    </w:p>
    <w:p w:rsidR="00180A51" w:rsidRPr="00ED6387" w:rsidRDefault="00A35968"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7</w:t>
      </w:r>
      <w:r w:rsidRPr="00ED6387">
        <w:rPr>
          <w:rFonts w:ascii="Times New Roman" w:hAnsi="Times New Roman"/>
          <w:b/>
          <w:sz w:val="24"/>
          <w:szCs w:val="24"/>
        </w:rPr>
        <w:t>.</w:t>
      </w:r>
      <w:r w:rsidR="00246EC1"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5"/>
        <w:gridCol w:w="5888"/>
        <w:gridCol w:w="1261"/>
        <w:gridCol w:w="2602"/>
      </w:tblGrid>
      <w:tr w:rsidR="00B00AD5" w:rsidRPr="00ED6387" w:rsidTr="00562BC6">
        <w:trPr>
          <w:tblHeader/>
          <w:jc w:val="center"/>
        </w:trPr>
        <w:tc>
          <w:tcPr>
            <w:tcW w:w="625" w:type="dxa"/>
            <w:vAlign w:val="center"/>
          </w:tcPr>
          <w:p w:rsidR="00180A51" w:rsidRPr="00ED6387" w:rsidRDefault="00A35968" w:rsidP="00D36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888" w:type="dxa"/>
            <w:vAlign w:val="center"/>
          </w:tcPr>
          <w:p w:rsidR="00180A51" w:rsidRPr="00ED6387" w:rsidRDefault="00033133" w:rsidP="00D36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261" w:type="dxa"/>
            <w:vAlign w:val="center"/>
          </w:tcPr>
          <w:p w:rsidR="00180A51" w:rsidRPr="00ED6387" w:rsidRDefault="00033133" w:rsidP="00D36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180A51" w:rsidRPr="00ED6387" w:rsidRDefault="00033133" w:rsidP="00D36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602" w:type="dxa"/>
            <w:vAlign w:val="center"/>
          </w:tcPr>
          <w:p w:rsidR="00180A51" w:rsidRPr="00ED6387" w:rsidRDefault="00033133" w:rsidP="00D36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562BC6">
        <w:trPr>
          <w:jc w:val="center"/>
        </w:trPr>
        <w:tc>
          <w:tcPr>
            <w:tcW w:w="625" w:type="dxa"/>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888" w:type="dxa"/>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Предельные (минимальные) размеры земельных </w:t>
            </w:r>
            <w:r w:rsidRPr="00ED6387">
              <w:rPr>
                <w:rFonts w:ascii="Times New Roman" w:hAnsi="Times New Roman"/>
                <w:sz w:val="24"/>
                <w:szCs w:val="24"/>
              </w:rPr>
              <w:lastRenderedPageBreak/>
              <w:t>участков, в том числе их площадь</w:t>
            </w:r>
          </w:p>
        </w:tc>
        <w:tc>
          <w:tcPr>
            <w:tcW w:w="1261" w:type="dxa"/>
            <w:vAlign w:val="center"/>
          </w:tcPr>
          <w:p w:rsidR="00180A51" w:rsidRPr="00ED6387" w:rsidRDefault="00180A51" w:rsidP="00D3650B">
            <w:pPr>
              <w:autoSpaceDE w:val="0"/>
              <w:autoSpaceDN w:val="0"/>
              <w:adjustRightInd w:val="0"/>
              <w:spacing w:after="0" w:line="240" w:lineRule="auto"/>
              <w:rPr>
                <w:rFonts w:ascii="Times New Roman" w:hAnsi="Times New Roman"/>
                <w:sz w:val="24"/>
                <w:szCs w:val="24"/>
              </w:rPr>
            </w:pPr>
          </w:p>
        </w:tc>
        <w:tc>
          <w:tcPr>
            <w:tcW w:w="2602" w:type="dxa"/>
            <w:shd w:val="clear" w:color="auto" w:fill="auto"/>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не подлежат </w:t>
            </w:r>
            <w:r w:rsidRPr="00ED6387">
              <w:rPr>
                <w:rFonts w:ascii="Times New Roman" w:hAnsi="Times New Roman"/>
                <w:sz w:val="24"/>
                <w:szCs w:val="24"/>
              </w:rPr>
              <w:lastRenderedPageBreak/>
              <w:t>установлению</w:t>
            </w:r>
          </w:p>
        </w:tc>
      </w:tr>
      <w:tr w:rsidR="00B00AD5" w:rsidRPr="00ED6387" w:rsidTr="00562BC6">
        <w:trPr>
          <w:jc w:val="center"/>
        </w:trPr>
        <w:tc>
          <w:tcPr>
            <w:tcW w:w="625" w:type="dxa"/>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2</w:t>
            </w:r>
          </w:p>
        </w:tc>
        <w:tc>
          <w:tcPr>
            <w:tcW w:w="5888" w:type="dxa"/>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261" w:type="dxa"/>
            <w:vAlign w:val="center"/>
          </w:tcPr>
          <w:p w:rsidR="00180A51" w:rsidRPr="00ED6387" w:rsidRDefault="00180A51" w:rsidP="00D3650B">
            <w:pPr>
              <w:autoSpaceDE w:val="0"/>
              <w:autoSpaceDN w:val="0"/>
              <w:adjustRightInd w:val="0"/>
              <w:spacing w:after="0" w:line="240" w:lineRule="auto"/>
              <w:rPr>
                <w:rFonts w:ascii="Times New Roman" w:hAnsi="Times New Roman"/>
                <w:sz w:val="24"/>
                <w:szCs w:val="24"/>
              </w:rPr>
            </w:pPr>
          </w:p>
        </w:tc>
        <w:tc>
          <w:tcPr>
            <w:tcW w:w="2602" w:type="dxa"/>
            <w:shd w:val="clear" w:color="auto" w:fill="auto"/>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562BC6">
        <w:trPr>
          <w:jc w:val="center"/>
        </w:trPr>
        <w:tc>
          <w:tcPr>
            <w:tcW w:w="625" w:type="dxa"/>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888" w:type="dxa"/>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1" w:type="dxa"/>
            <w:vAlign w:val="center"/>
          </w:tcPr>
          <w:p w:rsidR="00180A51" w:rsidRPr="00ED6387" w:rsidRDefault="00180A51" w:rsidP="00D3650B">
            <w:pPr>
              <w:autoSpaceDE w:val="0"/>
              <w:autoSpaceDN w:val="0"/>
              <w:adjustRightInd w:val="0"/>
              <w:spacing w:after="0" w:line="240" w:lineRule="auto"/>
              <w:rPr>
                <w:rFonts w:ascii="Times New Roman" w:hAnsi="Times New Roman"/>
                <w:sz w:val="24"/>
                <w:szCs w:val="24"/>
              </w:rPr>
            </w:pPr>
          </w:p>
        </w:tc>
        <w:tc>
          <w:tcPr>
            <w:tcW w:w="2602" w:type="dxa"/>
            <w:vAlign w:val="center"/>
          </w:tcPr>
          <w:p w:rsidR="00180A51"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7437D6" w:rsidRPr="00ED6387" w:rsidTr="00562BC6">
        <w:trPr>
          <w:jc w:val="center"/>
        </w:trPr>
        <w:tc>
          <w:tcPr>
            <w:tcW w:w="625" w:type="dxa"/>
            <w:vAlign w:val="center"/>
          </w:tcPr>
          <w:p w:rsidR="007437D6" w:rsidRPr="00ED6387" w:rsidRDefault="000858DA"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888" w:type="dxa"/>
            <w:vAlign w:val="center"/>
          </w:tcPr>
          <w:p w:rsidR="007437D6" w:rsidRPr="00ED6387" w:rsidRDefault="007437D6" w:rsidP="008E7D7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w:t>
            </w:r>
            <w:r w:rsidR="008E7D78" w:rsidRPr="00ED6387">
              <w:rPr>
                <w:rFonts w:ascii="Times New Roman" w:hAnsi="Times New Roman"/>
                <w:sz w:val="24"/>
                <w:szCs w:val="24"/>
              </w:rPr>
              <w:t xml:space="preserve"> зданий, строений, сооружений</w:t>
            </w:r>
          </w:p>
        </w:tc>
        <w:tc>
          <w:tcPr>
            <w:tcW w:w="1261" w:type="dxa"/>
            <w:vAlign w:val="center"/>
          </w:tcPr>
          <w:p w:rsidR="007437D6" w:rsidRPr="00ED6387" w:rsidRDefault="007437D6" w:rsidP="00D3650B">
            <w:pPr>
              <w:autoSpaceDE w:val="0"/>
              <w:autoSpaceDN w:val="0"/>
              <w:adjustRightInd w:val="0"/>
              <w:spacing w:after="0" w:line="240" w:lineRule="auto"/>
              <w:rPr>
                <w:rFonts w:ascii="Times New Roman" w:hAnsi="Times New Roman"/>
                <w:sz w:val="24"/>
                <w:szCs w:val="24"/>
              </w:rPr>
            </w:pPr>
          </w:p>
        </w:tc>
        <w:tc>
          <w:tcPr>
            <w:tcW w:w="2602" w:type="dxa"/>
            <w:vAlign w:val="center"/>
          </w:tcPr>
          <w:p w:rsidR="00607BDC" w:rsidRPr="00ED6387" w:rsidRDefault="00DE1227" w:rsidP="00D3650B">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3C5209" w:rsidRPr="00ED6387" w:rsidTr="00562BC6">
        <w:trPr>
          <w:jc w:val="center"/>
        </w:trPr>
        <w:tc>
          <w:tcPr>
            <w:tcW w:w="625" w:type="dxa"/>
            <w:vAlign w:val="center"/>
          </w:tcPr>
          <w:p w:rsidR="003C5209" w:rsidRPr="00ED6387" w:rsidRDefault="000858DA"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888" w:type="dxa"/>
            <w:vAlign w:val="center"/>
          </w:tcPr>
          <w:p w:rsidR="003C5209" w:rsidRPr="00ED6387" w:rsidRDefault="003C5209"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видами разрешенного использования 3.6.2</w:t>
            </w:r>
          </w:p>
        </w:tc>
        <w:tc>
          <w:tcPr>
            <w:tcW w:w="1261" w:type="dxa"/>
            <w:vAlign w:val="center"/>
          </w:tcPr>
          <w:p w:rsidR="003C5209" w:rsidRPr="00ED6387" w:rsidRDefault="003C5209" w:rsidP="00D3650B">
            <w:pPr>
              <w:autoSpaceDE w:val="0"/>
              <w:autoSpaceDN w:val="0"/>
              <w:adjustRightInd w:val="0"/>
              <w:spacing w:after="0" w:line="240" w:lineRule="auto"/>
              <w:rPr>
                <w:rFonts w:ascii="Times New Roman" w:hAnsi="Times New Roman"/>
                <w:sz w:val="24"/>
                <w:szCs w:val="24"/>
              </w:rPr>
            </w:pPr>
          </w:p>
        </w:tc>
        <w:tc>
          <w:tcPr>
            <w:tcW w:w="2602" w:type="dxa"/>
            <w:vAlign w:val="center"/>
          </w:tcPr>
          <w:p w:rsidR="003C5209" w:rsidRPr="00ED6387" w:rsidRDefault="0036036F" w:rsidP="00A95CF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A95CFD">
              <w:rPr>
                <w:rFonts w:ascii="Times New Roman" w:hAnsi="Times New Roman"/>
                <w:sz w:val="24"/>
                <w:szCs w:val="24"/>
              </w:rPr>
              <w:t>4</w:t>
            </w:r>
          </w:p>
        </w:tc>
      </w:tr>
      <w:tr w:rsidR="003C5209" w:rsidRPr="00ED6387" w:rsidTr="00562BC6">
        <w:trPr>
          <w:jc w:val="center"/>
        </w:trPr>
        <w:tc>
          <w:tcPr>
            <w:tcW w:w="625" w:type="dxa"/>
            <w:vAlign w:val="center"/>
          </w:tcPr>
          <w:p w:rsidR="003C5209" w:rsidRPr="00ED6387" w:rsidRDefault="000858DA"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5888" w:type="dxa"/>
            <w:vAlign w:val="center"/>
          </w:tcPr>
          <w:p w:rsidR="003C5209" w:rsidRPr="00ED6387" w:rsidRDefault="003C5209"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Максимальный коэффициент застройки в границах земельного участка с иными видами разрешенного использования </w:t>
            </w:r>
          </w:p>
        </w:tc>
        <w:tc>
          <w:tcPr>
            <w:tcW w:w="1261" w:type="dxa"/>
            <w:vAlign w:val="center"/>
          </w:tcPr>
          <w:p w:rsidR="003C5209" w:rsidRPr="00ED6387" w:rsidRDefault="003C5209" w:rsidP="00D3650B">
            <w:pPr>
              <w:autoSpaceDE w:val="0"/>
              <w:autoSpaceDN w:val="0"/>
              <w:adjustRightInd w:val="0"/>
              <w:spacing w:after="0" w:line="240" w:lineRule="auto"/>
              <w:rPr>
                <w:rFonts w:ascii="Times New Roman" w:hAnsi="Times New Roman"/>
                <w:sz w:val="24"/>
                <w:szCs w:val="24"/>
              </w:rPr>
            </w:pPr>
          </w:p>
        </w:tc>
        <w:tc>
          <w:tcPr>
            <w:tcW w:w="2602" w:type="dxa"/>
            <w:vAlign w:val="center"/>
          </w:tcPr>
          <w:p w:rsidR="003C5209" w:rsidRPr="00ED6387" w:rsidRDefault="003C5209"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 не подлежат установлению</w:t>
            </w:r>
          </w:p>
        </w:tc>
      </w:tr>
      <w:tr w:rsidR="00D70D90" w:rsidRPr="00ED6387" w:rsidTr="00562BC6">
        <w:trPr>
          <w:jc w:val="center"/>
        </w:trPr>
        <w:tc>
          <w:tcPr>
            <w:tcW w:w="625" w:type="dxa"/>
            <w:vAlign w:val="center"/>
          </w:tcPr>
          <w:p w:rsidR="00D70D90" w:rsidRPr="00ED6387" w:rsidRDefault="00D70D90" w:rsidP="00D3650B">
            <w:pPr>
              <w:autoSpaceDE w:val="0"/>
              <w:autoSpaceDN w:val="0"/>
              <w:adjustRightInd w:val="0"/>
              <w:spacing w:after="0" w:line="240" w:lineRule="auto"/>
              <w:rPr>
                <w:rFonts w:ascii="Times New Roman" w:hAnsi="Times New Roman"/>
                <w:sz w:val="24"/>
                <w:szCs w:val="24"/>
              </w:rPr>
            </w:pPr>
          </w:p>
        </w:tc>
        <w:tc>
          <w:tcPr>
            <w:tcW w:w="5888" w:type="dxa"/>
            <w:vAlign w:val="center"/>
          </w:tcPr>
          <w:p w:rsidR="00D70D90" w:rsidRPr="00ED6387" w:rsidRDefault="00FA363D" w:rsidP="00D3650B">
            <w:pPr>
              <w:spacing w:after="0" w:line="240" w:lineRule="auto"/>
              <w:rPr>
                <w:rFonts w:ascii="Times New Roman" w:hAnsi="Times New Roman"/>
                <w:b/>
                <w:sz w:val="24"/>
                <w:szCs w:val="24"/>
              </w:rPr>
            </w:pPr>
            <w:r w:rsidRPr="00ED6387">
              <w:rPr>
                <w:rFonts w:ascii="Times New Roman" w:hAnsi="Times New Roman"/>
                <w:b/>
                <w:sz w:val="24"/>
                <w:szCs w:val="24"/>
              </w:rPr>
              <w:t>Иные параметры</w:t>
            </w:r>
          </w:p>
        </w:tc>
        <w:tc>
          <w:tcPr>
            <w:tcW w:w="1261" w:type="dxa"/>
            <w:vAlign w:val="center"/>
          </w:tcPr>
          <w:p w:rsidR="00D70D90" w:rsidRPr="00ED6387" w:rsidRDefault="00D70D90" w:rsidP="00D3650B">
            <w:pPr>
              <w:spacing w:after="0" w:line="240" w:lineRule="auto"/>
              <w:rPr>
                <w:rFonts w:ascii="Times New Roman" w:hAnsi="Times New Roman"/>
                <w:sz w:val="24"/>
                <w:szCs w:val="24"/>
              </w:rPr>
            </w:pPr>
          </w:p>
        </w:tc>
        <w:tc>
          <w:tcPr>
            <w:tcW w:w="2602" w:type="dxa"/>
            <w:vAlign w:val="center"/>
          </w:tcPr>
          <w:p w:rsidR="00D70D90" w:rsidRPr="00ED6387" w:rsidRDefault="00D70D90" w:rsidP="00D3650B">
            <w:pPr>
              <w:spacing w:after="0" w:line="240" w:lineRule="auto"/>
              <w:rPr>
                <w:rFonts w:ascii="Times New Roman" w:hAnsi="Times New Roman"/>
                <w:sz w:val="24"/>
                <w:szCs w:val="24"/>
              </w:rPr>
            </w:pPr>
          </w:p>
        </w:tc>
      </w:tr>
      <w:tr w:rsidR="00562BC6" w:rsidRPr="00ED6387" w:rsidTr="00562BC6">
        <w:trPr>
          <w:jc w:val="center"/>
        </w:trPr>
        <w:tc>
          <w:tcPr>
            <w:tcW w:w="625" w:type="dxa"/>
            <w:vAlign w:val="center"/>
          </w:tcPr>
          <w:p w:rsidR="00562BC6" w:rsidRPr="00ED6387" w:rsidRDefault="00E86DE6" w:rsidP="00475D3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5888" w:type="dxa"/>
          </w:tcPr>
          <w:p w:rsidR="00562BC6" w:rsidRPr="00ED6387" w:rsidRDefault="00562BC6" w:rsidP="00475D3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261" w:type="dxa"/>
            <w:vAlign w:val="center"/>
          </w:tcPr>
          <w:p w:rsidR="00562BC6" w:rsidRPr="00ED6387" w:rsidRDefault="00562BC6" w:rsidP="00475D30">
            <w:pPr>
              <w:pStyle w:val="Default"/>
              <w:jc w:val="center"/>
              <w:rPr>
                <w:rFonts w:ascii="Times New Roman" w:eastAsia="Times New Roman" w:hAnsi="Times New Roman" w:cs="Times New Roman"/>
                <w:color w:val="auto"/>
                <w:lang w:eastAsia="ru-RU"/>
              </w:rPr>
            </w:pPr>
          </w:p>
        </w:tc>
        <w:tc>
          <w:tcPr>
            <w:tcW w:w="2602" w:type="dxa"/>
            <w:vAlign w:val="center"/>
          </w:tcPr>
          <w:p w:rsidR="00562BC6" w:rsidRPr="00ED6387" w:rsidRDefault="00562BC6" w:rsidP="00475D3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в соответствии с МНГП и РНГП</w:t>
            </w:r>
          </w:p>
        </w:tc>
      </w:tr>
    </w:tbl>
    <w:p w:rsidR="00DE1227" w:rsidRPr="00ED6387" w:rsidRDefault="00DE1227" w:rsidP="00D37D00">
      <w:pPr>
        <w:pStyle w:val="ConsPlusNormal"/>
        <w:ind w:firstLine="709"/>
        <w:jc w:val="both"/>
        <w:rPr>
          <w:rFonts w:ascii="Times New Roman" w:hAnsi="Times New Roman" w:cs="Times New Roman"/>
          <w:b/>
          <w:sz w:val="24"/>
          <w:szCs w:val="24"/>
        </w:rPr>
      </w:pPr>
    </w:p>
    <w:p w:rsidR="0040287D" w:rsidRPr="00ED6387" w:rsidRDefault="00A35968" w:rsidP="00D3650B">
      <w:pPr>
        <w:pStyle w:val="ConsPlusNormal"/>
        <w:ind w:firstLine="0"/>
        <w:jc w:val="center"/>
        <w:rPr>
          <w:rFonts w:ascii="Times New Roman" w:hAnsi="Times New Roman" w:cs="Times New Roman"/>
          <w:b/>
          <w:color w:val="FF0000"/>
          <w:sz w:val="24"/>
          <w:szCs w:val="24"/>
        </w:rPr>
      </w:pPr>
      <w:r w:rsidRPr="00ED6387">
        <w:rPr>
          <w:rFonts w:ascii="Times New Roman" w:hAnsi="Times New Roman" w:cs="Times New Roman"/>
          <w:b/>
          <w:sz w:val="24"/>
          <w:szCs w:val="24"/>
        </w:rPr>
        <w:t>Регулирование иных вопросов землепользования для зоны О</w:t>
      </w:r>
      <w:proofErr w:type="gramStart"/>
      <w:r w:rsidRPr="00ED6387">
        <w:rPr>
          <w:rFonts w:ascii="Times New Roman" w:hAnsi="Times New Roman" w:cs="Times New Roman"/>
          <w:b/>
          <w:sz w:val="24"/>
          <w:szCs w:val="24"/>
        </w:rPr>
        <w:t>1</w:t>
      </w:r>
      <w:proofErr w:type="gramEnd"/>
    </w:p>
    <w:p w:rsidR="0040287D" w:rsidRPr="00ED6387" w:rsidRDefault="0040287D" w:rsidP="00D37D00">
      <w:pPr>
        <w:pStyle w:val="ConsPlusNormal"/>
        <w:ind w:firstLine="567"/>
        <w:jc w:val="both"/>
        <w:rPr>
          <w:rFonts w:ascii="Times New Roman" w:hAnsi="Times New Roman" w:cs="Times New Roman"/>
          <w:b/>
          <w:sz w:val="24"/>
          <w:szCs w:val="24"/>
        </w:rPr>
      </w:pPr>
    </w:p>
    <w:p w:rsidR="0040287D"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Формирование общественно-деловой зоны должно осуществляться комплексно, включая: организацию системы взаимосвязанных пространств – площадок для отдыха, спорта и пешеходных путей, инженерное обеспечение, внешнее благоустройство и озеленение.</w:t>
      </w:r>
    </w:p>
    <w:p w:rsidR="0040287D" w:rsidRPr="00ED6387" w:rsidRDefault="00033133" w:rsidP="00D37D00">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Расчетные показатели обеспеченности населения объектами обслуживания и размеры земельных участков социально-значимых объектов повседневного и периодического обслуживания должны приниматься </w:t>
      </w:r>
      <w:r w:rsidR="00D32F15" w:rsidRPr="00ED6387">
        <w:rPr>
          <w:rFonts w:ascii="Times New Roman" w:hAnsi="Times New Roman"/>
          <w:sz w:val="24"/>
          <w:szCs w:val="24"/>
        </w:rPr>
        <w:t xml:space="preserve">в соответствии с требованиями законодательства Российской Федерации, в том числе </w:t>
      </w:r>
      <w:r w:rsidRPr="00ED6387">
        <w:rPr>
          <w:rFonts w:ascii="Times New Roman" w:hAnsi="Times New Roman"/>
          <w:sz w:val="24"/>
          <w:szCs w:val="24"/>
        </w:rPr>
        <w:t>СП 42.13330.2016 «Градостроительство. Планировка и застройка городских и сельских поселений» (с изменениями), проектом планировки территории.</w:t>
      </w:r>
    </w:p>
    <w:p w:rsidR="0040287D"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40287D"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Основные параметры принимаются в соответствии с проектом планировки и со СП 117.13330.2011 «Общественные здания административного назначения».</w:t>
      </w:r>
    </w:p>
    <w:p w:rsidR="0040287D"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Площадь озелененных территорий должна соответствовать нормам проектирования.</w:t>
      </w:r>
    </w:p>
    <w:p w:rsidR="0040287D" w:rsidRPr="00ED6387" w:rsidRDefault="00033133" w:rsidP="00D37D00">
      <w:pPr>
        <w:pStyle w:val="af0"/>
        <w:widowControl w:val="0"/>
        <w:spacing w:before="0" w:beforeAutospacing="0" w:after="0" w:afterAutospacing="0"/>
        <w:ind w:firstLine="709"/>
        <w:jc w:val="both"/>
      </w:pPr>
      <w:proofErr w:type="spellStart"/>
      <w:r w:rsidRPr="00ED6387">
        <w:t>Приобъектные</w:t>
      </w:r>
      <w:proofErr w:type="spellEnd"/>
      <w:r w:rsidRPr="00ED6387">
        <w:t xml:space="preserve"> автостоянки следует размещать за пределами пешеходного движения и на расстоянии не более 100 м от объектов общественно-деловой зоны.</w:t>
      </w:r>
    </w:p>
    <w:p w:rsidR="0040287D" w:rsidRPr="00ED6387" w:rsidRDefault="00033133" w:rsidP="00D37D00">
      <w:pPr>
        <w:pStyle w:val="af0"/>
        <w:widowControl w:val="0"/>
        <w:spacing w:before="0" w:beforeAutospacing="0" w:after="0" w:afterAutospacing="0"/>
        <w:ind w:firstLine="709"/>
        <w:jc w:val="both"/>
      </w:pPr>
      <w:r w:rsidRPr="00ED6387">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w:t>
      </w:r>
    </w:p>
    <w:p w:rsidR="0040287D" w:rsidRPr="00ED6387" w:rsidRDefault="00033133" w:rsidP="00D37D00">
      <w:pPr>
        <w:pStyle w:val="af0"/>
        <w:widowControl w:val="0"/>
        <w:spacing w:before="0" w:beforeAutospacing="0" w:after="0" w:afterAutospacing="0"/>
        <w:ind w:firstLine="709"/>
        <w:jc w:val="both"/>
      </w:pPr>
      <w:r w:rsidRPr="00ED6387">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w:t>
      </w:r>
    </w:p>
    <w:p w:rsidR="0040287D" w:rsidRPr="00ED6387" w:rsidRDefault="00033133" w:rsidP="00D37D00">
      <w:pPr>
        <w:pStyle w:val="af0"/>
        <w:widowControl w:val="0"/>
        <w:spacing w:before="0" w:beforeAutospacing="0" w:after="0" w:afterAutospacing="0"/>
        <w:ind w:firstLine="709"/>
        <w:jc w:val="both"/>
      </w:pPr>
      <w:r w:rsidRPr="00ED6387">
        <w:t>Следует предусматривать устройство пандусов в местах перепада для обеспечения удобного проезда маломобильного населения.</w:t>
      </w:r>
    </w:p>
    <w:p w:rsidR="0040287D" w:rsidRPr="00ED6387" w:rsidRDefault="00033133" w:rsidP="00D37D00">
      <w:pPr>
        <w:pStyle w:val="af0"/>
        <w:widowControl w:val="0"/>
        <w:spacing w:before="0" w:beforeAutospacing="0" w:after="0" w:afterAutospacing="0"/>
        <w:ind w:firstLine="709"/>
        <w:jc w:val="both"/>
      </w:pPr>
      <w:r w:rsidRPr="00ED6387">
        <w:t xml:space="preserve">Перечень временных строений и сооружений, перечень объектов благоустройства, а также </w:t>
      </w:r>
      <w:r w:rsidRPr="00ED6387">
        <w:lastRenderedPageBreak/>
        <w:t>требование к их размещению на территории муниципального образования Аннинское городское поселение для зоны О</w:t>
      </w:r>
      <w:proofErr w:type="gramStart"/>
      <w:r w:rsidRPr="00ED6387">
        <w:t>1</w:t>
      </w:r>
      <w:proofErr w:type="gramEnd"/>
      <w:r w:rsidRPr="00ED6387">
        <w:t>, устанавливаются Правилами благоустройства территории муниципального образования Аннинское городское поселение. 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56531F" w:rsidRPr="00ED6387" w:rsidRDefault="0056531F" w:rsidP="0056531F">
      <w:pPr>
        <w:pStyle w:val="af0"/>
        <w:widowControl w:val="0"/>
        <w:spacing w:before="0" w:beforeAutospacing="0" w:after="0" w:afterAutospacing="0"/>
        <w:ind w:firstLine="709"/>
        <w:jc w:val="both"/>
      </w:pPr>
      <w:r w:rsidRPr="00ED6387">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56531F" w:rsidRPr="00ED6387" w:rsidRDefault="0056531F" w:rsidP="0056531F">
      <w:pPr>
        <w:pStyle w:val="af0"/>
        <w:widowControl w:val="0"/>
        <w:spacing w:before="0" w:beforeAutospacing="0" w:after="0" w:afterAutospacing="0"/>
        <w:ind w:firstLine="709"/>
        <w:jc w:val="both"/>
      </w:pPr>
      <w:r w:rsidRPr="00ED6387">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7203CA" w:rsidRPr="00ED6387" w:rsidRDefault="007203CA" w:rsidP="0056531F">
      <w:pPr>
        <w:pStyle w:val="af0"/>
        <w:widowControl w:val="0"/>
        <w:spacing w:before="0" w:beforeAutospacing="0" w:after="0" w:afterAutospacing="0"/>
        <w:ind w:firstLine="709"/>
        <w:jc w:val="both"/>
      </w:pPr>
      <w:r w:rsidRPr="00ED6387">
        <w:t>- объекты инженерной инфраструктуры (электро-, тепл</w:t>
      </w:r>
      <w:proofErr w:type="gramStart"/>
      <w:r w:rsidRPr="00ED6387">
        <w:t>о-</w:t>
      </w:r>
      <w:proofErr w:type="gramEnd"/>
      <w:r w:rsidRPr="00ED6387">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7203CA" w:rsidRPr="00ED6387" w:rsidRDefault="007203CA" w:rsidP="00E75FC9">
      <w:pPr>
        <w:pStyle w:val="af0"/>
        <w:widowControl w:val="0"/>
        <w:spacing w:before="0" w:beforeAutospacing="0" w:after="0" w:afterAutospacing="0"/>
        <w:ind w:firstLine="709"/>
        <w:jc w:val="both"/>
      </w:pPr>
      <w:r w:rsidRPr="00ED6387">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402CE5" w:rsidRPr="00ED6387" w:rsidRDefault="00402CE5" w:rsidP="00E75FC9">
      <w:pPr>
        <w:pStyle w:val="af0"/>
        <w:widowControl w:val="0"/>
        <w:spacing w:before="0" w:beforeAutospacing="0" w:after="0" w:afterAutospacing="0"/>
        <w:ind w:firstLine="709"/>
        <w:jc w:val="both"/>
      </w:pPr>
      <w:r w:rsidRPr="00ED6387">
        <w:t xml:space="preserve">- элементы </w:t>
      </w:r>
      <w:proofErr w:type="gramStart"/>
      <w:r w:rsidRPr="00ED6387">
        <w:t>благоустройства территорий объектов основных видов разрешенного использования</w:t>
      </w:r>
      <w:proofErr w:type="gramEnd"/>
      <w:r w:rsidRPr="00ED6387">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402CE5" w:rsidRPr="00ED6387" w:rsidRDefault="00402CE5" w:rsidP="00E75FC9">
      <w:pPr>
        <w:pStyle w:val="af0"/>
        <w:widowControl w:val="0"/>
        <w:spacing w:before="0" w:beforeAutospacing="0" w:after="0" w:afterAutospacing="0"/>
        <w:ind w:firstLine="709"/>
        <w:jc w:val="both"/>
      </w:pPr>
      <w:r w:rsidRPr="00ED6387">
        <w:t xml:space="preserve">- объекты физической культуры и спорта, </w:t>
      </w:r>
      <w:proofErr w:type="gramStart"/>
      <w:r w:rsidRPr="00ED6387">
        <w:t>связанных</w:t>
      </w:r>
      <w:proofErr w:type="gramEnd"/>
      <w:r w:rsidRPr="00ED6387">
        <w:t xml:space="preserve"> с проживанием населения, включая площадки для занятия спортом и физкультурой.</w:t>
      </w:r>
    </w:p>
    <w:p w:rsidR="007203CA" w:rsidRPr="00ED6387" w:rsidRDefault="007203CA" w:rsidP="00E75FC9">
      <w:pPr>
        <w:pStyle w:val="af0"/>
        <w:widowControl w:val="0"/>
        <w:spacing w:before="0" w:beforeAutospacing="0" w:after="0" w:afterAutospacing="0"/>
        <w:ind w:firstLine="709"/>
        <w:jc w:val="both"/>
      </w:pPr>
      <w:r w:rsidRPr="00ED6387">
        <w:t>Мероприятия по благоустройству и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8016BD" w:rsidRPr="00ED6387" w:rsidRDefault="008016BD" w:rsidP="008016BD">
      <w:pPr>
        <w:pStyle w:val="af0"/>
        <w:widowControl w:val="0"/>
        <w:spacing w:before="0" w:beforeAutospacing="0" w:after="0" w:afterAutospacing="0"/>
        <w:ind w:firstLine="709"/>
        <w:jc w:val="both"/>
      </w:pPr>
      <w:r w:rsidRPr="00ED6387">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16BD" w:rsidRPr="00ED6387" w:rsidRDefault="008016BD" w:rsidP="008016BD">
      <w:pPr>
        <w:pStyle w:val="af0"/>
        <w:widowControl w:val="0"/>
        <w:spacing w:before="0" w:beforeAutospacing="0" w:after="0" w:afterAutospacing="0"/>
        <w:ind w:firstLine="709"/>
        <w:jc w:val="both"/>
      </w:pPr>
      <w:r w:rsidRPr="00ED6387">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D3650B" w:rsidRPr="00ED6387" w:rsidRDefault="008016BD" w:rsidP="008016BD">
      <w:pPr>
        <w:pStyle w:val="af0"/>
        <w:widowControl w:val="0"/>
        <w:spacing w:before="0" w:beforeAutospacing="0" w:after="0" w:afterAutospacing="0"/>
        <w:ind w:firstLine="709"/>
        <w:jc w:val="both"/>
      </w:pPr>
      <w:r w:rsidRPr="00ED6387">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5277C6" w:rsidRPr="00ED6387" w:rsidRDefault="005277C6" w:rsidP="005277C6">
      <w:pPr>
        <w:pStyle w:val="af0"/>
        <w:widowControl w:val="0"/>
        <w:ind w:firstLine="709"/>
        <w:jc w:val="both"/>
        <w:rPr>
          <w:b/>
        </w:rPr>
      </w:pPr>
      <w:r w:rsidRPr="00ED6387">
        <w:rPr>
          <w:b/>
        </w:rPr>
        <w:t>Статья 19.1.1. Индекс зоны: О1-1 - Многофункциональная общественно-деловая зона с размещением малоэтажной жилой застройки</w:t>
      </w:r>
    </w:p>
    <w:p w:rsidR="00BE69D5" w:rsidRPr="00ED6387" w:rsidRDefault="00BE69D5" w:rsidP="00BE69D5">
      <w:pPr>
        <w:pStyle w:val="af0"/>
        <w:widowControl w:val="0"/>
        <w:spacing w:before="0" w:beforeAutospacing="0" w:after="0" w:afterAutospacing="0"/>
        <w:ind w:firstLine="709"/>
        <w:jc w:val="both"/>
      </w:pPr>
      <w:proofErr w:type="gramStart"/>
      <w:r w:rsidRPr="00ED6387">
        <w:t>Зона предназначена для размещения объектов капитального строительства в целях обеспечения удовлетворения бытовых и социальных потребностей человека, а также малоэтажных многоквартирных жилых домов пригодных для постоянного проживания, высотой до 4 надземных этажей включительно (включая мансардный), в том числе объектов социального и культурно-бытового обслуживания населения местного значения, иных объектов согласно градостроительным регламентам высотой до 4 надземных этажей включительно.</w:t>
      </w:r>
      <w:proofErr w:type="gramEnd"/>
      <w:r w:rsidR="00D70D90" w:rsidRPr="00ED6387">
        <w:t xml:space="preserve"> В границах зоны предусматривается осуществление деятельности по комплексному развитию территории.</w:t>
      </w:r>
    </w:p>
    <w:p w:rsidR="00D233AF" w:rsidRDefault="00D233AF" w:rsidP="00BE69D5">
      <w:pPr>
        <w:pStyle w:val="af0"/>
        <w:widowControl w:val="0"/>
        <w:spacing w:before="0" w:beforeAutospacing="0" w:after="0" w:afterAutospacing="0"/>
        <w:ind w:firstLine="709"/>
        <w:jc w:val="both"/>
      </w:pPr>
    </w:p>
    <w:p w:rsidR="00B9242E" w:rsidRDefault="00B9242E" w:rsidP="00BE69D5">
      <w:pPr>
        <w:pStyle w:val="af0"/>
        <w:widowControl w:val="0"/>
        <w:spacing w:before="0" w:beforeAutospacing="0" w:after="0" w:afterAutospacing="0"/>
        <w:ind w:firstLine="709"/>
        <w:jc w:val="both"/>
      </w:pPr>
    </w:p>
    <w:p w:rsidR="00B9242E" w:rsidRDefault="00B9242E" w:rsidP="00BE69D5">
      <w:pPr>
        <w:pStyle w:val="af0"/>
        <w:widowControl w:val="0"/>
        <w:spacing w:before="0" w:beforeAutospacing="0" w:after="0" w:afterAutospacing="0"/>
        <w:ind w:firstLine="709"/>
        <w:jc w:val="both"/>
      </w:pPr>
    </w:p>
    <w:p w:rsidR="00B9242E" w:rsidRDefault="00B9242E" w:rsidP="00BE69D5">
      <w:pPr>
        <w:pStyle w:val="af0"/>
        <w:widowControl w:val="0"/>
        <w:spacing w:before="0" w:beforeAutospacing="0" w:after="0" w:afterAutospacing="0"/>
        <w:ind w:firstLine="709"/>
        <w:jc w:val="both"/>
      </w:pPr>
    </w:p>
    <w:p w:rsidR="00B9242E" w:rsidRDefault="00B9242E" w:rsidP="00BE69D5">
      <w:pPr>
        <w:pStyle w:val="af0"/>
        <w:widowControl w:val="0"/>
        <w:spacing w:before="0" w:beforeAutospacing="0" w:after="0" w:afterAutospacing="0"/>
        <w:ind w:firstLine="709"/>
        <w:jc w:val="both"/>
      </w:pPr>
    </w:p>
    <w:p w:rsidR="00B9242E" w:rsidRDefault="00B9242E" w:rsidP="00BE69D5">
      <w:pPr>
        <w:pStyle w:val="af0"/>
        <w:widowControl w:val="0"/>
        <w:spacing w:before="0" w:beforeAutospacing="0" w:after="0" w:afterAutospacing="0"/>
        <w:ind w:firstLine="709"/>
        <w:jc w:val="both"/>
      </w:pPr>
    </w:p>
    <w:p w:rsidR="00B9242E" w:rsidRDefault="00B9242E" w:rsidP="00BE69D5">
      <w:pPr>
        <w:pStyle w:val="af0"/>
        <w:widowControl w:val="0"/>
        <w:spacing w:before="0" w:beforeAutospacing="0" w:after="0" w:afterAutospacing="0"/>
        <w:ind w:firstLine="709"/>
        <w:jc w:val="both"/>
      </w:pPr>
    </w:p>
    <w:p w:rsidR="00B9242E" w:rsidRPr="00ED6387" w:rsidRDefault="00B9242E" w:rsidP="00BE69D5">
      <w:pPr>
        <w:pStyle w:val="af0"/>
        <w:widowControl w:val="0"/>
        <w:spacing w:before="0" w:beforeAutospacing="0" w:after="0" w:afterAutospacing="0"/>
        <w:ind w:firstLine="709"/>
        <w:jc w:val="both"/>
      </w:pPr>
    </w:p>
    <w:p w:rsidR="00D233AF" w:rsidRPr="00ED6387" w:rsidRDefault="00D233AF" w:rsidP="00D233AF">
      <w:pPr>
        <w:spacing w:after="0" w:line="240" w:lineRule="auto"/>
        <w:jc w:val="center"/>
        <w:rPr>
          <w:rFonts w:ascii="Times New Roman" w:hAnsi="Times New Roman"/>
          <w:b/>
          <w:sz w:val="24"/>
          <w:szCs w:val="24"/>
        </w:rPr>
      </w:pPr>
      <w:r w:rsidRPr="00ED6387">
        <w:rPr>
          <w:rFonts w:ascii="Times New Roman" w:hAnsi="Times New Roman"/>
          <w:b/>
          <w:sz w:val="24"/>
          <w:szCs w:val="24"/>
        </w:rPr>
        <w:lastRenderedPageBreak/>
        <w:t>Виды разрешенного использования земельных участков и объектов капитального строительства для зоны О1-</w:t>
      </w:r>
      <w:r w:rsidR="008E5A6F" w:rsidRPr="00ED6387">
        <w:rPr>
          <w:rFonts w:ascii="Times New Roman" w:hAnsi="Times New Roman"/>
          <w:b/>
          <w:sz w:val="24"/>
          <w:szCs w:val="24"/>
        </w:rPr>
        <w:t>1</w:t>
      </w:r>
    </w:p>
    <w:p w:rsidR="00D233AF" w:rsidRPr="00ED6387" w:rsidRDefault="00D233AF" w:rsidP="00D233AF">
      <w:pPr>
        <w:pStyle w:val="ConsPlusNormal"/>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6D7CF2" w:rsidRPr="00ED6387">
        <w:rPr>
          <w:rFonts w:ascii="Times New Roman" w:hAnsi="Times New Roman" w:cs="Times New Roman"/>
          <w:b/>
          <w:sz w:val="24"/>
          <w:szCs w:val="24"/>
        </w:rPr>
        <w:t>8</w:t>
      </w:r>
      <w:r w:rsidRPr="00ED6387">
        <w:rPr>
          <w:rFonts w:ascii="Times New Roman" w:hAnsi="Times New Roman" w:cs="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064"/>
        <w:gridCol w:w="2945"/>
        <w:gridCol w:w="5608"/>
      </w:tblGrid>
      <w:tr w:rsidR="00D233AF" w:rsidRPr="00ED6387" w:rsidTr="00D233AF">
        <w:trPr>
          <w:trHeight w:val="20"/>
          <w:tblHeader/>
          <w:jc w:val="center"/>
        </w:trPr>
        <w:tc>
          <w:tcPr>
            <w:tcW w:w="759" w:type="dxa"/>
            <w:vMerge w:val="restart"/>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rPr>
            </w:pPr>
            <w:r w:rsidRPr="00ED6387">
              <w:rPr>
                <w:rFonts w:eastAsia="Calibri"/>
                <w:w w:val="109"/>
                <w:sz w:val="24"/>
                <w:szCs w:val="24"/>
              </w:rPr>
              <w:t>№</w:t>
            </w:r>
          </w:p>
          <w:p w:rsidR="00D233AF" w:rsidRPr="00ED6387" w:rsidRDefault="00D233AF" w:rsidP="00D233AF">
            <w:pPr>
              <w:pStyle w:val="TableParagraph"/>
              <w:jc w:val="center"/>
              <w:rPr>
                <w:rFonts w:eastAsia="Calibri"/>
                <w:w w:val="109"/>
                <w:sz w:val="24"/>
                <w:szCs w:val="24"/>
              </w:rPr>
            </w:pPr>
            <w:r w:rsidRPr="00ED6387">
              <w:rPr>
                <w:rFonts w:eastAsia="Calibri"/>
                <w:w w:val="109"/>
                <w:sz w:val="24"/>
                <w:szCs w:val="24"/>
              </w:rPr>
              <w:t>п/п</w:t>
            </w:r>
          </w:p>
        </w:tc>
        <w:tc>
          <w:tcPr>
            <w:tcW w:w="9617" w:type="dxa"/>
            <w:gridSpan w:val="3"/>
            <w:tcBorders>
              <w:left w:val="single" w:sz="6" w:space="0" w:color="000000"/>
              <w:right w:val="single" w:sz="6" w:space="0" w:color="000000"/>
            </w:tcBorders>
            <w:shd w:val="clear" w:color="auto" w:fill="auto"/>
            <w:vAlign w:val="center"/>
          </w:tcPr>
          <w:p w:rsidR="00D233AF" w:rsidRPr="00ED6387" w:rsidRDefault="00D233AF" w:rsidP="008E5A6F">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О1</w:t>
            </w:r>
            <w:r w:rsidR="00D70D90" w:rsidRPr="00ED6387">
              <w:rPr>
                <w:rFonts w:eastAsia="Calibri"/>
                <w:w w:val="105"/>
                <w:sz w:val="24"/>
                <w:szCs w:val="24"/>
                <w:lang w:val="ru-RU"/>
              </w:rPr>
              <w:t>-</w:t>
            </w:r>
            <w:r w:rsidR="008E5A6F" w:rsidRPr="00ED6387">
              <w:rPr>
                <w:rFonts w:eastAsia="Calibri"/>
                <w:w w:val="105"/>
                <w:sz w:val="24"/>
                <w:szCs w:val="24"/>
                <w:lang w:val="ru-RU"/>
              </w:rPr>
              <w:t>1</w:t>
            </w:r>
          </w:p>
        </w:tc>
      </w:tr>
      <w:tr w:rsidR="00D233AF" w:rsidRPr="00ED6387" w:rsidTr="00D233AF">
        <w:trPr>
          <w:trHeight w:val="20"/>
          <w:tblHeader/>
          <w:jc w:val="center"/>
        </w:trPr>
        <w:tc>
          <w:tcPr>
            <w:tcW w:w="759" w:type="dxa"/>
            <w:vMerge/>
            <w:tcBorders>
              <w:top w:val="nil"/>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использо-вания</w:t>
            </w:r>
            <w:proofErr w:type="spellEnd"/>
            <w:r w:rsidRPr="00ED6387">
              <w:rPr>
                <w:rFonts w:eastAsia="Calibri"/>
                <w:sz w:val="24"/>
                <w:szCs w:val="24"/>
                <w:lang w:val="ru-RU"/>
              </w:rPr>
              <w:t>*</w:t>
            </w:r>
          </w:p>
        </w:tc>
        <w:tc>
          <w:tcPr>
            <w:tcW w:w="2945" w:type="dxa"/>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5608" w:type="dxa"/>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2.7.1</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Хранение автотранспорта</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5D77E0" w:rsidP="00D233AF">
            <w:pPr>
              <w:autoSpaceDE w:val="0"/>
              <w:autoSpaceDN w:val="0"/>
              <w:adjustRightInd w:val="0"/>
              <w:spacing w:after="0" w:line="240" w:lineRule="auto"/>
              <w:rPr>
                <w:rFonts w:ascii="Times New Roman" w:hAnsi="Times New Roman"/>
                <w:w w:val="105"/>
                <w:sz w:val="24"/>
                <w:szCs w:val="24"/>
              </w:rPr>
            </w:pPr>
            <w:r w:rsidRPr="005D77E0">
              <w:rPr>
                <w:rFonts w:ascii="Times New Roman" w:hAnsi="Times New Roman"/>
                <w:w w:val="105"/>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77E0">
              <w:rPr>
                <w:rFonts w:ascii="Times New Roman" w:hAnsi="Times New Roman"/>
                <w:w w:val="105"/>
                <w:sz w:val="24"/>
                <w:szCs w:val="24"/>
              </w:rPr>
              <w:t>машино</w:t>
            </w:r>
            <w:proofErr w:type="spellEnd"/>
            <w:r w:rsidRPr="005D77E0">
              <w:rPr>
                <w:rFonts w:ascii="Times New Roman" w:hAnsi="Times New Roman"/>
                <w:w w:val="105"/>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3.1.1</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Предоставление коммунальных услуг</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eastAsia="Calibri" w:hAnsi="Times New Roman"/>
                <w:sz w:val="24"/>
                <w:szCs w:val="24"/>
              </w:rPr>
            </w:pPr>
            <w:proofErr w:type="gramStart"/>
            <w:r w:rsidRPr="00ED638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233AF" w:rsidRPr="00ED6387" w:rsidTr="00D233AF">
        <w:trPr>
          <w:trHeight w:val="330"/>
          <w:jc w:val="center"/>
        </w:trPr>
        <w:tc>
          <w:tcPr>
            <w:tcW w:w="759" w:type="dxa"/>
            <w:vMerge w:val="restart"/>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3</w:t>
            </w:r>
          </w:p>
        </w:tc>
        <w:tc>
          <w:tcPr>
            <w:tcW w:w="1064" w:type="dxa"/>
            <w:vMerge w:val="restart"/>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3.2.3</w:t>
            </w:r>
          </w:p>
        </w:tc>
        <w:tc>
          <w:tcPr>
            <w:tcW w:w="2945" w:type="dxa"/>
            <w:vMerge w:val="restart"/>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5"/>
              <w:rPr>
                <w:rFonts w:ascii="Times New Roman" w:hAnsi="Times New Roman" w:cs="Times New Roman"/>
              </w:rPr>
            </w:pPr>
            <w:r w:rsidRPr="00ED6387">
              <w:rPr>
                <w:rFonts w:ascii="Times New Roman" w:hAnsi="Times New Roman" w:cs="Times New Roman"/>
              </w:rPr>
              <w:t>Оказание услуг связи</w:t>
            </w:r>
          </w:p>
        </w:tc>
        <w:tc>
          <w:tcPr>
            <w:tcW w:w="5608" w:type="dxa"/>
            <w:vMerge w:val="restart"/>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233AF" w:rsidRPr="00ED6387" w:rsidTr="00D233AF">
        <w:trPr>
          <w:trHeight w:val="330"/>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5"/>
              <w:rPr>
                <w:rFonts w:ascii="Times New Roman" w:hAnsi="Times New Roman" w:cs="Times New Roman"/>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p>
        </w:tc>
      </w:tr>
      <w:tr w:rsidR="00D233AF" w:rsidRPr="00ED6387" w:rsidTr="00D233AF">
        <w:trPr>
          <w:trHeight w:val="33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4</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3.3</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Бытовое обслуживание</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233AF" w:rsidRPr="00ED6387" w:rsidTr="00D233AF">
        <w:trPr>
          <w:trHeight w:val="33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5</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3.4</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Здравоохранение</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D233AF" w:rsidRPr="00ED6387" w:rsidTr="00D233AF">
        <w:trPr>
          <w:trHeight w:val="276"/>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6</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3.5.1</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Дошкольное, начальное и среднее общее образование</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233AF" w:rsidRPr="00ED6387" w:rsidTr="00D233AF">
        <w:trPr>
          <w:trHeight w:val="547"/>
          <w:jc w:val="center"/>
        </w:trPr>
        <w:tc>
          <w:tcPr>
            <w:tcW w:w="759" w:type="dxa"/>
            <w:vMerge w:val="restart"/>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lastRenderedPageBreak/>
              <w:t>7</w:t>
            </w:r>
          </w:p>
        </w:tc>
        <w:tc>
          <w:tcPr>
            <w:tcW w:w="1064" w:type="dxa"/>
            <w:vMerge w:val="restart"/>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3.5.2</w:t>
            </w:r>
          </w:p>
        </w:tc>
        <w:tc>
          <w:tcPr>
            <w:tcW w:w="2945" w:type="dxa"/>
            <w:vMerge w:val="restart"/>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Среднее и высшее профессиональное образование</w:t>
            </w:r>
          </w:p>
        </w:tc>
        <w:tc>
          <w:tcPr>
            <w:tcW w:w="5608" w:type="dxa"/>
            <w:vMerge w:val="restart"/>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233AF" w:rsidRPr="00ED6387" w:rsidTr="00D233AF">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r>
      <w:tr w:rsidR="00D233AF" w:rsidRPr="00ED6387" w:rsidTr="00D233AF">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r>
      <w:tr w:rsidR="00D233AF" w:rsidRPr="00ED6387" w:rsidTr="00D233AF">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r>
      <w:tr w:rsidR="00D233AF" w:rsidRPr="00ED6387" w:rsidTr="00D233AF">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r>
      <w:tr w:rsidR="00D233AF" w:rsidRPr="00ED6387" w:rsidTr="00D233AF">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r>
      <w:tr w:rsidR="00D233AF" w:rsidRPr="00ED6387" w:rsidTr="00D233AF">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r>
      <w:tr w:rsidR="00D233AF" w:rsidRPr="00ED6387" w:rsidTr="00D233AF">
        <w:trPr>
          <w:trHeight w:val="276"/>
          <w:jc w:val="center"/>
        </w:trPr>
        <w:tc>
          <w:tcPr>
            <w:tcW w:w="759"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5608" w:type="dxa"/>
            <w:vMerge/>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r>
      <w:tr w:rsidR="00D233AF" w:rsidRPr="00ED6387" w:rsidTr="00D233AF">
        <w:trPr>
          <w:trHeight w:val="697"/>
          <w:jc w:val="center"/>
        </w:trPr>
        <w:tc>
          <w:tcPr>
            <w:tcW w:w="759" w:type="dxa"/>
            <w:vMerge/>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064" w:type="dxa"/>
            <w:vMerge/>
            <w:tcBorders>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p>
        </w:tc>
        <w:tc>
          <w:tcPr>
            <w:tcW w:w="2945" w:type="dxa"/>
            <w:vMerge/>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5608" w:type="dxa"/>
            <w:vMerge/>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r>
      <w:tr w:rsidR="00D233AF" w:rsidRPr="00ED6387" w:rsidTr="00D233AF">
        <w:trPr>
          <w:trHeight w:val="697"/>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8</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3.6.1</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Объекты культурно-досуговой деятельности</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D233AF" w:rsidRPr="00ED6387" w:rsidTr="00D233AF">
        <w:trPr>
          <w:trHeight w:val="276"/>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9</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3.6.2</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Парки культуры и отдыха</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парков культуры и отдыха</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10</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spacing w:after="0" w:line="240" w:lineRule="auto"/>
              <w:jc w:val="center"/>
              <w:rPr>
                <w:rFonts w:ascii="Times New Roman" w:hAnsi="Times New Roman"/>
                <w:sz w:val="24"/>
                <w:szCs w:val="24"/>
              </w:rPr>
            </w:pPr>
            <w:r w:rsidRPr="00ED6387">
              <w:rPr>
                <w:rFonts w:ascii="Times New Roman" w:hAnsi="Times New Roman"/>
                <w:sz w:val="24"/>
                <w:szCs w:val="24"/>
              </w:rPr>
              <w:t>3.7.1</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Религиозное использование</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11</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3.8.</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spacing w:after="0" w:line="240" w:lineRule="auto"/>
              <w:rPr>
                <w:rFonts w:ascii="Times New Roman" w:hAnsi="Times New Roman"/>
                <w:sz w:val="24"/>
                <w:szCs w:val="24"/>
              </w:rPr>
            </w:pPr>
            <w:r w:rsidRPr="00ED6387">
              <w:rPr>
                <w:rFonts w:ascii="Times New Roman" w:hAnsi="Times New Roman"/>
                <w:sz w:val="24"/>
                <w:szCs w:val="24"/>
              </w:rPr>
              <w:t>Государственное управление</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12</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spacing w:after="0" w:line="240" w:lineRule="auto"/>
              <w:jc w:val="center"/>
              <w:rPr>
                <w:rFonts w:ascii="Times New Roman" w:hAnsi="Times New Roman"/>
                <w:sz w:val="24"/>
                <w:szCs w:val="24"/>
              </w:rPr>
            </w:pPr>
            <w:r w:rsidRPr="00ED6387">
              <w:rPr>
                <w:rFonts w:ascii="Times New Roman" w:hAnsi="Times New Roman"/>
                <w:sz w:val="24"/>
                <w:szCs w:val="24"/>
              </w:rPr>
              <w:t>3.9</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Обеспечение научной деятельности</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13</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3.10.1</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Амбулаторное ветеринарное обслуживание</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14</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center"/>
              <w:rPr>
                <w:rFonts w:ascii="Times New Roman" w:hAnsi="Times New Roman" w:cs="Times New Roman"/>
              </w:rPr>
            </w:pPr>
            <w:r w:rsidRPr="00ED6387">
              <w:rPr>
                <w:rFonts w:ascii="Times New Roman" w:hAnsi="Times New Roman" w:cs="Times New Roman"/>
              </w:rPr>
              <w:t>4.1</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Деловое управление</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15</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spacing w:after="0" w:line="240" w:lineRule="auto"/>
              <w:jc w:val="center"/>
              <w:rPr>
                <w:rFonts w:ascii="Times New Roman" w:hAnsi="Times New Roman"/>
                <w:sz w:val="24"/>
                <w:szCs w:val="24"/>
              </w:rPr>
            </w:pPr>
            <w:r w:rsidRPr="00ED6387">
              <w:rPr>
                <w:rFonts w:ascii="Times New Roman" w:hAnsi="Times New Roman"/>
                <w:sz w:val="24"/>
                <w:szCs w:val="24"/>
              </w:rPr>
              <w:t>4.2</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ConsPlusNormal"/>
              <w:widowControl/>
              <w:ind w:firstLine="0"/>
              <w:rPr>
                <w:rFonts w:ascii="Times New Roman" w:hAnsi="Times New Roman" w:cs="Times New Roman"/>
                <w:sz w:val="24"/>
                <w:szCs w:val="24"/>
              </w:rPr>
            </w:pPr>
            <w:proofErr w:type="gramStart"/>
            <w:r w:rsidRPr="00ED6387">
              <w:rPr>
                <w:rFonts w:ascii="Times New Roman" w:hAnsi="Times New Roman" w:cs="Times New Roman"/>
                <w:sz w:val="24"/>
                <w:szCs w:val="24"/>
              </w:rPr>
              <w:t>Объекты торговли (торговые центры, торгово-</w:t>
            </w:r>
            <w:r w:rsidRPr="00ED6387">
              <w:rPr>
                <w:rFonts w:ascii="Times New Roman" w:hAnsi="Times New Roman" w:cs="Times New Roman"/>
                <w:sz w:val="24"/>
                <w:szCs w:val="24"/>
              </w:rPr>
              <w:lastRenderedPageBreak/>
              <w:t>развлекательные центры (комплексы)</w:t>
            </w:r>
            <w:proofErr w:type="gramEnd"/>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 xml:space="preserve">Размещение объектов капитального строительства, общей площадью свыше 5000 кв. м с целью </w:t>
            </w:r>
            <w:r w:rsidRPr="00ED6387">
              <w:rPr>
                <w:rFonts w:ascii="Times New Roman" w:hAnsi="Times New Roman"/>
                <w:sz w:val="24"/>
                <w:szCs w:val="24"/>
              </w:rPr>
              <w:lastRenderedPageBreak/>
              <w:t xml:space="preserve">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ED6387">
                <w:rPr>
                  <w:rFonts w:ascii="Times New Roman" w:hAnsi="Times New Roman"/>
                  <w:sz w:val="24"/>
                  <w:szCs w:val="24"/>
                </w:rPr>
                <w:t>кодами 4.5</w:t>
              </w:r>
            </w:hyperlink>
            <w:r w:rsidRPr="00ED6387">
              <w:rPr>
                <w:rFonts w:ascii="Times New Roman" w:hAnsi="Times New Roman"/>
                <w:sz w:val="24"/>
                <w:szCs w:val="24"/>
              </w:rPr>
              <w:t>-</w:t>
            </w:r>
            <w:hyperlink w:anchor="P374" w:history="1">
              <w:r w:rsidRPr="00ED6387">
                <w:rPr>
                  <w:rFonts w:ascii="Times New Roman" w:hAnsi="Times New Roman"/>
                  <w:sz w:val="24"/>
                  <w:szCs w:val="24"/>
                </w:rPr>
                <w:t>4.8.2</w:t>
              </w:r>
            </w:hyperlink>
            <w:r w:rsidRPr="00ED6387">
              <w:rPr>
                <w:rFonts w:ascii="Times New Roman" w:hAnsi="Times New Roman"/>
                <w:sz w:val="24"/>
                <w:szCs w:val="24"/>
              </w:rPr>
              <w:t>;</w:t>
            </w:r>
          </w:p>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гаражей и (или) стоянок для автомобилей сотрудников и посетителей торгового центра</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lastRenderedPageBreak/>
              <w:t>16</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4.4</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Магазины</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233AF" w:rsidRPr="00ED6387" w:rsidTr="00D233AF">
        <w:trPr>
          <w:trHeight w:val="361"/>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17</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4.5</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Банковская и страховая деятельность</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233AF" w:rsidRPr="00ED6387" w:rsidTr="00D233AF">
        <w:trPr>
          <w:trHeight w:val="361"/>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18</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4.6</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Общественное питание</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233AF" w:rsidRPr="00ED6387" w:rsidTr="00D233AF">
        <w:trPr>
          <w:trHeight w:val="414"/>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19</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4.7</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Гостиничное обслуживание</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233AF" w:rsidRPr="00ED6387" w:rsidTr="00D233AF">
        <w:trPr>
          <w:trHeight w:val="414"/>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20</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4.9.1.1</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pStyle w:val="a5"/>
              <w:rPr>
                <w:rFonts w:ascii="Times New Roman" w:hAnsi="Times New Roman" w:cs="Times New Roman"/>
              </w:rPr>
            </w:pPr>
            <w:r w:rsidRPr="00ED6387">
              <w:rPr>
                <w:rFonts w:ascii="Times New Roman" w:hAnsi="Times New Roman" w:cs="Times New Roman"/>
              </w:rPr>
              <w:t>Заправка транспортных средств</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233AF" w:rsidRPr="00ED6387" w:rsidTr="00D233AF">
        <w:trPr>
          <w:trHeight w:val="780"/>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21</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4.9.1.3</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pStyle w:val="a5"/>
              <w:rPr>
                <w:rFonts w:ascii="Times New Roman" w:hAnsi="Times New Roman" w:cs="Times New Roman"/>
              </w:rPr>
            </w:pPr>
            <w:r w:rsidRPr="00ED6387">
              <w:rPr>
                <w:rFonts w:ascii="Times New Roman" w:hAnsi="Times New Roman" w:cs="Times New Roman"/>
              </w:rPr>
              <w:t>Автомобильные мойки</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автомобильных моек, а также размещение магазинов сопутствующей торговли</w:t>
            </w:r>
          </w:p>
        </w:tc>
      </w:tr>
      <w:tr w:rsidR="00D233AF" w:rsidRPr="00ED6387" w:rsidTr="00D233AF">
        <w:trPr>
          <w:trHeight w:val="378"/>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22</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5.1.1</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Обеспечение спортивно-зрелищных мероприятий</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233AF" w:rsidRPr="00ED6387" w:rsidTr="00D233AF">
        <w:trPr>
          <w:trHeight w:val="276"/>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23</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5.1.2</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Обеспечение занятий спортом в помещениях</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233AF" w:rsidRPr="00ED6387" w:rsidTr="00D233AF">
        <w:trPr>
          <w:trHeight w:val="276"/>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24</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5.1.3</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pStyle w:val="a5"/>
              <w:rPr>
                <w:rFonts w:ascii="Times New Roman" w:hAnsi="Times New Roman" w:cs="Times New Roman"/>
              </w:rPr>
            </w:pPr>
            <w:r w:rsidRPr="00ED6387">
              <w:rPr>
                <w:rFonts w:ascii="Times New Roman" w:hAnsi="Times New Roman" w:cs="Times New Roman"/>
              </w:rPr>
              <w:t>Площадки для занятий спортом</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233AF" w:rsidRPr="00ED6387" w:rsidTr="00D233AF">
        <w:trPr>
          <w:trHeight w:val="276"/>
          <w:jc w:val="center"/>
        </w:trPr>
        <w:tc>
          <w:tcPr>
            <w:tcW w:w="759" w:type="dxa"/>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25</w:t>
            </w:r>
          </w:p>
        </w:tc>
        <w:tc>
          <w:tcPr>
            <w:tcW w:w="1064" w:type="dxa"/>
            <w:tcBorders>
              <w:left w:val="single" w:sz="6" w:space="0" w:color="000000"/>
              <w:right w:val="single" w:sz="6" w:space="0" w:color="000000"/>
            </w:tcBorders>
            <w:shd w:val="clear" w:color="auto" w:fill="auto"/>
            <w:vAlign w:val="center"/>
          </w:tcPr>
          <w:p w:rsidR="00D233AF" w:rsidRPr="00ED6387" w:rsidRDefault="00D233AF" w:rsidP="00D233AF">
            <w:pPr>
              <w:spacing w:after="0" w:line="240" w:lineRule="auto"/>
              <w:jc w:val="center"/>
              <w:rPr>
                <w:rFonts w:ascii="Times New Roman" w:hAnsi="Times New Roman"/>
                <w:sz w:val="24"/>
                <w:szCs w:val="24"/>
              </w:rPr>
            </w:pPr>
            <w:r w:rsidRPr="00ED6387">
              <w:rPr>
                <w:rFonts w:ascii="Times New Roman" w:hAnsi="Times New Roman"/>
                <w:sz w:val="24"/>
                <w:szCs w:val="24"/>
              </w:rPr>
              <w:t>8.3</w:t>
            </w:r>
          </w:p>
        </w:tc>
        <w:tc>
          <w:tcPr>
            <w:tcW w:w="2945" w:type="dxa"/>
            <w:tcBorders>
              <w:left w:val="single" w:sz="6" w:space="0" w:color="000000"/>
              <w:right w:val="single" w:sz="6" w:space="0" w:color="000000"/>
            </w:tcBorders>
            <w:shd w:val="clear" w:color="auto" w:fill="auto"/>
            <w:vAlign w:val="center"/>
          </w:tcPr>
          <w:p w:rsidR="00D233AF" w:rsidRPr="00ED6387" w:rsidRDefault="00D233AF" w:rsidP="00D233AF">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Обеспечение внутреннего правопорядка</w:t>
            </w:r>
          </w:p>
        </w:tc>
        <w:tc>
          <w:tcPr>
            <w:tcW w:w="5608" w:type="dxa"/>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eastAsia="Calibri" w:hAnsi="Times New Roman"/>
                <w:sz w:val="24"/>
                <w:szCs w:val="24"/>
              </w:rPr>
            </w:pPr>
            <w:r w:rsidRPr="00ED638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D6387">
              <w:rPr>
                <w:rFonts w:ascii="Times New Roman" w:hAnsi="Times New Roman"/>
                <w:sz w:val="24"/>
                <w:szCs w:val="24"/>
              </w:rPr>
              <w:t>Росгвардии</w:t>
            </w:r>
            <w:proofErr w:type="spellEnd"/>
            <w:r w:rsidRPr="00ED6387">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26</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12.0.1</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5"/>
              <w:rPr>
                <w:rFonts w:ascii="Times New Roman" w:hAnsi="Times New Roman" w:cs="Times New Roman"/>
              </w:rPr>
            </w:pPr>
            <w:r w:rsidRPr="00ED6387">
              <w:rPr>
                <w:rFonts w:ascii="Times New Roman" w:hAnsi="Times New Roman" w:cs="Times New Roman"/>
              </w:rPr>
              <w:t>Улично-дорожная сеть</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w:t>
            </w:r>
            <w:r w:rsidRPr="00ED6387">
              <w:rPr>
                <w:rFonts w:ascii="Times New Roman" w:hAnsi="Times New Roman" w:cs="Times New Roman"/>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r w:rsidRPr="00ED6387">
              <w:rPr>
                <w:rFonts w:ascii="Times New Roman" w:hAnsi="Times New Roman" w:cs="Times New Roman"/>
              </w:rPr>
              <w:cr/>
            </w:r>
          </w:p>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233AF" w:rsidRPr="00ED6387" w:rsidTr="00D233AF">
        <w:trPr>
          <w:trHeight w:val="20"/>
          <w:jc w:val="center"/>
        </w:trPr>
        <w:tc>
          <w:tcPr>
            <w:tcW w:w="759"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lastRenderedPageBreak/>
              <w:t>27</w:t>
            </w:r>
          </w:p>
        </w:tc>
        <w:tc>
          <w:tcPr>
            <w:tcW w:w="1064"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w w:val="105"/>
                <w:sz w:val="24"/>
                <w:szCs w:val="24"/>
                <w:lang w:val="ru-RU" w:eastAsia="ru-RU"/>
              </w:rPr>
              <w:t>12.0.2</w:t>
            </w:r>
          </w:p>
        </w:tc>
        <w:tc>
          <w:tcPr>
            <w:tcW w:w="2945"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5608" w:type="dxa"/>
            <w:tcBorders>
              <w:top w:val="single" w:sz="6" w:space="0" w:color="000000"/>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233AF" w:rsidRPr="00ED6387" w:rsidRDefault="00D233AF" w:rsidP="00D233AF">
      <w:pPr>
        <w:spacing w:after="0" w:line="0" w:lineRule="atLeast"/>
        <w:jc w:val="both"/>
        <w:rPr>
          <w:rFonts w:ascii="Times New Roman" w:hAnsi="Times New Roman"/>
          <w:sz w:val="24"/>
          <w:szCs w:val="24"/>
        </w:rPr>
      </w:pPr>
    </w:p>
    <w:p w:rsidR="00D233AF" w:rsidRPr="00ED6387" w:rsidRDefault="00D233AF" w:rsidP="00D233AF">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D233AF" w:rsidRPr="00ED6387" w:rsidRDefault="00D233AF" w:rsidP="00D233AF">
      <w:pPr>
        <w:widowControl w:val="0"/>
        <w:adjustRightInd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D233AF" w:rsidRPr="00ED6387" w:rsidRDefault="00D233AF" w:rsidP="00D233AF">
      <w:pPr>
        <w:widowControl w:val="0"/>
        <w:adjustRightInd w:val="0"/>
        <w:spacing w:after="0" w:line="240" w:lineRule="auto"/>
        <w:rPr>
          <w:rFonts w:ascii="Times New Roman" w:hAnsi="Times New Roman"/>
          <w:b/>
          <w:sz w:val="24"/>
          <w:szCs w:val="24"/>
        </w:rPr>
      </w:pPr>
    </w:p>
    <w:p w:rsidR="006D5D71" w:rsidRPr="00ED6387" w:rsidRDefault="006D5D71" w:rsidP="00D233AF">
      <w:pPr>
        <w:spacing w:after="0" w:line="240" w:lineRule="auto"/>
        <w:jc w:val="right"/>
        <w:rPr>
          <w:rFonts w:ascii="Times New Roman" w:hAnsi="Times New Roman"/>
          <w:b/>
          <w:sz w:val="24"/>
          <w:szCs w:val="24"/>
        </w:rPr>
      </w:pPr>
    </w:p>
    <w:p w:rsidR="00D233AF" w:rsidRPr="00ED6387" w:rsidRDefault="00D233AF" w:rsidP="00D233AF">
      <w:pPr>
        <w:spacing w:after="0" w:line="240" w:lineRule="auto"/>
        <w:jc w:val="right"/>
        <w:rPr>
          <w:rFonts w:ascii="Times New Roman" w:hAnsi="Times New Roman"/>
          <w:b/>
          <w:sz w:val="24"/>
          <w:szCs w:val="24"/>
        </w:rPr>
      </w:pPr>
      <w:r w:rsidRPr="00ED6387">
        <w:rPr>
          <w:rFonts w:ascii="Times New Roman" w:hAnsi="Times New Roman"/>
          <w:b/>
          <w:sz w:val="24"/>
          <w:szCs w:val="24"/>
        </w:rPr>
        <w:t xml:space="preserve">Таблица </w:t>
      </w:r>
      <w:r w:rsidR="006D7CF2" w:rsidRPr="00ED6387">
        <w:rPr>
          <w:rFonts w:ascii="Times New Roman" w:hAnsi="Times New Roman"/>
          <w:b/>
          <w:sz w:val="24"/>
          <w:szCs w:val="24"/>
        </w:rPr>
        <w:t>8</w:t>
      </w:r>
      <w:r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1108"/>
        <w:gridCol w:w="3800"/>
        <w:gridCol w:w="4676"/>
      </w:tblGrid>
      <w:tr w:rsidR="00D233AF" w:rsidRPr="00ED6387" w:rsidTr="00D233AF">
        <w:trPr>
          <w:trHeight w:val="20"/>
          <w:tblHeader/>
          <w:jc w:val="center"/>
        </w:trPr>
        <w:tc>
          <w:tcPr>
            <w:tcW w:w="792" w:type="dxa"/>
            <w:vMerge w:val="restart"/>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rPr>
            </w:pPr>
            <w:r w:rsidRPr="00ED6387">
              <w:rPr>
                <w:rFonts w:eastAsia="Calibri"/>
                <w:w w:val="109"/>
                <w:sz w:val="24"/>
                <w:szCs w:val="24"/>
              </w:rPr>
              <w:t>№</w:t>
            </w:r>
          </w:p>
          <w:p w:rsidR="00D233AF" w:rsidRPr="00ED6387" w:rsidRDefault="00D233AF" w:rsidP="00D233AF">
            <w:pPr>
              <w:pStyle w:val="TableParagraph"/>
              <w:jc w:val="center"/>
              <w:rPr>
                <w:rFonts w:eastAsia="Calibri"/>
                <w:w w:val="109"/>
                <w:sz w:val="24"/>
                <w:szCs w:val="24"/>
              </w:rPr>
            </w:pPr>
            <w:r w:rsidRPr="00ED6387">
              <w:rPr>
                <w:rFonts w:eastAsia="Calibri"/>
                <w:w w:val="109"/>
                <w:sz w:val="24"/>
                <w:szCs w:val="24"/>
              </w:rPr>
              <w:t>п/п</w:t>
            </w:r>
          </w:p>
        </w:tc>
        <w:tc>
          <w:tcPr>
            <w:tcW w:w="9584" w:type="dxa"/>
            <w:gridSpan w:val="3"/>
            <w:tcBorders>
              <w:left w:val="single" w:sz="6" w:space="0" w:color="000000"/>
              <w:right w:val="single" w:sz="6" w:space="0" w:color="000000"/>
            </w:tcBorders>
            <w:shd w:val="clear" w:color="auto" w:fill="auto"/>
            <w:vAlign w:val="center"/>
          </w:tcPr>
          <w:p w:rsidR="00D233AF" w:rsidRPr="00ED6387" w:rsidRDefault="00D233AF" w:rsidP="008E5A6F">
            <w:pPr>
              <w:pStyle w:val="TableParagraph"/>
              <w:jc w:val="center"/>
              <w:rPr>
                <w:rFonts w:eastAsia="Calibri"/>
                <w:sz w:val="24"/>
                <w:szCs w:val="24"/>
                <w:lang w:val="ru-RU"/>
              </w:rPr>
            </w:pPr>
            <w:r w:rsidRPr="00ED6387">
              <w:rPr>
                <w:b/>
                <w:sz w:val="24"/>
                <w:szCs w:val="24"/>
                <w:lang w:val="ru-RU"/>
              </w:rPr>
              <w:t xml:space="preserve">Условно разрешенные </w:t>
            </w:r>
            <w:r w:rsidRPr="00ED6387">
              <w:rPr>
                <w:rFonts w:eastAsia="Calibri"/>
                <w:b/>
                <w:w w:val="105"/>
                <w:sz w:val="24"/>
                <w:szCs w:val="24"/>
                <w:lang w:val="ru-RU"/>
              </w:rPr>
              <w:t xml:space="preserve">виды </w:t>
            </w:r>
            <w:r w:rsidRPr="00ED6387">
              <w:rPr>
                <w:rFonts w:eastAsia="Calibri"/>
                <w:w w:val="105"/>
                <w:sz w:val="24"/>
                <w:szCs w:val="24"/>
                <w:lang w:val="ru-RU"/>
              </w:rPr>
              <w:t>разрешенного использования земельных участков для зоны О1-</w:t>
            </w:r>
            <w:r w:rsidR="008E5A6F" w:rsidRPr="00ED6387">
              <w:rPr>
                <w:rFonts w:eastAsia="Calibri"/>
                <w:w w:val="105"/>
                <w:sz w:val="24"/>
                <w:szCs w:val="24"/>
                <w:lang w:val="ru-RU"/>
              </w:rPr>
              <w:t>1</w:t>
            </w:r>
          </w:p>
        </w:tc>
      </w:tr>
      <w:tr w:rsidR="00D233AF" w:rsidRPr="00ED6387" w:rsidTr="00D233AF">
        <w:trPr>
          <w:trHeight w:val="20"/>
          <w:tblHeader/>
          <w:jc w:val="center"/>
        </w:trPr>
        <w:tc>
          <w:tcPr>
            <w:tcW w:w="792" w:type="dxa"/>
            <w:vMerge/>
            <w:tcBorders>
              <w:top w:val="nil"/>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p>
        </w:tc>
        <w:tc>
          <w:tcPr>
            <w:tcW w:w="1108" w:type="dxa"/>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использо-вания</w:t>
            </w:r>
            <w:proofErr w:type="spellEnd"/>
            <w:r w:rsidRPr="00ED6387">
              <w:rPr>
                <w:rFonts w:eastAsia="Calibri"/>
                <w:sz w:val="24"/>
                <w:szCs w:val="24"/>
                <w:lang w:val="ru-RU"/>
              </w:rPr>
              <w:t>*</w:t>
            </w:r>
          </w:p>
        </w:tc>
        <w:tc>
          <w:tcPr>
            <w:tcW w:w="3800" w:type="dxa"/>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676" w:type="dxa"/>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D233AF" w:rsidRPr="00ED6387" w:rsidTr="00D233AF">
        <w:trPr>
          <w:trHeight w:val="276"/>
          <w:jc w:val="center"/>
        </w:trPr>
        <w:tc>
          <w:tcPr>
            <w:tcW w:w="792" w:type="dxa"/>
            <w:vMerge w:val="restart"/>
            <w:tcBorders>
              <w:top w:val="single" w:sz="4" w:space="0" w:color="auto"/>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rFonts w:eastAsia="Calibri"/>
                <w:w w:val="109"/>
                <w:sz w:val="24"/>
                <w:szCs w:val="24"/>
                <w:lang w:val="ru-RU"/>
              </w:rPr>
            </w:pPr>
            <w:r w:rsidRPr="00ED6387">
              <w:rPr>
                <w:rFonts w:eastAsia="Calibri"/>
                <w:w w:val="109"/>
                <w:sz w:val="24"/>
                <w:szCs w:val="24"/>
                <w:lang w:val="ru-RU"/>
              </w:rPr>
              <w:t>2</w:t>
            </w:r>
          </w:p>
        </w:tc>
        <w:tc>
          <w:tcPr>
            <w:tcW w:w="1108" w:type="dxa"/>
            <w:vMerge w:val="restart"/>
            <w:tcBorders>
              <w:left w:val="single" w:sz="6" w:space="0" w:color="000000"/>
              <w:right w:val="single" w:sz="6" w:space="0" w:color="000000"/>
            </w:tcBorders>
            <w:shd w:val="clear" w:color="auto" w:fill="auto"/>
            <w:vAlign w:val="center"/>
          </w:tcPr>
          <w:p w:rsidR="00D233AF" w:rsidRPr="00ED6387" w:rsidRDefault="00D233AF" w:rsidP="00D233AF">
            <w:pPr>
              <w:pStyle w:val="TableParagraph"/>
              <w:jc w:val="center"/>
              <w:rPr>
                <w:w w:val="105"/>
                <w:sz w:val="24"/>
                <w:szCs w:val="24"/>
                <w:lang w:val="ru-RU" w:eastAsia="ru-RU"/>
              </w:rPr>
            </w:pPr>
            <w:r w:rsidRPr="00ED6387">
              <w:rPr>
                <w:sz w:val="24"/>
                <w:szCs w:val="24"/>
              </w:rPr>
              <w:t>2.1.1</w:t>
            </w:r>
          </w:p>
        </w:tc>
        <w:tc>
          <w:tcPr>
            <w:tcW w:w="3800" w:type="dxa"/>
            <w:vMerge w:val="restart"/>
            <w:tcBorders>
              <w:left w:val="single" w:sz="6" w:space="0" w:color="000000"/>
              <w:right w:val="single" w:sz="6" w:space="0" w:color="000000"/>
            </w:tcBorders>
            <w:shd w:val="clear" w:color="auto" w:fill="auto"/>
            <w:vAlign w:val="center"/>
          </w:tcPr>
          <w:p w:rsidR="00D233AF" w:rsidRPr="00ED6387" w:rsidRDefault="00D233AF" w:rsidP="00D233AF">
            <w:pPr>
              <w:pStyle w:val="TableParagraph"/>
              <w:rPr>
                <w:w w:val="105"/>
                <w:sz w:val="24"/>
                <w:szCs w:val="24"/>
                <w:lang w:val="ru-RU" w:eastAsia="ru-RU"/>
              </w:rPr>
            </w:pPr>
            <w:proofErr w:type="spellStart"/>
            <w:r w:rsidRPr="00ED6387">
              <w:rPr>
                <w:sz w:val="24"/>
                <w:szCs w:val="24"/>
              </w:rPr>
              <w:t>Малоэтажная</w:t>
            </w:r>
            <w:proofErr w:type="spellEnd"/>
            <w:r w:rsidRPr="00ED6387">
              <w:rPr>
                <w:sz w:val="24"/>
                <w:szCs w:val="24"/>
                <w:lang w:val="ru-RU"/>
              </w:rPr>
              <w:t xml:space="preserve"> </w:t>
            </w:r>
            <w:r w:rsidRPr="00ED6387">
              <w:rPr>
                <w:sz w:val="24"/>
                <w:szCs w:val="24"/>
              </w:rPr>
              <w:t xml:space="preserve"> </w:t>
            </w:r>
            <w:proofErr w:type="spellStart"/>
            <w:r w:rsidRPr="00ED6387">
              <w:rPr>
                <w:sz w:val="24"/>
                <w:szCs w:val="24"/>
              </w:rPr>
              <w:t>многоквартирная</w:t>
            </w:r>
            <w:proofErr w:type="spellEnd"/>
            <w:r w:rsidRPr="00ED6387">
              <w:rPr>
                <w:sz w:val="24"/>
                <w:szCs w:val="24"/>
              </w:rPr>
              <w:t xml:space="preserve"> </w:t>
            </w:r>
            <w:proofErr w:type="spellStart"/>
            <w:r w:rsidRPr="00ED6387">
              <w:rPr>
                <w:sz w:val="24"/>
                <w:szCs w:val="24"/>
              </w:rPr>
              <w:t>жилая</w:t>
            </w:r>
            <w:proofErr w:type="spellEnd"/>
            <w:r w:rsidRPr="00ED6387">
              <w:rPr>
                <w:sz w:val="24"/>
                <w:szCs w:val="24"/>
              </w:rPr>
              <w:t xml:space="preserve"> </w:t>
            </w:r>
            <w:proofErr w:type="spellStart"/>
            <w:r w:rsidRPr="00ED6387">
              <w:rPr>
                <w:sz w:val="24"/>
                <w:szCs w:val="24"/>
              </w:rPr>
              <w:t>застройка</w:t>
            </w:r>
            <w:proofErr w:type="spellEnd"/>
          </w:p>
        </w:tc>
        <w:tc>
          <w:tcPr>
            <w:tcW w:w="4676" w:type="dxa"/>
            <w:vMerge w:val="restart"/>
            <w:tcBorders>
              <w:left w:val="single" w:sz="6" w:space="0" w:color="000000"/>
              <w:right w:val="single" w:sz="6" w:space="0" w:color="000000"/>
            </w:tcBorders>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 xml:space="preserve">Размещение малоэтажных многоквартирных домов (многоквартирные дома высотой до 4 этажей, включая </w:t>
            </w:r>
            <w:proofErr w:type="gramStart"/>
            <w:r w:rsidRPr="00ED6387">
              <w:rPr>
                <w:rFonts w:ascii="Times New Roman" w:hAnsi="Times New Roman"/>
                <w:w w:val="105"/>
                <w:sz w:val="24"/>
                <w:szCs w:val="24"/>
              </w:rPr>
              <w:t>мансардный</w:t>
            </w:r>
            <w:proofErr w:type="gramEnd"/>
            <w:r w:rsidRPr="00ED6387">
              <w:rPr>
                <w:rFonts w:ascii="Times New Roman" w:hAnsi="Times New Roman"/>
                <w:w w:val="105"/>
                <w:sz w:val="24"/>
                <w:szCs w:val="24"/>
              </w:rPr>
              <w:t>);</w:t>
            </w:r>
          </w:p>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 xml:space="preserve">благоустройство и озеленение </w:t>
            </w:r>
            <w:r w:rsidRPr="00ED6387">
              <w:rPr>
                <w:rFonts w:ascii="Times New Roman" w:hAnsi="Times New Roman"/>
                <w:w w:val="105"/>
                <w:sz w:val="24"/>
                <w:szCs w:val="24"/>
              </w:rPr>
              <w:lastRenderedPageBreak/>
              <w:t>придомовых территорий;</w:t>
            </w:r>
          </w:p>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обустройство спортивных и детских площадок, площадок для отдыха;</w:t>
            </w:r>
          </w:p>
          <w:p w:rsidR="00D233AF" w:rsidRPr="00ED6387" w:rsidRDefault="00D233AF" w:rsidP="00D233AF">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w w:val="105"/>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233AF" w:rsidRPr="00ED6387" w:rsidTr="00D233AF">
        <w:trPr>
          <w:trHeight w:val="276"/>
          <w:jc w:val="center"/>
        </w:trPr>
        <w:tc>
          <w:tcPr>
            <w:tcW w:w="792" w:type="dxa"/>
            <w:vMerge/>
            <w:tcBorders>
              <w:top w:val="single" w:sz="4" w:space="0" w:color="auto"/>
              <w:left w:val="single" w:sz="6" w:space="0" w:color="000000"/>
              <w:right w:val="single" w:sz="6" w:space="0" w:color="000000"/>
            </w:tcBorders>
            <w:shd w:val="clear" w:color="auto" w:fill="auto"/>
            <w:vAlign w:val="center"/>
          </w:tcPr>
          <w:p w:rsidR="00D233AF" w:rsidRPr="00ED6387" w:rsidRDefault="00D233AF" w:rsidP="00D233AF">
            <w:pPr>
              <w:pStyle w:val="TableParagraph"/>
              <w:rPr>
                <w:rFonts w:eastAsia="Calibri"/>
                <w:w w:val="109"/>
                <w:sz w:val="24"/>
                <w:szCs w:val="24"/>
                <w:lang w:val="ru-RU"/>
              </w:rPr>
            </w:pPr>
          </w:p>
        </w:tc>
        <w:tc>
          <w:tcPr>
            <w:tcW w:w="1108" w:type="dxa"/>
            <w:vMerge/>
            <w:tcBorders>
              <w:left w:val="single" w:sz="6" w:space="0" w:color="000000"/>
              <w:right w:val="single" w:sz="6" w:space="0" w:color="000000"/>
            </w:tcBorders>
            <w:shd w:val="clear" w:color="auto" w:fill="auto"/>
            <w:vAlign w:val="center"/>
          </w:tcPr>
          <w:p w:rsidR="00D233AF" w:rsidRPr="00ED6387" w:rsidRDefault="00D233AF" w:rsidP="00D233AF">
            <w:pPr>
              <w:pStyle w:val="TableParagraph"/>
              <w:rPr>
                <w:rFonts w:eastAsia="Calibri"/>
                <w:w w:val="105"/>
                <w:sz w:val="24"/>
                <w:szCs w:val="24"/>
                <w:lang w:val="ru-RU"/>
              </w:rPr>
            </w:pPr>
          </w:p>
        </w:tc>
        <w:tc>
          <w:tcPr>
            <w:tcW w:w="3800" w:type="dxa"/>
            <w:vMerge/>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p>
        </w:tc>
        <w:tc>
          <w:tcPr>
            <w:tcW w:w="4676" w:type="dxa"/>
            <w:vMerge/>
            <w:tcBorders>
              <w:left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p>
        </w:tc>
      </w:tr>
      <w:tr w:rsidR="00D233AF" w:rsidRPr="00ED6387" w:rsidTr="00D233AF">
        <w:trPr>
          <w:trHeight w:val="276"/>
          <w:jc w:val="center"/>
        </w:trPr>
        <w:tc>
          <w:tcPr>
            <w:tcW w:w="792" w:type="dxa"/>
            <w:vMerge/>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rPr>
                <w:rFonts w:eastAsia="Calibri"/>
                <w:w w:val="109"/>
                <w:sz w:val="24"/>
                <w:szCs w:val="24"/>
                <w:lang w:val="ru-RU"/>
              </w:rPr>
            </w:pPr>
          </w:p>
        </w:tc>
        <w:tc>
          <w:tcPr>
            <w:tcW w:w="1108" w:type="dxa"/>
            <w:vMerge/>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TableParagraph"/>
              <w:rPr>
                <w:rFonts w:eastAsia="Calibri"/>
                <w:w w:val="105"/>
                <w:sz w:val="24"/>
                <w:szCs w:val="24"/>
                <w:lang w:val="ru-RU"/>
              </w:rPr>
            </w:pPr>
          </w:p>
        </w:tc>
        <w:tc>
          <w:tcPr>
            <w:tcW w:w="3800" w:type="dxa"/>
            <w:vMerge/>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p>
        </w:tc>
        <w:tc>
          <w:tcPr>
            <w:tcW w:w="4676" w:type="dxa"/>
            <w:vMerge/>
            <w:tcBorders>
              <w:left w:val="single" w:sz="6" w:space="0" w:color="000000"/>
              <w:bottom w:val="single" w:sz="6" w:space="0" w:color="000000"/>
              <w:right w:val="single" w:sz="6" w:space="0" w:color="000000"/>
            </w:tcBorders>
            <w:shd w:val="clear" w:color="auto" w:fill="auto"/>
            <w:vAlign w:val="center"/>
          </w:tcPr>
          <w:p w:rsidR="00D233AF" w:rsidRPr="00ED6387" w:rsidRDefault="00D233AF" w:rsidP="00D233AF">
            <w:pPr>
              <w:pStyle w:val="a4"/>
              <w:jc w:val="left"/>
              <w:rPr>
                <w:rFonts w:ascii="Times New Roman" w:hAnsi="Times New Roman" w:cs="Times New Roman"/>
              </w:rPr>
            </w:pPr>
          </w:p>
        </w:tc>
      </w:tr>
    </w:tbl>
    <w:p w:rsidR="00D233AF" w:rsidRPr="00ED6387" w:rsidRDefault="00D233AF" w:rsidP="00D233AF">
      <w:pPr>
        <w:pStyle w:val="ConsPlusNormal"/>
        <w:ind w:firstLine="0"/>
        <w:jc w:val="both"/>
        <w:rPr>
          <w:rFonts w:ascii="Times New Roman" w:hAnsi="Times New Roman" w:cs="Times New Roman"/>
          <w:sz w:val="24"/>
          <w:szCs w:val="24"/>
        </w:rPr>
      </w:pPr>
    </w:p>
    <w:p w:rsidR="006D5D71" w:rsidRPr="00ED6387" w:rsidRDefault="006D5D71" w:rsidP="00D233AF">
      <w:pPr>
        <w:pStyle w:val="ConsPlusNormal"/>
        <w:ind w:firstLine="0"/>
        <w:jc w:val="both"/>
        <w:rPr>
          <w:rFonts w:ascii="Times New Roman" w:hAnsi="Times New Roman" w:cs="Times New Roman"/>
          <w:sz w:val="24"/>
          <w:szCs w:val="24"/>
        </w:rPr>
      </w:pPr>
    </w:p>
    <w:p w:rsidR="006D5D71" w:rsidRPr="00ED6387" w:rsidRDefault="006D5D71" w:rsidP="00D233AF">
      <w:pPr>
        <w:pStyle w:val="ConsPlusNormal"/>
        <w:ind w:firstLine="0"/>
        <w:jc w:val="both"/>
        <w:rPr>
          <w:rFonts w:ascii="Times New Roman" w:hAnsi="Times New Roman" w:cs="Times New Roman"/>
          <w:sz w:val="24"/>
          <w:szCs w:val="24"/>
        </w:rPr>
      </w:pPr>
    </w:p>
    <w:p w:rsidR="00D233AF" w:rsidRPr="00ED6387" w:rsidRDefault="00D233AF" w:rsidP="00D233AF">
      <w:pPr>
        <w:pStyle w:val="ConsPlusNormal"/>
        <w:ind w:firstLine="567"/>
        <w:jc w:val="both"/>
        <w:rPr>
          <w:rFonts w:ascii="Times New Roman" w:hAnsi="Times New Roman" w:cs="Times New Roman"/>
          <w:sz w:val="24"/>
          <w:szCs w:val="24"/>
        </w:rPr>
      </w:pPr>
      <w:r w:rsidRPr="00ED6387">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О1-</w:t>
      </w:r>
      <w:r w:rsidR="008E5A6F" w:rsidRPr="00ED6387">
        <w:rPr>
          <w:rFonts w:ascii="Times New Roman" w:hAnsi="Times New Roman" w:cs="Times New Roman"/>
          <w:b/>
          <w:sz w:val="24"/>
          <w:szCs w:val="24"/>
        </w:rPr>
        <w:t>1</w:t>
      </w:r>
    </w:p>
    <w:p w:rsidR="00D233AF" w:rsidRPr="00ED6387" w:rsidRDefault="00D233AF" w:rsidP="00D233AF">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6D7CF2" w:rsidRPr="00ED6387">
        <w:rPr>
          <w:rFonts w:ascii="Times New Roman" w:hAnsi="Times New Roman"/>
          <w:b/>
          <w:sz w:val="24"/>
          <w:szCs w:val="24"/>
        </w:rPr>
        <w:t>8</w:t>
      </w:r>
      <w:r w:rsidRPr="00ED6387">
        <w:rPr>
          <w:rFonts w:ascii="Times New Roman" w:hAnsi="Times New Roman"/>
          <w:b/>
          <w:sz w:val="24"/>
          <w:szCs w:val="24"/>
        </w:rPr>
        <w:t>.</w:t>
      </w:r>
      <w:r w:rsidR="006D7CF2" w:rsidRPr="00ED6387">
        <w:rPr>
          <w:rFonts w:ascii="Times New Roman" w:hAnsi="Times New Roman"/>
          <w:b/>
          <w:sz w:val="24"/>
          <w:szCs w:val="24"/>
        </w:rPr>
        <w:t>3</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5"/>
        <w:gridCol w:w="5888"/>
        <w:gridCol w:w="1261"/>
        <w:gridCol w:w="2602"/>
      </w:tblGrid>
      <w:tr w:rsidR="00D233AF" w:rsidRPr="00ED6387" w:rsidTr="00A21C56">
        <w:trPr>
          <w:tblHeader/>
          <w:jc w:val="center"/>
        </w:trPr>
        <w:tc>
          <w:tcPr>
            <w:tcW w:w="625" w:type="dxa"/>
            <w:vAlign w:val="center"/>
          </w:tcPr>
          <w:p w:rsidR="00D233AF" w:rsidRPr="00ED6387" w:rsidRDefault="00D233AF" w:rsidP="00D233AF">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888" w:type="dxa"/>
            <w:vAlign w:val="center"/>
          </w:tcPr>
          <w:p w:rsidR="00D233AF" w:rsidRPr="00ED6387" w:rsidRDefault="00D233AF" w:rsidP="00D233AF">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261" w:type="dxa"/>
            <w:vAlign w:val="center"/>
          </w:tcPr>
          <w:p w:rsidR="00D233AF" w:rsidRPr="00ED6387" w:rsidRDefault="00D233AF" w:rsidP="00D233AF">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D233AF" w:rsidRPr="00ED6387" w:rsidRDefault="00D233AF" w:rsidP="00D233AF">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602" w:type="dxa"/>
            <w:vAlign w:val="center"/>
          </w:tcPr>
          <w:p w:rsidR="00D233AF" w:rsidRPr="00ED6387" w:rsidRDefault="00D233AF" w:rsidP="00D233AF">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D233AF" w:rsidRPr="00ED6387" w:rsidTr="00A21C56">
        <w:trPr>
          <w:jc w:val="center"/>
        </w:trPr>
        <w:tc>
          <w:tcPr>
            <w:tcW w:w="625"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888"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261"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2602" w:type="dxa"/>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D233AF" w:rsidRPr="00ED6387" w:rsidTr="00A21C56">
        <w:trPr>
          <w:jc w:val="center"/>
        </w:trPr>
        <w:tc>
          <w:tcPr>
            <w:tcW w:w="625"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888"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261"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2602" w:type="dxa"/>
            <w:shd w:val="clear" w:color="auto" w:fill="auto"/>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D233AF" w:rsidRPr="00ED6387" w:rsidTr="00A21C56">
        <w:trPr>
          <w:jc w:val="center"/>
        </w:trPr>
        <w:tc>
          <w:tcPr>
            <w:tcW w:w="625"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888"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1"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2602"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D233AF" w:rsidRPr="00ED6387" w:rsidTr="00A21C56">
        <w:trPr>
          <w:jc w:val="center"/>
        </w:trPr>
        <w:tc>
          <w:tcPr>
            <w:tcW w:w="625"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888"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 зданий, строений, сооружений</w:t>
            </w:r>
          </w:p>
        </w:tc>
        <w:tc>
          <w:tcPr>
            <w:tcW w:w="1261" w:type="dxa"/>
            <w:vAlign w:val="center"/>
          </w:tcPr>
          <w:p w:rsidR="00D233AF" w:rsidRPr="00ED6387" w:rsidRDefault="00485BB6"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D233AF" w:rsidRPr="00ED6387" w:rsidRDefault="00D233AF" w:rsidP="00D233AF">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D233AF" w:rsidRPr="00ED6387" w:rsidTr="00A21C56">
        <w:trPr>
          <w:jc w:val="center"/>
        </w:trPr>
        <w:tc>
          <w:tcPr>
            <w:tcW w:w="625"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888"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видами разрешенного использования 3.6.2</w:t>
            </w:r>
          </w:p>
        </w:tc>
        <w:tc>
          <w:tcPr>
            <w:tcW w:w="1261"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2602" w:type="dxa"/>
            <w:vAlign w:val="center"/>
          </w:tcPr>
          <w:p w:rsidR="00D233AF" w:rsidRPr="00ED6387" w:rsidRDefault="004E58A6" w:rsidP="00D233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D233AF" w:rsidRPr="00ED6387" w:rsidTr="00A21C56">
        <w:trPr>
          <w:jc w:val="center"/>
        </w:trPr>
        <w:tc>
          <w:tcPr>
            <w:tcW w:w="625"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5888"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Максимальный коэффициент застройки в границах земельного участка с иными видами разрешенного использования </w:t>
            </w:r>
          </w:p>
        </w:tc>
        <w:tc>
          <w:tcPr>
            <w:tcW w:w="1261"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p>
        </w:tc>
        <w:tc>
          <w:tcPr>
            <w:tcW w:w="2602" w:type="dxa"/>
            <w:vAlign w:val="center"/>
          </w:tcPr>
          <w:p w:rsidR="00D233AF" w:rsidRPr="00ED6387" w:rsidRDefault="00D233AF" w:rsidP="00D233AF">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 не подлежат установлению</w:t>
            </w:r>
          </w:p>
          <w:p w:rsidR="0026259F" w:rsidRPr="00ED6387" w:rsidRDefault="0026259F" w:rsidP="00D233AF">
            <w:pPr>
              <w:autoSpaceDE w:val="0"/>
              <w:autoSpaceDN w:val="0"/>
              <w:adjustRightInd w:val="0"/>
              <w:spacing w:after="0" w:line="240" w:lineRule="auto"/>
              <w:rPr>
                <w:rFonts w:ascii="Times New Roman" w:hAnsi="Times New Roman"/>
                <w:sz w:val="24"/>
                <w:szCs w:val="24"/>
              </w:rPr>
            </w:pPr>
          </w:p>
          <w:p w:rsidR="0026259F" w:rsidRPr="00ED6387" w:rsidRDefault="0026259F" w:rsidP="00D233AF">
            <w:pPr>
              <w:autoSpaceDE w:val="0"/>
              <w:autoSpaceDN w:val="0"/>
              <w:adjustRightInd w:val="0"/>
              <w:spacing w:after="0" w:line="240" w:lineRule="auto"/>
              <w:rPr>
                <w:rFonts w:ascii="Times New Roman" w:hAnsi="Times New Roman"/>
                <w:sz w:val="24"/>
                <w:szCs w:val="24"/>
              </w:rPr>
            </w:pPr>
          </w:p>
        </w:tc>
      </w:tr>
      <w:tr w:rsidR="00A21C56" w:rsidRPr="00ED6387" w:rsidTr="00A21C56">
        <w:trPr>
          <w:trHeight w:val="385"/>
          <w:jc w:val="center"/>
        </w:trPr>
        <w:tc>
          <w:tcPr>
            <w:tcW w:w="625" w:type="dxa"/>
            <w:vAlign w:val="center"/>
          </w:tcPr>
          <w:p w:rsidR="00A21C56" w:rsidRPr="00ED6387" w:rsidRDefault="00A21C56" w:rsidP="00D70D90">
            <w:pPr>
              <w:autoSpaceDE w:val="0"/>
              <w:autoSpaceDN w:val="0"/>
              <w:adjustRightInd w:val="0"/>
              <w:spacing w:after="0" w:line="240" w:lineRule="auto"/>
              <w:rPr>
                <w:rFonts w:ascii="Times New Roman" w:hAnsi="Times New Roman"/>
                <w:sz w:val="24"/>
                <w:szCs w:val="24"/>
              </w:rPr>
            </w:pPr>
          </w:p>
        </w:tc>
        <w:tc>
          <w:tcPr>
            <w:tcW w:w="5888" w:type="dxa"/>
          </w:tcPr>
          <w:p w:rsidR="00A21C56" w:rsidRPr="00ED6387" w:rsidRDefault="00A21C56" w:rsidP="00D70D90">
            <w:pPr>
              <w:spacing w:after="0" w:line="240" w:lineRule="auto"/>
              <w:rPr>
                <w:rFonts w:ascii="Times New Roman" w:hAnsi="Times New Roman"/>
                <w:b/>
                <w:sz w:val="24"/>
                <w:szCs w:val="24"/>
              </w:rPr>
            </w:pPr>
            <w:r w:rsidRPr="00ED6387">
              <w:rPr>
                <w:rFonts w:ascii="Times New Roman" w:hAnsi="Times New Roman"/>
                <w:b/>
                <w:sz w:val="24"/>
                <w:szCs w:val="24"/>
              </w:rPr>
              <w:t>Иные предельные параметры:</w:t>
            </w:r>
          </w:p>
        </w:tc>
        <w:tc>
          <w:tcPr>
            <w:tcW w:w="1261" w:type="dxa"/>
            <w:vAlign w:val="center"/>
          </w:tcPr>
          <w:p w:rsidR="00A21C56" w:rsidRPr="00ED6387" w:rsidRDefault="00A21C56" w:rsidP="00D70D90">
            <w:pPr>
              <w:spacing w:after="0" w:line="240" w:lineRule="auto"/>
              <w:jc w:val="center"/>
              <w:rPr>
                <w:rFonts w:ascii="Times New Roman" w:hAnsi="Times New Roman"/>
                <w:sz w:val="24"/>
                <w:szCs w:val="24"/>
              </w:rPr>
            </w:pPr>
          </w:p>
        </w:tc>
        <w:tc>
          <w:tcPr>
            <w:tcW w:w="2602" w:type="dxa"/>
          </w:tcPr>
          <w:p w:rsidR="00A21C56" w:rsidRPr="00ED6387" w:rsidRDefault="00A21C56" w:rsidP="00D70D90">
            <w:pPr>
              <w:spacing w:after="0" w:line="240" w:lineRule="auto"/>
              <w:rPr>
                <w:rFonts w:ascii="Times New Roman" w:hAnsi="Times New Roman"/>
                <w:sz w:val="24"/>
                <w:szCs w:val="24"/>
              </w:rPr>
            </w:pPr>
          </w:p>
        </w:tc>
      </w:tr>
      <w:tr w:rsidR="00D70D90" w:rsidRPr="00ED6387" w:rsidTr="00D70D90">
        <w:trPr>
          <w:trHeight w:val="385"/>
          <w:jc w:val="center"/>
        </w:trPr>
        <w:tc>
          <w:tcPr>
            <w:tcW w:w="625" w:type="dxa"/>
            <w:vAlign w:val="center"/>
          </w:tcPr>
          <w:p w:rsidR="00D70D90" w:rsidRPr="00ED6387" w:rsidRDefault="006D5D71" w:rsidP="00D70D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5888" w:type="dxa"/>
            <w:vAlign w:val="center"/>
          </w:tcPr>
          <w:p w:rsidR="00D70D90" w:rsidRPr="00ED6387" w:rsidRDefault="00D70D90" w:rsidP="00D70D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w:t>
            </w:r>
            <w:r w:rsidR="00485BB6" w:rsidRPr="00ED6387">
              <w:rPr>
                <w:rFonts w:ascii="Times New Roman" w:hAnsi="Times New Roman"/>
                <w:sz w:val="24"/>
                <w:szCs w:val="24"/>
              </w:rPr>
              <w:t xml:space="preserve"> зданий</w:t>
            </w:r>
            <w:r w:rsidRPr="00ED6387">
              <w:rPr>
                <w:rFonts w:ascii="Times New Roman" w:hAnsi="Times New Roman"/>
                <w:sz w:val="24"/>
                <w:szCs w:val="24"/>
              </w:rPr>
              <w:t>, строений, сооружений для вида разрешенного использования  2.1.1.</w:t>
            </w:r>
          </w:p>
        </w:tc>
        <w:tc>
          <w:tcPr>
            <w:tcW w:w="1261" w:type="dxa"/>
            <w:vAlign w:val="center"/>
          </w:tcPr>
          <w:p w:rsidR="00D70D90" w:rsidRPr="00ED6387" w:rsidRDefault="00D70D90" w:rsidP="008D41B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D70D90" w:rsidRPr="00ED6387" w:rsidRDefault="00D70D90" w:rsidP="00D70D90">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r>
      <w:tr w:rsidR="00485BB6" w:rsidRPr="00ED6387" w:rsidTr="00D70D90">
        <w:trPr>
          <w:trHeight w:val="385"/>
          <w:jc w:val="center"/>
        </w:trPr>
        <w:tc>
          <w:tcPr>
            <w:tcW w:w="625" w:type="dxa"/>
            <w:vAlign w:val="center"/>
          </w:tcPr>
          <w:p w:rsidR="00485BB6" w:rsidRPr="00ED6387" w:rsidRDefault="006D5D71" w:rsidP="00485BB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8</w:t>
            </w:r>
          </w:p>
        </w:tc>
        <w:tc>
          <w:tcPr>
            <w:tcW w:w="5888" w:type="dxa"/>
            <w:vAlign w:val="center"/>
          </w:tcPr>
          <w:p w:rsidR="00485BB6" w:rsidRPr="00ED6387" w:rsidRDefault="00485BB6" w:rsidP="00485BB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этажей зданий, строений, сооружений для иных видов разрешенного  </w:t>
            </w:r>
            <w:r w:rsidRPr="00ED6387">
              <w:rPr>
                <w:rFonts w:ascii="Times New Roman" w:hAnsi="Times New Roman"/>
                <w:sz w:val="24"/>
                <w:szCs w:val="24"/>
              </w:rPr>
              <w:lastRenderedPageBreak/>
              <w:t>использования</w:t>
            </w:r>
          </w:p>
        </w:tc>
        <w:tc>
          <w:tcPr>
            <w:tcW w:w="1261" w:type="dxa"/>
            <w:vAlign w:val="center"/>
          </w:tcPr>
          <w:p w:rsidR="00485BB6" w:rsidRPr="00ED6387" w:rsidRDefault="00485BB6" w:rsidP="00485BB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этажей</w:t>
            </w:r>
          </w:p>
        </w:tc>
        <w:tc>
          <w:tcPr>
            <w:tcW w:w="2602" w:type="dxa"/>
            <w:vAlign w:val="center"/>
          </w:tcPr>
          <w:p w:rsidR="00485BB6" w:rsidRPr="00ED6387" w:rsidRDefault="00485BB6" w:rsidP="00485BB6">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D70D90" w:rsidRPr="00ED6387" w:rsidTr="00D70D90">
        <w:trPr>
          <w:jc w:val="center"/>
        </w:trPr>
        <w:tc>
          <w:tcPr>
            <w:tcW w:w="625" w:type="dxa"/>
            <w:vAlign w:val="center"/>
          </w:tcPr>
          <w:p w:rsidR="00D70D90" w:rsidRPr="00ED6387" w:rsidRDefault="006D5D71" w:rsidP="00D70D9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9</w:t>
            </w:r>
          </w:p>
        </w:tc>
        <w:tc>
          <w:tcPr>
            <w:tcW w:w="5888" w:type="dxa"/>
          </w:tcPr>
          <w:p w:rsidR="00D70D90" w:rsidRPr="00ED6387" w:rsidRDefault="00D70D90" w:rsidP="00D70D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261" w:type="dxa"/>
          </w:tcPr>
          <w:p w:rsidR="00D70D90" w:rsidRPr="00ED6387" w:rsidRDefault="00D70D90" w:rsidP="00D70D90">
            <w:pPr>
              <w:pStyle w:val="Default"/>
              <w:rPr>
                <w:rFonts w:ascii="Times New Roman" w:eastAsia="Times New Roman" w:hAnsi="Times New Roman" w:cs="Times New Roman"/>
                <w:color w:val="auto"/>
                <w:lang w:eastAsia="ru-RU"/>
              </w:rPr>
            </w:pPr>
          </w:p>
        </w:tc>
        <w:tc>
          <w:tcPr>
            <w:tcW w:w="2602" w:type="dxa"/>
            <w:vAlign w:val="center"/>
          </w:tcPr>
          <w:p w:rsidR="00D70D90" w:rsidRPr="00ED6387" w:rsidRDefault="00D70D90" w:rsidP="00D70D9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в соответствии с МНГП и РНГП</w:t>
            </w:r>
          </w:p>
        </w:tc>
      </w:tr>
    </w:tbl>
    <w:p w:rsidR="00D233AF" w:rsidRPr="00ED6387" w:rsidRDefault="00D70D90" w:rsidP="00D70D90">
      <w:pPr>
        <w:pStyle w:val="ConsPlusNormal"/>
        <w:tabs>
          <w:tab w:val="left" w:pos="1620"/>
        </w:tabs>
        <w:ind w:firstLine="709"/>
        <w:jc w:val="both"/>
        <w:rPr>
          <w:rFonts w:ascii="Times New Roman" w:hAnsi="Times New Roman" w:cs="Times New Roman"/>
          <w:b/>
          <w:sz w:val="24"/>
          <w:szCs w:val="24"/>
        </w:rPr>
      </w:pPr>
      <w:r w:rsidRPr="00ED6387">
        <w:rPr>
          <w:rFonts w:ascii="Times New Roman" w:hAnsi="Times New Roman" w:cs="Times New Roman"/>
          <w:b/>
          <w:sz w:val="24"/>
          <w:szCs w:val="24"/>
        </w:rPr>
        <w:tab/>
      </w:r>
    </w:p>
    <w:p w:rsidR="00D233AF" w:rsidRPr="00ED6387" w:rsidRDefault="00D233AF" w:rsidP="00D233AF">
      <w:pPr>
        <w:pStyle w:val="ConsPlusNormal"/>
        <w:ind w:firstLine="0"/>
        <w:jc w:val="center"/>
        <w:rPr>
          <w:rFonts w:ascii="Times New Roman" w:hAnsi="Times New Roman" w:cs="Times New Roman"/>
          <w:b/>
          <w:color w:val="FF0000"/>
          <w:sz w:val="24"/>
          <w:szCs w:val="24"/>
        </w:rPr>
      </w:pPr>
      <w:r w:rsidRPr="00ED6387">
        <w:rPr>
          <w:rFonts w:ascii="Times New Roman" w:hAnsi="Times New Roman" w:cs="Times New Roman"/>
          <w:b/>
          <w:sz w:val="24"/>
          <w:szCs w:val="24"/>
        </w:rPr>
        <w:t>Регулирование иных вопросов землепользования для зоны О1</w:t>
      </w:r>
      <w:r w:rsidR="008E5A6F" w:rsidRPr="00ED6387">
        <w:rPr>
          <w:rFonts w:ascii="Times New Roman" w:hAnsi="Times New Roman" w:cs="Times New Roman"/>
          <w:b/>
          <w:sz w:val="24"/>
          <w:szCs w:val="24"/>
        </w:rPr>
        <w:t>-1</w:t>
      </w:r>
    </w:p>
    <w:p w:rsidR="00D233AF" w:rsidRPr="00ED6387" w:rsidRDefault="00D233AF" w:rsidP="00D233AF">
      <w:pPr>
        <w:pStyle w:val="ConsPlusNormal"/>
        <w:ind w:firstLine="567"/>
        <w:jc w:val="both"/>
        <w:rPr>
          <w:rFonts w:ascii="Times New Roman" w:hAnsi="Times New Roman" w:cs="Times New Roman"/>
          <w:b/>
          <w:sz w:val="24"/>
          <w:szCs w:val="24"/>
        </w:rPr>
      </w:pPr>
    </w:p>
    <w:p w:rsidR="00D233AF" w:rsidRPr="00ED6387" w:rsidRDefault="00D233AF" w:rsidP="00D233AF">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Формирование общественно-деловой </w:t>
      </w:r>
      <w:r w:rsidR="00403303">
        <w:rPr>
          <w:rFonts w:ascii="Times New Roman" w:hAnsi="Times New Roman" w:cs="Times New Roman"/>
          <w:sz w:val="24"/>
          <w:szCs w:val="24"/>
        </w:rPr>
        <w:t xml:space="preserve">застройки </w:t>
      </w:r>
      <w:r w:rsidRPr="00ED6387">
        <w:rPr>
          <w:rFonts w:ascii="Times New Roman" w:hAnsi="Times New Roman" w:cs="Times New Roman"/>
          <w:sz w:val="24"/>
          <w:szCs w:val="24"/>
        </w:rPr>
        <w:t>должно осуществляться комплексно, включая: организацию системы взаимосвязанных пространств – площадок для отдыха, спорта и пешеходных путей, инженерное обеспечение, внешнее благоустройство и озеленение.</w:t>
      </w:r>
    </w:p>
    <w:p w:rsidR="00D233AF" w:rsidRPr="00ED6387" w:rsidRDefault="00D233AF" w:rsidP="00D233AF">
      <w:pPr>
        <w:spacing w:after="0" w:line="240" w:lineRule="auto"/>
        <w:ind w:firstLine="709"/>
        <w:jc w:val="both"/>
        <w:rPr>
          <w:rFonts w:ascii="Times New Roman" w:hAnsi="Times New Roman"/>
          <w:sz w:val="24"/>
          <w:szCs w:val="24"/>
        </w:rPr>
      </w:pPr>
      <w:r w:rsidRPr="00ED6387">
        <w:rPr>
          <w:rFonts w:ascii="Times New Roman" w:hAnsi="Times New Roman"/>
          <w:sz w:val="24"/>
          <w:szCs w:val="24"/>
        </w:rPr>
        <w:t>Расчетные показатели обеспеченности населения объектами обслуживания и размеры земельных участков социально-значимых объектов повседневного и периодического обслуживания должны приниматься в соответствии с требованиями законодательства Российской Федерации, в том числе СП 42.13330.2016 «Градостроительство. Планировка и застройка городских и сельских поселений» (с изменениями), проектом планировки территории.</w:t>
      </w:r>
    </w:p>
    <w:p w:rsidR="00D233AF" w:rsidRPr="00ED6387" w:rsidRDefault="00D233AF" w:rsidP="00D233AF">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D233AF" w:rsidRPr="00ED6387" w:rsidRDefault="00D233AF" w:rsidP="00D233AF">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Основные параметры принимаются в соответствии с проектом планировки и со СП 117.13330.2011 «Общественные здания административного назначения».</w:t>
      </w:r>
    </w:p>
    <w:p w:rsidR="00D233AF" w:rsidRPr="00ED6387" w:rsidRDefault="00D233AF" w:rsidP="00D233AF">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Площадь озелененных территорий должна соответствовать нормам проектирования.</w:t>
      </w:r>
    </w:p>
    <w:p w:rsidR="00D233AF" w:rsidRPr="00ED6387" w:rsidRDefault="00D233AF" w:rsidP="00D233AF">
      <w:pPr>
        <w:pStyle w:val="af0"/>
        <w:widowControl w:val="0"/>
        <w:spacing w:before="0" w:beforeAutospacing="0" w:after="0" w:afterAutospacing="0"/>
        <w:ind w:firstLine="709"/>
        <w:jc w:val="both"/>
      </w:pPr>
      <w:proofErr w:type="spellStart"/>
      <w:r w:rsidRPr="00ED6387">
        <w:t>Приобъектные</w:t>
      </w:r>
      <w:proofErr w:type="spellEnd"/>
      <w:r w:rsidRPr="00ED6387">
        <w:t xml:space="preserve"> автостоянки следует размещать за пределами пешеходного движения и на расстоянии не более 100 м от объектов общественно-деловой зоны.</w:t>
      </w:r>
    </w:p>
    <w:p w:rsidR="00D233AF" w:rsidRPr="00ED6387" w:rsidRDefault="00D233AF" w:rsidP="00D233AF">
      <w:pPr>
        <w:pStyle w:val="af0"/>
        <w:widowControl w:val="0"/>
        <w:spacing w:before="0" w:beforeAutospacing="0" w:after="0" w:afterAutospacing="0"/>
        <w:ind w:firstLine="709"/>
        <w:jc w:val="both"/>
      </w:pPr>
      <w:r w:rsidRPr="00ED6387">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w:t>
      </w:r>
    </w:p>
    <w:p w:rsidR="00D233AF" w:rsidRPr="00ED6387" w:rsidRDefault="00D233AF" w:rsidP="00D233AF">
      <w:pPr>
        <w:pStyle w:val="af0"/>
        <w:widowControl w:val="0"/>
        <w:spacing w:before="0" w:beforeAutospacing="0" w:after="0" w:afterAutospacing="0"/>
        <w:ind w:firstLine="709"/>
        <w:jc w:val="both"/>
      </w:pPr>
      <w:r w:rsidRPr="00ED6387">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w:t>
      </w:r>
    </w:p>
    <w:p w:rsidR="00D233AF" w:rsidRDefault="00D233AF" w:rsidP="00D233AF">
      <w:pPr>
        <w:pStyle w:val="af0"/>
        <w:widowControl w:val="0"/>
        <w:spacing w:before="0" w:beforeAutospacing="0" w:after="0" w:afterAutospacing="0"/>
        <w:ind w:firstLine="709"/>
        <w:jc w:val="both"/>
      </w:pPr>
      <w:r w:rsidRPr="00ED6387">
        <w:t>Следует предусматривать устройство пандусов в местах перепада для обеспечения удобного проезда маломобильного населения.</w:t>
      </w:r>
    </w:p>
    <w:p w:rsidR="000A4031" w:rsidRPr="000A4031" w:rsidRDefault="000A4031" w:rsidP="000A4031">
      <w:pPr>
        <w:spacing w:after="0" w:line="240" w:lineRule="auto"/>
        <w:ind w:firstLine="709"/>
        <w:jc w:val="both"/>
        <w:rPr>
          <w:rFonts w:ascii="Times New Roman" w:hAnsi="Times New Roman"/>
          <w:sz w:val="24"/>
          <w:szCs w:val="24"/>
        </w:rPr>
      </w:pPr>
      <w:r w:rsidRPr="000A4031">
        <w:rPr>
          <w:rFonts w:ascii="Times New Roman" w:hAnsi="Times New Roman"/>
          <w:sz w:val="24"/>
          <w:szCs w:val="24"/>
        </w:rPr>
        <w:t>При проектировании жилой</w:t>
      </w:r>
      <w:r w:rsidR="00403303">
        <w:rPr>
          <w:rFonts w:ascii="Times New Roman" w:hAnsi="Times New Roman"/>
          <w:sz w:val="24"/>
          <w:szCs w:val="24"/>
        </w:rPr>
        <w:t xml:space="preserve"> застройки</w:t>
      </w:r>
      <w:r w:rsidRPr="000A4031">
        <w:rPr>
          <w:rFonts w:ascii="Times New Roman" w:hAnsi="Times New Roman"/>
          <w:sz w:val="24"/>
          <w:szCs w:val="24"/>
        </w:rPr>
        <w:t xml:space="preserve"> зоны </w:t>
      </w:r>
      <w:r>
        <w:rPr>
          <w:rFonts w:ascii="Times New Roman" w:hAnsi="Times New Roman"/>
          <w:sz w:val="24"/>
          <w:szCs w:val="24"/>
        </w:rPr>
        <w:t>О1-1</w:t>
      </w:r>
      <w:r w:rsidRPr="000A4031">
        <w:rPr>
          <w:rFonts w:ascii="Times New Roman" w:hAnsi="Times New Roman"/>
          <w:sz w:val="24"/>
          <w:szCs w:val="24"/>
        </w:rPr>
        <w:t xml:space="preserve"> минимально допустимый уровень обеспеченности территорией устанавливается расчетом по каждому населенному пункту в соответствии с расчетной численностью населения по населенному </w:t>
      </w:r>
      <w:proofErr w:type="gramStart"/>
      <w:r w:rsidRPr="000A4031">
        <w:rPr>
          <w:rFonts w:ascii="Times New Roman" w:hAnsi="Times New Roman"/>
          <w:sz w:val="24"/>
          <w:szCs w:val="24"/>
        </w:rPr>
        <w:t>пункту</w:t>
      </w:r>
      <w:proofErr w:type="gramEnd"/>
      <w:r w:rsidRPr="000A4031">
        <w:rPr>
          <w:rFonts w:ascii="Times New Roman" w:hAnsi="Times New Roman"/>
          <w:sz w:val="24"/>
          <w:szCs w:val="24"/>
        </w:rPr>
        <w:t xml:space="preserve"> согласно утвержденному генеральному плану МО Аннинское городское поселение и показателями минимально допустимого уровня обеспеченности территорией согласно Региональным нормативам градостроительного проектирования Ленинградской области. </w:t>
      </w:r>
    </w:p>
    <w:p w:rsidR="000A4031" w:rsidRPr="000A4031" w:rsidRDefault="000A4031" w:rsidP="000A4031">
      <w:pPr>
        <w:spacing w:after="0" w:line="240" w:lineRule="auto"/>
        <w:ind w:firstLine="709"/>
        <w:jc w:val="both"/>
        <w:rPr>
          <w:rFonts w:ascii="Times New Roman" w:hAnsi="Times New Roman"/>
          <w:sz w:val="24"/>
          <w:szCs w:val="24"/>
        </w:rPr>
      </w:pPr>
      <w:r w:rsidRPr="000A4031">
        <w:rPr>
          <w:rFonts w:ascii="Times New Roman" w:hAnsi="Times New Roman"/>
          <w:sz w:val="24"/>
          <w:szCs w:val="24"/>
        </w:rPr>
        <w:t xml:space="preserve">При проектировании жилой </w:t>
      </w:r>
      <w:r w:rsidR="00403303">
        <w:rPr>
          <w:rFonts w:ascii="Times New Roman" w:hAnsi="Times New Roman"/>
          <w:sz w:val="24"/>
          <w:szCs w:val="24"/>
        </w:rPr>
        <w:t xml:space="preserve">застройки </w:t>
      </w:r>
      <w:r w:rsidRPr="000A4031">
        <w:rPr>
          <w:rFonts w:ascii="Times New Roman" w:hAnsi="Times New Roman"/>
          <w:sz w:val="24"/>
          <w:szCs w:val="24"/>
        </w:rPr>
        <w:t xml:space="preserve">зоны </w:t>
      </w:r>
      <w:r w:rsidR="00AE6EC7">
        <w:rPr>
          <w:rFonts w:ascii="Times New Roman" w:hAnsi="Times New Roman"/>
          <w:sz w:val="24"/>
          <w:szCs w:val="24"/>
        </w:rPr>
        <w:t xml:space="preserve">О1-1 </w:t>
      </w:r>
      <w:r w:rsidRPr="000A4031">
        <w:rPr>
          <w:rFonts w:ascii="Times New Roman" w:hAnsi="Times New Roman"/>
          <w:sz w:val="24"/>
          <w:szCs w:val="24"/>
        </w:rPr>
        <w:t>отводим</w:t>
      </w:r>
      <w:r w:rsidR="00AE6EC7">
        <w:rPr>
          <w:rFonts w:ascii="Times New Roman" w:hAnsi="Times New Roman"/>
          <w:sz w:val="24"/>
          <w:szCs w:val="24"/>
        </w:rPr>
        <w:t>ы</w:t>
      </w:r>
      <w:r>
        <w:rPr>
          <w:rFonts w:ascii="Times New Roman" w:hAnsi="Times New Roman"/>
          <w:sz w:val="24"/>
          <w:szCs w:val="24"/>
        </w:rPr>
        <w:t>й</w:t>
      </w:r>
      <w:r w:rsidRPr="000A4031">
        <w:rPr>
          <w:rFonts w:ascii="Times New Roman" w:hAnsi="Times New Roman"/>
          <w:sz w:val="24"/>
          <w:szCs w:val="24"/>
        </w:rPr>
        <w:t xml:space="preserve">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A4031" w:rsidRPr="000A4031" w:rsidRDefault="000A4031" w:rsidP="000A4031">
      <w:pPr>
        <w:widowControl w:val="0"/>
        <w:spacing w:after="0" w:line="240" w:lineRule="auto"/>
        <w:ind w:firstLine="709"/>
        <w:jc w:val="both"/>
        <w:rPr>
          <w:rFonts w:ascii="Times New Roman" w:hAnsi="Times New Roman"/>
          <w:color w:val="FF0000"/>
          <w:sz w:val="24"/>
          <w:szCs w:val="24"/>
        </w:rPr>
      </w:pPr>
      <w:r w:rsidRPr="000A4031">
        <w:rPr>
          <w:rFonts w:ascii="Times New Roman" w:hAnsi="Times New Roman"/>
          <w:sz w:val="24"/>
          <w:szCs w:val="24"/>
        </w:rPr>
        <w:t>Минимально допустимый уровень обеспеченности площадками для игр детей, отдыха взрослого населения и занятий физкультурой в зоне О1-1, а также минимально допустимые размеры этих площадок, должны соответствовать требованиям законодательства Российской Федерации.</w:t>
      </w:r>
    </w:p>
    <w:p w:rsidR="000A4031" w:rsidRPr="000A4031" w:rsidRDefault="000A4031" w:rsidP="000A4031">
      <w:pPr>
        <w:widowControl w:val="0"/>
        <w:tabs>
          <w:tab w:val="left" w:pos="7200"/>
        </w:tabs>
        <w:spacing w:after="0" w:line="240" w:lineRule="auto"/>
        <w:ind w:firstLine="709"/>
        <w:jc w:val="both"/>
        <w:rPr>
          <w:rFonts w:ascii="Times New Roman" w:hAnsi="Times New Roman"/>
          <w:spacing w:val="-2"/>
          <w:sz w:val="24"/>
          <w:szCs w:val="24"/>
        </w:rPr>
      </w:pPr>
      <w:r w:rsidRPr="000A4031">
        <w:rPr>
          <w:rFonts w:ascii="Times New Roman" w:hAnsi="Times New Roman"/>
          <w:sz w:val="24"/>
          <w:szCs w:val="24"/>
        </w:rPr>
        <w:t xml:space="preserve">Во встроенных, пристроенных и встроенно-пристроенных помещениях малоэтажных многоквартирных домов возможно размещение детских дошкольных учреждений, детских </w:t>
      </w:r>
      <w:r w:rsidRPr="000A4031">
        <w:rPr>
          <w:rFonts w:ascii="Times New Roman" w:hAnsi="Times New Roman"/>
          <w:sz w:val="24"/>
          <w:szCs w:val="24"/>
        </w:rPr>
        <w:lastRenderedPageBreak/>
        <w:t>учреждений дополнительного образования, объектов обслуживания жилой застройки, в том числе, объектов социального назначения, магазинов, офисов.</w:t>
      </w:r>
      <w:r w:rsidRPr="000A4031">
        <w:rPr>
          <w:rFonts w:ascii="Times New Roman" w:hAnsi="Times New Roman"/>
          <w:spacing w:val="-2"/>
          <w:sz w:val="24"/>
          <w:szCs w:val="24"/>
        </w:rPr>
        <w:t xml:space="preserve"> Помещения общественного назначения, встроенные в жилые здания, должны иметь входы, изолированные от жилой части здания.</w:t>
      </w:r>
    </w:p>
    <w:p w:rsidR="000A4031" w:rsidRPr="000A4031" w:rsidRDefault="000A4031" w:rsidP="000A4031">
      <w:pPr>
        <w:widowControl w:val="0"/>
        <w:tabs>
          <w:tab w:val="left" w:pos="7200"/>
        </w:tabs>
        <w:spacing w:after="0" w:line="240" w:lineRule="auto"/>
        <w:ind w:firstLine="709"/>
        <w:jc w:val="both"/>
        <w:rPr>
          <w:rFonts w:ascii="Times New Roman" w:hAnsi="Times New Roman"/>
          <w:sz w:val="24"/>
          <w:szCs w:val="24"/>
        </w:rPr>
      </w:pPr>
      <w:proofErr w:type="gramStart"/>
      <w:r w:rsidRPr="000A4031">
        <w:rPr>
          <w:rFonts w:ascii="Times New Roman" w:hAnsi="Times New Roman"/>
          <w:sz w:val="24"/>
          <w:szCs w:val="24"/>
        </w:rPr>
        <w:t>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закона от 22.07.2008 № 123-ФЗ «Технический регламент о требованиях пожарной безопасности» (с изменениями), СП 112.13330.2011(с изменениями), СП 54.13330.2010, СП 118.13330.2012* (с изменениями), СП 113.13330.2012 (с изменениями), Постановления Правительства РФ от 25.04.2012 № 390 «О противопожарном режиме» (вместе с «Правилами противопожарного режима в Российской Федерации») (с</w:t>
      </w:r>
      <w:proofErr w:type="gramEnd"/>
      <w:r w:rsidRPr="000A4031">
        <w:rPr>
          <w:rFonts w:ascii="Times New Roman" w:hAnsi="Times New Roman"/>
          <w:sz w:val="24"/>
          <w:szCs w:val="24"/>
        </w:rPr>
        <w:t xml:space="preserve"> изменениями).</w:t>
      </w:r>
    </w:p>
    <w:p w:rsidR="000A4031" w:rsidRPr="000A4031" w:rsidRDefault="000A4031" w:rsidP="000A4031">
      <w:pPr>
        <w:widowControl w:val="0"/>
        <w:tabs>
          <w:tab w:val="left" w:pos="7200"/>
        </w:tabs>
        <w:spacing w:after="0" w:line="240" w:lineRule="auto"/>
        <w:ind w:firstLine="709"/>
        <w:jc w:val="both"/>
        <w:rPr>
          <w:rFonts w:ascii="Times New Roman" w:hAnsi="Times New Roman"/>
          <w:spacing w:val="-2"/>
          <w:sz w:val="24"/>
          <w:szCs w:val="24"/>
        </w:rPr>
      </w:pPr>
      <w:r w:rsidRPr="000A4031">
        <w:rPr>
          <w:rFonts w:ascii="Times New Roman" w:hAnsi="Times New Roman"/>
          <w:spacing w:val="-2"/>
          <w:sz w:val="24"/>
          <w:szCs w:val="24"/>
        </w:rPr>
        <w:t>Размещение жилых помещений квартир в цокольных и подвальных этажах не допускается.</w:t>
      </w:r>
    </w:p>
    <w:p w:rsidR="000A4031" w:rsidRPr="000A4031" w:rsidRDefault="000A4031" w:rsidP="000A4031">
      <w:pPr>
        <w:widowControl w:val="0"/>
        <w:spacing w:after="0" w:line="240" w:lineRule="auto"/>
        <w:ind w:firstLine="709"/>
        <w:jc w:val="both"/>
        <w:rPr>
          <w:rFonts w:ascii="Times New Roman" w:hAnsi="Times New Roman"/>
          <w:color w:val="FF0000"/>
          <w:sz w:val="24"/>
          <w:szCs w:val="24"/>
        </w:rPr>
      </w:pPr>
      <w:r w:rsidRPr="000A4031">
        <w:rPr>
          <w:rFonts w:ascii="Times New Roman" w:hAnsi="Times New Roman"/>
          <w:sz w:val="24"/>
          <w:szCs w:val="24"/>
        </w:rPr>
        <w:t xml:space="preserve">Учитывая климатические условия Ленинградской области летние помещения в квартирах (лоджии и балконы) должны быть полностью остеклены. </w:t>
      </w:r>
    </w:p>
    <w:p w:rsidR="000A4031" w:rsidRPr="000A4031" w:rsidRDefault="000A4031" w:rsidP="000A4031">
      <w:pPr>
        <w:widowControl w:val="0"/>
        <w:tabs>
          <w:tab w:val="left" w:pos="7200"/>
        </w:tabs>
        <w:spacing w:after="0" w:line="240" w:lineRule="auto"/>
        <w:ind w:firstLine="709"/>
        <w:jc w:val="both"/>
        <w:rPr>
          <w:rFonts w:ascii="Times New Roman" w:hAnsi="Times New Roman"/>
          <w:spacing w:val="-2"/>
          <w:sz w:val="24"/>
          <w:szCs w:val="24"/>
        </w:rPr>
      </w:pPr>
      <w:r w:rsidRPr="000A4031">
        <w:rPr>
          <w:rFonts w:ascii="Times New Roman" w:hAnsi="Times New Roman"/>
          <w:spacing w:val="-2"/>
          <w:sz w:val="24"/>
          <w:szCs w:val="24"/>
        </w:rPr>
        <w:t xml:space="preserve">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по шуму, инфразвуку, вибрации, электромагнитным полям. </w:t>
      </w:r>
    </w:p>
    <w:p w:rsidR="000A4031" w:rsidRPr="000A4031" w:rsidRDefault="000A4031" w:rsidP="000A4031">
      <w:pPr>
        <w:widowControl w:val="0"/>
        <w:spacing w:after="0" w:line="240" w:lineRule="auto"/>
        <w:ind w:firstLine="709"/>
        <w:jc w:val="both"/>
        <w:rPr>
          <w:rFonts w:ascii="Times New Roman" w:hAnsi="Times New Roman"/>
          <w:sz w:val="24"/>
          <w:szCs w:val="24"/>
        </w:rPr>
      </w:pPr>
      <w:r w:rsidRPr="000A4031">
        <w:rPr>
          <w:rFonts w:ascii="Times New Roman" w:hAnsi="Times New Roman"/>
          <w:sz w:val="24"/>
          <w:szCs w:val="24"/>
        </w:rPr>
        <w:t>Минимальное расстояние между длинными сторонами жилых зданий высотой 2-3 этажа должны быть не менее 15 м.</w:t>
      </w:r>
    </w:p>
    <w:p w:rsidR="000A4031" w:rsidRPr="000A4031" w:rsidRDefault="000A4031" w:rsidP="000A4031">
      <w:pPr>
        <w:widowControl w:val="0"/>
        <w:spacing w:after="0" w:line="240" w:lineRule="auto"/>
        <w:ind w:firstLine="709"/>
        <w:jc w:val="both"/>
        <w:rPr>
          <w:rFonts w:ascii="Times New Roman" w:hAnsi="Times New Roman"/>
          <w:sz w:val="24"/>
          <w:szCs w:val="24"/>
        </w:rPr>
      </w:pPr>
      <w:r w:rsidRPr="000A4031">
        <w:rPr>
          <w:rFonts w:ascii="Times New Roman" w:hAnsi="Times New Roman"/>
          <w:sz w:val="24"/>
          <w:szCs w:val="24"/>
        </w:rPr>
        <w:t>Минимальное расстояние между длинными сторонами жилых зданий высотой 4 этажа – 20 м.</w:t>
      </w:r>
    </w:p>
    <w:p w:rsidR="000A4031" w:rsidRPr="000A4031" w:rsidRDefault="000A4031" w:rsidP="000A4031">
      <w:pPr>
        <w:autoSpaceDE w:val="0"/>
        <w:autoSpaceDN w:val="0"/>
        <w:adjustRightInd w:val="0"/>
        <w:spacing w:after="0" w:line="240" w:lineRule="auto"/>
        <w:ind w:firstLine="709"/>
        <w:jc w:val="both"/>
        <w:rPr>
          <w:rFonts w:ascii="Times New Roman" w:hAnsi="Times New Roman"/>
          <w:sz w:val="24"/>
          <w:szCs w:val="24"/>
        </w:rPr>
      </w:pPr>
      <w:r w:rsidRPr="000A4031">
        <w:rPr>
          <w:rFonts w:ascii="Times New Roman" w:hAnsi="Times New Roman"/>
          <w:sz w:val="24"/>
          <w:szCs w:val="24"/>
        </w:rPr>
        <w:t>Минимальное расстояние между длинными сторонами жилых зданий высотой 2-4 этажа и торцами таких зданий с окнами из жилых комнат – 10 м.</w:t>
      </w:r>
    </w:p>
    <w:p w:rsidR="000A4031" w:rsidRPr="000A4031" w:rsidRDefault="000A4031" w:rsidP="000A4031">
      <w:pPr>
        <w:autoSpaceDE w:val="0"/>
        <w:autoSpaceDN w:val="0"/>
        <w:adjustRightInd w:val="0"/>
        <w:spacing w:after="0" w:line="240" w:lineRule="auto"/>
        <w:ind w:firstLine="709"/>
        <w:jc w:val="both"/>
        <w:rPr>
          <w:rFonts w:ascii="Times New Roman" w:hAnsi="Times New Roman"/>
          <w:sz w:val="24"/>
          <w:szCs w:val="24"/>
        </w:rPr>
      </w:pPr>
      <w:r w:rsidRPr="000A4031">
        <w:rPr>
          <w:rFonts w:ascii="Times New Roman" w:hAnsi="Times New Roman"/>
          <w:sz w:val="24"/>
          <w:szCs w:val="24"/>
        </w:rPr>
        <w:t>Планировочное решение застройки должно обеспечивать проезд автотранспорта ко всем зданиям и сооружениям.</w:t>
      </w:r>
    </w:p>
    <w:p w:rsidR="000A4031" w:rsidRPr="000A4031" w:rsidRDefault="000A4031" w:rsidP="000A4031">
      <w:pPr>
        <w:autoSpaceDE w:val="0"/>
        <w:autoSpaceDN w:val="0"/>
        <w:adjustRightInd w:val="0"/>
        <w:spacing w:after="0" w:line="240" w:lineRule="auto"/>
        <w:ind w:firstLine="709"/>
        <w:jc w:val="both"/>
        <w:rPr>
          <w:rFonts w:ascii="Times New Roman" w:hAnsi="Times New Roman"/>
          <w:sz w:val="24"/>
          <w:szCs w:val="24"/>
        </w:rPr>
      </w:pPr>
      <w:r w:rsidRPr="000A4031">
        <w:rPr>
          <w:rFonts w:ascii="Times New Roman" w:hAnsi="Times New Roman"/>
          <w:sz w:val="24"/>
          <w:szCs w:val="24"/>
        </w:rPr>
        <w:t>Расстояние между домами внутри квартала (группы домов) принимаются в соответствии с нормами противопожарной безопасности и нормами инсоляции.</w:t>
      </w:r>
    </w:p>
    <w:p w:rsidR="000A4031" w:rsidRPr="000A4031" w:rsidRDefault="000A4031" w:rsidP="000A4031">
      <w:pPr>
        <w:autoSpaceDE w:val="0"/>
        <w:autoSpaceDN w:val="0"/>
        <w:adjustRightInd w:val="0"/>
        <w:spacing w:after="0" w:line="240" w:lineRule="auto"/>
        <w:ind w:firstLine="709"/>
        <w:jc w:val="both"/>
        <w:rPr>
          <w:rFonts w:ascii="Times New Roman" w:hAnsi="Times New Roman"/>
          <w:sz w:val="24"/>
          <w:szCs w:val="24"/>
        </w:rPr>
      </w:pPr>
      <w:r w:rsidRPr="000A4031">
        <w:rPr>
          <w:rFonts w:ascii="Times New Roman" w:hAnsi="Times New Roman"/>
          <w:sz w:val="24"/>
          <w:szCs w:val="24"/>
        </w:rPr>
        <w:t>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требованиями законодательства Российской Федерации,</w:t>
      </w:r>
      <w:r w:rsidRPr="000A4031">
        <w:rPr>
          <w:rFonts w:ascii="Times New Roman" w:hAnsi="Times New Roman"/>
          <w:color w:val="FF0000"/>
          <w:sz w:val="24"/>
          <w:szCs w:val="24"/>
        </w:rPr>
        <w:t xml:space="preserve"> </w:t>
      </w:r>
      <w:r w:rsidRPr="000A4031">
        <w:rPr>
          <w:rFonts w:ascii="Times New Roman" w:hAnsi="Times New Roman"/>
          <w:sz w:val="24"/>
          <w:szCs w:val="24"/>
        </w:rPr>
        <w:t>историческими особенностями территории.</w:t>
      </w:r>
    </w:p>
    <w:p w:rsidR="000A4031" w:rsidRPr="000A4031" w:rsidRDefault="000A4031" w:rsidP="000A4031">
      <w:pPr>
        <w:widowControl w:val="0"/>
        <w:spacing w:after="0" w:line="240" w:lineRule="auto"/>
        <w:ind w:firstLine="709"/>
        <w:jc w:val="both"/>
        <w:rPr>
          <w:rFonts w:ascii="Times New Roman" w:hAnsi="Times New Roman"/>
          <w:sz w:val="24"/>
          <w:szCs w:val="24"/>
        </w:rPr>
      </w:pPr>
      <w:r w:rsidRPr="000A4031">
        <w:rPr>
          <w:rFonts w:ascii="Times New Roman" w:hAnsi="Times New Roman"/>
          <w:sz w:val="24"/>
          <w:szCs w:val="24"/>
        </w:rPr>
        <w:t xml:space="preserve">На улицах и проездах территории  проектируется наружное освещение. </w:t>
      </w:r>
    </w:p>
    <w:p w:rsidR="000A4031" w:rsidRPr="000A4031" w:rsidRDefault="000A4031" w:rsidP="000A4031">
      <w:pPr>
        <w:widowControl w:val="0"/>
        <w:autoSpaceDE w:val="0"/>
        <w:autoSpaceDN w:val="0"/>
        <w:adjustRightInd w:val="0"/>
        <w:spacing w:after="0" w:line="240" w:lineRule="auto"/>
        <w:ind w:firstLine="709"/>
        <w:jc w:val="both"/>
        <w:rPr>
          <w:rFonts w:ascii="Times New Roman" w:hAnsi="Times New Roman"/>
          <w:sz w:val="24"/>
          <w:szCs w:val="24"/>
        </w:rPr>
      </w:pPr>
      <w:r w:rsidRPr="000A4031">
        <w:rPr>
          <w:rFonts w:ascii="Times New Roman" w:hAnsi="Times New Roman"/>
          <w:sz w:val="24"/>
          <w:szCs w:val="24"/>
        </w:rPr>
        <w:t xml:space="preserve">Сети электроснабжения жилых домов и хозяйственных построек следует проектировать в соответствии с требованиями законодательства Российской Федерации, в том числе Правил устройства электроустановок, СП 256.1325800.2016. «Свод правил. Электроустановки жилых и общественных зданий» (с изменениями), СП 31-110-2003 «Правила проектирования и монтажа»,  приказа Министерства энергетики Российской Федерации от 30 июня 2003 года № 280 «Об утверждении Инструкции по устройству </w:t>
      </w:r>
      <w:proofErr w:type="spellStart"/>
      <w:r w:rsidRPr="000A4031">
        <w:rPr>
          <w:rFonts w:ascii="Times New Roman" w:hAnsi="Times New Roman"/>
          <w:sz w:val="24"/>
          <w:szCs w:val="24"/>
        </w:rPr>
        <w:t>молниезащиты</w:t>
      </w:r>
      <w:proofErr w:type="spellEnd"/>
      <w:r w:rsidRPr="000A4031">
        <w:rPr>
          <w:rFonts w:ascii="Times New Roman" w:hAnsi="Times New Roman"/>
          <w:sz w:val="24"/>
          <w:szCs w:val="24"/>
        </w:rPr>
        <w:t xml:space="preserve"> зданий, сооружений и промышленных коммуникаций» (СО 153-34.21.122-2003),. </w:t>
      </w:r>
    </w:p>
    <w:p w:rsidR="000A4031" w:rsidRPr="000A4031" w:rsidRDefault="000A4031" w:rsidP="000A4031">
      <w:pPr>
        <w:widowControl w:val="0"/>
        <w:autoSpaceDE w:val="0"/>
        <w:autoSpaceDN w:val="0"/>
        <w:adjustRightInd w:val="0"/>
        <w:spacing w:after="0" w:line="240" w:lineRule="auto"/>
        <w:ind w:firstLine="709"/>
        <w:jc w:val="both"/>
        <w:rPr>
          <w:rFonts w:ascii="Times New Roman" w:hAnsi="Times New Roman"/>
          <w:sz w:val="24"/>
          <w:szCs w:val="24"/>
        </w:rPr>
      </w:pPr>
      <w:r w:rsidRPr="000A4031">
        <w:rPr>
          <w:rFonts w:ascii="Times New Roman" w:hAnsi="Times New Roman"/>
          <w:sz w:val="24"/>
          <w:szCs w:val="24"/>
        </w:rPr>
        <w:t>Водоснабжение следует предусматривать от централизованных систем в соответствии с «СП 31.13330.2012. Свод правил. Водоснабжение. Наружные сети и сооружения. Актуализированная редакция СНиП 2.04.02-84*» (с изменениями</w:t>
      </w:r>
      <w:r>
        <w:rPr>
          <w:rFonts w:ascii="Times New Roman" w:hAnsi="Times New Roman"/>
          <w:sz w:val="24"/>
          <w:szCs w:val="24"/>
        </w:rPr>
        <w:t xml:space="preserve">). </w:t>
      </w:r>
    </w:p>
    <w:p w:rsidR="00D233AF" w:rsidRPr="00ED6387" w:rsidRDefault="00D233AF" w:rsidP="00D233AF">
      <w:pPr>
        <w:pStyle w:val="af0"/>
        <w:widowControl w:val="0"/>
        <w:spacing w:before="0" w:beforeAutospacing="0" w:after="0" w:afterAutospacing="0"/>
        <w:ind w:firstLine="709"/>
        <w:jc w:val="both"/>
      </w:pPr>
      <w:r w:rsidRPr="00ED6387">
        <w:t>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О1</w:t>
      </w:r>
      <w:r w:rsidR="000A4031">
        <w:t>-1</w:t>
      </w:r>
      <w:r w:rsidRPr="00ED6387">
        <w:t>, устанавливаются Правилами благоустройства территории муниципального образования Аннинское городское поселение. 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D233AF" w:rsidRPr="00ED6387" w:rsidRDefault="00D233AF" w:rsidP="00D233AF">
      <w:pPr>
        <w:pStyle w:val="af0"/>
        <w:widowControl w:val="0"/>
        <w:spacing w:before="0" w:beforeAutospacing="0" w:after="0" w:afterAutospacing="0"/>
        <w:ind w:firstLine="709"/>
        <w:jc w:val="both"/>
      </w:pPr>
      <w:r w:rsidRPr="00ED6387">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D233AF" w:rsidRPr="00ED6387" w:rsidRDefault="00D233AF" w:rsidP="00D233AF">
      <w:pPr>
        <w:pStyle w:val="af0"/>
        <w:widowControl w:val="0"/>
        <w:spacing w:before="0" w:beforeAutospacing="0" w:after="0" w:afterAutospacing="0"/>
        <w:ind w:firstLine="709"/>
        <w:jc w:val="both"/>
      </w:pPr>
      <w:r w:rsidRPr="00ED6387">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D233AF" w:rsidRPr="00ED6387" w:rsidRDefault="00D233AF" w:rsidP="00D233AF">
      <w:pPr>
        <w:pStyle w:val="af0"/>
        <w:widowControl w:val="0"/>
        <w:spacing w:before="0" w:beforeAutospacing="0" w:after="0" w:afterAutospacing="0"/>
        <w:ind w:firstLine="709"/>
        <w:jc w:val="both"/>
      </w:pPr>
      <w:r w:rsidRPr="00ED6387">
        <w:lastRenderedPageBreak/>
        <w:t>- объекты инженерной инфраструктуры (электро-, тепл</w:t>
      </w:r>
      <w:proofErr w:type="gramStart"/>
      <w:r w:rsidRPr="00ED6387">
        <w:t>о-</w:t>
      </w:r>
      <w:proofErr w:type="gramEnd"/>
      <w:r w:rsidRPr="00ED6387">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D233AF" w:rsidRPr="00ED6387" w:rsidRDefault="00D233AF" w:rsidP="00D233AF">
      <w:pPr>
        <w:pStyle w:val="af0"/>
        <w:widowControl w:val="0"/>
        <w:spacing w:before="0" w:beforeAutospacing="0" w:after="0" w:afterAutospacing="0"/>
        <w:ind w:firstLine="709"/>
        <w:jc w:val="both"/>
      </w:pPr>
      <w:r w:rsidRPr="00ED6387">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D233AF" w:rsidRPr="00ED6387" w:rsidRDefault="00D233AF" w:rsidP="00D233AF">
      <w:pPr>
        <w:pStyle w:val="af0"/>
        <w:widowControl w:val="0"/>
        <w:spacing w:before="0" w:beforeAutospacing="0" w:after="0" w:afterAutospacing="0"/>
        <w:ind w:firstLine="709"/>
        <w:jc w:val="both"/>
      </w:pPr>
      <w:r w:rsidRPr="00ED6387">
        <w:t xml:space="preserve">- элементы </w:t>
      </w:r>
      <w:proofErr w:type="gramStart"/>
      <w:r w:rsidRPr="00ED6387">
        <w:t>благоустройства территорий объектов основных видов разрешенного использования</w:t>
      </w:r>
      <w:proofErr w:type="gramEnd"/>
      <w:r w:rsidRPr="00ED6387">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D233AF" w:rsidRPr="00ED6387" w:rsidRDefault="00D233AF" w:rsidP="00D233AF">
      <w:pPr>
        <w:pStyle w:val="af0"/>
        <w:widowControl w:val="0"/>
        <w:spacing w:before="0" w:beforeAutospacing="0" w:after="0" w:afterAutospacing="0"/>
        <w:ind w:firstLine="709"/>
        <w:jc w:val="both"/>
      </w:pPr>
      <w:r w:rsidRPr="00ED6387">
        <w:t xml:space="preserve">- объекты физической культуры и спорта, </w:t>
      </w:r>
      <w:proofErr w:type="gramStart"/>
      <w:r w:rsidRPr="00ED6387">
        <w:t>связанных</w:t>
      </w:r>
      <w:proofErr w:type="gramEnd"/>
      <w:r w:rsidRPr="00ED6387">
        <w:t xml:space="preserve"> с проживанием населения, включая площадки для занятия спортом и физкультурой.</w:t>
      </w:r>
    </w:p>
    <w:p w:rsidR="00D233AF" w:rsidRPr="00ED6387" w:rsidRDefault="00D233AF" w:rsidP="00D233AF">
      <w:pPr>
        <w:pStyle w:val="af0"/>
        <w:widowControl w:val="0"/>
        <w:spacing w:before="0" w:beforeAutospacing="0" w:after="0" w:afterAutospacing="0"/>
        <w:ind w:firstLine="709"/>
        <w:jc w:val="both"/>
      </w:pPr>
      <w:r w:rsidRPr="00ED6387">
        <w:t>Мероприятия по благоустройству и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D233AF" w:rsidRPr="00ED6387" w:rsidRDefault="00D233AF" w:rsidP="00D233AF">
      <w:pPr>
        <w:pStyle w:val="af0"/>
        <w:widowControl w:val="0"/>
        <w:spacing w:before="0" w:beforeAutospacing="0" w:after="0" w:afterAutospacing="0"/>
        <w:ind w:firstLine="709"/>
        <w:jc w:val="both"/>
      </w:pPr>
      <w:r w:rsidRPr="00ED6387">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233AF" w:rsidRPr="00ED6387" w:rsidRDefault="00D233AF" w:rsidP="00D233AF">
      <w:pPr>
        <w:pStyle w:val="af0"/>
        <w:widowControl w:val="0"/>
        <w:spacing w:before="0" w:beforeAutospacing="0" w:after="0" w:afterAutospacing="0"/>
        <w:ind w:firstLine="709"/>
        <w:jc w:val="both"/>
      </w:pPr>
      <w:r w:rsidRPr="00ED6387">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D233AF" w:rsidRPr="00ED6387" w:rsidRDefault="00D233AF" w:rsidP="00D233AF">
      <w:pPr>
        <w:pStyle w:val="af0"/>
        <w:widowControl w:val="0"/>
        <w:spacing w:before="0" w:beforeAutospacing="0" w:after="0" w:afterAutospacing="0"/>
        <w:ind w:firstLine="709"/>
        <w:jc w:val="both"/>
      </w:pPr>
      <w:r w:rsidRPr="00ED6387">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D233AF" w:rsidRPr="00ED6387" w:rsidRDefault="00D233AF" w:rsidP="00BE69D5">
      <w:pPr>
        <w:pStyle w:val="af0"/>
        <w:widowControl w:val="0"/>
        <w:spacing w:before="0" w:beforeAutospacing="0" w:after="0" w:afterAutospacing="0"/>
        <w:ind w:firstLine="709"/>
        <w:jc w:val="both"/>
      </w:pPr>
    </w:p>
    <w:p w:rsidR="00664D83" w:rsidRPr="00ED6387" w:rsidRDefault="000E61EC" w:rsidP="00D3650B">
      <w:pPr>
        <w:spacing w:after="0" w:line="240" w:lineRule="auto"/>
        <w:jc w:val="center"/>
        <w:rPr>
          <w:rFonts w:ascii="Times New Roman" w:hAnsi="Times New Roman"/>
          <w:b/>
          <w:sz w:val="24"/>
          <w:szCs w:val="24"/>
        </w:rPr>
      </w:pPr>
      <w:bookmarkStart w:id="157" w:name="_Toc497299195"/>
      <w:r w:rsidRPr="00ED6387">
        <w:rPr>
          <w:rFonts w:ascii="Times New Roman" w:hAnsi="Times New Roman"/>
          <w:b/>
          <w:sz w:val="24"/>
          <w:szCs w:val="24"/>
        </w:rPr>
        <w:t>С</w:t>
      </w:r>
      <w:r w:rsidR="00664D83" w:rsidRPr="00ED6387">
        <w:rPr>
          <w:rFonts w:ascii="Times New Roman" w:hAnsi="Times New Roman"/>
          <w:b/>
          <w:sz w:val="24"/>
          <w:szCs w:val="24"/>
        </w:rPr>
        <w:t xml:space="preserve">татья </w:t>
      </w:r>
      <w:r w:rsidR="003C5796" w:rsidRPr="00ED6387">
        <w:rPr>
          <w:rFonts w:ascii="Times New Roman" w:hAnsi="Times New Roman"/>
          <w:b/>
          <w:sz w:val="24"/>
          <w:szCs w:val="24"/>
        </w:rPr>
        <w:t>1</w:t>
      </w:r>
      <w:r w:rsidR="0026259F" w:rsidRPr="00ED6387">
        <w:rPr>
          <w:rFonts w:ascii="Times New Roman" w:hAnsi="Times New Roman"/>
          <w:b/>
          <w:sz w:val="24"/>
          <w:szCs w:val="24"/>
        </w:rPr>
        <w:t>5</w:t>
      </w:r>
      <w:r w:rsidR="00664D83" w:rsidRPr="00ED6387">
        <w:rPr>
          <w:rFonts w:ascii="Times New Roman" w:hAnsi="Times New Roman"/>
          <w:b/>
          <w:sz w:val="24"/>
          <w:szCs w:val="24"/>
        </w:rPr>
        <w:t>.2. Индекс зоны: О</w:t>
      </w:r>
      <w:proofErr w:type="gramStart"/>
      <w:r w:rsidR="00664D83" w:rsidRPr="00ED6387">
        <w:rPr>
          <w:rFonts w:ascii="Times New Roman" w:hAnsi="Times New Roman"/>
          <w:b/>
          <w:sz w:val="24"/>
          <w:szCs w:val="24"/>
        </w:rPr>
        <w:t>2</w:t>
      </w:r>
      <w:proofErr w:type="gramEnd"/>
      <w:r w:rsidR="00664D83" w:rsidRPr="00ED6387">
        <w:rPr>
          <w:rFonts w:ascii="Times New Roman" w:hAnsi="Times New Roman"/>
          <w:b/>
          <w:sz w:val="24"/>
          <w:szCs w:val="24"/>
        </w:rPr>
        <w:t xml:space="preserve"> Зона </w:t>
      </w:r>
      <w:bookmarkEnd w:id="157"/>
      <w:r w:rsidR="0059735B" w:rsidRPr="00ED6387">
        <w:rPr>
          <w:rFonts w:ascii="Times New Roman" w:hAnsi="Times New Roman"/>
          <w:b/>
          <w:sz w:val="24"/>
          <w:szCs w:val="24"/>
        </w:rPr>
        <w:t>специализированной общественно-деловой застройки иных видов</w:t>
      </w:r>
    </w:p>
    <w:p w:rsidR="00664D83" w:rsidRPr="00ED6387" w:rsidRDefault="00664D83" w:rsidP="00D37D00">
      <w:pPr>
        <w:spacing w:after="0" w:line="240" w:lineRule="auto"/>
        <w:rPr>
          <w:rFonts w:ascii="Times New Roman" w:hAnsi="Times New Roman"/>
          <w:sz w:val="24"/>
          <w:szCs w:val="24"/>
          <w:lang w:eastAsia="en-US"/>
        </w:rPr>
      </w:pPr>
    </w:p>
    <w:p w:rsidR="00664D83" w:rsidRPr="00ED6387" w:rsidRDefault="00664D83" w:rsidP="00C35CED">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Зона предназначена для размещения объектов капитального строительства в целях обеспечения удовлетворения духовных потребностей человека: объектов капитального строительства, предназначенных для отправления</w:t>
      </w:r>
      <w:r w:rsidRPr="00ED6387">
        <w:rPr>
          <w:rFonts w:ascii="Times New Roman" w:hAnsi="Times New Roman"/>
          <w:color w:val="FF0000"/>
          <w:sz w:val="24"/>
          <w:szCs w:val="24"/>
        </w:rPr>
        <w:t xml:space="preserve"> </w:t>
      </w:r>
      <w:r w:rsidRPr="00ED6387">
        <w:rPr>
          <w:rFonts w:ascii="Times New Roman" w:hAnsi="Times New Roman"/>
          <w:sz w:val="24"/>
          <w:szCs w:val="24"/>
        </w:rPr>
        <w:t>религиозных обрядов (церкви, соборы, храмы, часовни), размещения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r w:rsidR="00AD5E9F" w:rsidRPr="00ED6387">
        <w:rPr>
          <w:rFonts w:ascii="Times New Roman" w:hAnsi="Times New Roman"/>
          <w:sz w:val="24"/>
          <w:szCs w:val="24"/>
        </w:rPr>
        <w:t>, а</w:t>
      </w:r>
      <w:r w:rsidR="00E738EB" w:rsidRPr="00ED6387">
        <w:rPr>
          <w:rFonts w:ascii="Times New Roman" w:hAnsi="Times New Roman"/>
          <w:sz w:val="24"/>
          <w:szCs w:val="24"/>
        </w:rPr>
        <w:t xml:space="preserve"> также для размещения объектов культурного наследия федерального, регионального, местного значения.</w:t>
      </w:r>
      <w:proofErr w:type="gramEnd"/>
      <w:r w:rsidR="00E738EB" w:rsidRPr="00ED6387">
        <w:rPr>
          <w:rFonts w:ascii="Times New Roman" w:hAnsi="Times New Roman"/>
          <w:sz w:val="24"/>
          <w:szCs w:val="24"/>
        </w:rPr>
        <w:t xml:space="preserve"> </w:t>
      </w:r>
      <w:r w:rsidR="00C35CED"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664D83" w:rsidRPr="00ED6387" w:rsidRDefault="00664D83" w:rsidP="00D37D00">
      <w:pPr>
        <w:pStyle w:val="ConsPlusNormal"/>
        <w:rPr>
          <w:rFonts w:ascii="Times New Roman" w:hAnsi="Times New Roman" w:cs="Times New Roman"/>
          <w:b/>
          <w:sz w:val="24"/>
          <w:szCs w:val="24"/>
        </w:rPr>
      </w:pPr>
    </w:p>
    <w:p w:rsidR="00664D83" w:rsidRPr="00ED6387" w:rsidRDefault="00664D83" w:rsidP="00D3650B">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О</w:t>
      </w:r>
      <w:proofErr w:type="gramStart"/>
      <w:r w:rsidRPr="00ED6387">
        <w:rPr>
          <w:rFonts w:ascii="Times New Roman" w:hAnsi="Times New Roman" w:cs="Times New Roman"/>
          <w:b/>
          <w:sz w:val="24"/>
          <w:szCs w:val="24"/>
        </w:rPr>
        <w:t>2</w:t>
      </w:r>
      <w:proofErr w:type="gramEnd"/>
    </w:p>
    <w:p w:rsidR="00664D83" w:rsidRPr="00ED6387" w:rsidRDefault="00664D83" w:rsidP="00D37D00">
      <w:pPr>
        <w:pStyle w:val="ConsPlusNormal"/>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6D7CF2" w:rsidRPr="00ED6387">
        <w:rPr>
          <w:rFonts w:ascii="Times New Roman" w:hAnsi="Times New Roman" w:cs="Times New Roman"/>
          <w:b/>
          <w:sz w:val="24"/>
          <w:szCs w:val="24"/>
        </w:rPr>
        <w:t>9</w:t>
      </w:r>
      <w:r w:rsidRPr="00ED6387">
        <w:rPr>
          <w:rFonts w:ascii="Times New Roman" w:hAnsi="Times New Roman" w:cs="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1216"/>
        <w:gridCol w:w="4028"/>
        <w:gridCol w:w="4263"/>
      </w:tblGrid>
      <w:tr w:rsidR="00B042C9" w:rsidRPr="00ED6387" w:rsidTr="00D3650B">
        <w:trPr>
          <w:trHeight w:val="20"/>
          <w:tblHeader/>
          <w:jc w:val="center"/>
        </w:trPr>
        <w:tc>
          <w:tcPr>
            <w:tcW w:w="768" w:type="dxa"/>
            <w:vMerge w:val="restart"/>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D37D00">
            <w:pPr>
              <w:pStyle w:val="TableParagraph"/>
              <w:jc w:val="center"/>
              <w:rPr>
                <w:rFonts w:eastAsia="Calibri"/>
                <w:w w:val="109"/>
                <w:sz w:val="24"/>
                <w:szCs w:val="24"/>
              </w:rPr>
            </w:pPr>
            <w:r w:rsidRPr="00ED6387">
              <w:rPr>
                <w:rFonts w:eastAsia="Calibri"/>
                <w:w w:val="109"/>
                <w:sz w:val="24"/>
                <w:szCs w:val="24"/>
              </w:rPr>
              <w:t>№</w:t>
            </w:r>
          </w:p>
          <w:p w:rsidR="00B042C9" w:rsidRPr="00ED6387" w:rsidRDefault="00B042C9" w:rsidP="00D37D00">
            <w:pPr>
              <w:pStyle w:val="TableParagraph"/>
              <w:jc w:val="center"/>
              <w:rPr>
                <w:rFonts w:eastAsia="Calibri"/>
                <w:w w:val="109"/>
                <w:sz w:val="24"/>
                <w:szCs w:val="24"/>
              </w:rPr>
            </w:pPr>
            <w:r w:rsidRPr="00ED6387">
              <w:rPr>
                <w:rFonts w:eastAsia="Calibri"/>
                <w:w w:val="109"/>
                <w:sz w:val="24"/>
                <w:szCs w:val="24"/>
              </w:rPr>
              <w:t>п/п</w:t>
            </w:r>
          </w:p>
        </w:tc>
        <w:tc>
          <w:tcPr>
            <w:tcW w:w="8403" w:type="dxa"/>
            <w:gridSpan w:val="3"/>
            <w:tcBorders>
              <w:left w:val="single" w:sz="6" w:space="0" w:color="000000"/>
              <w:right w:val="single" w:sz="6" w:space="0" w:color="000000"/>
            </w:tcBorders>
            <w:shd w:val="clear" w:color="auto" w:fill="auto"/>
            <w:vAlign w:val="center"/>
          </w:tcPr>
          <w:p w:rsidR="00B042C9" w:rsidRPr="00ED6387" w:rsidRDefault="00B042C9" w:rsidP="00D37D00">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О</w:t>
            </w:r>
            <w:proofErr w:type="gramStart"/>
            <w:r w:rsidRPr="00ED6387">
              <w:rPr>
                <w:rFonts w:eastAsia="Calibri"/>
                <w:w w:val="105"/>
                <w:sz w:val="24"/>
                <w:szCs w:val="24"/>
                <w:lang w:val="ru-RU"/>
              </w:rPr>
              <w:t>2</w:t>
            </w:r>
            <w:proofErr w:type="gramEnd"/>
          </w:p>
        </w:tc>
      </w:tr>
      <w:tr w:rsidR="00B042C9" w:rsidRPr="00ED6387" w:rsidTr="00D3650B">
        <w:trPr>
          <w:trHeight w:val="20"/>
          <w:tblHeader/>
          <w:jc w:val="center"/>
        </w:trPr>
        <w:tc>
          <w:tcPr>
            <w:tcW w:w="768" w:type="dxa"/>
            <w:vMerge/>
            <w:tcBorders>
              <w:top w:val="nil"/>
              <w:left w:val="single" w:sz="6" w:space="0" w:color="000000"/>
              <w:bottom w:val="single" w:sz="6" w:space="0" w:color="000000"/>
              <w:right w:val="single" w:sz="6" w:space="0" w:color="000000"/>
            </w:tcBorders>
            <w:shd w:val="clear" w:color="auto" w:fill="auto"/>
            <w:vAlign w:val="center"/>
          </w:tcPr>
          <w:p w:rsidR="00B042C9" w:rsidRPr="00ED6387" w:rsidRDefault="00B042C9" w:rsidP="00D37D00">
            <w:pPr>
              <w:pStyle w:val="TableParagraph"/>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D37D00">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D3650B"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D3650B"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560"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D37D00">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3768"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D37D00">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B042C9" w:rsidRPr="00ED6387" w:rsidTr="00D3650B">
        <w:trPr>
          <w:trHeight w:val="276"/>
          <w:jc w:val="center"/>
        </w:trPr>
        <w:tc>
          <w:tcPr>
            <w:tcW w:w="768"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3.7</w:t>
            </w:r>
          </w:p>
        </w:tc>
        <w:tc>
          <w:tcPr>
            <w:tcW w:w="3560"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Религиозное использование</w:t>
            </w:r>
          </w:p>
        </w:tc>
        <w:tc>
          <w:tcPr>
            <w:tcW w:w="3768"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autoSpaceDE w:val="0"/>
              <w:autoSpaceDN w:val="0"/>
              <w:adjustRightInd w:val="0"/>
              <w:spacing w:after="0" w:line="240" w:lineRule="auto"/>
              <w:rPr>
                <w:rFonts w:ascii="Times New Roman" w:hAnsi="Times New Roman"/>
                <w:w w:val="105"/>
                <w:sz w:val="24"/>
                <w:szCs w:val="24"/>
              </w:rPr>
            </w:pPr>
            <w:r w:rsidRPr="00ED6387">
              <w:rPr>
                <w:rFonts w:ascii="Times New Roman" w:hAnsi="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ED6387">
                <w:rPr>
                  <w:rFonts w:ascii="Times New Roman" w:hAnsi="Times New Roman"/>
                  <w:sz w:val="24"/>
                  <w:szCs w:val="24"/>
                </w:rPr>
                <w:t>кодами 3.7.1</w:t>
              </w:r>
            </w:hyperlink>
            <w:r w:rsidRPr="00ED6387">
              <w:rPr>
                <w:rFonts w:ascii="Times New Roman" w:hAnsi="Times New Roman"/>
                <w:sz w:val="24"/>
                <w:szCs w:val="24"/>
              </w:rPr>
              <w:t>-</w:t>
            </w:r>
            <w:hyperlink w:anchor="P286" w:history="1">
              <w:r w:rsidRPr="00ED6387">
                <w:rPr>
                  <w:rFonts w:ascii="Times New Roman" w:hAnsi="Times New Roman"/>
                  <w:sz w:val="24"/>
                  <w:szCs w:val="24"/>
                </w:rPr>
                <w:t>3.7.2</w:t>
              </w:r>
            </w:hyperlink>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ConsPlusNormal"/>
              <w:widowControl/>
              <w:ind w:firstLine="0"/>
              <w:rPr>
                <w:rFonts w:ascii="Times New Roman" w:hAnsi="Times New Roman" w:cs="Times New Roman"/>
                <w:sz w:val="24"/>
                <w:szCs w:val="24"/>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autoSpaceDE w:val="0"/>
              <w:autoSpaceDN w:val="0"/>
              <w:adjustRightInd w:val="0"/>
              <w:spacing w:after="0" w:line="240" w:lineRule="auto"/>
              <w:rPr>
                <w:rFonts w:ascii="Times New Roman" w:hAnsi="Times New Roman"/>
                <w:sz w:val="24"/>
                <w:szCs w:val="24"/>
              </w:rPr>
            </w:pPr>
          </w:p>
        </w:tc>
      </w:tr>
      <w:tr w:rsidR="00B042C9" w:rsidRPr="00ED6387" w:rsidTr="00D3650B">
        <w:trPr>
          <w:trHeight w:val="276"/>
          <w:jc w:val="center"/>
        </w:trPr>
        <w:tc>
          <w:tcPr>
            <w:tcW w:w="768" w:type="dxa"/>
            <w:vMerge/>
            <w:tcBorders>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560" w:type="dxa"/>
            <w:vMerge/>
            <w:tcBorders>
              <w:left w:val="single" w:sz="6" w:space="0" w:color="000000"/>
              <w:right w:val="single" w:sz="6" w:space="0" w:color="000000"/>
            </w:tcBorders>
            <w:shd w:val="clear" w:color="auto" w:fill="auto"/>
            <w:vAlign w:val="center"/>
          </w:tcPr>
          <w:p w:rsidR="00B042C9" w:rsidRPr="00ED6387" w:rsidRDefault="00B042C9" w:rsidP="00D3650B">
            <w:pPr>
              <w:pStyle w:val="ConsPlusNormal"/>
              <w:widowControl/>
              <w:ind w:firstLine="0"/>
              <w:rPr>
                <w:rFonts w:ascii="Times New Roman" w:hAnsi="Times New Roman" w:cs="Times New Roman"/>
                <w:sz w:val="24"/>
                <w:szCs w:val="24"/>
              </w:rPr>
            </w:pPr>
          </w:p>
        </w:tc>
        <w:tc>
          <w:tcPr>
            <w:tcW w:w="3768" w:type="dxa"/>
            <w:vMerge/>
            <w:tcBorders>
              <w:left w:val="single" w:sz="6" w:space="0" w:color="000000"/>
              <w:right w:val="single" w:sz="6" w:space="0" w:color="000000"/>
            </w:tcBorders>
            <w:shd w:val="clear" w:color="auto" w:fill="auto"/>
            <w:vAlign w:val="center"/>
          </w:tcPr>
          <w:p w:rsidR="00B042C9" w:rsidRPr="00ED6387" w:rsidRDefault="00B042C9" w:rsidP="00D3650B">
            <w:pPr>
              <w:autoSpaceDE w:val="0"/>
              <w:autoSpaceDN w:val="0"/>
              <w:adjustRightInd w:val="0"/>
              <w:spacing w:after="0" w:line="240" w:lineRule="auto"/>
              <w:rPr>
                <w:rFonts w:ascii="Times New Roman" w:hAnsi="Times New Roman"/>
                <w:sz w:val="24"/>
                <w:szCs w:val="24"/>
              </w:rPr>
            </w:pPr>
          </w:p>
        </w:tc>
      </w:tr>
      <w:tr w:rsidR="00B042C9" w:rsidRPr="00ED6387" w:rsidTr="00D3650B">
        <w:trPr>
          <w:trHeight w:val="20"/>
          <w:jc w:val="center"/>
        </w:trPr>
        <w:tc>
          <w:tcPr>
            <w:tcW w:w="768"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r w:rsidRPr="00ED6387">
              <w:rPr>
                <w:rFonts w:eastAsia="Calibri"/>
                <w:w w:val="109"/>
                <w:sz w:val="24"/>
                <w:szCs w:val="24"/>
                <w:lang w:val="ru-RU"/>
              </w:rPr>
              <w:t>2</w:t>
            </w:r>
          </w:p>
        </w:tc>
        <w:tc>
          <w:tcPr>
            <w:tcW w:w="1075"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9.3</w:t>
            </w:r>
          </w:p>
        </w:tc>
        <w:tc>
          <w:tcPr>
            <w:tcW w:w="356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Историко-культурная деятельность</w:t>
            </w:r>
          </w:p>
        </w:tc>
        <w:tc>
          <w:tcPr>
            <w:tcW w:w="3768"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ConsPlusNormal"/>
              <w:widowControl/>
              <w:ind w:firstLine="0"/>
              <w:rPr>
                <w:rFonts w:ascii="Times New Roman" w:hAnsi="Times New Roman" w:cs="Times New Roman"/>
                <w:sz w:val="24"/>
                <w:szCs w:val="24"/>
              </w:rPr>
            </w:pPr>
            <w:proofErr w:type="gramStart"/>
            <w:r w:rsidRPr="00ED6387">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w:t>
            </w:r>
            <w:r w:rsidRPr="00ED6387">
              <w:rPr>
                <w:rFonts w:ascii="Times New Roman" w:hAnsi="Times New Roman" w:cs="Times New Roman"/>
                <w:sz w:val="24"/>
                <w:szCs w:val="24"/>
              </w:rPr>
              <w:lastRenderedPageBreak/>
              <w:t>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B042C9" w:rsidRPr="00ED6387" w:rsidTr="00D3650B">
        <w:trPr>
          <w:trHeight w:val="276"/>
          <w:jc w:val="center"/>
        </w:trPr>
        <w:tc>
          <w:tcPr>
            <w:tcW w:w="768"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3</w:t>
            </w:r>
          </w:p>
        </w:tc>
        <w:tc>
          <w:tcPr>
            <w:tcW w:w="1075"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r w:rsidRPr="00ED6387">
              <w:rPr>
                <w:w w:val="105"/>
                <w:sz w:val="24"/>
                <w:szCs w:val="24"/>
                <w:lang w:val="ru-RU" w:eastAsia="ru-RU"/>
              </w:rPr>
              <w:t>12.0.1</w:t>
            </w:r>
          </w:p>
        </w:tc>
        <w:tc>
          <w:tcPr>
            <w:tcW w:w="3560"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r w:rsidRPr="00ED6387">
              <w:rPr>
                <w:rFonts w:ascii="Times New Roman" w:hAnsi="Times New Roman" w:cs="Times New Roman"/>
              </w:rPr>
              <w:t>Улично-дорожная сеть</w:t>
            </w:r>
          </w:p>
        </w:tc>
        <w:tc>
          <w:tcPr>
            <w:tcW w:w="3768" w:type="dxa"/>
            <w:vMerge w:val="restart"/>
            <w:tcBorders>
              <w:top w:val="single" w:sz="6" w:space="0" w:color="000000"/>
              <w:left w:val="single" w:sz="6" w:space="0" w:color="000000"/>
              <w:right w:val="single" w:sz="6" w:space="0" w:color="000000"/>
            </w:tcBorders>
            <w:shd w:val="clear" w:color="auto" w:fill="auto"/>
            <w:vAlign w:val="center"/>
          </w:tcPr>
          <w:p w:rsidR="0026259F" w:rsidRPr="00ED6387" w:rsidRDefault="00B042C9" w:rsidP="0026259F">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w:t>
            </w:r>
            <w:r w:rsidR="0026259F" w:rsidRPr="00ED6387">
              <w:rPr>
                <w:rFonts w:ascii="Times New Roman" w:hAnsi="Times New Roman" w:cs="Times New Roman"/>
              </w:rPr>
              <w:t>ой</w:t>
            </w:r>
            <w:proofErr w:type="spellEnd"/>
            <w:r w:rsidR="0026259F" w:rsidRPr="00ED6387">
              <w:rPr>
                <w:rFonts w:ascii="Times New Roman" w:hAnsi="Times New Roman" w:cs="Times New Roman"/>
              </w:rPr>
              <w:t xml:space="preserve"> и инженерной инфраструктуры;</w:t>
            </w:r>
          </w:p>
          <w:p w:rsidR="00B042C9" w:rsidRPr="00ED6387" w:rsidRDefault="00B042C9" w:rsidP="0026259F">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76"/>
          <w:jc w:val="center"/>
        </w:trPr>
        <w:tc>
          <w:tcPr>
            <w:tcW w:w="768" w:type="dxa"/>
            <w:vMerge/>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D3650B">
            <w:pPr>
              <w:pStyle w:val="TableParagraph"/>
              <w:rPr>
                <w:rFonts w:eastAsia="Calibri"/>
                <w:w w:val="109"/>
                <w:sz w:val="24"/>
                <w:szCs w:val="24"/>
                <w:lang w:val="ru-RU"/>
              </w:rPr>
            </w:pPr>
          </w:p>
        </w:tc>
        <w:tc>
          <w:tcPr>
            <w:tcW w:w="1075" w:type="dxa"/>
            <w:vMerge/>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D3650B">
            <w:pPr>
              <w:pStyle w:val="TableParagraph"/>
              <w:rPr>
                <w:w w:val="105"/>
                <w:sz w:val="24"/>
                <w:szCs w:val="24"/>
                <w:lang w:val="ru-RU" w:eastAsia="ru-RU"/>
              </w:rPr>
            </w:pPr>
          </w:p>
        </w:tc>
        <w:tc>
          <w:tcPr>
            <w:tcW w:w="3560" w:type="dxa"/>
            <w:vMerge/>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p>
        </w:tc>
        <w:tc>
          <w:tcPr>
            <w:tcW w:w="3768" w:type="dxa"/>
            <w:vMerge/>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p>
        </w:tc>
      </w:tr>
      <w:tr w:rsidR="00B042C9" w:rsidRPr="00ED6387" w:rsidTr="00D3650B">
        <w:trPr>
          <w:trHeight w:val="20"/>
          <w:jc w:val="center"/>
        </w:trPr>
        <w:tc>
          <w:tcPr>
            <w:tcW w:w="768"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4</w:t>
            </w:r>
          </w:p>
        </w:tc>
        <w:tc>
          <w:tcPr>
            <w:tcW w:w="1075"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r w:rsidRPr="00ED6387">
              <w:rPr>
                <w:w w:val="105"/>
                <w:sz w:val="24"/>
                <w:szCs w:val="24"/>
                <w:lang w:val="ru-RU" w:eastAsia="ru-RU"/>
              </w:rPr>
              <w:t>12.0.2</w:t>
            </w:r>
          </w:p>
        </w:tc>
        <w:tc>
          <w:tcPr>
            <w:tcW w:w="356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3768"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D3650B">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3650B" w:rsidRPr="00ED6387" w:rsidRDefault="00D3650B" w:rsidP="00E75FC9">
      <w:pPr>
        <w:widowControl w:val="0"/>
        <w:adjustRightInd w:val="0"/>
        <w:spacing w:after="0" w:line="240" w:lineRule="auto"/>
        <w:ind w:firstLine="709"/>
        <w:rPr>
          <w:rFonts w:ascii="Times New Roman" w:hAnsi="Times New Roman"/>
          <w:sz w:val="24"/>
          <w:szCs w:val="24"/>
        </w:rPr>
      </w:pPr>
    </w:p>
    <w:p w:rsidR="00D57518" w:rsidRPr="00ED6387" w:rsidRDefault="009418C1" w:rsidP="00D3650B">
      <w:pPr>
        <w:widowControl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p>
    <w:p w:rsidR="002D29B6" w:rsidRPr="00ED6387" w:rsidRDefault="009418C1" w:rsidP="002D29B6">
      <w:pPr>
        <w:widowControl w:val="0"/>
        <w:adjustRightInd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 xml:space="preserve">**Содержание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w:t>
      </w:r>
      <w:r w:rsidRPr="00ED6387">
        <w:rPr>
          <w:rFonts w:ascii="Times New Roman" w:hAnsi="Times New Roman"/>
          <w:sz w:val="24"/>
          <w:szCs w:val="24"/>
        </w:rPr>
        <w:lastRenderedPageBreak/>
        <w:t>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2D29B6" w:rsidRPr="00ED6387" w:rsidRDefault="002D29B6" w:rsidP="002D29B6">
      <w:pPr>
        <w:widowControl w:val="0"/>
        <w:adjustRightInd w:val="0"/>
        <w:spacing w:after="0" w:line="240" w:lineRule="auto"/>
        <w:ind w:firstLine="709"/>
        <w:jc w:val="both"/>
        <w:rPr>
          <w:rFonts w:ascii="Times New Roman" w:hAnsi="Times New Roman"/>
          <w:sz w:val="24"/>
          <w:szCs w:val="24"/>
        </w:rPr>
      </w:pPr>
    </w:p>
    <w:p w:rsidR="004E3455" w:rsidRPr="00ED6387" w:rsidRDefault="00A35968" w:rsidP="002D29B6">
      <w:pPr>
        <w:widowControl w:val="0"/>
        <w:adjustRightInd w:val="0"/>
        <w:spacing w:after="0" w:line="240" w:lineRule="auto"/>
        <w:ind w:firstLine="709"/>
        <w:jc w:val="center"/>
        <w:rPr>
          <w:rFonts w:ascii="Times New Roman" w:hAnsi="Times New Roman"/>
          <w:b/>
          <w:color w:val="FF0000"/>
          <w:sz w:val="24"/>
          <w:szCs w:val="24"/>
        </w:rPr>
      </w:pPr>
      <w:r w:rsidRPr="00ED638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О</w:t>
      </w:r>
      <w:proofErr w:type="gramStart"/>
      <w:r w:rsidRPr="00ED6387">
        <w:rPr>
          <w:rFonts w:ascii="Times New Roman" w:hAnsi="Times New Roman"/>
          <w:b/>
          <w:sz w:val="24"/>
          <w:szCs w:val="24"/>
        </w:rPr>
        <w:t>2</w:t>
      </w:r>
      <w:proofErr w:type="gramEnd"/>
    </w:p>
    <w:p w:rsidR="004E3455" w:rsidRPr="00ED6387" w:rsidRDefault="00033133" w:rsidP="00F11C6B">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6D7CF2" w:rsidRPr="00ED6387">
        <w:rPr>
          <w:rFonts w:ascii="Times New Roman" w:hAnsi="Times New Roman"/>
          <w:b/>
          <w:sz w:val="24"/>
          <w:szCs w:val="24"/>
        </w:rPr>
        <w:t>9</w:t>
      </w:r>
      <w:r w:rsidR="00BA07E4" w:rsidRPr="00ED6387">
        <w:rPr>
          <w:rFonts w:ascii="Times New Roman" w:hAnsi="Times New Roman"/>
          <w:b/>
          <w:sz w:val="24"/>
          <w:szCs w:val="24"/>
        </w:rPr>
        <w:t>.</w:t>
      </w:r>
      <w:r w:rsidR="00246EC1"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8"/>
        <w:gridCol w:w="5819"/>
        <w:gridCol w:w="1329"/>
        <w:gridCol w:w="2600"/>
      </w:tblGrid>
      <w:tr w:rsidR="00B00AD5" w:rsidRPr="00ED6387" w:rsidTr="00D3650B">
        <w:trPr>
          <w:tblHeader/>
          <w:jc w:val="center"/>
        </w:trPr>
        <w:tc>
          <w:tcPr>
            <w:tcW w:w="622" w:type="dxa"/>
            <w:vAlign w:val="center"/>
          </w:tcPr>
          <w:p w:rsidR="004E3455" w:rsidRPr="00ED6387" w:rsidRDefault="00033133" w:rsidP="00F11C6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766" w:type="dxa"/>
            <w:vAlign w:val="center"/>
          </w:tcPr>
          <w:p w:rsidR="004E3455" w:rsidRPr="00ED6387" w:rsidRDefault="00033133" w:rsidP="00F11C6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317" w:type="dxa"/>
            <w:vAlign w:val="center"/>
          </w:tcPr>
          <w:p w:rsidR="004E3455" w:rsidRPr="00ED6387" w:rsidRDefault="00033133" w:rsidP="00F11C6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4E3455" w:rsidRPr="00ED6387" w:rsidRDefault="00033133" w:rsidP="00F11C6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576" w:type="dxa"/>
            <w:vAlign w:val="center"/>
          </w:tcPr>
          <w:p w:rsidR="004E3455" w:rsidRPr="00ED6387" w:rsidRDefault="00033133" w:rsidP="00F11C6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D3650B">
        <w:trPr>
          <w:jc w:val="center"/>
        </w:trPr>
        <w:tc>
          <w:tcPr>
            <w:tcW w:w="622" w:type="dxa"/>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766" w:type="dxa"/>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317" w:type="dxa"/>
            <w:vAlign w:val="center"/>
          </w:tcPr>
          <w:p w:rsidR="004E3455" w:rsidRPr="00ED6387" w:rsidRDefault="004E3455" w:rsidP="00F11C6B">
            <w:pPr>
              <w:autoSpaceDE w:val="0"/>
              <w:autoSpaceDN w:val="0"/>
              <w:adjustRightInd w:val="0"/>
              <w:spacing w:after="0" w:line="240" w:lineRule="auto"/>
              <w:rPr>
                <w:rFonts w:ascii="Times New Roman" w:hAnsi="Times New Roman"/>
                <w:sz w:val="24"/>
                <w:szCs w:val="24"/>
              </w:rPr>
            </w:pPr>
          </w:p>
        </w:tc>
        <w:tc>
          <w:tcPr>
            <w:tcW w:w="2576" w:type="dxa"/>
            <w:shd w:val="clear" w:color="auto" w:fill="auto"/>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D3650B">
        <w:trPr>
          <w:jc w:val="center"/>
        </w:trPr>
        <w:tc>
          <w:tcPr>
            <w:tcW w:w="622" w:type="dxa"/>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766" w:type="dxa"/>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317" w:type="dxa"/>
            <w:vAlign w:val="center"/>
          </w:tcPr>
          <w:p w:rsidR="004E3455" w:rsidRPr="00ED6387" w:rsidRDefault="004E3455" w:rsidP="00F11C6B">
            <w:pPr>
              <w:autoSpaceDE w:val="0"/>
              <w:autoSpaceDN w:val="0"/>
              <w:adjustRightInd w:val="0"/>
              <w:spacing w:after="0" w:line="240" w:lineRule="auto"/>
              <w:rPr>
                <w:rFonts w:ascii="Times New Roman" w:hAnsi="Times New Roman"/>
                <w:sz w:val="24"/>
                <w:szCs w:val="24"/>
              </w:rPr>
            </w:pPr>
          </w:p>
        </w:tc>
        <w:tc>
          <w:tcPr>
            <w:tcW w:w="2576" w:type="dxa"/>
            <w:shd w:val="clear" w:color="auto" w:fill="auto"/>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D3650B">
        <w:trPr>
          <w:jc w:val="center"/>
        </w:trPr>
        <w:tc>
          <w:tcPr>
            <w:tcW w:w="622" w:type="dxa"/>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766" w:type="dxa"/>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17" w:type="dxa"/>
            <w:vAlign w:val="center"/>
          </w:tcPr>
          <w:p w:rsidR="004E3455" w:rsidRPr="00ED6387" w:rsidRDefault="004E3455" w:rsidP="00F11C6B">
            <w:pPr>
              <w:autoSpaceDE w:val="0"/>
              <w:autoSpaceDN w:val="0"/>
              <w:adjustRightInd w:val="0"/>
              <w:spacing w:after="0" w:line="240" w:lineRule="auto"/>
              <w:rPr>
                <w:rFonts w:ascii="Times New Roman" w:hAnsi="Times New Roman"/>
                <w:sz w:val="24"/>
                <w:szCs w:val="24"/>
              </w:rPr>
            </w:pPr>
          </w:p>
        </w:tc>
        <w:tc>
          <w:tcPr>
            <w:tcW w:w="2576" w:type="dxa"/>
            <w:vAlign w:val="center"/>
          </w:tcPr>
          <w:p w:rsidR="004E3455" w:rsidRPr="00ED6387" w:rsidRDefault="00033133"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7203CA" w:rsidRPr="00ED6387" w:rsidTr="00D3650B">
        <w:trPr>
          <w:jc w:val="center"/>
        </w:trPr>
        <w:tc>
          <w:tcPr>
            <w:tcW w:w="622" w:type="dxa"/>
            <w:vAlign w:val="center"/>
          </w:tcPr>
          <w:p w:rsidR="007203CA" w:rsidRPr="00ED6387" w:rsidRDefault="006F2965"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766" w:type="dxa"/>
            <w:vAlign w:val="center"/>
          </w:tcPr>
          <w:p w:rsidR="007203CA" w:rsidRPr="00ED6387" w:rsidRDefault="007203CA" w:rsidP="00AE6EC7">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w:t>
            </w:r>
            <w:r w:rsidR="005279C4" w:rsidRPr="00ED6387">
              <w:rPr>
                <w:rFonts w:ascii="Times New Roman" w:hAnsi="Times New Roman"/>
                <w:sz w:val="24"/>
                <w:szCs w:val="24"/>
              </w:rPr>
              <w:t xml:space="preserve"> зданий</w:t>
            </w:r>
            <w:r w:rsidRPr="00ED6387">
              <w:rPr>
                <w:rFonts w:ascii="Times New Roman" w:hAnsi="Times New Roman"/>
                <w:sz w:val="24"/>
                <w:szCs w:val="24"/>
              </w:rPr>
              <w:t xml:space="preserve">, строений, сооружений </w:t>
            </w:r>
          </w:p>
        </w:tc>
        <w:tc>
          <w:tcPr>
            <w:tcW w:w="1317" w:type="dxa"/>
            <w:vAlign w:val="center"/>
          </w:tcPr>
          <w:p w:rsidR="007203CA" w:rsidRPr="00ED6387" w:rsidRDefault="007203CA" w:rsidP="00F11C6B">
            <w:pPr>
              <w:autoSpaceDE w:val="0"/>
              <w:autoSpaceDN w:val="0"/>
              <w:adjustRightInd w:val="0"/>
              <w:spacing w:after="0" w:line="240" w:lineRule="auto"/>
              <w:rPr>
                <w:rFonts w:ascii="Times New Roman" w:hAnsi="Times New Roman"/>
                <w:sz w:val="24"/>
                <w:szCs w:val="24"/>
              </w:rPr>
            </w:pPr>
          </w:p>
        </w:tc>
        <w:tc>
          <w:tcPr>
            <w:tcW w:w="2576" w:type="dxa"/>
            <w:vAlign w:val="center"/>
          </w:tcPr>
          <w:p w:rsidR="007203CA" w:rsidRPr="00ED6387" w:rsidRDefault="006F2965" w:rsidP="00F11C6B">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D3650B">
        <w:trPr>
          <w:jc w:val="center"/>
        </w:trPr>
        <w:tc>
          <w:tcPr>
            <w:tcW w:w="622" w:type="dxa"/>
            <w:vAlign w:val="center"/>
          </w:tcPr>
          <w:p w:rsidR="004E3455" w:rsidRPr="00ED6387" w:rsidRDefault="006F2965"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766" w:type="dxa"/>
            <w:vAlign w:val="center"/>
          </w:tcPr>
          <w:p w:rsidR="004E3455" w:rsidRPr="00ED6387" w:rsidRDefault="00A35968" w:rsidP="006F2965">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r w:rsidR="006F2965" w:rsidRPr="00ED6387">
              <w:rPr>
                <w:rFonts w:ascii="Times New Roman" w:hAnsi="Times New Roman"/>
                <w:sz w:val="24"/>
                <w:szCs w:val="24"/>
              </w:rPr>
              <w:t xml:space="preserve"> для вида разрешенного использования 3.7</w:t>
            </w:r>
          </w:p>
        </w:tc>
        <w:tc>
          <w:tcPr>
            <w:tcW w:w="1317" w:type="dxa"/>
            <w:vAlign w:val="center"/>
          </w:tcPr>
          <w:p w:rsidR="004E3455" w:rsidRPr="00ED6387" w:rsidRDefault="004E3455" w:rsidP="00F11C6B">
            <w:pPr>
              <w:autoSpaceDE w:val="0"/>
              <w:autoSpaceDN w:val="0"/>
              <w:adjustRightInd w:val="0"/>
              <w:spacing w:after="0" w:line="240" w:lineRule="auto"/>
              <w:rPr>
                <w:rFonts w:ascii="Times New Roman" w:hAnsi="Times New Roman"/>
                <w:sz w:val="24"/>
                <w:szCs w:val="24"/>
              </w:rPr>
            </w:pPr>
          </w:p>
        </w:tc>
        <w:tc>
          <w:tcPr>
            <w:tcW w:w="2576" w:type="dxa"/>
            <w:vAlign w:val="center"/>
          </w:tcPr>
          <w:p w:rsidR="004E3455" w:rsidRPr="00ED6387" w:rsidRDefault="00033133" w:rsidP="00D36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0.8</w:t>
            </w:r>
          </w:p>
        </w:tc>
      </w:tr>
      <w:tr w:rsidR="006F2965" w:rsidRPr="00ED6387" w:rsidTr="00D3650B">
        <w:trPr>
          <w:jc w:val="center"/>
        </w:trPr>
        <w:tc>
          <w:tcPr>
            <w:tcW w:w="622" w:type="dxa"/>
            <w:vAlign w:val="center"/>
          </w:tcPr>
          <w:p w:rsidR="006F2965" w:rsidRPr="00ED6387" w:rsidRDefault="006F2965"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5766" w:type="dxa"/>
            <w:vAlign w:val="center"/>
          </w:tcPr>
          <w:p w:rsidR="006F2965" w:rsidRPr="00ED6387" w:rsidRDefault="006F2965" w:rsidP="006F2965">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Максимальный коэффициент застройки в границах земельного участка для иных видов разрешенного использования </w:t>
            </w:r>
          </w:p>
        </w:tc>
        <w:tc>
          <w:tcPr>
            <w:tcW w:w="1317" w:type="dxa"/>
            <w:vAlign w:val="center"/>
          </w:tcPr>
          <w:p w:rsidR="006F2965" w:rsidRPr="00ED6387" w:rsidRDefault="006F2965" w:rsidP="00F11C6B">
            <w:pPr>
              <w:autoSpaceDE w:val="0"/>
              <w:autoSpaceDN w:val="0"/>
              <w:adjustRightInd w:val="0"/>
              <w:spacing w:after="0" w:line="240" w:lineRule="auto"/>
              <w:rPr>
                <w:rFonts w:ascii="Times New Roman" w:hAnsi="Times New Roman"/>
                <w:sz w:val="24"/>
                <w:szCs w:val="24"/>
              </w:rPr>
            </w:pPr>
          </w:p>
        </w:tc>
        <w:tc>
          <w:tcPr>
            <w:tcW w:w="2576" w:type="dxa"/>
            <w:vAlign w:val="center"/>
          </w:tcPr>
          <w:p w:rsidR="006F2965" w:rsidRPr="00ED6387" w:rsidRDefault="006F2965"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8561A1" w:rsidRPr="00ED6387" w:rsidTr="000858DA">
        <w:trPr>
          <w:jc w:val="center"/>
        </w:trPr>
        <w:tc>
          <w:tcPr>
            <w:tcW w:w="622" w:type="dxa"/>
            <w:vAlign w:val="center"/>
          </w:tcPr>
          <w:p w:rsidR="008561A1" w:rsidRPr="00ED6387" w:rsidRDefault="000858DA" w:rsidP="00F11C6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5766" w:type="dxa"/>
          </w:tcPr>
          <w:p w:rsidR="008561A1" w:rsidRPr="00ED6387" w:rsidRDefault="008561A1" w:rsidP="00B9377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317" w:type="dxa"/>
          </w:tcPr>
          <w:p w:rsidR="008561A1" w:rsidRPr="00ED6387" w:rsidRDefault="008561A1" w:rsidP="008561A1">
            <w:pPr>
              <w:autoSpaceDE w:val="0"/>
              <w:autoSpaceDN w:val="0"/>
              <w:adjustRightInd w:val="0"/>
              <w:spacing w:after="0" w:line="240" w:lineRule="auto"/>
              <w:rPr>
                <w:rFonts w:ascii="Times New Roman" w:hAnsi="Times New Roman"/>
                <w:sz w:val="24"/>
                <w:szCs w:val="24"/>
              </w:rPr>
            </w:pPr>
          </w:p>
        </w:tc>
        <w:tc>
          <w:tcPr>
            <w:tcW w:w="2576" w:type="dxa"/>
            <w:vAlign w:val="center"/>
          </w:tcPr>
          <w:p w:rsidR="008561A1" w:rsidRPr="00ED6387" w:rsidRDefault="008561A1"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в соответствии с МНГП и РНГП</w:t>
            </w:r>
          </w:p>
        </w:tc>
      </w:tr>
    </w:tbl>
    <w:p w:rsidR="00F11C6B" w:rsidRPr="00ED6387" w:rsidRDefault="00F11C6B" w:rsidP="00F11C6B">
      <w:pPr>
        <w:pStyle w:val="ConsPlusNormal"/>
        <w:ind w:firstLine="709"/>
        <w:jc w:val="both"/>
        <w:rPr>
          <w:rFonts w:ascii="Times New Roman" w:hAnsi="Times New Roman" w:cs="Times New Roman"/>
          <w:b/>
          <w:sz w:val="24"/>
          <w:szCs w:val="24"/>
        </w:rPr>
      </w:pPr>
    </w:p>
    <w:p w:rsidR="002220FA" w:rsidRPr="00ED6387" w:rsidRDefault="00A35968" w:rsidP="00D3650B">
      <w:pPr>
        <w:pStyle w:val="ConsPlusNormal"/>
        <w:ind w:firstLine="0"/>
        <w:jc w:val="center"/>
        <w:rPr>
          <w:rFonts w:ascii="Times New Roman" w:hAnsi="Times New Roman" w:cs="Times New Roman"/>
          <w:b/>
          <w:color w:val="FF0000"/>
          <w:sz w:val="24"/>
          <w:szCs w:val="24"/>
        </w:rPr>
      </w:pPr>
      <w:r w:rsidRPr="00ED6387">
        <w:rPr>
          <w:rFonts w:ascii="Times New Roman" w:hAnsi="Times New Roman" w:cs="Times New Roman"/>
          <w:b/>
          <w:sz w:val="24"/>
          <w:szCs w:val="24"/>
        </w:rPr>
        <w:t>Регулирование иных вопросов землепользования для зоны О</w:t>
      </w:r>
      <w:proofErr w:type="gramStart"/>
      <w:r w:rsidRPr="00ED6387">
        <w:rPr>
          <w:rFonts w:ascii="Times New Roman" w:hAnsi="Times New Roman" w:cs="Times New Roman"/>
          <w:b/>
          <w:sz w:val="24"/>
          <w:szCs w:val="24"/>
        </w:rPr>
        <w:t>2</w:t>
      </w:r>
      <w:proofErr w:type="gramEnd"/>
      <w:r w:rsidR="00607BDC" w:rsidRPr="00ED6387">
        <w:rPr>
          <w:rFonts w:ascii="Times New Roman" w:hAnsi="Times New Roman" w:cs="Times New Roman"/>
          <w:b/>
          <w:sz w:val="24"/>
          <w:szCs w:val="24"/>
        </w:rPr>
        <w:t xml:space="preserve"> </w:t>
      </w:r>
    </w:p>
    <w:p w:rsidR="007203CA" w:rsidRPr="00ED6387" w:rsidRDefault="007203CA" w:rsidP="00F11C6B">
      <w:pPr>
        <w:pStyle w:val="ConsPlusNormal"/>
        <w:ind w:firstLine="709"/>
        <w:jc w:val="both"/>
        <w:rPr>
          <w:rFonts w:ascii="Times New Roman" w:hAnsi="Times New Roman" w:cs="Times New Roman"/>
          <w:b/>
          <w:sz w:val="24"/>
          <w:szCs w:val="24"/>
        </w:rPr>
      </w:pPr>
    </w:p>
    <w:p w:rsidR="00E738EB" w:rsidRPr="00ED6387" w:rsidRDefault="00A35968" w:rsidP="00F11C6B">
      <w:pPr>
        <w:pStyle w:val="ConsPlusNormal"/>
        <w:ind w:firstLine="709"/>
        <w:jc w:val="both"/>
        <w:rPr>
          <w:rFonts w:ascii="Times New Roman" w:hAnsi="Times New Roman" w:cs="Times New Roman"/>
          <w:sz w:val="24"/>
          <w:szCs w:val="24"/>
        </w:rPr>
      </w:pPr>
      <w:proofErr w:type="gramStart"/>
      <w:r w:rsidRPr="00ED6387">
        <w:rPr>
          <w:rFonts w:ascii="Times New Roman" w:hAnsi="Times New Roman" w:cs="Times New Roman"/>
          <w:sz w:val="24"/>
          <w:szCs w:val="24"/>
        </w:rPr>
        <w:t xml:space="preserve">Историко-культурная деятельность в данной зоне осуществляется в соответствии с требованиями </w:t>
      </w:r>
      <w:r w:rsidR="00DC3907" w:rsidRPr="00ED6387">
        <w:rPr>
          <w:rFonts w:ascii="Times New Roman" w:hAnsi="Times New Roman" w:cs="Times New Roman"/>
          <w:sz w:val="24"/>
          <w:szCs w:val="24"/>
        </w:rPr>
        <w:t>законодательства Российской Федерации, з</w:t>
      </w:r>
      <w:r w:rsidRPr="00ED6387">
        <w:rPr>
          <w:rFonts w:ascii="Times New Roman" w:hAnsi="Times New Roman" w:cs="Times New Roman"/>
          <w:sz w:val="24"/>
          <w:szCs w:val="24"/>
        </w:rPr>
        <w:t xml:space="preserve">акона Российской Федерации от 14.01.1993 № 4291-1 «Об увековечении памяти погибших при защите Отечества», </w:t>
      </w:r>
      <w:r w:rsidR="00033133" w:rsidRPr="00ED6387">
        <w:rPr>
          <w:rFonts w:ascii="Times New Roman" w:hAnsi="Times New Roman" w:cs="Times New Roman"/>
          <w:sz w:val="24"/>
          <w:szCs w:val="24"/>
        </w:rPr>
        <w:t>с учетом требований Федерального закона от 25.06.2002 № 73-ФЗ «Об объектах культурного наследия (памятниках истории и культуры) народов Российской Федерации», Положения об организации ритуальных услуг и содержании мест захоронения на территории МО Аннинское городское поселение</w:t>
      </w:r>
      <w:proofErr w:type="gramEnd"/>
      <w:r w:rsidR="00033133" w:rsidRPr="00ED6387">
        <w:rPr>
          <w:rFonts w:ascii="Times New Roman" w:hAnsi="Times New Roman" w:cs="Times New Roman"/>
          <w:sz w:val="24"/>
          <w:szCs w:val="24"/>
        </w:rPr>
        <w:t xml:space="preserve"> Ломоносовского муниципального района Ленинградской области.</w:t>
      </w:r>
    </w:p>
    <w:p w:rsidR="002220FA" w:rsidRPr="00ED6387" w:rsidRDefault="00033133" w:rsidP="00E75FC9">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О</w:t>
      </w:r>
      <w:proofErr w:type="gramStart"/>
      <w:r w:rsidRPr="00ED6387">
        <w:rPr>
          <w:rFonts w:ascii="Times New Roman" w:hAnsi="Times New Roman" w:cs="Times New Roman"/>
          <w:sz w:val="24"/>
          <w:szCs w:val="24"/>
        </w:rPr>
        <w:t>2</w:t>
      </w:r>
      <w:proofErr w:type="gramEnd"/>
      <w:r w:rsidRPr="00ED6387">
        <w:rPr>
          <w:rFonts w:ascii="Times New Roman" w:hAnsi="Times New Roman" w:cs="Times New Roman"/>
          <w:sz w:val="24"/>
          <w:szCs w:val="24"/>
        </w:rPr>
        <w:t>, устанавливаются Правилами благоустройства территории муниципального образования Аннинское городское поселение. 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56531F" w:rsidRPr="00ED6387" w:rsidRDefault="0056531F" w:rsidP="0056531F">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56531F" w:rsidRPr="00ED6387" w:rsidRDefault="0056531F" w:rsidP="0056531F">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lastRenderedPageBreak/>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E60EA4" w:rsidRPr="00ED6387" w:rsidRDefault="00E60EA4" w:rsidP="0056531F">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объекты инженерной инфраструктуры (электро-, тепл</w:t>
      </w:r>
      <w:proofErr w:type="gramStart"/>
      <w:r w:rsidRPr="00ED6387">
        <w:rPr>
          <w:rFonts w:ascii="Times New Roman" w:hAnsi="Times New Roman" w:cs="Times New Roman"/>
          <w:sz w:val="24"/>
          <w:szCs w:val="24"/>
        </w:rPr>
        <w:t>о-</w:t>
      </w:r>
      <w:proofErr w:type="gramEnd"/>
      <w:r w:rsidRPr="00ED6387">
        <w:rPr>
          <w:rFonts w:ascii="Times New Roman" w:hAnsi="Times New Roman" w:cs="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FD0C1A" w:rsidRPr="00ED6387" w:rsidRDefault="00E60EA4" w:rsidP="00E75FC9">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объекты транспортной инфраструктуры, включая проезды, автостоянки и гаражи для  посетителей объектов основных видов разрешенного использования</w:t>
      </w:r>
      <w:r w:rsidR="00FD0C1A" w:rsidRPr="00ED6387">
        <w:rPr>
          <w:rFonts w:ascii="Times New Roman" w:hAnsi="Times New Roman" w:cs="Times New Roman"/>
          <w:sz w:val="24"/>
          <w:szCs w:val="24"/>
        </w:rPr>
        <w:t>.</w:t>
      </w:r>
    </w:p>
    <w:p w:rsidR="00E60EA4" w:rsidRPr="00ED6387" w:rsidRDefault="00E60EA4" w:rsidP="00E75FC9">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элементы благоустройства территорий объектов основных видов разрешенного использования, включая озеленение, детские площадки, площадки для отдыха, хозяйственные площадки, малые архитектурные формы;</w:t>
      </w:r>
    </w:p>
    <w:p w:rsidR="00E60EA4" w:rsidRPr="00ED6387" w:rsidRDefault="00E60EA4" w:rsidP="00E75FC9">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Мероприятия по благоустройству и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8016BD" w:rsidRPr="00ED6387" w:rsidRDefault="008016BD" w:rsidP="008016BD">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16BD" w:rsidRPr="00ED6387" w:rsidRDefault="008016BD" w:rsidP="008016BD">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8016BD" w:rsidRPr="00ED6387" w:rsidRDefault="008016BD" w:rsidP="008016BD">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D3650B" w:rsidRPr="00ED6387" w:rsidRDefault="00D3650B" w:rsidP="008016BD">
      <w:pPr>
        <w:pStyle w:val="ConsPlusNormal"/>
        <w:ind w:firstLine="709"/>
        <w:jc w:val="both"/>
        <w:rPr>
          <w:rFonts w:ascii="Times New Roman" w:hAnsi="Times New Roman" w:cs="Times New Roman"/>
          <w:sz w:val="24"/>
          <w:szCs w:val="24"/>
        </w:rPr>
      </w:pPr>
    </w:p>
    <w:p w:rsidR="003828A0" w:rsidRPr="00ED6387" w:rsidRDefault="00033133" w:rsidP="00D3650B">
      <w:pPr>
        <w:pStyle w:val="2"/>
        <w:spacing w:before="0" w:line="240" w:lineRule="auto"/>
        <w:jc w:val="center"/>
        <w:rPr>
          <w:rFonts w:ascii="Times New Roman" w:hAnsi="Times New Roman" w:cs="Times New Roman"/>
          <w:color w:val="auto"/>
          <w:sz w:val="24"/>
          <w:szCs w:val="24"/>
        </w:rPr>
      </w:pPr>
      <w:bookmarkStart w:id="158" w:name="_Toc497299196"/>
      <w:r w:rsidRPr="00ED6387">
        <w:rPr>
          <w:rFonts w:ascii="Times New Roman" w:hAnsi="Times New Roman" w:cs="Times New Roman"/>
          <w:color w:val="auto"/>
          <w:sz w:val="24"/>
          <w:szCs w:val="24"/>
        </w:rPr>
        <w:t xml:space="preserve">Статья </w:t>
      </w:r>
      <w:r w:rsidR="003C5796" w:rsidRPr="00ED6387">
        <w:rPr>
          <w:rFonts w:ascii="Times New Roman" w:hAnsi="Times New Roman" w:cs="Times New Roman"/>
          <w:color w:val="auto"/>
          <w:sz w:val="24"/>
          <w:szCs w:val="24"/>
        </w:rPr>
        <w:t>1</w:t>
      </w:r>
      <w:r w:rsidR="00AD1BB3" w:rsidRPr="00ED6387">
        <w:rPr>
          <w:rFonts w:ascii="Times New Roman" w:hAnsi="Times New Roman" w:cs="Times New Roman"/>
          <w:color w:val="auto"/>
          <w:sz w:val="24"/>
          <w:szCs w:val="24"/>
        </w:rPr>
        <w:t>6</w:t>
      </w:r>
      <w:r w:rsidRPr="00ED6387">
        <w:rPr>
          <w:rFonts w:ascii="Times New Roman" w:hAnsi="Times New Roman" w:cs="Times New Roman"/>
          <w:color w:val="auto"/>
          <w:sz w:val="24"/>
          <w:szCs w:val="24"/>
        </w:rPr>
        <w:t>. Производственные зоны</w:t>
      </w:r>
      <w:bookmarkEnd w:id="158"/>
    </w:p>
    <w:p w:rsidR="00917E3F" w:rsidRPr="00ED6387" w:rsidRDefault="00917E3F" w:rsidP="00917E3F">
      <w:pPr>
        <w:pStyle w:val="3"/>
        <w:spacing w:before="0" w:after="0"/>
        <w:ind w:firstLine="567"/>
        <w:rPr>
          <w:rFonts w:ascii="Times New Roman" w:hAnsi="Times New Roman"/>
          <w:sz w:val="24"/>
          <w:szCs w:val="24"/>
        </w:rPr>
      </w:pPr>
      <w:bookmarkStart w:id="159" w:name="_Toc497299197"/>
    </w:p>
    <w:p w:rsidR="003828A0" w:rsidRPr="00ED6387" w:rsidRDefault="00033133" w:rsidP="00D3650B">
      <w:pPr>
        <w:pStyle w:val="2"/>
        <w:spacing w:before="0" w:line="240" w:lineRule="auto"/>
        <w:jc w:val="center"/>
        <w:rPr>
          <w:rFonts w:ascii="Times New Roman" w:hAnsi="Times New Roman" w:cs="Times New Roman"/>
          <w:color w:val="auto"/>
          <w:sz w:val="24"/>
          <w:szCs w:val="24"/>
        </w:rPr>
      </w:pPr>
      <w:r w:rsidRPr="00ED6387">
        <w:rPr>
          <w:rFonts w:ascii="Times New Roman" w:hAnsi="Times New Roman" w:cs="Times New Roman"/>
          <w:color w:val="auto"/>
          <w:sz w:val="24"/>
          <w:szCs w:val="24"/>
        </w:rPr>
        <w:t xml:space="preserve">Статья </w:t>
      </w:r>
      <w:r w:rsidR="003C5796" w:rsidRPr="00ED6387">
        <w:rPr>
          <w:rFonts w:ascii="Times New Roman" w:hAnsi="Times New Roman" w:cs="Times New Roman"/>
          <w:color w:val="auto"/>
          <w:sz w:val="24"/>
          <w:szCs w:val="24"/>
        </w:rPr>
        <w:t>1</w:t>
      </w:r>
      <w:r w:rsidR="00AD1BB3" w:rsidRPr="00ED6387">
        <w:rPr>
          <w:rFonts w:ascii="Times New Roman" w:hAnsi="Times New Roman" w:cs="Times New Roman"/>
          <w:color w:val="auto"/>
          <w:sz w:val="24"/>
          <w:szCs w:val="24"/>
        </w:rPr>
        <w:t>6</w:t>
      </w:r>
      <w:r w:rsidRPr="00ED6387">
        <w:rPr>
          <w:rFonts w:ascii="Times New Roman" w:hAnsi="Times New Roman" w:cs="Times New Roman"/>
          <w:color w:val="auto"/>
          <w:sz w:val="24"/>
          <w:szCs w:val="24"/>
        </w:rPr>
        <w:t>.1. Индекс зоны: П</w:t>
      </w:r>
      <w:proofErr w:type="gramStart"/>
      <w:r w:rsidRPr="00ED6387">
        <w:rPr>
          <w:rFonts w:ascii="Times New Roman" w:hAnsi="Times New Roman" w:cs="Times New Roman"/>
          <w:color w:val="auto"/>
          <w:sz w:val="24"/>
          <w:szCs w:val="24"/>
        </w:rPr>
        <w:t>1</w:t>
      </w:r>
      <w:proofErr w:type="gramEnd"/>
      <w:r w:rsidRPr="00ED6387">
        <w:rPr>
          <w:rFonts w:ascii="Times New Roman" w:hAnsi="Times New Roman" w:cs="Times New Roman"/>
          <w:color w:val="auto"/>
          <w:sz w:val="24"/>
          <w:szCs w:val="24"/>
        </w:rPr>
        <w:t xml:space="preserve"> Зона промышленных, коммунальных предприятий и транспортных хозяйств IV-V класса санитарной опасности </w:t>
      </w:r>
      <w:bookmarkEnd w:id="159"/>
    </w:p>
    <w:p w:rsidR="00917E3F" w:rsidRPr="00ED6387" w:rsidRDefault="00917E3F" w:rsidP="00D37D00">
      <w:pPr>
        <w:spacing w:after="0" w:line="240" w:lineRule="auto"/>
        <w:ind w:firstLine="567"/>
        <w:jc w:val="both"/>
        <w:rPr>
          <w:rFonts w:ascii="Times New Roman" w:hAnsi="Times New Roman"/>
          <w:sz w:val="24"/>
          <w:szCs w:val="24"/>
        </w:rPr>
      </w:pPr>
    </w:p>
    <w:p w:rsidR="003828A0" w:rsidRPr="00ED6387" w:rsidRDefault="00033133" w:rsidP="00812136">
      <w:pPr>
        <w:spacing w:after="0" w:line="240" w:lineRule="auto"/>
        <w:ind w:firstLine="709"/>
        <w:jc w:val="both"/>
        <w:rPr>
          <w:rFonts w:ascii="Times New Roman" w:hAnsi="Times New Roman"/>
          <w:sz w:val="24"/>
          <w:szCs w:val="24"/>
        </w:rPr>
      </w:pPr>
      <w:r w:rsidRPr="00ED6387">
        <w:rPr>
          <w:rFonts w:ascii="Times New Roman" w:hAnsi="Times New Roman"/>
          <w:sz w:val="24"/>
          <w:szCs w:val="24"/>
        </w:rPr>
        <w:t>Зона предназначена для размещения объектов капитального строительства в целях изготовления вещей промышленным способом, производственно-коммунальных объектов</w:t>
      </w:r>
      <w:r w:rsidRPr="00ED6387">
        <w:rPr>
          <w:rFonts w:ascii="Times New Roman" w:hAnsi="Times New Roman"/>
          <w:spacing w:val="-4"/>
          <w:sz w:val="24"/>
          <w:szCs w:val="24"/>
        </w:rPr>
        <w:t xml:space="preserve">, </w:t>
      </w:r>
      <w:r w:rsidRPr="00ED6387">
        <w:rPr>
          <w:rFonts w:ascii="Times New Roman" w:hAnsi="Times New Roman"/>
          <w:sz w:val="24"/>
          <w:szCs w:val="24"/>
        </w:rPr>
        <w:t>складов широкого спектра,</w:t>
      </w:r>
      <w:r w:rsidRPr="00ED6387">
        <w:rPr>
          <w:rFonts w:ascii="Times New Roman" w:hAnsi="Times New Roman"/>
          <w:spacing w:val="-4"/>
          <w:sz w:val="24"/>
          <w:szCs w:val="24"/>
        </w:rPr>
        <w:t xml:space="preserve"> объектов сельскохозяйственного назначения</w:t>
      </w:r>
      <w:r w:rsidRPr="00ED6387">
        <w:rPr>
          <w:rFonts w:ascii="Times New Roman" w:hAnsi="Times New Roman"/>
          <w:spacing w:val="-3"/>
          <w:sz w:val="24"/>
          <w:szCs w:val="24"/>
        </w:rPr>
        <w:t>, используемых для производства, хранения и первичной</w:t>
      </w:r>
      <w:r w:rsidRPr="00ED6387">
        <w:rPr>
          <w:rFonts w:ascii="Times New Roman" w:hAnsi="Times New Roman"/>
          <w:sz w:val="24"/>
          <w:szCs w:val="24"/>
        </w:rPr>
        <w:t xml:space="preserve"> обработки сельскохозяйственной продукции, а также иных объектов, в соответствии с нижеприведенными видами использования недвижимости. </w:t>
      </w:r>
      <w:r w:rsidR="00812136"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3828A0" w:rsidRPr="00ED6387" w:rsidRDefault="003828A0" w:rsidP="00D37D00">
      <w:pPr>
        <w:pStyle w:val="ConsPlusNormal"/>
        <w:jc w:val="right"/>
        <w:rPr>
          <w:rFonts w:ascii="Times New Roman" w:hAnsi="Times New Roman" w:cs="Times New Roman"/>
          <w:sz w:val="24"/>
          <w:szCs w:val="24"/>
        </w:rPr>
      </w:pPr>
    </w:p>
    <w:p w:rsidR="003828A0" w:rsidRPr="00ED6387" w:rsidRDefault="00033133" w:rsidP="00D3650B">
      <w:pPr>
        <w:pStyle w:val="2"/>
        <w:spacing w:before="0" w:line="240" w:lineRule="auto"/>
        <w:jc w:val="center"/>
        <w:rPr>
          <w:rFonts w:ascii="Times New Roman" w:hAnsi="Times New Roman" w:cs="Times New Roman"/>
          <w:color w:val="auto"/>
          <w:sz w:val="24"/>
          <w:szCs w:val="24"/>
        </w:rPr>
      </w:pPr>
      <w:r w:rsidRPr="00ED6387">
        <w:rPr>
          <w:rFonts w:ascii="Times New Roman" w:hAnsi="Times New Roman" w:cs="Times New Roman"/>
          <w:color w:val="auto"/>
          <w:sz w:val="24"/>
          <w:szCs w:val="24"/>
        </w:rPr>
        <w:t>Виды разрешенного использования земельных участков и объектов капитального строительства для зоны П</w:t>
      </w:r>
      <w:proofErr w:type="gramStart"/>
      <w:r w:rsidRPr="00ED6387">
        <w:rPr>
          <w:rFonts w:ascii="Times New Roman" w:hAnsi="Times New Roman" w:cs="Times New Roman"/>
          <w:color w:val="auto"/>
          <w:sz w:val="24"/>
          <w:szCs w:val="24"/>
        </w:rPr>
        <w:t>1</w:t>
      </w:r>
      <w:proofErr w:type="gramEnd"/>
    </w:p>
    <w:p w:rsidR="002220FA" w:rsidRPr="00ED6387" w:rsidRDefault="00033133" w:rsidP="00D37D00">
      <w:pPr>
        <w:pStyle w:val="ConsPlusNormal"/>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6D7CF2" w:rsidRPr="00ED6387">
        <w:rPr>
          <w:rFonts w:ascii="Times New Roman" w:hAnsi="Times New Roman" w:cs="Times New Roman"/>
          <w:b/>
          <w:sz w:val="24"/>
          <w:szCs w:val="24"/>
        </w:rPr>
        <w:t>10</w:t>
      </w:r>
      <w:r w:rsidRPr="00ED6387">
        <w:rPr>
          <w:rFonts w:ascii="Times New Roman" w:hAnsi="Times New Roman" w:cs="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
        <w:gridCol w:w="1264"/>
        <w:gridCol w:w="3374"/>
        <w:gridCol w:w="4824"/>
      </w:tblGrid>
      <w:tr w:rsidR="00B042C9" w:rsidRPr="00ED6387" w:rsidTr="00A07C03">
        <w:trPr>
          <w:trHeight w:val="20"/>
          <w:tblHeader/>
          <w:jc w:val="center"/>
        </w:trPr>
        <w:tc>
          <w:tcPr>
            <w:tcW w:w="903" w:type="dxa"/>
            <w:vMerge w:val="restart"/>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0858DA">
            <w:pPr>
              <w:pStyle w:val="TableParagraph"/>
              <w:jc w:val="center"/>
              <w:rPr>
                <w:rFonts w:eastAsia="Calibri"/>
                <w:w w:val="109"/>
                <w:sz w:val="24"/>
                <w:szCs w:val="24"/>
                <w:lang w:val="ru-RU"/>
              </w:rPr>
            </w:pPr>
            <w:r w:rsidRPr="00ED6387">
              <w:rPr>
                <w:rFonts w:eastAsia="Calibri"/>
                <w:w w:val="109"/>
                <w:sz w:val="24"/>
                <w:szCs w:val="24"/>
                <w:lang w:val="ru-RU"/>
              </w:rPr>
              <w:t>№</w:t>
            </w:r>
          </w:p>
          <w:p w:rsidR="00B042C9" w:rsidRPr="00ED6387" w:rsidRDefault="00B042C9" w:rsidP="000858DA">
            <w:pPr>
              <w:pStyle w:val="TableParagraph"/>
              <w:jc w:val="center"/>
              <w:rPr>
                <w:rFonts w:eastAsia="Calibri"/>
                <w:w w:val="109"/>
                <w:sz w:val="24"/>
                <w:szCs w:val="24"/>
                <w:lang w:val="ru-RU"/>
              </w:rPr>
            </w:pPr>
            <w:proofErr w:type="gramStart"/>
            <w:r w:rsidRPr="00ED6387">
              <w:rPr>
                <w:rFonts w:eastAsia="Calibri"/>
                <w:w w:val="109"/>
                <w:sz w:val="24"/>
                <w:szCs w:val="24"/>
                <w:lang w:val="ru-RU"/>
              </w:rPr>
              <w:t>п</w:t>
            </w:r>
            <w:proofErr w:type="gramEnd"/>
            <w:r w:rsidRPr="00ED6387">
              <w:rPr>
                <w:rFonts w:eastAsia="Calibri"/>
                <w:w w:val="109"/>
                <w:sz w:val="24"/>
                <w:szCs w:val="24"/>
                <w:lang w:val="ru-RU"/>
              </w:rPr>
              <w:t>/п</w:t>
            </w:r>
          </w:p>
        </w:tc>
        <w:tc>
          <w:tcPr>
            <w:tcW w:w="9355" w:type="dxa"/>
            <w:gridSpan w:val="3"/>
            <w:tcBorders>
              <w:left w:val="single" w:sz="6" w:space="0" w:color="000000"/>
              <w:right w:val="single" w:sz="6" w:space="0" w:color="000000"/>
            </w:tcBorders>
            <w:shd w:val="clear" w:color="auto" w:fill="auto"/>
            <w:vAlign w:val="center"/>
          </w:tcPr>
          <w:p w:rsidR="00B042C9" w:rsidRPr="00ED6387" w:rsidRDefault="00B042C9" w:rsidP="000858DA">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П</w:t>
            </w:r>
            <w:proofErr w:type="gramStart"/>
            <w:r w:rsidRPr="00ED6387">
              <w:rPr>
                <w:rFonts w:eastAsia="Calibri"/>
                <w:w w:val="105"/>
                <w:sz w:val="24"/>
                <w:szCs w:val="24"/>
                <w:lang w:val="ru-RU"/>
              </w:rPr>
              <w:t>1</w:t>
            </w:r>
            <w:proofErr w:type="gramEnd"/>
          </w:p>
        </w:tc>
      </w:tr>
      <w:tr w:rsidR="00B042C9" w:rsidRPr="00ED6387" w:rsidTr="00A07C03">
        <w:trPr>
          <w:trHeight w:val="20"/>
          <w:tblHeader/>
          <w:jc w:val="center"/>
        </w:trPr>
        <w:tc>
          <w:tcPr>
            <w:tcW w:w="903" w:type="dxa"/>
            <w:vMerge/>
            <w:tcBorders>
              <w:top w:val="nil"/>
              <w:left w:val="single" w:sz="6" w:space="0" w:color="000000"/>
              <w:bottom w:val="single" w:sz="6" w:space="0" w:color="000000"/>
              <w:right w:val="single" w:sz="6" w:space="0" w:color="000000"/>
            </w:tcBorders>
            <w:shd w:val="clear" w:color="auto" w:fill="auto"/>
            <w:vAlign w:val="center"/>
          </w:tcPr>
          <w:p w:rsidR="00B042C9" w:rsidRPr="00ED6387" w:rsidRDefault="00B042C9" w:rsidP="000858DA">
            <w:pPr>
              <w:pStyle w:val="TableParagraph"/>
              <w:jc w:val="center"/>
              <w:rPr>
                <w:rFonts w:eastAsia="Calibri"/>
                <w:w w:val="109"/>
                <w:sz w:val="24"/>
                <w:szCs w:val="24"/>
                <w:lang w:val="ru-RU"/>
              </w:rPr>
            </w:pPr>
          </w:p>
        </w:tc>
        <w:tc>
          <w:tcPr>
            <w:tcW w:w="1250"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0858DA">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A07C03"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A07C03"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336"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0858DA">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769" w:type="dxa"/>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0858DA">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r w:rsidRPr="00ED6387">
              <w:rPr>
                <w:rFonts w:eastAsia="Calibri"/>
                <w:w w:val="109"/>
                <w:sz w:val="24"/>
                <w:szCs w:val="24"/>
                <w:lang w:val="ru-RU"/>
              </w:rPr>
              <w:t>1</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1.15</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Хранение и переработка сельскохозяйственной продукции</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w w:val="105"/>
              </w:rPr>
            </w:pPr>
            <w:r w:rsidRPr="00ED6387">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2</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r w:rsidRPr="00ED6387">
              <w:rPr>
                <w:w w:val="105"/>
                <w:sz w:val="24"/>
                <w:szCs w:val="24"/>
                <w:lang w:val="ru-RU" w:eastAsia="ru-RU"/>
              </w:rPr>
              <w:t>3.1.1</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Предоставление коммунальных услуг</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roofErr w:type="gramStart"/>
            <w:r w:rsidRPr="00ED6387">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ED6387">
              <w:rPr>
                <w:rFonts w:ascii="Times New Roman" w:hAnsi="Times New Roman" w:cs="Times New Roman"/>
                <w:sz w:val="24"/>
                <w:szCs w:val="24"/>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042C9" w:rsidRPr="00ED6387" w:rsidTr="00A07C03">
        <w:trPr>
          <w:trHeight w:val="276"/>
          <w:jc w:val="center"/>
        </w:trPr>
        <w:tc>
          <w:tcPr>
            <w:tcW w:w="903"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3</w:t>
            </w:r>
          </w:p>
        </w:tc>
        <w:tc>
          <w:tcPr>
            <w:tcW w:w="1250"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4.9</w:t>
            </w:r>
          </w:p>
        </w:tc>
        <w:tc>
          <w:tcPr>
            <w:tcW w:w="3336"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Служебные гаражи</w:t>
            </w:r>
          </w:p>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ED6387">
                <w:rPr>
                  <w:rFonts w:ascii="Times New Roman" w:hAnsi="Times New Roman" w:cs="Times New Roman"/>
                  <w:sz w:val="24"/>
                  <w:szCs w:val="24"/>
                </w:rPr>
                <w:t>кодами 3.0</w:t>
              </w:r>
            </w:hyperlink>
            <w:r w:rsidRPr="00ED6387">
              <w:rPr>
                <w:rFonts w:ascii="Times New Roman" w:hAnsi="Times New Roman" w:cs="Times New Roman"/>
                <w:sz w:val="24"/>
                <w:szCs w:val="24"/>
              </w:rPr>
              <w:t xml:space="preserve">, </w:t>
            </w:r>
            <w:hyperlink w:anchor="P333" w:history="1">
              <w:r w:rsidRPr="00ED6387">
                <w:rPr>
                  <w:rFonts w:ascii="Times New Roman" w:hAnsi="Times New Roman" w:cs="Times New Roman"/>
                  <w:sz w:val="24"/>
                  <w:szCs w:val="24"/>
                </w:rPr>
                <w:t>4.0</w:t>
              </w:r>
            </w:hyperlink>
            <w:r w:rsidRPr="00ED638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B042C9" w:rsidRPr="00ED6387" w:rsidTr="00A07C03">
        <w:trPr>
          <w:trHeight w:val="276"/>
          <w:jc w:val="center"/>
        </w:trPr>
        <w:tc>
          <w:tcPr>
            <w:tcW w:w="903" w:type="dxa"/>
            <w:vMerge/>
            <w:tcBorders>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r>
      <w:tr w:rsidR="00B042C9" w:rsidRPr="00ED6387" w:rsidTr="00A07C03">
        <w:trPr>
          <w:trHeight w:val="276"/>
          <w:jc w:val="center"/>
        </w:trPr>
        <w:tc>
          <w:tcPr>
            <w:tcW w:w="903"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4</w:t>
            </w:r>
          </w:p>
        </w:tc>
        <w:tc>
          <w:tcPr>
            <w:tcW w:w="1250"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4.9.1</w:t>
            </w:r>
          </w:p>
        </w:tc>
        <w:tc>
          <w:tcPr>
            <w:tcW w:w="3336"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r w:rsidRPr="00ED6387">
              <w:rPr>
                <w:rFonts w:ascii="Times New Roman" w:hAnsi="Times New Roman"/>
                <w:sz w:val="24"/>
                <w:szCs w:val="24"/>
              </w:rPr>
              <w:t>Объекты дорожного сервиса</w:t>
            </w:r>
          </w:p>
        </w:tc>
        <w:tc>
          <w:tcPr>
            <w:tcW w:w="4769"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5</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6.2</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Тяжелая промышленность</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 xml:space="preserve">Размещение объектов капитального строительства горно-обогатительной и горно-перерабатывающей, </w:t>
            </w:r>
            <w:proofErr w:type="gramStart"/>
            <w:r w:rsidRPr="00ED6387">
              <w:rPr>
                <w:rFonts w:ascii="Times New Roman" w:hAnsi="Times New Roman" w:cs="Times New Roman"/>
              </w:rPr>
              <w:t>метал-</w:t>
            </w:r>
            <w:proofErr w:type="spellStart"/>
            <w:r w:rsidRPr="00ED6387">
              <w:rPr>
                <w:rFonts w:ascii="Times New Roman" w:hAnsi="Times New Roman" w:cs="Times New Roman"/>
              </w:rPr>
              <w:t>лургической</w:t>
            </w:r>
            <w:proofErr w:type="spellEnd"/>
            <w:proofErr w:type="gramEnd"/>
            <w:r w:rsidRPr="00ED6387">
              <w:rPr>
                <w:rFonts w:ascii="Times New Roman" w:hAnsi="Times New Roman" w:cs="Times New Roman"/>
              </w:rPr>
              <w:t>,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6</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6.2.1</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Автомобилестроительная промышленность</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7</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6.3</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Легкая промышленность</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 xml:space="preserve">Размещение объектов капитального строительства, предназначенных для текстильной, </w:t>
            </w:r>
            <w:proofErr w:type="spellStart"/>
            <w:proofErr w:type="gramStart"/>
            <w:r w:rsidRPr="00ED6387">
              <w:rPr>
                <w:rFonts w:ascii="Times New Roman" w:hAnsi="Times New Roman" w:cs="Times New Roman"/>
              </w:rPr>
              <w:t>фарфоро</w:t>
            </w:r>
            <w:proofErr w:type="spellEnd"/>
            <w:r w:rsidRPr="00ED6387">
              <w:rPr>
                <w:rFonts w:ascii="Times New Roman" w:hAnsi="Times New Roman" w:cs="Times New Roman"/>
              </w:rPr>
              <w:t>-фаянсовой</w:t>
            </w:r>
            <w:proofErr w:type="gramEnd"/>
            <w:r w:rsidRPr="00ED6387">
              <w:rPr>
                <w:rFonts w:ascii="Times New Roman" w:hAnsi="Times New Roman" w:cs="Times New Roman"/>
              </w:rPr>
              <w:t>, электронной промышленности</w:t>
            </w: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8</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6.3.1</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Фармацевтическая промышленность</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9</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6.4</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Пищевая промышленность</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10</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6.6</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Строительная промышленность</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11</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6.8</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Связь</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042C9" w:rsidRPr="00ED6387" w:rsidTr="00A07C03">
        <w:trPr>
          <w:trHeight w:val="276"/>
          <w:jc w:val="center"/>
        </w:trPr>
        <w:tc>
          <w:tcPr>
            <w:tcW w:w="903"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Del="009B603F"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12</w:t>
            </w:r>
          </w:p>
        </w:tc>
        <w:tc>
          <w:tcPr>
            <w:tcW w:w="1250"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6.9</w:t>
            </w:r>
          </w:p>
        </w:tc>
        <w:tc>
          <w:tcPr>
            <w:tcW w:w="3336"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Склад</w:t>
            </w:r>
          </w:p>
        </w:tc>
        <w:tc>
          <w:tcPr>
            <w:tcW w:w="4769"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roofErr w:type="gramStart"/>
            <w:r w:rsidRPr="00ED6387">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ED6387">
              <w:rPr>
                <w:rFonts w:ascii="Times New Roman" w:hAnsi="Times New Roman" w:cs="Times New Roman"/>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Del="009B603F" w:rsidRDefault="00B042C9" w:rsidP="000858DA">
            <w:pPr>
              <w:pStyle w:val="TableParagraph"/>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13</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6.11</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Целлюлозно-бумажная промышленность</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042C9" w:rsidRPr="00ED6387" w:rsidTr="00A07C03">
        <w:trPr>
          <w:trHeight w:val="276"/>
          <w:jc w:val="center"/>
        </w:trPr>
        <w:tc>
          <w:tcPr>
            <w:tcW w:w="903"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14</w:t>
            </w:r>
          </w:p>
        </w:tc>
        <w:tc>
          <w:tcPr>
            <w:tcW w:w="1250"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7.2.1***</w:t>
            </w:r>
          </w:p>
        </w:tc>
        <w:tc>
          <w:tcPr>
            <w:tcW w:w="3336"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w:t>
            </w:r>
          </w:p>
        </w:tc>
        <w:tc>
          <w:tcPr>
            <w:tcW w:w="4769"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roofErr w:type="gramStart"/>
            <w:r w:rsidRPr="00ED6387">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D6387">
                <w:rPr>
                  <w:rFonts w:ascii="Times New Roman" w:hAnsi="Times New Roman" w:cs="Times New Roman"/>
                  <w:sz w:val="24"/>
                  <w:szCs w:val="24"/>
                </w:rPr>
                <w:t>кодами 2.7.1</w:t>
              </w:r>
            </w:hyperlink>
            <w:r w:rsidRPr="00ED6387">
              <w:rPr>
                <w:rFonts w:ascii="Times New Roman" w:hAnsi="Times New Roman" w:cs="Times New Roman"/>
                <w:sz w:val="24"/>
                <w:szCs w:val="24"/>
              </w:rPr>
              <w:t xml:space="preserve">, </w:t>
            </w:r>
            <w:hyperlink w:anchor="P382" w:history="1">
              <w:r w:rsidRPr="00ED6387">
                <w:rPr>
                  <w:rFonts w:ascii="Times New Roman" w:hAnsi="Times New Roman" w:cs="Times New Roman"/>
                  <w:sz w:val="24"/>
                  <w:szCs w:val="24"/>
                </w:rPr>
                <w:t>4.9</w:t>
              </w:r>
            </w:hyperlink>
            <w:r w:rsidRPr="00ED6387">
              <w:rPr>
                <w:rFonts w:ascii="Times New Roman" w:hAnsi="Times New Roman" w:cs="Times New Roman"/>
                <w:sz w:val="24"/>
                <w:szCs w:val="24"/>
              </w:rPr>
              <w:t xml:space="preserve">, </w:t>
            </w:r>
            <w:hyperlink w:anchor="P567" w:history="1">
              <w:r w:rsidRPr="00ED6387">
                <w:rPr>
                  <w:rFonts w:ascii="Times New Roman" w:hAnsi="Times New Roman" w:cs="Times New Roman"/>
                  <w:sz w:val="24"/>
                  <w:szCs w:val="24"/>
                </w:rPr>
                <w:t>7.2.3</w:t>
              </w:r>
            </w:hyperlink>
            <w:r w:rsidRPr="00ED6387">
              <w:rPr>
                <w:rFonts w:ascii="Times New Roman" w:hAnsi="Times New Roman" w:cs="Times New Roman"/>
                <w:sz w:val="24"/>
                <w:szCs w:val="24"/>
              </w:rPr>
              <w:t>, а также некапитальных сооружений, предназначенных для охраны транспортных средств;</w:t>
            </w:r>
            <w:r w:rsidR="00A07C03" w:rsidRPr="00ED6387">
              <w:rPr>
                <w:rFonts w:ascii="Times New Roman" w:hAnsi="Times New Roman" w:cs="Times New Roman"/>
                <w:sz w:val="24"/>
                <w:szCs w:val="24"/>
              </w:rPr>
              <w:t xml:space="preserve"> </w:t>
            </w:r>
            <w:r w:rsidRPr="00ED6387">
              <w:rPr>
                <w:rFonts w:ascii="Times New Roman" w:hAnsi="Times New Roman" w:cs="Times New Roman"/>
                <w:sz w:val="24"/>
                <w:szCs w:val="24"/>
              </w:rPr>
              <w:t xml:space="preserve">размещение объектов, предназначенных для размещения постов органов внутренних дел, ответственных за безопасность дорожного движения </w:t>
            </w:r>
            <w:proofErr w:type="gramEnd"/>
          </w:p>
        </w:tc>
      </w:tr>
      <w:tr w:rsidR="00B042C9" w:rsidRPr="00ED6387" w:rsidTr="00A07C03">
        <w:trPr>
          <w:trHeight w:val="276"/>
          <w:jc w:val="center"/>
        </w:trPr>
        <w:tc>
          <w:tcPr>
            <w:tcW w:w="903" w:type="dxa"/>
            <w:vMerge/>
            <w:tcBorders>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r>
      <w:tr w:rsidR="00B042C9" w:rsidRPr="00ED6387" w:rsidTr="00A07C03">
        <w:trPr>
          <w:trHeight w:val="276"/>
          <w:jc w:val="center"/>
        </w:trPr>
        <w:tc>
          <w:tcPr>
            <w:tcW w:w="903" w:type="dxa"/>
            <w:vMerge/>
            <w:tcBorders>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r>
      <w:tr w:rsidR="00B042C9" w:rsidRPr="00ED6387" w:rsidTr="00A07C03">
        <w:trPr>
          <w:trHeight w:val="276"/>
          <w:jc w:val="center"/>
        </w:trPr>
        <w:tc>
          <w:tcPr>
            <w:tcW w:w="903" w:type="dxa"/>
            <w:vMerge/>
            <w:tcBorders>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r>
      <w:tr w:rsidR="00B042C9" w:rsidRPr="00ED6387" w:rsidTr="00A07C03">
        <w:trPr>
          <w:trHeight w:val="276"/>
          <w:jc w:val="center"/>
        </w:trPr>
        <w:tc>
          <w:tcPr>
            <w:tcW w:w="903" w:type="dxa"/>
            <w:vMerge/>
            <w:tcBorders>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r>
      <w:tr w:rsidR="00B042C9" w:rsidRPr="00ED6387" w:rsidTr="00A07C03">
        <w:trPr>
          <w:trHeight w:val="276"/>
          <w:jc w:val="center"/>
        </w:trPr>
        <w:tc>
          <w:tcPr>
            <w:tcW w:w="903" w:type="dxa"/>
            <w:vMerge/>
            <w:tcBorders>
              <w:left w:val="single" w:sz="6" w:space="0" w:color="000000"/>
              <w:right w:val="single" w:sz="6" w:space="0" w:color="000000"/>
            </w:tcBorders>
            <w:shd w:val="clear" w:color="auto" w:fill="auto"/>
            <w:vAlign w:val="center"/>
          </w:tcPr>
          <w:p w:rsidR="00B042C9" w:rsidRPr="00ED6387" w:rsidRDefault="00B042C9" w:rsidP="000858DA">
            <w:pPr>
              <w:pStyle w:val="TableParagraph"/>
              <w:rPr>
                <w:rFonts w:eastAsia="Calibri"/>
                <w:w w:val="109"/>
                <w:sz w:val="24"/>
                <w:szCs w:val="24"/>
                <w:lang w:val="ru-RU"/>
              </w:rPr>
            </w:pPr>
          </w:p>
        </w:tc>
        <w:tc>
          <w:tcPr>
            <w:tcW w:w="1250" w:type="dxa"/>
            <w:vMerge/>
            <w:tcBorders>
              <w:left w:val="single" w:sz="6" w:space="0" w:color="000000"/>
              <w:right w:val="single" w:sz="6" w:space="0" w:color="000000"/>
            </w:tcBorders>
            <w:shd w:val="clear" w:color="auto" w:fill="auto"/>
            <w:vAlign w:val="center"/>
          </w:tcPr>
          <w:p w:rsidR="00B042C9" w:rsidRPr="00ED6387" w:rsidRDefault="00B042C9" w:rsidP="000858DA">
            <w:pPr>
              <w:spacing w:after="0" w:line="240" w:lineRule="auto"/>
              <w:rPr>
                <w:rFonts w:ascii="Times New Roman" w:hAnsi="Times New Roman"/>
                <w:sz w:val="24"/>
                <w:szCs w:val="24"/>
              </w:rPr>
            </w:pPr>
          </w:p>
        </w:tc>
        <w:tc>
          <w:tcPr>
            <w:tcW w:w="3336"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r>
      <w:tr w:rsidR="00B042C9" w:rsidRPr="00ED6387" w:rsidTr="00A07C03">
        <w:trPr>
          <w:trHeight w:val="276"/>
          <w:jc w:val="center"/>
        </w:trPr>
        <w:tc>
          <w:tcPr>
            <w:tcW w:w="903"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15</w:t>
            </w:r>
          </w:p>
        </w:tc>
        <w:tc>
          <w:tcPr>
            <w:tcW w:w="1250"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r w:rsidRPr="00ED6387">
              <w:rPr>
                <w:rFonts w:ascii="Times New Roman" w:hAnsi="Times New Roman"/>
                <w:sz w:val="24"/>
                <w:szCs w:val="24"/>
              </w:rPr>
              <w:t>8.3</w:t>
            </w:r>
          </w:p>
        </w:tc>
        <w:tc>
          <w:tcPr>
            <w:tcW w:w="3336"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Обеспечение внутреннего правопорядка</w:t>
            </w:r>
          </w:p>
        </w:tc>
        <w:tc>
          <w:tcPr>
            <w:tcW w:w="4769"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eastAsia="Calibri" w:hAnsi="Times New Roman" w:cs="Times New Roman"/>
              </w:rPr>
            </w:pPr>
            <w:r w:rsidRPr="00ED6387">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D6387">
              <w:rPr>
                <w:rFonts w:ascii="Times New Roman" w:hAnsi="Times New Roman" w:cs="Times New Roman"/>
              </w:rPr>
              <w:t>Росгвардии</w:t>
            </w:r>
            <w:proofErr w:type="spellEnd"/>
            <w:r w:rsidRPr="00ED6387">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spacing w:after="0" w:line="240" w:lineRule="auto"/>
              <w:jc w:val="center"/>
              <w:rPr>
                <w:rFonts w:ascii="Times New Roman" w:hAnsi="Times New Roman"/>
                <w:sz w:val="24"/>
                <w:szCs w:val="24"/>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ConsPlusNormal"/>
              <w:widowControl/>
              <w:ind w:firstLine="0"/>
              <w:rPr>
                <w:rFonts w:ascii="Times New Roman" w:hAnsi="Times New Roman" w:cs="Times New Roman"/>
                <w:sz w:val="24"/>
                <w:szCs w:val="24"/>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16</w:t>
            </w:r>
          </w:p>
        </w:tc>
        <w:tc>
          <w:tcPr>
            <w:tcW w:w="1250"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r w:rsidRPr="00ED6387">
              <w:rPr>
                <w:w w:val="105"/>
                <w:sz w:val="24"/>
                <w:szCs w:val="24"/>
                <w:lang w:val="ru-RU" w:eastAsia="ru-RU"/>
              </w:rPr>
              <w:t>12.0.1</w:t>
            </w:r>
            <w:r w:rsidR="00924EC1" w:rsidRPr="00ED6387">
              <w:rPr>
                <w:w w:val="105"/>
                <w:sz w:val="24"/>
                <w:szCs w:val="24"/>
                <w:lang w:val="ru-RU" w:eastAsia="ru-RU"/>
              </w:rPr>
              <w:t>.</w:t>
            </w:r>
            <w:r w:rsidRPr="00ED6387">
              <w:rPr>
                <w:w w:val="105"/>
                <w:sz w:val="24"/>
                <w:szCs w:val="24"/>
                <w:lang w:val="ru-RU" w:eastAsia="ru-RU"/>
              </w:rPr>
              <w:t>***</w:t>
            </w:r>
          </w:p>
        </w:tc>
        <w:tc>
          <w:tcPr>
            <w:tcW w:w="3336"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r w:rsidRPr="00ED6387">
              <w:rPr>
                <w:rFonts w:ascii="Times New Roman" w:hAnsi="Times New Roman" w:cs="Times New Roman"/>
              </w:rPr>
              <w:t>Улично-дорожная сеть</w:t>
            </w:r>
          </w:p>
        </w:tc>
        <w:tc>
          <w:tcPr>
            <w:tcW w:w="4769" w:type="dxa"/>
            <w:vMerge w:val="restart"/>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r w:rsidRPr="00ED6387">
              <w:rPr>
                <w:rFonts w:ascii="Times New Roman" w:hAnsi="Times New Roman" w:cs="Times New Roman"/>
              </w:rPr>
              <w:cr/>
            </w:r>
          </w:p>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 xml:space="preserve">размещение придорожных стоянок (парковок) </w:t>
            </w:r>
            <w:r w:rsidRPr="00ED6387">
              <w:rPr>
                <w:rFonts w:ascii="Times New Roman" w:hAnsi="Times New Roman" w:cs="Times New Roman"/>
              </w:rPr>
              <w:lastRenderedPageBreak/>
              <w:t>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76"/>
          <w:jc w:val="center"/>
        </w:trPr>
        <w:tc>
          <w:tcPr>
            <w:tcW w:w="903" w:type="dxa"/>
            <w:vMerge/>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3D4FC6">
            <w:pPr>
              <w:pStyle w:val="TableParagraph"/>
              <w:jc w:val="center"/>
              <w:rPr>
                <w:rFonts w:eastAsia="Calibri"/>
                <w:w w:val="109"/>
                <w:sz w:val="24"/>
                <w:szCs w:val="24"/>
                <w:lang w:val="ru-RU"/>
              </w:rPr>
            </w:pPr>
          </w:p>
        </w:tc>
        <w:tc>
          <w:tcPr>
            <w:tcW w:w="1250" w:type="dxa"/>
            <w:vMerge/>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p>
        </w:tc>
        <w:tc>
          <w:tcPr>
            <w:tcW w:w="3336" w:type="dxa"/>
            <w:vMerge/>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p>
        </w:tc>
        <w:tc>
          <w:tcPr>
            <w:tcW w:w="4769" w:type="dxa"/>
            <w:vMerge/>
            <w:tcBorders>
              <w:left w:val="single" w:sz="6" w:space="0" w:color="000000"/>
              <w:bottom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p>
        </w:tc>
      </w:tr>
      <w:tr w:rsidR="00B042C9" w:rsidRPr="00ED6387" w:rsidTr="00A07C03">
        <w:trPr>
          <w:trHeight w:val="20"/>
          <w:jc w:val="center"/>
        </w:trPr>
        <w:tc>
          <w:tcPr>
            <w:tcW w:w="903" w:type="dxa"/>
            <w:tcBorders>
              <w:top w:val="single" w:sz="6" w:space="0" w:color="000000"/>
              <w:left w:val="single" w:sz="6" w:space="0" w:color="000000"/>
              <w:right w:val="single" w:sz="6" w:space="0" w:color="000000"/>
            </w:tcBorders>
            <w:shd w:val="clear" w:color="auto" w:fill="auto"/>
            <w:vAlign w:val="center"/>
          </w:tcPr>
          <w:p w:rsidR="00B042C9"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17</w:t>
            </w:r>
          </w:p>
        </w:tc>
        <w:tc>
          <w:tcPr>
            <w:tcW w:w="1250"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3D4FC6">
            <w:pPr>
              <w:pStyle w:val="TableParagraph"/>
              <w:jc w:val="center"/>
              <w:rPr>
                <w:w w:val="105"/>
                <w:sz w:val="24"/>
                <w:szCs w:val="24"/>
                <w:lang w:val="ru-RU" w:eastAsia="ru-RU"/>
              </w:rPr>
            </w:pPr>
            <w:r w:rsidRPr="00ED6387">
              <w:rPr>
                <w:w w:val="105"/>
                <w:sz w:val="24"/>
                <w:szCs w:val="24"/>
                <w:lang w:val="ru-RU" w:eastAsia="ru-RU"/>
              </w:rPr>
              <w:t>12.0.2</w:t>
            </w:r>
          </w:p>
        </w:tc>
        <w:tc>
          <w:tcPr>
            <w:tcW w:w="3336"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4769" w:type="dxa"/>
            <w:tcBorders>
              <w:top w:val="single" w:sz="6" w:space="0" w:color="000000"/>
              <w:left w:val="single" w:sz="6" w:space="0" w:color="000000"/>
              <w:right w:val="single" w:sz="6" w:space="0" w:color="000000"/>
            </w:tcBorders>
            <w:shd w:val="clear" w:color="auto" w:fill="auto"/>
            <w:vAlign w:val="center"/>
          </w:tcPr>
          <w:p w:rsidR="00B042C9" w:rsidRPr="00ED6387" w:rsidRDefault="00B042C9" w:rsidP="000858DA">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07C03" w:rsidRPr="00ED6387" w:rsidRDefault="00A07C03" w:rsidP="006B6A6F">
      <w:pPr>
        <w:spacing w:after="0" w:line="0" w:lineRule="atLeast"/>
        <w:jc w:val="both"/>
        <w:rPr>
          <w:rFonts w:ascii="Times New Roman" w:hAnsi="Times New Roman"/>
          <w:sz w:val="24"/>
          <w:szCs w:val="24"/>
        </w:rPr>
      </w:pPr>
    </w:p>
    <w:p w:rsidR="006B6A6F" w:rsidRPr="00ED6387" w:rsidRDefault="006B6A6F" w:rsidP="00A07C03">
      <w:pPr>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6B6A6F" w:rsidRPr="00ED6387" w:rsidRDefault="006B6A6F" w:rsidP="00A07C03">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715508" w:rsidRPr="00ED6387" w:rsidRDefault="00715508" w:rsidP="00A07C03">
      <w:pPr>
        <w:tabs>
          <w:tab w:val="left" w:pos="0"/>
        </w:tabs>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участков, расположенных в границах населенных пунктов использовать код вида разрешенного использования 12.0.1, для участков расположенных вне границ населенных пунктов использовать код вида разрешенного использования 7.2.1.</w:t>
      </w:r>
    </w:p>
    <w:p w:rsidR="002220FA" w:rsidRPr="00ED6387" w:rsidRDefault="002220FA" w:rsidP="00D37D00">
      <w:pPr>
        <w:widowControl w:val="0"/>
        <w:adjustRightInd w:val="0"/>
        <w:spacing w:after="0" w:line="240" w:lineRule="auto"/>
        <w:ind w:firstLine="709"/>
        <w:jc w:val="right"/>
        <w:rPr>
          <w:rFonts w:ascii="Times New Roman" w:hAnsi="Times New Roman"/>
          <w:b/>
          <w:sz w:val="24"/>
          <w:szCs w:val="24"/>
        </w:rPr>
      </w:pPr>
    </w:p>
    <w:p w:rsidR="002220FA" w:rsidRPr="00ED6387" w:rsidRDefault="00033133"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6D7CF2" w:rsidRPr="00ED6387">
        <w:rPr>
          <w:rFonts w:ascii="Times New Roman" w:hAnsi="Times New Roman"/>
          <w:b/>
          <w:sz w:val="24"/>
          <w:szCs w:val="24"/>
        </w:rPr>
        <w:t>10</w:t>
      </w:r>
      <w:r w:rsidR="00BF0B82"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
        <w:gridCol w:w="1148"/>
        <w:gridCol w:w="3868"/>
        <w:gridCol w:w="4540"/>
      </w:tblGrid>
      <w:tr w:rsidR="0038524F" w:rsidRPr="00ED6387" w:rsidTr="00A07C03">
        <w:trPr>
          <w:trHeight w:val="20"/>
          <w:tblHeader/>
          <w:jc w:val="center"/>
        </w:trPr>
        <w:tc>
          <w:tcPr>
            <w:tcW w:w="820" w:type="dxa"/>
            <w:vMerge w:val="restart"/>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A07C03">
            <w:pPr>
              <w:pStyle w:val="TableParagraph"/>
              <w:jc w:val="center"/>
              <w:rPr>
                <w:rFonts w:eastAsia="Calibri"/>
                <w:w w:val="109"/>
                <w:sz w:val="24"/>
                <w:szCs w:val="24"/>
              </w:rPr>
            </w:pPr>
            <w:r w:rsidRPr="00ED6387">
              <w:rPr>
                <w:rFonts w:eastAsia="Calibri"/>
                <w:w w:val="109"/>
                <w:sz w:val="24"/>
                <w:szCs w:val="24"/>
              </w:rPr>
              <w:t>№</w:t>
            </w:r>
          </w:p>
          <w:p w:rsidR="0038524F" w:rsidRPr="00ED6387" w:rsidRDefault="0038524F" w:rsidP="00A07C03">
            <w:pPr>
              <w:pStyle w:val="TableParagraph"/>
              <w:jc w:val="center"/>
              <w:rPr>
                <w:rFonts w:eastAsia="Calibri"/>
                <w:w w:val="109"/>
                <w:sz w:val="24"/>
                <w:szCs w:val="24"/>
              </w:rPr>
            </w:pPr>
            <w:r w:rsidRPr="00ED6387">
              <w:rPr>
                <w:rFonts w:eastAsia="Calibri"/>
                <w:w w:val="109"/>
                <w:sz w:val="24"/>
                <w:szCs w:val="24"/>
              </w:rPr>
              <w:t>п/п</w:t>
            </w:r>
          </w:p>
        </w:tc>
        <w:tc>
          <w:tcPr>
            <w:tcW w:w="9556" w:type="dxa"/>
            <w:gridSpan w:val="3"/>
            <w:tcBorders>
              <w:left w:val="single" w:sz="6" w:space="0" w:color="000000"/>
              <w:right w:val="single" w:sz="6" w:space="0" w:color="000000"/>
            </w:tcBorders>
            <w:shd w:val="clear" w:color="auto" w:fill="auto"/>
            <w:vAlign w:val="center"/>
          </w:tcPr>
          <w:p w:rsidR="0038524F" w:rsidRPr="00ED6387" w:rsidRDefault="0038524F" w:rsidP="00A07C03">
            <w:pPr>
              <w:pStyle w:val="TableParagraph"/>
              <w:jc w:val="center"/>
              <w:rPr>
                <w:rFonts w:eastAsia="Calibri"/>
                <w:sz w:val="24"/>
                <w:szCs w:val="24"/>
                <w:lang w:val="ru-RU"/>
              </w:rPr>
            </w:pPr>
            <w:r w:rsidRPr="00ED6387">
              <w:rPr>
                <w:b/>
                <w:sz w:val="24"/>
                <w:szCs w:val="24"/>
                <w:lang w:val="ru-RU"/>
              </w:rPr>
              <w:t xml:space="preserve">Условно разрешенные </w:t>
            </w:r>
            <w:r w:rsidRPr="00ED6387">
              <w:rPr>
                <w:rFonts w:eastAsia="Calibri"/>
                <w:b/>
                <w:w w:val="105"/>
                <w:sz w:val="24"/>
                <w:szCs w:val="24"/>
                <w:lang w:val="ru-RU"/>
              </w:rPr>
              <w:t xml:space="preserve">виды </w:t>
            </w:r>
            <w:r w:rsidRPr="00ED6387">
              <w:rPr>
                <w:rFonts w:eastAsia="Calibri"/>
                <w:w w:val="105"/>
                <w:sz w:val="24"/>
                <w:szCs w:val="24"/>
                <w:lang w:val="ru-RU"/>
              </w:rPr>
              <w:t>разрешенного использования земельных участков для зоны П</w:t>
            </w:r>
            <w:proofErr w:type="gramStart"/>
            <w:r w:rsidRPr="00ED6387">
              <w:rPr>
                <w:rFonts w:eastAsia="Calibri"/>
                <w:w w:val="105"/>
                <w:sz w:val="24"/>
                <w:szCs w:val="24"/>
                <w:lang w:val="ru-RU"/>
              </w:rPr>
              <w:t>1</w:t>
            </w:r>
            <w:proofErr w:type="gramEnd"/>
          </w:p>
        </w:tc>
      </w:tr>
      <w:tr w:rsidR="0038524F" w:rsidRPr="00ED6387" w:rsidTr="00A07C03">
        <w:trPr>
          <w:trHeight w:val="20"/>
          <w:tblHeader/>
          <w:jc w:val="center"/>
        </w:trPr>
        <w:tc>
          <w:tcPr>
            <w:tcW w:w="820" w:type="dxa"/>
            <w:vMerge/>
            <w:tcBorders>
              <w:top w:val="nil"/>
              <w:left w:val="single" w:sz="6" w:space="0" w:color="000000"/>
              <w:bottom w:val="single" w:sz="6" w:space="0" w:color="000000"/>
              <w:right w:val="single" w:sz="6" w:space="0" w:color="000000"/>
            </w:tcBorders>
            <w:shd w:val="clear" w:color="auto" w:fill="auto"/>
            <w:vAlign w:val="center"/>
          </w:tcPr>
          <w:p w:rsidR="0038524F" w:rsidRPr="00ED6387" w:rsidRDefault="0038524F" w:rsidP="00A07C03">
            <w:pPr>
              <w:pStyle w:val="TableParagraph"/>
              <w:jc w:val="center"/>
              <w:rPr>
                <w:rFonts w:eastAsia="Calibri"/>
                <w:w w:val="109"/>
                <w:sz w:val="24"/>
                <w:szCs w:val="24"/>
                <w:lang w:val="ru-RU"/>
              </w:rPr>
            </w:pPr>
          </w:p>
        </w:tc>
        <w:tc>
          <w:tcPr>
            <w:tcW w:w="1148"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A07C03">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A07C03"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A07C03"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868"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A07C03">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540"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A07C03">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38524F" w:rsidRPr="00ED6387" w:rsidTr="00A07C03">
        <w:trPr>
          <w:trHeight w:val="20"/>
          <w:jc w:val="center"/>
        </w:trPr>
        <w:tc>
          <w:tcPr>
            <w:tcW w:w="820" w:type="dxa"/>
            <w:tcBorders>
              <w:top w:val="nil"/>
              <w:left w:val="single" w:sz="6" w:space="0" w:color="000000"/>
              <w:bottom w:val="single" w:sz="4" w:space="0" w:color="auto"/>
              <w:right w:val="single" w:sz="6" w:space="0" w:color="000000"/>
            </w:tcBorders>
            <w:shd w:val="clear" w:color="auto" w:fill="auto"/>
            <w:vAlign w:val="center"/>
          </w:tcPr>
          <w:p w:rsidR="0038524F" w:rsidRPr="00ED6387" w:rsidRDefault="0038524F" w:rsidP="00A07C03">
            <w:pPr>
              <w:pStyle w:val="TableParagraph"/>
              <w:jc w:val="center"/>
              <w:rPr>
                <w:rFonts w:eastAsia="Calibri"/>
                <w:w w:val="109"/>
                <w:sz w:val="24"/>
                <w:szCs w:val="24"/>
                <w:lang w:val="ru-RU"/>
              </w:rPr>
            </w:pPr>
            <w:r w:rsidRPr="00ED6387">
              <w:rPr>
                <w:rFonts w:eastAsia="Calibri"/>
                <w:w w:val="109"/>
                <w:sz w:val="24"/>
                <w:szCs w:val="24"/>
                <w:lang w:val="ru-RU"/>
              </w:rPr>
              <w:t>1</w:t>
            </w:r>
          </w:p>
        </w:tc>
        <w:tc>
          <w:tcPr>
            <w:tcW w:w="1148" w:type="dxa"/>
            <w:tcBorders>
              <w:left w:val="single" w:sz="6" w:space="0" w:color="000000"/>
              <w:right w:val="single" w:sz="6" w:space="0" w:color="000000"/>
            </w:tcBorders>
            <w:shd w:val="clear" w:color="auto" w:fill="auto"/>
            <w:vAlign w:val="center"/>
          </w:tcPr>
          <w:p w:rsidR="0038524F" w:rsidRPr="00ED6387" w:rsidRDefault="0038524F" w:rsidP="00A07C03">
            <w:pPr>
              <w:pStyle w:val="TableParagraph"/>
              <w:jc w:val="center"/>
              <w:rPr>
                <w:rFonts w:eastAsia="Calibri"/>
                <w:w w:val="105"/>
                <w:sz w:val="24"/>
                <w:szCs w:val="24"/>
                <w:lang w:val="ru-RU"/>
              </w:rPr>
            </w:pPr>
            <w:r w:rsidRPr="00ED6387">
              <w:rPr>
                <w:rFonts w:eastAsia="Calibri"/>
                <w:w w:val="105"/>
                <w:sz w:val="24"/>
                <w:szCs w:val="24"/>
                <w:lang w:val="ru-RU"/>
              </w:rPr>
              <w:t>2</w:t>
            </w:r>
          </w:p>
        </w:tc>
        <w:tc>
          <w:tcPr>
            <w:tcW w:w="3868" w:type="dxa"/>
            <w:tcBorders>
              <w:left w:val="single" w:sz="6" w:space="0" w:color="000000"/>
              <w:right w:val="single" w:sz="6" w:space="0" w:color="000000"/>
            </w:tcBorders>
            <w:shd w:val="clear" w:color="auto" w:fill="auto"/>
            <w:vAlign w:val="center"/>
          </w:tcPr>
          <w:p w:rsidR="0038524F" w:rsidRPr="00ED6387" w:rsidRDefault="0038524F" w:rsidP="00A07C03">
            <w:pPr>
              <w:pStyle w:val="TableParagraph"/>
              <w:jc w:val="center"/>
              <w:rPr>
                <w:rFonts w:eastAsia="Calibri"/>
                <w:w w:val="105"/>
                <w:sz w:val="24"/>
                <w:szCs w:val="24"/>
                <w:lang w:val="ru-RU"/>
              </w:rPr>
            </w:pPr>
            <w:r w:rsidRPr="00ED6387">
              <w:rPr>
                <w:rFonts w:eastAsia="Calibri"/>
                <w:w w:val="105"/>
                <w:sz w:val="24"/>
                <w:szCs w:val="24"/>
                <w:lang w:val="ru-RU"/>
              </w:rPr>
              <w:t>3</w:t>
            </w:r>
          </w:p>
        </w:tc>
        <w:tc>
          <w:tcPr>
            <w:tcW w:w="4540" w:type="dxa"/>
            <w:tcBorders>
              <w:left w:val="single" w:sz="6" w:space="0" w:color="000000"/>
              <w:right w:val="single" w:sz="6" w:space="0" w:color="000000"/>
            </w:tcBorders>
            <w:shd w:val="clear" w:color="auto" w:fill="auto"/>
            <w:vAlign w:val="center"/>
          </w:tcPr>
          <w:p w:rsidR="0038524F" w:rsidRPr="00ED6387" w:rsidRDefault="0038524F" w:rsidP="00A07C03">
            <w:pPr>
              <w:pStyle w:val="TableParagraph"/>
              <w:jc w:val="center"/>
              <w:rPr>
                <w:sz w:val="24"/>
                <w:szCs w:val="24"/>
                <w:lang w:val="ru-RU"/>
              </w:rPr>
            </w:pPr>
            <w:r w:rsidRPr="00ED6387">
              <w:rPr>
                <w:sz w:val="24"/>
                <w:szCs w:val="24"/>
                <w:lang w:val="ru-RU"/>
              </w:rPr>
              <w:t>4</w:t>
            </w:r>
          </w:p>
        </w:tc>
      </w:tr>
      <w:tr w:rsidR="006617E3" w:rsidRPr="00ED6387" w:rsidTr="00A07C03">
        <w:trPr>
          <w:trHeight w:val="20"/>
          <w:jc w:val="center"/>
        </w:trPr>
        <w:tc>
          <w:tcPr>
            <w:tcW w:w="820" w:type="dxa"/>
            <w:tcBorders>
              <w:top w:val="nil"/>
              <w:left w:val="single" w:sz="6" w:space="0" w:color="000000"/>
              <w:bottom w:val="single" w:sz="4" w:space="0" w:color="auto"/>
              <w:right w:val="single" w:sz="6" w:space="0" w:color="000000"/>
            </w:tcBorders>
            <w:shd w:val="clear" w:color="auto" w:fill="auto"/>
            <w:vAlign w:val="center"/>
          </w:tcPr>
          <w:p w:rsidR="006617E3" w:rsidRPr="00ED6387" w:rsidRDefault="006617E3" w:rsidP="00A07C03">
            <w:pPr>
              <w:pStyle w:val="TableParagraph"/>
              <w:jc w:val="center"/>
              <w:rPr>
                <w:rFonts w:eastAsia="Calibri"/>
                <w:w w:val="109"/>
                <w:sz w:val="24"/>
                <w:szCs w:val="24"/>
                <w:lang w:val="ru-RU"/>
              </w:rPr>
            </w:pPr>
            <w:r>
              <w:rPr>
                <w:rFonts w:eastAsia="Calibri"/>
                <w:w w:val="109"/>
                <w:sz w:val="24"/>
                <w:szCs w:val="24"/>
                <w:lang w:val="ru-RU"/>
              </w:rPr>
              <w:t>1</w:t>
            </w:r>
          </w:p>
        </w:tc>
        <w:tc>
          <w:tcPr>
            <w:tcW w:w="1148" w:type="dxa"/>
            <w:tcBorders>
              <w:left w:val="single" w:sz="6" w:space="0" w:color="000000"/>
              <w:right w:val="single" w:sz="6" w:space="0" w:color="000000"/>
            </w:tcBorders>
            <w:shd w:val="clear" w:color="auto" w:fill="auto"/>
            <w:vAlign w:val="center"/>
          </w:tcPr>
          <w:p w:rsidR="006617E3" w:rsidRPr="006617E3" w:rsidRDefault="006617E3">
            <w:pPr>
              <w:spacing w:after="0" w:line="20" w:lineRule="atLeast"/>
              <w:jc w:val="center"/>
              <w:rPr>
                <w:rFonts w:ascii="Times New Roman" w:hAnsi="Times New Roman"/>
                <w:sz w:val="24"/>
                <w:szCs w:val="24"/>
              </w:rPr>
            </w:pPr>
            <w:r w:rsidRPr="006617E3">
              <w:rPr>
                <w:rFonts w:ascii="Times New Roman" w:hAnsi="Times New Roman"/>
                <w:sz w:val="24"/>
                <w:szCs w:val="24"/>
              </w:rPr>
              <w:t>2.7.1</w:t>
            </w:r>
          </w:p>
        </w:tc>
        <w:tc>
          <w:tcPr>
            <w:tcW w:w="3868" w:type="dxa"/>
            <w:tcBorders>
              <w:left w:val="single" w:sz="6" w:space="0" w:color="000000"/>
              <w:right w:val="single" w:sz="6" w:space="0" w:color="000000"/>
            </w:tcBorders>
            <w:shd w:val="clear" w:color="auto" w:fill="auto"/>
            <w:vAlign w:val="center"/>
          </w:tcPr>
          <w:p w:rsidR="006617E3" w:rsidRPr="006617E3" w:rsidRDefault="006617E3">
            <w:pPr>
              <w:spacing w:after="0" w:line="20" w:lineRule="atLeast"/>
              <w:rPr>
                <w:rFonts w:ascii="Times New Roman" w:hAnsi="Times New Roman"/>
                <w:sz w:val="24"/>
                <w:szCs w:val="24"/>
              </w:rPr>
            </w:pPr>
            <w:r w:rsidRPr="006617E3">
              <w:rPr>
                <w:rFonts w:ascii="Times New Roman" w:hAnsi="Times New Roman"/>
                <w:sz w:val="24"/>
                <w:szCs w:val="24"/>
              </w:rPr>
              <w:t>Хранение автотранспорта</w:t>
            </w:r>
          </w:p>
        </w:tc>
        <w:tc>
          <w:tcPr>
            <w:tcW w:w="4540" w:type="dxa"/>
            <w:tcBorders>
              <w:left w:val="single" w:sz="6" w:space="0" w:color="000000"/>
              <w:right w:val="single" w:sz="6" w:space="0" w:color="000000"/>
            </w:tcBorders>
            <w:shd w:val="clear" w:color="auto" w:fill="auto"/>
            <w:vAlign w:val="center"/>
          </w:tcPr>
          <w:p w:rsidR="006617E3" w:rsidRPr="006617E3" w:rsidRDefault="006617E3" w:rsidP="002D3C0B">
            <w:pPr>
              <w:spacing w:after="0" w:line="20" w:lineRule="atLeast"/>
              <w:rPr>
                <w:rFonts w:ascii="Times New Roman" w:hAnsi="Times New Roman"/>
                <w:sz w:val="24"/>
                <w:szCs w:val="24"/>
              </w:rPr>
            </w:pPr>
            <w:r w:rsidRPr="006617E3">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17E3">
              <w:rPr>
                <w:rFonts w:ascii="Times New Roman" w:hAnsi="Times New Roman"/>
                <w:sz w:val="24"/>
                <w:szCs w:val="24"/>
              </w:rPr>
              <w:t>машино</w:t>
            </w:r>
            <w:proofErr w:type="spellEnd"/>
            <w:r w:rsidRPr="006617E3">
              <w:rPr>
                <w:rFonts w:ascii="Times New Roman" w:hAnsi="Times New Roman"/>
                <w:sz w:val="24"/>
                <w:szCs w:val="24"/>
              </w:rPr>
              <w:t xml:space="preserve">-места, за исключением гаражей, </w:t>
            </w:r>
            <w:r w:rsidRPr="006617E3">
              <w:rPr>
                <w:rFonts w:ascii="Times New Roman" w:hAnsi="Times New Roman"/>
                <w:sz w:val="24"/>
                <w:szCs w:val="24"/>
              </w:rPr>
              <w:lastRenderedPageBreak/>
              <w:t>размещение которых предусмотрено содержанием вида разрешенного использования с </w:t>
            </w:r>
            <w:hyperlink r:id="rId19" w:tgtFrame="_blank" w:history="1">
              <w:r w:rsidRPr="006617E3">
                <w:rPr>
                  <w:sz w:val="24"/>
                  <w:szCs w:val="24"/>
                </w:rPr>
                <w:t>кодом</w:t>
              </w:r>
              <w:r w:rsidR="002D3C0B">
                <w:rPr>
                  <w:sz w:val="24"/>
                  <w:szCs w:val="24"/>
                </w:rPr>
                <w:t xml:space="preserve"> 2.7.2,</w:t>
              </w:r>
              <w:r w:rsidRPr="006617E3">
                <w:rPr>
                  <w:sz w:val="24"/>
                  <w:szCs w:val="24"/>
                </w:rPr>
                <w:t xml:space="preserve"> 4.9</w:t>
              </w:r>
            </w:hyperlink>
          </w:p>
        </w:tc>
      </w:tr>
      <w:tr w:rsidR="006617E3" w:rsidRPr="00ED6387" w:rsidTr="00A07C03">
        <w:trPr>
          <w:trHeight w:val="20"/>
          <w:jc w:val="center"/>
        </w:trPr>
        <w:tc>
          <w:tcPr>
            <w:tcW w:w="820" w:type="dxa"/>
            <w:tcBorders>
              <w:top w:val="nil"/>
              <w:left w:val="single" w:sz="6" w:space="0" w:color="000000"/>
              <w:bottom w:val="single" w:sz="4" w:space="0" w:color="auto"/>
              <w:right w:val="single" w:sz="6" w:space="0" w:color="000000"/>
            </w:tcBorders>
            <w:shd w:val="clear" w:color="auto" w:fill="auto"/>
            <w:vAlign w:val="center"/>
          </w:tcPr>
          <w:p w:rsidR="006617E3" w:rsidRPr="00BE6828" w:rsidRDefault="006617E3" w:rsidP="00BE6828">
            <w:pPr>
              <w:spacing w:after="0" w:line="20" w:lineRule="atLeast"/>
              <w:jc w:val="center"/>
              <w:rPr>
                <w:rFonts w:ascii="Times New Roman" w:hAnsi="Times New Roman"/>
                <w:sz w:val="24"/>
                <w:szCs w:val="24"/>
              </w:rPr>
            </w:pPr>
            <w:r w:rsidRPr="00BE6828">
              <w:rPr>
                <w:rFonts w:ascii="Times New Roman" w:hAnsi="Times New Roman"/>
                <w:sz w:val="24"/>
                <w:szCs w:val="24"/>
              </w:rPr>
              <w:lastRenderedPageBreak/>
              <w:t>2</w:t>
            </w:r>
          </w:p>
        </w:tc>
        <w:tc>
          <w:tcPr>
            <w:tcW w:w="1148" w:type="dxa"/>
            <w:tcBorders>
              <w:left w:val="single" w:sz="6" w:space="0" w:color="000000"/>
              <w:right w:val="single" w:sz="6" w:space="0" w:color="000000"/>
            </w:tcBorders>
            <w:shd w:val="clear" w:color="auto" w:fill="auto"/>
            <w:vAlign w:val="center"/>
          </w:tcPr>
          <w:p w:rsidR="006617E3" w:rsidRPr="00BE6828" w:rsidRDefault="006617E3" w:rsidP="00BE6828">
            <w:pPr>
              <w:spacing w:after="0" w:line="20" w:lineRule="atLeast"/>
              <w:jc w:val="center"/>
              <w:rPr>
                <w:rFonts w:ascii="Times New Roman" w:hAnsi="Times New Roman"/>
                <w:sz w:val="24"/>
                <w:szCs w:val="24"/>
              </w:rPr>
            </w:pPr>
            <w:r w:rsidRPr="00BE6828">
              <w:rPr>
                <w:rFonts w:ascii="Times New Roman" w:hAnsi="Times New Roman"/>
                <w:sz w:val="24"/>
                <w:szCs w:val="24"/>
              </w:rPr>
              <w:t>4.6</w:t>
            </w:r>
          </w:p>
        </w:tc>
        <w:tc>
          <w:tcPr>
            <w:tcW w:w="3868" w:type="dxa"/>
            <w:tcBorders>
              <w:left w:val="single" w:sz="6" w:space="0" w:color="000000"/>
              <w:right w:val="single" w:sz="6" w:space="0" w:color="000000"/>
            </w:tcBorders>
            <w:shd w:val="clear" w:color="auto" w:fill="auto"/>
            <w:vAlign w:val="center"/>
          </w:tcPr>
          <w:p w:rsidR="006617E3" w:rsidRPr="00BE6828" w:rsidRDefault="006617E3" w:rsidP="00BE6828">
            <w:pPr>
              <w:spacing w:after="0" w:line="20" w:lineRule="atLeast"/>
              <w:rPr>
                <w:rFonts w:ascii="Times New Roman" w:hAnsi="Times New Roman"/>
                <w:sz w:val="24"/>
                <w:szCs w:val="24"/>
              </w:rPr>
            </w:pPr>
            <w:r w:rsidRPr="00BE6828">
              <w:rPr>
                <w:rFonts w:ascii="Times New Roman" w:hAnsi="Times New Roman"/>
                <w:sz w:val="24"/>
                <w:szCs w:val="24"/>
              </w:rPr>
              <w:t>Общественное питание</w:t>
            </w:r>
          </w:p>
        </w:tc>
        <w:tc>
          <w:tcPr>
            <w:tcW w:w="4540" w:type="dxa"/>
            <w:tcBorders>
              <w:left w:val="single" w:sz="6" w:space="0" w:color="000000"/>
              <w:right w:val="single" w:sz="6" w:space="0" w:color="000000"/>
            </w:tcBorders>
            <w:shd w:val="clear" w:color="auto" w:fill="auto"/>
            <w:vAlign w:val="center"/>
          </w:tcPr>
          <w:p w:rsidR="006617E3" w:rsidRPr="00BE6828" w:rsidRDefault="006617E3" w:rsidP="00BE6828">
            <w:pPr>
              <w:spacing w:after="0" w:line="20" w:lineRule="atLeast"/>
              <w:rPr>
                <w:rFonts w:ascii="Times New Roman" w:hAnsi="Times New Roman"/>
                <w:sz w:val="24"/>
                <w:szCs w:val="24"/>
              </w:rPr>
            </w:pPr>
            <w:r w:rsidRPr="00BE6828">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7C03" w:rsidRPr="00ED6387" w:rsidTr="00A07C03">
        <w:trPr>
          <w:trHeight w:val="20"/>
          <w:jc w:val="center"/>
        </w:trPr>
        <w:tc>
          <w:tcPr>
            <w:tcW w:w="820" w:type="dxa"/>
            <w:tcBorders>
              <w:top w:val="nil"/>
              <w:left w:val="single" w:sz="6" w:space="0" w:color="000000"/>
              <w:bottom w:val="single" w:sz="4" w:space="0" w:color="auto"/>
              <w:right w:val="single" w:sz="6" w:space="0" w:color="000000"/>
            </w:tcBorders>
            <w:shd w:val="clear" w:color="auto" w:fill="auto"/>
            <w:vAlign w:val="center"/>
          </w:tcPr>
          <w:p w:rsidR="00A07C03" w:rsidRPr="00ED6387" w:rsidRDefault="00BE6828" w:rsidP="003D4FC6">
            <w:pPr>
              <w:pStyle w:val="TableParagraph"/>
              <w:jc w:val="center"/>
              <w:rPr>
                <w:rFonts w:eastAsia="Calibri"/>
                <w:w w:val="109"/>
                <w:sz w:val="24"/>
                <w:szCs w:val="24"/>
                <w:lang w:val="ru-RU"/>
              </w:rPr>
            </w:pPr>
            <w:r>
              <w:rPr>
                <w:rFonts w:eastAsia="Calibri"/>
                <w:w w:val="109"/>
                <w:sz w:val="24"/>
                <w:szCs w:val="24"/>
                <w:lang w:val="ru-RU"/>
              </w:rPr>
              <w:t>3</w:t>
            </w:r>
          </w:p>
        </w:tc>
        <w:tc>
          <w:tcPr>
            <w:tcW w:w="1148" w:type="dxa"/>
            <w:tcBorders>
              <w:left w:val="single" w:sz="6" w:space="0" w:color="000000"/>
              <w:right w:val="single" w:sz="6" w:space="0" w:color="000000"/>
            </w:tcBorders>
            <w:shd w:val="clear" w:color="auto" w:fill="auto"/>
            <w:vAlign w:val="center"/>
          </w:tcPr>
          <w:p w:rsidR="00A07C03" w:rsidRPr="00ED6387" w:rsidRDefault="00A07C03" w:rsidP="003D4FC6">
            <w:pPr>
              <w:pStyle w:val="TableParagraph"/>
              <w:jc w:val="center"/>
              <w:rPr>
                <w:w w:val="105"/>
                <w:sz w:val="24"/>
                <w:szCs w:val="24"/>
                <w:lang w:val="ru-RU" w:eastAsia="ru-RU"/>
              </w:rPr>
            </w:pPr>
            <w:r w:rsidRPr="00ED6387">
              <w:rPr>
                <w:w w:val="105"/>
                <w:sz w:val="24"/>
                <w:szCs w:val="24"/>
                <w:lang w:val="ru-RU" w:eastAsia="ru-RU"/>
              </w:rPr>
              <w:t>5.1.2</w:t>
            </w:r>
          </w:p>
        </w:tc>
        <w:tc>
          <w:tcPr>
            <w:tcW w:w="3868" w:type="dxa"/>
            <w:tcBorders>
              <w:left w:val="single" w:sz="6" w:space="0" w:color="000000"/>
              <w:right w:val="single" w:sz="6" w:space="0" w:color="000000"/>
            </w:tcBorders>
            <w:shd w:val="clear" w:color="auto" w:fill="auto"/>
            <w:vAlign w:val="center"/>
          </w:tcPr>
          <w:p w:rsidR="00A07C03" w:rsidRPr="00ED6387" w:rsidRDefault="00A07C03"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Обеспечение занятий спортом </w:t>
            </w:r>
            <w:r w:rsidR="00BE6828">
              <w:rPr>
                <w:rFonts w:ascii="Times New Roman" w:hAnsi="Times New Roman"/>
                <w:sz w:val="24"/>
                <w:szCs w:val="24"/>
              </w:rPr>
              <w:t xml:space="preserve"> </w:t>
            </w:r>
            <w:r w:rsidRPr="00ED6387">
              <w:rPr>
                <w:rFonts w:ascii="Times New Roman" w:hAnsi="Times New Roman"/>
                <w:sz w:val="24"/>
                <w:szCs w:val="24"/>
              </w:rPr>
              <w:t>в помещениях</w:t>
            </w:r>
          </w:p>
        </w:tc>
        <w:tc>
          <w:tcPr>
            <w:tcW w:w="4540" w:type="dxa"/>
            <w:tcBorders>
              <w:left w:val="single" w:sz="6" w:space="0" w:color="000000"/>
              <w:right w:val="single" w:sz="6" w:space="0" w:color="000000"/>
            </w:tcBorders>
            <w:shd w:val="clear" w:color="auto" w:fill="auto"/>
            <w:vAlign w:val="center"/>
          </w:tcPr>
          <w:p w:rsidR="00A07C03" w:rsidRPr="00ED6387" w:rsidRDefault="00A07C03"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bl>
    <w:p w:rsidR="00A07C03" w:rsidRPr="00ED6387" w:rsidRDefault="00A07C03" w:rsidP="009418C1">
      <w:pPr>
        <w:spacing w:after="0" w:line="0" w:lineRule="atLeast"/>
        <w:jc w:val="both"/>
        <w:rPr>
          <w:rFonts w:ascii="Times New Roman" w:hAnsi="Times New Roman"/>
          <w:sz w:val="24"/>
          <w:szCs w:val="24"/>
        </w:rPr>
      </w:pPr>
    </w:p>
    <w:p w:rsidR="009418C1" w:rsidRPr="00ED6387" w:rsidRDefault="009418C1" w:rsidP="00A07C03">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9418C1" w:rsidRPr="00ED6387" w:rsidRDefault="009418C1" w:rsidP="00A07C03">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9418C1" w:rsidRPr="00ED6387" w:rsidRDefault="009418C1" w:rsidP="00D37D00">
      <w:pPr>
        <w:pStyle w:val="ConsPlusNormal"/>
        <w:ind w:firstLine="567"/>
        <w:jc w:val="both"/>
        <w:rPr>
          <w:rFonts w:ascii="Times New Roman" w:hAnsi="Times New Roman" w:cs="Times New Roman"/>
          <w:sz w:val="24"/>
          <w:szCs w:val="24"/>
        </w:rPr>
      </w:pPr>
    </w:p>
    <w:p w:rsidR="002220FA" w:rsidRPr="00ED6387" w:rsidRDefault="00033133" w:rsidP="00A07C03">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П</w:t>
      </w:r>
      <w:proofErr w:type="gramStart"/>
      <w:r w:rsidRPr="00ED6387">
        <w:rPr>
          <w:rFonts w:ascii="Times New Roman" w:hAnsi="Times New Roman" w:cs="Times New Roman"/>
          <w:b/>
          <w:sz w:val="24"/>
          <w:szCs w:val="24"/>
        </w:rPr>
        <w:t>1</w:t>
      </w:r>
      <w:proofErr w:type="gramEnd"/>
      <w:r w:rsidRPr="00ED6387">
        <w:rPr>
          <w:rFonts w:ascii="Times New Roman" w:hAnsi="Times New Roman" w:cs="Times New Roman"/>
          <w:b/>
          <w:sz w:val="24"/>
          <w:szCs w:val="24"/>
        </w:rPr>
        <w:t xml:space="preserve"> </w:t>
      </w:r>
    </w:p>
    <w:p w:rsidR="002220FA" w:rsidRPr="00ED6387" w:rsidRDefault="00033133"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6D7CF2" w:rsidRPr="00ED6387">
        <w:rPr>
          <w:rFonts w:ascii="Times New Roman" w:hAnsi="Times New Roman"/>
          <w:b/>
          <w:sz w:val="24"/>
          <w:szCs w:val="24"/>
        </w:rPr>
        <w:t>10</w:t>
      </w:r>
      <w:r w:rsidR="00BF0B82" w:rsidRPr="00ED6387">
        <w:rPr>
          <w:rFonts w:ascii="Times New Roman" w:hAnsi="Times New Roman"/>
          <w:b/>
          <w:sz w:val="24"/>
          <w:szCs w:val="24"/>
        </w:rPr>
        <w:t>.3</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5"/>
        <w:gridCol w:w="5888"/>
        <w:gridCol w:w="1261"/>
        <w:gridCol w:w="2602"/>
      </w:tblGrid>
      <w:tr w:rsidR="00B00AD5" w:rsidRPr="00ED6387" w:rsidTr="00E86DE6">
        <w:trPr>
          <w:tblHeader/>
          <w:jc w:val="center"/>
        </w:trPr>
        <w:tc>
          <w:tcPr>
            <w:tcW w:w="625" w:type="dxa"/>
            <w:vAlign w:val="center"/>
          </w:tcPr>
          <w:p w:rsidR="002220FA"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888" w:type="dxa"/>
            <w:vAlign w:val="center"/>
          </w:tcPr>
          <w:p w:rsidR="002220FA"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261" w:type="dxa"/>
            <w:vAlign w:val="center"/>
          </w:tcPr>
          <w:p w:rsidR="002220FA"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2220FA"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602" w:type="dxa"/>
            <w:vAlign w:val="center"/>
          </w:tcPr>
          <w:p w:rsidR="002220FA"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E86DE6">
        <w:trPr>
          <w:jc w:val="center"/>
        </w:trPr>
        <w:tc>
          <w:tcPr>
            <w:tcW w:w="625"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888"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261" w:type="dxa"/>
            <w:vAlign w:val="center"/>
          </w:tcPr>
          <w:p w:rsidR="002220FA" w:rsidRPr="00ED6387" w:rsidRDefault="002220FA" w:rsidP="00977BBE">
            <w:pPr>
              <w:autoSpaceDE w:val="0"/>
              <w:autoSpaceDN w:val="0"/>
              <w:adjustRightInd w:val="0"/>
              <w:spacing w:after="0" w:line="240" w:lineRule="auto"/>
              <w:rPr>
                <w:rFonts w:ascii="Times New Roman" w:hAnsi="Times New Roman"/>
                <w:sz w:val="24"/>
                <w:szCs w:val="24"/>
              </w:rPr>
            </w:pPr>
          </w:p>
        </w:tc>
        <w:tc>
          <w:tcPr>
            <w:tcW w:w="2602" w:type="dxa"/>
            <w:shd w:val="clear" w:color="auto" w:fill="auto"/>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DE6">
        <w:trPr>
          <w:jc w:val="center"/>
        </w:trPr>
        <w:tc>
          <w:tcPr>
            <w:tcW w:w="625"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888"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261" w:type="dxa"/>
            <w:vAlign w:val="center"/>
          </w:tcPr>
          <w:p w:rsidR="002220FA" w:rsidRPr="00ED6387" w:rsidRDefault="002220FA" w:rsidP="00977BBE">
            <w:pPr>
              <w:autoSpaceDE w:val="0"/>
              <w:autoSpaceDN w:val="0"/>
              <w:adjustRightInd w:val="0"/>
              <w:spacing w:after="0" w:line="240" w:lineRule="auto"/>
              <w:rPr>
                <w:rFonts w:ascii="Times New Roman" w:hAnsi="Times New Roman"/>
                <w:sz w:val="24"/>
                <w:szCs w:val="24"/>
              </w:rPr>
            </w:pPr>
          </w:p>
        </w:tc>
        <w:tc>
          <w:tcPr>
            <w:tcW w:w="2602" w:type="dxa"/>
            <w:shd w:val="clear" w:color="auto" w:fill="auto"/>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DE6">
        <w:trPr>
          <w:jc w:val="center"/>
        </w:trPr>
        <w:tc>
          <w:tcPr>
            <w:tcW w:w="625"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888"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1" w:type="dxa"/>
            <w:vAlign w:val="center"/>
          </w:tcPr>
          <w:p w:rsidR="002220FA" w:rsidRPr="00ED6387" w:rsidRDefault="00033133" w:rsidP="003D4FC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2220FA" w:rsidRPr="00ED6387" w:rsidRDefault="005279C4"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r>
      <w:tr w:rsidR="00B00AD5" w:rsidRPr="00ED6387" w:rsidTr="00E86DE6">
        <w:trPr>
          <w:jc w:val="center"/>
        </w:trPr>
        <w:tc>
          <w:tcPr>
            <w:tcW w:w="625"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888" w:type="dxa"/>
            <w:vAlign w:val="center"/>
          </w:tcPr>
          <w:p w:rsidR="00607BDC" w:rsidRPr="00ED6387" w:rsidRDefault="005279C4" w:rsidP="00977BBE">
            <w:pPr>
              <w:autoSpaceDE w:val="0"/>
              <w:autoSpaceDN w:val="0"/>
              <w:adjustRightInd w:val="0"/>
              <w:spacing w:after="0" w:line="240" w:lineRule="auto"/>
              <w:rPr>
                <w:rFonts w:ascii="Times New Roman" w:hAnsi="Times New Roman"/>
                <w:color w:val="FF0000"/>
                <w:sz w:val="24"/>
                <w:szCs w:val="24"/>
              </w:rPr>
            </w:pPr>
            <w:r w:rsidRPr="00ED6387">
              <w:rPr>
                <w:rFonts w:ascii="Times New Roman" w:hAnsi="Times New Roman"/>
                <w:sz w:val="24"/>
                <w:szCs w:val="24"/>
              </w:rPr>
              <w:t>Предельное количество этажей зданий, строений, сооружений</w:t>
            </w:r>
          </w:p>
        </w:tc>
        <w:tc>
          <w:tcPr>
            <w:tcW w:w="1261" w:type="dxa"/>
            <w:vAlign w:val="center"/>
          </w:tcPr>
          <w:p w:rsidR="002220FA" w:rsidRPr="00ED6387" w:rsidRDefault="002220FA" w:rsidP="00977BBE">
            <w:pPr>
              <w:autoSpaceDE w:val="0"/>
              <w:autoSpaceDN w:val="0"/>
              <w:adjustRightInd w:val="0"/>
              <w:spacing w:after="0" w:line="240" w:lineRule="auto"/>
              <w:rPr>
                <w:rFonts w:ascii="Times New Roman" w:hAnsi="Times New Roman"/>
                <w:sz w:val="24"/>
                <w:szCs w:val="24"/>
              </w:rPr>
            </w:pPr>
          </w:p>
        </w:tc>
        <w:tc>
          <w:tcPr>
            <w:tcW w:w="2602" w:type="dxa"/>
            <w:vAlign w:val="center"/>
          </w:tcPr>
          <w:p w:rsidR="002220FA" w:rsidRPr="00ED6387" w:rsidRDefault="00033133" w:rsidP="00977BBE">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DE6">
        <w:trPr>
          <w:jc w:val="center"/>
        </w:trPr>
        <w:tc>
          <w:tcPr>
            <w:tcW w:w="625"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888"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p>
        </w:tc>
        <w:tc>
          <w:tcPr>
            <w:tcW w:w="1261" w:type="dxa"/>
            <w:vAlign w:val="center"/>
          </w:tcPr>
          <w:p w:rsidR="002220FA" w:rsidRPr="00ED6387" w:rsidRDefault="002220FA" w:rsidP="00977BBE">
            <w:pPr>
              <w:autoSpaceDE w:val="0"/>
              <w:autoSpaceDN w:val="0"/>
              <w:adjustRightInd w:val="0"/>
              <w:spacing w:after="0" w:line="240" w:lineRule="auto"/>
              <w:rPr>
                <w:rFonts w:ascii="Times New Roman" w:hAnsi="Times New Roman"/>
                <w:sz w:val="24"/>
                <w:szCs w:val="24"/>
              </w:rPr>
            </w:pPr>
          </w:p>
        </w:tc>
        <w:tc>
          <w:tcPr>
            <w:tcW w:w="2602" w:type="dxa"/>
            <w:vAlign w:val="center"/>
          </w:tcPr>
          <w:p w:rsidR="002220FA"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8561A1" w:rsidRPr="00ED6387" w:rsidTr="00E86DE6">
        <w:trPr>
          <w:jc w:val="center"/>
        </w:trPr>
        <w:tc>
          <w:tcPr>
            <w:tcW w:w="625" w:type="dxa"/>
            <w:vAlign w:val="center"/>
          </w:tcPr>
          <w:p w:rsidR="008561A1" w:rsidRPr="00ED6387" w:rsidRDefault="008561A1" w:rsidP="00977BBE">
            <w:pPr>
              <w:autoSpaceDE w:val="0"/>
              <w:autoSpaceDN w:val="0"/>
              <w:adjustRightInd w:val="0"/>
              <w:spacing w:after="0" w:line="240" w:lineRule="auto"/>
              <w:rPr>
                <w:rFonts w:ascii="Times New Roman" w:hAnsi="Times New Roman"/>
                <w:sz w:val="24"/>
                <w:szCs w:val="24"/>
              </w:rPr>
            </w:pPr>
          </w:p>
        </w:tc>
        <w:tc>
          <w:tcPr>
            <w:tcW w:w="5888" w:type="dxa"/>
          </w:tcPr>
          <w:p w:rsidR="008561A1" w:rsidRPr="00ED6387" w:rsidRDefault="00E86DE6" w:rsidP="00977BBE">
            <w:pPr>
              <w:spacing w:after="0" w:line="240" w:lineRule="auto"/>
              <w:rPr>
                <w:rFonts w:ascii="Times New Roman" w:hAnsi="Times New Roman"/>
                <w:b/>
                <w:sz w:val="24"/>
                <w:szCs w:val="24"/>
              </w:rPr>
            </w:pPr>
            <w:r w:rsidRPr="00ED6387">
              <w:rPr>
                <w:rFonts w:ascii="Times New Roman" w:hAnsi="Times New Roman"/>
                <w:b/>
                <w:sz w:val="24"/>
                <w:szCs w:val="24"/>
              </w:rPr>
              <w:t>Иные параметры</w:t>
            </w:r>
          </w:p>
        </w:tc>
        <w:tc>
          <w:tcPr>
            <w:tcW w:w="1261" w:type="dxa"/>
            <w:vAlign w:val="center"/>
          </w:tcPr>
          <w:p w:rsidR="008561A1" w:rsidRPr="00ED6387" w:rsidRDefault="008561A1" w:rsidP="00977BBE">
            <w:pPr>
              <w:spacing w:after="0" w:line="240" w:lineRule="auto"/>
              <w:rPr>
                <w:rFonts w:ascii="Times New Roman" w:hAnsi="Times New Roman"/>
                <w:sz w:val="24"/>
                <w:szCs w:val="24"/>
              </w:rPr>
            </w:pPr>
          </w:p>
        </w:tc>
        <w:tc>
          <w:tcPr>
            <w:tcW w:w="2602" w:type="dxa"/>
            <w:vAlign w:val="center"/>
          </w:tcPr>
          <w:p w:rsidR="008561A1" w:rsidRPr="00ED6387" w:rsidRDefault="008561A1" w:rsidP="00977BBE">
            <w:pPr>
              <w:spacing w:after="0" w:line="240" w:lineRule="auto"/>
              <w:rPr>
                <w:rFonts w:ascii="Times New Roman" w:hAnsi="Times New Roman"/>
                <w:sz w:val="24"/>
                <w:szCs w:val="24"/>
              </w:rPr>
            </w:pPr>
          </w:p>
        </w:tc>
      </w:tr>
      <w:tr w:rsidR="00E86DE6" w:rsidRPr="00ED6387" w:rsidTr="00E86DE6">
        <w:trPr>
          <w:jc w:val="center"/>
        </w:trPr>
        <w:tc>
          <w:tcPr>
            <w:tcW w:w="625" w:type="dxa"/>
            <w:vAlign w:val="center"/>
          </w:tcPr>
          <w:p w:rsidR="00E86DE6" w:rsidRPr="00ED6387" w:rsidRDefault="00E86DE6" w:rsidP="00475D3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5888" w:type="dxa"/>
          </w:tcPr>
          <w:p w:rsidR="00E86DE6" w:rsidRPr="00ED6387" w:rsidRDefault="00E86DE6" w:rsidP="00475D30">
            <w:pPr>
              <w:spacing w:after="0" w:line="240" w:lineRule="auto"/>
              <w:rPr>
                <w:rFonts w:ascii="Times New Roman" w:hAnsi="Times New Roman"/>
                <w:sz w:val="24"/>
                <w:szCs w:val="24"/>
              </w:rPr>
            </w:pPr>
            <w:r w:rsidRPr="00ED6387">
              <w:rPr>
                <w:rFonts w:ascii="Times New Roman" w:hAnsi="Times New Roman"/>
                <w:sz w:val="24"/>
                <w:szCs w:val="24"/>
              </w:rPr>
              <w:t xml:space="preserve">Расчетные показатели минимально допустимого уровня обеспеченности территории объектами </w:t>
            </w:r>
            <w:r w:rsidRPr="00ED6387">
              <w:rPr>
                <w:rFonts w:ascii="Times New Roman" w:hAnsi="Times New Roman"/>
                <w:sz w:val="24"/>
                <w:szCs w:val="24"/>
              </w:rPr>
              <w:lastRenderedPageBreak/>
              <w:t>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развития</w:t>
            </w:r>
          </w:p>
        </w:tc>
        <w:tc>
          <w:tcPr>
            <w:tcW w:w="1261" w:type="dxa"/>
            <w:vAlign w:val="center"/>
          </w:tcPr>
          <w:p w:rsidR="00E86DE6" w:rsidRPr="00ED6387" w:rsidRDefault="00E86DE6" w:rsidP="00475D30">
            <w:pPr>
              <w:spacing w:after="0" w:line="240" w:lineRule="auto"/>
              <w:rPr>
                <w:rFonts w:ascii="Times New Roman" w:hAnsi="Times New Roman"/>
                <w:sz w:val="24"/>
                <w:szCs w:val="24"/>
              </w:rPr>
            </w:pPr>
          </w:p>
        </w:tc>
        <w:tc>
          <w:tcPr>
            <w:tcW w:w="2602" w:type="dxa"/>
            <w:vAlign w:val="center"/>
          </w:tcPr>
          <w:p w:rsidR="00E86DE6" w:rsidRPr="00ED6387" w:rsidRDefault="00E86DE6" w:rsidP="00475D30">
            <w:pPr>
              <w:spacing w:after="0" w:line="240" w:lineRule="auto"/>
              <w:rPr>
                <w:rFonts w:ascii="Times New Roman" w:hAnsi="Times New Roman"/>
                <w:sz w:val="24"/>
                <w:szCs w:val="24"/>
              </w:rPr>
            </w:pPr>
            <w:r w:rsidRPr="00ED6387">
              <w:rPr>
                <w:rFonts w:ascii="Times New Roman" w:hAnsi="Times New Roman"/>
                <w:sz w:val="24"/>
                <w:szCs w:val="24"/>
              </w:rPr>
              <w:t>в соответствии с МНГП и РНГП</w:t>
            </w:r>
          </w:p>
        </w:tc>
      </w:tr>
    </w:tbl>
    <w:p w:rsidR="00977BBE" w:rsidRPr="00ED6387" w:rsidRDefault="00977BBE" w:rsidP="00D37D00">
      <w:pPr>
        <w:pStyle w:val="ConsPlusNormal"/>
        <w:ind w:firstLine="709"/>
        <w:jc w:val="both"/>
        <w:rPr>
          <w:rFonts w:ascii="Times New Roman" w:hAnsi="Times New Roman" w:cs="Times New Roman"/>
          <w:b/>
          <w:sz w:val="24"/>
          <w:szCs w:val="24"/>
        </w:rPr>
      </w:pPr>
    </w:p>
    <w:p w:rsidR="00DB6989" w:rsidRPr="00ED6387" w:rsidRDefault="00033133" w:rsidP="00977BBE">
      <w:pPr>
        <w:pStyle w:val="ConsPlusNormal"/>
        <w:ind w:firstLine="0"/>
        <w:jc w:val="center"/>
        <w:rPr>
          <w:rFonts w:ascii="Times New Roman" w:hAnsi="Times New Roman" w:cs="Times New Roman"/>
          <w:b/>
          <w:color w:val="FF0000"/>
          <w:sz w:val="24"/>
          <w:szCs w:val="24"/>
        </w:rPr>
      </w:pPr>
      <w:r w:rsidRPr="00ED6387">
        <w:rPr>
          <w:rFonts w:ascii="Times New Roman" w:hAnsi="Times New Roman" w:cs="Times New Roman"/>
          <w:b/>
          <w:sz w:val="24"/>
          <w:szCs w:val="24"/>
        </w:rPr>
        <w:t>Регулирование иных вопросов землепользования для зоны П</w:t>
      </w:r>
      <w:proofErr w:type="gramStart"/>
      <w:r w:rsidRPr="00ED6387">
        <w:rPr>
          <w:rFonts w:ascii="Times New Roman" w:hAnsi="Times New Roman" w:cs="Times New Roman"/>
          <w:b/>
          <w:sz w:val="24"/>
          <w:szCs w:val="24"/>
        </w:rPr>
        <w:t>1</w:t>
      </w:r>
      <w:proofErr w:type="gramEnd"/>
      <w:r w:rsidR="00607BDC" w:rsidRPr="00ED6387">
        <w:rPr>
          <w:rFonts w:ascii="Times New Roman" w:hAnsi="Times New Roman" w:cs="Times New Roman"/>
          <w:b/>
          <w:sz w:val="24"/>
          <w:szCs w:val="24"/>
        </w:rPr>
        <w:t xml:space="preserve"> </w:t>
      </w:r>
    </w:p>
    <w:p w:rsidR="00DB6989" w:rsidRPr="00ED6387" w:rsidRDefault="00DB6989" w:rsidP="00D37D00">
      <w:pPr>
        <w:pStyle w:val="ConsPlusNormal"/>
        <w:ind w:firstLine="567"/>
        <w:jc w:val="both"/>
        <w:rPr>
          <w:rFonts w:ascii="Times New Roman" w:hAnsi="Times New Roman" w:cs="Times New Roman"/>
          <w:b/>
          <w:sz w:val="24"/>
          <w:szCs w:val="24"/>
        </w:rPr>
      </w:pPr>
    </w:p>
    <w:p w:rsidR="00DB6989" w:rsidRPr="00ED6387" w:rsidRDefault="00033133" w:rsidP="00D37D00">
      <w:pPr>
        <w:pStyle w:val="ConsPlusNormal"/>
        <w:widowControl/>
        <w:ind w:firstLine="709"/>
        <w:jc w:val="both"/>
        <w:rPr>
          <w:rFonts w:ascii="Times New Roman" w:hAnsi="Times New Roman" w:cs="Times New Roman"/>
          <w:color w:val="FF0000"/>
          <w:sz w:val="24"/>
          <w:szCs w:val="24"/>
        </w:rPr>
      </w:pPr>
      <w:r w:rsidRPr="00ED6387">
        <w:rPr>
          <w:rFonts w:ascii="Times New Roman" w:hAnsi="Times New Roman" w:cs="Times New Roman"/>
          <w:sz w:val="24"/>
          <w:szCs w:val="24"/>
        </w:rPr>
        <w:t>Проектирование промышленных предприятий осуществлять в соответствии с требованиями СП 42.13330.2016 «Градостроительство. Планировка и застройка городских и сельских поселений» (с изменениями), СП 18.13330.2011 (с изменениями</w:t>
      </w:r>
      <w:r w:rsidR="006A1F90" w:rsidRPr="00ED6387">
        <w:rPr>
          <w:rFonts w:ascii="Times New Roman" w:hAnsi="Times New Roman" w:cs="Times New Roman"/>
          <w:sz w:val="24"/>
          <w:szCs w:val="24"/>
        </w:rPr>
        <w:t>), нормативной документаци</w:t>
      </w:r>
      <w:r w:rsidR="00924EC1" w:rsidRPr="00ED6387">
        <w:rPr>
          <w:rFonts w:ascii="Times New Roman" w:hAnsi="Times New Roman" w:cs="Times New Roman"/>
          <w:sz w:val="24"/>
          <w:szCs w:val="24"/>
        </w:rPr>
        <w:t>и</w:t>
      </w:r>
      <w:r w:rsidR="006A1F90" w:rsidRPr="00ED6387">
        <w:rPr>
          <w:rFonts w:ascii="Times New Roman" w:hAnsi="Times New Roman" w:cs="Times New Roman"/>
          <w:sz w:val="24"/>
          <w:szCs w:val="24"/>
        </w:rPr>
        <w:t xml:space="preserve"> в области  проектирования промышленных предприятий, санитарными нормами, нормами и правилами пожарной безопасности и иными нормами РФ. </w:t>
      </w:r>
    </w:p>
    <w:p w:rsidR="00DB6989"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СП 105.13330.2012 (с изменениями).</w:t>
      </w:r>
    </w:p>
    <w:p w:rsidR="00DB6989" w:rsidRPr="00ED6387" w:rsidRDefault="00033133" w:rsidP="00D37D00">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ED6387">
        <w:rPr>
          <w:rFonts w:ascii="Times New Roman" w:hAnsi="Times New Roman"/>
          <w:sz w:val="24"/>
          <w:szCs w:val="24"/>
        </w:rPr>
        <w:t xml:space="preserve">При размещении сельскохозяйственных предприятий, зданий и сооружений производственных зон расстояния между ними следует назначать </w:t>
      </w:r>
      <w:r w:rsidRPr="00ED6387">
        <w:rPr>
          <w:rFonts w:ascii="Times New Roman" w:hAnsi="Times New Roman"/>
          <w:spacing w:val="-2"/>
          <w:sz w:val="24"/>
          <w:szCs w:val="24"/>
        </w:rPr>
        <w:t>минимально допустимые исходя из плотности застройки, санитарных, ветеринарных,</w:t>
      </w:r>
      <w:r w:rsidRPr="00ED6387">
        <w:rPr>
          <w:rFonts w:ascii="Times New Roman" w:hAnsi="Times New Roman"/>
          <w:sz w:val="24"/>
          <w:szCs w:val="24"/>
        </w:rPr>
        <w:t xml:space="preserve"> противопожарных требований и норм технологического проектирования в соответствии с требованиями</w:t>
      </w:r>
      <w:r w:rsidR="003E75E5" w:rsidRPr="00ED6387">
        <w:rPr>
          <w:rFonts w:ascii="Times New Roman" w:hAnsi="Times New Roman"/>
          <w:sz w:val="24"/>
          <w:szCs w:val="24"/>
        </w:rPr>
        <w:t xml:space="preserve"> законодательства Российской Федерации</w:t>
      </w:r>
      <w:r w:rsidRPr="00ED6387">
        <w:rPr>
          <w:rFonts w:ascii="Times New Roman" w:hAnsi="Times New Roman"/>
          <w:sz w:val="24"/>
          <w:szCs w:val="24"/>
        </w:rPr>
        <w:t>.</w:t>
      </w:r>
    </w:p>
    <w:p w:rsidR="00DB698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Архитектурно-планировочная структура должна быть увязана по своим размерам и пропорциям со сложившейся застройкой и нести черты преемственности развития сельского поселения.</w:t>
      </w:r>
    </w:p>
    <w:p w:rsidR="00DB6989"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зданиям, сооружениям и строениям должен быть обеспечен подъезд пожарных автомобилей, в том числе:</w:t>
      </w:r>
    </w:p>
    <w:p w:rsidR="00DB6989"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по всей длине зданий, сооружений и строений:</w:t>
      </w:r>
    </w:p>
    <w:p w:rsidR="00DB6989"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с одной стороны – при ширине здания, сооружения или строения не более 18 м; </w:t>
      </w:r>
    </w:p>
    <w:p w:rsidR="00DB6989"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с двух сторон – при ширине более 18 м, а также при устройстве замкнутых и полузамкнутых дворов;</w:t>
      </w:r>
    </w:p>
    <w:p w:rsidR="00DB6989" w:rsidRPr="00ED6387" w:rsidRDefault="00033133"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со всех сторон – для зданий с площадью застройки более 10 000 м</w:t>
      </w:r>
      <w:proofErr w:type="gramStart"/>
      <w:r w:rsidRPr="00ED6387">
        <w:rPr>
          <w:rFonts w:ascii="Times New Roman" w:hAnsi="Times New Roman" w:cs="Times New Roman"/>
          <w:sz w:val="24"/>
          <w:szCs w:val="24"/>
          <w:vertAlign w:val="superscript"/>
        </w:rPr>
        <w:t>2</w:t>
      </w:r>
      <w:proofErr w:type="gramEnd"/>
      <w:r w:rsidRPr="00ED6387">
        <w:rPr>
          <w:rFonts w:ascii="Times New Roman" w:hAnsi="Times New Roman" w:cs="Times New Roman"/>
          <w:sz w:val="24"/>
          <w:szCs w:val="24"/>
        </w:rPr>
        <w:t xml:space="preserve"> или шириной более 100 м,</w:t>
      </w:r>
      <w:r w:rsidRPr="00ED6387">
        <w:rPr>
          <w:rFonts w:ascii="Times New Roman" w:hAnsi="Times New Roman" w:cs="Times New Roman"/>
          <w:spacing w:val="-2"/>
          <w:sz w:val="24"/>
          <w:szCs w:val="24"/>
        </w:rPr>
        <w:t xml:space="preserve"> согласно требованиям статьи 98 Федерального закона от 22.07.2008 № 123-ФЗ</w:t>
      </w:r>
      <w:r w:rsidRPr="00ED6387">
        <w:rPr>
          <w:rFonts w:ascii="Times New Roman" w:hAnsi="Times New Roman" w:cs="Times New Roman"/>
          <w:sz w:val="24"/>
          <w:szCs w:val="24"/>
        </w:rPr>
        <w:t xml:space="preserve"> «Технический регламент о требованиях пожарной безопасности» (с изменениями).</w:t>
      </w:r>
    </w:p>
    <w:p w:rsidR="00DB698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согласно п. 8.6 СП 42.13330.2016 «Градостроительство. Планировка и застройка городских и сельских поселений» (с изменениями). При ширине санитарно-защитной зоны до 100 м полоса древесно-кустарниковых насаждений должна быть не менее 20 м.</w:t>
      </w:r>
    </w:p>
    <w:p w:rsidR="00DB6989" w:rsidRPr="00ED6387" w:rsidRDefault="00033133" w:rsidP="00D37D00">
      <w:pPr>
        <w:widowControl w:val="0"/>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предприятий, а при плотности застройки более 50% – не менее 10%. </w:t>
      </w:r>
    </w:p>
    <w:p w:rsidR="00DB698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С целью снижения вредного влияния на окружающую среду необходимо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DB6989"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Размер санитарно-защитных зон, а также условия размещения на их территории объектов, зданий и сооружений должны определяться в соответствии с требованиями СанПиН 2.2.1/2.1.1.1200-03 (с изменениями).</w:t>
      </w:r>
    </w:p>
    <w:p w:rsidR="005D34B4"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Перечень временных строений и сооружений, перечень объектов благоустройства, а так же </w:t>
      </w:r>
      <w:r w:rsidRPr="00ED6387">
        <w:rPr>
          <w:rFonts w:ascii="Times New Roman" w:hAnsi="Times New Roman"/>
          <w:sz w:val="24"/>
          <w:szCs w:val="24"/>
        </w:rPr>
        <w:lastRenderedPageBreak/>
        <w:t>требование к их размещению на территории муниципального образования Аннинское городское поселение для зоны П</w:t>
      </w:r>
      <w:proofErr w:type="gramStart"/>
      <w:r w:rsidRPr="00ED6387">
        <w:rPr>
          <w:rFonts w:ascii="Times New Roman" w:hAnsi="Times New Roman"/>
          <w:sz w:val="24"/>
          <w:szCs w:val="24"/>
        </w:rPr>
        <w:t>1</w:t>
      </w:r>
      <w:proofErr w:type="gramEnd"/>
      <w:r w:rsidRPr="00ED6387">
        <w:rPr>
          <w:rFonts w:ascii="Times New Roman" w:hAnsi="Times New Roman"/>
          <w:sz w:val="24"/>
          <w:szCs w:val="24"/>
        </w:rPr>
        <w:t>, устанавливаются Правилами благоустройства территории муниципального образования Аннинское городское поселение.</w:t>
      </w:r>
    </w:p>
    <w:p w:rsidR="0056531F" w:rsidRPr="00ED6387" w:rsidRDefault="0056531F" w:rsidP="0056531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5D34B4" w:rsidRPr="00ED6387" w:rsidRDefault="0056531F" w:rsidP="0056531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5D34B4" w:rsidRPr="00ED6387" w:rsidRDefault="005D34B4" w:rsidP="005D34B4">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вспомогательные постройки</w:t>
      </w:r>
      <w:r w:rsidR="00977BBE" w:rsidRPr="00ED6387">
        <w:rPr>
          <w:rFonts w:ascii="Times New Roman" w:hAnsi="Times New Roman"/>
          <w:sz w:val="24"/>
          <w:szCs w:val="24"/>
        </w:rPr>
        <w:t>,</w:t>
      </w:r>
      <w:r w:rsidRPr="00ED6387">
        <w:rPr>
          <w:rFonts w:ascii="Times New Roman" w:hAnsi="Times New Roman"/>
          <w:sz w:val="24"/>
          <w:szCs w:val="24"/>
        </w:rPr>
        <w:t xml:space="preserve"> включая автостоянки, гаражи, навесы, сооружения для охраны транспортных средств и другие строения;</w:t>
      </w:r>
    </w:p>
    <w:p w:rsidR="005D34B4" w:rsidRPr="00ED6387" w:rsidRDefault="005D34B4" w:rsidP="005D34B4">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977BBE" w:rsidRPr="00ED6387">
        <w:rPr>
          <w:rFonts w:ascii="Times New Roman" w:hAnsi="Times New Roman"/>
          <w:sz w:val="24"/>
          <w:szCs w:val="24"/>
        </w:rPr>
        <w:t xml:space="preserve"> </w:t>
      </w:r>
      <w:r w:rsidRPr="00ED6387">
        <w:rPr>
          <w:rFonts w:ascii="Times New Roman" w:hAnsi="Times New Roman"/>
          <w:sz w:val="24"/>
          <w:szCs w:val="24"/>
        </w:rPr>
        <w:t>объекты инженерной инфраструктуры (электро-, тепл</w:t>
      </w:r>
      <w:proofErr w:type="gramStart"/>
      <w:r w:rsidRPr="00ED6387">
        <w:rPr>
          <w:rFonts w:ascii="Times New Roman" w:hAnsi="Times New Roman"/>
          <w:sz w:val="24"/>
          <w:szCs w:val="24"/>
        </w:rPr>
        <w:t>о-</w:t>
      </w:r>
      <w:proofErr w:type="gramEnd"/>
      <w:r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5D34B4" w:rsidRPr="00ED6387" w:rsidRDefault="005D34B4" w:rsidP="005D34B4">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5D34B4" w:rsidRPr="00ED6387" w:rsidRDefault="005D34B4" w:rsidP="005D34B4">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977BBE" w:rsidRPr="00ED6387">
        <w:rPr>
          <w:rFonts w:ascii="Times New Roman" w:hAnsi="Times New Roman"/>
          <w:sz w:val="24"/>
          <w:szCs w:val="24"/>
        </w:rPr>
        <w:t xml:space="preserve"> </w:t>
      </w:r>
      <w:r w:rsidRPr="00ED6387">
        <w:rPr>
          <w:rFonts w:ascii="Times New Roman" w:hAnsi="Times New Roman"/>
          <w:sz w:val="24"/>
          <w:szCs w:val="24"/>
        </w:rPr>
        <w:t xml:space="preserve">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площадки для отдыха, хозяйственные площадки, малые архитектурные формы;</w:t>
      </w:r>
    </w:p>
    <w:p w:rsidR="005D34B4" w:rsidRPr="00ED6387" w:rsidRDefault="005D34B4" w:rsidP="005D34B4">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физической культуры и спорта.</w:t>
      </w:r>
    </w:p>
    <w:p w:rsidR="00DB6989"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8016BD" w:rsidRPr="00ED6387" w:rsidRDefault="008016BD" w:rsidP="008016B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16BD" w:rsidRPr="00ED6387" w:rsidRDefault="008016BD" w:rsidP="008016B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8016BD" w:rsidRPr="00ED6387" w:rsidRDefault="008016BD" w:rsidP="008016B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DB6989" w:rsidRPr="008D36C1" w:rsidRDefault="00DB6989" w:rsidP="00D37D00">
      <w:pPr>
        <w:spacing w:after="0" w:line="240" w:lineRule="auto"/>
        <w:jc w:val="both"/>
        <w:rPr>
          <w:rFonts w:ascii="Times New Roman" w:hAnsi="Times New Roman"/>
          <w:b/>
          <w:sz w:val="24"/>
          <w:szCs w:val="24"/>
        </w:rPr>
      </w:pPr>
    </w:p>
    <w:p w:rsidR="00B41D16" w:rsidRPr="008D36C1" w:rsidRDefault="008D36C1" w:rsidP="008D36C1">
      <w:pPr>
        <w:spacing w:after="0" w:line="0" w:lineRule="atLeast"/>
        <w:jc w:val="both"/>
        <w:rPr>
          <w:rFonts w:ascii="Times New Roman" w:hAnsi="Times New Roman"/>
          <w:b/>
          <w:sz w:val="24"/>
          <w:szCs w:val="24"/>
        </w:rPr>
      </w:pPr>
      <w:bookmarkStart w:id="160" w:name="_Toc497299198"/>
      <w:r w:rsidRPr="008D36C1">
        <w:rPr>
          <w:rFonts w:ascii="Times New Roman" w:hAnsi="Times New Roman"/>
          <w:b/>
          <w:sz w:val="24"/>
          <w:szCs w:val="24"/>
        </w:rPr>
        <w:t xml:space="preserve">                       </w:t>
      </w:r>
      <w:r w:rsidR="00B41D16" w:rsidRPr="008D36C1">
        <w:rPr>
          <w:rFonts w:ascii="Times New Roman" w:hAnsi="Times New Roman"/>
          <w:b/>
          <w:sz w:val="24"/>
          <w:szCs w:val="24"/>
        </w:rPr>
        <w:t xml:space="preserve">Статья </w:t>
      </w:r>
      <w:r w:rsidR="003C5796" w:rsidRPr="008D36C1">
        <w:rPr>
          <w:rFonts w:ascii="Times New Roman" w:hAnsi="Times New Roman"/>
          <w:b/>
          <w:sz w:val="24"/>
          <w:szCs w:val="24"/>
        </w:rPr>
        <w:t>1</w:t>
      </w:r>
      <w:r w:rsidR="00AD1BB3" w:rsidRPr="008D36C1">
        <w:rPr>
          <w:rFonts w:ascii="Times New Roman" w:hAnsi="Times New Roman"/>
          <w:b/>
          <w:sz w:val="24"/>
          <w:szCs w:val="24"/>
        </w:rPr>
        <w:t>7</w:t>
      </w:r>
      <w:r w:rsidR="00B41D16" w:rsidRPr="008D36C1">
        <w:rPr>
          <w:rFonts w:ascii="Times New Roman" w:hAnsi="Times New Roman"/>
          <w:b/>
          <w:sz w:val="24"/>
          <w:szCs w:val="24"/>
        </w:rPr>
        <w:t>. Зоны инженерной и транспортной инфраструктуры</w:t>
      </w:r>
      <w:bookmarkEnd w:id="160"/>
    </w:p>
    <w:p w:rsidR="00917E3F" w:rsidRPr="00ED6387" w:rsidRDefault="00917E3F" w:rsidP="00977BBE">
      <w:pPr>
        <w:pStyle w:val="3"/>
        <w:spacing w:before="0" w:after="0"/>
        <w:jc w:val="center"/>
        <w:rPr>
          <w:rFonts w:ascii="Times New Roman" w:hAnsi="Times New Roman"/>
          <w:sz w:val="24"/>
          <w:szCs w:val="24"/>
        </w:rPr>
      </w:pPr>
      <w:bookmarkStart w:id="161" w:name="_Toc497299199"/>
    </w:p>
    <w:p w:rsidR="00B41D16" w:rsidRPr="00ED6387" w:rsidRDefault="00B41D16" w:rsidP="00977BBE">
      <w:pPr>
        <w:pStyle w:val="3"/>
        <w:spacing w:before="0" w:after="0"/>
        <w:jc w:val="center"/>
        <w:rPr>
          <w:rFonts w:ascii="Times New Roman" w:hAnsi="Times New Roman"/>
          <w:color w:val="FF0000"/>
          <w:sz w:val="24"/>
          <w:szCs w:val="24"/>
        </w:rPr>
      </w:pPr>
      <w:r w:rsidRPr="00ED6387">
        <w:rPr>
          <w:rFonts w:ascii="Times New Roman" w:hAnsi="Times New Roman"/>
          <w:sz w:val="24"/>
          <w:szCs w:val="24"/>
        </w:rPr>
        <w:t xml:space="preserve">Статья </w:t>
      </w:r>
      <w:r w:rsidR="003C5796" w:rsidRPr="00ED6387">
        <w:rPr>
          <w:rFonts w:ascii="Times New Roman" w:hAnsi="Times New Roman"/>
          <w:sz w:val="24"/>
          <w:szCs w:val="24"/>
        </w:rPr>
        <w:t>1</w:t>
      </w:r>
      <w:r w:rsidR="00AD1BB3" w:rsidRPr="00ED6387">
        <w:rPr>
          <w:rFonts w:ascii="Times New Roman" w:hAnsi="Times New Roman"/>
          <w:sz w:val="24"/>
          <w:szCs w:val="24"/>
        </w:rPr>
        <w:t>7</w:t>
      </w:r>
      <w:r w:rsidRPr="00ED6387">
        <w:rPr>
          <w:rFonts w:ascii="Times New Roman" w:hAnsi="Times New Roman"/>
          <w:sz w:val="24"/>
          <w:szCs w:val="24"/>
        </w:rPr>
        <w:t>.1. Индекс зоны: ИТ</w:t>
      </w:r>
      <w:proofErr w:type="gramStart"/>
      <w:r w:rsidRPr="00ED6387">
        <w:rPr>
          <w:rFonts w:ascii="Times New Roman" w:hAnsi="Times New Roman"/>
          <w:sz w:val="24"/>
          <w:szCs w:val="24"/>
        </w:rPr>
        <w:t>1</w:t>
      </w:r>
      <w:proofErr w:type="gramEnd"/>
      <w:r w:rsidRPr="00ED6387">
        <w:rPr>
          <w:rFonts w:ascii="Times New Roman" w:hAnsi="Times New Roman"/>
          <w:sz w:val="24"/>
          <w:szCs w:val="24"/>
        </w:rPr>
        <w:t xml:space="preserve"> Зона транспорт</w:t>
      </w:r>
      <w:bookmarkEnd w:id="161"/>
      <w:r w:rsidRPr="00ED6387">
        <w:rPr>
          <w:rFonts w:ascii="Times New Roman" w:hAnsi="Times New Roman"/>
          <w:sz w:val="24"/>
          <w:szCs w:val="24"/>
        </w:rPr>
        <w:t>ной инфраструктуры</w:t>
      </w:r>
      <w:r w:rsidR="00DF07E5" w:rsidRPr="00ED6387">
        <w:rPr>
          <w:rFonts w:ascii="Times New Roman" w:hAnsi="Times New Roman"/>
          <w:sz w:val="24"/>
          <w:szCs w:val="24"/>
        </w:rPr>
        <w:t xml:space="preserve"> </w:t>
      </w:r>
    </w:p>
    <w:p w:rsidR="00917E3F" w:rsidRPr="00ED6387" w:rsidRDefault="00917E3F" w:rsidP="00D37D00">
      <w:pPr>
        <w:spacing w:after="0" w:line="240" w:lineRule="auto"/>
        <w:ind w:firstLine="567"/>
        <w:jc w:val="both"/>
        <w:rPr>
          <w:rFonts w:ascii="Times New Roman" w:hAnsi="Times New Roman"/>
          <w:sz w:val="24"/>
          <w:szCs w:val="24"/>
        </w:rPr>
      </w:pPr>
    </w:p>
    <w:p w:rsidR="00B41D16" w:rsidRPr="00ED6387" w:rsidRDefault="00B41D16" w:rsidP="00CE7DFA">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Зона предназначена для размещения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 </w:t>
      </w:r>
      <w:r w:rsidR="00CE7DFA"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B41D16" w:rsidRPr="00ED6387" w:rsidRDefault="00B41D16" w:rsidP="00D37D00">
      <w:pPr>
        <w:pStyle w:val="ConsPlusNormal"/>
        <w:rPr>
          <w:rFonts w:ascii="Times New Roman" w:hAnsi="Times New Roman" w:cs="Times New Roman"/>
          <w:b/>
          <w:sz w:val="24"/>
          <w:szCs w:val="24"/>
        </w:rPr>
      </w:pPr>
    </w:p>
    <w:p w:rsidR="00B41D16" w:rsidRPr="00ED6387" w:rsidRDefault="00B41D16" w:rsidP="00977BB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ИТ</w:t>
      </w:r>
      <w:proofErr w:type="gramStart"/>
      <w:r w:rsidRPr="00ED6387">
        <w:rPr>
          <w:rFonts w:ascii="Times New Roman" w:hAnsi="Times New Roman" w:cs="Times New Roman"/>
          <w:b/>
          <w:sz w:val="24"/>
          <w:szCs w:val="24"/>
        </w:rPr>
        <w:t>1</w:t>
      </w:r>
      <w:proofErr w:type="gramEnd"/>
    </w:p>
    <w:p w:rsidR="00DB6989" w:rsidRPr="00ED6387" w:rsidRDefault="00DB6989" w:rsidP="00D37D00">
      <w:pPr>
        <w:pStyle w:val="ConsPlusNormal"/>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D9297B" w:rsidRPr="00ED6387">
        <w:rPr>
          <w:rFonts w:ascii="Times New Roman" w:hAnsi="Times New Roman" w:cs="Times New Roman"/>
          <w:b/>
          <w:sz w:val="24"/>
          <w:szCs w:val="24"/>
        </w:rPr>
        <w:t>1</w:t>
      </w:r>
      <w:r w:rsidR="006D7CF2" w:rsidRPr="00ED6387">
        <w:rPr>
          <w:rFonts w:ascii="Times New Roman" w:hAnsi="Times New Roman" w:cs="Times New Roman"/>
          <w:b/>
          <w:sz w:val="24"/>
          <w:szCs w:val="24"/>
        </w:rPr>
        <w:t>1</w:t>
      </w:r>
      <w:r w:rsidR="00BF0B82" w:rsidRPr="00ED6387">
        <w:rPr>
          <w:rFonts w:ascii="Times New Roman" w:hAnsi="Times New Roman" w:cs="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134"/>
        <w:gridCol w:w="3087"/>
        <w:gridCol w:w="5643"/>
      </w:tblGrid>
      <w:tr w:rsidR="0038524F" w:rsidRPr="00ED6387" w:rsidTr="003D4FC6">
        <w:trPr>
          <w:trHeight w:val="20"/>
          <w:tblHeader/>
          <w:jc w:val="center"/>
        </w:trPr>
        <w:tc>
          <w:tcPr>
            <w:tcW w:w="512" w:type="dxa"/>
            <w:vMerge w:val="restart"/>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0858DA">
            <w:pPr>
              <w:pStyle w:val="TableParagraph"/>
              <w:jc w:val="center"/>
              <w:rPr>
                <w:rFonts w:eastAsia="Calibri"/>
                <w:w w:val="109"/>
                <w:sz w:val="24"/>
                <w:szCs w:val="24"/>
              </w:rPr>
            </w:pPr>
            <w:r w:rsidRPr="00ED6387">
              <w:rPr>
                <w:rFonts w:eastAsia="Calibri"/>
                <w:w w:val="109"/>
                <w:sz w:val="24"/>
                <w:szCs w:val="24"/>
              </w:rPr>
              <w:t>№</w:t>
            </w:r>
          </w:p>
          <w:p w:rsidR="0038524F" w:rsidRPr="00ED6387" w:rsidRDefault="0038524F" w:rsidP="000858DA">
            <w:pPr>
              <w:pStyle w:val="TableParagraph"/>
              <w:jc w:val="center"/>
              <w:rPr>
                <w:rFonts w:eastAsia="Calibri"/>
                <w:w w:val="109"/>
                <w:sz w:val="24"/>
                <w:szCs w:val="24"/>
              </w:rPr>
            </w:pPr>
            <w:r w:rsidRPr="00ED6387">
              <w:rPr>
                <w:rFonts w:eastAsia="Calibri"/>
                <w:w w:val="109"/>
                <w:sz w:val="24"/>
                <w:szCs w:val="24"/>
              </w:rPr>
              <w:t>п/п</w:t>
            </w:r>
          </w:p>
        </w:tc>
        <w:tc>
          <w:tcPr>
            <w:tcW w:w="9864" w:type="dxa"/>
            <w:gridSpan w:val="3"/>
            <w:tcBorders>
              <w:left w:val="single" w:sz="6" w:space="0" w:color="000000"/>
              <w:right w:val="single" w:sz="6" w:space="0" w:color="000000"/>
            </w:tcBorders>
            <w:shd w:val="clear" w:color="auto" w:fill="auto"/>
            <w:vAlign w:val="center"/>
          </w:tcPr>
          <w:p w:rsidR="0038524F" w:rsidRPr="00ED6387" w:rsidRDefault="0038524F" w:rsidP="000858DA">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ИТ</w:t>
            </w:r>
            <w:proofErr w:type="gramStart"/>
            <w:r w:rsidRPr="00ED6387">
              <w:rPr>
                <w:rFonts w:eastAsia="Calibri"/>
                <w:w w:val="105"/>
                <w:sz w:val="24"/>
                <w:szCs w:val="24"/>
                <w:lang w:val="ru-RU"/>
              </w:rPr>
              <w:t>1</w:t>
            </w:r>
            <w:proofErr w:type="gramEnd"/>
          </w:p>
        </w:tc>
      </w:tr>
      <w:tr w:rsidR="0038524F" w:rsidRPr="00ED6387" w:rsidTr="003D4FC6">
        <w:trPr>
          <w:trHeight w:val="20"/>
          <w:tblHeader/>
          <w:jc w:val="center"/>
        </w:trPr>
        <w:tc>
          <w:tcPr>
            <w:tcW w:w="512" w:type="dxa"/>
            <w:vMerge/>
            <w:tcBorders>
              <w:top w:val="nil"/>
              <w:left w:val="single" w:sz="6" w:space="0" w:color="000000"/>
              <w:bottom w:val="single" w:sz="6" w:space="0" w:color="000000"/>
              <w:right w:val="single" w:sz="6" w:space="0" w:color="000000"/>
            </w:tcBorders>
            <w:shd w:val="clear" w:color="auto" w:fill="auto"/>
            <w:vAlign w:val="center"/>
          </w:tcPr>
          <w:p w:rsidR="0038524F" w:rsidRPr="00ED6387" w:rsidRDefault="0038524F" w:rsidP="000858DA">
            <w:pPr>
              <w:pStyle w:val="TableParagraph"/>
              <w:jc w:val="center"/>
              <w:rPr>
                <w:rFonts w:eastAsia="Calibri"/>
                <w:w w:val="109"/>
                <w:sz w:val="24"/>
                <w:szCs w:val="24"/>
                <w:lang w:val="ru-RU"/>
              </w:rPr>
            </w:pPr>
          </w:p>
        </w:tc>
        <w:tc>
          <w:tcPr>
            <w:tcW w:w="1134"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0858DA">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977BBE"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977BBE"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087"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0858DA">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5643"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0858DA">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38524F" w:rsidRPr="00ED6387" w:rsidTr="003D4FC6">
        <w:trPr>
          <w:trHeight w:val="20"/>
          <w:jc w:val="center"/>
        </w:trPr>
        <w:tc>
          <w:tcPr>
            <w:tcW w:w="512" w:type="dxa"/>
            <w:tcBorders>
              <w:top w:val="nil"/>
              <w:left w:val="single" w:sz="6" w:space="0" w:color="000000"/>
              <w:bottom w:val="single" w:sz="6" w:space="0" w:color="000000"/>
              <w:right w:val="single" w:sz="6" w:space="0" w:color="000000"/>
            </w:tcBorders>
            <w:shd w:val="clear" w:color="auto" w:fill="auto"/>
            <w:vAlign w:val="center"/>
          </w:tcPr>
          <w:p w:rsidR="0038524F" w:rsidRPr="00ED6387" w:rsidRDefault="0038524F" w:rsidP="003D4FC6">
            <w:pPr>
              <w:pStyle w:val="TableParagraph"/>
              <w:jc w:val="center"/>
              <w:rPr>
                <w:rFonts w:eastAsia="Calibri"/>
                <w:w w:val="109"/>
                <w:sz w:val="24"/>
                <w:szCs w:val="24"/>
                <w:lang w:val="ru-RU"/>
              </w:rPr>
            </w:pPr>
            <w:r w:rsidRPr="00ED6387">
              <w:rPr>
                <w:rFonts w:eastAsia="Calibri"/>
                <w:w w:val="109"/>
                <w:sz w:val="24"/>
                <w:szCs w:val="24"/>
                <w:lang w:val="ru-RU"/>
              </w:rPr>
              <w:t>1</w:t>
            </w:r>
          </w:p>
        </w:tc>
        <w:tc>
          <w:tcPr>
            <w:tcW w:w="1134"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3D4FC6">
            <w:pPr>
              <w:spacing w:after="0" w:line="240" w:lineRule="auto"/>
              <w:jc w:val="center"/>
              <w:rPr>
                <w:rFonts w:ascii="Times New Roman" w:hAnsi="Times New Roman"/>
                <w:sz w:val="24"/>
                <w:szCs w:val="24"/>
              </w:rPr>
            </w:pPr>
            <w:r w:rsidRPr="00ED6387">
              <w:rPr>
                <w:rFonts w:ascii="Times New Roman" w:hAnsi="Times New Roman"/>
                <w:sz w:val="24"/>
                <w:szCs w:val="24"/>
              </w:rPr>
              <w:t>3.1.1</w:t>
            </w:r>
          </w:p>
        </w:tc>
        <w:tc>
          <w:tcPr>
            <w:tcW w:w="3087"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Предоставление коммунальных услуг</w:t>
            </w:r>
          </w:p>
        </w:tc>
        <w:tc>
          <w:tcPr>
            <w:tcW w:w="5643" w:type="dxa"/>
            <w:tcBorders>
              <w:left w:val="single" w:sz="6" w:space="0" w:color="000000"/>
              <w:bottom w:val="single" w:sz="6" w:space="0" w:color="000000"/>
              <w:right w:val="single" w:sz="6" w:space="0" w:color="000000"/>
            </w:tcBorders>
            <w:shd w:val="clear" w:color="auto" w:fill="auto"/>
            <w:vAlign w:val="center"/>
          </w:tcPr>
          <w:p w:rsidR="0038524F" w:rsidRPr="00ED6387" w:rsidRDefault="0038524F" w:rsidP="000858DA">
            <w:pPr>
              <w:autoSpaceDE w:val="0"/>
              <w:autoSpaceDN w:val="0"/>
              <w:adjustRightInd w:val="0"/>
              <w:spacing w:after="0" w:line="240" w:lineRule="auto"/>
              <w:rPr>
                <w:rFonts w:ascii="Times New Roman" w:hAnsi="Times New Roman"/>
                <w:sz w:val="24"/>
                <w:szCs w:val="24"/>
              </w:rPr>
            </w:pPr>
            <w:proofErr w:type="gramStart"/>
            <w:r w:rsidRPr="00ED6387">
              <w:rPr>
                <w:rFonts w:ascii="Times New Roman" w:hAnsi="Times New Roman"/>
                <w:sz w:val="24"/>
                <w:szCs w:val="24"/>
              </w:rPr>
              <w:t xml:space="preserve">Размещение зданий и сооружений, обеспечивающих поставку воды, тепла, электричества, газа, отвод </w:t>
            </w:r>
            <w:r w:rsidRPr="00ED6387">
              <w:rPr>
                <w:rFonts w:ascii="Times New Roman" w:hAnsi="Times New Roman"/>
                <w:sz w:val="24"/>
                <w:szCs w:val="24"/>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977BBE" w:rsidRPr="00ED6387" w:rsidTr="003D4FC6">
        <w:trPr>
          <w:trHeight w:val="20"/>
          <w:jc w:val="center"/>
        </w:trPr>
        <w:tc>
          <w:tcPr>
            <w:tcW w:w="512" w:type="dxa"/>
            <w:tcBorders>
              <w:top w:val="nil"/>
              <w:left w:val="single" w:sz="6" w:space="0" w:color="000000"/>
              <w:bottom w:val="single" w:sz="6" w:space="0" w:color="000000"/>
              <w:right w:val="single" w:sz="6" w:space="0" w:color="000000"/>
            </w:tcBorders>
            <w:shd w:val="clear" w:color="auto" w:fill="auto"/>
            <w:vAlign w:val="center"/>
          </w:tcPr>
          <w:p w:rsidR="00977BBE" w:rsidRPr="00ED6387" w:rsidRDefault="00977BBE"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2</w:t>
            </w:r>
          </w:p>
        </w:tc>
        <w:tc>
          <w:tcPr>
            <w:tcW w:w="1134" w:type="dxa"/>
            <w:tcBorders>
              <w:left w:val="single" w:sz="6" w:space="0" w:color="000000"/>
              <w:bottom w:val="single" w:sz="6" w:space="0" w:color="000000"/>
              <w:right w:val="single" w:sz="6" w:space="0" w:color="000000"/>
            </w:tcBorders>
            <w:shd w:val="clear" w:color="auto" w:fill="auto"/>
            <w:vAlign w:val="center"/>
          </w:tcPr>
          <w:p w:rsidR="00977BBE" w:rsidRPr="00ED6387" w:rsidRDefault="00977BBE" w:rsidP="003D4FC6">
            <w:pPr>
              <w:spacing w:after="0" w:line="240" w:lineRule="auto"/>
              <w:jc w:val="center"/>
              <w:rPr>
                <w:rFonts w:ascii="Times New Roman" w:hAnsi="Times New Roman"/>
                <w:sz w:val="24"/>
                <w:szCs w:val="24"/>
              </w:rPr>
            </w:pPr>
            <w:r w:rsidRPr="00ED6387">
              <w:rPr>
                <w:rFonts w:ascii="Times New Roman" w:hAnsi="Times New Roman"/>
                <w:sz w:val="24"/>
                <w:szCs w:val="24"/>
              </w:rPr>
              <w:t>4.9.1</w:t>
            </w:r>
          </w:p>
        </w:tc>
        <w:tc>
          <w:tcPr>
            <w:tcW w:w="3087" w:type="dxa"/>
            <w:tcBorders>
              <w:left w:val="single" w:sz="6" w:space="0" w:color="000000"/>
              <w:bottom w:val="single" w:sz="6" w:space="0" w:color="000000"/>
              <w:right w:val="single" w:sz="6" w:space="0" w:color="000000"/>
            </w:tcBorders>
            <w:shd w:val="clear" w:color="auto" w:fill="auto"/>
            <w:vAlign w:val="center"/>
          </w:tcPr>
          <w:p w:rsidR="00977BBE" w:rsidRPr="00ED6387" w:rsidRDefault="00977BBE" w:rsidP="000858DA">
            <w:pPr>
              <w:spacing w:after="0" w:line="240" w:lineRule="auto"/>
              <w:rPr>
                <w:rFonts w:ascii="Times New Roman" w:hAnsi="Times New Roman"/>
                <w:sz w:val="24"/>
                <w:szCs w:val="24"/>
              </w:rPr>
            </w:pPr>
            <w:r w:rsidRPr="00ED6387">
              <w:rPr>
                <w:rFonts w:ascii="Times New Roman" w:hAnsi="Times New Roman"/>
                <w:sz w:val="24"/>
                <w:szCs w:val="24"/>
              </w:rPr>
              <w:t>Объекты дорожного сервиса</w:t>
            </w:r>
          </w:p>
        </w:tc>
        <w:tc>
          <w:tcPr>
            <w:tcW w:w="5643" w:type="dxa"/>
            <w:tcBorders>
              <w:left w:val="single" w:sz="6" w:space="0" w:color="000000"/>
              <w:bottom w:val="single" w:sz="6" w:space="0" w:color="000000"/>
              <w:right w:val="single" w:sz="6" w:space="0" w:color="000000"/>
            </w:tcBorders>
            <w:shd w:val="clear" w:color="auto" w:fill="auto"/>
            <w:vAlign w:val="center"/>
          </w:tcPr>
          <w:p w:rsidR="00977BBE" w:rsidRPr="00ED6387" w:rsidRDefault="00977BBE" w:rsidP="000858DA">
            <w:pPr>
              <w:pStyle w:val="a4"/>
              <w:jc w:val="left"/>
              <w:rPr>
                <w:rFonts w:ascii="Times New Roman" w:hAnsi="Times New Roman" w:cs="Times New Roman"/>
              </w:rPr>
            </w:pPr>
            <w:r w:rsidRPr="00ED6387">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977BBE" w:rsidRPr="00ED6387" w:rsidTr="003D4FC6">
        <w:trPr>
          <w:trHeight w:val="276"/>
          <w:jc w:val="center"/>
        </w:trPr>
        <w:tc>
          <w:tcPr>
            <w:tcW w:w="512" w:type="dxa"/>
            <w:tcBorders>
              <w:left w:val="single" w:sz="6" w:space="0" w:color="000000"/>
              <w:bottom w:val="single" w:sz="6" w:space="0" w:color="000000"/>
              <w:right w:val="single" w:sz="6" w:space="0" w:color="000000"/>
            </w:tcBorders>
            <w:shd w:val="clear" w:color="auto" w:fill="auto"/>
            <w:vAlign w:val="center"/>
          </w:tcPr>
          <w:p w:rsidR="00977BBE" w:rsidRPr="00ED6387" w:rsidRDefault="00977BBE" w:rsidP="003D4FC6">
            <w:pPr>
              <w:pStyle w:val="TableParagraph"/>
              <w:jc w:val="center"/>
              <w:rPr>
                <w:rFonts w:eastAsia="Calibri"/>
                <w:w w:val="109"/>
                <w:sz w:val="24"/>
                <w:szCs w:val="24"/>
                <w:lang w:val="ru-RU"/>
              </w:rPr>
            </w:pPr>
            <w:r w:rsidRPr="00ED6387">
              <w:rPr>
                <w:rFonts w:eastAsia="Calibri"/>
                <w:w w:val="109"/>
                <w:sz w:val="24"/>
                <w:szCs w:val="24"/>
                <w:lang w:val="ru-RU"/>
              </w:rPr>
              <w:t>3</w:t>
            </w:r>
          </w:p>
        </w:tc>
        <w:tc>
          <w:tcPr>
            <w:tcW w:w="1134" w:type="dxa"/>
            <w:tcBorders>
              <w:left w:val="single" w:sz="6" w:space="0" w:color="000000"/>
              <w:bottom w:val="single" w:sz="6" w:space="0" w:color="000000"/>
              <w:right w:val="single" w:sz="6" w:space="0" w:color="000000"/>
            </w:tcBorders>
            <w:shd w:val="clear" w:color="auto" w:fill="auto"/>
            <w:vAlign w:val="center"/>
          </w:tcPr>
          <w:p w:rsidR="00977BBE" w:rsidRPr="00ED6387" w:rsidRDefault="00977BBE" w:rsidP="003D4FC6">
            <w:pPr>
              <w:spacing w:after="0" w:line="240" w:lineRule="auto"/>
              <w:jc w:val="center"/>
              <w:rPr>
                <w:rFonts w:ascii="Times New Roman" w:hAnsi="Times New Roman"/>
                <w:sz w:val="24"/>
                <w:szCs w:val="24"/>
              </w:rPr>
            </w:pPr>
            <w:r w:rsidRPr="00ED6387">
              <w:rPr>
                <w:rFonts w:ascii="Times New Roman" w:hAnsi="Times New Roman"/>
                <w:sz w:val="24"/>
                <w:szCs w:val="24"/>
              </w:rPr>
              <w:t>7.2.1</w:t>
            </w:r>
          </w:p>
        </w:tc>
        <w:tc>
          <w:tcPr>
            <w:tcW w:w="3087" w:type="dxa"/>
            <w:tcBorders>
              <w:left w:val="single" w:sz="6" w:space="0" w:color="000000"/>
              <w:bottom w:val="single" w:sz="6" w:space="0" w:color="000000"/>
              <w:right w:val="single" w:sz="6" w:space="0" w:color="000000"/>
            </w:tcBorders>
            <w:shd w:val="clear" w:color="auto" w:fill="auto"/>
            <w:vAlign w:val="center"/>
          </w:tcPr>
          <w:p w:rsidR="00977BBE" w:rsidRPr="00ED6387" w:rsidRDefault="00977BBE"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w:t>
            </w:r>
          </w:p>
        </w:tc>
        <w:tc>
          <w:tcPr>
            <w:tcW w:w="5643" w:type="dxa"/>
            <w:tcBorders>
              <w:left w:val="single" w:sz="6" w:space="0" w:color="000000"/>
              <w:bottom w:val="single" w:sz="6" w:space="0" w:color="000000"/>
              <w:right w:val="single" w:sz="6" w:space="0" w:color="000000"/>
            </w:tcBorders>
            <w:shd w:val="clear" w:color="auto" w:fill="auto"/>
            <w:vAlign w:val="center"/>
          </w:tcPr>
          <w:p w:rsidR="00977BBE" w:rsidRPr="00ED6387" w:rsidRDefault="00977BBE"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ED6387">
              <w:rPr>
                <w:rFonts w:ascii="Times New Roman" w:hAnsi="Times New Roman" w:cs="Times New Roman"/>
                <w:sz w:val="24"/>
                <w:szCs w:val="24"/>
              </w:rPr>
              <w:t>дств в гр</w:t>
            </w:r>
            <w:proofErr w:type="gramEnd"/>
            <w:r w:rsidRPr="00ED6387">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ED6387">
                <w:rPr>
                  <w:rFonts w:ascii="Times New Roman" w:hAnsi="Times New Roman" w:cs="Times New Roman"/>
                  <w:sz w:val="24"/>
                  <w:szCs w:val="24"/>
                </w:rPr>
                <w:t>кодами 2.7.1</w:t>
              </w:r>
            </w:hyperlink>
            <w:r w:rsidRPr="00ED6387">
              <w:rPr>
                <w:rFonts w:ascii="Times New Roman" w:hAnsi="Times New Roman" w:cs="Times New Roman"/>
                <w:sz w:val="24"/>
                <w:szCs w:val="24"/>
              </w:rPr>
              <w:t xml:space="preserve">, </w:t>
            </w:r>
            <w:hyperlink w:anchor="P382" w:history="1">
              <w:r w:rsidRPr="00ED6387">
                <w:rPr>
                  <w:rFonts w:ascii="Times New Roman" w:hAnsi="Times New Roman" w:cs="Times New Roman"/>
                  <w:sz w:val="24"/>
                  <w:szCs w:val="24"/>
                </w:rPr>
                <w:t>4.9</w:t>
              </w:r>
            </w:hyperlink>
            <w:r w:rsidRPr="00ED6387">
              <w:rPr>
                <w:rFonts w:ascii="Times New Roman" w:hAnsi="Times New Roman" w:cs="Times New Roman"/>
                <w:sz w:val="24"/>
                <w:szCs w:val="24"/>
              </w:rPr>
              <w:t xml:space="preserve">, </w:t>
            </w:r>
            <w:hyperlink w:anchor="P567" w:history="1">
              <w:r w:rsidRPr="00ED6387">
                <w:rPr>
                  <w:rFonts w:ascii="Times New Roman" w:hAnsi="Times New Roman" w:cs="Times New Roman"/>
                  <w:sz w:val="24"/>
                  <w:szCs w:val="24"/>
                </w:rPr>
                <w:t>7.2.3</w:t>
              </w:r>
            </w:hyperlink>
            <w:r w:rsidRPr="00ED6387">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977BBE" w:rsidRPr="00ED6387" w:rsidRDefault="00977BBE"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размещение объектов, предназначенных для размещения постов органов внутренних дел, ответственных за безопасность дорожного движения </w:t>
            </w:r>
          </w:p>
        </w:tc>
      </w:tr>
      <w:tr w:rsidR="00977BBE" w:rsidRPr="00ED6387" w:rsidTr="003D4FC6">
        <w:trPr>
          <w:trHeight w:val="20"/>
          <w:jc w:val="center"/>
        </w:trPr>
        <w:tc>
          <w:tcPr>
            <w:tcW w:w="512"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3D4FC6">
            <w:pPr>
              <w:pStyle w:val="TableParagraph"/>
              <w:jc w:val="center"/>
              <w:rPr>
                <w:rFonts w:eastAsia="Calibri"/>
                <w:w w:val="109"/>
                <w:sz w:val="24"/>
                <w:szCs w:val="24"/>
                <w:lang w:val="ru-RU"/>
              </w:rPr>
            </w:pPr>
            <w:r w:rsidRPr="00ED6387">
              <w:rPr>
                <w:rFonts w:eastAsia="Calibri"/>
                <w:w w:val="109"/>
                <w:sz w:val="24"/>
                <w:szCs w:val="24"/>
                <w:lang w:val="ru-RU"/>
              </w:rPr>
              <w:t>4</w:t>
            </w:r>
          </w:p>
        </w:tc>
        <w:tc>
          <w:tcPr>
            <w:tcW w:w="1134"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3D4FC6">
            <w:pPr>
              <w:spacing w:after="0" w:line="240" w:lineRule="auto"/>
              <w:jc w:val="center"/>
              <w:rPr>
                <w:rFonts w:ascii="Times New Roman" w:hAnsi="Times New Roman"/>
                <w:sz w:val="24"/>
                <w:szCs w:val="24"/>
              </w:rPr>
            </w:pPr>
            <w:r w:rsidRPr="00ED6387">
              <w:rPr>
                <w:rFonts w:ascii="Times New Roman" w:hAnsi="Times New Roman"/>
                <w:sz w:val="24"/>
                <w:szCs w:val="24"/>
              </w:rPr>
              <w:t>7.2.2</w:t>
            </w:r>
          </w:p>
        </w:tc>
        <w:tc>
          <w:tcPr>
            <w:tcW w:w="3087"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Обслуживание перевозок пассажиров</w:t>
            </w:r>
          </w:p>
        </w:tc>
        <w:tc>
          <w:tcPr>
            <w:tcW w:w="5643"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ED6387">
                <w:rPr>
                  <w:rFonts w:ascii="Times New Roman" w:hAnsi="Times New Roman" w:cs="Times New Roman"/>
                  <w:sz w:val="24"/>
                  <w:szCs w:val="24"/>
                </w:rPr>
                <w:t>кодом 7.6</w:t>
              </w:r>
            </w:hyperlink>
          </w:p>
        </w:tc>
      </w:tr>
      <w:tr w:rsidR="00977BBE" w:rsidRPr="00ED6387" w:rsidTr="003D4FC6">
        <w:trPr>
          <w:trHeight w:val="20"/>
          <w:jc w:val="center"/>
        </w:trPr>
        <w:tc>
          <w:tcPr>
            <w:tcW w:w="512"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3D4FC6">
            <w:pPr>
              <w:pStyle w:val="TableParagraph"/>
              <w:jc w:val="center"/>
              <w:rPr>
                <w:rFonts w:eastAsia="Calibri"/>
                <w:w w:val="109"/>
                <w:sz w:val="24"/>
                <w:szCs w:val="24"/>
                <w:lang w:val="ru-RU"/>
              </w:rPr>
            </w:pPr>
            <w:r w:rsidRPr="00ED6387">
              <w:rPr>
                <w:rFonts w:eastAsia="Calibri"/>
                <w:w w:val="109"/>
                <w:sz w:val="24"/>
                <w:szCs w:val="24"/>
                <w:lang w:val="ru-RU"/>
              </w:rPr>
              <w:t>5</w:t>
            </w:r>
          </w:p>
        </w:tc>
        <w:tc>
          <w:tcPr>
            <w:tcW w:w="1134"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3D4FC6">
            <w:pPr>
              <w:spacing w:after="0" w:line="240" w:lineRule="auto"/>
              <w:jc w:val="center"/>
              <w:rPr>
                <w:rFonts w:ascii="Times New Roman" w:hAnsi="Times New Roman"/>
                <w:sz w:val="24"/>
                <w:szCs w:val="24"/>
              </w:rPr>
            </w:pPr>
            <w:r w:rsidRPr="00ED6387">
              <w:rPr>
                <w:rFonts w:ascii="Times New Roman" w:hAnsi="Times New Roman"/>
                <w:sz w:val="24"/>
                <w:szCs w:val="24"/>
              </w:rPr>
              <w:t>7.2.3</w:t>
            </w:r>
          </w:p>
        </w:tc>
        <w:tc>
          <w:tcPr>
            <w:tcW w:w="3087"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Стоянки транспорта общего пользования</w:t>
            </w:r>
          </w:p>
        </w:tc>
        <w:tc>
          <w:tcPr>
            <w:tcW w:w="5643"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977BBE" w:rsidRPr="00ED6387" w:rsidTr="003D4FC6">
        <w:trPr>
          <w:trHeight w:val="20"/>
          <w:jc w:val="center"/>
        </w:trPr>
        <w:tc>
          <w:tcPr>
            <w:tcW w:w="512"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3D4FC6">
            <w:pPr>
              <w:pStyle w:val="TableParagraph"/>
              <w:jc w:val="center"/>
              <w:rPr>
                <w:rFonts w:eastAsia="Calibri"/>
                <w:w w:val="109"/>
                <w:sz w:val="24"/>
                <w:szCs w:val="24"/>
                <w:lang w:val="ru-RU"/>
              </w:rPr>
            </w:pPr>
            <w:r w:rsidRPr="00ED6387">
              <w:rPr>
                <w:rFonts w:eastAsia="Calibri"/>
                <w:w w:val="109"/>
                <w:sz w:val="24"/>
                <w:szCs w:val="24"/>
                <w:lang w:val="ru-RU"/>
              </w:rPr>
              <w:t>6</w:t>
            </w:r>
          </w:p>
        </w:tc>
        <w:tc>
          <w:tcPr>
            <w:tcW w:w="1134"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3D4FC6">
            <w:pPr>
              <w:pStyle w:val="TableParagraph"/>
              <w:jc w:val="center"/>
              <w:rPr>
                <w:w w:val="105"/>
                <w:sz w:val="24"/>
                <w:szCs w:val="24"/>
                <w:lang w:val="ru-RU" w:eastAsia="ru-RU"/>
              </w:rPr>
            </w:pPr>
            <w:r w:rsidRPr="00ED6387">
              <w:rPr>
                <w:w w:val="105"/>
                <w:sz w:val="24"/>
                <w:szCs w:val="24"/>
                <w:lang w:val="ru-RU" w:eastAsia="ru-RU"/>
              </w:rPr>
              <w:t>12.0.1</w:t>
            </w:r>
          </w:p>
        </w:tc>
        <w:tc>
          <w:tcPr>
            <w:tcW w:w="3087"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0858DA">
            <w:pPr>
              <w:pStyle w:val="a5"/>
              <w:rPr>
                <w:rFonts w:ascii="Times New Roman" w:hAnsi="Times New Roman" w:cs="Times New Roman"/>
              </w:rPr>
            </w:pPr>
            <w:r w:rsidRPr="00ED6387">
              <w:rPr>
                <w:rFonts w:ascii="Times New Roman" w:hAnsi="Times New Roman" w:cs="Times New Roman"/>
              </w:rPr>
              <w:t>Улично-дорожная сеть***</w:t>
            </w:r>
          </w:p>
        </w:tc>
        <w:tc>
          <w:tcPr>
            <w:tcW w:w="5643" w:type="dxa"/>
            <w:tcBorders>
              <w:top w:val="single" w:sz="6" w:space="0" w:color="000000"/>
              <w:left w:val="single" w:sz="6" w:space="0" w:color="000000"/>
              <w:right w:val="single" w:sz="6" w:space="0" w:color="000000"/>
            </w:tcBorders>
            <w:shd w:val="clear" w:color="auto" w:fill="auto"/>
            <w:vAlign w:val="center"/>
          </w:tcPr>
          <w:p w:rsidR="00977BBE" w:rsidRPr="00ED6387" w:rsidRDefault="00977BBE" w:rsidP="003D4FC6">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r w:rsidRPr="00ED6387">
              <w:rPr>
                <w:rFonts w:ascii="Times New Roman" w:hAnsi="Times New Roman" w:cs="Times New Roman"/>
              </w:rPr>
              <w:cr/>
            </w:r>
          </w:p>
          <w:p w:rsidR="00977BBE" w:rsidRPr="00ED6387" w:rsidRDefault="00977BBE" w:rsidP="000858DA">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77BBE" w:rsidRPr="00ED6387" w:rsidTr="003D4FC6">
        <w:trPr>
          <w:trHeight w:val="20"/>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77BBE" w:rsidRPr="00ED6387" w:rsidRDefault="00977BBE" w:rsidP="003D4FC6">
            <w:pPr>
              <w:pStyle w:val="TableParagraph"/>
              <w:jc w:val="center"/>
              <w:rPr>
                <w:rFonts w:eastAsia="Calibri"/>
                <w:w w:val="109"/>
                <w:sz w:val="24"/>
                <w:szCs w:val="24"/>
                <w:lang w:val="ru-RU"/>
              </w:rPr>
            </w:pPr>
            <w:r w:rsidRPr="00ED6387">
              <w:rPr>
                <w:rFonts w:eastAsia="Calibri"/>
                <w:w w:val="109"/>
                <w:sz w:val="24"/>
                <w:szCs w:val="24"/>
                <w:lang w:val="ru-RU"/>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77BBE" w:rsidRPr="00ED6387" w:rsidRDefault="00977BBE" w:rsidP="003D4FC6">
            <w:pPr>
              <w:pStyle w:val="TableParagraph"/>
              <w:jc w:val="center"/>
              <w:rPr>
                <w:w w:val="105"/>
                <w:sz w:val="24"/>
                <w:szCs w:val="24"/>
                <w:lang w:val="ru-RU" w:eastAsia="ru-RU"/>
              </w:rPr>
            </w:pPr>
            <w:r w:rsidRPr="00ED6387">
              <w:rPr>
                <w:w w:val="105"/>
                <w:sz w:val="24"/>
                <w:szCs w:val="24"/>
                <w:lang w:val="ru-RU" w:eastAsia="ru-RU"/>
              </w:rPr>
              <w:t>12.0.2</w:t>
            </w:r>
          </w:p>
        </w:tc>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77BBE" w:rsidRPr="00ED6387" w:rsidRDefault="00977BBE" w:rsidP="000858DA">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77BBE" w:rsidRPr="00ED6387" w:rsidRDefault="00977BBE" w:rsidP="000858DA">
            <w:pPr>
              <w:pStyle w:val="a4"/>
              <w:jc w:val="left"/>
              <w:rPr>
                <w:rFonts w:ascii="Times New Roman" w:hAnsi="Times New Roman" w:cs="Times New Roman"/>
              </w:rPr>
            </w:pPr>
            <w:r w:rsidRPr="00ED6387">
              <w:rPr>
                <w:rFonts w:ascii="Times New Roman" w:hAnsi="Times New Roman" w:cs="Times New Roman"/>
              </w:rPr>
              <w:t xml:space="preserve">Размещение декоративных, технических, планировочных, конструктивных устройств, </w:t>
            </w:r>
            <w:r w:rsidRPr="00ED6387">
              <w:rPr>
                <w:rFonts w:ascii="Times New Roman" w:hAnsi="Times New Roman" w:cs="Times New Roman"/>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77BBE" w:rsidRPr="00ED6387" w:rsidRDefault="00977BBE" w:rsidP="009418C1">
      <w:pPr>
        <w:spacing w:after="0" w:line="0" w:lineRule="atLeast"/>
        <w:jc w:val="both"/>
        <w:rPr>
          <w:rFonts w:ascii="Times New Roman" w:hAnsi="Times New Roman"/>
          <w:sz w:val="24"/>
          <w:szCs w:val="24"/>
        </w:rPr>
      </w:pPr>
    </w:p>
    <w:p w:rsidR="009418C1" w:rsidRPr="00ED6387" w:rsidRDefault="009418C1" w:rsidP="00977BBE">
      <w:pPr>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977BBE" w:rsidRPr="00ED6387">
        <w:rPr>
          <w:rFonts w:ascii="Times New Roman" w:hAnsi="Times New Roman"/>
          <w:sz w:val="24"/>
          <w:szCs w:val="24"/>
        </w:rPr>
        <w:t xml:space="preserve"> </w:t>
      </w: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w:t>
      </w:r>
      <w:r w:rsidR="00977BBE" w:rsidRPr="00ED6387">
        <w:rPr>
          <w:rFonts w:ascii="Times New Roman" w:hAnsi="Times New Roman"/>
          <w:sz w:val="24"/>
          <w:szCs w:val="24"/>
        </w:rPr>
        <w:t xml:space="preserve">от 10 ноября 2020 г. № </w:t>
      </w:r>
      <w:proofErr w:type="gramStart"/>
      <w:r w:rsidR="00977BBE" w:rsidRPr="00ED6387">
        <w:rPr>
          <w:rFonts w:ascii="Times New Roman" w:hAnsi="Times New Roman"/>
          <w:sz w:val="24"/>
          <w:szCs w:val="24"/>
        </w:rPr>
        <w:t>П</w:t>
      </w:r>
      <w:proofErr w:type="gramEnd"/>
      <w:r w:rsidR="00977BBE" w:rsidRPr="00ED6387">
        <w:rPr>
          <w:rFonts w:ascii="Times New Roman" w:hAnsi="Times New Roman"/>
          <w:sz w:val="24"/>
          <w:szCs w:val="24"/>
        </w:rPr>
        <w:t>/0412.</w:t>
      </w:r>
    </w:p>
    <w:p w:rsidR="009418C1" w:rsidRPr="00ED6387" w:rsidRDefault="009418C1" w:rsidP="00977BBE">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w:t>
      </w:r>
      <w:r w:rsidR="00977BBE" w:rsidRPr="00ED6387">
        <w:rPr>
          <w:rFonts w:ascii="Times New Roman" w:hAnsi="Times New Roman"/>
          <w:sz w:val="24"/>
          <w:szCs w:val="24"/>
        </w:rPr>
        <w:t xml:space="preserve"> </w:t>
      </w:r>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00977BBE" w:rsidRPr="00ED6387">
        <w:rPr>
          <w:rFonts w:ascii="Times New Roman" w:hAnsi="Times New Roman"/>
          <w:sz w:val="24"/>
          <w:szCs w:val="24"/>
        </w:rPr>
        <w:t>.</w:t>
      </w:r>
      <w:proofErr w:type="gramEnd"/>
    </w:p>
    <w:p w:rsidR="00897615" w:rsidRPr="00ED6387" w:rsidRDefault="00897615" w:rsidP="00977BBE">
      <w:pPr>
        <w:tabs>
          <w:tab w:val="left" w:pos="0"/>
        </w:tabs>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участков, расположенных в границах населенных пунктов использовать код вида разрешенного использования 12.0.1, для участков расположенных вне границ населенных пунктов использовать код вида разрешенного использования 7.2.1.</w:t>
      </w:r>
    </w:p>
    <w:p w:rsidR="00DB6989" w:rsidRPr="00ED6387" w:rsidRDefault="00DB6989" w:rsidP="00D37D00">
      <w:pPr>
        <w:widowControl w:val="0"/>
        <w:adjustRightInd w:val="0"/>
        <w:spacing w:after="0" w:line="240" w:lineRule="auto"/>
        <w:ind w:firstLine="709"/>
        <w:jc w:val="right"/>
        <w:rPr>
          <w:rFonts w:ascii="Times New Roman" w:hAnsi="Times New Roman"/>
          <w:b/>
          <w:sz w:val="24"/>
          <w:szCs w:val="24"/>
        </w:rPr>
      </w:pPr>
    </w:p>
    <w:p w:rsidR="00DB6989" w:rsidRPr="00ED6387" w:rsidRDefault="008D36C1" w:rsidP="008D36C1">
      <w:pPr>
        <w:widowControl w:val="0"/>
        <w:tabs>
          <w:tab w:val="left" w:pos="1173"/>
        </w:tabs>
        <w:adjustRightInd w:val="0"/>
        <w:spacing w:after="0" w:line="240" w:lineRule="auto"/>
        <w:ind w:firstLine="709"/>
        <w:rPr>
          <w:rFonts w:ascii="Times New Roman" w:hAnsi="Times New Roman"/>
          <w:b/>
          <w:color w:val="FF0000"/>
          <w:sz w:val="24"/>
          <w:szCs w:val="24"/>
        </w:rPr>
      </w:pPr>
      <w:r>
        <w:rPr>
          <w:rFonts w:ascii="Times New Roman" w:hAnsi="Times New Roman"/>
          <w:b/>
          <w:sz w:val="24"/>
          <w:szCs w:val="24"/>
        </w:rPr>
        <w:tab/>
        <w:t>П</w:t>
      </w:r>
      <w:r w:rsidR="00A35968" w:rsidRPr="00ED6387">
        <w:rPr>
          <w:rFonts w:ascii="Times New Roman" w:hAnsi="Times New Roman"/>
          <w:b/>
          <w:sz w:val="24"/>
          <w:szCs w:val="24"/>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w:t>
      </w:r>
      <w:proofErr w:type="gramStart"/>
      <w:r w:rsidR="00A35968" w:rsidRPr="00ED6387">
        <w:rPr>
          <w:rFonts w:ascii="Times New Roman" w:hAnsi="Times New Roman"/>
          <w:b/>
          <w:sz w:val="24"/>
          <w:szCs w:val="24"/>
        </w:rPr>
        <w:t>1</w:t>
      </w:r>
      <w:proofErr w:type="gramEnd"/>
    </w:p>
    <w:p w:rsidR="00982F71" w:rsidRPr="00ED6387" w:rsidRDefault="00982F71" w:rsidP="00E75FC9">
      <w:pPr>
        <w:pStyle w:val="ConsPlusNormal"/>
        <w:ind w:firstLine="567"/>
        <w:jc w:val="both"/>
        <w:rPr>
          <w:rFonts w:ascii="Times New Roman" w:hAnsi="Times New Roman" w:cs="Times New Roman"/>
          <w:b/>
          <w:sz w:val="24"/>
          <w:szCs w:val="24"/>
        </w:rPr>
      </w:pPr>
    </w:p>
    <w:p w:rsidR="00DB6989" w:rsidRPr="00ED6387" w:rsidRDefault="00033133"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6D7CF2" w:rsidRPr="00ED6387">
        <w:rPr>
          <w:rFonts w:ascii="Times New Roman" w:hAnsi="Times New Roman"/>
          <w:b/>
          <w:sz w:val="24"/>
          <w:szCs w:val="24"/>
        </w:rPr>
        <w:t>1</w:t>
      </w:r>
      <w:r w:rsidR="00BF0B82" w:rsidRPr="00ED6387">
        <w:rPr>
          <w:rFonts w:ascii="Times New Roman" w:hAnsi="Times New Roman"/>
          <w:b/>
          <w:sz w:val="24"/>
          <w:szCs w:val="24"/>
        </w:rPr>
        <w:t>.</w:t>
      </w:r>
      <w:r w:rsidR="00246EC1"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5"/>
        <w:gridCol w:w="5886"/>
        <w:gridCol w:w="1263"/>
        <w:gridCol w:w="2602"/>
      </w:tblGrid>
      <w:tr w:rsidR="00B00AD5" w:rsidRPr="00ED6387" w:rsidTr="00B83D76">
        <w:trPr>
          <w:tblHeader/>
          <w:jc w:val="center"/>
        </w:trPr>
        <w:tc>
          <w:tcPr>
            <w:tcW w:w="625" w:type="dxa"/>
            <w:vAlign w:val="center"/>
          </w:tcPr>
          <w:p w:rsidR="00DB6989"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886" w:type="dxa"/>
            <w:vAlign w:val="center"/>
          </w:tcPr>
          <w:p w:rsidR="00DB6989"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263" w:type="dxa"/>
            <w:vAlign w:val="center"/>
          </w:tcPr>
          <w:p w:rsidR="00DB6989"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DB6989"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602" w:type="dxa"/>
            <w:vAlign w:val="center"/>
          </w:tcPr>
          <w:p w:rsidR="00DB6989" w:rsidRPr="00ED6387" w:rsidRDefault="00033133"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B83D76">
        <w:trPr>
          <w:jc w:val="center"/>
        </w:trPr>
        <w:tc>
          <w:tcPr>
            <w:tcW w:w="625" w:type="dxa"/>
            <w:vAlign w:val="center"/>
          </w:tcPr>
          <w:p w:rsidR="00DB6989"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886" w:type="dxa"/>
            <w:vAlign w:val="center"/>
          </w:tcPr>
          <w:p w:rsidR="00DB6989"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263" w:type="dxa"/>
            <w:vAlign w:val="center"/>
          </w:tcPr>
          <w:p w:rsidR="00DB6989" w:rsidRPr="00ED6387" w:rsidRDefault="00033133"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02" w:type="dxa"/>
            <w:shd w:val="clear" w:color="auto" w:fill="auto"/>
            <w:vAlign w:val="center"/>
          </w:tcPr>
          <w:p w:rsidR="00DB6989"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83D76">
        <w:trPr>
          <w:jc w:val="center"/>
        </w:trPr>
        <w:tc>
          <w:tcPr>
            <w:tcW w:w="625" w:type="dxa"/>
            <w:vAlign w:val="center"/>
          </w:tcPr>
          <w:p w:rsidR="00DB6989"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886" w:type="dxa"/>
            <w:vAlign w:val="center"/>
          </w:tcPr>
          <w:p w:rsidR="00DB6989"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263" w:type="dxa"/>
            <w:vAlign w:val="center"/>
          </w:tcPr>
          <w:p w:rsidR="00DB6989" w:rsidRPr="00ED6387" w:rsidRDefault="00033133"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02" w:type="dxa"/>
            <w:shd w:val="clear" w:color="auto" w:fill="auto"/>
            <w:vAlign w:val="center"/>
          </w:tcPr>
          <w:p w:rsidR="00DB6989"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83D76">
        <w:trPr>
          <w:jc w:val="center"/>
        </w:trPr>
        <w:tc>
          <w:tcPr>
            <w:tcW w:w="625" w:type="dxa"/>
            <w:vAlign w:val="center"/>
          </w:tcPr>
          <w:p w:rsidR="00DB6989"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886" w:type="dxa"/>
            <w:vAlign w:val="center"/>
          </w:tcPr>
          <w:p w:rsidR="00DB6989"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3" w:type="dxa"/>
            <w:vAlign w:val="center"/>
          </w:tcPr>
          <w:p w:rsidR="00DB6989" w:rsidRPr="00ED6387" w:rsidRDefault="00033133"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02" w:type="dxa"/>
            <w:vAlign w:val="center"/>
          </w:tcPr>
          <w:p w:rsidR="00DB6989"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9A5FC9" w:rsidRPr="00ED6387" w:rsidTr="00B83D76">
        <w:trPr>
          <w:jc w:val="center"/>
        </w:trPr>
        <w:tc>
          <w:tcPr>
            <w:tcW w:w="625" w:type="dxa"/>
            <w:vAlign w:val="center"/>
          </w:tcPr>
          <w:p w:rsidR="009A5FC9" w:rsidRPr="00ED6387" w:rsidRDefault="00B83D76"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886" w:type="dxa"/>
            <w:vAlign w:val="center"/>
          </w:tcPr>
          <w:p w:rsidR="009A5FC9" w:rsidRPr="00ED6387" w:rsidRDefault="009A5FC9"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w:t>
            </w:r>
            <w:r w:rsidR="008E7D78" w:rsidRPr="00ED6387">
              <w:rPr>
                <w:rFonts w:ascii="Times New Roman" w:hAnsi="Times New Roman"/>
                <w:sz w:val="24"/>
                <w:szCs w:val="24"/>
              </w:rPr>
              <w:t xml:space="preserve"> зданий, строений, сооружений</w:t>
            </w:r>
          </w:p>
        </w:tc>
        <w:tc>
          <w:tcPr>
            <w:tcW w:w="1263" w:type="dxa"/>
            <w:vAlign w:val="center"/>
          </w:tcPr>
          <w:p w:rsidR="009A5FC9" w:rsidRPr="00ED6387" w:rsidRDefault="009A5FC9"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DF07E5" w:rsidRPr="00ED6387" w:rsidRDefault="005279C4" w:rsidP="00977BBE">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83D76">
        <w:trPr>
          <w:jc w:val="center"/>
        </w:trPr>
        <w:tc>
          <w:tcPr>
            <w:tcW w:w="625" w:type="dxa"/>
            <w:vAlign w:val="center"/>
          </w:tcPr>
          <w:p w:rsidR="00DB6989" w:rsidRPr="00ED6387" w:rsidRDefault="00B83D76"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886" w:type="dxa"/>
            <w:vAlign w:val="center"/>
          </w:tcPr>
          <w:p w:rsidR="00DB6989" w:rsidRPr="00ED6387" w:rsidRDefault="00033133" w:rsidP="00D37D0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p>
        </w:tc>
        <w:tc>
          <w:tcPr>
            <w:tcW w:w="1263" w:type="dxa"/>
            <w:vAlign w:val="center"/>
          </w:tcPr>
          <w:p w:rsidR="00DB6989" w:rsidRPr="00ED6387" w:rsidRDefault="00DB6989" w:rsidP="000858DA">
            <w:pPr>
              <w:autoSpaceDE w:val="0"/>
              <w:autoSpaceDN w:val="0"/>
              <w:adjustRightInd w:val="0"/>
              <w:spacing w:after="0" w:line="240" w:lineRule="auto"/>
              <w:jc w:val="center"/>
              <w:rPr>
                <w:rFonts w:ascii="Times New Roman" w:hAnsi="Times New Roman"/>
                <w:sz w:val="24"/>
                <w:szCs w:val="24"/>
              </w:rPr>
            </w:pPr>
          </w:p>
        </w:tc>
        <w:tc>
          <w:tcPr>
            <w:tcW w:w="2602" w:type="dxa"/>
            <w:vAlign w:val="center"/>
          </w:tcPr>
          <w:p w:rsidR="00DB6989" w:rsidRPr="00ED6387" w:rsidRDefault="00033133"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83D76" w:rsidRPr="00ED6387" w:rsidTr="00B83D76">
        <w:trPr>
          <w:jc w:val="center"/>
        </w:trPr>
        <w:tc>
          <w:tcPr>
            <w:tcW w:w="625" w:type="dxa"/>
            <w:vAlign w:val="center"/>
          </w:tcPr>
          <w:p w:rsidR="00B83D76" w:rsidRPr="00ED6387" w:rsidRDefault="00B83D76" w:rsidP="00D37D00">
            <w:pPr>
              <w:autoSpaceDE w:val="0"/>
              <w:autoSpaceDN w:val="0"/>
              <w:adjustRightInd w:val="0"/>
              <w:spacing w:after="0" w:line="240" w:lineRule="auto"/>
              <w:rPr>
                <w:rFonts w:ascii="Times New Roman" w:hAnsi="Times New Roman"/>
                <w:sz w:val="24"/>
                <w:szCs w:val="24"/>
              </w:rPr>
            </w:pPr>
          </w:p>
        </w:tc>
        <w:tc>
          <w:tcPr>
            <w:tcW w:w="5886" w:type="dxa"/>
            <w:vAlign w:val="center"/>
          </w:tcPr>
          <w:p w:rsidR="00B83D76" w:rsidRPr="00ED6387" w:rsidRDefault="00B83D76" w:rsidP="00D37D00">
            <w:pPr>
              <w:autoSpaceDE w:val="0"/>
              <w:autoSpaceDN w:val="0"/>
              <w:adjustRightInd w:val="0"/>
              <w:spacing w:after="0" w:line="240" w:lineRule="auto"/>
              <w:rPr>
                <w:rFonts w:ascii="Times New Roman" w:hAnsi="Times New Roman"/>
                <w:b/>
                <w:sz w:val="24"/>
                <w:szCs w:val="24"/>
              </w:rPr>
            </w:pPr>
            <w:r w:rsidRPr="00ED6387">
              <w:rPr>
                <w:rFonts w:ascii="Times New Roman" w:hAnsi="Times New Roman"/>
                <w:b/>
                <w:sz w:val="24"/>
                <w:szCs w:val="24"/>
              </w:rPr>
              <w:t>Иные параметры:</w:t>
            </w:r>
          </w:p>
        </w:tc>
        <w:tc>
          <w:tcPr>
            <w:tcW w:w="1263" w:type="dxa"/>
            <w:vAlign w:val="center"/>
          </w:tcPr>
          <w:p w:rsidR="00B83D76" w:rsidRPr="00ED6387" w:rsidRDefault="00B83D76" w:rsidP="000858DA">
            <w:pPr>
              <w:autoSpaceDE w:val="0"/>
              <w:autoSpaceDN w:val="0"/>
              <w:adjustRightInd w:val="0"/>
              <w:spacing w:after="0" w:line="240" w:lineRule="auto"/>
              <w:jc w:val="center"/>
              <w:rPr>
                <w:rFonts w:ascii="Times New Roman" w:hAnsi="Times New Roman"/>
                <w:sz w:val="24"/>
                <w:szCs w:val="24"/>
              </w:rPr>
            </w:pPr>
          </w:p>
        </w:tc>
        <w:tc>
          <w:tcPr>
            <w:tcW w:w="2602" w:type="dxa"/>
            <w:vAlign w:val="center"/>
          </w:tcPr>
          <w:p w:rsidR="00B83D76" w:rsidRPr="00ED6387" w:rsidRDefault="00B83D76" w:rsidP="00977BBE">
            <w:pPr>
              <w:autoSpaceDE w:val="0"/>
              <w:autoSpaceDN w:val="0"/>
              <w:adjustRightInd w:val="0"/>
              <w:spacing w:after="0" w:line="240" w:lineRule="auto"/>
              <w:rPr>
                <w:rFonts w:ascii="Times New Roman" w:hAnsi="Times New Roman"/>
                <w:sz w:val="24"/>
                <w:szCs w:val="24"/>
              </w:rPr>
            </w:pPr>
          </w:p>
        </w:tc>
      </w:tr>
      <w:tr w:rsidR="00B83D76" w:rsidRPr="00ED6387" w:rsidTr="00B83D76">
        <w:trPr>
          <w:jc w:val="center"/>
        </w:trPr>
        <w:tc>
          <w:tcPr>
            <w:tcW w:w="625"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5886"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строений, сооружений для видов разрешенного использования с кодами 4.9.1; 7.2.1</w:t>
            </w:r>
          </w:p>
        </w:tc>
        <w:tc>
          <w:tcPr>
            <w:tcW w:w="1263" w:type="dxa"/>
            <w:vAlign w:val="center"/>
          </w:tcPr>
          <w:p w:rsidR="00B83D76" w:rsidRPr="00ED6387" w:rsidRDefault="00B83D76" w:rsidP="00B83D7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B83D76" w:rsidRPr="00ED6387" w:rsidRDefault="00B83D76" w:rsidP="00B83D76">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r>
      <w:tr w:rsidR="00B83D76" w:rsidRPr="00ED6387" w:rsidTr="00B83D76">
        <w:trPr>
          <w:jc w:val="center"/>
        </w:trPr>
        <w:tc>
          <w:tcPr>
            <w:tcW w:w="625"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5886"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этажей, строений, </w:t>
            </w:r>
            <w:r w:rsidRPr="00ED6387">
              <w:rPr>
                <w:rFonts w:ascii="Times New Roman" w:hAnsi="Times New Roman"/>
                <w:sz w:val="24"/>
                <w:szCs w:val="24"/>
              </w:rPr>
              <w:lastRenderedPageBreak/>
              <w:t>сооружений для видов разрешенного использования с кодом 3.1.1</w:t>
            </w:r>
          </w:p>
        </w:tc>
        <w:tc>
          <w:tcPr>
            <w:tcW w:w="1263" w:type="dxa"/>
            <w:vAlign w:val="center"/>
          </w:tcPr>
          <w:p w:rsidR="00B83D76" w:rsidRPr="00ED6387" w:rsidRDefault="00B83D76" w:rsidP="00B83D7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lastRenderedPageBreak/>
              <w:t>этажей</w:t>
            </w:r>
          </w:p>
        </w:tc>
        <w:tc>
          <w:tcPr>
            <w:tcW w:w="2602" w:type="dxa"/>
            <w:vAlign w:val="center"/>
          </w:tcPr>
          <w:p w:rsidR="00B83D76" w:rsidRPr="00ED6387" w:rsidRDefault="00B83D76" w:rsidP="00B83D76">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r>
      <w:tr w:rsidR="00485BB6" w:rsidRPr="00ED6387" w:rsidTr="00B83D76">
        <w:trPr>
          <w:jc w:val="center"/>
        </w:trPr>
        <w:tc>
          <w:tcPr>
            <w:tcW w:w="625" w:type="dxa"/>
            <w:vAlign w:val="center"/>
          </w:tcPr>
          <w:p w:rsidR="00485BB6" w:rsidRPr="00ED6387" w:rsidRDefault="00485BB6" w:rsidP="00485BB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8</w:t>
            </w:r>
          </w:p>
        </w:tc>
        <w:tc>
          <w:tcPr>
            <w:tcW w:w="5886" w:type="dxa"/>
            <w:vAlign w:val="center"/>
          </w:tcPr>
          <w:p w:rsidR="00485BB6" w:rsidRPr="00ED6387" w:rsidRDefault="00485BB6" w:rsidP="00485BB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строений, сооружений для иных видов разрешенного использования</w:t>
            </w:r>
          </w:p>
        </w:tc>
        <w:tc>
          <w:tcPr>
            <w:tcW w:w="1263" w:type="dxa"/>
            <w:vAlign w:val="center"/>
          </w:tcPr>
          <w:p w:rsidR="00485BB6" w:rsidRPr="00ED6387" w:rsidRDefault="00485BB6" w:rsidP="00485BB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02" w:type="dxa"/>
            <w:vAlign w:val="center"/>
          </w:tcPr>
          <w:p w:rsidR="00485BB6" w:rsidRPr="00ED6387" w:rsidRDefault="00485BB6" w:rsidP="00485BB6">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E86DE6" w:rsidRPr="00ED6387" w:rsidTr="00475D30">
        <w:trPr>
          <w:jc w:val="center"/>
        </w:trPr>
        <w:tc>
          <w:tcPr>
            <w:tcW w:w="625" w:type="dxa"/>
            <w:vAlign w:val="center"/>
          </w:tcPr>
          <w:p w:rsidR="00E86DE6" w:rsidRPr="00ED6387" w:rsidRDefault="00485BB6" w:rsidP="00475D3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9</w:t>
            </w:r>
          </w:p>
        </w:tc>
        <w:tc>
          <w:tcPr>
            <w:tcW w:w="5886" w:type="dxa"/>
          </w:tcPr>
          <w:p w:rsidR="00E86DE6" w:rsidRPr="00ED6387" w:rsidRDefault="00E86DE6" w:rsidP="00475D3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263" w:type="dxa"/>
            <w:vAlign w:val="center"/>
          </w:tcPr>
          <w:p w:rsidR="00E86DE6" w:rsidRPr="00ED6387" w:rsidRDefault="00E86DE6" w:rsidP="00475D30">
            <w:pPr>
              <w:pStyle w:val="Default"/>
              <w:jc w:val="center"/>
              <w:rPr>
                <w:rFonts w:ascii="Times New Roman" w:eastAsia="Times New Roman" w:hAnsi="Times New Roman" w:cs="Times New Roman"/>
                <w:color w:val="auto"/>
                <w:lang w:eastAsia="ru-RU"/>
              </w:rPr>
            </w:pPr>
          </w:p>
        </w:tc>
        <w:tc>
          <w:tcPr>
            <w:tcW w:w="2602" w:type="dxa"/>
            <w:vAlign w:val="center"/>
          </w:tcPr>
          <w:p w:rsidR="00E86DE6" w:rsidRPr="00ED6387" w:rsidRDefault="00E86DE6" w:rsidP="00475D30">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в соответствии с МНГП и РНГП</w:t>
            </w:r>
          </w:p>
        </w:tc>
      </w:tr>
    </w:tbl>
    <w:p w:rsidR="003F1CD2" w:rsidRPr="00ED6387" w:rsidRDefault="003F1CD2" w:rsidP="00D37D00">
      <w:pPr>
        <w:pStyle w:val="ConsPlusNormal"/>
        <w:jc w:val="right"/>
        <w:rPr>
          <w:rFonts w:ascii="Times New Roman" w:hAnsi="Times New Roman" w:cs="Times New Roman"/>
          <w:b/>
          <w:sz w:val="24"/>
          <w:szCs w:val="24"/>
        </w:rPr>
      </w:pPr>
    </w:p>
    <w:p w:rsidR="003F1CD2" w:rsidRPr="00ED6387" w:rsidRDefault="00A35968" w:rsidP="00977BB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Регулирование иных вопросов землепользования для зоны ИТ</w:t>
      </w:r>
      <w:proofErr w:type="gramStart"/>
      <w:r w:rsidRPr="00ED6387">
        <w:rPr>
          <w:rFonts w:ascii="Times New Roman" w:hAnsi="Times New Roman" w:cs="Times New Roman"/>
          <w:b/>
          <w:sz w:val="24"/>
          <w:szCs w:val="24"/>
        </w:rPr>
        <w:t>1</w:t>
      </w:r>
      <w:proofErr w:type="gramEnd"/>
    </w:p>
    <w:p w:rsidR="00977BBE" w:rsidRPr="00ED6387" w:rsidRDefault="00977BBE" w:rsidP="00D37D00">
      <w:pPr>
        <w:pStyle w:val="ConsPlusNormal"/>
        <w:widowControl/>
        <w:ind w:firstLine="709"/>
        <w:jc w:val="both"/>
        <w:rPr>
          <w:rFonts w:ascii="Times New Roman" w:hAnsi="Times New Roman" w:cs="Times New Roman"/>
          <w:sz w:val="24"/>
          <w:szCs w:val="24"/>
        </w:rPr>
      </w:pPr>
    </w:p>
    <w:p w:rsidR="003F1CD2" w:rsidRPr="00ED6387" w:rsidRDefault="00A35968"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Улично-дорожную сеть следует формировать как единую систему, взаимосвязанную с функционально-планировочной организацией территории населенного пункта.</w:t>
      </w:r>
    </w:p>
    <w:p w:rsidR="003F1CD2"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Реконструкция существующей улично-дорожной сети должна включать:</w:t>
      </w:r>
    </w:p>
    <w:p w:rsidR="003F1CD2"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3F1CD2"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уширение проезжей части перед перекрестками.</w:t>
      </w:r>
    </w:p>
    <w:p w:rsidR="003F1CD2"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3F1CD2"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3F1CD2"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3F1CD2" w:rsidRPr="00ED6387" w:rsidRDefault="00033133"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Следует предусматривать строительство ливневой канализации с дождеприемниками.</w:t>
      </w:r>
    </w:p>
    <w:p w:rsidR="003F1CD2" w:rsidRPr="00ED6387" w:rsidRDefault="00033133"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Для защиты корней деревьев от </w:t>
      </w:r>
      <w:proofErr w:type="spellStart"/>
      <w:r w:rsidRPr="00ED6387">
        <w:rPr>
          <w:rFonts w:ascii="Times New Roman" w:hAnsi="Times New Roman" w:cs="Times New Roman"/>
          <w:sz w:val="24"/>
          <w:szCs w:val="24"/>
        </w:rPr>
        <w:t>вытаптывания</w:t>
      </w:r>
      <w:proofErr w:type="spellEnd"/>
      <w:r w:rsidRPr="00ED6387">
        <w:rPr>
          <w:rFonts w:ascii="Times New Roman" w:hAnsi="Times New Roman" w:cs="Times New Roman"/>
          <w:sz w:val="24"/>
          <w:szCs w:val="24"/>
        </w:rPr>
        <w:t>, приствольные круги должны обрамляться бордюрным камнем с устройством на поверхности почвы железных или бетонных решеток.</w:t>
      </w:r>
    </w:p>
    <w:p w:rsidR="003F1CD2" w:rsidRPr="00ED6387" w:rsidRDefault="00033133"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Защитные зеленые полосы должны состоять из многорядных посадок </w:t>
      </w:r>
      <w:proofErr w:type="gramStart"/>
      <w:r w:rsidRPr="00ED6387">
        <w:rPr>
          <w:rFonts w:ascii="Times New Roman" w:hAnsi="Times New Roman" w:cs="Times New Roman"/>
          <w:sz w:val="24"/>
          <w:szCs w:val="24"/>
        </w:rPr>
        <w:t>пыле</w:t>
      </w:r>
      <w:proofErr w:type="gramEnd"/>
      <w:r w:rsidRPr="00ED6387">
        <w:rPr>
          <w:rFonts w:ascii="Times New Roman" w:hAnsi="Times New Roman" w:cs="Times New Roman"/>
          <w:sz w:val="24"/>
          <w:szCs w:val="24"/>
        </w:rPr>
        <w:t>-, газоустойчивых древесно-кустарниковых пород с полосами газонов.</w:t>
      </w:r>
    </w:p>
    <w:p w:rsidR="003F1CD2" w:rsidRPr="00ED6387" w:rsidRDefault="00033133"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Перечень временных строений и сооружений, перечень объектов благоустройства, а так же требование к их размещению на территории муниципального образования Аннинское городское поселение для зоны ИТ</w:t>
      </w:r>
      <w:proofErr w:type="gramStart"/>
      <w:r w:rsidRPr="00ED6387">
        <w:rPr>
          <w:rFonts w:ascii="Times New Roman" w:hAnsi="Times New Roman" w:cs="Times New Roman"/>
          <w:sz w:val="24"/>
          <w:szCs w:val="24"/>
        </w:rPr>
        <w:t>1</w:t>
      </w:r>
      <w:proofErr w:type="gramEnd"/>
      <w:r w:rsidRPr="00ED6387">
        <w:rPr>
          <w:rFonts w:ascii="Times New Roman" w:hAnsi="Times New Roman" w:cs="Times New Roman"/>
          <w:sz w:val="24"/>
          <w:szCs w:val="24"/>
        </w:rPr>
        <w:t>, устанавливаются Правилами благоустройства территории муниципального образования Аннинское городское поселение. 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6443CF" w:rsidRPr="00ED6387" w:rsidRDefault="006443CF" w:rsidP="006443CF">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6443CF" w:rsidRPr="00ED6387" w:rsidRDefault="006443CF" w:rsidP="006443CF">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E60EA4" w:rsidRPr="00ED6387" w:rsidRDefault="00E60EA4" w:rsidP="006443CF">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объекты инженерной инфраструктуры (электро-, тепл</w:t>
      </w:r>
      <w:proofErr w:type="gramStart"/>
      <w:r w:rsidRPr="00ED6387">
        <w:rPr>
          <w:rFonts w:ascii="Times New Roman" w:hAnsi="Times New Roman" w:cs="Times New Roman"/>
          <w:sz w:val="24"/>
          <w:szCs w:val="24"/>
        </w:rPr>
        <w:t>о-</w:t>
      </w:r>
      <w:proofErr w:type="gramEnd"/>
      <w:r w:rsidRPr="00ED6387">
        <w:rPr>
          <w:rFonts w:ascii="Times New Roman" w:hAnsi="Times New Roman" w:cs="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E60EA4" w:rsidRPr="00ED6387" w:rsidRDefault="00E60EA4" w:rsidP="00E75FC9">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элементы </w:t>
      </w:r>
      <w:proofErr w:type="gramStart"/>
      <w:r w:rsidRPr="00ED6387">
        <w:rPr>
          <w:rFonts w:ascii="Times New Roman" w:hAnsi="Times New Roman" w:cs="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cs="Times New Roman"/>
          <w:sz w:val="24"/>
          <w:szCs w:val="24"/>
        </w:rPr>
        <w:t xml:space="preserve"> и условно разрешенных видов использования, включая озеленение, хозяйственные </w:t>
      </w:r>
      <w:r w:rsidRPr="00ED6387">
        <w:rPr>
          <w:rFonts w:ascii="Times New Roman" w:hAnsi="Times New Roman" w:cs="Times New Roman"/>
          <w:sz w:val="24"/>
          <w:szCs w:val="24"/>
        </w:rPr>
        <w:lastRenderedPageBreak/>
        <w:t>площ</w:t>
      </w:r>
      <w:r w:rsidR="000858DA" w:rsidRPr="00ED6387">
        <w:rPr>
          <w:rFonts w:ascii="Times New Roman" w:hAnsi="Times New Roman" w:cs="Times New Roman"/>
          <w:sz w:val="24"/>
          <w:szCs w:val="24"/>
        </w:rPr>
        <w:t>адки, малые архитектурные формы.</w:t>
      </w:r>
    </w:p>
    <w:p w:rsidR="00E60EA4" w:rsidRPr="00ED6387" w:rsidRDefault="00E60EA4" w:rsidP="00E75FC9">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Мероприятия по благоустройству и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0664E7" w:rsidRPr="00ED6387" w:rsidRDefault="000664E7" w:rsidP="000664E7">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E60EA4" w:rsidRPr="00ED6387" w:rsidRDefault="000664E7" w:rsidP="000664E7">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8F4EC0" w:rsidRPr="00ED6387" w:rsidRDefault="008F4EC0" w:rsidP="00E75FC9">
      <w:pPr>
        <w:pStyle w:val="ConsPlusNormal"/>
        <w:ind w:firstLine="709"/>
        <w:jc w:val="both"/>
        <w:rPr>
          <w:rFonts w:ascii="Times New Roman" w:hAnsi="Times New Roman" w:cs="Times New Roman"/>
          <w:sz w:val="24"/>
          <w:szCs w:val="24"/>
        </w:rPr>
      </w:pPr>
    </w:p>
    <w:p w:rsidR="002461C1" w:rsidRPr="00ED6387" w:rsidRDefault="002461C1" w:rsidP="00977BBE">
      <w:pPr>
        <w:pStyle w:val="3"/>
        <w:spacing w:before="0" w:after="0"/>
        <w:jc w:val="center"/>
        <w:rPr>
          <w:rFonts w:ascii="Times New Roman" w:hAnsi="Times New Roman"/>
          <w:sz w:val="24"/>
          <w:szCs w:val="24"/>
        </w:rPr>
      </w:pPr>
      <w:bookmarkStart w:id="162" w:name="_Toc497299200"/>
      <w:r w:rsidRPr="00ED6387">
        <w:rPr>
          <w:rFonts w:ascii="Times New Roman" w:hAnsi="Times New Roman"/>
          <w:sz w:val="24"/>
          <w:szCs w:val="24"/>
        </w:rPr>
        <w:t xml:space="preserve">Статья </w:t>
      </w:r>
      <w:r w:rsidR="003C5796" w:rsidRPr="00ED6387">
        <w:rPr>
          <w:rFonts w:ascii="Times New Roman" w:hAnsi="Times New Roman"/>
          <w:sz w:val="24"/>
          <w:szCs w:val="24"/>
        </w:rPr>
        <w:t>1</w:t>
      </w:r>
      <w:r w:rsidR="00BE600F" w:rsidRPr="00ED6387">
        <w:rPr>
          <w:rFonts w:ascii="Times New Roman" w:hAnsi="Times New Roman"/>
          <w:sz w:val="24"/>
          <w:szCs w:val="24"/>
        </w:rPr>
        <w:t>7</w:t>
      </w:r>
      <w:r w:rsidRPr="00ED6387">
        <w:rPr>
          <w:rFonts w:ascii="Times New Roman" w:hAnsi="Times New Roman"/>
          <w:sz w:val="24"/>
          <w:szCs w:val="24"/>
        </w:rPr>
        <w:t>.2. Индекс зоны: ИТ</w:t>
      </w:r>
      <w:proofErr w:type="gramStart"/>
      <w:r w:rsidRPr="00ED6387">
        <w:rPr>
          <w:rFonts w:ascii="Times New Roman" w:hAnsi="Times New Roman"/>
          <w:sz w:val="24"/>
          <w:szCs w:val="24"/>
        </w:rPr>
        <w:t>2</w:t>
      </w:r>
      <w:proofErr w:type="gramEnd"/>
      <w:r w:rsidRPr="00ED6387">
        <w:rPr>
          <w:rFonts w:ascii="Times New Roman" w:hAnsi="Times New Roman"/>
          <w:sz w:val="24"/>
          <w:szCs w:val="24"/>
        </w:rPr>
        <w:t xml:space="preserve"> Зона инженерной инфраструктуры</w:t>
      </w:r>
      <w:bookmarkEnd w:id="162"/>
    </w:p>
    <w:p w:rsidR="002461C1" w:rsidRPr="00ED6387" w:rsidRDefault="002461C1" w:rsidP="00D37D00">
      <w:pPr>
        <w:spacing w:after="0" w:line="240" w:lineRule="auto"/>
        <w:rPr>
          <w:rFonts w:ascii="Times New Roman" w:hAnsi="Times New Roman"/>
          <w:sz w:val="24"/>
          <w:szCs w:val="24"/>
          <w:lang w:eastAsia="en-US"/>
        </w:rPr>
      </w:pPr>
    </w:p>
    <w:p w:rsidR="002461C1" w:rsidRPr="00ED6387" w:rsidRDefault="002461C1" w:rsidP="00812136">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Зона предназначена для размещения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 </w:t>
      </w:r>
      <w:r w:rsidR="00812136"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p>
    <w:p w:rsidR="002461C1" w:rsidRPr="00ED6387" w:rsidRDefault="002461C1" w:rsidP="00D37D00">
      <w:pPr>
        <w:spacing w:after="0" w:line="240" w:lineRule="auto"/>
        <w:ind w:firstLine="567"/>
        <w:jc w:val="both"/>
        <w:rPr>
          <w:rFonts w:ascii="Times New Roman" w:hAnsi="Times New Roman"/>
          <w:sz w:val="24"/>
          <w:szCs w:val="24"/>
        </w:rPr>
      </w:pPr>
    </w:p>
    <w:p w:rsidR="002461C1" w:rsidRPr="00ED6387" w:rsidRDefault="002461C1" w:rsidP="00977BBE">
      <w:pPr>
        <w:pStyle w:val="3"/>
        <w:spacing w:before="0" w:after="0"/>
        <w:jc w:val="center"/>
        <w:rPr>
          <w:rFonts w:ascii="Times New Roman" w:hAnsi="Times New Roman"/>
          <w:sz w:val="24"/>
          <w:szCs w:val="24"/>
        </w:rPr>
      </w:pPr>
      <w:r w:rsidRPr="00ED6387">
        <w:rPr>
          <w:rFonts w:ascii="Times New Roman" w:hAnsi="Times New Roman"/>
          <w:sz w:val="24"/>
          <w:szCs w:val="24"/>
        </w:rPr>
        <w:t>Виды разрешенного использования земельных участков и объектов капитального строительства для зоны ИТ</w:t>
      </w:r>
      <w:proofErr w:type="gramStart"/>
      <w:r w:rsidRPr="00ED6387">
        <w:rPr>
          <w:rFonts w:ascii="Times New Roman" w:hAnsi="Times New Roman"/>
          <w:sz w:val="24"/>
          <w:szCs w:val="24"/>
        </w:rPr>
        <w:t>2</w:t>
      </w:r>
      <w:proofErr w:type="gramEnd"/>
    </w:p>
    <w:p w:rsidR="003F1CD2" w:rsidRPr="00ED6387" w:rsidRDefault="003F1CD2" w:rsidP="00D37D00">
      <w:pPr>
        <w:pStyle w:val="ConsPlusNormal"/>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D9297B" w:rsidRPr="00ED6387">
        <w:rPr>
          <w:rFonts w:ascii="Times New Roman" w:hAnsi="Times New Roman" w:cs="Times New Roman"/>
          <w:b/>
          <w:sz w:val="24"/>
          <w:szCs w:val="24"/>
        </w:rPr>
        <w:t>1</w:t>
      </w:r>
      <w:r w:rsidR="006D7CF2" w:rsidRPr="00ED6387">
        <w:rPr>
          <w:rFonts w:ascii="Times New Roman" w:hAnsi="Times New Roman" w:cs="Times New Roman"/>
          <w:b/>
          <w:sz w:val="24"/>
          <w:szCs w:val="24"/>
        </w:rPr>
        <w:t>2</w:t>
      </w:r>
      <w:r w:rsidR="00BF0B82" w:rsidRPr="00ED6387">
        <w:rPr>
          <w:rFonts w:ascii="Times New Roman" w:hAnsi="Times New Roman" w:cs="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
        <w:gridCol w:w="1268"/>
        <w:gridCol w:w="3858"/>
        <w:gridCol w:w="4447"/>
      </w:tblGrid>
      <w:tr w:rsidR="008B5B84" w:rsidRPr="00ED6387" w:rsidTr="00977BBE">
        <w:trPr>
          <w:trHeight w:val="20"/>
          <w:tblHeader/>
          <w:jc w:val="center"/>
        </w:trPr>
        <w:tc>
          <w:tcPr>
            <w:tcW w:w="803" w:type="dxa"/>
            <w:vMerge w:val="restart"/>
            <w:tcBorders>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w w:val="109"/>
                <w:sz w:val="24"/>
                <w:szCs w:val="24"/>
              </w:rPr>
            </w:pPr>
            <w:r w:rsidRPr="00ED6387">
              <w:rPr>
                <w:rFonts w:eastAsia="Calibri"/>
                <w:w w:val="109"/>
                <w:sz w:val="24"/>
                <w:szCs w:val="24"/>
              </w:rPr>
              <w:t>№</w:t>
            </w:r>
          </w:p>
          <w:p w:rsidR="008B5B84" w:rsidRPr="00ED6387" w:rsidRDefault="008B5B84" w:rsidP="000858DA">
            <w:pPr>
              <w:pStyle w:val="TableParagraph"/>
              <w:jc w:val="center"/>
              <w:rPr>
                <w:rFonts w:eastAsia="Calibri"/>
                <w:w w:val="109"/>
                <w:sz w:val="24"/>
                <w:szCs w:val="24"/>
              </w:rPr>
            </w:pPr>
            <w:r w:rsidRPr="00ED6387">
              <w:rPr>
                <w:rFonts w:eastAsia="Calibri"/>
                <w:w w:val="109"/>
                <w:sz w:val="24"/>
                <w:szCs w:val="24"/>
              </w:rPr>
              <w:t>п/п</w:t>
            </w:r>
          </w:p>
        </w:tc>
        <w:tc>
          <w:tcPr>
            <w:tcW w:w="9573" w:type="dxa"/>
            <w:gridSpan w:val="3"/>
            <w:tcBorders>
              <w:left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ИТ</w:t>
            </w:r>
            <w:proofErr w:type="gramStart"/>
            <w:r w:rsidRPr="00ED6387">
              <w:rPr>
                <w:rFonts w:eastAsia="Calibri"/>
                <w:w w:val="105"/>
                <w:sz w:val="24"/>
                <w:szCs w:val="24"/>
                <w:lang w:val="ru-RU"/>
              </w:rPr>
              <w:t>2</w:t>
            </w:r>
            <w:proofErr w:type="gramEnd"/>
          </w:p>
        </w:tc>
      </w:tr>
      <w:tr w:rsidR="008B5B84" w:rsidRPr="00ED6387" w:rsidTr="00977BBE">
        <w:trPr>
          <w:trHeight w:val="20"/>
          <w:tblHeader/>
          <w:jc w:val="center"/>
        </w:trPr>
        <w:tc>
          <w:tcPr>
            <w:tcW w:w="803" w:type="dxa"/>
            <w:vMerge/>
            <w:tcBorders>
              <w:top w:val="nil"/>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w w:val="109"/>
                <w:sz w:val="24"/>
                <w:szCs w:val="24"/>
                <w:lang w:val="ru-RU"/>
              </w:rPr>
            </w:pPr>
          </w:p>
        </w:tc>
        <w:tc>
          <w:tcPr>
            <w:tcW w:w="1268" w:type="dxa"/>
            <w:tcBorders>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977BBE"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977BBE"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858" w:type="dxa"/>
            <w:tcBorders>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r w:rsidR="00C60250" w:rsidRPr="00ED6387">
              <w:rPr>
                <w:rFonts w:eastAsia="Calibri"/>
                <w:w w:val="105"/>
                <w:sz w:val="24"/>
                <w:szCs w:val="24"/>
                <w:lang w:val="ru-RU"/>
              </w:rPr>
              <w:t>**</w:t>
            </w:r>
          </w:p>
        </w:tc>
        <w:tc>
          <w:tcPr>
            <w:tcW w:w="4447" w:type="dxa"/>
            <w:tcBorders>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8B5B84" w:rsidRPr="00ED6387" w:rsidTr="00977BBE">
        <w:trPr>
          <w:trHeight w:val="20"/>
          <w:jc w:val="center"/>
        </w:trPr>
        <w:tc>
          <w:tcPr>
            <w:tcW w:w="803" w:type="dxa"/>
            <w:tcBorders>
              <w:top w:val="nil"/>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w w:val="109"/>
                <w:sz w:val="24"/>
                <w:szCs w:val="24"/>
                <w:lang w:val="ru-RU"/>
              </w:rPr>
            </w:pPr>
            <w:r w:rsidRPr="00ED6387">
              <w:rPr>
                <w:rFonts w:eastAsia="Calibri"/>
                <w:w w:val="109"/>
                <w:sz w:val="24"/>
                <w:szCs w:val="24"/>
                <w:lang w:val="ru-RU"/>
              </w:rPr>
              <w:t>1</w:t>
            </w:r>
          </w:p>
        </w:tc>
        <w:tc>
          <w:tcPr>
            <w:tcW w:w="1268" w:type="dxa"/>
            <w:tcBorders>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w w:val="105"/>
                <w:sz w:val="24"/>
                <w:szCs w:val="24"/>
                <w:lang w:val="ru-RU"/>
              </w:rPr>
            </w:pPr>
            <w:r w:rsidRPr="00ED6387">
              <w:rPr>
                <w:rFonts w:eastAsia="Calibri"/>
                <w:w w:val="105"/>
                <w:sz w:val="24"/>
                <w:szCs w:val="24"/>
                <w:lang w:val="ru-RU"/>
              </w:rPr>
              <w:t>2</w:t>
            </w:r>
          </w:p>
        </w:tc>
        <w:tc>
          <w:tcPr>
            <w:tcW w:w="3858" w:type="dxa"/>
            <w:tcBorders>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rFonts w:eastAsia="Calibri"/>
                <w:w w:val="105"/>
                <w:sz w:val="24"/>
                <w:szCs w:val="24"/>
                <w:lang w:val="ru-RU"/>
              </w:rPr>
            </w:pPr>
            <w:r w:rsidRPr="00ED6387">
              <w:rPr>
                <w:rFonts w:eastAsia="Calibri"/>
                <w:w w:val="105"/>
                <w:sz w:val="24"/>
                <w:szCs w:val="24"/>
                <w:lang w:val="ru-RU"/>
              </w:rPr>
              <w:t>3</w:t>
            </w:r>
          </w:p>
        </w:tc>
        <w:tc>
          <w:tcPr>
            <w:tcW w:w="4447" w:type="dxa"/>
            <w:tcBorders>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TableParagraph"/>
              <w:jc w:val="center"/>
              <w:rPr>
                <w:sz w:val="24"/>
                <w:szCs w:val="24"/>
                <w:lang w:val="ru-RU"/>
              </w:rPr>
            </w:pPr>
            <w:r w:rsidRPr="00ED6387">
              <w:rPr>
                <w:sz w:val="24"/>
                <w:szCs w:val="24"/>
                <w:lang w:val="ru-RU"/>
              </w:rPr>
              <w:t>4</w:t>
            </w:r>
          </w:p>
        </w:tc>
      </w:tr>
      <w:tr w:rsidR="008B5B84" w:rsidRPr="00ED6387" w:rsidTr="00977BBE">
        <w:trPr>
          <w:trHeight w:val="20"/>
          <w:jc w:val="center"/>
        </w:trPr>
        <w:tc>
          <w:tcPr>
            <w:tcW w:w="803" w:type="dxa"/>
            <w:tcBorders>
              <w:top w:val="single" w:sz="6" w:space="0" w:color="000000"/>
              <w:left w:val="single" w:sz="6" w:space="0" w:color="000000"/>
              <w:right w:val="single" w:sz="6" w:space="0" w:color="000000"/>
            </w:tcBorders>
            <w:shd w:val="clear" w:color="auto" w:fill="auto"/>
            <w:vAlign w:val="center"/>
          </w:tcPr>
          <w:p w:rsidR="008B5B84"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1</w:t>
            </w:r>
          </w:p>
        </w:tc>
        <w:tc>
          <w:tcPr>
            <w:tcW w:w="1268" w:type="dxa"/>
            <w:tcBorders>
              <w:top w:val="single" w:sz="6" w:space="0" w:color="000000"/>
              <w:left w:val="single" w:sz="6" w:space="0" w:color="000000"/>
              <w:right w:val="single" w:sz="6" w:space="0" w:color="000000"/>
            </w:tcBorders>
            <w:shd w:val="clear" w:color="auto" w:fill="auto"/>
            <w:vAlign w:val="center"/>
          </w:tcPr>
          <w:p w:rsidR="008B5B84" w:rsidRPr="00ED6387" w:rsidRDefault="008B5B84" w:rsidP="003D4FC6">
            <w:pPr>
              <w:pStyle w:val="TableParagraph"/>
              <w:jc w:val="center"/>
              <w:rPr>
                <w:w w:val="105"/>
                <w:sz w:val="24"/>
                <w:szCs w:val="24"/>
                <w:lang w:val="ru-RU" w:eastAsia="ru-RU"/>
              </w:rPr>
            </w:pPr>
            <w:r w:rsidRPr="00ED6387">
              <w:rPr>
                <w:w w:val="105"/>
                <w:sz w:val="24"/>
                <w:szCs w:val="24"/>
                <w:lang w:val="ru-RU" w:eastAsia="ru-RU"/>
              </w:rPr>
              <w:t>3.1.1</w:t>
            </w:r>
          </w:p>
        </w:tc>
        <w:tc>
          <w:tcPr>
            <w:tcW w:w="3858" w:type="dxa"/>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Предоставление коммунальных услуг</w:t>
            </w:r>
          </w:p>
        </w:tc>
        <w:tc>
          <w:tcPr>
            <w:tcW w:w="4447" w:type="dxa"/>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roofErr w:type="gramStart"/>
            <w:r w:rsidRPr="00ED6387">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B5B84" w:rsidRPr="00ED6387" w:rsidTr="00977BBE">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8B5B84"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2</w:t>
            </w:r>
          </w:p>
        </w:tc>
        <w:tc>
          <w:tcPr>
            <w:tcW w:w="1268" w:type="dxa"/>
            <w:vMerge w:val="restart"/>
            <w:tcBorders>
              <w:top w:val="single" w:sz="6" w:space="0" w:color="000000"/>
              <w:left w:val="single" w:sz="6" w:space="0" w:color="000000"/>
              <w:right w:val="single" w:sz="6" w:space="0" w:color="000000"/>
            </w:tcBorders>
            <w:shd w:val="clear" w:color="auto" w:fill="auto"/>
            <w:vAlign w:val="center"/>
          </w:tcPr>
          <w:p w:rsidR="008B5B84" w:rsidRPr="00ED6387" w:rsidRDefault="008B5B84" w:rsidP="003D4FC6">
            <w:pPr>
              <w:pStyle w:val="TableParagraph"/>
              <w:jc w:val="center"/>
              <w:rPr>
                <w:w w:val="105"/>
                <w:sz w:val="24"/>
                <w:szCs w:val="24"/>
                <w:lang w:val="ru-RU" w:eastAsia="ru-RU"/>
              </w:rPr>
            </w:pPr>
            <w:r w:rsidRPr="00ED6387">
              <w:rPr>
                <w:sz w:val="24"/>
                <w:szCs w:val="24"/>
              </w:rPr>
              <w:t>7.2.1</w:t>
            </w:r>
            <w:r w:rsidRPr="00ED6387">
              <w:rPr>
                <w:sz w:val="24"/>
                <w:szCs w:val="24"/>
                <w:lang w:val="ru-RU"/>
              </w:rPr>
              <w:t>***</w:t>
            </w:r>
          </w:p>
        </w:tc>
        <w:tc>
          <w:tcPr>
            <w:tcW w:w="3858" w:type="dxa"/>
            <w:vMerge w:val="restart"/>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ED6387">
              <w:rPr>
                <w:rFonts w:ascii="Times New Roman" w:hAnsi="Times New Roman" w:cs="Times New Roman"/>
                <w:sz w:val="24"/>
                <w:szCs w:val="24"/>
              </w:rPr>
              <w:t>дств в гр</w:t>
            </w:r>
            <w:proofErr w:type="gramEnd"/>
            <w:r w:rsidRPr="00ED6387">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ED6387">
                <w:rPr>
                  <w:rFonts w:ascii="Times New Roman" w:hAnsi="Times New Roman" w:cs="Times New Roman"/>
                  <w:sz w:val="24"/>
                  <w:szCs w:val="24"/>
                </w:rPr>
                <w:t>кодами 2.7.1</w:t>
              </w:r>
            </w:hyperlink>
            <w:r w:rsidRPr="00ED6387">
              <w:rPr>
                <w:rFonts w:ascii="Times New Roman" w:hAnsi="Times New Roman" w:cs="Times New Roman"/>
                <w:sz w:val="24"/>
                <w:szCs w:val="24"/>
              </w:rPr>
              <w:t xml:space="preserve">, </w:t>
            </w:r>
            <w:hyperlink w:anchor="P382" w:history="1">
              <w:r w:rsidRPr="00ED6387">
                <w:rPr>
                  <w:rFonts w:ascii="Times New Roman" w:hAnsi="Times New Roman" w:cs="Times New Roman"/>
                  <w:sz w:val="24"/>
                  <w:szCs w:val="24"/>
                </w:rPr>
                <w:t>4.9</w:t>
              </w:r>
            </w:hyperlink>
            <w:r w:rsidRPr="00ED6387">
              <w:rPr>
                <w:rFonts w:ascii="Times New Roman" w:hAnsi="Times New Roman" w:cs="Times New Roman"/>
                <w:sz w:val="24"/>
                <w:szCs w:val="24"/>
              </w:rPr>
              <w:t xml:space="preserve">, </w:t>
            </w:r>
            <w:hyperlink w:anchor="P567" w:history="1">
              <w:r w:rsidRPr="00ED6387">
                <w:rPr>
                  <w:rFonts w:ascii="Times New Roman" w:hAnsi="Times New Roman" w:cs="Times New Roman"/>
                  <w:sz w:val="24"/>
                  <w:szCs w:val="24"/>
                </w:rPr>
                <w:t>7.2.3</w:t>
              </w:r>
            </w:hyperlink>
            <w:r w:rsidRPr="00ED6387">
              <w:rPr>
                <w:rFonts w:ascii="Times New Roman" w:hAnsi="Times New Roman" w:cs="Times New Roman"/>
                <w:sz w:val="24"/>
                <w:szCs w:val="24"/>
              </w:rPr>
              <w:t xml:space="preserve">, а также некапитальных сооружений, </w:t>
            </w:r>
            <w:r w:rsidRPr="00ED6387">
              <w:rPr>
                <w:rFonts w:ascii="Times New Roman" w:hAnsi="Times New Roman" w:cs="Times New Roman"/>
                <w:sz w:val="24"/>
                <w:szCs w:val="24"/>
              </w:rPr>
              <w:lastRenderedPageBreak/>
              <w:t>предназначенных для охраны транспортных средств;</w:t>
            </w:r>
          </w:p>
          <w:p w:rsidR="008B5B84" w:rsidRPr="00ED6387" w:rsidRDefault="008B5B84"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sz w:val="24"/>
                <w:szCs w:val="24"/>
                <w:lang w:val="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sz w:val="24"/>
                <w:szCs w:val="24"/>
                <w:lang w:val="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sz w:val="24"/>
                <w:szCs w:val="24"/>
                <w:lang w:val="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sz w:val="24"/>
                <w:szCs w:val="24"/>
                <w:lang w:val="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r>
      <w:tr w:rsidR="008B5B84" w:rsidRPr="00ED6387" w:rsidTr="00977BBE">
        <w:trPr>
          <w:trHeight w:val="276"/>
          <w:jc w:val="center"/>
        </w:trPr>
        <w:tc>
          <w:tcPr>
            <w:tcW w:w="803" w:type="dxa"/>
            <w:vMerge/>
            <w:tcBorders>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left w:val="single" w:sz="6" w:space="0" w:color="000000"/>
              <w:right w:val="single" w:sz="6" w:space="0" w:color="000000"/>
            </w:tcBorders>
            <w:shd w:val="clear" w:color="auto" w:fill="auto"/>
            <w:vAlign w:val="center"/>
          </w:tcPr>
          <w:p w:rsidR="008B5B84" w:rsidRPr="00ED6387" w:rsidRDefault="008B5B84" w:rsidP="000858DA">
            <w:pPr>
              <w:pStyle w:val="TableParagraph"/>
              <w:rPr>
                <w:sz w:val="24"/>
                <w:szCs w:val="24"/>
                <w:lang w:val="ru-RU"/>
              </w:rPr>
            </w:pPr>
          </w:p>
        </w:tc>
        <w:tc>
          <w:tcPr>
            <w:tcW w:w="3858" w:type="dxa"/>
            <w:vMerge/>
            <w:tcBorders>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c>
          <w:tcPr>
            <w:tcW w:w="4447" w:type="dxa"/>
            <w:vMerge/>
            <w:tcBorders>
              <w:left w:val="single" w:sz="6" w:space="0" w:color="000000"/>
              <w:right w:val="single" w:sz="6" w:space="0" w:color="000000"/>
            </w:tcBorders>
            <w:shd w:val="clear" w:color="auto" w:fill="auto"/>
            <w:vAlign w:val="center"/>
          </w:tcPr>
          <w:p w:rsidR="008B5B84" w:rsidRPr="00ED6387" w:rsidRDefault="008B5B84" w:rsidP="000858DA">
            <w:pPr>
              <w:pStyle w:val="ConsPlusNormal"/>
              <w:widowControl/>
              <w:ind w:firstLine="0"/>
              <w:rPr>
                <w:rFonts w:ascii="Times New Roman" w:hAnsi="Times New Roman" w:cs="Times New Roman"/>
                <w:sz w:val="24"/>
                <w:szCs w:val="24"/>
              </w:rPr>
            </w:pPr>
          </w:p>
        </w:tc>
      </w:tr>
      <w:tr w:rsidR="008B5B84" w:rsidRPr="00ED6387" w:rsidTr="00977BBE">
        <w:trPr>
          <w:trHeight w:val="276"/>
          <w:jc w:val="center"/>
        </w:trPr>
        <w:tc>
          <w:tcPr>
            <w:tcW w:w="803" w:type="dxa"/>
            <w:vMerge w:val="restart"/>
            <w:tcBorders>
              <w:top w:val="single" w:sz="6" w:space="0" w:color="000000"/>
              <w:left w:val="single" w:sz="6" w:space="0" w:color="000000"/>
              <w:right w:val="single" w:sz="6" w:space="0" w:color="000000"/>
            </w:tcBorders>
            <w:shd w:val="clear" w:color="auto" w:fill="auto"/>
            <w:vAlign w:val="center"/>
          </w:tcPr>
          <w:p w:rsidR="008B5B84"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lastRenderedPageBreak/>
              <w:t>3</w:t>
            </w:r>
          </w:p>
        </w:tc>
        <w:tc>
          <w:tcPr>
            <w:tcW w:w="1268" w:type="dxa"/>
            <w:vMerge w:val="restart"/>
            <w:tcBorders>
              <w:top w:val="single" w:sz="6" w:space="0" w:color="000000"/>
              <w:left w:val="single" w:sz="6" w:space="0" w:color="000000"/>
              <w:right w:val="single" w:sz="6" w:space="0" w:color="000000"/>
            </w:tcBorders>
            <w:shd w:val="clear" w:color="auto" w:fill="auto"/>
            <w:vAlign w:val="center"/>
          </w:tcPr>
          <w:p w:rsidR="008B5B84" w:rsidRPr="00ED6387" w:rsidRDefault="008B5B84" w:rsidP="003D4FC6">
            <w:pPr>
              <w:pStyle w:val="TableParagraph"/>
              <w:jc w:val="center"/>
              <w:rPr>
                <w:w w:val="105"/>
                <w:sz w:val="24"/>
                <w:szCs w:val="24"/>
                <w:lang w:val="ru-RU" w:eastAsia="ru-RU"/>
              </w:rPr>
            </w:pPr>
            <w:r w:rsidRPr="00ED6387">
              <w:rPr>
                <w:w w:val="105"/>
                <w:sz w:val="24"/>
                <w:szCs w:val="24"/>
                <w:lang w:val="ru-RU" w:eastAsia="ru-RU"/>
              </w:rPr>
              <w:t>12.0.1***</w:t>
            </w:r>
          </w:p>
        </w:tc>
        <w:tc>
          <w:tcPr>
            <w:tcW w:w="3858" w:type="dxa"/>
            <w:vMerge w:val="restart"/>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r w:rsidRPr="00ED6387">
              <w:rPr>
                <w:rFonts w:ascii="Times New Roman" w:hAnsi="Times New Roman" w:cs="Times New Roman"/>
              </w:rPr>
              <w:t>Улично-дорожная сеть</w:t>
            </w:r>
          </w:p>
        </w:tc>
        <w:tc>
          <w:tcPr>
            <w:tcW w:w="4447" w:type="dxa"/>
            <w:vMerge w:val="restart"/>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r w:rsidRPr="00ED6387">
              <w:rPr>
                <w:rFonts w:ascii="Times New Roman" w:hAnsi="Times New Roman" w:cs="Times New Roman"/>
              </w:rPr>
              <w:cr/>
            </w:r>
          </w:p>
          <w:p w:rsidR="008B5B84" w:rsidRPr="00ED6387" w:rsidRDefault="008B5B84" w:rsidP="000858DA">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76"/>
          <w:jc w:val="center"/>
        </w:trPr>
        <w:tc>
          <w:tcPr>
            <w:tcW w:w="803"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rFonts w:eastAsia="Calibri"/>
                <w:w w:val="109"/>
                <w:sz w:val="24"/>
                <w:szCs w:val="24"/>
                <w:lang w:val="ru-RU"/>
              </w:rPr>
            </w:pPr>
          </w:p>
        </w:tc>
        <w:tc>
          <w:tcPr>
            <w:tcW w:w="126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TableParagraph"/>
              <w:rPr>
                <w:w w:val="105"/>
                <w:sz w:val="24"/>
                <w:szCs w:val="24"/>
                <w:lang w:val="ru-RU" w:eastAsia="ru-RU"/>
              </w:rPr>
            </w:pPr>
          </w:p>
        </w:tc>
        <w:tc>
          <w:tcPr>
            <w:tcW w:w="3858"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p>
        </w:tc>
        <w:tc>
          <w:tcPr>
            <w:tcW w:w="4447" w:type="dxa"/>
            <w:vMerge/>
            <w:tcBorders>
              <w:top w:val="single" w:sz="6" w:space="0" w:color="000000"/>
              <w:left w:val="single" w:sz="6" w:space="0" w:color="000000"/>
              <w:right w:val="single" w:sz="6" w:space="0" w:color="000000"/>
            </w:tcBorders>
            <w:shd w:val="clear" w:color="auto" w:fill="auto"/>
            <w:vAlign w:val="center"/>
          </w:tcPr>
          <w:p w:rsidR="008B5B84" w:rsidRPr="00ED6387" w:rsidRDefault="008B5B84" w:rsidP="000858DA">
            <w:pPr>
              <w:pStyle w:val="a4"/>
              <w:rPr>
                <w:rFonts w:ascii="Times New Roman" w:hAnsi="Times New Roman" w:cs="Times New Roman"/>
              </w:rPr>
            </w:pPr>
          </w:p>
        </w:tc>
      </w:tr>
      <w:tr w:rsidR="008B5B84" w:rsidRPr="00ED6387" w:rsidTr="00977BBE">
        <w:trPr>
          <w:trHeight w:val="2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5B84" w:rsidRPr="00ED6387" w:rsidRDefault="00E01628" w:rsidP="003D4FC6">
            <w:pPr>
              <w:pStyle w:val="TableParagraph"/>
              <w:jc w:val="center"/>
              <w:rPr>
                <w:rFonts w:eastAsia="Calibri"/>
                <w:w w:val="109"/>
                <w:sz w:val="24"/>
                <w:szCs w:val="24"/>
                <w:lang w:val="ru-RU"/>
              </w:rPr>
            </w:pPr>
            <w:r w:rsidRPr="00ED6387">
              <w:rPr>
                <w:rFonts w:eastAsia="Calibri"/>
                <w:w w:val="109"/>
                <w:sz w:val="24"/>
                <w:szCs w:val="24"/>
                <w:lang w:val="ru-RU"/>
              </w:rPr>
              <w:t>4</w:t>
            </w:r>
          </w:p>
        </w:tc>
        <w:tc>
          <w:tcPr>
            <w:tcW w:w="1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5B84" w:rsidRPr="00ED6387" w:rsidRDefault="008B5B84" w:rsidP="003D4FC6">
            <w:pPr>
              <w:pStyle w:val="TableParagraph"/>
              <w:jc w:val="center"/>
              <w:rPr>
                <w:w w:val="105"/>
                <w:sz w:val="24"/>
                <w:szCs w:val="24"/>
                <w:lang w:val="ru-RU" w:eastAsia="ru-RU"/>
              </w:rPr>
            </w:pPr>
            <w:r w:rsidRPr="00ED6387">
              <w:rPr>
                <w:w w:val="105"/>
                <w:sz w:val="24"/>
                <w:szCs w:val="24"/>
                <w:lang w:val="ru-RU" w:eastAsia="ru-RU"/>
              </w:rPr>
              <w:t>12.0.2</w:t>
            </w:r>
          </w:p>
        </w:tc>
        <w:tc>
          <w:tcPr>
            <w:tcW w:w="38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5B84" w:rsidRPr="00ED6387" w:rsidRDefault="008B5B84" w:rsidP="000858DA">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77BBE" w:rsidRPr="00ED6387" w:rsidRDefault="00977BBE" w:rsidP="00604B7D">
      <w:pPr>
        <w:spacing w:after="0" w:line="0" w:lineRule="atLeast"/>
        <w:jc w:val="both"/>
        <w:rPr>
          <w:rFonts w:ascii="Times New Roman" w:hAnsi="Times New Roman"/>
          <w:sz w:val="24"/>
          <w:szCs w:val="24"/>
        </w:rPr>
      </w:pPr>
    </w:p>
    <w:p w:rsidR="00604B7D" w:rsidRPr="00ED6387" w:rsidRDefault="00604B7D" w:rsidP="00977BBE">
      <w:pPr>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604B7D" w:rsidRPr="00ED6387" w:rsidRDefault="00604B7D" w:rsidP="00977BBE">
      <w:pPr>
        <w:tabs>
          <w:tab w:val="left" w:pos="0"/>
        </w:tabs>
        <w:adjustRightInd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87711E" w:rsidRPr="00ED6387" w:rsidRDefault="0087711E" w:rsidP="00977BBE">
      <w:pPr>
        <w:spacing w:after="0" w:line="240" w:lineRule="auto"/>
        <w:ind w:firstLine="709"/>
        <w:jc w:val="both"/>
        <w:rPr>
          <w:rFonts w:ascii="Times New Roman" w:hAnsi="Times New Roman"/>
          <w:sz w:val="24"/>
          <w:szCs w:val="24"/>
        </w:rPr>
      </w:pPr>
      <w:r w:rsidRPr="00ED6387">
        <w:rPr>
          <w:rFonts w:ascii="Times New Roman" w:hAnsi="Times New Roman"/>
          <w:sz w:val="24"/>
          <w:szCs w:val="24"/>
        </w:rPr>
        <w:t>***Для участков, расположенных в границах населенных пунктов использовать код вида разрешенного использования 12.0.1, для участков расположенных вне границ населенных пунктов использовать код вида разрешенного использования 7.2.1.</w:t>
      </w:r>
    </w:p>
    <w:p w:rsidR="008F123C" w:rsidRPr="00ED6387" w:rsidRDefault="008F123C" w:rsidP="00D37D00">
      <w:pPr>
        <w:pStyle w:val="ConsPlusNormal"/>
        <w:ind w:firstLine="567"/>
        <w:jc w:val="both"/>
        <w:rPr>
          <w:rFonts w:ascii="Times New Roman" w:hAnsi="Times New Roman" w:cs="Times New Roman"/>
          <w:b/>
          <w:sz w:val="24"/>
          <w:szCs w:val="24"/>
        </w:rPr>
      </w:pPr>
    </w:p>
    <w:p w:rsidR="003F1CD2" w:rsidRPr="00ED6387" w:rsidRDefault="003F1CD2" w:rsidP="00F11CF8">
      <w:pPr>
        <w:spacing w:after="0" w:line="0" w:lineRule="atLeast"/>
        <w:jc w:val="both"/>
        <w:rPr>
          <w:rFonts w:ascii="Times New Roman" w:hAnsi="Times New Roman"/>
          <w:b/>
          <w:color w:val="FF0000"/>
          <w:sz w:val="24"/>
          <w:szCs w:val="24"/>
        </w:rPr>
      </w:pPr>
      <w:r w:rsidRPr="00ED6387">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702E9B" w:rsidRPr="00ED6387">
        <w:rPr>
          <w:rFonts w:ascii="Times New Roman" w:hAnsi="Times New Roman"/>
          <w:b/>
          <w:sz w:val="24"/>
          <w:szCs w:val="24"/>
        </w:rPr>
        <w:t>для зоны ИТ</w:t>
      </w:r>
      <w:proofErr w:type="gramStart"/>
      <w:r w:rsidR="00702E9B" w:rsidRPr="00ED6387">
        <w:rPr>
          <w:rFonts w:ascii="Times New Roman" w:hAnsi="Times New Roman"/>
          <w:b/>
          <w:sz w:val="24"/>
          <w:szCs w:val="24"/>
        </w:rPr>
        <w:t>2</w:t>
      </w:r>
      <w:proofErr w:type="gramEnd"/>
      <w:r w:rsidR="00A95392" w:rsidRPr="00ED6387">
        <w:rPr>
          <w:rFonts w:ascii="Times New Roman" w:hAnsi="Times New Roman"/>
          <w:b/>
          <w:sz w:val="24"/>
          <w:szCs w:val="24"/>
        </w:rPr>
        <w:t xml:space="preserve"> </w:t>
      </w:r>
    </w:p>
    <w:p w:rsidR="003F1CD2" w:rsidRPr="00ED6387" w:rsidRDefault="003F1CD2" w:rsidP="00D37D00">
      <w:pPr>
        <w:widowControl w:val="0"/>
        <w:adjustRightInd w:val="0"/>
        <w:spacing w:after="0" w:line="240" w:lineRule="auto"/>
        <w:ind w:firstLine="709"/>
        <w:jc w:val="right"/>
        <w:rPr>
          <w:rFonts w:ascii="Times New Roman" w:hAnsi="Times New Roman"/>
          <w:b/>
          <w:sz w:val="24"/>
          <w:szCs w:val="24"/>
        </w:rPr>
      </w:pPr>
    </w:p>
    <w:p w:rsidR="003F1CD2" w:rsidRPr="00ED6387" w:rsidRDefault="00702E9B"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6D7CF2" w:rsidRPr="00ED6387">
        <w:rPr>
          <w:rFonts w:ascii="Times New Roman" w:hAnsi="Times New Roman"/>
          <w:b/>
          <w:sz w:val="24"/>
          <w:szCs w:val="24"/>
        </w:rPr>
        <w:t>2</w:t>
      </w:r>
      <w:r w:rsidR="00BF0B82" w:rsidRPr="00ED6387">
        <w:rPr>
          <w:rFonts w:ascii="Times New Roman" w:hAnsi="Times New Roman"/>
          <w:b/>
          <w:sz w:val="24"/>
          <w:szCs w:val="24"/>
        </w:rPr>
        <w:t>.</w:t>
      </w:r>
      <w:r w:rsidR="00246EC1" w:rsidRPr="00ED6387">
        <w:rPr>
          <w:rFonts w:ascii="Times New Roman" w:hAnsi="Times New Roman"/>
          <w:b/>
          <w:sz w:val="24"/>
          <w:szCs w:val="24"/>
        </w:rPr>
        <w:t>2</w:t>
      </w:r>
      <w:r w:rsidR="00BF0B82" w:rsidRPr="00ED6387">
        <w:rPr>
          <w:rFonts w:ascii="Times New Roman" w:hAnsi="Times New Roman"/>
          <w:b/>
          <w:sz w:val="24"/>
          <w:szCs w:val="24"/>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9"/>
        <w:gridCol w:w="5767"/>
        <w:gridCol w:w="1294"/>
        <w:gridCol w:w="2666"/>
      </w:tblGrid>
      <w:tr w:rsidR="00B00AD5" w:rsidRPr="00ED6387" w:rsidTr="00B83D76">
        <w:trPr>
          <w:jc w:val="center"/>
        </w:trPr>
        <w:tc>
          <w:tcPr>
            <w:tcW w:w="649" w:type="dxa"/>
            <w:vAlign w:val="center"/>
          </w:tcPr>
          <w:p w:rsidR="003F1CD2" w:rsidRPr="00ED6387" w:rsidRDefault="003F1CD2"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767" w:type="dxa"/>
            <w:vAlign w:val="center"/>
          </w:tcPr>
          <w:p w:rsidR="003F1CD2" w:rsidRPr="00ED6387" w:rsidRDefault="003F1CD2"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294" w:type="dxa"/>
            <w:vAlign w:val="center"/>
          </w:tcPr>
          <w:p w:rsidR="003F1CD2" w:rsidRPr="00ED6387" w:rsidRDefault="003F1CD2"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3F1CD2" w:rsidRPr="00ED6387" w:rsidRDefault="003F1CD2"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666" w:type="dxa"/>
            <w:vAlign w:val="center"/>
          </w:tcPr>
          <w:p w:rsidR="003F1CD2" w:rsidRPr="00ED6387" w:rsidRDefault="003F1CD2" w:rsidP="00977BBE">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B83D76">
        <w:trPr>
          <w:jc w:val="center"/>
        </w:trPr>
        <w:tc>
          <w:tcPr>
            <w:tcW w:w="649"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5767"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294" w:type="dxa"/>
            <w:vAlign w:val="center"/>
          </w:tcPr>
          <w:p w:rsidR="003F1CD2" w:rsidRPr="00ED6387" w:rsidRDefault="003F1CD2"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66" w:type="dxa"/>
            <w:shd w:val="clear" w:color="auto" w:fill="auto"/>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83D76">
        <w:trPr>
          <w:jc w:val="center"/>
        </w:trPr>
        <w:tc>
          <w:tcPr>
            <w:tcW w:w="649"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5767"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294" w:type="dxa"/>
            <w:vAlign w:val="center"/>
          </w:tcPr>
          <w:p w:rsidR="003F1CD2" w:rsidRPr="00ED6387" w:rsidRDefault="003F1CD2"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66" w:type="dxa"/>
            <w:shd w:val="clear" w:color="auto" w:fill="auto"/>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83D76">
        <w:trPr>
          <w:jc w:val="center"/>
        </w:trPr>
        <w:tc>
          <w:tcPr>
            <w:tcW w:w="649"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5767"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94" w:type="dxa"/>
            <w:vAlign w:val="center"/>
          </w:tcPr>
          <w:p w:rsidR="003F1CD2" w:rsidRPr="00ED6387" w:rsidRDefault="003F1CD2"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66"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C9229B" w:rsidRPr="00ED6387" w:rsidTr="00B83D76">
        <w:trPr>
          <w:jc w:val="center"/>
        </w:trPr>
        <w:tc>
          <w:tcPr>
            <w:tcW w:w="649" w:type="dxa"/>
            <w:vAlign w:val="center"/>
          </w:tcPr>
          <w:p w:rsidR="00C9229B" w:rsidRPr="00ED6387" w:rsidRDefault="00B83D76"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5767" w:type="dxa"/>
            <w:vAlign w:val="center"/>
          </w:tcPr>
          <w:p w:rsidR="00C9229B" w:rsidRPr="00ED6387" w:rsidRDefault="00C9229B"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w:t>
            </w:r>
            <w:r w:rsidR="008E7D78" w:rsidRPr="00ED6387">
              <w:rPr>
                <w:rFonts w:ascii="Times New Roman" w:hAnsi="Times New Roman"/>
                <w:sz w:val="24"/>
                <w:szCs w:val="24"/>
              </w:rPr>
              <w:t xml:space="preserve"> зданий, строений, сооружений</w:t>
            </w:r>
          </w:p>
        </w:tc>
        <w:tc>
          <w:tcPr>
            <w:tcW w:w="1294" w:type="dxa"/>
            <w:vAlign w:val="center"/>
          </w:tcPr>
          <w:p w:rsidR="00C9229B" w:rsidRPr="00ED6387" w:rsidRDefault="00C9229B"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66" w:type="dxa"/>
            <w:vAlign w:val="center"/>
          </w:tcPr>
          <w:p w:rsidR="002B789F" w:rsidRPr="00ED6387" w:rsidRDefault="0084461B" w:rsidP="00977BBE">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83D76">
        <w:trPr>
          <w:jc w:val="center"/>
        </w:trPr>
        <w:tc>
          <w:tcPr>
            <w:tcW w:w="649" w:type="dxa"/>
            <w:vAlign w:val="center"/>
          </w:tcPr>
          <w:p w:rsidR="003F1CD2" w:rsidRPr="00ED6387" w:rsidRDefault="00B83D76"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5767"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p>
        </w:tc>
        <w:tc>
          <w:tcPr>
            <w:tcW w:w="1294" w:type="dxa"/>
            <w:vAlign w:val="center"/>
          </w:tcPr>
          <w:p w:rsidR="003F1CD2" w:rsidRPr="00ED6387" w:rsidRDefault="003F1CD2" w:rsidP="000858DA">
            <w:pPr>
              <w:autoSpaceDE w:val="0"/>
              <w:autoSpaceDN w:val="0"/>
              <w:adjustRightInd w:val="0"/>
              <w:spacing w:after="0" w:line="240" w:lineRule="auto"/>
              <w:jc w:val="center"/>
              <w:rPr>
                <w:rFonts w:ascii="Times New Roman" w:hAnsi="Times New Roman"/>
                <w:sz w:val="24"/>
                <w:szCs w:val="24"/>
              </w:rPr>
            </w:pPr>
          </w:p>
        </w:tc>
        <w:tc>
          <w:tcPr>
            <w:tcW w:w="2666" w:type="dxa"/>
            <w:vAlign w:val="center"/>
          </w:tcPr>
          <w:p w:rsidR="003F1CD2" w:rsidRPr="00ED6387" w:rsidRDefault="003F1CD2" w:rsidP="00977BB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E86DE6" w:rsidRPr="00ED6387" w:rsidTr="00B83D76">
        <w:trPr>
          <w:jc w:val="center"/>
        </w:trPr>
        <w:tc>
          <w:tcPr>
            <w:tcW w:w="649" w:type="dxa"/>
            <w:vAlign w:val="center"/>
          </w:tcPr>
          <w:p w:rsidR="00E86DE6" w:rsidRPr="00ED6387" w:rsidRDefault="00E86DE6" w:rsidP="00977BBE">
            <w:pPr>
              <w:autoSpaceDE w:val="0"/>
              <w:autoSpaceDN w:val="0"/>
              <w:adjustRightInd w:val="0"/>
              <w:spacing w:after="0" w:line="240" w:lineRule="auto"/>
              <w:rPr>
                <w:rFonts w:ascii="Times New Roman" w:hAnsi="Times New Roman"/>
                <w:sz w:val="24"/>
                <w:szCs w:val="24"/>
              </w:rPr>
            </w:pPr>
          </w:p>
        </w:tc>
        <w:tc>
          <w:tcPr>
            <w:tcW w:w="5767" w:type="dxa"/>
          </w:tcPr>
          <w:p w:rsidR="00E86DE6" w:rsidRPr="00ED6387" w:rsidRDefault="00E86DE6" w:rsidP="00977BBE">
            <w:pPr>
              <w:spacing w:after="0" w:line="240" w:lineRule="auto"/>
              <w:rPr>
                <w:rFonts w:ascii="Times New Roman" w:hAnsi="Times New Roman"/>
                <w:sz w:val="24"/>
                <w:szCs w:val="24"/>
              </w:rPr>
            </w:pPr>
            <w:r w:rsidRPr="00ED6387">
              <w:rPr>
                <w:rFonts w:ascii="Times New Roman" w:hAnsi="Times New Roman"/>
                <w:b/>
                <w:sz w:val="24"/>
                <w:szCs w:val="24"/>
              </w:rPr>
              <w:t>Иные параметры:</w:t>
            </w:r>
          </w:p>
        </w:tc>
        <w:tc>
          <w:tcPr>
            <w:tcW w:w="1294" w:type="dxa"/>
            <w:vAlign w:val="center"/>
          </w:tcPr>
          <w:p w:rsidR="00E86DE6" w:rsidRPr="00ED6387" w:rsidRDefault="00E86DE6" w:rsidP="000858DA">
            <w:pPr>
              <w:spacing w:after="0" w:line="240" w:lineRule="auto"/>
              <w:jc w:val="center"/>
              <w:rPr>
                <w:rFonts w:ascii="Times New Roman" w:hAnsi="Times New Roman"/>
                <w:sz w:val="24"/>
                <w:szCs w:val="24"/>
              </w:rPr>
            </w:pPr>
          </w:p>
        </w:tc>
        <w:tc>
          <w:tcPr>
            <w:tcW w:w="2666" w:type="dxa"/>
            <w:vAlign w:val="center"/>
          </w:tcPr>
          <w:p w:rsidR="00E86DE6" w:rsidRPr="00ED6387" w:rsidRDefault="00E86DE6" w:rsidP="00977BBE">
            <w:pPr>
              <w:spacing w:after="0" w:line="240" w:lineRule="auto"/>
              <w:rPr>
                <w:rFonts w:ascii="Times New Roman" w:hAnsi="Times New Roman"/>
                <w:sz w:val="24"/>
                <w:szCs w:val="24"/>
              </w:rPr>
            </w:pPr>
          </w:p>
        </w:tc>
      </w:tr>
      <w:tr w:rsidR="00E86DE6" w:rsidRPr="00ED6387" w:rsidTr="00B83D76">
        <w:trPr>
          <w:jc w:val="center"/>
        </w:trPr>
        <w:tc>
          <w:tcPr>
            <w:tcW w:w="649" w:type="dxa"/>
            <w:vAlign w:val="center"/>
          </w:tcPr>
          <w:p w:rsidR="00E86DE6" w:rsidRPr="00ED6387" w:rsidRDefault="00E86DE6" w:rsidP="00475D30">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5767" w:type="dxa"/>
          </w:tcPr>
          <w:p w:rsidR="00E86DE6" w:rsidRPr="00ED6387" w:rsidRDefault="00E86DE6" w:rsidP="00475D30">
            <w:pPr>
              <w:spacing w:after="0" w:line="240" w:lineRule="auto"/>
              <w:rPr>
                <w:rFonts w:ascii="Times New Roman" w:hAnsi="Times New Roman"/>
                <w:sz w:val="24"/>
                <w:szCs w:val="24"/>
              </w:rPr>
            </w:pPr>
            <w:r w:rsidRPr="00ED6387">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294" w:type="dxa"/>
            <w:vAlign w:val="center"/>
          </w:tcPr>
          <w:p w:rsidR="00E86DE6" w:rsidRPr="00ED6387" w:rsidRDefault="00E86DE6" w:rsidP="00475D30">
            <w:pPr>
              <w:spacing w:after="0" w:line="240" w:lineRule="auto"/>
              <w:jc w:val="center"/>
              <w:rPr>
                <w:rFonts w:ascii="Times New Roman" w:hAnsi="Times New Roman"/>
                <w:sz w:val="24"/>
                <w:szCs w:val="24"/>
              </w:rPr>
            </w:pPr>
          </w:p>
        </w:tc>
        <w:tc>
          <w:tcPr>
            <w:tcW w:w="2666" w:type="dxa"/>
            <w:vAlign w:val="center"/>
          </w:tcPr>
          <w:p w:rsidR="00E86DE6" w:rsidRPr="00ED6387" w:rsidRDefault="00E86DE6" w:rsidP="00475D30">
            <w:pPr>
              <w:spacing w:after="0" w:line="240" w:lineRule="auto"/>
              <w:rPr>
                <w:rFonts w:ascii="Times New Roman" w:hAnsi="Times New Roman"/>
                <w:sz w:val="24"/>
                <w:szCs w:val="24"/>
              </w:rPr>
            </w:pPr>
            <w:r w:rsidRPr="00ED6387">
              <w:rPr>
                <w:rFonts w:ascii="Times New Roman" w:hAnsi="Times New Roman"/>
                <w:sz w:val="24"/>
                <w:szCs w:val="24"/>
              </w:rPr>
              <w:t>в соответствии с МНГП и РНГП</w:t>
            </w:r>
          </w:p>
        </w:tc>
      </w:tr>
      <w:tr w:rsidR="00E86DE6" w:rsidRPr="00ED6387" w:rsidTr="00B83D76">
        <w:trPr>
          <w:jc w:val="center"/>
        </w:trPr>
        <w:tc>
          <w:tcPr>
            <w:tcW w:w="649" w:type="dxa"/>
            <w:vAlign w:val="center"/>
          </w:tcPr>
          <w:p w:rsidR="00E86DE6" w:rsidRPr="00ED6387" w:rsidRDefault="00E86DE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5767" w:type="dxa"/>
            <w:vAlign w:val="center"/>
          </w:tcPr>
          <w:p w:rsidR="00E86DE6" w:rsidRPr="00ED6387" w:rsidRDefault="00E86DE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строений, сооружений для видов разрешенного использования с кодом 3.1.1</w:t>
            </w:r>
          </w:p>
        </w:tc>
        <w:tc>
          <w:tcPr>
            <w:tcW w:w="1294" w:type="dxa"/>
            <w:vAlign w:val="center"/>
          </w:tcPr>
          <w:p w:rsidR="00E86DE6" w:rsidRPr="00ED6387" w:rsidRDefault="00E86DE6" w:rsidP="00B83D7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66" w:type="dxa"/>
            <w:vAlign w:val="center"/>
          </w:tcPr>
          <w:p w:rsidR="00E86DE6" w:rsidRPr="00ED6387" w:rsidRDefault="00E86DE6" w:rsidP="00B83D76">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r>
      <w:tr w:rsidR="00485BB6" w:rsidRPr="00ED6387" w:rsidTr="00B83D76">
        <w:trPr>
          <w:jc w:val="center"/>
        </w:trPr>
        <w:tc>
          <w:tcPr>
            <w:tcW w:w="649" w:type="dxa"/>
            <w:vAlign w:val="center"/>
          </w:tcPr>
          <w:p w:rsidR="00485BB6" w:rsidRPr="00ED6387" w:rsidRDefault="00485BB6" w:rsidP="00485BB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8</w:t>
            </w:r>
          </w:p>
        </w:tc>
        <w:tc>
          <w:tcPr>
            <w:tcW w:w="5767" w:type="dxa"/>
            <w:vAlign w:val="center"/>
          </w:tcPr>
          <w:p w:rsidR="00485BB6" w:rsidRPr="00ED6387" w:rsidRDefault="00485BB6" w:rsidP="00485BB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этажей, строений, сооружений для иных видов разрешенного использования </w:t>
            </w:r>
          </w:p>
        </w:tc>
        <w:tc>
          <w:tcPr>
            <w:tcW w:w="1294" w:type="dxa"/>
            <w:vAlign w:val="center"/>
          </w:tcPr>
          <w:p w:rsidR="00485BB6" w:rsidRPr="00ED6387" w:rsidRDefault="00485BB6" w:rsidP="00485BB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66" w:type="dxa"/>
            <w:vAlign w:val="center"/>
          </w:tcPr>
          <w:p w:rsidR="00485BB6" w:rsidRPr="00ED6387" w:rsidRDefault="00485BB6" w:rsidP="00485BB6">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bl>
    <w:p w:rsidR="00702E9B" w:rsidRPr="00ED6387" w:rsidRDefault="00702E9B" w:rsidP="00D37D00">
      <w:pPr>
        <w:pStyle w:val="ConsPlusNormal"/>
        <w:jc w:val="right"/>
        <w:rPr>
          <w:rFonts w:ascii="Times New Roman" w:hAnsi="Times New Roman" w:cs="Times New Roman"/>
          <w:b/>
          <w:sz w:val="24"/>
          <w:szCs w:val="24"/>
        </w:rPr>
      </w:pPr>
    </w:p>
    <w:p w:rsidR="00702E9B" w:rsidRPr="00ED6387" w:rsidRDefault="00702E9B" w:rsidP="00D37D00">
      <w:pPr>
        <w:spacing w:after="0" w:line="240" w:lineRule="auto"/>
        <w:jc w:val="both"/>
        <w:rPr>
          <w:rFonts w:ascii="Times New Roman" w:hAnsi="Times New Roman"/>
          <w:b/>
          <w:sz w:val="24"/>
          <w:szCs w:val="24"/>
        </w:rPr>
      </w:pPr>
    </w:p>
    <w:p w:rsidR="00702E9B" w:rsidRPr="00ED6387" w:rsidRDefault="00702E9B" w:rsidP="00977BB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Регулирование иных вопросов землепользования для зоны ИТ</w:t>
      </w:r>
      <w:proofErr w:type="gramStart"/>
      <w:r w:rsidRPr="00ED6387">
        <w:rPr>
          <w:rFonts w:ascii="Times New Roman" w:hAnsi="Times New Roman" w:cs="Times New Roman"/>
          <w:b/>
          <w:sz w:val="24"/>
          <w:szCs w:val="24"/>
        </w:rPr>
        <w:t>2</w:t>
      </w:r>
      <w:proofErr w:type="gramEnd"/>
    </w:p>
    <w:p w:rsidR="00702E9B" w:rsidRPr="00ED6387" w:rsidRDefault="00702E9B" w:rsidP="00D37D00">
      <w:pPr>
        <w:pStyle w:val="ConsPlusNormal"/>
        <w:ind w:firstLine="567"/>
        <w:jc w:val="both"/>
        <w:rPr>
          <w:rFonts w:ascii="Times New Roman" w:hAnsi="Times New Roman" w:cs="Times New Roman"/>
          <w:b/>
          <w:sz w:val="24"/>
          <w:szCs w:val="24"/>
        </w:rPr>
      </w:pP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следует принимать в соответствии с СП 31.13330.2012 «Свод правил. Водоснабжение. Наружные сети и сооружения. Актуализированная редакция СНиП 2.04.02-84»</w:t>
      </w:r>
      <w:r w:rsidR="002538A2" w:rsidRPr="00ED6387">
        <w:rPr>
          <w:rFonts w:ascii="Times New Roman" w:hAnsi="Times New Roman" w:cs="Times New Roman"/>
          <w:sz w:val="24"/>
          <w:szCs w:val="24"/>
        </w:rPr>
        <w:t xml:space="preserve"> (с изменениями)</w:t>
      </w:r>
      <w:r w:rsidRPr="00ED6387">
        <w:rPr>
          <w:rFonts w:ascii="Times New Roman" w:hAnsi="Times New Roman" w:cs="Times New Roman"/>
          <w:sz w:val="24"/>
          <w:szCs w:val="24"/>
        </w:rPr>
        <w:t>, СП 32.13330.2012 «Свод правил. Канализация. Наружные сети и сооружения. Актуализированная редакция СНиП 2.04.03-85»</w:t>
      </w:r>
      <w:r w:rsidR="002538A2" w:rsidRPr="00ED6387">
        <w:rPr>
          <w:rFonts w:ascii="Times New Roman" w:hAnsi="Times New Roman" w:cs="Times New Roman"/>
          <w:sz w:val="24"/>
          <w:szCs w:val="24"/>
        </w:rPr>
        <w:t>(с изменениями)</w:t>
      </w:r>
      <w:r w:rsidRPr="00ED6387">
        <w:rPr>
          <w:rFonts w:ascii="Times New Roman" w:hAnsi="Times New Roman" w:cs="Times New Roman"/>
          <w:sz w:val="24"/>
          <w:szCs w:val="24"/>
        </w:rPr>
        <w:t xml:space="preserve">, </w:t>
      </w:r>
      <w:r w:rsidR="009D6CC4" w:rsidRPr="00ED6387">
        <w:rPr>
          <w:rFonts w:ascii="Times New Roman" w:hAnsi="Times New Roman" w:cs="Times New Roman"/>
          <w:sz w:val="24"/>
          <w:szCs w:val="24"/>
        </w:rPr>
        <w:t>СП 124.13330.2012* «Тепловые сети»</w:t>
      </w:r>
      <w:r w:rsidRPr="00ED6387">
        <w:rPr>
          <w:rFonts w:ascii="Times New Roman" w:hAnsi="Times New Roman" w:cs="Times New Roman"/>
          <w:sz w:val="24"/>
          <w:szCs w:val="24"/>
        </w:rPr>
        <w:t>, проектом планировки территории.</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Необходимо предусматривать 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Следует предусматривать эффективное использование территории в соответствии с санитарными правилами и нормами и гигиеническими нормативами.</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Необходима организация:</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поверхностного стока,</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санитарно-защитных зон и разрывов с последующим озеленением и благоустройством.</w:t>
      </w:r>
    </w:p>
    <w:p w:rsidR="00702E9B" w:rsidRPr="00ED6387" w:rsidRDefault="00F40887" w:rsidP="00D37D00">
      <w:pPr>
        <w:pStyle w:val="ConsPlusNormal"/>
        <w:widowControl/>
        <w:ind w:firstLine="709"/>
        <w:jc w:val="both"/>
        <w:rPr>
          <w:rFonts w:ascii="Times New Roman" w:hAnsi="Times New Roman" w:cs="Times New Roman"/>
          <w:color w:val="FF0000"/>
          <w:sz w:val="24"/>
          <w:szCs w:val="24"/>
        </w:rPr>
      </w:pPr>
      <w:r w:rsidRPr="00ED6387">
        <w:rPr>
          <w:rFonts w:ascii="Times New Roman" w:hAnsi="Times New Roman" w:cs="Times New Roman"/>
          <w:sz w:val="24"/>
          <w:szCs w:val="24"/>
          <w:u w:val="single"/>
        </w:rPr>
        <w:t>И</w:t>
      </w:r>
      <w:r w:rsidR="00702E9B" w:rsidRPr="00ED6387">
        <w:rPr>
          <w:rFonts w:ascii="Times New Roman" w:hAnsi="Times New Roman" w:cs="Times New Roman"/>
          <w:sz w:val="24"/>
          <w:szCs w:val="24"/>
          <w:u w:val="single"/>
        </w:rPr>
        <w:t>нженерные коммуникации</w:t>
      </w:r>
      <w:r w:rsidR="00702E9B" w:rsidRPr="00ED6387">
        <w:rPr>
          <w:rFonts w:ascii="Times New Roman" w:hAnsi="Times New Roman" w:cs="Times New Roman"/>
          <w:sz w:val="24"/>
          <w:szCs w:val="24"/>
        </w:rPr>
        <w:t>:</w:t>
      </w:r>
      <w:r w:rsidR="00A95392" w:rsidRPr="00ED6387">
        <w:rPr>
          <w:rFonts w:ascii="Times New Roman" w:hAnsi="Times New Roman" w:cs="Times New Roman"/>
          <w:sz w:val="24"/>
          <w:szCs w:val="24"/>
        </w:rPr>
        <w:t xml:space="preserve"> </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lastRenderedPageBreak/>
        <w:t>Разработка проектов инженерных сетей должна вестись в соответствии с проектом планировки территории, со строительными нормами и правилами.</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Инженерные сети следует размещать преимущественно в пределах поперечных профилей улиц и дорог.</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Владельцы всех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соответствующие структуры администрации все изменения, связанные с их строительством и эксплуатацией.</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Все подземные коммуникации должны иметь наземные опознавательные знаки установленного образца.</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Владельцы инженерных сетей, выдавая застройщикам тех. условия на присоединение их объектов, обязаны указывать:</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параметры сети для проектирования и эксплуатации присоединяемого объекта в месте присоединения;</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точное расположение места присоединения и условия врезки в существующую сеть;</w:t>
      </w:r>
    </w:p>
    <w:p w:rsidR="00702E9B" w:rsidRPr="00ED6387" w:rsidRDefault="00702E9B"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условия согласования документации на присоединение объектов и производство работ.</w:t>
      </w:r>
    </w:p>
    <w:p w:rsidR="00702E9B" w:rsidRPr="00ED6387" w:rsidRDefault="00702E9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02E9B" w:rsidRPr="00ED6387" w:rsidRDefault="00702E9B"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F40887" w:rsidRPr="00ED6387" w:rsidRDefault="00F40887" w:rsidP="00F4088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допустимых для зоны ИТ</w:t>
      </w:r>
      <w:proofErr w:type="gramStart"/>
      <w:r w:rsidRPr="00ED6387">
        <w:rPr>
          <w:rFonts w:ascii="Times New Roman" w:hAnsi="Times New Roman"/>
          <w:sz w:val="24"/>
          <w:szCs w:val="24"/>
        </w:rPr>
        <w:t>2</w:t>
      </w:r>
      <w:proofErr w:type="gramEnd"/>
      <w:r w:rsidRPr="00ED6387">
        <w:rPr>
          <w:rFonts w:ascii="Times New Roman" w:hAnsi="Times New Roman"/>
          <w:sz w:val="24"/>
          <w:szCs w:val="24"/>
        </w:rPr>
        <w:t>,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ИТ2, устанавливаются Правилами благоустройства территории муниципального образования Аннинское городское поселение.</w:t>
      </w:r>
    </w:p>
    <w:p w:rsidR="006443CF" w:rsidRPr="00ED6387" w:rsidRDefault="006443CF"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F40887" w:rsidRPr="00ED6387" w:rsidRDefault="006443CF"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E60EA4" w:rsidRPr="00ED6387" w:rsidRDefault="00E60EA4" w:rsidP="00E75FC9">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F40887" w:rsidRPr="00ED6387" w:rsidRDefault="00F40887" w:rsidP="00F4088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хозяйственные площ</w:t>
      </w:r>
      <w:r w:rsidR="000858DA" w:rsidRPr="00ED6387">
        <w:rPr>
          <w:rFonts w:ascii="Times New Roman" w:hAnsi="Times New Roman"/>
          <w:sz w:val="24"/>
          <w:szCs w:val="24"/>
        </w:rPr>
        <w:t>адки, малые архитектурные формы.</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A820C9" w:rsidRPr="00ED6387" w:rsidRDefault="00A820C9" w:rsidP="00D37D00">
      <w:pPr>
        <w:pStyle w:val="ConsPlusNormal"/>
        <w:jc w:val="right"/>
        <w:rPr>
          <w:rFonts w:ascii="Times New Roman" w:hAnsi="Times New Roman" w:cs="Times New Roman"/>
          <w:b/>
          <w:sz w:val="24"/>
          <w:szCs w:val="24"/>
        </w:rPr>
      </w:pPr>
      <w:bookmarkStart w:id="163" w:name="_Toc497299201"/>
    </w:p>
    <w:p w:rsidR="000664E7" w:rsidRPr="00ED6387" w:rsidRDefault="000664E7" w:rsidP="00D37D00">
      <w:pPr>
        <w:pStyle w:val="ConsPlusNormal"/>
        <w:jc w:val="right"/>
        <w:rPr>
          <w:rFonts w:ascii="Times New Roman" w:hAnsi="Times New Roman" w:cs="Times New Roman"/>
          <w:b/>
          <w:sz w:val="24"/>
          <w:szCs w:val="24"/>
        </w:rPr>
      </w:pPr>
    </w:p>
    <w:p w:rsidR="000664E7" w:rsidRPr="00ED6387" w:rsidRDefault="000664E7" w:rsidP="00D37D00">
      <w:pPr>
        <w:pStyle w:val="ConsPlusNormal"/>
        <w:jc w:val="right"/>
        <w:rPr>
          <w:rFonts w:ascii="Times New Roman" w:hAnsi="Times New Roman" w:cs="Times New Roman"/>
          <w:b/>
          <w:sz w:val="24"/>
          <w:szCs w:val="24"/>
        </w:rPr>
        <w:sectPr w:rsidR="000664E7" w:rsidRPr="00ED6387" w:rsidSect="006E7BB4">
          <w:headerReference w:type="default" r:id="rId20"/>
          <w:pgSz w:w="11906" w:h="16838"/>
          <w:pgMar w:top="1135" w:right="567" w:bottom="851" w:left="1134" w:header="709" w:footer="709" w:gutter="0"/>
          <w:cols w:space="708"/>
          <w:docGrid w:linePitch="360"/>
        </w:sectPr>
      </w:pPr>
    </w:p>
    <w:p w:rsidR="00237B7A" w:rsidRPr="00ED6387" w:rsidRDefault="00237B7A" w:rsidP="00977BBE">
      <w:pPr>
        <w:pStyle w:val="2"/>
        <w:spacing w:before="0" w:line="240" w:lineRule="auto"/>
        <w:jc w:val="center"/>
        <w:rPr>
          <w:rFonts w:ascii="Times New Roman" w:hAnsi="Times New Roman" w:cs="Times New Roman"/>
          <w:color w:val="auto"/>
          <w:sz w:val="24"/>
          <w:szCs w:val="24"/>
        </w:rPr>
      </w:pPr>
      <w:r w:rsidRPr="00ED6387">
        <w:rPr>
          <w:rFonts w:ascii="Times New Roman" w:hAnsi="Times New Roman" w:cs="Times New Roman"/>
          <w:color w:val="auto"/>
          <w:sz w:val="24"/>
          <w:szCs w:val="24"/>
        </w:rPr>
        <w:lastRenderedPageBreak/>
        <w:t xml:space="preserve">Статья </w:t>
      </w:r>
      <w:r w:rsidR="003C5796" w:rsidRPr="00ED6387">
        <w:rPr>
          <w:rFonts w:ascii="Times New Roman" w:hAnsi="Times New Roman" w:cs="Times New Roman"/>
          <w:color w:val="auto"/>
          <w:sz w:val="24"/>
          <w:szCs w:val="24"/>
        </w:rPr>
        <w:t>1</w:t>
      </w:r>
      <w:r w:rsidR="00F62FF9" w:rsidRPr="00ED6387">
        <w:rPr>
          <w:rFonts w:ascii="Times New Roman" w:hAnsi="Times New Roman" w:cs="Times New Roman"/>
          <w:color w:val="auto"/>
          <w:sz w:val="24"/>
          <w:szCs w:val="24"/>
        </w:rPr>
        <w:t>8</w:t>
      </w:r>
      <w:r w:rsidRPr="00ED6387">
        <w:rPr>
          <w:rFonts w:ascii="Times New Roman" w:hAnsi="Times New Roman" w:cs="Times New Roman"/>
          <w:color w:val="auto"/>
          <w:sz w:val="24"/>
          <w:szCs w:val="24"/>
        </w:rPr>
        <w:t xml:space="preserve">. Зоны рекреационного назначения </w:t>
      </w:r>
      <w:bookmarkEnd w:id="163"/>
    </w:p>
    <w:p w:rsidR="00237B7A" w:rsidRPr="00ED6387" w:rsidRDefault="00237B7A" w:rsidP="00977BBE">
      <w:pPr>
        <w:spacing w:after="0" w:line="240" w:lineRule="auto"/>
        <w:jc w:val="center"/>
        <w:rPr>
          <w:rFonts w:ascii="Times New Roman" w:hAnsi="Times New Roman"/>
          <w:sz w:val="24"/>
          <w:szCs w:val="24"/>
        </w:rPr>
      </w:pPr>
    </w:p>
    <w:p w:rsidR="00237B7A" w:rsidRPr="00ED6387" w:rsidRDefault="00237B7A" w:rsidP="00C35CED">
      <w:pPr>
        <w:spacing w:after="0" w:line="240" w:lineRule="auto"/>
        <w:ind w:firstLine="709"/>
        <w:jc w:val="both"/>
        <w:rPr>
          <w:rFonts w:ascii="Times New Roman" w:hAnsi="Times New Roman"/>
          <w:sz w:val="24"/>
          <w:szCs w:val="24"/>
        </w:rPr>
      </w:pPr>
      <w:r w:rsidRPr="00ED6387">
        <w:rPr>
          <w:rFonts w:ascii="Times New Roman" w:hAnsi="Times New Roman"/>
          <w:sz w:val="24"/>
          <w:szCs w:val="24"/>
        </w:rPr>
        <w:t>Зоны рекреационного назначения включают в себя парки, скверы, бульвары, другие места отдыха населения и территорий зеленых насаждений в составе жилой, общественной и производственной застройки.</w:t>
      </w:r>
      <w:r w:rsidR="00812136" w:rsidRPr="00ED6387">
        <w:rPr>
          <w:rFonts w:ascii="Times New Roman" w:hAnsi="Times New Roman"/>
          <w:sz w:val="24"/>
          <w:szCs w:val="24"/>
        </w:rPr>
        <w:t xml:space="preserve"> В границах зоны предусматривается осуществление деятельности по комплексному развитию территории.</w:t>
      </w:r>
    </w:p>
    <w:p w:rsidR="00237B7A" w:rsidRPr="00ED6387" w:rsidRDefault="00237B7A" w:rsidP="00D37D00">
      <w:pPr>
        <w:spacing w:after="0" w:line="240" w:lineRule="auto"/>
        <w:rPr>
          <w:rFonts w:ascii="Times New Roman" w:hAnsi="Times New Roman"/>
          <w:sz w:val="24"/>
          <w:szCs w:val="24"/>
        </w:rPr>
      </w:pPr>
    </w:p>
    <w:p w:rsidR="00237B7A" w:rsidRPr="00ED6387" w:rsidRDefault="00237B7A" w:rsidP="00977BBE">
      <w:pPr>
        <w:pStyle w:val="2"/>
        <w:spacing w:before="0" w:line="240" w:lineRule="auto"/>
        <w:jc w:val="center"/>
        <w:rPr>
          <w:rFonts w:ascii="Times New Roman" w:hAnsi="Times New Roman" w:cs="Times New Roman"/>
          <w:color w:val="auto"/>
          <w:sz w:val="24"/>
          <w:szCs w:val="24"/>
        </w:rPr>
      </w:pPr>
      <w:bookmarkStart w:id="164" w:name="_Toc497299202"/>
      <w:r w:rsidRPr="00ED6387">
        <w:rPr>
          <w:rFonts w:ascii="Times New Roman" w:hAnsi="Times New Roman" w:cs="Times New Roman"/>
          <w:color w:val="auto"/>
          <w:sz w:val="24"/>
          <w:szCs w:val="24"/>
        </w:rPr>
        <w:t xml:space="preserve">Статья </w:t>
      </w:r>
      <w:r w:rsidR="003C5796" w:rsidRPr="00ED6387">
        <w:rPr>
          <w:rFonts w:ascii="Times New Roman" w:hAnsi="Times New Roman" w:cs="Times New Roman"/>
          <w:color w:val="auto"/>
          <w:sz w:val="24"/>
          <w:szCs w:val="24"/>
        </w:rPr>
        <w:t>1</w:t>
      </w:r>
      <w:r w:rsidR="00F62FF9" w:rsidRPr="00ED6387">
        <w:rPr>
          <w:rFonts w:ascii="Times New Roman" w:hAnsi="Times New Roman" w:cs="Times New Roman"/>
          <w:color w:val="auto"/>
          <w:sz w:val="24"/>
          <w:szCs w:val="24"/>
        </w:rPr>
        <w:t>8</w:t>
      </w:r>
      <w:r w:rsidRPr="00ED6387">
        <w:rPr>
          <w:rFonts w:ascii="Times New Roman" w:hAnsi="Times New Roman" w:cs="Times New Roman"/>
          <w:color w:val="auto"/>
          <w:sz w:val="24"/>
          <w:szCs w:val="24"/>
        </w:rPr>
        <w:t>.1. Индекс зоны: Р</w:t>
      </w:r>
      <w:proofErr w:type="gramStart"/>
      <w:r w:rsidRPr="00ED6387">
        <w:rPr>
          <w:rFonts w:ascii="Times New Roman" w:hAnsi="Times New Roman" w:cs="Times New Roman"/>
          <w:color w:val="auto"/>
          <w:sz w:val="24"/>
          <w:szCs w:val="24"/>
        </w:rPr>
        <w:t>1</w:t>
      </w:r>
      <w:proofErr w:type="gramEnd"/>
      <w:r w:rsidRPr="00ED6387">
        <w:rPr>
          <w:rFonts w:ascii="Times New Roman" w:hAnsi="Times New Roman" w:cs="Times New Roman"/>
          <w:color w:val="auto"/>
          <w:sz w:val="24"/>
          <w:szCs w:val="24"/>
        </w:rPr>
        <w:t xml:space="preserve"> </w:t>
      </w:r>
      <w:r w:rsidR="00767171" w:rsidRPr="00ED6387">
        <w:rPr>
          <w:rFonts w:ascii="Times New Roman" w:hAnsi="Times New Roman" w:cs="Times New Roman"/>
          <w:color w:val="auto"/>
          <w:sz w:val="24"/>
          <w:szCs w:val="24"/>
        </w:rPr>
        <w:t xml:space="preserve">Зоны </w:t>
      </w:r>
      <w:r w:rsidR="00D255D9" w:rsidRPr="00ED6387">
        <w:rPr>
          <w:rFonts w:ascii="Times New Roman" w:hAnsi="Times New Roman" w:cs="Times New Roman"/>
          <w:color w:val="auto"/>
          <w:sz w:val="24"/>
          <w:szCs w:val="24"/>
        </w:rPr>
        <w:t>озелененных территорий</w:t>
      </w:r>
      <w:r w:rsidRPr="00ED6387">
        <w:rPr>
          <w:rFonts w:ascii="Times New Roman" w:hAnsi="Times New Roman" w:cs="Times New Roman"/>
          <w:color w:val="auto"/>
          <w:sz w:val="24"/>
          <w:szCs w:val="24"/>
        </w:rPr>
        <w:t xml:space="preserve"> общего пользования</w:t>
      </w:r>
      <w:bookmarkEnd w:id="164"/>
      <w:r w:rsidR="002679FA" w:rsidRPr="00ED6387">
        <w:rPr>
          <w:rFonts w:ascii="Times New Roman" w:hAnsi="Times New Roman" w:cs="Times New Roman"/>
          <w:color w:val="auto"/>
          <w:sz w:val="24"/>
          <w:szCs w:val="24"/>
        </w:rPr>
        <w:t xml:space="preserve"> </w:t>
      </w:r>
    </w:p>
    <w:p w:rsidR="00237B7A" w:rsidRPr="00ED6387" w:rsidRDefault="00237B7A" w:rsidP="00977BBE">
      <w:pPr>
        <w:pStyle w:val="2"/>
        <w:spacing w:before="0" w:line="240" w:lineRule="auto"/>
        <w:jc w:val="center"/>
        <w:rPr>
          <w:rFonts w:ascii="Times New Roman" w:hAnsi="Times New Roman" w:cs="Times New Roman"/>
          <w:color w:val="auto"/>
          <w:sz w:val="24"/>
          <w:szCs w:val="24"/>
        </w:rPr>
      </w:pPr>
    </w:p>
    <w:p w:rsidR="00237B7A" w:rsidRPr="00ED6387" w:rsidRDefault="00237B7A" w:rsidP="00977BBE">
      <w:pPr>
        <w:pStyle w:val="2"/>
        <w:spacing w:before="0" w:line="240" w:lineRule="auto"/>
        <w:jc w:val="center"/>
        <w:rPr>
          <w:rFonts w:ascii="Times New Roman" w:hAnsi="Times New Roman" w:cs="Times New Roman"/>
          <w:color w:val="auto"/>
          <w:sz w:val="24"/>
          <w:szCs w:val="24"/>
        </w:rPr>
      </w:pPr>
      <w:r w:rsidRPr="00ED6387">
        <w:rPr>
          <w:rFonts w:ascii="Times New Roman" w:hAnsi="Times New Roman" w:cs="Times New Roman"/>
          <w:color w:val="auto"/>
          <w:sz w:val="24"/>
          <w:szCs w:val="24"/>
        </w:rPr>
        <w:t>Виды разрешенного использования земельных участков и объектов капитального строительства для зоны Р</w:t>
      </w:r>
      <w:proofErr w:type="gramStart"/>
      <w:r w:rsidRPr="00ED6387">
        <w:rPr>
          <w:rFonts w:ascii="Times New Roman" w:hAnsi="Times New Roman" w:cs="Times New Roman"/>
          <w:color w:val="auto"/>
          <w:sz w:val="24"/>
          <w:szCs w:val="24"/>
        </w:rPr>
        <w:t>1</w:t>
      </w:r>
      <w:proofErr w:type="gramEnd"/>
    </w:p>
    <w:p w:rsidR="00237B7A" w:rsidRPr="00ED6387" w:rsidRDefault="00237B7A" w:rsidP="00D37D00">
      <w:pPr>
        <w:pStyle w:val="ConsPlusNormal"/>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D9297B" w:rsidRPr="00ED6387">
        <w:rPr>
          <w:rFonts w:ascii="Times New Roman" w:hAnsi="Times New Roman" w:cs="Times New Roman"/>
          <w:b/>
          <w:sz w:val="24"/>
          <w:szCs w:val="24"/>
        </w:rPr>
        <w:t>1</w:t>
      </w:r>
      <w:r w:rsidR="006D7CF2" w:rsidRPr="00ED6387">
        <w:rPr>
          <w:rFonts w:ascii="Times New Roman" w:hAnsi="Times New Roman" w:cs="Times New Roman"/>
          <w:b/>
          <w:sz w:val="24"/>
          <w:szCs w:val="24"/>
        </w:rPr>
        <w:t>3</w:t>
      </w:r>
      <w:r w:rsidR="00BF0B82" w:rsidRPr="00ED6387">
        <w:rPr>
          <w:rFonts w:ascii="Times New Roman" w:hAnsi="Times New Roman" w:cs="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1218"/>
        <w:gridCol w:w="3819"/>
        <w:gridCol w:w="4578"/>
      </w:tblGrid>
      <w:tr w:rsidR="00A26E9D" w:rsidRPr="00ED6387" w:rsidTr="000858DA">
        <w:trPr>
          <w:trHeight w:val="20"/>
          <w:tblHeader/>
          <w:jc w:val="center"/>
        </w:trPr>
        <w:tc>
          <w:tcPr>
            <w:tcW w:w="761" w:type="dxa"/>
            <w:vMerge w:val="restart"/>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D37D00">
            <w:pPr>
              <w:pStyle w:val="TableParagraph"/>
              <w:jc w:val="center"/>
              <w:rPr>
                <w:rFonts w:eastAsia="Calibri"/>
                <w:w w:val="109"/>
                <w:sz w:val="24"/>
                <w:szCs w:val="24"/>
              </w:rPr>
            </w:pPr>
            <w:r w:rsidRPr="00ED6387">
              <w:rPr>
                <w:rFonts w:eastAsia="Calibri"/>
                <w:w w:val="109"/>
                <w:sz w:val="24"/>
                <w:szCs w:val="24"/>
              </w:rPr>
              <w:t>№</w:t>
            </w:r>
          </w:p>
          <w:p w:rsidR="00A26E9D" w:rsidRPr="00ED6387" w:rsidRDefault="00A26E9D" w:rsidP="00D37D00">
            <w:pPr>
              <w:pStyle w:val="TableParagraph"/>
              <w:jc w:val="center"/>
              <w:rPr>
                <w:rFonts w:eastAsia="Calibri"/>
                <w:w w:val="109"/>
                <w:sz w:val="24"/>
                <w:szCs w:val="24"/>
              </w:rPr>
            </w:pPr>
            <w:r w:rsidRPr="00ED6387">
              <w:rPr>
                <w:rFonts w:eastAsia="Calibri"/>
                <w:w w:val="109"/>
                <w:sz w:val="24"/>
                <w:szCs w:val="24"/>
              </w:rPr>
              <w:t>п/п</w:t>
            </w:r>
          </w:p>
        </w:tc>
        <w:tc>
          <w:tcPr>
            <w:tcW w:w="9615" w:type="dxa"/>
            <w:gridSpan w:val="3"/>
            <w:tcBorders>
              <w:left w:val="single" w:sz="6" w:space="0" w:color="000000"/>
              <w:right w:val="single" w:sz="6" w:space="0" w:color="000000"/>
            </w:tcBorders>
            <w:shd w:val="clear" w:color="auto" w:fill="auto"/>
            <w:vAlign w:val="center"/>
          </w:tcPr>
          <w:p w:rsidR="00A26E9D" w:rsidRPr="00ED6387" w:rsidRDefault="00A26E9D" w:rsidP="00D37D00">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Р</w:t>
            </w:r>
            <w:proofErr w:type="gramStart"/>
            <w:r w:rsidRPr="00ED6387">
              <w:rPr>
                <w:rFonts w:eastAsia="Calibri"/>
                <w:w w:val="105"/>
                <w:sz w:val="24"/>
                <w:szCs w:val="24"/>
                <w:lang w:val="ru-RU"/>
              </w:rPr>
              <w:t>1</w:t>
            </w:r>
            <w:proofErr w:type="gramEnd"/>
          </w:p>
        </w:tc>
      </w:tr>
      <w:tr w:rsidR="00A26E9D" w:rsidRPr="00ED6387" w:rsidTr="000858DA">
        <w:trPr>
          <w:trHeight w:val="20"/>
          <w:tblHeader/>
          <w:jc w:val="center"/>
        </w:trPr>
        <w:tc>
          <w:tcPr>
            <w:tcW w:w="761" w:type="dxa"/>
            <w:vMerge/>
            <w:tcBorders>
              <w:top w:val="nil"/>
              <w:left w:val="single" w:sz="6" w:space="0" w:color="000000"/>
              <w:bottom w:val="single" w:sz="6" w:space="0" w:color="000000"/>
              <w:right w:val="single" w:sz="6" w:space="0" w:color="000000"/>
            </w:tcBorders>
            <w:shd w:val="clear" w:color="auto" w:fill="auto"/>
            <w:vAlign w:val="center"/>
          </w:tcPr>
          <w:p w:rsidR="00A26E9D" w:rsidRPr="00ED6387" w:rsidRDefault="00A26E9D" w:rsidP="00D37D00">
            <w:pPr>
              <w:pStyle w:val="TableParagraph"/>
              <w:jc w:val="center"/>
              <w:rPr>
                <w:rFonts w:eastAsia="Calibri"/>
                <w:w w:val="109"/>
                <w:sz w:val="24"/>
                <w:szCs w:val="24"/>
                <w:lang w:val="ru-RU"/>
              </w:rPr>
            </w:pPr>
          </w:p>
        </w:tc>
        <w:tc>
          <w:tcPr>
            <w:tcW w:w="1218"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D37D00">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977BBE"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977BBE"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819"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D37D00">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578"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D37D00">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A26E9D" w:rsidRPr="00ED6387" w:rsidTr="000858DA">
        <w:trPr>
          <w:trHeight w:val="20"/>
          <w:jc w:val="center"/>
        </w:trPr>
        <w:tc>
          <w:tcPr>
            <w:tcW w:w="761" w:type="dxa"/>
            <w:tcBorders>
              <w:top w:val="nil"/>
              <w:left w:val="single" w:sz="6" w:space="0" w:color="000000"/>
              <w:bottom w:val="single" w:sz="6" w:space="0" w:color="000000"/>
              <w:right w:val="single" w:sz="6" w:space="0" w:color="000000"/>
            </w:tcBorders>
            <w:shd w:val="clear" w:color="auto" w:fill="auto"/>
            <w:vAlign w:val="center"/>
          </w:tcPr>
          <w:p w:rsidR="00A26E9D" w:rsidRPr="00ED6387" w:rsidRDefault="00BF0B82" w:rsidP="00E75FC9">
            <w:pPr>
              <w:pStyle w:val="TableParagraph"/>
              <w:jc w:val="center"/>
              <w:rPr>
                <w:rFonts w:eastAsia="Calibri"/>
                <w:w w:val="109"/>
                <w:sz w:val="24"/>
                <w:szCs w:val="24"/>
                <w:lang w:val="ru-RU"/>
              </w:rPr>
            </w:pPr>
            <w:r w:rsidRPr="00ED6387">
              <w:rPr>
                <w:rFonts w:eastAsia="Calibri"/>
                <w:w w:val="109"/>
                <w:sz w:val="24"/>
                <w:szCs w:val="24"/>
                <w:lang w:val="ru-RU"/>
              </w:rPr>
              <w:t>1</w:t>
            </w:r>
          </w:p>
        </w:tc>
        <w:tc>
          <w:tcPr>
            <w:tcW w:w="1218"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E75FC9">
            <w:pPr>
              <w:spacing w:after="0" w:line="240" w:lineRule="auto"/>
              <w:jc w:val="center"/>
              <w:rPr>
                <w:rFonts w:ascii="Times New Roman" w:hAnsi="Times New Roman"/>
                <w:sz w:val="24"/>
                <w:szCs w:val="24"/>
              </w:rPr>
            </w:pPr>
            <w:r w:rsidRPr="00ED6387">
              <w:rPr>
                <w:rFonts w:ascii="Times New Roman" w:hAnsi="Times New Roman"/>
                <w:sz w:val="24"/>
                <w:szCs w:val="24"/>
              </w:rPr>
              <w:t>3.6.2</w:t>
            </w:r>
          </w:p>
        </w:tc>
        <w:tc>
          <w:tcPr>
            <w:tcW w:w="3819"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977BBE">
            <w:pPr>
              <w:pStyle w:val="ConsPlusNormal"/>
              <w:ind w:firstLine="0"/>
              <w:rPr>
                <w:rFonts w:ascii="Times New Roman" w:hAnsi="Times New Roman" w:cs="Times New Roman"/>
                <w:sz w:val="24"/>
                <w:szCs w:val="24"/>
              </w:rPr>
            </w:pPr>
            <w:r w:rsidRPr="00ED6387">
              <w:rPr>
                <w:rFonts w:ascii="Times New Roman" w:hAnsi="Times New Roman" w:cs="Times New Roman"/>
                <w:sz w:val="24"/>
                <w:szCs w:val="24"/>
              </w:rPr>
              <w:t>Парки культуры и отдыха</w:t>
            </w:r>
          </w:p>
        </w:tc>
        <w:tc>
          <w:tcPr>
            <w:tcW w:w="4578"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977BBE">
            <w:pPr>
              <w:pStyle w:val="ConsPlusNormal"/>
              <w:ind w:firstLine="0"/>
              <w:rPr>
                <w:rFonts w:ascii="Times New Roman" w:hAnsi="Times New Roman" w:cs="Times New Roman"/>
                <w:sz w:val="24"/>
                <w:szCs w:val="24"/>
              </w:rPr>
            </w:pPr>
            <w:r w:rsidRPr="00ED6387">
              <w:rPr>
                <w:rFonts w:ascii="Times New Roman" w:hAnsi="Times New Roman" w:cs="Times New Roman"/>
                <w:sz w:val="24"/>
                <w:szCs w:val="24"/>
              </w:rPr>
              <w:t>Размещение парков культуры и отдыха</w:t>
            </w:r>
          </w:p>
        </w:tc>
      </w:tr>
      <w:tr w:rsidR="000858DA" w:rsidRPr="00ED6387" w:rsidTr="000858DA">
        <w:trPr>
          <w:trHeight w:val="276"/>
          <w:jc w:val="center"/>
        </w:trPr>
        <w:tc>
          <w:tcPr>
            <w:tcW w:w="761" w:type="dxa"/>
            <w:tcBorders>
              <w:left w:val="single" w:sz="6" w:space="0" w:color="000000"/>
              <w:bottom w:val="single" w:sz="6" w:space="0" w:color="000000"/>
              <w:right w:val="single" w:sz="6" w:space="0" w:color="000000"/>
            </w:tcBorders>
            <w:shd w:val="clear" w:color="auto" w:fill="auto"/>
            <w:vAlign w:val="center"/>
          </w:tcPr>
          <w:p w:rsidR="000858DA" w:rsidRPr="00ED6387" w:rsidRDefault="00F44A98" w:rsidP="00AC4DF3">
            <w:pPr>
              <w:pStyle w:val="TableParagraph"/>
              <w:jc w:val="center"/>
              <w:rPr>
                <w:rFonts w:eastAsia="Calibri"/>
                <w:w w:val="109"/>
                <w:sz w:val="24"/>
                <w:szCs w:val="24"/>
                <w:lang w:val="ru-RU"/>
              </w:rPr>
            </w:pPr>
            <w:r w:rsidRPr="00ED6387">
              <w:rPr>
                <w:rFonts w:eastAsia="Calibri"/>
                <w:w w:val="109"/>
                <w:sz w:val="24"/>
                <w:szCs w:val="24"/>
                <w:lang w:val="ru-RU"/>
              </w:rPr>
              <w:t>2</w:t>
            </w:r>
          </w:p>
        </w:tc>
        <w:tc>
          <w:tcPr>
            <w:tcW w:w="1218" w:type="dxa"/>
            <w:tcBorders>
              <w:left w:val="single" w:sz="6" w:space="0" w:color="000000"/>
              <w:bottom w:val="single" w:sz="6" w:space="0" w:color="000000"/>
              <w:right w:val="single" w:sz="6" w:space="0" w:color="000000"/>
            </w:tcBorders>
            <w:shd w:val="clear" w:color="auto" w:fill="auto"/>
            <w:vAlign w:val="center"/>
          </w:tcPr>
          <w:p w:rsidR="000858DA" w:rsidRPr="00ED6387" w:rsidRDefault="000858DA" w:rsidP="00AC4DF3">
            <w:pPr>
              <w:pStyle w:val="TableParagraph"/>
              <w:jc w:val="center"/>
              <w:rPr>
                <w:w w:val="105"/>
                <w:sz w:val="24"/>
                <w:szCs w:val="24"/>
                <w:lang w:val="ru-RU" w:eastAsia="ru-RU"/>
              </w:rPr>
            </w:pPr>
            <w:r w:rsidRPr="00ED6387">
              <w:rPr>
                <w:w w:val="105"/>
                <w:sz w:val="24"/>
                <w:szCs w:val="24"/>
                <w:lang w:val="ru-RU" w:eastAsia="ru-RU"/>
              </w:rPr>
              <w:t>5.1.2</w:t>
            </w:r>
          </w:p>
        </w:tc>
        <w:tc>
          <w:tcPr>
            <w:tcW w:w="3819" w:type="dxa"/>
            <w:tcBorders>
              <w:left w:val="single" w:sz="6" w:space="0" w:color="000000"/>
              <w:bottom w:val="single" w:sz="6" w:space="0" w:color="000000"/>
              <w:right w:val="single" w:sz="6" w:space="0" w:color="000000"/>
            </w:tcBorders>
            <w:shd w:val="clear" w:color="auto" w:fill="auto"/>
            <w:vAlign w:val="center"/>
          </w:tcPr>
          <w:p w:rsidR="000858DA" w:rsidRPr="00ED6387" w:rsidRDefault="000858DA"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Обеспечение занятий спортом в помещениях</w:t>
            </w:r>
          </w:p>
        </w:tc>
        <w:tc>
          <w:tcPr>
            <w:tcW w:w="4578" w:type="dxa"/>
            <w:tcBorders>
              <w:left w:val="single" w:sz="6" w:space="0" w:color="000000"/>
              <w:bottom w:val="single" w:sz="6" w:space="0" w:color="000000"/>
              <w:right w:val="single" w:sz="6" w:space="0" w:color="000000"/>
            </w:tcBorders>
            <w:shd w:val="clear" w:color="auto" w:fill="auto"/>
            <w:vAlign w:val="center"/>
          </w:tcPr>
          <w:p w:rsidR="000858DA" w:rsidRPr="00ED6387" w:rsidRDefault="000858DA" w:rsidP="00AC4DF3">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858DA" w:rsidRPr="00ED6387" w:rsidTr="000858DA">
        <w:trPr>
          <w:trHeight w:val="20"/>
          <w:jc w:val="center"/>
        </w:trPr>
        <w:tc>
          <w:tcPr>
            <w:tcW w:w="761" w:type="dxa"/>
            <w:tcBorders>
              <w:top w:val="single" w:sz="6" w:space="0" w:color="000000"/>
              <w:left w:val="single" w:sz="6" w:space="0" w:color="000000"/>
              <w:right w:val="single" w:sz="6" w:space="0" w:color="000000"/>
            </w:tcBorders>
            <w:shd w:val="clear" w:color="auto" w:fill="auto"/>
            <w:vAlign w:val="center"/>
          </w:tcPr>
          <w:p w:rsidR="000858DA" w:rsidRPr="00ED6387" w:rsidRDefault="00F44A98" w:rsidP="00E75FC9">
            <w:pPr>
              <w:pStyle w:val="TableParagraph"/>
              <w:jc w:val="center"/>
              <w:rPr>
                <w:rFonts w:eastAsia="Calibri"/>
                <w:w w:val="109"/>
                <w:sz w:val="24"/>
                <w:szCs w:val="24"/>
                <w:lang w:val="ru-RU"/>
              </w:rPr>
            </w:pPr>
            <w:r w:rsidRPr="00ED6387">
              <w:rPr>
                <w:rFonts w:eastAsia="Calibri"/>
                <w:w w:val="109"/>
                <w:sz w:val="24"/>
                <w:szCs w:val="24"/>
                <w:lang w:val="ru-RU"/>
              </w:rPr>
              <w:t>3</w:t>
            </w:r>
          </w:p>
        </w:tc>
        <w:tc>
          <w:tcPr>
            <w:tcW w:w="1218" w:type="dxa"/>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r w:rsidRPr="00ED6387">
              <w:rPr>
                <w:w w:val="105"/>
                <w:sz w:val="24"/>
                <w:szCs w:val="24"/>
                <w:lang w:val="ru-RU" w:eastAsia="ru-RU"/>
              </w:rPr>
              <w:t>5.1.3</w:t>
            </w:r>
          </w:p>
        </w:tc>
        <w:tc>
          <w:tcPr>
            <w:tcW w:w="3819" w:type="dxa"/>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r w:rsidRPr="00ED6387">
              <w:rPr>
                <w:rFonts w:ascii="Times New Roman" w:hAnsi="Times New Roman" w:cs="Times New Roman"/>
              </w:rPr>
              <w:t>Площадки для занятий спортом</w:t>
            </w:r>
          </w:p>
        </w:tc>
        <w:tc>
          <w:tcPr>
            <w:tcW w:w="4578" w:type="dxa"/>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r w:rsidRPr="00ED638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858DA" w:rsidRPr="00ED6387" w:rsidTr="000858DA">
        <w:trPr>
          <w:trHeight w:val="276"/>
          <w:jc w:val="center"/>
        </w:trPr>
        <w:tc>
          <w:tcPr>
            <w:tcW w:w="761" w:type="dxa"/>
            <w:vMerge w:val="restart"/>
            <w:tcBorders>
              <w:top w:val="single" w:sz="6" w:space="0" w:color="000000"/>
              <w:left w:val="single" w:sz="6" w:space="0" w:color="000000"/>
              <w:right w:val="single" w:sz="6" w:space="0" w:color="000000"/>
            </w:tcBorders>
            <w:shd w:val="clear" w:color="auto" w:fill="auto"/>
            <w:vAlign w:val="center"/>
          </w:tcPr>
          <w:p w:rsidR="000858DA" w:rsidRPr="00ED6387" w:rsidRDefault="00F44A98" w:rsidP="00E75FC9">
            <w:pPr>
              <w:pStyle w:val="TableParagraph"/>
              <w:jc w:val="center"/>
              <w:rPr>
                <w:rFonts w:eastAsia="Calibri"/>
                <w:w w:val="109"/>
                <w:sz w:val="24"/>
                <w:szCs w:val="24"/>
                <w:lang w:val="ru-RU"/>
              </w:rPr>
            </w:pPr>
            <w:r w:rsidRPr="00ED6387">
              <w:rPr>
                <w:rFonts w:eastAsia="Calibri"/>
                <w:w w:val="109"/>
                <w:sz w:val="24"/>
                <w:szCs w:val="24"/>
                <w:lang w:val="ru-RU"/>
              </w:rPr>
              <w:t>4</w:t>
            </w:r>
          </w:p>
        </w:tc>
        <w:tc>
          <w:tcPr>
            <w:tcW w:w="1218" w:type="dxa"/>
            <w:vMerge w:val="restart"/>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r w:rsidRPr="00ED6387">
              <w:rPr>
                <w:w w:val="105"/>
                <w:sz w:val="24"/>
                <w:szCs w:val="24"/>
                <w:lang w:val="ru-RU" w:eastAsia="ru-RU"/>
              </w:rPr>
              <w:t>5.1.4</w:t>
            </w:r>
          </w:p>
        </w:tc>
        <w:tc>
          <w:tcPr>
            <w:tcW w:w="3819" w:type="dxa"/>
            <w:vMerge w:val="restart"/>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r w:rsidRPr="00ED6387">
              <w:rPr>
                <w:rFonts w:ascii="Times New Roman" w:hAnsi="Times New Roman" w:cs="Times New Roman"/>
              </w:rPr>
              <w:t>Оборудованные площадки для занятий спортом</w:t>
            </w:r>
          </w:p>
        </w:tc>
        <w:tc>
          <w:tcPr>
            <w:tcW w:w="4578" w:type="dxa"/>
            <w:vMerge w:val="restart"/>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r w:rsidRPr="00ED6387">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val="restart"/>
            <w:tcBorders>
              <w:top w:val="single" w:sz="6" w:space="0" w:color="000000"/>
              <w:left w:val="single" w:sz="6" w:space="0" w:color="000000"/>
              <w:right w:val="single" w:sz="6" w:space="0" w:color="000000"/>
            </w:tcBorders>
            <w:shd w:val="clear" w:color="auto" w:fill="auto"/>
            <w:vAlign w:val="center"/>
          </w:tcPr>
          <w:p w:rsidR="000858DA" w:rsidRPr="00ED6387" w:rsidRDefault="00F44A98" w:rsidP="00E75FC9">
            <w:pPr>
              <w:pStyle w:val="TableParagraph"/>
              <w:jc w:val="center"/>
              <w:rPr>
                <w:rFonts w:eastAsia="Calibri"/>
                <w:w w:val="109"/>
                <w:sz w:val="24"/>
                <w:szCs w:val="24"/>
                <w:lang w:val="ru-RU"/>
              </w:rPr>
            </w:pPr>
            <w:r w:rsidRPr="00ED6387">
              <w:rPr>
                <w:rFonts w:eastAsia="Calibri"/>
                <w:w w:val="109"/>
                <w:sz w:val="24"/>
                <w:szCs w:val="24"/>
                <w:lang w:val="ru-RU"/>
              </w:rPr>
              <w:t>5</w:t>
            </w:r>
          </w:p>
        </w:tc>
        <w:tc>
          <w:tcPr>
            <w:tcW w:w="1218" w:type="dxa"/>
            <w:vMerge w:val="restart"/>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r w:rsidRPr="00ED6387">
              <w:rPr>
                <w:w w:val="105"/>
                <w:sz w:val="24"/>
                <w:szCs w:val="24"/>
                <w:lang w:val="ru-RU" w:eastAsia="ru-RU"/>
              </w:rPr>
              <w:t>12.0.1</w:t>
            </w:r>
          </w:p>
        </w:tc>
        <w:tc>
          <w:tcPr>
            <w:tcW w:w="3819" w:type="dxa"/>
            <w:vMerge w:val="restart"/>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r w:rsidRPr="00ED6387">
              <w:rPr>
                <w:rFonts w:ascii="Times New Roman" w:hAnsi="Times New Roman" w:cs="Times New Roman"/>
              </w:rPr>
              <w:t>Улично-дорожная сеть</w:t>
            </w:r>
          </w:p>
        </w:tc>
        <w:tc>
          <w:tcPr>
            <w:tcW w:w="4578" w:type="dxa"/>
            <w:vMerge w:val="restart"/>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p>
          <w:p w:rsidR="000858DA" w:rsidRPr="00ED6387" w:rsidRDefault="000858DA" w:rsidP="00977BBE">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76"/>
          <w:jc w:val="center"/>
        </w:trPr>
        <w:tc>
          <w:tcPr>
            <w:tcW w:w="761"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rFonts w:eastAsia="Calibri"/>
                <w:w w:val="109"/>
                <w:sz w:val="24"/>
                <w:szCs w:val="24"/>
                <w:lang w:val="ru-RU"/>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p>
        </w:tc>
        <w:tc>
          <w:tcPr>
            <w:tcW w:w="3819"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p>
        </w:tc>
        <w:tc>
          <w:tcPr>
            <w:tcW w:w="4578" w:type="dxa"/>
            <w:vMerge/>
            <w:tcBorders>
              <w:top w:val="single" w:sz="6" w:space="0" w:color="000000"/>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p>
        </w:tc>
      </w:tr>
      <w:tr w:rsidR="000858DA" w:rsidRPr="00ED6387" w:rsidTr="000858DA">
        <w:trPr>
          <w:trHeight w:val="20"/>
          <w:jc w:val="center"/>
        </w:trPr>
        <w:tc>
          <w:tcPr>
            <w:tcW w:w="761" w:type="dxa"/>
            <w:tcBorders>
              <w:left w:val="single" w:sz="6" w:space="0" w:color="000000"/>
              <w:right w:val="single" w:sz="6" w:space="0" w:color="000000"/>
            </w:tcBorders>
            <w:shd w:val="clear" w:color="auto" w:fill="auto"/>
            <w:vAlign w:val="center"/>
          </w:tcPr>
          <w:p w:rsidR="000858DA" w:rsidRPr="00ED6387" w:rsidRDefault="00F44A98" w:rsidP="00E75FC9">
            <w:pPr>
              <w:pStyle w:val="TableParagraph"/>
              <w:jc w:val="center"/>
              <w:rPr>
                <w:rFonts w:eastAsia="Calibri"/>
                <w:w w:val="109"/>
                <w:sz w:val="24"/>
                <w:szCs w:val="24"/>
                <w:lang w:val="ru-RU"/>
              </w:rPr>
            </w:pPr>
            <w:r w:rsidRPr="00ED6387">
              <w:rPr>
                <w:rFonts w:eastAsia="Calibri"/>
                <w:w w:val="109"/>
                <w:sz w:val="24"/>
                <w:szCs w:val="24"/>
                <w:lang w:val="ru-RU"/>
              </w:rPr>
              <w:t>6</w:t>
            </w:r>
          </w:p>
        </w:tc>
        <w:tc>
          <w:tcPr>
            <w:tcW w:w="1218" w:type="dxa"/>
            <w:tcBorders>
              <w:left w:val="single" w:sz="6" w:space="0" w:color="000000"/>
              <w:right w:val="single" w:sz="6" w:space="0" w:color="000000"/>
            </w:tcBorders>
            <w:shd w:val="clear" w:color="auto" w:fill="auto"/>
            <w:vAlign w:val="center"/>
          </w:tcPr>
          <w:p w:rsidR="000858DA" w:rsidRPr="00ED6387" w:rsidRDefault="000858DA" w:rsidP="00E75FC9">
            <w:pPr>
              <w:pStyle w:val="TableParagraph"/>
              <w:jc w:val="center"/>
              <w:rPr>
                <w:w w:val="105"/>
                <w:sz w:val="24"/>
                <w:szCs w:val="24"/>
                <w:lang w:val="ru-RU" w:eastAsia="ru-RU"/>
              </w:rPr>
            </w:pPr>
            <w:r w:rsidRPr="00ED6387">
              <w:rPr>
                <w:sz w:val="24"/>
                <w:szCs w:val="24"/>
              </w:rPr>
              <w:t>12.0.2</w:t>
            </w:r>
          </w:p>
        </w:tc>
        <w:tc>
          <w:tcPr>
            <w:tcW w:w="3819" w:type="dxa"/>
            <w:tcBorders>
              <w:left w:val="single" w:sz="6" w:space="0" w:color="000000"/>
              <w:right w:val="single" w:sz="6" w:space="0" w:color="000000"/>
            </w:tcBorders>
            <w:shd w:val="clear" w:color="auto" w:fill="auto"/>
            <w:vAlign w:val="center"/>
          </w:tcPr>
          <w:p w:rsidR="000858DA" w:rsidRPr="00ED6387" w:rsidRDefault="000858DA" w:rsidP="00977BBE">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4578" w:type="dxa"/>
            <w:tcBorders>
              <w:left w:val="single" w:sz="6" w:space="0" w:color="000000"/>
              <w:right w:val="single" w:sz="6" w:space="0" w:color="000000"/>
            </w:tcBorders>
            <w:shd w:val="clear" w:color="auto" w:fill="auto"/>
            <w:vAlign w:val="center"/>
          </w:tcPr>
          <w:p w:rsidR="000858DA" w:rsidRPr="00ED6387" w:rsidRDefault="000858DA" w:rsidP="00977BBE">
            <w:pPr>
              <w:pStyle w:val="a4"/>
              <w:jc w:val="left"/>
              <w:rPr>
                <w:rFonts w:ascii="Times New Roman" w:hAnsi="Times New Roman" w:cs="Times New Roman"/>
              </w:rPr>
            </w:pPr>
            <w:r w:rsidRPr="00ED6387">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ED6387">
              <w:rPr>
                <w:rFonts w:ascii="Times New Roman" w:hAnsi="Times New Roman" w:cs="Times New Roman"/>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77BBE" w:rsidRPr="00ED6387" w:rsidRDefault="00977BBE" w:rsidP="00604B7D">
      <w:pPr>
        <w:spacing w:after="0" w:line="0" w:lineRule="atLeast"/>
        <w:jc w:val="both"/>
        <w:rPr>
          <w:rFonts w:ascii="Times New Roman" w:hAnsi="Times New Roman"/>
          <w:sz w:val="24"/>
          <w:szCs w:val="24"/>
        </w:rPr>
      </w:pPr>
    </w:p>
    <w:p w:rsidR="00604B7D" w:rsidRPr="00ED6387" w:rsidRDefault="00604B7D" w:rsidP="00977BBE">
      <w:pPr>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977BBE" w:rsidRPr="00ED6387">
        <w:rPr>
          <w:rFonts w:ascii="Times New Roman" w:hAnsi="Times New Roman"/>
          <w:sz w:val="24"/>
          <w:szCs w:val="24"/>
        </w:rPr>
        <w:t xml:space="preserve"> </w:t>
      </w: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r w:rsidR="00D57518" w:rsidRPr="00ED6387">
        <w:rPr>
          <w:rFonts w:ascii="Times New Roman" w:hAnsi="Times New Roman"/>
          <w:sz w:val="24"/>
          <w:szCs w:val="24"/>
        </w:rPr>
        <w:t>.</w:t>
      </w:r>
    </w:p>
    <w:p w:rsidR="00604B7D" w:rsidRPr="00ED6387" w:rsidRDefault="00604B7D" w:rsidP="00977BBE">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w:t>
      </w:r>
      <w:r w:rsidR="00977BBE" w:rsidRPr="00ED6387">
        <w:rPr>
          <w:rFonts w:ascii="Times New Roman" w:hAnsi="Times New Roman"/>
          <w:sz w:val="24"/>
          <w:szCs w:val="24"/>
        </w:rPr>
        <w:t xml:space="preserve"> </w:t>
      </w:r>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237B7A" w:rsidRPr="00ED6387" w:rsidRDefault="00237B7A" w:rsidP="00977BBE">
      <w:pPr>
        <w:widowControl w:val="0"/>
        <w:adjustRightInd w:val="0"/>
        <w:spacing w:after="0" w:line="240" w:lineRule="auto"/>
        <w:ind w:firstLine="709"/>
        <w:rPr>
          <w:rFonts w:ascii="Times New Roman" w:hAnsi="Times New Roman"/>
          <w:b/>
          <w:sz w:val="24"/>
          <w:szCs w:val="24"/>
        </w:rPr>
      </w:pPr>
    </w:p>
    <w:p w:rsidR="00591A3A" w:rsidRPr="00ED6387" w:rsidRDefault="00591A3A" w:rsidP="00591A3A">
      <w:pPr>
        <w:spacing w:after="0" w:line="240" w:lineRule="auto"/>
        <w:jc w:val="right"/>
        <w:rPr>
          <w:rFonts w:ascii="Times New Roman" w:hAnsi="Times New Roman"/>
          <w:b/>
          <w:sz w:val="24"/>
          <w:szCs w:val="24"/>
        </w:rPr>
      </w:pPr>
      <w:r w:rsidRPr="00ED6387">
        <w:rPr>
          <w:rFonts w:ascii="Times New Roman" w:hAnsi="Times New Roman"/>
          <w:b/>
          <w:sz w:val="24"/>
          <w:szCs w:val="24"/>
        </w:rPr>
        <w:t xml:space="preserve">Таблица </w:t>
      </w:r>
      <w:r w:rsidR="006D7CF2" w:rsidRPr="00ED6387">
        <w:rPr>
          <w:rFonts w:ascii="Times New Roman" w:hAnsi="Times New Roman"/>
          <w:b/>
          <w:sz w:val="24"/>
          <w:szCs w:val="24"/>
        </w:rPr>
        <w:t>13</w:t>
      </w:r>
      <w:r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1108"/>
        <w:gridCol w:w="3800"/>
        <w:gridCol w:w="4676"/>
      </w:tblGrid>
      <w:tr w:rsidR="00591A3A" w:rsidRPr="00ED6387" w:rsidTr="00591A3A">
        <w:trPr>
          <w:trHeight w:val="20"/>
          <w:tblHeader/>
          <w:jc w:val="center"/>
        </w:trPr>
        <w:tc>
          <w:tcPr>
            <w:tcW w:w="792" w:type="dxa"/>
            <w:vMerge w:val="restart"/>
            <w:tcBorders>
              <w:left w:val="single" w:sz="6" w:space="0" w:color="000000"/>
              <w:bottom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jc w:val="center"/>
              <w:rPr>
                <w:rFonts w:ascii="Times New Roman" w:eastAsia="Calibri" w:hAnsi="Times New Roman"/>
                <w:w w:val="109"/>
                <w:sz w:val="24"/>
                <w:szCs w:val="24"/>
                <w:lang w:val="en-US" w:eastAsia="en-US"/>
              </w:rPr>
            </w:pPr>
            <w:r w:rsidRPr="00ED6387">
              <w:rPr>
                <w:rFonts w:ascii="Times New Roman" w:eastAsia="Calibri" w:hAnsi="Times New Roman"/>
                <w:w w:val="109"/>
                <w:sz w:val="24"/>
                <w:szCs w:val="24"/>
                <w:lang w:val="en-US" w:eastAsia="en-US"/>
              </w:rPr>
              <w:t>№</w:t>
            </w:r>
          </w:p>
          <w:p w:rsidR="00591A3A" w:rsidRPr="00ED6387" w:rsidRDefault="00591A3A" w:rsidP="00591A3A">
            <w:pPr>
              <w:widowControl w:val="0"/>
              <w:autoSpaceDE w:val="0"/>
              <w:autoSpaceDN w:val="0"/>
              <w:spacing w:after="0" w:line="240" w:lineRule="auto"/>
              <w:jc w:val="center"/>
              <w:rPr>
                <w:rFonts w:ascii="Times New Roman" w:eastAsia="Calibri" w:hAnsi="Times New Roman"/>
                <w:w w:val="109"/>
                <w:sz w:val="24"/>
                <w:szCs w:val="24"/>
                <w:lang w:val="en-US" w:eastAsia="en-US"/>
              </w:rPr>
            </w:pPr>
            <w:r w:rsidRPr="00ED6387">
              <w:rPr>
                <w:rFonts w:ascii="Times New Roman" w:eastAsia="Calibri" w:hAnsi="Times New Roman"/>
                <w:w w:val="109"/>
                <w:sz w:val="24"/>
                <w:szCs w:val="24"/>
                <w:lang w:val="en-US" w:eastAsia="en-US"/>
              </w:rPr>
              <w:t>п/п</w:t>
            </w:r>
          </w:p>
        </w:tc>
        <w:tc>
          <w:tcPr>
            <w:tcW w:w="9584" w:type="dxa"/>
            <w:gridSpan w:val="3"/>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hAnsi="Times New Roman"/>
                <w:b/>
                <w:sz w:val="24"/>
                <w:szCs w:val="24"/>
                <w:lang w:eastAsia="en-US"/>
              </w:rPr>
              <w:t xml:space="preserve">Условно разрешенные </w:t>
            </w:r>
            <w:r w:rsidRPr="00ED6387">
              <w:rPr>
                <w:rFonts w:ascii="Times New Roman" w:eastAsia="Calibri" w:hAnsi="Times New Roman"/>
                <w:b/>
                <w:w w:val="105"/>
                <w:sz w:val="24"/>
                <w:szCs w:val="24"/>
                <w:lang w:eastAsia="en-US"/>
              </w:rPr>
              <w:t xml:space="preserve">виды </w:t>
            </w:r>
            <w:r w:rsidRPr="00ED6387">
              <w:rPr>
                <w:rFonts w:ascii="Times New Roman" w:eastAsia="Calibri" w:hAnsi="Times New Roman"/>
                <w:w w:val="105"/>
                <w:sz w:val="24"/>
                <w:szCs w:val="24"/>
                <w:lang w:eastAsia="en-US"/>
              </w:rPr>
              <w:t>разрешенного использования земельных участков для зоны Р</w:t>
            </w:r>
            <w:proofErr w:type="gramStart"/>
            <w:r w:rsidRPr="00ED6387">
              <w:rPr>
                <w:rFonts w:ascii="Times New Roman" w:eastAsia="Calibri" w:hAnsi="Times New Roman"/>
                <w:w w:val="105"/>
                <w:sz w:val="24"/>
                <w:szCs w:val="24"/>
                <w:lang w:eastAsia="en-US"/>
              </w:rPr>
              <w:t>1</w:t>
            </w:r>
            <w:proofErr w:type="gramEnd"/>
          </w:p>
        </w:tc>
      </w:tr>
      <w:tr w:rsidR="00591A3A" w:rsidRPr="00ED6387" w:rsidTr="00591A3A">
        <w:trPr>
          <w:trHeight w:val="20"/>
          <w:tblHeader/>
          <w:jc w:val="center"/>
        </w:trPr>
        <w:tc>
          <w:tcPr>
            <w:tcW w:w="792" w:type="dxa"/>
            <w:vMerge/>
            <w:tcBorders>
              <w:top w:val="nil"/>
              <w:left w:val="single" w:sz="6" w:space="0" w:color="000000"/>
              <w:bottom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108" w:type="dxa"/>
            <w:tcBorders>
              <w:left w:val="single" w:sz="6" w:space="0" w:color="000000"/>
              <w:bottom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eastAsia="Calibri" w:hAnsi="Times New Roman"/>
                <w:w w:val="105"/>
                <w:sz w:val="24"/>
                <w:szCs w:val="24"/>
                <w:lang w:eastAsia="en-US"/>
              </w:rPr>
              <w:t xml:space="preserve">Код вида </w:t>
            </w:r>
            <w:proofErr w:type="spellStart"/>
            <w:proofErr w:type="gramStart"/>
            <w:r w:rsidRPr="00ED6387">
              <w:rPr>
                <w:rFonts w:ascii="Times New Roman" w:eastAsia="Calibri" w:hAnsi="Times New Roman"/>
                <w:w w:val="105"/>
                <w:sz w:val="24"/>
                <w:szCs w:val="24"/>
                <w:lang w:eastAsia="en-US"/>
              </w:rPr>
              <w:t>разре-шенного</w:t>
            </w:r>
            <w:proofErr w:type="spellEnd"/>
            <w:proofErr w:type="gramEnd"/>
            <w:r w:rsidRPr="00ED6387">
              <w:rPr>
                <w:rFonts w:ascii="Times New Roman" w:eastAsia="Calibri" w:hAnsi="Times New Roman"/>
                <w:w w:val="105"/>
                <w:sz w:val="24"/>
                <w:szCs w:val="24"/>
                <w:lang w:eastAsia="en-US"/>
              </w:rPr>
              <w:t xml:space="preserve"> </w:t>
            </w:r>
            <w:proofErr w:type="spellStart"/>
            <w:r w:rsidRPr="00ED6387">
              <w:rPr>
                <w:rFonts w:ascii="Times New Roman" w:eastAsia="Calibri" w:hAnsi="Times New Roman"/>
                <w:sz w:val="24"/>
                <w:szCs w:val="24"/>
                <w:lang w:eastAsia="en-US"/>
              </w:rPr>
              <w:t>использо-вания</w:t>
            </w:r>
            <w:proofErr w:type="spellEnd"/>
            <w:r w:rsidRPr="00ED6387">
              <w:rPr>
                <w:rFonts w:ascii="Times New Roman" w:eastAsia="Calibri" w:hAnsi="Times New Roman"/>
                <w:sz w:val="24"/>
                <w:szCs w:val="24"/>
                <w:lang w:eastAsia="en-US"/>
              </w:rPr>
              <w:t>*</w:t>
            </w:r>
          </w:p>
        </w:tc>
        <w:tc>
          <w:tcPr>
            <w:tcW w:w="3800" w:type="dxa"/>
            <w:tcBorders>
              <w:left w:val="single" w:sz="6" w:space="0" w:color="000000"/>
              <w:bottom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eastAsia="Calibri" w:hAnsi="Times New Roman"/>
                <w:w w:val="105"/>
                <w:sz w:val="24"/>
                <w:szCs w:val="24"/>
                <w:lang w:eastAsia="en-US"/>
              </w:rPr>
              <w:t>Наименование вида разрешенного использования земельного участка**</w:t>
            </w:r>
          </w:p>
        </w:tc>
        <w:tc>
          <w:tcPr>
            <w:tcW w:w="4676" w:type="dxa"/>
            <w:tcBorders>
              <w:left w:val="single" w:sz="6" w:space="0" w:color="000000"/>
              <w:bottom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hAnsi="Times New Roman"/>
                <w:sz w:val="24"/>
                <w:szCs w:val="24"/>
                <w:lang w:eastAsia="en-US"/>
              </w:rPr>
              <w:t>Описание вида разрешенного использования земельного участка</w:t>
            </w:r>
          </w:p>
        </w:tc>
      </w:tr>
      <w:tr w:rsidR="00591A3A" w:rsidRPr="00ED6387" w:rsidTr="00591A3A">
        <w:trPr>
          <w:trHeight w:val="276"/>
          <w:jc w:val="center"/>
        </w:trPr>
        <w:tc>
          <w:tcPr>
            <w:tcW w:w="792" w:type="dxa"/>
            <w:vMerge w:val="restart"/>
            <w:tcBorders>
              <w:top w:val="single" w:sz="4" w:space="0" w:color="auto"/>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jc w:val="center"/>
              <w:rPr>
                <w:rFonts w:ascii="Times New Roman" w:eastAsia="Calibri" w:hAnsi="Times New Roman"/>
                <w:w w:val="109"/>
                <w:sz w:val="24"/>
                <w:szCs w:val="24"/>
                <w:lang w:eastAsia="en-US"/>
              </w:rPr>
            </w:pPr>
            <w:r w:rsidRPr="00ED6387">
              <w:rPr>
                <w:rFonts w:ascii="Times New Roman" w:eastAsia="Calibri" w:hAnsi="Times New Roman"/>
                <w:w w:val="109"/>
                <w:sz w:val="24"/>
                <w:szCs w:val="24"/>
                <w:lang w:eastAsia="en-US"/>
              </w:rPr>
              <w:t>1</w:t>
            </w:r>
          </w:p>
        </w:tc>
        <w:tc>
          <w:tcPr>
            <w:tcW w:w="1108" w:type="dxa"/>
            <w:vMerge w:val="restart"/>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jc w:val="center"/>
              <w:rPr>
                <w:rFonts w:ascii="Times New Roman" w:eastAsiaTheme="minorEastAsia" w:hAnsi="Times New Roman"/>
                <w:sz w:val="24"/>
                <w:szCs w:val="24"/>
              </w:rPr>
            </w:pPr>
            <w:r w:rsidRPr="00ED6387">
              <w:rPr>
                <w:rFonts w:ascii="Times New Roman" w:eastAsiaTheme="minorEastAsia" w:hAnsi="Times New Roman"/>
                <w:sz w:val="24"/>
                <w:szCs w:val="24"/>
              </w:rPr>
              <w:t>4.8.1</w:t>
            </w:r>
          </w:p>
        </w:tc>
        <w:tc>
          <w:tcPr>
            <w:tcW w:w="3800" w:type="dxa"/>
            <w:vMerge w:val="restart"/>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rPr>
                <w:rFonts w:ascii="Times New Roman" w:eastAsiaTheme="minorEastAsia" w:hAnsi="Times New Roman"/>
                <w:sz w:val="24"/>
                <w:szCs w:val="24"/>
              </w:rPr>
            </w:pPr>
            <w:r w:rsidRPr="00ED6387">
              <w:rPr>
                <w:rFonts w:ascii="Times New Roman" w:eastAsiaTheme="minorEastAsia" w:hAnsi="Times New Roman"/>
                <w:sz w:val="24"/>
                <w:szCs w:val="24"/>
              </w:rPr>
              <w:t>Развлекательные мероприятия</w:t>
            </w:r>
            <w:r w:rsidR="00F44A98" w:rsidRPr="00ED6387">
              <w:rPr>
                <w:rFonts w:ascii="Times New Roman" w:eastAsiaTheme="minorEastAsia" w:hAnsi="Times New Roman"/>
                <w:sz w:val="24"/>
                <w:szCs w:val="24"/>
              </w:rPr>
              <w:t>***</w:t>
            </w:r>
          </w:p>
        </w:tc>
        <w:tc>
          <w:tcPr>
            <w:tcW w:w="4676" w:type="dxa"/>
            <w:vMerge w:val="restart"/>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rPr>
                <w:rFonts w:ascii="Times New Roman" w:eastAsiaTheme="minorEastAsia" w:hAnsi="Times New Roman"/>
                <w:sz w:val="24"/>
                <w:szCs w:val="24"/>
              </w:rPr>
            </w:pPr>
            <w:r w:rsidRPr="00ED6387">
              <w:rPr>
                <w:rFonts w:ascii="Times New Roman" w:eastAsiaTheme="minorEastAsia"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91A3A" w:rsidRPr="00ED6387" w:rsidTr="00591A3A">
        <w:trPr>
          <w:trHeight w:val="276"/>
          <w:jc w:val="center"/>
        </w:trPr>
        <w:tc>
          <w:tcPr>
            <w:tcW w:w="792" w:type="dxa"/>
            <w:vMerge/>
            <w:tcBorders>
              <w:left w:val="single" w:sz="6" w:space="0" w:color="000000"/>
              <w:bottom w:val="single" w:sz="4" w:space="0" w:color="auto"/>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108"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3800"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rPr>
                <w:rFonts w:ascii="Times New Roman" w:eastAsiaTheme="minorEastAsia" w:hAnsi="Times New Roman"/>
                <w:sz w:val="24"/>
                <w:szCs w:val="24"/>
              </w:rPr>
            </w:pPr>
          </w:p>
        </w:tc>
        <w:tc>
          <w:tcPr>
            <w:tcW w:w="4676"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rPr>
                <w:rFonts w:ascii="Times New Roman" w:eastAsiaTheme="minorEastAsia" w:hAnsi="Times New Roman"/>
                <w:sz w:val="24"/>
                <w:szCs w:val="24"/>
              </w:rPr>
            </w:pPr>
          </w:p>
        </w:tc>
      </w:tr>
      <w:tr w:rsidR="00591A3A" w:rsidRPr="00ED6387" w:rsidTr="00591A3A">
        <w:trPr>
          <w:trHeight w:val="276"/>
          <w:jc w:val="center"/>
        </w:trPr>
        <w:tc>
          <w:tcPr>
            <w:tcW w:w="792" w:type="dxa"/>
            <w:vMerge/>
            <w:tcBorders>
              <w:top w:val="single" w:sz="4" w:space="0" w:color="auto"/>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rPr>
                <w:rFonts w:ascii="Times New Roman" w:eastAsia="Calibri" w:hAnsi="Times New Roman"/>
                <w:w w:val="109"/>
                <w:sz w:val="24"/>
                <w:szCs w:val="24"/>
                <w:lang w:eastAsia="en-US"/>
              </w:rPr>
            </w:pPr>
          </w:p>
        </w:tc>
        <w:tc>
          <w:tcPr>
            <w:tcW w:w="1108"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rPr>
                <w:rFonts w:ascii="Times New Roman" w:eastAsia="Calibri" w:hAnsi="Times New Roman"/>
                <w:w w:val="105"/>
                <w:sz w:val="24"/>
                <w:szCs w:val="24"/>
                <w:lang w:eastAsia="en-US"/>
              </w:rPr>
            </w:pPr>
          </w:p>
        </w:tc>
        <w:tc>
          <w:tcPr>
            <w:tcW w:w="3800"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rPr>
                <w:rFonts w:ascii="Times New Roman" w:eastAsiaTheme="minorEastAsia" w:hAnsi="Times New Roman"/>
                <w:sz w:val="24"/>
                <w:szCs w:val="24"/>
              </w:rPr>
            </w:pPr>
          </w:p>
        </w:tc>
        <w:tc>
          <w:tcPr>
            <w:tcW w:w="4676"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rPr>
                <w:rFonts w:ascii="Times New Roman" w:eastAsiaTheme="minorEastAsia" w:hAnsi="Times New Roman"/>
                <w:sz w:val="24"/>
                <w:szCs w:val="24"/>
              </w:rPr>
            </w:pPr>
          </w:p>
        </w:tc>
      </w:tr>
      <w:tr w:rsidR="00591A3A" w:rsidRPr="00ED6387" w:rsidTr="00800BB2">
        <w:trPr>
          <w:trHeight w:val="276"/>
          <w:jc w:val="center"/>
        </w:trPr>
        <w:tc>
          <w:tcPr>
            <w:tcW w:w="792"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rPr>
                <w:rFonts w:ascii="Times New Roman" w:eastAsia="Calibri" w:hAnsi="Times New Roman"/>
                <w:w w:val="109"/>
                <w:sz w:val="24"/>
                <w:szCs w:val="24"/>
                <w:lang w:eastAsia="en-US"/>
              </w:rPr>
            </w:pPr>
          </w:p>
        </w:tc>
        <w:tc>
          <w:tcPr>
            <w:tcW w:w="1108"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spacing w:after="0" w:line="240" w:lineRule="auto"/>
              <w:rPr>
                <w:rFonts w:ascii="Times New Roman" w:eastAsia="Calibri" w:hAnsi="Times New Roman"/>
                <w:w w:val="105"/>
                <w:sz w:val="24"/>
                <w:szCs w:val="24"/>
                <w:lang w:eastAsia="en-US"/>
              </w:rPr>
            </w:pPr>
          </w:p>
        </w:tc>
        <w:tc>
          <w:tcPr>
            <w:tcW w:w="3800"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rPr>
                <w:rFonts w:ascii="Times New Roman" w:eastAsiaTheme="minorEastAsia" w:hAnsi="Times New Roman"/>
                <w:sz w:val="24"/>
                <w:szCs w:val="24"/>
              </w:rPr>
            </w:pPr>
          </w:p>
        </w:tc>
        <w:tc>
          <w:tcPr>
            <w:tcW w:w="4676" w:type="dxa"/>
            <w:vMerge/>
            <w:tcBorders>
              <w:left w:val="single" w:sz="6" w:space="0" w:color="000000"/>
              <w:right w:val="single" w:sz="6" w:space="0" w:color="000000"/>
            </w:tcBorders>
            <w:shd w:val="clear" w:color="auto" w:fill="auto"/>
            <w:vAlign w:val="center"/>
          </w:tcPr>
          <w:p w:rsidR="00591A3A" w:rsidRPr="00ED6387" w:rsidRDefault="00591A3A" w:rsidP="00591A3A">
            <w:pPr>
              <w:widowControl w:val="0"/>
              <w:autoSpaceDE w:val="0"/>
              <w:autoSpaceDN w:val="0"/>
              <w:adjustRightInd w:val="0"/>
              <w:spacing w:after="0" w:line="240" w:lineRule="auto"/>
              <w:rPr>
                <w:rFonts w:ascii="Times New Roman" w:eastAsiaTheme="minorEastAsia" w:hAnsi="Times New Roman"/>
                <w:sz w:val="24"/>
                <w:szCs w:val="24"/>
              </w:rPr>
            </w:pPr>
          </w:p>
        </w:tc>
      </w:tr>
      <w:tr w:rsidR="00800BB2" w:rsidRPr="00ED6387" w:rsidTr="005277C6">
        <w:trPr>
          <w:trHeight w:val="276"/>
          <w:jc w:val="center"/>
        </w:trPr>
        <w:tc>
          <w:tcPr>
            <w:tcW w:w="792" w:type="dxa"/>
            <w:tcBorders>
              <w:top w:val="nil"/>
              <w:left w:val="single" w:sz="6" w:space="0" w:color="000000"/>
              <w:right w:val="single" w:sz="6" w:space="0" w:color="000000"/>
            </w:tcBorders>
            <w:shd w:val="clear" w:color="auto" w:fill="auto"/>
            <w:vAlign w:val="center"/>
          </w:tcPr>
          <w:p w:rsidR="00800BB2" w:rsidRPr="00ED6387" w:rsidRDefault="00800BB2" w:rsidP="00800BB2">
            <w:pPr>
              <w:pStyle w:val="TableParagraph"/>
              <w:jc w:val="center"/>
              <w:rPr>
                <w:rFonts w:eastAsia="Calibri"/>
                <w:w w:val="109"/>
                <w:sz w:val="24"/>
                <w:szCs w:val="24"/>
                <w:lang w:val="ru-RU"/>
              </w:rPr>
            </w:pPr>
            <w:r w:rsidRPr="00ED6387">
              <w:rPr>
                <w:rFonts w:eastAsia="Calibri"/>
                <w:w w:val="109"/>
                <w:sz w:val="24"/>
                <w:szCs w:val="24"/>
                <w:lang w:val="ru-RU"/>
              </w:rPr>
              <w:t>2</w:t>
            </w:r>
          </w:p>
        </w:tc>
        <w:tc>
          <w:tcPr>
            <w:tcW w:w="1108" w:type="dxa"/>
            <w:tcBorders>
              <w:left w:val="single" w:sz="6" w:space="0" w:color="000000"/>
              <w:right w:val="single" w:sz="6" w:space="0" w:color="000000"/>
            </w:tcBorders>
            <w:shd w:val="clear" w:color="auto" w:fill="auto"/>
            <w:vAlign w:val="center"/>
          </w:tcPr>
          <w:p w:rsidR="00800BB2" w:rsidRPr="00ED6387" w:rsidRDefault="00800BB2" w:rsidP="00800BB2">
            <w:pPr>
              <w:spacing w:after="0" w:line="240" w:lineRule="auto"/>
              <w:jc w:val="center"/>
              <w:rPr>
                <w:rFonts w:ascii="Times New Roman" w:hAnsi="Times New Roman"/>
                <w:sz w:val="24"/>
                <w:szCs w:val="24"/>
              </w:rPr>
            </w:pPr>
            <w:r w:rsidRPr="00ED6387">
              <w:rPr>
                <w:rFonts w:ascii="Times New Roman" w:hAnsi="Times New Roman"/>
                <w:sz w:val="24"/>
                <w:szCs w:val="24"/>
              </w:rPr>
              <w:t>3.7.1</w:t>
            </w:r>
          </w:p>
        </w:tc>
        <w:tc>
          <w:tcPr>
            <w:tcW w:w="3800" w:type="dxa"/>
            <w:tcBorders>
              <w:left w:val="single" w:sz="6" w:space="0" w:color="000000"/>
              <w:right w:val="single" w:sz="6" w:space="0" w:color="000000"/>
            </w:tcBorders>
            <w:shd w:val="clear" w:color="auto" w:fill="auto"/>
            <w:vAlign w:val="center"/>
          </w:tcPr>
          <w:p w:rsidR="00800BB2" w:rsidRPr="00ED6387" w:rsidRDefault="00800BB2" w:rsidP="00B05303">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Религиозное использование</w:t>
            </w:r>
          </w:p>
        </w:tc>
        <w:tc>
          <w:tcPr>
            <w:tcW w:w="4676" w:type="dxa"/>
            <w:tcBorders>
              <w:left w:val="single" w:sz="6" w:space="0" w:color="000000"/>
              <w:right w:val="single" w:sz="6" w:space="0" w:color="000000"/>
            </w:tcBorders>
            <w:shd w:val="clear" w:color="auto" w:fill="auto"/>
            <w:vAlign w:val="center"/>
          </w:tcPr>
          <w:p w:rsidR="00800BB2" w:rsidRPr="00ED6387" w:rsidRDefault="00800BB2" w:rsidP="00800BB2">
            <w:pPr>
              <w:pStyle w:val="a4"/>
              <w:jc w:val="left"/>
              <w:rPr>
                <w:rFonts w:ascii="Times New Roman" w:hAnsi="Times New Roman" w:cs="Times New Roman"/>
              </w:rPr>
            </w:pPr>
            <w:r w:rsidRPr="00ED6387">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00BB2" w:rsidRPr="00ED6387" w:rsidTr="005277C6">
        <w:trPr>
          <w:trHeight w:val="276"/>
          <w:jc w:val="center"/>
        </w:trPr>
        <w:tc>
          <w:tcPr>
            <w:tcW w:w="792" w:type="dxa"/>
            <w:tcBorders>
              <w:top w:val="nil"/>
              <w:left w:val="single" w:sz="6" w:space="0" w:color="000000"/>
              <w:right w:val="single" w:sz="6" w:space="0" w:color="000000"/>
            </w:tcBorders>
            <w:shd w:val="clear" w:color="auto" w:fill="auto"/>
            <w:vAlign w:val="center"/>
          </w:tcPr>
          <w:p w:rsidR="00800BB2" w:rsidRPr="00ED6387" w:rsidRDefault="00800BB2" w:rsidP="00800BB2">
            <w:pPr>
              <w:pStyle w:val="TableParagraph"/>
              <w:jc w:val="center"/>
              <w:rPr>
                <w:rFonts w:eastAsia="Calibri"/>
                <w:w w:val="109"/>
                <w:sz w:val="24"/>
                <w:szCs w:val="24"/>
                <w:lang w:val="ru-RU"/>
              </w:rPr>
            </w:pPr>
            <w:r w:rsidRPr="00ED6387">
              <w:rPr>
                <w:rFonts w:eastAsia="Calibri"/>
                <w:w w:val="109"/>
                <w:sz w:val="24"/>
                <w:szCs w:val="24"/>
                <w:lang w:val="ru-RU"/>
              </w:rPr>
              <w:t>3</w:t>
            </w:r>
          </w:p>
        </w:tc>
        <w:tc>
          <w:tcPr>
            <w:tcW w:w="1108" w:type="dxa"/>
            <w:tcBorders>
              <w:left w:val="single" w:sz="6" w:space="0" w:color="000000"/>
              <w:right w:val="single" w:sz="6" w:space="0" w:color="000000"/>
            </w:tcBorders>
            <w:shd w:val="clear" w:color="auto" w:fill="auto"/>
            <w:vAlign w:val="center"/>
          </w:tcPr>
          <w:p w:rsidR="00800BB2" w:rsidRPr="00ED6387" w:rsidRDefault="00800BB2" w:rsidP="00800BB2">
            <w:pPr>
              <w:spacing w:after="0" w:line="240" w:lineRule="auto"/>
              <w:jc w:val="center"/>
              <w:rPr>
                <w:rFonts w:ascii="Times New Roman" w:hAnsi="Times New Roman"/>
                <w:sz w:val="24"/>
                <w:szCs w:val="24"/>
              </w:rPr>
            </w:pPr>
            <w:r w:rsidRPr="00ED6387">
              <w:rPr>
                <w:rFonts w:ascii="Times New Roman" w:hAnsi="Times New Roman"/>
                <w:sz w:val="24"/>
                <w:szCs w:val="24"/>
              </w:rPr>
              <w:t>4.6</w:t>
            </w:r>
          </w:p>
        </w:tc>
        <w:tc>
          <w:tcPr>
            <w:tcW w:w="3800" w:type="dxa"/>
            <w:tcBorders>
              <w:left w:val="single" w:sz="6" w:space="0" w:color="000000"/>
              <w:right w:val="single" w:sz="6" w:space="0" w:color="000000"/>
            </w:tcBorders>
            <w:shd w:val="clear" w:color="auto" w:fill="auto"/>
            <w:vAlign w:val="center"/>
          </w:tcPr>
          <w:p w:rsidR="00800BB2" w:rsidRPr="00ED6387" w:rsidRDefault="00800BB2" w:rsidP="00800BB2">
            <w:pPr>
              <w:spacing w:after="0" w:line="240" w:lineRule="auto"/>
              <w:rPr>
                <w:rFonts w:ascii="Times New Roman" w:hAnsi="Times New Roman"/>
                <w:sz w:val="24"/>
                <w:szCs w:val="24"/>
              </w:rPr>
            </w:pPr>
            <w:r w:rsidRPr="00ED6387">
              <w:rPr>
                <w:rFonts w:ascii="Times New Roman" w:hAnsi="Times New Roman"/>
                <w:sz w:val="24"/>
                <w:szCs w:val="24"/>
              </w:rPr>
              <w:t>Общественное питание***</w:t>
            </w:r>
          </w:p>
        </w:tc>
        <w:tc>
          <w:tcPr>
            <w:tcW w:w="4676" w:type="dxa"/>
            <w:tcBorders>
              <w:left w:val="single" w:sz="6" w:space="0" w:color="000000"/>
              <w:right w:val="single" w:sz="6" w:space="0" w:color="000000"/>
            </w:tcBorders>
            <w:shd w:val="clear" w:color="auto" w:fill="auto"/>
            <w:vAlign w:val="center"/>
          </w:tcPr>
          <w:p w:rsidR="00800BB2" w:rsidRPr="00ED6387" w:rsidRDefault="00800BB2" w:rsidP="00800BB2">
            <w:pPr>
              <w:spacing w:after="0" w:line="240" w:lineRule="auto"/>
              <w:rPr>
                <w:rFonts w:ascii="Times New Roman" w:hAnsi="Times New Roman"/>
                <w:sz w:val="24"/>
                <w:szCs w:val="24"/>
              </w:rPr>
            </w:pPr>
            <w:r w:rsidRPr="00ED638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F5D35" w:rsidRPr="00ED6387" w:rsidTr="005277C6">
        <w:trPr>
          <w:trHeight w:val="276"/>
          <w:jc w:val="center"/>
        </w:trPr>
        <w:tc>
          <w:tcPr>
            <w:tcW w:w="792" w:type="dxa"/>
            <w:tcBorders>
              <w:top w:val="nil"/>
              <w:left w:val="single" w:sz="6" w:space="0" w:color="000000"/>
              <w:right w:val="single" w:sz="6" w:space="0" w:color="000000"/>
            </w:tcBorders>
            <w:shd w:val="clear" w:color="auto" w:fill="auto"/>
            <w:vAlign w:val="center"/>
          </w:tcPr>
          <w:p w:rsidR="00FF5D35" w:rsidRPr="00ED6387" w:rsidRDefault="00FF5D35" w:rsidP="008D36C1">
            <w:pPr>
              <w:pStyle w:val="TableParagraph"/>
              <w:jc w:val="center"/>
              <w:rPr>
                <w:rFonts w:eastAsia="Calibri"/>
                <w:w w:val="109"/>
                <w:sz w:val="24"/>
                <w:szCs w:val="24"/>
                <w:lang w:val="ru-RU"/>
              </w:rPr>
            </w:pPr>
            <w:r w:rsidRPr="00ED6387">
              <w:rPr>
                <w:rFonts w:eastAsia="Calibri"/>
                <w:w w:val="109"/>
                <w:sz w:val="24"/>
                <w:szCs w:val="24"/>
                <w:lang w:val="ru-RU"/>
              </w:rPr>
              <w:t>4</w:t>
            </w:r>
          </w:p>
        </w:tc>
        <w:tc>
          <w:tcPr>
            <w:tcW w:w="1108" w:type="dxa"/>
            <w:tcBorders>
              <w:left w:val="single" w:sz="6" w:space="0" w:color="000000"/>
              <w:right w:val="single" w:sz="6" w:space="0" w:color="000000"/>
            </w:tcBorders>
            <w:shd w:val="clear" w:color="auto" w:fill="auto"/>
            <w:vAlign w:val="center"/>
          </w:tcPr>
          <w:p w:rsidR="00FF5D35" w:rsidRPr="00ED6387" w:rsidRDefault="00FF5D35" w:rsidP="008D36C1">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4.10</w:t>
            </w:r>
          </w:p>
        </w:tc>
        <w:tc>
          <w:tcPr>
            <w:tcW w:w="3800" w:type="dxa"/>
            <w:tcBorders>
              <w:left w:val="single" w:sz="6" w:space="0" w:color="000000"/>
              <w:right w:val="single" w:sz="6" w:space="0" w:color="000000"/>
            </w:tcBorders>
            <w:shd w:val="clear" w:color="auto" w:fill="auto"/>
            <w:vAlign w:val="center"/>
          </w:tcPr>
          <w:p w:rsidR="00FF5D35" w:rsidRPr="00ED6387" w:rsidRDefault="00FF5D35" w:rsidP="008D36C1">
            <w:pPr>
              <w:pStyle w:val="ConsPlusNormal"/>
              <w:widowControl/>
              <w:ind w:firstLine="0"/>
              <w:rPr>
                <w:rFonts w:ascii="Times New Roman" w:hAnsi="Times New Roman" w:cs="Times New Roman"/>
                <w:sz w:val="24"/>
                <w:szCs w:val="24"/>
              </w:rPr>
            </w:pPr>
            <w:proofErr w:type="spellStart"/>
            <w:r w:rsidRPr="00ED6387">
              <w:rPr>
                <w:rFonts w:ascii="Times New Roman" w:hAnsi="Times New Roman" w:cs="Times New Roman"/>
                <w:sz w:val="24"/>
                <w:szCs w:val="24"/>
              </w:rPr>
              <w:t>Выставочно</w:t>
            </w:r>
            <w:proofErr w:type="spellEnd"/>
            <w:r w:rsidRPr="00ED6387">
              <w:rPr>
                <w:rFonts w:ascii="Times New Roman" w:hAnsi="Times New Roman" w:cs="Times New Roman"/>
                <w:sz w:val="24"/>
                <w:szCs w:val="24"/>
              </w:rPr>
              <w:t>-ярмарочная деятельность***</w:t>
            </w:r>
          </w:p>
        </w:tc>
        <w:tc>
          <w:tcPr>
            <w:tcW w:w="4676" w:type="dxa"/>
            <w:tcBorders>
              <w:left w:val="single" w:sz="6" w:space="0" w:color="000000"/>
              <w:right w:val="single" w:sz="6" w:space="0" w:color="000000"/>
            </w:tcBorders>
            <w:shd w:val="clear" w:color="auto" w:fill="auto"/>
            <w:vAlign w:val="center"/>
          </w:tcPr>
          <w:p w:rsidR="00FF5D35" w:rsidRPr="00ED6387" w:rsidRDefault="00FF5D35" w:rsidP="008D36C1">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ED6387">
              <w:rPr>
                <w:rFonts w:ascii="Times New Roman" w:hAnsi="Times New Roman" w:cs="Times New Roman"/>
                <w:sz w:val="24"/>
                <w:szCs w:val="24"/>
              </w:rPr>
              <w:lastRenderedPageBreak/>
              <w:t>выставочно</w:t>
            </w:r>
            <w:proofErr w:type="spellEnd"/>
            <w:r w:rsidRPr="00ED6387">
              <w:rPr>
                <w:rFonts w:ascii="Times New Roman" w:hAnsi="Times New Roman" w:cs="Times New Roman"/>
                <w:sz w:val="24"/>
                <w:szCs w:val="24"/>
              </w:rPr>
              <w:t xml:space="preserve">-ярмарочной и </w:t>
            </w:r>
            <w:proofErr w:type="spellStart"/>
            <w:r w:rsidRPr="00ED6387">
              <w:rPr>
                <w:rFonts w:ascii="Times New Roman" w:hAnsi="Times New Roman" w:cs="Times New Roman"/>
                <w:sz w:val="24"/>
                <w:szCs w:val="24"/>
              </w:rPr>
              <w:t>конгрессной</w:t>
            </w:r>
            <w:proofErr w:type="spellEnd"/>
            <w:r w:rsidRPr="00ED6387">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F5D35" w:rsidRPr="00ED6387" w:rsidTr="005277C6">
        <w:trPr>
          <w:trHeight w:val="276"/>
          <w:jc w:val="center"/>
        </w:trPr>
        <w:tc>
          <w:tcPr>
            <w:tcW w:w="792" w:type="dxa"/>
            <w:tcBorders>
              <w:top w:val="nil"/>
              <w:left w:val="single" w:sz="6" w:space="0" w:color="000000"/>
              <w:right w:val="single" w:sz="6" w:space="0" w:color="000000"/>
            </w:tcBorders>
            <w:shd w:val="clear" w:color="auto" w:fill="auto"/>
            <w:vAlign w:val="center"/>
          </w:tcPr>
          <w:p w:rsidR="00FF5D35" w:rsidRPr="00FF5D35" w:rsidRDefault="00FF5D35">
            <w:pPr>
              <w:pStyle w:val="TableParagraph"/>
              <w:spacing w:line="276" w:lineRule="auto"/>
              <w:jc w:val="center"/>
              <w:rPr>
                <w:sz w:val="24"/>
                <w:szCs w:val="24"/>
                <w:lang w:val="ru-RU" w:eastAsia="ru-RU"/>
              </w:rPr>
            </w:pPr>
            <w:r w:rsidRPr="00FF5D35">
              <w:rPr>
                <w:sz w:val="24"/>
                <w:szCs w:val="24"/>
                <w:lang w:val="ru-RU" w:eastAsia="ru-RU"/>
              </w:rPr>
              <w:lastRenderedPageBreak/>
              <w:t>5</w:t>
            </w:r>
          </w:p>
        </w:tc>
        <w:tc>
          <w:tcPr>
            <w:tcW w:w="1108" w:type="dxa"/>
            <w:tcBorders>
              <w:left w:val="single" w:sz="6" w:space="0" w:color="000000"/>
              <w:right w:val="single" w:sz="6" w:space="0" w:color="000000"/>
            </w:tcBorders>
            <w:shd w:val="clear" w:color="auto" w:fill="auto"/>
            <w:vAlign w:val="center"/>
          </w:tcPr>
          <w:p w:rsidR="00FF5D35" w:rsidRPr="00FF5D35" w:rsidRDefault="00FF5D35">
            <w:pPr>
              <w:spacing w:after="0" w:line="253" w:lineRule="atLeast"/>
              <w:jc w:val="center"/>
              <w:rPr>
                <w:rFonts w:ascii="Times New Roman" w:hAnsi="Times New Roman"/>
                <w:sz w:val="24"/>
                <w:szCs w:val="24"/>
              </w:rPr>
            </w:pPr>
            <w:r w:rsidRPr="00FF5D35">
              <w:rPr>
                <w:rFonts w:ascii="Times New Roman" w:hAnsi="Times New Roman"/>
                <w:sz w:val="24"/>
                <w:szCs w:val="24"/>
              </w:rPr>
              <w:t>5.1.1</w:t>
            </w:r>
          </w:p>
        </w:tc>
        <w:tc>
          <w:tcPr>
            <w:tcW w:w="3800" w:type="dxa"/>
            <w:tcBorders>
              <w:left w:val="single" w:sz="6" w:space="0" w:color="000000"/>
              <w:right w:val="single" w:sz="6" w:space="0" w:color="000000"/>
            </w:tcBorders>
            <w:shd w:val="clear" w:color="auto" w:fill="auto"/>
            <w:vAlign w:val="center"/>
          </w:tcPr>
          <w:p w:rsidR="00FF5D35" w:rsidRPr="00FF5D35" w:rsidRDefault="00FF5D35">
            <w:pPr>
              <w:spacing w:after="0" w:line="253" w:lineRule="atLeast"/>
              <w:rPr>
                <w:rFonts w:ascii="Times New Roman" w:hAnsi="Times New Roman"/>
                <w:sz w:val="24"/>
                <w:szCs w:val="24"/>
              </w:rPr>
            </w:pPr>
            <w:r w:rsidRPr="00FF5D35">
              <w:rPr>
                <w:rFonts w:ascii="Times New Roman" w:hAnsi="Times New Roman"/>
                <w:sz w:val="24"/>
                <w:szCs w:val="24"/>
              </w:rPr>
              <w:t>Обеспечение спортивно-зрелищных мероприятий</w:t>
            </w:r>
          </w:p>
        </w:tc>
        <w:tc>
          <w:tcPr>
            <w:tcW w:w="4676" w:type="dxa"/>
            <w:tcBorders>
              <w:left w:val="single" w:sz="6" w:space="0" w:color="000000"/>
              <w:right w:val="single" w:sz="6" w:space="0" w:color="000000"/>
            </w:tcBorders>
            <w:shd w:val="clear" w:color="auto" w:fill="auto"/>
            <w:vAlign w:val="center"/>
          </w:tcPr>
          <w:p w:rsidR="00FF5D35" w:rsidRPr="00FF5D35" w:rsidRDefault="00FF5D35">
            <w:pPr>
              <w:spacing w:after="0" w:line="253" w:lineRule="atLeast"/>
              <w:rPr>
                <w:rFonts w:ascii="Times New Roman" w:hAnsi="Times New Roman"/>
                <w:sz w:val="24"/>
                <w:szCs w:val="24"/>
              </w:rPr>
            </w:pPr>
            <w:r w:rsidRPr="00FF5D35">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bl>
    <w:p w:rsidR="00591A3A" w:rsidRPr="00ED6387" w:rsidRDefault="00591A3A" w:rsidP="00591A3A">
      <w:pPr>
        <w:widowControl w:val="0"/>
        <w:autoSpaceDE w:val="0"/>
        <w:autoSpaceDN w:val="0"/>
        <w:adjustRightInd w:val="0"/>
        <w:spacing w:after="0" w:line="240" w:lineRule="auto"/>
        <w:jc w:val="both"/>
        <w:rPr>
          <w:rFonts w:ascii="Times New Roman" w:hAnsi="Times New Roman"/>
          <w:sz w:val="24"/>
          <w:szCs w:val="24"/>
        </w:rPr>
      </w:pPr>
    </w:p>
    <w:p w:rsidR="00591A3A" w:rsidRPr="00ED6387" w:rsidRDefault="00591A3A" w:rsidP="00591A3A">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p>
    <w:p w:rsidR="00591A3A" w:rsidRPr="00ED6387" w:rsidRDefault="00591A3A" w:rsidP="00591A3A">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591A3A" w:rsidRPr="00ED6387" w:rsidRDefault="00591A3A" w:rsidP="00591A3A">
      <w:pPr>
        <w:tabs>
          <w:tab w:val="left" w:pos="0"/>
        </w:tabs>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 10% от площади планировочного элемента.</w:t>
      </w:r>
    </w:p>
    <w:p w:rsidR="002A34E5" w:rsidRPr="00ED6387" w:rsidRDefault="002A34E5" w:rsidP="00977BBE">
      <w:pPr>
        <w:spacing w:after="0" w:line="240" w:lineRule="auto"/>
        <w:jc w:val="center"/>
        <w:rPr>
          <w:rFonts w:ascii="Times New Roman" w:hAnsi="Times New Roman"/>
          <w:b/>
          <w:sz w:val="24"/>
          <w:szCs w:val="24"/>
        </w:rPr>
      </w:pPr>
    </w:p>
    <w:p w:rsidR="00237B7A" w:rsidRPr="00ED6387" w:rsidRDefault="00237B7A" w:rsidP="00977BBE">
      <w:pPr>
        <w:spacing w:after="0" w:line="240" w:lineRule="auto"/>
        <w:jc w:val="center"/>
        <w:rPr>
          <w:rFonts w:ascii="Times New Roman" w:hAnsi="Times New Roman"/>
          <w:b/>
          <w:color w:val="FF0000"/>
          <w:sz w:val="24"/>
          <w:szCs w:val="24"/>
        </w:rPr>
      </w:pPr>
      <w:r w:rsidRPr="00ED6387">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w:t>
      </w:r>
      <w:r w:rsidR="00716085" w:rsidRPr="00ED6387">
        <w:rPr>
          <w:rFonts w:ascii="Times New Roman" w:hAnsi="Times New Roman"/>
          <w:b/>
          <w:sz w:val="24"/>
          <w:szCs w:val="24"/>
        </w:rPr>
        <w:t>Р</w:t>
      </w:r>
      <w:proofErr w:type="gramStart"/>
      <w:r w:rsidR="00716085" w:rsidRPr="00ED6387">
        <w:rPr>
          <w:rFonts w:ascii="Times New Roman" w:hAnsi="Times New Roman"/>
          <w:b/>
          <w:sz w:val="24"/>
          <w:szCs w:val="24"/>
        </w:rPr>
        <w:t>1</w:t>
      </w:r>
      <w:proofErr w:type="gramEnd"/>
    </w:p>
    <w:p w:rsidR="00237B7A" w:rsidRPr="00ED6387" w:rsidRDefault="00237B7A" w:rsidP="00D37D00">
      <w:pPr>
        <w:widowControl w:val="0"/>
        <w:adjustRightInd w:val="0"/>
        <w:spacing w:after="0" w:line="240" w:lineRule="auto"/>
        <w:ind w:firstLine="709"/>
        <w:jc w:val="right"/>
        <w:rPr>
          <w:rFonts w:ascii="Times New Roman" w:hAnsi="Times New Roman"/>
          <w:b/>
          <w:sz w:val="24"/>
          <w:szCs w:val="24"/>
        </w:rPr>
      </w:pPr>
    </w:p>
    <w:p w:rsidR="00237B7A" w:rsidRPr="00ED6387" w:rsidRDefault="00716085"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6D7CF2" w:rsidRPr="00ED6387">
        <w:rPr>
          <w:rFonts w:ascii="Times New Roman" w:hAnsi="Times New Roman"/>
          <w:b/>
          <w:sz w:val="24"/>
          <w:szCs w:val="24"/>
        </w:rPr>
        <w:t>3.3</w:t>
      </w:r>
      <w:r w:rsidR="00246EC1" w:rsidRPr="00ED6387">
        <w:rPr>
          <w:rFonts w:ascii="Times New Roman" w:hAnsi="Times New Roman"/>
          <w:b/>
          <w:sz w:val="24"/>
          <w:szCs w:val="24"/>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3"/>
        <w:gridCol w:w="5362"/>
        <w:gridCol w:w="1972"/>
        <w:gridCol w:w="2429"/>
      </w:tblGrid>
      <w:tr w:rsidR="00B00AD5" w:rsidRPr="00ED6387" w:rsidTr="00B83D76">
        <w:trPr>
          <w:tblHeader/>
          <w:jc w:val="center"/>
        </w:trPr>
        <w:tc>
          <w:tcPr>
            <w:tcW w:w="613"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362"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972"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429"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B83D76">
        <w:trPr>
          <w:jc w:val="center"/>
        </w:trPr>
        <w:tc>
          <w:tcPr>
            <w:tcW w:w="613"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1</w:t>
            </w:r>
          </w:p>
        </w:tc>
        <w:tc>
          <w:tcPr>
            <w:tcW w:w="5362" w:type="dxa"/>
            <w:vAlign w:val="center"/>
          </w:tcPr>
          <w:p w:rsidR="00237B7A" w:rsidRPr="00ED6387" w:rsidRDefault="00237B7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972"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429" w:type="dxa"/>
            <w:shd w:val="clear" w:color="auto" w:fill="auto"/>
            <w:vAlign w:val="center"/>
          </w:tcPr>
          <w:p w:rsidR="00237B7A" w:rsidRPr="00ED6387" w:rsidRDefault="00237B7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83D76">
        <w:trPr>
          <w:jc w:val="center"/>
        </w:trPr>
        <w:tc>
          <w:tcPr>
            <w:tcW w:w="613"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2</w:t>
            </w:r>
          </w:p>
        </w:tc>
        <w:tc>
          <w:tcPr>
            <w:tcW w:w="5362" w:type="dxa"/>
            <w:vAlign w:val="center"/>
          </w:tcPr>
          <w:p w:rsidR="00237B7A" w:rsidRPr="00ED6387" w:rsidRDefault="00237B7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972"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429" w:type="dxa"/>
            <w:shd w:val="clear" w:color="auto" w:fill="auto"/>
            <w:vAlign w:val="center"/>
          </w:tcPr>
          <w:p w:rsidR="00237B7A" w:rsidRPr="00ED6387" w:rsidRDefault="00237B7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B83D76">
        <w:trPr>
          <w:jc w:val="center"/>
        </w:trPr>
        <w:tc>
          <w:tcPr>
            <w:tcW w:w="613"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3</w:t>
            </w:r>
          </w:p>
        </w:tc>
        <w:tc>
          <w:tcPr>
            <w:tcW w:w="5362" w:type="dxa"/>
            <w:vAlign w:val="center"/>
          </w:tcPr>
          <w:p w:rsidR="00237B7A" w:rsidRPr="00ED6387" w:rsidRDefault="00237B7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72" w:type="dxa"/>
            <w:vAlign w:val="center"/>
          </w:tcPr>
          <w:p w:rsidR="00237B7A" w:rsidRPr="00ED6387" w:rsidRDefault="00237B7A"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429" w:type="dxa"/>
            <w:vAlign w:val="center"/>
          </w:tcPr>
          <w:p w:rsidR="00237B7A" w:rsidRPr="00ED6387" w:rsidRDefault="00237B7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F3355A" w:rsidRPr="00ED6387" w:rsidTr="00B83D76">
        <w:trPr>
          <w:jc w:val="center"/>
        </w:trPr>
        <w:tc>
          <w:tcPr>
            <w:tcW w:w="613" w:type="dxa"/>
            <w:vAlign w:val="center"/>
          </w:tcPr>
          <w:p w:rsidR="00F3355A" w:rsidRPr="00ED6387" w:rsidRDefault="00B83D76"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4</w:t>
            </w:r>
          </w:p>
        </w:tc>
        <w:tc>
          <w:tcPr>
            <w:tcW w:w="5362" w:type="dxa"/>
            <w:vAlign w:val="center"/>
          </w:tcPr>
          <w:p w:rsidR="00F3355A" w:rsidRPr="00ED6387" w:rsidRDefault="003B5FCC"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этажей </w:t>
            </w:r>
            <w:r w:rsidR="008E7D78" w:rsidRPr="00ED6387">
              <w:rPr>
                <w:rFonts w:ascii="Times New Roman" w:hAnsi="Times New Roman"/>
                <w:sz w:val="24"/>
                <w:szCs w:val="24"/>
              </w:rPr>
              <w:t>зданий, строений, сооружений</w:t>
            </w:r>
          </w:p>
        </w:tc>
        <w:tc>
          <w:tcPr>
            <w:tcW w:w="1972" w:type="dxa"/>
            <w:vAlign w:val="center"/>
          </w:tcPr>
          <w:p w:rsidR="00F3355A" w:rsidRPr="00ED6387" w:rsidRDefault="003B5FCC"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429" w:type="dxa"/>
            <w:vAlign w:val="center"/>
          </w:tcPr>
          <w:p w:rsidR="00F3355A" w:rsidRPr="00ED6387" w:rsidRDefault="00F3355A" w:rsidP="000858DA">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F3355A" w:rsidRPr="00ED6387" w:rsidTr="00B83D76">
        <w:trPr>
          <w:jc w:val="center"/>
        </w:trPr>
        <w:tc>
          <w:tcPr>
            <w:tcW w:w="613" w:type="dxa"/>
            <w:vAlign w:val="center"/>
          </w:tcPr>
          <w:p w:rsidR="00F3355A" w:rsidRPr="00ED6387" w:rsidRDefault="00B83D76"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5</w:t>
            </w:r>
          </w:p>
        </w:tc>
        <w:tc>
          <w:tcPr>
            <w:tcW w:w="5362" w:type="dxa"/>
            <w:vAlign w:val="center"/>
          </w:tcPr>
          <w:p w:rsidR="00F3355A" w:rsidRPr="00ED6387" w:rsidRDefault="00F3355A" w:rsidP="00C635F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Максимальный коэффициент застройки в границах земельного участка для видов разрешенного использования с кодами 4.6, </w:t>
            </w:r>
            <w:r w:rsidR="00C635FA" w:rsidRPr="00ED6387">
              <w:rPr>
                <w:rFonts w:ascii="Times New Roman" w:hAnsi="Times New Roman"/>
                <w:sz w:val="24"/>
                <w:szCs w:val="24"/>
              </w:rPr>
              <w:t xml:space="preserve">4,8.1, </w:t>
            </w:r>
            <w:r w:rsidRPr="00ED6387">
              <w:rPr>
                <w:rFonts w:ascii="Times New Roman" w:hAnsi="Times New Roman"/>
                <w:sz w:val="24"/>
                <w:szCs w:val="24"/>
              </w:rPr>
              <w:lastRenderedPageBreak/>
              <w:t>4.10</w:t>
            </w:r>
          </w:p>
        </w:tc>
        <w:tc>
          <w:tcPr>
            <w:tcW w:w="1972" w:type="dxa"/>
            <w:vAlign w:val="center"/>
          </w:tcPr>
          <w:p w:rsidR="00F3355A" w:rsidRPr="00ED6387" w:rsidRDefault="00F3355A" w:rsidP="000858DA">
            <w:pPr>
              <w:autoSpaceDE w:val="0"/>
              <w:autoSpaceDN w:val="0"/>
              <w:adjustRightInd w:val="0"/>
              <w:spacing w:after="0" w:line="240" w:lineRule="auto"/>
              <w:jc w:val="center"/>
              <w:rPr>
                <w:rFonts w:ascii="Times New Roman" w:hAnsi="Times New Roman"/>
                <w:sz w:val="24"/>
                <w:szCs w:val="24"/>
              </w:rPr>
            </w:pPr>
          </w:p>
        </w:tc>
        <w:tc>
          <w:tcPr>
            <w:tcW w:w="2429" w:type="dxa"/>
            <w:vAlign w:val="center"/>
          </w:tcPr>
          <w:p w:rsidR="00F3355A" w:rsidRPr="00ED6387" w:rsidRDefault="00F3355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0.1</w:t>
            </w:r>
          </w:p>
        </w:tc>
      </w:tr>
      <w:tr w:rsidR="00EE40EC" w:rsidRPr="00ED6387" w:rsidTr="00B83D76">
        <w:trPr>
          <w:jc w:val="center"/>
        </w:trPr>
        <w:tc>
          <w:tcPr>
            <w:tcW w:w="613" w:type="dxa"/>
            <w:vAlign w:val="center"/>
          </w:tcPr>
          <w:p w:rsidR="00EE40EC" w:rsidRPr="00ED6387" w:rsidDel="000F66E2" w:rsidRDefault="00B83D76"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lastRenderedPageBreak/>
              <w:t>6</w:t>
            </w:r>
          </w:p>
        </w:tc>
        <w:tc>
          <w:tcPr>
            <w:tcW w:w="5362" w:type="dxa"/>
            <w:vAlign w:val="center"/>
          </w:tcPr>
          <w:p w:rsidR="00EE40EC" w:rsidRPr="00ED6387" w:rsidRDefault="00EE40EC" w:rsidP="00CE7DF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для видов разрешенного использования с кодами 3.7.1, 5.1.2-5.1.4</w:t>
            </w:r>
          </w:p>
        </w:tc>
        <w:tc>
          <w:tcPr>
            <w:tcW w:w="1972" w:type="dxa"/>
            <w:vAlign w:val="center"/>
          </w:tcPr>
          <w:p w:rsidR="00EE40EC" w:rsidRPr="00ED6387" w:rsidRDefault="00EE40EC" w:rsidP="000858DA">
            <w:pPr>
              <w:autoSpaceDE w:val="0"/>
              <w:autoSpaceDN w:val="0"/>
              <w:adjustRightInd w:val="0"/>
              <w:spacing w:after="0" w:line="240" w:lineRule="auto"/>
              <w:jc w:val="center"/>
              <w:rPr>
                <w:rFonts w:ascii="Times New Roman" w:hAnsi="Times New Roman"/>
                <w:sz w:val="24"/>
                <w:szCs w:val="24"/>
              </w:rPr>
            </w:pPr>
          </w:p>
        </w:tc>
        <w:tc>
          <w:tcPr>
            <w:tcW w:w="2429" w:type="dxa"/>
            <w:vAlign w:val="center"/>
          </w:tcPr>
          <w:p w:rsidR="00EE40EC" w:rsidRPr="00ED6387" w:rsidDel="00F3355A" w:rsidRDefault="00A66DDF" w:rsidP="00480EA1">
            <w:pPr>
              <w:autoSpaceDE w:val="0"/>
              <w:autoSpaceDN w:val="0"/>
              <w:adjustRightInd w:val="0"/>
              <w:spacing w:after="0" w:line="240" w:lineRule="auto"/>
              <w:rPr>
                <w:rFonts w:ascii="Times New Roman" w:hAnsi="Times New Roman"/>
                <w:sz w:val="24"/>
                <w:szCs w:val="24"/>
              </w:rPr>
            </w:pPr>
            <w:r w:rsidRPr="00A66DDF">
              <w:rPr>
                <w:rFonts w:ascii="Times New Roman" w:hAnsi="Times New Roman"/>
                <w:sz w:val="24"/>
                <w:szCs w:val="24"/>
              </w:rPr>
              <w:t>не подлежат установлению</w:t>
            </w:r>
          </w:p>
        </w:tc>
      </w:tr>
      <w:tr w:rsidR="00F3355A" w:rsidRPr="00ED6387" w:rsidTr="00B83D76">
        <w:trPr>
          <w:jc w:val="center"/>
        </w:trPr>
        <w:tc>
          <w:tcPr>
            <w:tcW w:w="613" w:type="dxa"/>
            <w:vAlign w:val="center"/>
          </w:tcPr>
          <w:p w:rsidR="00F3355A" w:rsidRPr="00ED6387" w:rsidDel="000F66E2" w:rsidRDefault="00B83D76" w:rsidP="000858DA">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7</w:t>
            </w:r>
          </w:p>
        </w:tc>
        <w:tc>
          <w:tcPr>
            <w:tcW w:w="5362" w:type="dxa"/>
            <w:vAlign w:val="center"/>
          </w:tcPr>
          <w:p w:rsidR="00F3355A" w:rsidRPr="00ED6387" w:rsidRDefault="00F3355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для иных видов</w:t>
            </w:r>
          </w:p>
        </w:tc>
        <w:tc>
          <w:tcPr>
            <w:tcW w:w="1972" w:type="dxa"/>
            <w:vAlign w:val="center"/>
          </w:tcPr>
          <w:p w:rsidR="00F3355A" w:rsidRPr="00ED6387" w:rsidRDefault="00F3355A" w:rsidP="000858DA">
            <w:pPr>
              <w:autoSpaceDE w:val="0"/>
              <w:autoSpaceDN w:val="0"/>
              <w:adjustRightInd w:val="0"/>
              <w:spacing w:after="0" w:line="240" w:lineRule="auto"/>
              <w:jc w:val="center"/>
              <w:rPr>
                <w:rFonts w:ascii="Times New Roman" w:hAnsi="Times New Roman"/>
                <w:sz w:val="24"/>
                <w:szCs w:val="24"/>
              </w:rPr>
            </w:pPr>
          </w:p>
        </w:tc>
        <w:tc>
          <w:tcPr>
            <w:tcW w:w="2429" w:type="dxa"/>
            <w:vAlign w:val="center"/>
          </w:tcPr>
          <w:p w:rsidR="00F3355A" w:rsidRPr="00ED6387" w:rsidRDefault="00F3355A" w:rsidP="000858DA">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83D76" w:rsidRPr="00ED6387" w:rsidTr="00B83D76">
        <w:trPr>
          <w:jc w:val="center"/>
        </w:trPr>
        <w:tc>
          <w:tcPr>
            <w:tcW w:w="613" w:type="dxa"/>
            <w:vAlign w:val="center"/>
          </w:tcPr>
          <w:p w:rsidR="00B83D76" w:rsidRPr="00ED6387" w:rsidRDefault="00B83D76" w:rsidP="000858DA">
            <w:pPr>
              <w:autoSpaceDE w:val="0"/>
              <w:autoSpaceDN w:val="0"/>
              <w:adjustRightInd w:val="0"/>
              <w:spacing w:after="0" w:line="240" w:lineRule="auto"/>
              <w:jc w:val="center"/>
              <w:rPr>
                <w:rFonts w:ascii="Times New Roman" w:hAnsi="Times New Roman"/>
                <w:sz w:val="24"/>
                <w:szCs w:val="24"/>
              </w:rPr>
            </w:pPr>
          </w:p>
        </w:tc>
        <w:tc>
          <w:tcPr>
            <w:tcW w:w="5362" w:type="dxa"/>
            <w:vAlign w:val="center"/>
          </w:tcPr>
          <w:p w:rsidR="00B83D76" w:rsidRPr="00ED6387" w:rsidRDefault="00B83D76" w:rsidP="000858DA">
            <w:pPr>
              <w:spacing w:after="0" w:line="240" w:lineRule="auto"/>
              <w:rPr>
                <w:rFonts w:ascii="Times New Roman" w:hAnsi="Times New Roman"/>
                <w:b/>
                <w:sz w:val="24"/>
                <w:szCs w:val="24"/>
              </w:rPr>
            </w:pPr>
            <w:r w:rsidRPr="00ED6387">
              <w:rPr>
                <w:rFonts w:ascii="Times New Roman" w:hAnsi="Times New Roman"/>
                <w:b/>
                <w:sz w:val="24"/>
                <w:szCs w:val="24"/>
              </w:rPr>
              <w:t>Иные параметры:</w:t>
            </w:r>
          </w:p>
        </w:tc>
        <w:tc>
          <w:tcPr>
            <w:tcW w:w="1972" w:type="dxa"/>
          </w:tcPr>
          <w:p w:rsidR="00B83D76" w:rsidRPr="00ED6387" w:rsidRDefault="00B83D76" w:rsidP="000858DA">
            <w:pPr>
              <w:spacing w:after="0" w:line="240" w:lineRule="auto"/>
              <w:rPr>
                <w:rFonts w:ascii="Times New Roman" w:hAnsi="Times New Roman"/>
                <w:sz w:val="24"/>
                <w:szCs w:val="24"/>
              </w:rPr>
            </w:pPr>
          </w:p>
        </w:tc>
        <w:tc>
          <w:tcPr>
            <w:tcW w:w="2429" w:type="dxa"/>
            <w:vAlign w:val="center"/>
          </w:tcPr>
          <w:p w:rsidR="00B83D76" w:rsidRPr="00ED6387" w:rsidRDefault="00B83D76" w:rsidP="000858DA">
            <w:pPr>
              <w:spacing w:after="0" w:line="240" w:lineRule="auto"/>
              <w:rPr>
                <w:rFonts w:ascii="Times New Roman" w:hAnsi="Times New Roman"/>
                <w:sz w:val="24"/>
                <w:szCs w:val="24"/>
              </w:rPr>
            </w:pPr>
          </w:p>
        </w:tc>
      </w:tr>
      <w:tr w:rsidR="00B83D76" w:rsidRPr="00ED6387" w:rsidTr="00B83D76">
        <w:trPr>
          <w:jc w:val="center"/>
        </w:trPr>
        <w:tc>
          <w:tcPr>
            <w:tcW w:w="613" w:type="dxa"/>
            <w:vAlign w:val="center"/>
          </w:tcPr>
          <w:p w:rsidR="00B83D76" w:rsidRPr="00ED6387" w:rsidRDefault="00C66C5C" w:rsidP="00B83D7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5362"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w:t>
            </w:r>
            <w:r w:rsidR="00CE7DFA" w:rsidRPr="00ED6387">
              <w:rPr>
                <w:rFonts w:ascii="Times New Roman" w:hAnsi="Times New Roman"/>
                <w:sz w:val="24"/>
                <w:szCs w:val="24"/>
              </w:rPr>
              <w:t xml:space="preserve">надземных </w:t>
            </w:r>
            <w:r w:rsidRPr="00ED6387">
              <w:rPr>
                <w:rFonts w:ascii="Times New Roman" w:hAnsi="Times New Roman"/>
                <w:sz w:val="24"/>
                <w:szCs w:val="24"/>
              </w:rPr>
              <w:t>этажей зданий, строений, сооружений для видов разрешенного использования с кодами 5.1.2, 4.6, 4.10, 3.7.1</w:t>
            </w:r>
          </w:p>
        </w:tc>
        <w:tc>
          <w:tcPr>
            <w:tcW w:w="1972" w:type="dxa"/>
            <w:vAlign w:val="center"/>
          </w:tcPr>
          <w:p w:rsidR="00B83D76" w:rsidRPr="00ED6387" w:rsidRDefault="00B83D76" w:rsidP="00B83D7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429"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r>
      <w:tr w:rsidR="00F44A98" w:rsidRPr="00ED6387" w:rsidTr="00B83D76">
        <w:trPr>
          <w:jc w:val="center"/>
        </w:trPr>
        <w:tc>
          <w:tcPr>
            <w:tcW w:w="613" w:type="dxa"/>
            <w:vAlign w:val="center"/>
          </w:tcPr>
          <w:p w:rsidR="00F44A98" w:rsidRPr="00ED6387" w:rsidRDefault="00C66C5C" w:rsidP="00F44A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5362" w:type="dxa"/>
            <w:vAlign w:val="center"/>
          </w:tcPr>
          <w:p w:rsidR="00F44A98" w:rsidRPr="00ED6387" w:rsidRDefault="00F44A98" w:rsidP="00F44A9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этажей зданий, строений, сооружений для иных видов разрешенного использования с кодами </w:t>
            </w:r>
          </w:p>
        </w:tc>
        <w:tc>
          <w:tcPr>
            <w:tcW w:w="1972" w:type="dxa"/>
            <w:vAlign w:val="center"/>
          </w:tcPr>
          <w:p w:rsidR="00F44A98" w:rsidRPr="00ED6387" w:rsidRDefault="00F44A98" w:rsidP="00F44A98">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429" w:type="dxa"/>
            <w:vAlign w:val="center"/>
          </w:tcPr>
          <w:p w:rsidR="00F44A98" w:rsidRPr="00ED6387" w:rsidRDefault="00F44A98" w:rsidP="00F44A98">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C66C5C" w:rsidRPr="00ED6387" w:rsidTr="00C66C5C">
        <w:trPr>
          <w:jc w:val="center"/>
        </w:trPr>
        <w:tc>
          <w:tcPr>
            <w:tcW w:w="613" w:type="dxa"/>
            <w:tcBorders>
              <w:top w:val="single" w:sz="4" w:space="0" w:color="000000"/>
              <w:left w:val="single" w:sz="4" w:space="0" w:color="000000"/>
              <w:bottom w:val="single" w:sz="4" w:space="0" w:color="000000"/>
              <w:right w:val="single" w:sz="4" w:space="0" w:color="000000"/>
            </w:tcBorders>
            <w:vAlign w:val="center"/>
          </w:tcPr>
          <w:p w:rsidR="00C66C5C" w:rsidRPr="00ED6387" w:rsidRDefault="00C66C5C" w:rsidP="00F301E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5362" w:type="dxa"/>
            <w:tcBorders>
              <w:top w:val="single" w:sz="4" w:space="0" w:color="000000"/>
              <w:left w:val="single" w:sz="4" w:space="0" w:color="000000"/>
              <w:bottom w:val="single" w:sz="4" w:space="0" w:color="000000"/>
              <w:right w:val="single" w:sz="4" w:space="0" w:color="000000"/>
            </w:tcBorders>
            <w:vAlign w:val="center"/>
          </w:tcPr>
          <w:p w:rsidR="00C66C5C" w:rsidRPr="00ED6387" w:rsidRDefault="00C66C5C" w:rsidP="00C66C5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972" w:type="dxa"/>
            <w:tcBorders>
              <w:top w:val="single" w:sz="4" w:space="0" w:color="000000"/>
              <w:left w:val="single" w:sz="4" w:space="0" w:color="000000"/>
              <w:bottom w:val="single" w:sz="4" w:space="0" w:color="000000"/>
              <w:right w:val="single" w:sz="4" w:space="0" w:color="000000"/>
            </w:tcBorders>
            <w:vAlign w:val="center"/>
          </w:tcPr>
          <w:p w:rsidR="00C66C5C" w:rsidRPr="00ED6387" w:rsidRDefault="00C66C5C" w:rsidP="00C66C5C">
            <w:pPr>
              <w:autoSpaceDE w:val="0"/>
              <w:autoSpaceDN w:val="0"/>
              <w:adjustRightInd w:val="0"/>
              <w:spacing w:after="0" w:line="240" w:lineRule="auto"/>
              <w:jc w:val="center"/>
              <w:rPr>
                <w:rFonts w:ascii="Times New Roman" w:hAnsi="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vAlign w:val="center"/>
          </w:tcPr>
          <w:p w:rsidR="00C66C5C" w:rsidRPr="00ED6387" w:rsidRDefault="00C66C5C" w:rsidP="00C66C5C">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в соответствии с МНГП и РНГП</w:t>
            </w:r>
          </w:p>
        </w:tc>
      </w:tr>
    </w:tbl>
    <w:p w:rsidR="002A34E5" w:rsidRPr="00ED6387" w:rsidRDefault="002A34E5" w:rsidP="002A34E5">
      <w:pPr>
        <w:spacing w:after="0" w:line="240" w:lineRule="auto"/>
        <w:jc w:val="both"/>
        <w:rPr>
          <w:rFonts w:ascii="Times New Roman" w:hAnsi="Times New Roman"/>
          <w:b/>
          <w:sz w:val="24"/>
          <w:szCs w:val="24"/>
        </w:rPr>
      </w:pPr>
    </w:p>
    <w:p w:rsidR="00716085" w:rsidRPr="00ED6387" w:rsidRDefault="00716085" w:rsidP="002A34E5">
      <w:pPr>
        <w:spacing w:after="0" w:line="240" w:lineRule="auto"/>
        <w:jc w:val="center"/>
        <w:rPr>
          <w:rFonts w:ascii="Times New Roman" w:hAnsi="Times New Roman"/>
          <w:b/>
          <w:sz w:val="24"/>
          <w:szCs w:val="24"/>
        </w:rPr>
      </w:pPr>
      <w:r w:rsidRPr="00ED6387">
        <w:rPr>
          <w:rFonts w:ascii="Times New Roman" w:hAnsi="Times New Roman"/>
          <w:b/>
          <w:sz w:val="24"/>
          <w:szCs w:val="24"/>
        </w:rPr>
        <w:t>Регулирование иных вопросов землепользования для зоны Р</w:t>
      </w:r>
      <w:proofErr w:type="gramStart"/>
      <w:r w:rsidRPr="00ED6387">
        <w:rPr>
          <w:rFonts w:ascii="Times New Roman" w:hAnsi="Times New Roman"/>
          <w:b/>
          <w:sz w:val="24"/>
          <w:szCs w:val="24"/>
        </w:rPr>
        <w:t>1</w:t>
      </w:r>
      <w:proofErr w:type="gramEnd"/>
    </w:p>
    <w:p w:rsidR="00977BBE" w:rsidRPr="00ED6387" w:rsidRDefault="00977BBE" w:rsidP="00DC529B">
      <w:pPr>
        <w:pStyle w:val="ConsPlusNormal"/>
        <w:widowControl/>
        <w:ind w:firstLine="567"/>
        <w:jc w:val="both"/>
        <w:rPr>
          <w:rFonts w:ascii="Times New Roman" w:hAnsi="Times New Roman" w:cs="Times New Roman"/>
          <w:sz w:val="24"/>
          <w:szCs w:val="24"/>
        </w:rPr>
      </w:pPr>
    </w:p>
    <w:p w:rsidR="00716085" w:rsidRPr="00ED6387" w:rsidRDefault="00716085" w:rsidP="00977BBE">
      <w:pPr>
        <w:pStyle w:val="ConsPlusNormal"/>
        <w:widowControl/>
        <w:ind w:firstLine="709"/>
        <w:jc w:val="both"/>
        <w:rPr>
          <w:rFonts w:ascii="Times New Roman" w:hAnsi="Times New Roman" w:cs="Times New Roman"/>
          <w:color w:val="FF0000"/>
          <w:sz w:val="24"/>
          <w:szCs w:val="24"/>
        </w:rPr>
      </w:pPr>
      <w:r w:rsidRPr="00ED6387">
        <w:rPr>
          <w:rFonts w:ascii="Times New Roman" w:hAnsi="Times New Roman" w:cs="Times New Roman"/>
          <w:sz w:val="24"/>
          <w:szCs w:val="24"/>
        </w:rPr>
        <w:t>Расстояние от зданий, сооружений, объектов инженерного благоустройства до деревьев и кустарников принимать в соответствии</w:t>
      </w:r>
      <w:r w:rsidR="00275DA5" w:rsidRPr="00ED6387">
        <w:rPr>
          <w:rFonts w:ascii="Times New Roman" w:hAnsi="Times New Roman" w:cs="Times New Roman"/>
          <w:sz w:val="24"/>
          <w:szCs w:val="24"/>
        </w:rPr>
        <w:t xml:space="preserve"> с </w:t>
      </w:r>
      <w:r w:rsidRPr="00ED6387">
        <w:rPr>
          <w:rFonts w:ascii="Times New Roman" w:hAnsi="Times New Roman" w:cs="Times New Roman"/>
          <w:sz w:val="24"/>
          <w:szCs w:val="24"/>
        </w:rPr>
        <w:t>СП 42.13330.2016 «Градостроительство. Планировка и застройка городских и сельских поселений»</w:t>
      </w:r>
      <w:r w:rsidR="00D22A4C" w:rsidRPr="00ED6387">
        <w:rPr>
          <w:rFonts w:ascii="Times New Roman" w:hAnsi="Times New Roman" w:cs="Times New Roman"/>
          <w:sz w:val="24"/>
          <w:szCs w:val="24"/>
        </w:rPr>
        <w:t xml:space="preserve"> (с изменениями)</w:t>
      </w:r>
      <w:r w:rsidRPr="00ED6387">
        <w:rPr>
          <w:rFonts w:ascii="Times New Roman" w:hAnsi="Times New Roman" w:cs="Times New Roman"/>
          <w:sz w:val="24"/>
          <w:szCs w:val="24"/>
        </w:rPr>
        <w:t>, а также действующим нормативным документам МО Аннинское городское поселение в области благоустройства.</w:t>
      </w:r>
      <w:r w:rsidR="00311419" w:rsidRPr="00ED6387">
        <w:rPr>
          <w:rFonts w:ascii="Times New Roman" w:hAnsi="Times New Roman" w:cs="Times New Roman"/>
          <w:sz w:val="24"/>
          <w:szCs w:val="24"/>
        </w:rPr>
        <w:t xml:space="preserve"> </w:t>
      </w:r>
    </w:p>
    <w:p w:rsidR="00716085" w:rsidRPr="00ED6387" w:rsidRDefault="00716085" w:rsidP="00977BBE">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716085" w:rsidRPr="00ED6387" w:rsidRDefault="00716085" w:rsidP="00977BBE">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w:t>
      </w:r>
    </w:p>
    <w:p w:rsidR="00716085" w:rsidRPr="00ED6387" w:rsidRDefault="00716085" w:rsidP="00977BBE">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озелененных территориях нормируются:</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соотношение территорий, занятых зелеными насаждениями, элементами благоустройства, сооружениями и застройкой;</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габариты допускаемой застройки и ее назначение; </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pacing w:val="-2"/>
          <w:sz w:val="24"/>
          <w:szCs w:val="24"/>
        </w:rPr>
        <w:t>- расстояния от зеленых насаждений до зданий, сооружений, коммуникаций.</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pacing w:val="-4"/>
          <w:sz w:val="24"/>
          <w:szCs w:val="24"/>
        </w:rPr>
        <w:t>Удельный вес озелененных территорий различного назначения в пределах</w:t>
      </w:r>
      <w:r w:rsidRPr="00ED6387">
        <w:rPr>
          <w:rFonts w:ascii="Times New Roman" w:hAnsi="Times New Roman"/>
          <w:sz w:val="24"/>
          <w:szCs w:val="24"/>
        </w:rPr>
        <w:t xml:space="preserve"> застройки </w:t>
      </w:r>
      <w:r w:rsidRPr="00ED6387">
        <w:rPr>
          <w:rFonts w:ascii="Times New Roman" w:hAnsi="Times New Roman"/>
          <w:spacing w:val="-2"/>
          <w:sz w:val="24"/>
          <w:szCs w:val="24"/>
        </w:rPr>
        <w:t xml:space="preserve">населенного пункта </w:t>
      </w:r>
      <w:r w:rsidRPr="00ED6387">
        <w:rPr>
          <w:rFonts w:ascii="Times New Roman" w:hAnsi="Times New Roman"/>
          <w:sz w:val="24"/>
          <w:szCs w:val="24"/>
        </w:rPr>
        <w:t>(уровень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bCs/>
          <w:sz w:val="24"/>
          <w:szCs w:val="24"/>
        </w:rPr>
        <w:t>Параметры общего баланса территории рекомендуется принимать</w:t>
      </w:r>
      <w:r w:rsidRPr="00ED6387">
        <w:rPr>
          <w:rFonts w:ascii="Times New Roman" w:hAnsi="Times New Roman"/>
          <w:sz w:val="24"/>
          <w:szCs w:val="24"/>
        </w:rPr>
        <w:t>:</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открытые пространства:</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зеленые насаждения – </w:t>
      </w:r>
      <w:r w:rsidR="00480EA1">
        <w:rPr>
          <w:rFonts w:ascii="Times New Roman" w:hAnsi="Times New Roman"/>
          <w:sz w:val="24"/>
          <w:szCs w:val="24"/>
        </w:rPr>
        <w:t>55</w:t>
      </w:r>
      <w:r w:rsidRPr="00ED6387">
        <w:rPr>
          <w:rFonts w:ascii="Times New Roman" w:hAnsi="Times New Roman"/>
          <w:sz w:val="24"/>
          <w:szCs w:val="24"/>
        </w:rPr>
        <w:t>%;</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Озеленение деревьями в грунте должно составлять не менее 50% от нормы озеленения на </w:t>
      </w:r>
      <w:r w:rsidRPr="00ED6387">
        <w:rPr>
          <w:rFonts w:ascii="Times New Roman" w:hAnsi="Times New Roman"/>
          <w:sz w:val="24"/>
          <w:szCs w:val="24"/>
        </w:rPr>
        <w:lastRenderedPageBreak/>
        <w:t xml:space="preserve">территории </w:t>
      </w:r>
      <w:r w:rsidRPr="00ED6387">
        <w:rPr>
          <w:rFonts w:ascii="Times New Roman" w:hAnsi="Times New Roman"/>
          <w:spacing w:val="-2"/>
          <w:sz w:val="24"/>
          <w:szCs w:val="24"/>
        </w:rPr>
        <w:t>населенного пункта</w:t>
      </w:r>
      <w:r w:rsidRPr="00ED6387">
        <w:rPr>
          <w:rFonts w:ascii="Times New Roman" w:hAnsi="Times New Roman"/>
          <w:sz w:val="24"/>
          <w:szCs w:val="24"/>
        </w:rPr>
        <w:t>.</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согласно действующим нормативным документам МО Аннинское городское поселение в области благоустройства.</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территории рекреационной зоны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землях рекреационного назначения запрещается деятельность, не соответствующая их целевому назначению.</w:t>
      </w:r>
    </w:p>
    <w:p w:rsidR="00FF6F1D"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перечень объектов благоустройства, а так же требование к их размещению на территории муниципального образования Аннинское городское поселение для зоны Р</w:t>
      </w:r>
      <w:proofErr w:type="gramStart"/>
      <w:r w:rsidRPr="00ED6387">
        <w:rPr>
          <w:rFonts w:ascii="Times New Roman" w:hAnsi="Times New Roman"/>
          <w:sz w:val="24"/>
          <w:szCs w:val="24"/>
        </w:rPr>
        <w:t>1</w:t>
      </w:r>
      <w:proofErr w:type="gramEnd"/>
      <w:r w:rsidRPr="00ED6387">
        <w:rPr>
          <w:rFonts w:ascii="Times New Roman" w:hAnsi="Times New Roman"/>
          <w:sz w:val="24"/>
          <w:szCs w:val="24"/>
        </w:rPr>
        <w:t>, устанавливаются Правилами благоустройства территории муниципального образования Аннинское городское поселение.</w:t>
      </w:r>
    </w:p>
    <w:p w:rsidR="006443CF" w:rsidRPr="00ED6387" w:rsidRDefault="006443CF"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6443CF" w:rsidRPr="00ED6387" w:rsidRDefault="006443CF"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 </w:t>
      </w:r>
    </w:p>
    <w:p w:rsidR="00FF6F1D" w:rsidRPr="00ED6387" w:rsidRDefault="00FF6F1D"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вспомогательные постройки для обслуживания парков и скверов</w:t>
      </w:r>
      <w:r w:rsidR="000858DA" w:rsidRPr="00ED6387">
        <w:rPr>
          <w:rFonts w:ascii="Times New Roman" w:hAnsi="Times New Roman"/>
          <w:sz w:val="24"/>
          <w:szCs w:val="24"/>
        </w:rPr>
        <w:t>,</w:t>
      </w:r>
      <w:r w:rsidRPr="00ED6387">
        <w:rPr>
          <w:rFonts w:ascii="Times New Roman" w:hAnsi="Times New Roman"/>
          <w:sz w:val="24"/>
          <w:szCs w:val="24"/>
        </w:rPr>
        <w:t xml:space="preserve"> включая  автостоянки, гаражи уборочной техники, </w:t>
      </w:r>
      <w:r w:rsidR="00F71178" w:rsidRPr="00ED6387">
        <w:rPr>
          <w:rFonts w:ascii="Times New Roman" w:hAnsi="Times New Roman"/>
          <w:sz w:val="24"/>
          <w:szCs w:val="24"/>
        </w:rPr>
        <w:t>здания и сооружения</w:t>
      </w:r>
      <w:r w:rsidRPr="00ED6387">
        <w:rPr>
          <w:rFonts w:ascii="Times New Roman" w:hAnsi="Times New Roman"/>
          <w:sz w:val="24"/>
          <w:szCs w:val="24"/>
        </w:rPr>
        <w:t xml:space="preserve"> и другие вспомогательные строения;</w:t>
      </w:r>
    </w:p>
    <w:p w:rsidR="00000DEA" w:rsidRPr="00ED6387" w:rsidRDefault="003C1870"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000DEA" w:rsidRPr="00ED6387">
        <w:rPr>
          <w:rFonts w:ascii="Times New Roman" w:hAnsi="Times New Roman"/>
          <w:sz w:val="24"/>
          <w:szCs w:val="24"/>
        </w:rPr>
        <w:t xml:space="preserve"> </w:t>
      </w:r>
      <w:r w:rsidRPr="00ED6387">
        <w:rPr>
          <w:rFonts w:ascii="Times New Roman" w:hAnsi="Times New Roman"/>
          <w:sz w:val="24"/>
          <w:szCs w:val="24"/>
        </w:rPr>
        <w:t>вспомогательные постройки обеспечивающие рекреационную, природн</w:t>
      </w:r>
      <w:proofErr w:type="gramStart"/>
      <w:r w:rsidRPr="00ED6387">
        <w:rPr>
          <w:rFonts w:ascii="Times New Roman" w:hAnsi="Times New Roman"/>
          <w:sz w:val="24"/>
          <w:szCs w:val="24"/>
        </w:rPr>
        <w:t>о-</w:t>
      </w:r>
      <w:proofErr w:type="gramEnd"/>
      <w:r w:rsidRPr="00ED6387">
        <w:rPr>
          <w:rFonts w:ascii="Times New Roman" w:hAnsi="Times New Roman"/>
          <w:sz w:val="24"/>
          <w:szCs w:val="24"/>
        </w:rPr>
        <w:t xml:space="preserve"> и этно-познавательную деятельность в зоне рекреации</w:t>
      </w:r>
      <w:r w:rsidR="000858DA" w:rsidRPr="00ED6387">
        <w:rPr>
          <w:rFonts w:ascii="Times New Roman" w:hAnsi="Times New Roman"/>
          <w:sz w:val="24"/>
          <w:szCs w:val="24"/>
        </w:rPr>
        <w:t>;</w:t>
      </w:r>
    </w:p>
    <w:p w:rsidR="00A37610" w:rsidRPr="00ED6387" w:rsidRDefault="00A37610"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вспомогательные объекты культурно-досуговой деятельности</w:t>
      </w:r>
      <w:r w:rsidR="000858DA" w:rsidRPr="00ED6387">
        <w:rPr>
          <w:rFonts w:ascii="Times New Roman" w:hAnsi="Times New Roman"/>
          <w:sz w:val="24"/>
          <w:szCs w:val="24"/>
        </w:rPr>
        <w:t>;</w:t>
      </w:r>
    </w:p>
    <w:p w:rsidR="00FF6F1D" w:rsidRPr="00ED6387" w:rsidRDefault="00000DEA"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w:t>
      </w:r>
      <w:r w:rsidR="00FF6F1D" w:rsidRPr="00ED6387">
        <w:rPr>
          <w:rFonts w:ascii="Times New Roman" w:hAnsi="Times New Roman"/>
          <w:sz w:val="24"/>
          <w:szCs w:val="24"/>
        </w:rPr>
        <w:t>объекты инженерной инфраструктуры (электро-, тепл</w:t>
      </w:r>
      <w:proofErr w:type="gramStart"/>
      <w:r w:rsidR="00FF6F1D" w:rsidRPr="00ED6387">
        <w:rPr>
          <w:rFonts w:ascii="Times New Roman" w:hAnsi="Times New Roman"/>
          <w:sz w:val="24"/>
          <w:szCs w:val="24"/>
        </w:rPr>
        <w:t>о-</w:t>
      </w:r>
      <w:proofErr w:type="gramEnd"/>
      <w:r w:rsidR="00FF6F1D"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FF6F1D" w:rsidRPr="00ED6387" w:rsidRDefault="00FF6F1D"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FF6F1D" w:rsidRPr="00ED6387" w:rsidRDefault="00FF6F1D"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FF6F1D" w:rsidRPr="00ED6387" w:rsidRDefault="00FF6F1D"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физической культуры и</w:t>
      </w:r>
      <w:r w:rsidR="000858DA" w:rsidRPr="00ED6387">
        <w:rPr>
          <w:rFonts w:ascii="Times New Roman" w:hAnsi="Times New Roman"/>
          <w:sz w:val="24"/>
          <w:szCs w:val="24"/>
        </w:rPr>
        <w:t xml:space="preserve"> спорта.</w:t>
      </w:r>
    </w:p>
    <w:p w:rsidR="00716085" w:rsidRPr="00ED6387" w:rsidRDefault="00716085"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0664E7" w:rsidRPr="00ED6387" w:rsidRDefault="000664E7"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2A34E5" w:rsidRPr="00ED6387" w:rsidRDefault="000664E7" w:rsidP="00977BB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2A34E5" w:rsidRDefault="002A34E5" w:rsidP="00977BBE">
      <w:pPr>
        <w:widowControl w:val="0"/>
        <w:spacing w:after="0" w:line="240" w:lineRule="auto"/>
        <w:ind w:firstLine="709"/>
        <w:jc w:val="both"/>
        <w:rPr>
          <w:rFonts w:ascii="Times New Roman" w:hAnsi="Times New Roman"/>
          <w:sz w:val="24"/>
          <w:szCs w:val="24"/>
        </w:rPr>
      </w:pPr>
    </w:p>
    <w:p w:rsidR="002B7F34" w:rsidRPr="00ED6387" w:rsidRDefault="002B7F34" w:rsidP="00977BBE">
      <w:pPr>
        <w:widowControl w:val="0"/>
        <w:spacing w:after="0" w:line="240" w:lineRule="auto"/>
        <w:ind w:firstLine="709"/>
        <w:jc w:val="both"/>
        <w:rPr>
          <w:rFonts w:ascii="Times New Roman" w:hAnsi="Times New Roman"/>
          <w:sz w:val="24"/>
          <w:szCs w:val="24"/>
        </w:rPr>
      </w:pPr>
    </w:p>
    <w:p w:rsidR="002A34E5" w:rsidRPr="00ED6387" w:rsidRDefault="002A34E5" w:rsidP="00977BBE">
      <w:pPr>
        <w:widowControl w:val="0"/>
        <w:spacing w:after="0" w:line="240" w:lineRule="auto"/>
        <w:ind w:firstLine="709"/>
        <w:jc w:val="both"/>
        <w:rPr>
          <w:rFonts w:ascii="Times New Roman" w:hAnsi="Times New Roman"/>
          <w:sz w:val="24"/>
          <w:szCs w:val="24"/>
        </w:rPr>
      </w:pPr>
    </w:p>
    <w:p w:rsidR="002A34E5" w:rsidRPr="00ED6387" w:rsidRDefault="002A34E5" w:rsidP="00977BBE">
      <w:pPr>
        <w:widowControl w:val="0"/>
        <w:spacing w:after="0" w:line="240" w:lineRule="auto"/>
        <w:ind w:firstLine="709"/>
        <w:jc w:val="both"/>
        <w:rPr>
          <w:rFonts w:ascii="Times New Roman" w:hAnsi="Times New Roman"/>
          <w:sz w:val="24"/>
          <w:szCs w:val="24"/>
        </w:rPr>
      </w:pPr>
    </w:p>
    <w:p w:rsidR="003C5796" w:rsidRPr="00ED6387" w:rsidRDefault="003C5796" w:rsidP="00206AF1">
      <w:pPr>
        <w:pStyle w:val="3"/>
        <w:spacing w:before="0" w:after="0"/>
        <w:jc w:val="center"/>
        <w:rPr>
          <w:rFonts w:ascii="Times New Roman" w:hAnsi="Times New Roman"/>
          <w:sz w:val="24"/>
          <w:szCs w:val="24"/>
        </w:rPr>
      </w:pPr>
      <w:bookmarkStart w:id="165" w:name="_Toc497299204"/>
    </w:p>
    <w:p w:rsidR="008753DE" w:rsidRPr="00ED6387" w:rsidRDefault="008753DE" w:rsidP="00206AF1">
      <w:pPr>
        <w:pStyle w:val="3"/>
        <w:spacing w:before="0" w:after="0"/>
        <w:jc w:val="center"/>
        <w:rPr>
          <w:rFonts w:ascii="Times New Roman" w:hAnsi="Times New Roman"/>
          <w:color w:val="FF0000"/>
          <w:sz w:val="24"/>
          <w:szCs w:val="24"/>
        </w:rPr>
      </w:pPr>
      <w:r w:rsidRPr="00ED6387">
        <w:rPr>
          <w:rFonts w:ascii="Times New Roman" w:hAnsi="Times New Roman"/>
          <w:sz w:val="24"/>
          <w:szCs w:val="24"/>
        </w:rPr>
        <w:t xml:space="preserve">Статья </w:t>
      </w:r>
      <w:r w:rsidR="003C5796" w:rsidRPr="00ED6387">
        <w:rPr>
          <w:rFonts w:ascii="Times New Roman" w:hAnsi="Times New Roman"/>
          <w:sz w:val="24"/>
          <w:szCs w:val="24"/>
        </w:rPr>
        <w:t>1</w:t>
      </w:r>
      <w:r w:rsidR="002A34E5" w:rsidRPr="00ED6387">
        <w:rPr>
          <w:rFonts w:ascii="Times New Roman" w:hAnsi="Times New Roman"/>
          <w:sz w:val="24"/>
          <w:szCs w:val="24"/>
        </w:rPr>
        <w:t>8</w:t>
      </w:r>
      <w:r w:rsidRPr="00ED6387">
        <w:rPr>
          <w:rFonts w:ascii="Times New Roman" w:hAnsi="Times New Roman"/>
          <w:sz w:val="24"/>
          <w:szCs w:val="24"/>
        </w:rPr>
        <w:t>.</w:t>
      </w:r>
      <w:r w:rsidR="00FF75CC" w:rsidRPr="00ED6387">
        <w:rPr>
          <w:rFonts w:ascii="Times New Roman" w:hAnsi="Times New Roman"/>
          <w:sz w:val="24"/>
          <w:szCs w:val="24"/>
        </w:rPr>
        <w:t>2</w:t>
      </w:r>
      <w:r w:rsidRPr="00ED6387">
        <w:rPr>
          <w:rFonts w:ascii="Times New Roman" w:hAnsi="Times New Roman"/>
          <w:sz w:val="24"/>
          <w:szCs w:val="24"/>
        </w:rPr>
        <w:t xml:space="preserve">. Индекс зоны: Р3 </w:t>
      </w:r>
      <w:bookmarkEnd w:id="165"/>
      <w:r w:rsidR="00AD5E9F" w:rsidRPr="00ED6387">
        <w:rPr>
          <w:rFonts w:ascii="Times New Roman" w:hAnsi="Times New Roman"/>
          <w:sz w:val="24"/>
          <w:szCs w:val="24"/>
        </w:rPr>
        <w:t>Зона рекреационного назначения.</w:t>
      </w:r>
    </w:p>
    <w:p w:rsidR="00206AF1" w:rsidRPr="00ED6387" w:rsidRDefault="00206AF1" w:rsidP="00206AF1">
      <w:pPr>
        <w:spacing w:after="0" w:line="240" w:lineRule="auto"/>
        <w:jc w:val="center"/>
        <w:rPr>
          <w:rFonts w:ascii="Times New Roman" w:hAnsi="Times New Roman"/>
          <w:sz w:val="24"/>
          <w:szCs w:val="24"/>
        </w:rPr>
      </w:pPr>
    </w:p>
    <w:p w:rsidR="008753DE" w:rsidRPr="00ED6387" w:rsidRDefault="008753DE" w:rsidP="00206AF1">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Зона предназначена для обустройства мест для занятия спортом, физкультурой, пешими или верховыми прогулками, отдыха, наблюдения за природой, пикников, охоты, рыбалки и иной деятельности, отдыха населения с возможным кратковременным проживанием с учетом того, что планируемые мероприятия будут осуществляться с минимальным воздействием на уязвимые элементы окружающей среды. </w:t>
      </w:r>
    </w:p>
    <w:p w:rsidR="002A34E5" w:rsidRPr="00ED6387" w:rsidRDefault="002A34E5" w:rsidP="00206AF1">
      <w:pPr>
        <w:pStyle w:val="3"/>
        <w:spacing w:before="0" w:after="0"/>
        <w:jc w:val="center"/>
        <w:rPr>
          <w:rFonts w:ascii="Times New Roman" w:hAnsi="Times New Roman"/>
          <w:sz w:val="24"/>
          <w:szCs w:val="24"/>
        </w:rPr>
      </w:pPr>
    </w:p>
    <w:p w:rsidR="008753DE" w:rsidRPr="00ED6387" w:rsidRDefault="008753DE" w:rsidP="00206AF1">
      <w:pPr>
        <w:pStyle w:val="3"/>
        <w:spacing w:before="0" w:after="0"/>
        <w:jc w:val="center"/>
        <w:rPr>
          <w:rFonts w:ascii="Times New Roman" w:hAnsi="Times New Roman"/>
          <w:sz w:val="24"/>
          <w:szCs w:val="24"/>
        </w:rPr>
      </w:pPr>
      <w:r w:rsidRPr="00ED6387">
        <w:rPr>
          <w:rFonts w:ascii="Times New Roman" w:hAnsi="Times New Roman"/>
          <w:sz w:val="24"/>
          <w:szCs w:val="24"/>
        </w:rPr>
        <w:t>Виды разрешенного использования земельных участков и объектов капитального строительства для зоны Р3</w:t>
      </w:r>
    </w:p>
    <w:p w:rsidR="008753DE" w:rsidRPr="00ED6387" w:rsidRDefault="008753DE" w:rsidP="00D37D00">
      <w:pPr>
        <w:pStyle w:val="ConsPlusNormal"/>
        <w:jc w:val="right"/>
        <w:rPr>
          <w:rFonts w:ascii="Times New Roman" w:hAnsi="Times New Roman" w:cs="Times New Roman"/>
          <w:b/>
          <w:sz w:val="24"/>
          <w:szCs w:val="24"/>
        </w:rPr>
      </w:pPr>
      <w:r w:rsidRPr="00ED6387">
        <w:rPr>
          <w:rFonts w:ascii="Times New Roman" w:hAnsi="Times New Roman" w:cs="Times New Roman"/>
          <w:b/>
          <w:sz w:val="24"/>
          <w:szCs w:val="24"/>
        </w:rPr>
        <w:t xml:space="preserve">Таблица </w:t>
      </w:r>
      <w:r w:rsidR="00D9297B" w:rsidRPr="00ED6387">
        <w:rPr>
          <w:rFonts w:ascii="Times New Roman" w:hAnsi="Times New Roman" w:cs="Times New Roman"/>
          <w:b/>
          <w:sz w:val="24"/>
          <w:szCs w:val="24"/>
        </w:rPr>
        <w:t>1</w:t>
      </w:r>
      <w:r w:rsidR="006D7CF2" w:rsidRPr="00ED6387">
        <w:rPr>
          <w:rFonts w:ascii="Times New Roman" w:hAnsi="Times New Roman" w:cs="Times New Roman"/>
          <w:b/>
          <w:sz w:val="24"/>
          <w:szCs w:val="24"/>
        </w:rPr>
        <w:t>4</w:t>
      </w:r>
      <w:r w:rsidRPr="00ED6387">
        <w:rPr>
          <w:rFonts w:ascii="Times New Roman" w:hAnsi="Times New Roman" w:cs="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1209"/>
        <w:gridCol w:w="4111"/>
        <w:gridCol w:w="4194"/>
      </w:tblGrid>
      <w:tr w:rsidR="00A26E9D" w:rsidRPr="00ED6387" w:rsidTr="000858DA">
        <w:trPr>
          <w:trHeight w:val="20"/>
          <w:tblHeader/>
          <w:jc w:val="center"/>
        </w:trPr>
        <w:tc>
          <w:tcPr>
            <w:tcW w:w="862" w:type="dxa"/>
            <w:vMerge w:val="restart"/>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0858DA">
            <w:pPr>
              <w:pStyle w:val="TableParagraph"/>
              <w:jc w:val="center"/>
              <w:rPr>
                <w:rFonts w:eastAsia="Calibri"/>
                <w:w w:val="109"/>
                <w:sz w:val="24"/>
                <w:szCs w:val="24"/>
                <w:lang w:val="ru-RU"/>
              </w:rPr>
            </w:pPr>
            <w:r w:rsidRPr="00ED6387">
              <w:rPr>
                <w:rFonts w:eastAsia="Calibri"/>
                <w:w w:val="109"/>
                <w:sz w:val="24"/>
                <w:szCs w:val="24"/>
                <w:lang w:val="ru-RU"/>
              </w:rPr>
              <w:t>№</w:t>
            </w:r>
          </w:p>
          <w:p w:rsidR="00A26E9D" w:rsidRPr="00ED6387" w:rsidRDefault="00A26E9D" w:rsidP="000858DA">
            <w:pPr>
              <w:pStyle w:val="TableParagraph"/>
              <w:jc w:val="center"/>
              <w:rPr>
                <w:rFonts w:eastAsia="Calibri"/>
                <w:w w:val="109"/>
                <w:sz w:val="24"/>
                <w:szCs w:val="24"/>
                <w:lang w:val="ru-RU"/>
              </w:rPr>
            </w:pPr>
            <w:proofErr w:type="gramStart"/>
            <w:r w:rsidRPr="00ED6387">
              <w:rPr>
                <w:rFonts w:eastAsia="Calibri"/>
                <w:w w:val="109"/>
                <w:sz w:val="24"/>
                <w:szCs w:val="24"/>
                <w:lang w:val="ru-RU"/>
              </w:rPr>
              <w:t>п</w:t>
            </w:r>
            <w:proofErr w:type="gramEnd"/>
            <w:r w:rsidRPr="00ED6387">
              <w:rPr>
                <w:rFonts w:eastAsia="Calibri"/>
                <w:w w:val="109"/>
                <w:sz w:val="24"/>
                <w:szCs w:val="24"/>
                <w:lang w:val="ru-RU"/>
              </w:rPr>
              <w:t>/п</w:t>
            </w:r>
          </w:p>
        </w:tc>
        <w:tc>
          <w:tcPr>
            <w:tcW w:w="9514" w:type="dxa"/>
            <w:gridSpan w:val="3"/>
            <w:tcBorders>
              <w:left w:val="single" w:sz="6" w:space="0" w:color="000000"/>
              <w:right w:val="single" w:sz="6" w:space="0" w:color="000000"/>
            </w:tcBorders>
            <w:shd w:val="clear" w:color="auto" w:fill="auto"/>
            <w:vAlign w:val="center"/>
          </w:tcPr>
          <w:p w:rsidR="00A26E9D" w:rsidRPr="00ED6387" w:rsidRDefault="00A26E9D" w:rsidP="000858DA">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Р3</w:t>
            </w:r>
          </w:p>
        </w:tc>
      </w:tr>
      <w:tr w:rsidR="00A26E9D" w:rsidRPr="00ED6387" w:rsidTr="000858DA">
        <w:trPr>
          <w:trHeight w:val="20"/>
          <w:tblHeader/>
          <w:jc w:val="center"/>
        </w:trPr>
        <w:tc>
          <w:tcPr>
            <w:tcW w:w="862" w:type="dxa"/>
            <w:vMerge/>
            <w:tcBorders>
              <w:top w:val="nil"/>
              <w:left w:val="single" w:sz="6" w:space="0" w:color="000000"/>
              <w:bottom w:val="single" w:sz="6" w:space="0" w:color="000000"/>
              <w:right w:val="single" w:sz="6" w:space="0" w:color="000000"/>
            </w:tcBorders>
            <w:shd w:val="clear" w:color="auto" w:fill="auto"/>
            <w:vAlign w:val="center"/>
          </w:tcPr>
          <w:p w:rsidR="00A26E9D" w:rsidRPr="00ED6387" w:rsidRDefault="00A26E9D" w:rsidP="000858DA">
            <w:pPr>
              <w:pStyle w:val="TableParagraph"/>
              <w:jc w:val="center"/>
              <w:rPr>
                <w:rFonts w:eastAsia="Calibri"/>
                <w:w w:val="109"/>
                <w:sz w:val="24"/>
                <w:szCs w:val="24"/>
                <w:lang w:val="ru-RU"/>
              </w:rPr>
            </w:pPr>
          </w:p>
        </w:tc>
        <w:tc>
          <w:tcPr>
            <w:tcW w:w="1209"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0858DA">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206AF1"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206AF1"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4111"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0858DA">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194" w:type="dxa"/>
            <w:tcBorders>
              <w:left w:val="single" w:sz="6" w:space="0" w:color="000000"/>
              <w:bottom w:val="single" w:sz="6" w:space="0" w:color="000000"/>
              <w:right w:val="single" w:sz="6" w:space="0" w:color="000000"/>
            </w:tcBorders>
            <w:shd w:val="clear" w:color="auto" w:fill="auto"/>
            <w:vAlign w:val="center"/>
          </w:tcPr>
          <w:p w:rsidR="00A26E9D" w:rsidRPr="00ED6387" w:rsidRDefault="00A26E9D" w:rsidP="000858DA">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206AF1" w:rsidRPr="00ED6387" w:rsidTr="000858DA">
        <w:trPr>
          <w:trHeight w:val="20"/>
          <w:jc w:val="center"/>
        </w:trPr>
        <w:tc>
          <w:tcPr>
            <w:tcW w:w="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D162D6" w:rsidP="000858DA">
            <w:pPr>
              <w:pStyle w:val="ConsPlusNormal"/>
              <w:ind w:firstLine="0"/>
              <w:jc w:val="center"/>
              <w:rPr>
                <w:rFonts w:ascii="Times New Roman" w:hAnsi="Times New Roman" w:cs="Times New Roman"/>
                <w:sz w:val="24"/>
                <w:szCs w:val="24"/>
              </w:rPr>
            </w:pPr>
            <w:r w:rsidRPr="00ED6387">
              <w:rPr>
                <w:rFonts w:ascii="Times New Roman" w:hAnsi="Times New Roman" w:cs="Times New Roman"/>
                <w:sz w:val="24"/>
                <w:szCs w:val="24"/>
              </w:rPr>
              <w:t>1</w:t>
            </w:r>
          </w:p>
        </w:tc>
        <w:tc>
          <w:tcPr>
            <w:tcW w:w="1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spacing w:after="0" w:line="240" w:lineRule="auto"/>
              <w:jc w:val="center"/>
              <w:rPr>
                <w:rFonts w:ascii="Times New Roman" w:hAnsi="Times New Roman"/>
                <w:sz w:val="24"/>
                <w:szCs w:val="24"/>
              </w:rPr>
            </w:pPr>
            <w:r w:rsidRPr="00ED6387">
              <w:rPr>
                <w:rFonts w:ascii="Times New Roman" w:hAnsi="Times New Roman"/>
                <w:sz w:val="24"/>
                <w:szCs w:val="24"/>
              </w:rPr>
              <w:t>4.6</w:t>
            </w:r>
          </w:p>
        </w:tc>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spacing w:after="0" w:line="240" w:lineRule="auto"/>
              <w:rPr>
                <w:rFonts w:ascii="Times New Roman" w:hAnsi="Times New Roman"/>
                <w:sz w:val="24"/>
                <w:szCs w:val="24"/>
              </w:rPr>
            </w:pPr>
            <w:r w:rsidRPr="00ED6387">
              <w:rPr>
                <w:rFonts w:ascii="Times New Roman" w:hAnsi="Times New Roman"/>
                <w:sz w:val="24"/>
                <w:szCs w:val="24"/>
              </w:rPr>
              <w:t>Общественное питание</w:t>
            </w:r>
          </w:p>
        </w:tc>
        <w:tc>
          <w:tcPr>
            <w:tcW w:w="4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spacing w:after="0" w:line="240" w:lineRule="auto"/>
              <w:rPr>
                <w:rFonts w:ascii="Times New Roman" w:hAnsi="Times New Roman"/>
                <w:sz w:val="24"/>
                <w:szCs w:val="24"/>
              </w:rPr>
            </w:pPr>
            <w:r w:rsidRPr="00ED638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06AF1" w:rsidRPr="00ED6387" w:rsidTr="000858DA">
        <w:trPr>
          <w:trHeight w:val="20"/>
          <w:jc w:val="center"/>
        </w:trPr>
        <w:tc>
          <w:tcPr>
            <w:tcW w:w="862" w:type="dxa"/>
            <w:tcBorders>
              <w:top w:val="single" w:sz="6" w:space="0" w:color="000000"/>
              <w:left w:val="single" w:sz="6" w:space="0" w:color="000000"/>
              <w:right w:val="single" w:sz="6" w:space="0" w:color="000000"/>
            </w:tcBorders>
            <w:shd w:val="clear" w:color="auto" w:fill="auto"/>
            <w:vAlign w:val="center"/>
          </w:tcPr>
          <w:p w:rsidR="00206AF1" w:rsidRPr="00ED6387" w:rsidRDefault="00D162D6" w:rsidP="000858DA">
            <w:pPr>
              <w:pStyle w:val="TableParagraph"/>
              <w:jc w:val="center"/>
              <w:rPr>
                <w:rFonts w:eastAsia="Calibri"/>
                <w:w w:val="109"/>
                <w:sz w:val="24"/>
                <w:szCs w:val="24"/>
                <w:lang w:val="ru-RU"/>
              </w:rPr>
            </w:pPr>
            <w:r w:rsidRPr="00ED6387">
              <w:rPr>
                <w:rFonts w:eastAsia="Calibri"/>
                <w:w w:val="109"/>
                <w:sz w:val="24"/>
                <w:szCs w:val="24"/>
                <w:lang w:val="ru-RU"/>
              </w:rPr>
              <w:t>2</w:t>
            </w:r>
          </w:p>
        </w:tc>
        <w:tc>
          <w:tcPr>
            <w:tcW w:w="1209" w:type="dxa"/>
            <w:tcBorders>
              <w:top w:val="single" w:sz="6" w:space="0" w:color="000000"/>
              <w:left w:val="single" w:sz="6" w:space="0" w:color="000000"/>
              <w:right w:val="single" w:sz="6" w:space="0" w:color="000000"/>
            </w:tcBorders>
            <w:shd w:val="clear" w:color="auto" w:fill="auto"/>
            <w:vAlign w:val="center"/>
          </w:tcPr>
          <w:p w:rsidR="00206AF1" w:rsidRPr="00ED6387" w:rsidRDefault="00206AF1" w:rsidP="000858DA">
            <w:pPr>
              <w:pStyle w:val="TableParagraph"/>
              <w:jc w:val="center"/>
              <w:rPr>
                <w:w w:val="105"/>
                <w:sz w:val="24"/>
                <w:szCs w:val="24"/>
                <w:lang w:val="ru-RU" w:eastAsia="ru-RU"/>
              </w:rPr>
            </w:pPr>
            <w:r w:rsidRPr="00ED6387">
              <w:rPr>
                <w:w w:val="105"/>
                <w:sz w:val="24"/>
                <w:szCs w:val="24"/>
                <w:lang w:val="ru-RU" w:eastAsia="ru-RU"/>
              </w:rPr>
              <w:t>5.1.2</w:t>
            </w:r>
          </w:p>
        </w:tc>
        <w:tc>
          <w:tcPr>
            <w:tcW w:w="4111" w:type="dxa"/>
            <w:tcBorders>
              <w:top w:val="single" w:sz="6" w:space="0" w:color="000000"/>
              <w:left w:val="single" w:sz="6" w:space="0" w:color="000000"/>
              <w:right w:val="single" w:sz="6" w:space="0" w:color="000000"/>
            </w:tcBorders>
            <w:shd w:val="clear" w:color="auto" w:fill="auto"/>
            <w:vAlign w:val="center"/>
          </w:tcPr>
          <w:p w:rsidR="00206AF1" w:rsidRPr="00ED6387" w:rsidRDefault="00206AF1" w:rsidP="000858DA">
            <w:pPr>
              <w:pStyle w:val="a5"/>
              <w:rPr>
                <w:rFonts w:ascii="Times New Roman" w:hAnsi="Times New Roman" w:cs="Times New Roman"/>
              </w:rPr>
            </w:pPr>
            <w:r w:rsidRPr="00ED6387">
              <w:rPr>
                <w:rFonts w:ascii="Times New Roman" w:hAnsi="Times New Roman" w:cs="Times New Roman"/>
              </w:rPr>
              <w:t>Обеспечение занятий спортом в помещениях</w:t>
            </w:r>
          </w:p>
        </w:tc>
        <w:tc>
          <w:tcPr>
            <w:tcW w:w="4194" w:type="dxa"/>
            <w:tcBorders>
              <w:top w:val="single" w:sz="6" w:space="0" w:color="000000"/>
              <w:left w:val="single" w:sz="6" w:space="0" w:color="000000"/>
              <w:right w:val="single" w:sz="6" w:space="0" w:color="000000"/>
            </w:tcBorders>
            <w:shd w:val="clear" w:color="auto" w:fill="auto"/>
            <w:vAlign w:val="center"/>
          </w:tcPr>
          <w:p w:rsidR="00206AF1" w:rsidRPr="00ED6387" w:rsidRDefault="00206AF1" w:rsidP="000858DA">
            <w:pPr>
              <w:pStyle w:val="a5"/>
              <w:rPr>
                <w:rFonts w:ascii="Times New Roman" w:hAnsi="Times New Roman" w:cs="Times New Roman"/>
              </w:rPr>
            </w:pPr>
            <w:r w:rsidRPr="00ED6387">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206AF1" w:rsidRPr="00ED6387" w:rsidTr="000858DA">
        <w:trPr>
          <w:trHeight w:val="276"/>
          <w:jc w:val="center"/>
        </w:trPr>
        <w:tc>
          <w:tcPr>
            <w:tcW w:w="862" w:type="dxa"/>
            <w:tcBorders>
              <w:left w:val="single" w:sz="6" w:space="0" w:color="000000"/>
              <w:bottom w:val="single" w:sz="6" w:space="0" w:color="000000"/>
              <w:right w:val="single" w:sz="6" w:space="0" w:color="000000"/>
            </w:tcBorders>
            <w:shd w:val="clear" w:color="auto" w:fill="auto"/>
            <w:vAlign w:val="center"/>
          </w:tcPr>
          <w:p w:rsidR="00206AF1" w:rsidRPr="00ED6387" w:rsidRDefault="00D162D6" w:rsidP="000858DA">
            <w:pPr>
              <w:pStyle w:val="TableParagraph"/>
              <w:jc w:val="center"/>
              <w:rPr>
                <w:rFonts w:eastAsia="Calibri"/>
                <w:w w:val="109"/>
                <w:sz w:val="24"/>
                <w:szCs w:val="24"/>
                <w:lang w:val="ru-RU"/>
              </w:rPr>
            </w:pPr>
            <w:r w:rsidRPr="00ED6387">
              <w:rPr>
                <w:rFonts w:eastAsia="Calibri"/>
                <w:w w:val="109"/>
                <w:sz w:val="24"/>
                <w:szCs w:val="24"/>
                <w:lang w:val="ru-RU"/>
              </w:rPr>
              <w:t>3</w:t>
            </w:r>
          </w:p>
        </w:tc>
        <w:tc>
          <w:tcPr>
            <w:tcW w:w="1209"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TableParagraph"/>
              <w:jc w:val="center"/>
              <w:rPr>
                <w:w w:val="105"/>
                <w:sz w:val="24"/>
                <w:szCs w:val="24"/>
                <w:lang w:val="ru-RU" w:eastAsia="ru-RU"/>
              </w:rPr>
            </w:pPr>
            <w:r w:rsidRPr="00ED6387">
              <w:rPr>
                <w:w w:val="105"/>
                <w:sz w:val="24"/>
                <w:szCs w:val="24"/>
                <w:lang w:val="ru-RU" w:eastAsia="ru-RU"/>
              </w:rPr>
              <w:t>5.1.3</w:t>
            </w:r>
          </w:p>
        </w:tc>
        <w:tc>
          <w:tcPr>
            <w:tcW w:w="4111"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a5"/>
              <w:rPr>
                <w:rFonts w:ascii="Times New Roman" w:hAnsi="Times New Roman" w:cs="Times New Roman"/>
              </w:rPr>
            </w:pPr>
            <w:r w:rsidRPr="00ED6387">
              <w:rPr>
                <w:rFonts w:ascii="Times New Roman" w:hAnsi="Times New Roman" w:cs="Times New Roman"/>
              </w:rPr>
              <w:t>Площадки для занятий спортом</w:t>
            </w:r>
          </w:p>
        </w:tc>
        <w:tc>
          <w:tcPr>
            <w:tcW w:w="4194"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a4"/>
              <w:jc w:val="left"/>
              <w:rPr>
                <w:rFonts w:ascii="Times New Roman" w:hAnsi="Times New Roman" w:cs="Times New Roman"/>
              </w:rPr>
            </w:pPr>
            <w:r w:rsidRPr="00ED638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06AF1" w:rsidRPr="00ED6387" w:rsidTr="000858DA">
        <w:trPr>
          <w:trHeight w:val="276"/>
          <w:jc w:val="center"/>
        </w:trPr>
        <w:tc>
          <w:tcPr>
            <w:tcW w:w="862" w:type="dxa"/>
            <w:tcBorders>
              <w:left w:val="single" w:sz="6" w:space="0" w:color="000000"/>
              <w:bottom w:val="single" w:sz="6" w:space="0" w:color="000000"/>
              <w:right w:val="single" w:sz="6" w:space="0" w:color="000000"/>
            </w:tcBorders>
            <w:shd w:val="clear" w:color="auto" w:fill="auto"/>
            <w:vAlign w:val="center"/>
          </w:tcPr>
          <w:p w:rsidR="00206AF1" w:rsidRPr="00ED6387" w:rsidRDefault="00D162D6" w:rsidP="000858DA">
            <w:pPr>
              <w:pStyle w:val="TableParagraph"/>
              <w:jc w:val="center"/>
              <w:rPr>
                <w:rFonts w:eastAsia="Calibri"/>
                <w:w w:val="109"/>
                <w:sz w:val="24"/>
                <w:szCs w:val="24"/>
                <w:lang w:val="ru-RU"/>
              </w:rPr>
            </w:pPr>
            <w:r w:rsidRPr="00ED6387">
              <w:rPr>
                <w:rFonts w:eastAsia="Calibri"/>
                <w:w w:val="109"/>
                <w:sz w:val="24"/>
                <w:szCs w:val="24"/>
                <w:lang w:val="ru-RU"/>
              </w:rPr>
              <w:t>4</w:t>
            </w:r>
          </w:p>
        </w:tc>
        <w:tc>
          <w:tcPr>
            <w:tcW w:w="1209"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spacing w:after="0" w:line="240" w:lineRule="auto"/>
              <w:jc w:val="center"/>
              <w:rPr>
                <w:rFonts w:ascii="Times New Roman" w:hAnsi="Times New Roman"/>
                <w:sz w:val="24"/>
                <w:szCs w:val="24"/>
              </w:rPr>
            </w:pPr>
            <w:r w:rsidRPr="00ED6387">
              <w:rPr>
                <w:rFonts w:ascii="Times New Roman" w:hAnsi="Times New Roman"/>
                <w:sz w:val="24"/>
                <w:szCs w:val="24"/>
              </w:rPr>
              <w:t>5.2</w:t>
            </w:r>
          </w:p>
        </w:tc>
        <w:tc>
          <w:tcPr>
            <w:tcW w:w="4111"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TableParagraph"/>
              <w:rPr>
                <w:w w:val="105"/>
                <w:sz w:val="24"/>
                <w:szCs w:val="24"/>
                <w:lang w:val="ru-RU" w:eastAsia="ru-RU"/>
              </w:rPr>
            </w:pPr>
            <w:r w:rsidRPr="00ED6387">
              <w:rPr>
                <w:w w:val="105"/>
                <w:sz w:val="24"/>
                <w:szCs w:val="24"/>
                <w:lang w:val="ru-RU" w:eastAsia="ru-RU"/>
              </w:rPr>
              <w:t>Природно-познавательный туризм</w:t>
            </w:r>
          </w:p>
        </w:tc>
        <w:tc>
          <w:tcPr>
            <w:tcW w:w="4194"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a4"/>
              <w:jc w:val="left"/>
              <w:rPr>
                <w:rFonts w:ascii="Times New Roman" w:hAnsi="Times New Roman" w:cs="Times New Roman"/>
              </w:rPr>
            </w:pPr>
            <w:r w:rsidRPr="00ED6387">
              <w:rPr>
                <w:rFonts w:ascii="Times New Roman" w:hAnsi="Times New Roman" w:cs="Times New Roman"/>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D6387">
              <w:rPr>
                <w:rFonts w:ascii="Times New Roman" w:hAnsi="Times New Roman" w:cs="Times New Roman"/>
              </w:rPr>
              <w:t>природовосстановительных</w:t>
            </w:r>
            <w:proofErr w:type="spellEnd"/>
            <w:r w:rsidRPr="00ED6387">
              <w:rPr>
                <w:rFonts w:ascii="Times New Roman" w:hAnsi="Times New Roman" w:cs="Times New Roman"/>
              </w:rPr>
              <w:t xml:space="preserve"> мероприятий</w:t>
            </w:r>
          </w:p>
        </w:tc>
      </w:tr>
      <w:tr w:rsidR="00206AF1" w:rsidRPr="00ED6387" w:rsidTr="000858DA">
        <w:trPr>
          <w:trHeight w:val="276"/>
          <w:jc w:val="center"/>
        </w:trPr>
        <w:tc>
          <w:tcPr>
            <w:tcW w:w="862" w:type="dxa"/>
            <w:tcBorders>
              <w:left w:val="single" w:sz="6" w:space="0" w:color="000000"/>
              <w:bottom w:val="single" w:sz="6" w:space="0" w:color="000000"/>
              <w:right w:val="single" w:sz="6" w:space="0" w:color="000000"/>
            </w:tcBorders>
            <w:shd w:val="clear" w:color="auto" w:fill="auto"/>
            <w:vAlign w:val="center"/>
          </w:tcPr>
          <w:p w:rsidR="00206AF1" w:rsidRPr="00ED6387" w:rsidRDefault="00D162D6" w:rsidP="000858DA">
            <w:pPr>
              <w:pStyle w:val="TableParagraph"/>
              <w:jc w:val="center"/>
              <w:rPr>
                <w:rFonts w:eastAsia="Calibri"/>
                <w:w w:val="109"/>
                <w:sz w:val="24"/>
                <w:szCs w:val="24"/>
                <w:lang w:val="ru-RU"/>
              </w:rPr>
            </w:pPr>
            <w:r w:rsidRPr="00ED6387">
              <w:rPr>
                <w:rFonts w:eastAsia="Calibri"/>
                <w:w w:val="109"/>
                <w:sz w:val="24"/>
                <w:szCs w:val="24"/>
                <w:lang w:val="ru-RU"/>
              </w:rPr>
              <w:t>5</w:t>
            </w:r>
          </w:p>
        </w:tc>
        <w:tc>
          <w:tcPr>
            <w:tcW w:w="1209"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spacing w:after="0" w:line="240" w:lineRule="auto"/>
              <w:jc w:val="center"/>
              <w:rPr>
                <w:rFonts w:ascii="Times New Roman" w:hAnsi="Times New Roman"/>
                <w:sz w:val="24"/>
                <w:szCs w:val="24"/>
              </w:rPr>
            </w:pPr>
            <w:r w:rsidRPr="00ED6387">
              <w:rPr>
                <w:rFonts w:ascii="Times New Roman" w:hAnsi="Times New Roman"/>
                <w:sz w:val="24"/>
                <w:szCs w:val="24"/>
              </w:rPr>
              <w:t>5.2.1</w:t>
            </w:r>
          </w:p>
        </w:tc>
        <w:tc>
          <w:tcPr>
            <w:tcW w:w="4111"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TableParagraph"/>
              <w:rPr>
                <w:w w:val="105"/>
                <w:sz w:val="24"/>
                <w:szCs w:val="24"/>
                <w:lang w:val="ru-RU" w:eastAsia="ru-RU"/>
              </w:rPr>
            </w:pPr>
            <w:r w:rsidRPr="00ED6387">
              <w:rPr>
                <w:w w:val="105"/>
                <w:sz w:val="24"/>
                <w:szCs w:val="24"/>
                <w:lang w:val="ru-RU" w:eastAsia="ru-RU"/>
              </w:rPr>
              <w:t>Туристическое обслуживание</w:t>
            </w:r>
          </w:p>
        </w:tc>
        <w:tc>
          <w:tcPr>
            <w:tcW w:w="4194"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a4"/>
              <w:jc w:val="left"/>
              <w:rPr>
                <w:rFonts w:ascii="Times New Roman" w:hAnsi="Times New Roman" w:cs="Times New Roman"/>
              </w:rPr>
            </w:pPr>
            <w:r w:rsidRPr="00ED6387">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06AF1" w:rsidRPr="00ED6387" w:rsidRDefault="00206AF1" w:rsidP="000858DA">
            <w:pPr>
              <w:pStyle w:val="a4"/>
              <w:jc w:val="left"/>
              <w:rPr>
                <w:rFonts w:ascii="Times New Roman" w:hAnsi="Times New Roman" w:cs="Times New Roman"/>
                <w:w w:val="105"/>
              </w:rPr>
            </w:pPr>
            <w:r w:rsidRPr="00ED6387">
              <w:rPr>
                <w:rFonts w:ascii="Times New Roman" w:hAnsi="Times New Roman" w:cs="Times New Roman"/>
              </w:rPr>
              <w:lastRenderedPageBreak/>
              <w:t>размещение детских лагерей</w:t>
            </w:r>
          </w:p>
        </w:tc>
      </w:tr>
      <w:tr w:rsidR="00206AF1" w:rsidRPr="00ED6387" w:rsidTr="000858DA">
        <w:trPr>
          <w:trHeight w:val="276"/>
          <w:jc w:val="center"/>
        </w:trPr>
        <w:tc>
          <w:tcPr>
            <w:tcW w:w="862" w:type="dxa"/>
            <w:tcBorders>
              <w:left w:val="single" w:sz="6" w:space="0" w:color="000000"/>
              <w:bottom w:val="single" w:sz="6" w:space="0" w:color="000000"/>
              <w:right w:val="single" w:sz="6" w:space="0" w:color="000000"/>
            </w:tcBorders>
            <w:shd w:val="clear" w:color="auto" w:fill="auto"/>
            <w:vAlign w:val="center"/>
          </w:tcPr>
          <w:p w:rsidR="00206AF1" w:rsidRPr="00ED6387" w:rsidRDefault="00D162D6" w:rsidP="000858DA">
            <w:pPr>
              <w:pStyle w:val="TableParagraph"/>
              <w:jc w:val="center"/>
              <w:rPr>
                <w:rFonts w:eastAsia="Calibri"/>
                <w:w w:val="109"/>
                <w:sz w:val="24"/>
                <w:szCs w:val="24"/>
                <w:lang w:val="ru-RU"/>
              </w:rPr>
            </w:pPr>
            <w:r w:rsidRPr="00ED6387">
              <w:rPr>
                <w:rFonts w:eastAsia="Calibri"/>
                <w:w w:val="109"/>
                <w:sz w:val="24"/>
                <w:szCs w:val="24"/>
                <w:lang w:val="ru-RU"/>
              </w:rPr>
              <w:lastRenderedPageBreak/>
              <w:t>6</w:t>
            </w:r>
          </w:p>
        </w:tc>
        <w:tc>
          <w:tcPr>
            <w:tcW w:w="1209"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spacing w:after="0" w:line="240" w:lineRule="auto"/>
              <w:jc w:val="center"/>
              <w:rPr>
                <w:rFonts w:ascii="Times New Roman" w:hAnsi="Times New Roman"/>
                <w:sz w:val="24"/>
                <w:szCs w:val="24"/>
              </w:rPr>
            </w:pPr>
            <w:r w:rsidRPr="00ED6387">
              <w:rPr>
                <w:rFonts w:ascii="Times New Roman" w:hAnsi="Times New Roman"/>
                <w:sz w:val="24"/>
                <w:szCs w:val="24"/>
              </w:rPr>
              <w:t>7.2.1***</w:t>
            </w:r>
          </w:p>
        </w:tc>
        <w:tc>
          <w:tcPr>
            <w:tcW w:w="4111"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w:t>
            </w:r>
          </w:p>
        </w:tc>
        <w:tc>
          <w:tcPr>
            <w:tcW w:w="4194" w:type="dxa"/>
            <w:tcBorders>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ED6387">
              <w:rPr>
                <w:rFonts w:ascii="Times New Roman" w:hAnsi="Times New Roman" w:cs="Times New Roman"/>
                <w:sz w:val="24"/>
                <w:szCs w:val="24"/>
              </w:rPr>
              <w:t>дств в гр</w:t>
            </w:r>
            <w:proofErr w:type="gramEnd"/>
            <w:r w:rsidRPr="00ED6387">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ED6387">
                <w:rPr>
                  <w:rFonts w:ascii="Times New Roman" w:hAnsi="Times New Roman" w:cs="Times New Roman"/>
                  <w:sz w:val="24"/>
                  <w:szCs w:val="24"/>
                </w:rPr>
                <w:t>кодами 2.7.1</w:t>
              </w:r>
            </w:hyperlink>
            <w:r w:rsidRPr="00ED6387">
              <w:rPr>
                <w:rFonts w:ascii="Times New Roman" w:hAnsi="Times New Roman" w:cs="Times New Roman"/>
                <w:sz w:val="24"/>
                <w:szCs w:val="24"/>
              </w:rPr>
              <w:t xml:space="preserve">, </w:t>
            </w:r>
            <w:hyperlink w:anchor="P382" w:history="1">
              <w:r w:rsidRPr="00ED6387">
                <w:rPr>
                  <w:rFonts w:ascii="Times New Roman" w:hAnsi="Times New Roman" w:cs="Times New Roman"/>
                  <w:sz w:val="24"/>
                  <w:szCs w:val="24"/>
                </w:rPr>
                <w:t>4.9</w:t>
              </w:r>
            </w:hyperlink>
            <w:r w:rsidRPr="00ED6387">
              <w:rPr>
                <w:rFonts w:ascii="Times New Roman" w:hAnsi="Times New Roman" w:cs="Times New Roman"/>
                <w:sz w:val="24"/>
                <w:szCs w:val="24"/>
              </w:rPr>
              <w:t xml:space="preserve">, </w:t>
            </w:r>
            <w:hyperlink w:anchor="P567" w:history="1">
              <w:r w:rsidRPr="00ED6387">
                <w:rPr>
                  <w:rFonts w:ascii="Times New Roman" w:hAnsi="Times New Roman" w:cs="Times New Roman"/>
                  <w:sz w:val="24"/>
                  <w:szCs w:val="24"/>
                </w:rPr>
                <w:t>7.2.3</w:t>
              </w:r>
            </w:hyperlink>
            <w:r w:rsidRPr="00ED6387">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206AF1" w:rsidRPr="00ED6387" w:rsidRDefault="00206AF1" w:rsidP="000858D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06AF1" w:rsidRPr="00ED6387" w:rsidTr="000858DA">
        <w:trPr>
          <w:trHeight w:val="20"/>
          <w:jc w:val="center"/>
        </w:trPr>
        <w:tc>
          <w:tcPr>
            <w:tcW w:w="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D162D6" w:rsidP="000858DA">
            <w:pPr>
              <w:pStyle w:val="TableParagraph"/>
              <w:jc w:val="center"/>
              <w:rPr>
                <w:rFonts w:eastAsia="Calibri"/>
                <w:w w:val="109"/>
                <w:sz w:val="24"/>
                <w:szCs w:val="24"/>
                <w:lang w:val="ru-RU"/>
              </w:rPr>
            </w:pPr>
            <w:r w:rsidRPr="00ED6387">
              <w:rPr>
                <w:rFonts w:eastAsia="Calibri"/>
                <w:w w:val="109"/>
                <w:sz w:val="24"/>
                <w:szCs w:val="24"/>
                <w:lang w:val="ru-RU"/>
              </w:rPr>
              <w:t>7</w:t>
            </w:r>
          </w:p>
        </w:tc>
        <w:tc>
          <w:tcPr>
            <w:tcW w:w="1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spacing w:after="0" w:line="240" w:lineRule="auto"/>
              <w:jc w:val="center"/>
              <w:rPr>
                <w:rFonts w:ascii="Times New Roman" w:hAnsi="Times New Roman"/>
                <w:sz w:val="24"/>
                <w:szCs w:val="24"/>
              </w:rPr>
            </w:pPr>
            <w:r w:rsidRPr="00ED6387">
              <w:rPr>
                <w:rFonts w:ascii="Times New Roman" w:hAnsi="Times New Roman"/>
                <w:sz w:val="24"/>
                <w:szCs w:val="24"/>
              </w:rPr>
              <w:t>9.3</w:t>
            </w:r>
          </w:p>
        </w:tc>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TableParagraph"/>
              <w:rPr>
                <w:w w:val="105"/>
                <w:sz w:val="24"/>
                <w:szCs w:val="24"/>
                <w:lang w:val="ru-RU" w:eastAsia="ru-RU"/>
              </w:rPr>
            </w:pPr>
            <w:r w:rsidRPr="00ED6387">
              <w:rPr>
                <w:w w:val="105"/>
                <w:sz w:val="24"/>
                <w:szCs w:val="24"/>
                <w:lang w:val="ru-RU" w:eastAsia="ru-RU"/>
              </w:rPr>
              <w:t>Историко-культурная деятельность</w:t>
            </w:r>
          </w:p>
        </w:tc>
        <w:tc>
          <w:tcPr>
            <w:tcW w:w="4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TableParagraph"/>
              <w:rPr>
                <w:w w:val="105"/>
                <w:sz w:val="24"/>
                <w:szCs w:val="24"/>
                <w:lang w:val="ru-RU" w:eastAsia="ru-RU"/>
              </w:rPr>
            </w:pPr>
            <w:proofErr w:type="gramStart"/>
            <w:r w:rsidRPr="00ED6387">
              <w:rPr>
                <w:w w:val="105"/>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06AF1" w:rsidRPr="00ED6387" w:rsidTr="000858DA">
        <w:trPr>
          <w:trHeight w:val="20"/>
          <w:jc w:val="center"/>
        </w:trPr>
        <w:tc>
          <w:tcPr>
            <w:tcW w:w="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D162D6" w:rsidP="000858DA">
            <w:pPr>
              <w:pStyle w:val="TableParagraph"/>
              <w:jc w:val="center"/>
              <w:rPr>
                <w:rFonts w:eastAsia="Calibri"/>
                <w:w w:val="109"/>
                <w:sz w:val="24"/>
                <w:szCs w:val="24"/>
                <w:lang w:val="ru-RU"/>
              </w:rPr>
            </w:pPr>
            <w:r w:rsidRPr="00ED6387">
              <w:rPr>
                <w:rFonts w:eastAsia="Calibri"/>
                <w:w w:val="109"/>
                <w:sz w:val="24"/>
                <w:szCs w:val="24"/>
                <w:lang w:val="ru-RU"/>
              </w:rPr>
              <w:t>8</w:t>
            </w:r>
          </w:p>
        </w:tc>
        <w:tc>
          <w:tcPr>
            <w:tcW w:w="1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TableParagraph"/>
              <w:jc w:val="center"/>
              <w:rPr>
                <w:w w:val="105"/>
                <w:sz w:val="24"/>
                <w:szCs w:val="24"/>
                <w:lang w:val="ru-RU" w:eastAsia="ru-RU"/>
              </w:rPr>
            </w:pPr>
            <w:r w:rsidRPr="00ED6387">
              <w:rPr>
                <w:w w:val="105"/>
                <w:sz w:val="24"/>
                <w:szCs w:val="24"/>
                <w:lang w:val="ru-RU" w:eastAsia="ru-RU"/>
              </w:rPr>
              <w:t>12.0.1***</w:t>
            </w:r>
          </w:p>
        </w:tc>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a5"/>
              <w:rPr>
                <w:rFonts w:ascii="Times New Roman" w:hAnsi="Times New Roman" w:cs="Times New Roman"/>
              </w:rPr>
            </w:pPr>
            <w:r w:rsidRPr="00ED6387">
              <w:rPr>
                <w:rFonts w:ascii="Times New Roman" w:hAnsi="Times New Roman" w:cs="Times New Roman"/>
              </w:rPr>
              <w:t>Улично-дорожная сеть</w:t>
            </w:r>
          </w:p>
        </w:tc>
        <w:tc>
          <w:tcPr>
            <w:tcW w:w="4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6AF1" w:rsidRPr="00ED6387" w:rsidRDefault="00206AF1" w:rsidP="000858DA">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p>
        </w:tc>
      </w:tr>
      <w:tr w:rsidR="00206AF1" w:rsidRPr="00ED6387" w:rsidTr="000858DA">
        <w:trPr>
          <w:trHeight w:val="20"/>
          <w:jc w:val="center"/>
        </w:trPr>
        <w:tc>
          <w:tcPr>
            <w:tcW w:w="862" w:type="dxa"/>
            <w:tcBorders>
              <w:top w:val="single" w:sz="6" w:space="0" w:color="000000"/>
              <w:left w:val="single" w:sz="6" w:space="0" w:color="000000"/>
              <w:right w:val="single" w:sz="6" w:space="0" w:color="000000"/>
            </w:tcBorders>
            <w:shd w:val="clear" w:color="auto" w:fill="auto"/>
            <w:vAlign w:val="center"/>
          </w:tcPr>
          <w:p w:rsidR="00206AF1" w:rsidRPr="00ED6387" w:rsidRDefault="00D162D6" w:rsidP="000858DA">
            <w:pPr>
              <w:pStyle w:val="TableParagraph"/>
              <w:jc w:val="center"/>
              <w:rPr>
                <w:rFonts w:eastAsia="Calibri"/>
                <w:w w:val="109"/>
                <w:sz w:val="24"/>
                <w:szCs w:val="24"/>
                <w:lang w:val="ru-RU"/>
              </w:rPr>
            </w:pPr>
            <w:r w:rsidRPr="00ED6387">
              <w:rPr>
                <w:rFonts w:eastAsia="Calibri"/>
                <w:w w:val="109"/>
                <w:sz w:val="24"/>
                <w:szCs w:val="24"/>
                <w:lang w:val="ru-RU"/>
              </w:rPr>
              <w:t>9</w:t>
            </w:r>
          </w:p>
        </w:tc>
        <w:tc>
          <w:tcPr>
            <w:tcW w:w="1209" w:type="dxa"/>
            <w:tcBorders>
              <w:top w:val="single" w:sz="6" w:space="0" w:color="000000"/>
              <w:left w:val="single" w:sz="6" w:space="0" w:color="000000"/>
              <w:right w:val="single" w:sz="6" w:space="0" w:color="000000"/>
            </w:tcBorders>
            <w:shd w:val="clear" w:color="auto" w:fill="auto"/>
            <w:vAlign w:val="center"/>
          </w:tcPr>
          <w:p w:rsidR="00206AF1" w:rsidRPr="00ED6387" w:rsidRDefault="00206AF1" w:rsidP="000858DA">
            <w:pPr>
              <w:spacing w:after="0" w:line="240" w:lineRule="auto"/>
              <w:jc w:val="center"/>
              <w:rPr>
                <w:rFonts w:ascii="Times New Roman" w:hAnsi="Times New Roman"/>
                <w:sz w:val="24"/>
                <w:szCs w:val="24"/>
              </w:rPr>
            </w:pPr>
            <w:r w:rsidRPr="00ED6387">
              <w:rPr>
                <w:rFonts w:ascii="Times New Roman" w:hAnsi="Times New Roman"/>
                <w:sz w:val="24"/>
                <w:szCs w:val="24"/>
              </w:rPr>
              <w:t>12.0.2</w:t>
            </w:r>
          </w:p>
        </w:tc>
        <w:tc>
          <w:tcPr>
            <w:tcW w:w="4111" w:type="dxa"/>
            <w:tcBorders>
              <w:top w:val="single" w:sz="6" w:space="0" w:color="000000"/>
              <w:left w:val="single" w:sz="6" w:space="0" w:color="000000"/>
              <w:right w:val="single" w:sz="6" w:space="0" w:color="000000"/>
            </w:tcBorders>
            <w:shd w:val="clear" w:color="auto" w:fill="auto"/>
            <w:vAlign w:val="center"/>
          </w:tcPr>
          <w:p w:rsidR="00206AF1" w:rsidRPr="00ED6387" w:rsidRDefault="00206AF1" w:rsidP="000858DA">
            <w:pPr>
              <w:spacing w:after="0" w:line="240" w:lineRule="auto"/>
              <w:rPr>
                <w:rFonts w:ascii="Times New Roman" w:hAnsi="Times New Roman"/>
                <w:sz w:val="24"/>
                <w:szCs w:val="24"/>
              </w:rPr>
            </w:pPr>
            <w:r w:rsidRPr="00ED6387">
              <w:rPr>
                <w:rFonts w:ascii="Times New Roman" w:hAnsi="Times New Roman"/>
                <w:sz w:val="24"/>
                <w:szCs w:val="24"/>
              </w:rPr>
              <w:t>Благоустройство территории</w:t>
            </w:r>
          </w:p>
        </w:tc>
        <w:tc>
          <w:tcPr>
            <w:tcW w:w="4194" w:type="dxa"/>
            <w:tcBorders>
              <w:top w:val="single" w:sz="6" w:space="0" w:color="000000"/>
              <w:left w:val="single" w:sz="6" w:space="0" w:color="000000"/>
              <w:right w:val="single" w:sz="6" w:space="0" w:color="000000"/>
            </w:tcBorders>
            <w:shd w:val="clear" w:color="auto" w:fill="auto"/>
            <w:vAlign w:val="center"/>
          </w:tcPr>
          <w:p w:rsidR="00206AF1" w:rsidRPr="00ED6387" w:rsidRDefault="00206AF1" w:rsidP="000858DA">
            <w:pPr>
              <w:spacing w:after="0" w:line="240" w:lineRule="auto"/>
              <w:rPr>
                <w:rFonts w:ascii="Times New Roman" w:hAnsi="Times New Roman"/>
                <w:sz w:val="24"/>
                <w:szCs w:val="24"/>
              </w:rPr>
            </w:pPr>
            <w:r w:rsidRPr="00ED638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ED6387">
              <w:rPr>
                <w:rFonts w:ascii="Times New Roman" w:hAnsi="Times New Roman"/>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06AF1" w:rsidRPr="00ED6387" w:rsidRDefault="00206AF1" w:rsidP="00604B7D">
      <w:pPr>
        <w:spacing w:after="0" w:line="0" w:lineRule="atLeast"/>
        <w:jc w:val="both"/>
        <w:rPr>
          <w:rFonts w:ascii="Times New Roman" w:hAnsi="Times New Roman"/>
          <w:sz w:val="24"/>
          <w:szCs w:val="24"/>
        </w:rPr>
      </w:pPr>
    </w:p>
    <w:p w:rsidR="00604B7D" w:rsidRPr="00ED6387" w:rsidRDefault="00604B7D" w:rsidP="00206AF1">
      <w:pPr>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206AF1" w:rsidRPr="00ED6387">
        <w:rPr>
          <w:rFonts w:ascii="Times New Roman" w:hAnsi="Times New Roman"/>
          <w:sz w:val="24"/>
          <w:szCs w:val="24"/>
        </w:rPr>
        <w:t xml:space="preserve"> </w:t>
      </w: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0858DA" w:rsidRPr="00ED6387" w:rsidRDefault="00604B7D" w:rsidP="00206AF1">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w:t>
      </w:r>
      <w:r w:rsidR="00206AF1" w:rsidRPr="00ED6387">
        <w:rPr>
          <w:rFonts w:ascii="Times New Roman" w:hAnsi="Times New Roman"/>
          <w:sz w:val="24"/>
          <w:szCs w:val="24"/>
        </w:rPr>
        <w:t xml:space="preserve"> </w:t>
      </w:r>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w:t>
      </w:r>
      <w:r w:rsidR="000858DA" w:rsidRPr="00ED6387">
        <w:rPr>
          <w:rFonts w:ascii="Times New Roman" w:hAnsi="Times New Roman"/>
          <w:sz w:val="24"/>
          <w:szCs w:val="24"/>
        </w:rPr>
        <w:t>ным законом не установлено иное</w:t>
      </w:r>
      <w:proofErr w:type="gramEnd"/>
    </w:p>
    <w:p w:rsidR="00AC176F" w:rsidRPr="00ED6387" w:rsidRDefault="00AC176F" w:rsidP="00206AF1">
      <w:pPr>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участков, расположенных в границах населенных пунктов использовать код вида разрешенного использования 12.0.1, для участков расположенных вне границ населенных пунктов использовать код вида разрешенного использования 7.2.1.</w:t>
      </w:r>
    </w:p>
    <w:p w:rsidR="008753DE" w:rsidRPr="00ED6387" w:rsidRDefault="008753DE" w:rsidP="00E75FC9">
      <w:pPr>
        <w:widowControl w:val="0"/>
        <w:adjustRightInd w:val="0"/>
        <w:spacing w:after="0" w:line="240" w:lineRule="auto"/>
        <w:rPr>
          <w:rFonts w:ascii="Times New Roman" w:hAnsi="Times New Roman"/>
          <w:b/>
          <w:sz w:val="24"/>
          <w:szCs w:val="24"/>
        </w:rPr>
      </w:pPr>
    </w:p>
    <w:p w:rsidR="00D162D6" w:rsidRPr="00ED6387" w:rsidRDefault="00D162D6" w:rsidP="00D162D6">
      <w:pPr>
        <w:spacing w:after="0" w:line="240" w:lineRule="auto"/>
        <w:jc w:val="right"/>
        <w:rPr>
          <w:rFonts w:ascii="Times New Roman" w:hAnsi="Times New Roman"/>
          <w:b/>
          <w:sz w:val="24"/>
          <w:szCs w:val="24"/>
        </w:rPr>
      </w:pPr>
      <w:r w:rsidRPr="00ED6387">
        <w:rPr>
          <w:rFonts w:ascii="Times New Roman" w:hAnsi="Times New Roman"/>
          <w:b/>
          <w:sz w:val="24"/>
          <w:szCs w:val="24"/>
        </w:rPr>
        <w:t xml:space="preserve">Таблица </w:t>
      </w:r>
      <w:r w:rsidR="006D7CF2" w:rsidRPr="00ED6387">
        <w:rPr>
          <w:rFonts w:ascii="Times New Roman" w:hAnsi="Times New Roman"/>
          <w:b/>
          <w:sz w:val="24"/>
          <w:szCs w:val="24"/>
        </w:rPr>
        <w:t>1</w:t>
      </w:r>
      <w:r w:rsidRPr="00ED6387">
        <w:rPr>
          <w:rFonts w:ascii="Times New Roman" w:hAnsi="Times New Roman"/>
          <w:b/>
          <w:sz w:val="24"/>
          <w:szCs w:val="24"/>
        </w:rPr>
        <w:t>4.2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1108"/>
        <w:gridCol w:w="3800"/>
        <w:gridCol w:w="4676"/>
      </w:tblGrid>
      <w:tr w:rsidR="00D162D6" w:rsidRPr="00ED6387" w:rsidTr="005277C6">
        <w:trPr>
          <w:trHeight w:val="20"/>
          <w:tblHeader/>
          <w:jc w:val="center"/>
        </w:trPr>
        <w:tc>
          <w:tcPr>
            <w:tcW w:w="792" w:type="dxa"/>
            <w:vMerge w:val="restart"/>
            <w:tcBorders>
              <w:left w:val="single" w:sz="6" w:space="0" w:color="000000"/>
              <w:bottom w:val="single" w:sz="6" w:space="0" w:color="000000"/>
              <w:right w:val="single" w:sz="6" w:space="0" w:color="000000"/>
            </w:tcBorders>
            <w:shd w:val="clear" w:color="auto" w:fill="auto"/>
            <w:vAlign w:val="center"/>
          </w:tcPr>
          <w:p w:rsidR="00D162D6" w:rsidRPr="00ED6387" w:rsidRDefault="00D162D6" w:rsidP="005277C6">
            <w:pPr>
              <w:widowControl w:val="0"/>
              <w:autoSpaceDE w:val="0"/>
              <w:autoSpaceDN w:val="0"/>
              <w:spacing w:after="0" w:line="240" w:lineRule="auto"/>
              <w:jc w:val="center"/>
              <w:rPr>
                <w:rFonts w:ascii="Times New Roman" w:eastAsia="Calibri" w:hAnsi="Times New Roman"/>
                <w:w w:val="109"/>
                <w:sz w:val="24"/>
                <w:szCs w:val="24"/>
                <w:lang w:val="en-US" w:eastAsia="en-US"/>
              </w:rPr>
            </w:pPr>
            <w:r w:rsidRPr="00ED6387">
              <w:rPr>
                <w:rFonts w:ascii="Times New Roman" w:eastAsia="Calibri" w:hAnsi="Times New Roman"/>
                <w:w w:val="109"/>
                <w:sz w:val="24"/>
                <w:szCs w:val="24"/>
                <w:lang w:val="en-US" w:eastAsia="en-US"/>
              </w:rPr>
              <w:t>№</w:t>
            </w:r>
          </w:p>
          <w:p w:rsidR="00D162D6" w:rsidRPr="00ED6387" w:rsidRDefault="00D162D6" w:rsidP="005277C6">
            <w:pPr>
              <w:widowControl w:val="0"/>
              <w:autoSpaceDE w:val="0"/>
              <w:autoSpaceDN w:val="0"/>
              <w:spacing w:after="0" w:line="240" w:lineRule="auto"/>
              <w:jc w:val="center"/>
              <w:rPr>
                <w:rFonts w:ascii="Times New Roman" w:eastAsia="Calibri" w:hAnsi="Times New Roman"/>
                <w:w w:val="109"/>
                <w:sz w:val="24"/>
                <w:szCs w:val="24"/>
                <w:lang w:val="en-US" w:eastAsia="en-US"/>
              </w:rPr>
            </w:pPr>
            <w:r w:rsidRPr="00ED6387">
              <w:rPr>
                <w:rFonts w:ascii="Times New Roman" w:eastAsia="Calibri" w:hAnsi="Times New Roman"/>
                <w:w w:val="109"/>
                <w:sz w:val="24"/>
                <w:szCs w:val="24"/>
                <w:lang w:val="en-US" w:eastAsia="en-US"/>
              </w:rPr>
              <w:t>п/п</w:t>
            </w:r>
          </w:p>
        </w:tc>
        <w:tc>
          <w:tcPr>
            <w:tcW w:w="9584" w:type="dxa"/>
            <w:gridSpan w:val="3"/>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hAnsi="Times New Roman"/>
                <w:b/>
                <w:sz w:val="24"/>
                <w:szCs w:val="24"/>
                <w:lang w:eastAsia="en-US"/>
              </w:rPr>
              <w:t xml:space="preserve">Условно разрешенные </w:t>
            </w:r>
            <w:r w:rsidRPr="00ED6387">
              <w:rPr>
                <w:rFonts w:ascii="Times New Roman" w:eastAsia="Calibri" w:hAnsi="Times New Roman"/>
                <w:b/>
                <w:w w:val="105"/>
                <w:sz w:val="24"/>
                <w:szCs w:val="24"/>
                <w:lang w:eastAsia="en-US"/>
              </w:rPr>
              <w:t xml:space="preserve">виды </w:t>
            </w:r>
            <w:r w:rsidRPr="00ED6387">
              <w:rPr>
                <w:rFonts w:ascii="Times New Roman" w:eastAsia="Calibri" w:hAnsi="Times New Roman"/>
                <w:w w:val="105"/>
                <w:sz w:val="24"/>
                <w:szCs w:val="24"/>
                <w:lang w:eastAsia="en-US"/>
              </w:rPr>
              <w:t>разрешенного использования земельных участков для зоны Р3</w:t>
            </w:r>
          </w:p>
        </w:tc>
      </w:tr>
      <w:tr w:rsidR="00D162D6" w:rsidRPr="00ED6387" w:rsidTr="005277C6">
        <w:trPr>
          <w:trHeight w:val="20"/>
          <w:tblHeader/>
          <w:jc w:val="center"/>
        </w:trPr>
        <w:tc>
          <w:tcPr>
            <w:tcW w:w="792" w:type="dxa"/>
            <w:vMerge/>
            <w:tcBorders>
              <w:top w:val="nil"/>
              <w:left w:val="single" w:sz="6" w:space="0" w:color="000000"/>
              <w:bottom w:val="single" w:sz="6" w:space="0" w:color="000000"/>
              <w:right w:val="single" w:sz="6" w:space="0" w:color="000000"/>
            </w:tcBorders>
            <w:shd w:val="clear" w:color="auto" w:fill="auto"/>
            <w:vAlign w:val="center"/>
          </w:tcPr>
          <w:p w:rsidR="00D162D6" w:rsidRPr="00ED6387" w:rsidRDefault="00D162D6" w:rsidP="005277C6">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108" w:type="dxa"/>
            <w:tcBorders>
              <w:left w:val="single" w:sz="6" w:space="0" w:color="000000"/>
              <w:bottom w:val="single" w:sz="6" w:space="0" w:color="000000"/>
              <w:right w:val="single" w:sz="6" w:space="0" w:color="000000"/>
            </w:tcBorders>
            <w:shd w:val="clear" w:color="auto" w:fill="auto"/>
            <w:vAlign w:val="center"/>
          </w:tcPr>
          <w:p w:rsidR="00D162D6" w:rsidRPr="00ED6387" w:rsidRDefault="00D162D6" w:rsidP="005277C6">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eastAsia="Calibri" w:hAnsi="Times New Roman"/>
                <w:w w:val="105"/>
                <w:sz w:val="24"/>
                <w:szCs w:val="24"/>
                <w:lang w:eastAsia="en-US"/>
              </w:rPr>
              <w:t xml:space="preserve">Код вида </w:t>
            </w:r>
            <w:proofErr w:type="spellStart"/>
            <w:proofErr w:type="gramStart"/>
            <w:r w:rsidRPr="00ED6387">
              <w:rPr>
                <w:rFonts w:ascii="Times New Roman" w:eastAsia="Calibri" w:hAnsi="Times New Roman"/>
                <w:w w:val="105"/>
                <w:sz w:val="24"/>
                <w:szCs w:val="24"/>
                <w:lang w:eastAsia="en-US"/>
              </w:rPr>
              <w:t>разре-шенного</w:t>
            </w:r>
            <w:proofErr w:type="spellEnd"/>
            <w:proofErr w:type="gramEnd"/>
            <w:r w:rsidRPr="00ED6387">
              <w:rPr>
                <w:rFonts w:ascii="Times New Roman" w:eastAsia="Calibri" w:hAnsi="Times New Roman"/>
                <w:w w:val="105"/>
                <w:sz w:val="24"/>
                <w:szCs w:val="24"/>
                <w:lang w:eastAsia="en-US"/>
              </w:rPr>
              <w:t xml:space="preserve"> </w:t>
            </w:r>
            <w:proofErr w:type="spellStart"/>
            <w:r w:rsidRPr="00ED6387">
              <w:rPr>
                <w:rFonts w:ascii="Times New Roman" w:eastAsia="Calibri" w:hAnsi="Times New Roman"/>
                <w:sz w:val="24"/>
                <w:szCs w:val="24"/>
                <w:lang w:eastAsia="en-US"/>
              </w:rPr>
              <w:t>использо-вания</w:t>
            </w:r>
            <w:proofErr w:type="spellEnd"/>
            <w:r w:rsidRPr="00ED6387">
              <w:rPr>
                <w:rFonts w:ascii="Times New Roman" w:eastAsia="Calibri" w:hAnsi="Times New Roman"/>
                <w:sz w:val="24"/>
                <w:szCs w:val="24"/>
                <w:lang w:eastAsia="en-US"/>
              </w:rPr>
              <w:t>*</w:t>
            </w:r>
          </w:p>
        </w:tc>
        <w:tc>
          <w:tcPr>
            <w:tcW w:w="3800" w:type="dxa"/>
            <w:tcBorders>
              <w:left w:val="single" w:sz="6" w:space="0" w:color="000000"/>
              <w:bottom w:val="single" w:sz="6" w:space="0" w:color="000000"/>
              <w:right w:val="single" w:sz="6" w:space="0" w:color="000000"/>
            </w:tcBorders>
            <w:shd w:val="clear" w:color="auto" w:fill="auto"/>
            <w:vAlign w:val="center"/>
          </w:tcPr>
          <w:p w:rsidR="00D162D6" w:rsidRPr="00ED6387" w:rsidRDefault="00D162D6" w:rsidP="005277C6">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eastAsia="Calibri" w:hAnsi="Times New Roman"/>
                <w:w w:val="105"/>
                <w:sz w:val="24"/>
                <w:szCs w:val="24"/>
                <w:lang w:eastAsia="en-US"/>
              </w:rPr>
              <w:t>Наименование вида разрешенного использования земельного участка**</w:t>
            </w:r>
          </w:p>
        </w:tc>
        <w:tc>
          <w:tcPr>
            <w:tcW w:w="4676" w:type="dxa"/>
            <w:tcBorders>
              <w:left w:val="single" w:sz="6" w:space="0" w:color="000000"/>
              <w:bottom w:val="single" w:sz="6" w:space="0" w:color="000000"/>
              <w:right w:val="single" w:sz="6" w:space="0" w:color="000000"/>
            </w:tcBorders>
            <w:shd w:val="clear" w:color="auto" w:fill="auto"/>
            <w:vAlign w:val="center"/>
          </w:tcPr>
          <w:p w:rsidR="00D162D6" w:rsidRPr="00ED6387" w:rsidRDefault="00D162D6" w:rsidP="005277C6">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hAnsi="Times New Roman"/>
                <w:sz w:val="24"/>
                <w:szCs w:val="24"/>
                <w:lang w:eastAsia="en-US"/>
              </w:rPr>
              <w:t>Описание вида разрешенного использования земельного участка</w:t>
            </w:r>
          </w:p>
        </w:tc>
      </w:tr>
      <w:tr w:rsidR="00D162D6" w:rsidRPr="00ED6387" w:rsidTr="005277C6">
        <w:trPr>
          <w:trHeight w:val="276"/>
          <w:jc w:val="center"/>
        </w:trPr>
        <w:tc>
          <w:tcPr>
            <w:tcW w:w="792" w:type="dxa"/>
            <w:vMerge w:val="restart"/>
            <w:tcBorders>
              <w:top w:val="single" w:sz="4" w:space="0" w:color="auto"/>
              <w:left w:val="single" w:sz="6" w:space="0" w:color="000000"/>
              <w:right w:val="single" w:sz="6" w:space="0" w:color="000000"/>
            </w:tcBorders>
            <w:shd w:val="clear" w:color="auto" w:fill="auto"/>
            <w:vAlign w:val="center"/>
          </w:tcPr>
          <w:p w:rsidR="00D162D6" w:rsidRPr="00ED6387" w:rsidRDefault="00D162D6" w:rsidP="00D162D6">
            <w:pPr>
              <w:pStyle w:val="TableParagraph"/>
              <w:jc w:val="center"/>
              <w:rPr>
                <w:rFonts w:eastAsia="Calibri"/>
                <w:w w:val="109"/>
                <w:sz w:val="24"/>
                <w:szCs w:val="24"/>
                <w:lang w:val="ru-RU"/>
              </w:rPr>
            </w:pPr>
            <w:r w:rsidRPr="00ED6387">
              <w:rPr>
                <w:rFonts w:eastAsia="Calibri"/>
                <w:w w:val="109"/>
                <w:sz w:val="24"/>
                <w:szCs w:val="24"/>
                <w:lang w:val="ru-RU"/>
              </w:rPr>
              <w:t>4</w:t>
            </w:r>
          </w:p>
        </w:tc>
        <w:tc>
          <w:tcPr>
            <w:tcW w:w="1108" w:type="dxa"/>
            <w:vMerge w:val="restart"/>
            <w:tcBorders>
              <w:left w:val="single" w:sz="6" w:space="0" w:color="000000"/>
              <w:right w:val="single" w:sz="6" w:space="0" w:color="000000"/>
            </w:tcBorders>
            <w:shd w:val="clear" w:color="auto" w:fill="auto"/>
            <w:vAlign w:val="center"/>
          </w:tcPr>
          <w:p w:rsidR="00D162D6" w:rsidRPr="00ED6387" w:rsidRDefault="00D162D6" w:rsidP="00D162D6">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4.10</w:t>
            </w:r>
          </w:p>
        </w:tc>
        <w:tc>
          <w:tcPr>
            <w:tcW w:w="3800" w:type="dxa"/>
            <w:vMerge w:val="restart"/>
            <w:tcBorders>
              <w:left w:val="single" w:sz="6" w:space="0" w:color="000000"/>
              <w:right w:val="single" w:sz="6" w:space="0" w:color="000000"/>
            </w:tcBorders>
            <w:shd w:val="clear" w:color="auto" w:fill="auto"/>
            <w:vAlign w:val="center"/>
          </w:tcPr>
          <w:p w:rsidR="00D162D6" w:rsidRPr="00ED6387" w:rsidRDefault="00D162D6" w:rsidP="00A56109">
            <w:pPr>
              <w:pStyle w:val="ConsPlusNormal"/>
              <w:widowControl/>
              <w:ind w:firstLine="0"/>
              <w:rPr>
                <w:rFonts w:ascii="Times New Roman" w:hAnsi="Times New Roman" w:cs="Times New Roman"/>
                <w:sz w:val="24"/>
                <w:szCs w:val="24"/>
              </w:rPr>
            </w:pPr>
            <w:proofErr w:type="spellStart"/>
            <w:r w:rsidRPr="00ED6387">
              <w:rPr>
                <w:rFonts w:ascii="Times New Roman" w:hAnsi="Times New Roman" w:cs="Times New Roman"/>
                <w:sz w:val="24"/>
                <w:szCs w:val="24"/>
              </w:rPr>
              <w:t>Выставочно</w:t>
            </w:r>
            <w:proofErr w:type="spellEnd"/>
            <w:r w:rsidRPr="00ED6387">
              <w:rPr>
                <w:rFonts w:ascii="Times New Roman" w:hAnsi="Times New Roman" w:cs="Times New Roman"/>
                <w:sz w:val="24"/>
                <w:szCs w:val="24"/>
              </w:rPr>
              <w:t>-ярмарочная деятельность***</w:t>
            </w:r>
          </w:p>
        </w:tc>
        <w:tc>
          <w:tcPr>
            <w:tcW w:w="4676" w:type="dxa"/>
            <w:vMerge w:val="restart"/>
            <w:tcBorders>
              <w:left w:val="single" w:sz="6" w:space="0" w:color="000000"/>
              <w:right w:val="single" w:sz="6" w:space="0" w:color="000000"/>
            </w:tcBorders>
            <w:shd w:val="clear" w:color="auto" w:fill="auto"/>
            <w:vAlign w:val="center"/>
          </w:tcPr>
          <w:p w:rsidR="00D162D6" w:rsidRPr="00ED6387" w:rsidRDefault="00D162D6" w:rsidP="00D162D6">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ED6387">
              <w:rPr>
                <w:rFonts w:ascii="Times New Roman" w:hAnsi="Times New Roman" w:cs="Times New Roman"/>
                <w:sz w:val="24"/>
                <w:szCs w:val="24"/>
              </w:rPr>
              <w:t>выставочно</w:t>
            </w:r>
            <w:proofErr w:type="spellEnd"/>
            <w:r w:rsidRPr="00ED6387">
              <w:rPr>
                <w:rFonts w:ascii="Times New Roman" w:hAnsi="Times New Roman" w:cs="Times New Roman"/>
                <w:sz w:val="24"/>
                <w:szCs w:val="24"/>
              </w:rPr>
              <w:t xml:space="preserve">-ярмарочной и </w:t>
            </w:r>
            <w:proofErr w:type="spellStart"/>
            <w:r w:rsidRPr="00ED6387">
              <w:rPr>
                <w:rFonts w:ascii="Times New Roman" w:hAnsi="Times New Roman" w:cs="Times New Roman"/>
                <w:sz w:val="24"/>
                <w:szCs w:val="24"/>
              </w:rPr>
              <w:t>конгрессной</w:t>
            </w:r>
            <w:proofErr w:type="spellEnd"/>
            <w:r w:rsidRPr="00ED6387">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D162D6" w:rsidRPr="00ED6387" w:rsidTr="005277C6">
        <w:trPr>
          <w:trHeight w:val="276"/>
          <w:jc w:val="center"/>
        </w:trPr>
        <w:tc>
          <w:tcPr>
            <w:tcW w:w="792" w:type="dxa"/>
            <w:vMerge/>
            <w:tcBorders>
              <w:left w:val="single" w:sz="6" w:space="0" w:color="000000"/>
              <w:bottom w:val="single" w:sz="4" w:space="0" w:color="auto"/>
              <w:right w:val="single" w:sz="6" w:space="0" w:color="000000"/>
            </w:tcBorders>
            <w:shd w:val="clear" w:color="auto" w:fill="auto"/>
            <w:vAlign w:val="center"/>
          </w:tcPr>
          <w:p w:rsidR="00D162D6" w:rsidRPr="00ED6387" w:rsidRDefault="00D162D6" w:rsidP="00D162D6">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108"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3800"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adjustRightInd w:val="0"/>
              <w:spacing w:after="0" w:line="240" w:lineRule="auto"/>
              <w:rPr>
                <w:rFonts w:ascii="Times New Roman" w:eastAsiaTheme="minorEastAsia" w:hAnsi="Times New Roman"/>
                <w:sz w:val="24"/>
                <w:szCs w:val="24"/>
              </w:rPr>
            </w:pPr>
          </w:p>
        </w:tc>
        <w:tc>
          <w:tcPr>
            <w:tcW w:w="4676"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adjustRightInd w:val="0"/>
              <w:spacing w:after="0" w:line="240" w:lineRule="auto"/>
              <w:rPr>
                <w:rFonts w:ascii="Times New Roman" w:eastAsiaTheme="minorEastAsia" w:hAnsi="Times New Roman"/>
                <w:sz w:val="24"/>
                <w:szCs w:val="24"/>
              </w:rPr>
            </w:pPr>
          </w:p>
        </w:tc>
      </w:tr>
      <w:tr w:rsidR="00D162D6" w:rsidRPr="00ED6387" w:rsidTr="005277C6">
        <w:trPr>
          <w:trHeight w:val="276"/>
          <w:jc w:val="center"/>
        </w:trPr>
        <w:tc>
          <w:tcPr>
            <w:tcW w:w="792" w:type="dxa"/>
            <w:vMerge/>
            <w:tcBorders>
              <w:top w:val="single" w:sz="4" w:space="0" w:color="auto"/>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spacing w:after="0" w:line="240" w:lineRule="auto"/>
              <w:rPr>
                <w:rFonts w:ascii="Times New Roman" w:eastAsia="Calibri" w:hAnsi="Times New Roman"/>
                <w:w w:val="109"/>
                <w:sz w:val="24"/>
                <w:szCs w:val="24"/>
                <w:lang w:eastAsia="en-US"/>
              </w:rPr>
            </w:pPr>
          </w:p>
        </w:tc>
        <w:tc>
          <w:tcPr>
            <w:tcW w:w="1108"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spacing w:after="0" w:line="240" w:lineRule="auto"/>
              <w:rPr>
                <w:rFonts w:ascii="Times New Roman" w:eastAsia="Calibri" w:hAnsi="Times New Roman"/>
                <w:w w:val="105"/>
                <w:sz w:val="24"/>
                <w:szCs w:val="24"/>
                <w:lang w:eastAsia="en-US"/>
              </w:rPr>
            </w:pPr>
          </w:p>
        </w:tc>
        <w:tc>
          <w:tcPr>
            <w:tcW w:w="3800"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adjustRightInd w:val="0"/>
              <w:spacing w:after="0" w:line="240" w:lineRule="auto"/>
              <w:rPr>
                <w:rFonts w:ascii="Times New Roman" w:eastAsiaTheme="minorEastAsia" w:hAnsi="Times New Roman"/>
                <w:sz w:val="24"/>
                <w:szCs w:val="24"/>
              </w:rPr>
            </w:pPr>
          </w:p>
        </w:tc>
        <w:tc>
          <w:tcPr>
            <w:tcW w:w="4676"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adjustRightInd w:val="0"/>
              <w:spacing w:after="0" w:line="240" w:lineRule="auto"/>
              <w:rPr>
                <w:rFonts w:ascii="Times New Roman" w:eastAsiaTheme="minorEastAsia" w:hAnsi="Times New Roman"/>
                <w:sz w:val="24"/>
                <w:szCs w:val="24"/>
              </w:rPr>
            </w:pPr>
          </w:p>
        </w:tc>
      </w:tr>
      <w:tr w:rsidR="00D162D6" w:rsidRPr="00ED6387" w:rsidTr="005277C6">
        <w:trPr>
          <w:trHeight w:val="276"/>
          <w:jc w:val="center"/>
        </w:trPr>
        <w:tc>
          <w:tcPr>
            <w:tcW w:w="792"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spacing w:after="0" w:line="240" w:lineRule="auto"/>
              <w:rPr>
                <w:rFonts w:ascii="Times New Roman" w:eastAsia="Calibri" w:hAnsi="Times New Roman"/>
                <w:w w:val="109"/>
                <w:sz w:val="24"/>
                <w:szCs w:val="24"/>
                <w:lang w:eastAsia="en-US"/>
              </w:rPr>
            </w:pPr>
          </w:p>
        </w:tc>
        <w:tc>
          <w:tcPr>
            <w:tcW w:w="1108"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spacing w:after="0" w:line="240" w:lineRule="auto"/>
              <w:rPr>
                <w:rFonts w:ascii="Times New Roman" w:eastAsia="Calibri" w:hAnsi="Times New Roman"/>
                <w:w w:val="105"/>
                <w:sz w:val="24"/>
                <w:szCs w:val="24"/>
                <w:lang w:eastAsia="en-US"/>
              </w:rPr>
            </w:pPr>
          </w:p>
        </w:tc>
        <w:tc>
          <w:tcPr>
            <w:tcW w:w="3800"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adjustRightInd w:val="0"/>
              <w:spacing w:after="0" w:line="240" w:lineRule="auto"/>
              <w:rPr>
                <w:rFonts w:ascii="Times New Roman" w:eastAsiaTheme="minorEastAsia" w:hAnsi="Times New Roman"/>
                <w:sz w:val="24"/>
                <w:szCs w:val="24"/>
              </w:rPr>
            </w:pPr>
          </w:p>
        </w:tc>
        <w:tc>
          <w:tcPr>
            <w:tcW w:w="4676" w:type="dxa"/>
            <w:vMerge/>
            <w:tcBorders>
              <w:left w:val="single" w:sz="6" w:space="0" w:color="000000"/>
              <w:right w:val="single" w:sz="6" w:space="0" w:color="000000"/>
            </w:tcBorders>
            <w:shd w:val="clear" w:color="auto" w:fill="auto"/>
            <w:vAlign w:val="center"/>
          </w:tcPr>
          <w:p w:rsidR="00D162D6" w:rsidRPr="00ED6387" w:rsidRDefault="00D162D6" w:rsidP="00D162D6">
            <w:pPr>
              <w:widowControl w:val="0"/>
              <w:autoSpaceDE w:val="0"/>
              <w:autoSpaceDN w:val="0"/>
              <w:adjustRightInd w:val="0"/>
              <w:spacing w:after="0" w:line="240" w:lineRule="auto"/>
              <w:rPr>
                <w:rFonts w:ascii="Times New Roman" w:eastAsiaTheme="minorEastAsia" w:hAnsi="Times New Roman"/>
                <w:sz w:val="24"/>
                <w:szCs w:val="24"/>
              </w:rPr>
            </w:pPr>
          </w:p>
        </w:tc>
      </w:tr>
      <w:tr w:rsidR="00D162D6" w:rsidRPr="00ED6387" w:rsidTr="005277C6">
        <w:trPr>
          <w:trHeight w:val="276"/>
          <w:jc w:val="center"/>
        </w:trPr>
        <w:tc>
          <w:tcPr>
            <w:tcW w:w="792" w:type="dxa"/>
            <w:tcBorders>
              <w:left w:val="single" w:sz="6" w:space="0" w:color="000000"/>
              <w:bottom w:val="single" w:sz="6" w:space="0" w:color="000000"/>
              <w:right w:val="single" w:sz="6" w:space="0" w:color="000000"/>
            </w:tcBorders>
            <w:shd w:val="clear" w:color="auto" w:fill="auto"/>
            <w:vAlign w:val="center"/>
          </w:tcPr>
          <w:p w:rsidR="00D162D6" w:rsidRPr="00ED6387" w:rsidRDefault="00D162D6" w:rsidP="00D162D6">
            <w:pPr>
              <w:pStyle w:val="ConsPlusNormal"/>
              <w:ind w:firstLine="0"/>
              <w:jc w:val="center"/>
              <w:rPr>
                <w:rFonts w:ascii="Times New Roman" w:hAnsi="Times New Roman" w:cs="Times New Roman"/>
                <w:sz w:val="24"/>
                <w:szCs w:val="24"/>
              </w:rPr>
            </w:pPr>
            <w:r w:rsidRPr="00ED6387">
              <w:rPr>
                <w:rFonts w:ascii="Times New Roman" w:hAnsi="Times New Roman" w:cs="Times New Roman"/>
                <w:sz w:val="24"/>
                <w:szCs w:val="24"/>
              </w:rPr>
              <w:t>3</w:t>
            </w:r>
          </w:p>
        </w:tc>
        <w:tc>
          <w:tcPr>
            <w:tcW w:w="1108" w:type="dxa"/>
            <w:tcBorders>
              <w:left w:val="single" w:sz="6" w:space="0" w:color="000000"/>
              <w:bottom w:val="single" w:sz="6" w:space="0" w:color="000000"/>
              <w:right w:val="single" w:sz="6" w:space="0" w:color="000000"/>
            </w:tcBorders>
            <w:shd w:val="clear" w:color="auto" w:fill="auto"/>
            <w:vAlign w:val="center"/>
          </w:tcPr>
          <w:p w:rsidR="00D162D6" w:rsidRPr="00ED6387" w:rsidRDefault="00D162D6" w:rsidP="00D162D6">
            <w:pPr>
              <w:pStyle w:val="TableParagraph"/>
              <w:jc w:val="center"/>
              <w:rPr>
                <w:sz w:val="24"/>
                <w:szCs w:val="24"/>
              </w:rPr>
            </w:pPr>
            <w:r w:rsidRPr="00ED6387">
              <w:rPr>
                <w:w w:val="105"/>
                <w:sz w:val="24"/>
                <w:szCs w:val="24"/>
                <w:lang w:val="ru-RU" w:eastAsia="ru-RU"/>
              </w:rPr>
              <w:t>4.7</w:t>
            </w:r>
          </w:p>
        </w:tc>
        <w:tc>
          <w:tcPr>
            <w:tcW w:w="3800" w:type="dxa"/>
            <w:tcBorders>
              <w:left w:val="single" w:sz="6" w:space="0" w:color="000000"/>
              <w:bottom w:val="single" w:sz="6" w:space="0" w:color="000000"/>
              <w:right w:val="single" w:sz="6" w:space="0" w:color="000000"/>
            </w:tcBorders>
            <w:shd w:val="clear" w:color="auto" w:fill="auto"/>
            <w:vAlign w:val="center"/>
          </w:tcPr>
          <w:p w:rsidR="00D162D6" w:rsidRPr="00ED6387" w:rsidRDefault="00D162D6" w:rsidP="00D162D6">
            <w:pPr>
              <w:pStyle w:val="ConsPlusNormal"/>
              <w:ind w:firstLine="0"/>
              <w:rPr>
                <w:rFonts w:ascii="Times New Roman" w:hAnsi="Times New Roman" w:cs="Times New Roman"/>
                <w:sz w:val="24"/>
                <w:szCs w:val="24"/>
              </w:rPr>
            </w:pPr>
            <w:r w:rsidRPr="00ED6387">
              <w:rPr>
                <w:rFonts w:ascii="Times New Roman" w:hAnsi="Times New Roman" w:cs="Times New Roman"/>
                <w:sz w:val="24"/>
                <w:szCs w:val="24"/>
              </w:rPr>
              <w:t>Гостиничное обслуживание</w:t>
            </w:r>
          </w:p>
        </w:tc>
        <w:tc>
          <w:tcPr>
            <w:tcW w:w="4676" w:type="dxa"/>
            <w:tcBorders>
              <w:left w:val="single" w:sz="6" w:space="0" w:color="000000"/>
              <w:bottom w:val="single" w:sz="6" w:space="0" w:color="000000"/>
              <w:right w:val="single" w:sz="6" w:space="0" w:color="000000"/>
            </w:tcBorders>
            <w:shd w:val="clear" w:color="auto" w:fill="auto"/>
            <w:vAlign w:val="center"/>
          </w:tcPr>
          <w:p w:rsidR="00D162D6" w:rsidRPr="00ED6387" w:rsidRDefault="00D162D6" w:rsidP="00D162D6">
            <w:pPr>
              <w:pStyle w:val="ConsPlusNormal"/>
              <w:ind w:firstLine="0"/>
              <w:rPr>
                <w:rFonts w:ascii="Times New Roman" w:hAnsi="Times New Roman" w:cs="Times New Roman"/>
                <w:sz w:val="24"/>
                <w:szCs w:val="24"/>
              </w:rPr>
            </w:pPr>
            <w:r w:rsidRPr="00ED6387">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162D6" w:rsidRPr="00ED6387" w:rsidRDefault="00D162D6" w:rsidP="00D162D6">
      <w:pPr>
        <w:spacing w:after="0" w:line="0" w:lineRule="atLeast"/>
        <w:jc w:val="both"/>
        <w:rPr>
          <w:rFonts w:ascii="Times New Roman" w:hAnsi="Times New Roman"/>
          <w:sz w:val="24"/>
          <w:szCs w:val="24"/>
        </w:rPr>
      </w:pPr>
    </w:p>
    <w:p w:rsidR="00D162D6" w:rsidRPr="00ED6387" w:rsidRDefault="00D162D6" w:rsidP="00D162D6">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D162D6" w:rsidRPr="00ED6387" w:rsidRDefault="00D162D6" w:rsidP="00D162D6">
      <w:pPr>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lastRenderedPageBreak/>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602247" w:rsidRPr="00602247" w:rsidRDefault="00F57B48" w:rsidP="0060224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602247" w:rsidRPr="00602247">
        <w:rPr>
          <w:rFonts w:ascii="Times New Roman" w:hAnsi="Times New Roman"/>
          <w:sz w:val="24"/>
          <w:szCs w:val="24"/>
        </w:rPr>
        <w:t>10% от площади планировочного элемента.</w:t>
      </w:r>
    </w:p>
    <w:p w:rsidR="002A34E5" w:rsidRPr="00ED6387" w:rsidRDefault="002A34E5" w:rsidP="002A34E5">
      <w:pPr>
        <w:spacing w:after="0" w:line="240" w:lineRule="auto"/>
        <w:ind w:firstLine="709"/>
        <w:jc w:val="both"/>
        <w:rPr>
          <w:rFonts w:ascii="Times New Roman" w:hAnsi="Times New Roman"/>
          <w:sz w:val="24"/>
          <w:szCs w:val="24"/>
        </w:rPr>
      </w:pPr>
    </w:p>
    <w:p w:rsidR="008753DE" w:rsidRPr="00ED6387" w:rsidRDefault="008753DE" w:rsidP="002A34E5">
      <w:pPr>
        <w:spacing w:after="0" w:line="240" w:lineRule="auto"/>
        <w:ind w:firstLine="709"/>
        <w:jc w:val="center"/>
        <w:rPr>
          <w:rFonts w:ascii="Times New Roman" w:hAnsi="Times New Roman"/>
          <w:b/>
          <w:color w:val="FF0000"/>
          <w:sz w:val="24"/>
          <w:szCs w:val="24"/>
        </w:rPr>
      </w:pPr>
      <w:r w:rsidRPr="00ED638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Р</w:t>
      </w:r>
      <w:r w:rsidR="00D31450" w:rsidRPr="00ED6387">
        <w:rPr>
          <w:rFonts w:ascii="Times New Roman" w:hAnsi="Times New Roman"/>
          <w:b/>
          <w:sz w:val="24"/>
          <w:szCs w:val="24"/>
        </w:rPr>
        <w:t>3</w:t>
      </w:r>
    </w:p>
    <w:p w:rsidR="008753DE" w:rsidRPr="00ED6387" w:rsidRDefault="008753DE" w:rsidP="00D37D00">
      <w:pPr>
        <w:widowControl w:val="0"/>
        <w:adjustRightInd w:val="0"/>
        <w:spacing w:after="0" w:line="240" w:lineRule="auto"/>
        <w:ind w:firstLine="709"/>
        <w:jc w:val="right"/>
        <w:rPr>
          <w:rFonts w:ascii="Times New Roman" w:hAnsi="Times New Roman"/>
          <w:b/>
          <w:sz w:val="24"/>
          <w:szCs w:val="24"/>
        </w:rPr>
      </w:pPr>
    </w:p>
    <w:p w:rsidR="008753DE" w:rsidRPr="00ED6387" w:rsidRDefault="008753DE"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6D7CF2" w:rsidRPr="00ED6387">
        <w:rPr>
          <w:rFonts w:ascii="Times New Roman" w:hAnsi="Times New Roman"/>
          <w:b/>
          <w:sz w:val="24"/>
          <w:szCs w:val="24"/>
        </w:rPr>
        <w:t>4</w:t>
      </w:r>
      <w:r w:rsidR="004E04CE" w:rsidRPr="00ED6387">
        <w:rPr>
          <w:rFonts w:ascii="Times New Roman" w:hAnsi="Times New Roman"/>
          <w:b/>
          <w:sz w:val="24"/>
          <w:szCs w:val="24"/>
        </w:rPr>
        <w:t>.</w:t>
      </w:r>
      <w:r w:rsidR="006D7CF2" w:rsidRPr="00ED6387">
        <w:rPr>
          <w:rFonts w:ascii="Times New Roman" w:hAnsi="Times New Roman"/>
          <w:b/>
          <w:sz w:val="24"/>
          <w:szCs w:val="24"/>
        </w:rPr>
        <w:t>3</w:t>
      </w:r>
      <w:r w:rsidR="004E04CE" w:rsidRPr="00ED6387">
        <w:rPr>
          <w:rFonts w:ascii="Times New Roman" w:hAnsi="Times New Roman"/>
          <w:b/>
          <w:sz w:val="24"/>
          <w:szCs w:val="24"/>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8"/>
        <w:gridCol w:w="4892"/>
        <w:gridCol w:w="1891"/>
        <w:gridCol w:w="2445"/>
      </w:tblGrid>
      <w:tr w:rsidR="00B00AD5" w:rsidRPr="00ED6387" w:rsidTr="00011C8C">
        <w:trPr>
          <w:jc w:val="center"/>
        </w:trPr>
        <w:tc>
          <w:tcPr>
            <w:tcW w:w="1148" w:type="dxa"/>
            <w:vAlign w:val="center"/>
          </w:tcPr>
          <w:p w:rsidR="008753DE" w:rsidRPr="00ED6387" w:rsidRDefault="008753DE"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4892" w:type="dxa"/>
            <w:vAlign w:val="center"/>
          </w:tcPr>
          <w:p w:rsidR="008753DE" w:rsidRPr="00ED6387" w:rsidRDefault="008753DE"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1891" w:type="dxa"/>
            <w:vAlign w:val="center"/>
          </w:tcPr>
          <w:p w:rsidR="008753DE" w:rsidRPr="00ED6387" w:rsidRDefault="008753DE" w:rsidP="00206AF1">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8753DE" w:rsidRPr="00ED6387" w:rsidRDefault="008753DE" w:rsidP="00206AF1">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445" w:type="dxa"/>
            <w:vAlign w:val="center"/>
          </w:tcPr>
          <w:p w:rsidR="008753DE" w:rsidRPr="00ED6387" w:rsidRDefault="008753DE" w:rsidP="00D37D00">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011C8C">
        <w:trPr>
          <w:jc w:val="center"/>
        </w:trPr>
        <w:tc>
          <w:tcPr>
            <w:tcW w:w="1148" w:type="dxa"/>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c>
          <w:tcPr>
            <w:tcW w:w="4892" w:type="dxa"/>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1891" w:type="dxa"/>
            <w:vAlign w:val="center"/>
          </w:tcPr>
          <w:p w:rsidR="008753DE" w:rsidRPr="00ED6387" w:rsidRDefault="008753DE" w:rsidP="00206AF1">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445" w:type="dxa"/>
            <w:shd w:val="clear" w:color="auto" w:fill="auto"/>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011C8C">
        <w:trPr>
          <w:jc w:val="center"/>
        </w:trPr>
        <w:tc>
          <w:tcPr>
            <w:tcW w:w="1148" w:type="dxa"/>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c>
          <w:tcPr>
            <w:tcW w:w="4892" w:type="dxa"/>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1891" w:type="dxa"/>
            <w:vAlign w:val="center"/>
          </w:tcPr>
          <w:p w:rsidR="008753DE" w:rsidRPr="00ED6387" w:rsidRDefault="008753DE" w:rsidP="00206AF1">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445" w:type="dxa"/>
            <w:shd w:val="clear" w:color="auto" w:fill="auto"/>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011C8C">
        <w:trPr>
          <w:jc w:val="center"/>
        </w:trPr>
        <w:tc>
          <w:tcPr>
            <w:tcW w:w="1148" w:type="dxa"/>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c>
          <w:tcPr>
            <w:tcW w:w="4892" w:type="dxa"/>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1" w:type="dxa"/>
            <w:vAlign w:val="center"/>
          </w:tcPr>
          <w:p w:rsidR="008753DE" w:rsidRPr="00ED6387" w:rsidRDefault="008753DE" w:rsidP="00206AF1">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445" w:type="dxa"/>
            <w:vAlign w:val="center"/>
          </w:tcPr>
          <w:p w:rsidR="008753DE" w:rsidRPr="00ED6387" w:rsidRDefault="008753DE"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DB4832" w:rsidRPr="00ED6387" w:rsidTr="00011C8C">
        <w:trPr>
          <w:jc w:val="center"/>
        </w:trPr>
        <w:tc>
          <w:tcPr>
            <w:tcW w:w="1148" w:type="dxa"/>
            <w:vAlign w:val="center"/>
          </w:tcPr>
          <w:p w:rsidR="00DB4832" w:rsidRPr="00ED6387" w:rsidRDefault="00B83D76"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4</w:t>
            </w:r>
          </w:p>
        </w:tc>
        <w:tc>
          <w:tcPr>
            <w:tcW w:w="4892" w:type="dxa"/>
            <w:vAlign w:val="center"/>
          </w:tcPr>
          <w:p w:rsidR="00DB4832" w:rsidRPr="00ED6387" w:rsidRDefault="00DB4832"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этажей </w:t>
            </w:r>
            <w:r w:rsidR="00CE7DFA" w:rsidRPr="00ED6387">
              <w:rPr>
                <w:rFonts w:ascii="Times New Roman" w:hAnsi="Times New Roman"/>
                <w:sz w:val="24"/>
                <w:szCs w:val="24"/>
              </w:rPr>
              <w:t>зданий, строений, сооружений</w:t>
            </w:r>
          </w:p>
        </w:tc>
        <w:tc>
          <w:tcPr>
            <w:tcW w:w="1891" w:type="dxa"/>
            <w:vAlign w:val="center"/>
          </w:tcPr>
          <w:p w:rsidR="00DB4832" w:rsidRPr="00ED6387" w:rsidDel="00DB4832" w:rsidRDefault="00DB4832" w:rsidP="00206AF1">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445" w:type="dxa"/>
            <w:vAlign w:val="center"/>
          </w:tcPr>
          <w:p w:rsidR="00DB4832" w:rsidRPr="00ED6387" w:rsidRDefault="00DB4832" w:rsidP="00206AF1">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DB4832" w:rsidRPr="00ED6387" w:rsidTr="00011C8C">
        <w:trPr>
          <w:jc w:val="center"/>
        </w:trPr>
        <w:tc>
          <w:tcPr>
            <w:tcW w:w="1148" w:type="dxa"/>
            <w:vAlign w:val="center"/>
          </w:tcPr>
          <w:p w:rsidR="00DB4832" w:rsidRPr="00ED6387" w:rsidRDefault="00B83D76"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5</w:t>
            </w:r>
          </w:p>
        </w:tc>
        <w:tc>
          <w:tcPr>
            <w:tcW w:w="4892" w:type="dxa"/>
            <w:vAlign w:val="center"/>
          </w:tcPr>
          <w:p w:rsidR="00DB4832" w:rsidRPr="00ED6387" w:rsidRDefault="00DB4832"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видами  разрешенного использования  4.6, 4.10, 9.3</w:t>
            </w:r>
          </w:p>
        </w:tc>
        <w:tc>
          <w:tcPr>
            <w:tcW w:w="1891" w:type="dxa"/>
            <w:vAlign w:val="center"/>
          </w:tcPr>
          <w:p w:rsidR="00DB4832" w:rsidRPr="00ED6387" w:rsidRDefault="00DB4832" w:rsidP="00206AF1">
            <w:pPr>
              <w:autoSpaceDE w:val="0"/>
              <w:autoSpaceDN w:val="0"/>
              <w:adjustRightInd w:val="0"/>
              <w:spacing w:after="0" w:line="240" w:lineRule="auto"/>
              <w:jc w:val="center"/>
              <w:rPr>
                <w:rFonts w:ascii="Times New Roman" w:hAnsi="Times New Roman"/>
                <w:sz w:val="24"/>
                <w:szCs w:val="24"/>
              </w:rPr>
            </w:pPr>
          </w:p>
        </w:tc>
        <w:tc>
          <w:tcPr>
            <w:tcW w:w="2445" w:type="dxa"/>
            <w:vAlign w:val="center"/>
          </w:tcPr>
          <w:p w:rsidR="00DB4832" w:rsidRPr="00ED6387" w:rsidRDefault="00DB4832"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0.1</w:t>
            </w:r>
          </w:p>
        </w:tc>
      </w:tr>
      <w:tr w:rsidR="00DB4832" w:rsidRPr="00ED6387" w:rsidTr="00011C8C">
        <w:trPr>
          <w:jc w:val="center"/>
        </w:trPr>
        <w:tc>
          <w:tcPr>
            <w:tcW w:w="1148" w:type="dxa"/>
            <w:vAlign w:val="center"/>
          </w:tcPr>
          <w:p w:rsidR="00DB4832" w:rsidRPr="00ED6387" w:rsidRDefault="00B83D76"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6</w:t>
            </w:r>
          </w:p>
        </w:tc>
        <w:tc>
          <w:tcPr>
            <w:tcW w:w="4892" w:type="dxa"/>
            <w:tcBorders>
              <w:bottom w:val="single" w:sz="4" w:space="0" w:color="000000"/>
            </w:tcBorders>
            <w:vAlign w:val="center"/>
          </w:tcPr>
          <w:p w:rsidR="00DB4832" w:rsidRPr="00ED6387" w:rsidRDefault="00DB4832"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видами разрешенного использования 5.1.2, 4.7, 5.2.1, 5.1.3</w:t>
            </w:r>
          </w:p>
        </w:tc>
        <w:tc>
          <w:tcPr>
            <w:tcW w:w="1891" w:type="dxa"/>
            <w:vAlign w:val="center"/>
          </w:tcPr>
          <w:p w:rsidR="00DB4832" w:rsidRPr="00ED6387" w:rsidRDefault="00DB4832" w:rsidP="00206AF1">
            <w:pPr>
              <w:autoSpaceDE w:val="0"/>
              <w:autoSpaceDN w:val="0"/>
              <w:adjustRightInd w:val="0"/>
              <w:spacing w:after="0" w:line="240" w:lineRule="auto"/>
              <w:jc w:val="center"/>
              <w:rPr>
                <w:rFonts w:ascii="Times New Roman" w:hAnsi="Times New Roman"/>
                <w:sz w:val="24"/>
                <w:szCs w:val="24"/>
              </w:rPr>
            </w:pPr>
          </w:p>
        </w:tc>
        <w:tc>
          <w:tcPr>
            <w:tcW w:w="2445" w:type="dxa"/>
            <w:vAlign w:val="center"/>
          </w:tcPr>
          <w:p w:rsidR="00DB4832" w:rsidRPr="00ED6387" w:rsidDel="00DB4832" w:rsidRDefault="00DB4832"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0.4</w:t>
            </w:r>
          </w:p>
        </w:tc>
      </w:tr>
      <w:tr w:rsidR="00DB4832" w:rsidRPr="00ED6387" w:rsidTr="00011C8C">
        <w:trPr>
          <w:jc w:val="center"/>
        </w:trPr>
        <w:tc>
          <w:tcPr>
            <w:tcW w:w="1148" w:type="dxa"/>
            <w:vAlign w:val="center"/>
          </w:tcPr>
          <w:p w:rsidR="00DB4832" w:rsidRPr="00ED6387" w:rsidRDefault="00B83D76"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7</w:t>
            </w:r>
          </w:p>
        </w:tc>
        <w:tc>
          <w:tcPr>
            <w:tcW w:w="4892" w:type="dxa"/>
            <w:vAlign w:val="center"/>
          </w:tcPr>
          <w:p w:rsidR="00DB4832" w:rsidRPr="00ED6387" w:rsidRDefault="00DB4832" w:rsidP="00011C8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Максимальный коэффициент застройки в границах земельного участка  </w:t>
            </w:r>
            <w:r w:rsidR="00011C8C" w:rsidRPr="00ED6387">
              <w:rPr>
                <w:rFonts w:ascii="Times New Roman" w:hAnsi="Times New Roman"/>
                <w:sz w:val="24"/>
                <w:szCs w:val="24"/>
              </w:rPr>
              <w:t>для иных</w:t>
            </w:r>
            <w:r w:rsidRPr="00ED6387">
              <w:rPr>
                <w:rFonts w:ascii="Times New Roman" w:hAnsi="Times New Roman"/>
                <w:sz w:val="24"/>
                <w:szCs w:val="24"/>
              </w:rPr>
              <w:t xml:space="preserve"> видов разрешенного использования</w:t>
            </w:r>
          </w:p>
        </w:tc>
        <w:tc>
          <w:tcPr>
            <w:tcW w:w="1891" w:type="dxa"/>
            <w:vAlign w:val="center"/>
          </w:tcPr>
          <w:p w:rsidR="00DB4832" w:rsidRPr="00ED6387" w:rsidRDefault="00DB4832" w:rsidP="00206AF1">
            <w:pPr>
              <w:autoSpaceDE w:val="0"/>
              <w:autoSpaceDN w:val="0"/>
              <w:adjustRightInd w:val="0"/>
              <w:spacing w:after="0" w:line="240" w:lineRule="auto"/>
              <w:jc w:val="center"/>
              <w:rPr>
                <w:rFonts w:ascii="Times New Roman" w:hAnsi="Times New Roman"/>
                <w:sz w:val="24"/>
                <w:szCs w:val="24"/>
              </w:rPr>
            </w:pPr>
          </w:p>
        </w:tc>
        <w:tc>
          <w:tcPr>
            <w:tcW w:w="2445" w:type="dxa"/>
            <w:vAlign w:val="center"/>
          </w:tcPr>
          <w:p w:rsidR="001A1408" w:rsidRPr="00ED6387" w:rsidRDefault="0084461B"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83D76" w:rsidRPr="00ED6387" w:rsidTr="00011C8C">
        <w:trPr>
          <w:jc w:val="center"/>
        </w:trPr>
        <w:tc>
          <w:tcPr>
            <w:tcW w:w="1148" w:type="dxa"/>
            <w:vAlign w:val="center"/>
          </w:tcPr>
          <w:p w:rsidR="00B83D76" w:rsidRPr="00ED6387" w:rsidRDefault="00B83D76" w:rsidP="00206AF1">
            <w:pPr>
              <w:autoSpaceDE w:val="0"/>
              <w:autoSpaceDN w:val="0"/>
              <w:adjustRightInd w:val="0"/>
              <w:spacing w:after="0" w:line="240" w:lineRule="auto"/>
              <w:rPr>
                <w:rFonts w:ascii="Times New Roman" w:hAnsi="Times New Roman"/>
                <w:sz w:val="24"/>
                <w:szCs w:val="24"/>
              </w:rPr>
            </w:pPr>
          </w:p>
        </w:tc>
        <w:tc>
          <w:tcPr>
            <w:tcW w:w="4892" w:type="dxa"/>
            <w:vAlign w:val="center"/>
          </w:tcPr>
          <w:p w:rsidR="00B83D76" w:rsidRPr="00ED6387" w:rsidRDefault="00B83D76" w:rsidP="00206AF1">
            <w:pPr>
              <w:autoSpaceDE w:val="0"/>
              <w:autoSpaceDN w:val="0"/>
              <w:adjustRightInd w:val="0"/>
              <w:spacing w:after="0" w:line="240" w:lineRule="auto"/>
              <w:rPr>
                <w:rFonts w:ascii="Times New Roman" w:hAnsi="Times New Roman"/>
                <w:b/>
                <w:sz w:val="24"/>
                <w:szCs w:val="24"/>
              </w:rPr>
            </w:pPr>
            <w:r w:rsidRPr="00ED6387">
              <w:rPr>
                <w:rFonts w:ascii="Times New Roman" w:hAnsi="Times New Roman"/>
                <w:b/>
                <w:sz w:val="24"/>
                <w:szCs w:val="24"/>
              </w:rPr>
              <w:t>Иные параметры:</w:t>
            </w:r>
          </w:p>
        </w:tc>
        <w:tc>
          <w:tcPr>
            <w:tcW w:w="1891" w:type="dxa"/>
            <w:vAlign w:val="center"/>
          </w:tcPr>
          <w:p w:rsidR="00B83D76" w:rsidRPr="00ED6387" w:rsidRDefault="00B83D76" w:rsidP="00206AF1">
            <w:pPr>
              <w:autoSpaceDE w:val="0"/>
              <w:autoSpaceDN w:val="0"/>
              <w:adjustRightInd w:val="0"/>
              <w:spacing w:after="0" w:line="240" w:lineRule="auto"/>
              <w:jc w:val="center"/>
              <w:rPr>
                <w:rFonts w:ascii="Times New Roman" w:hAnsi="Times New Roman"/>
                <w:sz w:val="24"/>
                <w:szCs w:val="24"/>
              </w:rPr>
            </w:pPr>
          </w:p>
        </w:tc>
        <w:tc>
          <w:tcPr>
            <w:tcW w:w="2445" w:type="dxa"/>
            <w:vAlign w:val="center"/>
          </w:tcPr>
          <w:p w:rsidR="00B83D76" w:rsidRPr="00ED6387" w:rsidRDefault="00B83D76" w:rsidP="00206AF1">
            <w:pPr>
              <w:autoSpaceDE w:val="0"/>
              <w:autoSpaceDN w:val="0"/>
              <w:adjustRightInd w:val="0"/>
              <w:spacing w:after="0" w:line="240" w:lineRule="auto"/>
              <w:rPr>
                <w:rFonts w:ascii="Times New Roman" w:hAnsi="Times New Roman"/>
                <w:sz w:val="24"/>
                <w:szCs w:val="24"/>
              </w:rPr>
            </w:pPr>
          </w:p>
        </w:tc>
      </w:tr>
      <w:tr w:rsidR="00B83D76" w:rsidRPr="00ED6387" w:rsidTr="00011C8C">
        <w:trPr>
          <w:jc w:val="center"/>
        </w:trPr>
        <w:tc>
          <w:tcPr>
            <w:tcW w:w="1148"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8</w:t>
            </w:r>
          </w:p>
        </w:tc>
        <w:tc>
          <w:tcPr>
            <w:tcW w:w="4892"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зданий, строений, сооружений</w:t>
            </w:r>
            <w:r w:rsidRPr="00ED6387">
              <w:rPr>
                <w:rFonts w:ascii="Times New Roman" w:hAnsi="Times New Roman"/>
                <w:sz w:val="24"/>
                <w:szCs w:val="24"/>
              </w:rPr>
              <w:tab/>
              <w:t>этажей для участка с видами  разрешенного использования  4.10</w:t>
            </w:r>
          </w:p>
        </w:tc>
        <w:tc>
          <w:tcPr>
            <w:tcW w:w="1891" w:type="dxa"/>
            <w:vAlign w:val="center"/>
          </w:tcPr>
          <w:p w:rsidR="00B83D76" w:rsidRPr="00ED6387" w:rsidRDefault="00B83D76" w:rsidP="00B83D7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445"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p>
        </w:tc>
      </w:tr>
      <w:tr w:rsidR="00B83D76" w:rsidRPr="00ED6387" w:rsidTr="00011C8C">
        <w:trPr>
          <w:jc w:val="center"/>
        </w:trPr>
        <w:tc>
          <w:tcPr>
            <w:tcW w:w="1148"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9</w:t>
            </w:r>
          </w:p>
        </w:tc>
        <w:tc>
          <w:tcPr>
            <w:tcW w:w="4892"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зданий, строений, сооружений  для  участка с видами  разрешенного использования   9.3, 5.2.1, 5.1.2, 4.6</w:t>
            </w:r>
          </w:p>
        </w:tc>
        <w:tc>
          <w:tcPr>
            <w:tcW w:w="1891" w:type="dxa"/>
            <w:vAlign w:val="center"/>
          </w:tcPr>
          <w:p w:rsidR="00B83D76" w:rsidRPr="00ED6387" w:rsidRDefault="00B83D76" w:rsidP="00B83D76">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445"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2</w:t>
            </w:r>
          </w:p>
        </w:tc>
      </w:tr>
      <w:tr w:rsidR="00B83D76" w:rsidRPr="00ED6387" w:rsidTr="00011C8C">
        <w:trPr>
          <w:jc w:val="center"/>
        </w:trPr>
        <w:tc>
          <w:tcPr>
            <w:tcW w:w="1148"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10</w:t>
            </w:r>
          </w:p>
        </w:tc>
        <w:tc>
          <w:tcPr>
            <w:tcW w:w="4892" w:type="dxa"/>
            <w:vAlign w:val="center"/>
          </w:tcPr>
          <w:p w:rsidR="00B83D76" w:rsidRPr="00ED6387" w:rsidRDefault="00B83D76" w:rsidP="00B83D76">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зданий, строений, сооружений для  участка с видами  разрешенного использования   4.7</w:t>
            </w:r>
          </w:p>
        </w:tc>
        <w:tc>
          <w:tcPr>
            <w:tcW w:w="1891" w:type="dxa"/>
            <w:vAlign w:val="center"/>
          </w:tcPr>
          <w:p w:rsidR="00B83D76" w:rsidRPr="00ED6387" w:rsidRDefault="00B83D76" w:rsidP="00B83D76">
            <w:pPr>
              <w:autoSpaceDE w:val="0"/>
              <w:autoSpaceDN w:val="0"/>
              <w:adjustRightInd w:val="0"/>
              <w:spacing w:after="0" w:line="240" w:lineRule="auto"/>
              <w:jc w:val="center"/>
              <w:rPr>
                <w:rFonts w:ascii="Times New Roman" w:hAnsi="Times New Roman"/>
                <w:sz w:val="24"/>
                <w:szCs w:val="24"/>
                <w:lang w:val="en-US"/>
              </w:rPr>
            </w:pPr>
            <w:r w:rsidRPr="00ED6387">
              <w:rPr>
                <w:rFonts w:ascii="Times New Roman" w:hAnsi="Times New Roman"/>
                <w:sz w:val="24"/>
                <w:szCs w:val="24"/>
              </w:rPr>
              <w:t>этажей</w:t>
            </w:r>
          </w:p>
        </w:tc>
        <w:tc>
          <w:tcPr>
            <w:tcW w:w="2445" w:type="dxa"/>
            <w:vAlign w:val="center"/>
          </w:tcPr>
          <w:p w:rsidR="00B83D76" w:rsidRPr="00ED6387" w:rsidRDefault="00B83D76" w:rsidP="00B83D76">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3</w:t>
            </w:r>
          </w:p>
        </w:tc>
      </w:tr>
      <w:tr w:rsidR="00011C8C" w:rsidRPr="00ED6387" w:rsidTr="00011C8C">
        <w:trPr>
          <w:jc w:val="center"/>
        </w:trPr>
        <w:tc>
          <w:tcPr>
            <w:tcW w:w="1148" w:type="dxa"/>
            <w:vAlign w:val="center"/>
          </w:tcPr>
          <w:p w:rsidR="00011C8C" w:rsidRPr="00ED6387" w:rsidRDefault="00011C8C" w:rsidP="00011C8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11</w:t>
            </w:r>
          </w:p>
        </w:tc>
        <w:tc>
          <w:tcPr>
            <w:tcW w:w="4892" w:type="dxa"/>
            <w:tcBorders>
              <w:bottom w:val="single" w:sz="4" w:space="0" w:color="auto"/>
            </w:tcBorders>
            <w:vAlign w:val="center"/>
          </w:tcPr>
          <w:p w:rsidR="00011C8C" w:rsidRPr="00ED6387" w:rsidRDefault="00011C8C" w:rsidP="00011C8C">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этажей зданий, строений, сооружений для  иных </w:t>
            </w:r>
            <w:r w:rsidRPr="00ED6387">
              <w:rPr>
                <w:rFonts w:ascii="Times New Roman" w:hAnsi="Times New Roman"/>
                <w:sz w:val="24"/>
                <w:szCs w:val="24"/>
              </w:rPr>
              <w:lastRenderedPageBreak/>
              <w:t xml:space="preserve">видов   разрешенного использования  </w:t>
            </w:r>
          </w:p>
        </w:tc>
        <w:tc>
          <w:tcPr>
            <w:tcW w:w="1891" w:type="dxa"/>
            <w:vAlign w:val="center"/>
          </w:tcPr>
          <w:p w:rsidR="00011C8C" w:rsidRPr="00ED6387" w:rsidDel="00DB4832" w:rsidRDefault="00011C8C" w:rsidP="00011C8C">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lastRenderedPageBreak/>
              <w:t>этажей</w:t>
            </w:r>
          </w:p>
        </w:tc>
        <w:tc>
          <w:tcPr>
            <w:tcW w:w="2445" w:type="dxa"/>
            <w:vAlign w:val="center"/>
          </w:tcPr>
          <w:p w:rsidR="00011C8C" w:rsidRPr="00ED6387" w:rsidRDefault="00011C8C" w:rsidP="00011C8C">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bl>
    <w:p w:rsidR="00F11CF8" w:rsidRDefault="00F11CF8" w:rsidP="00206AF1">
      <w:pPr>
        <w:pStyle w:val="ConsPlusNormal"/>
        <w:ind w:firstLine="0"/>
        <w:jc w:val="center"/>
        <w:rPr>
          <w:rFonts w:ascii="Times New Roman" w:hAnsi="Times New Roman" w:cs="Times New Roman"/>
          <w:b/>
          <w:sz w:val="24"/>
          <w:szCs w:val="24"/>
        </w:rPr>
      </w:pPr>
    </w:p>
    <w:p w:rsidR="00B23A4A" w:rsidRPr="00ED6387" w:rsidRDefault="00033133" w:rsidP="00206AF1">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Регулирование иных вопросов землепользования для зоны Р3</w:t>
      </w:r>
    </w:p>
    <w:p w:rsidR="00B23A4A" w:rsidRPr="00ED6387" w:rsidRDefault="00B23A4A" w:rsidP="00D37D00">
      <w:pPr>
        <w:pStyle w:val="ConsPlusNormal"/>
        <w:ind w:firstLine="567"/>
        <w:jc w:val="both"/>
        <w:rPr>
          <w:rFonts w:ascii="Times New Roman" w:hAnsi="Times New Roman" w:cs="Times New Roman"/>
          <w:b/>
          <w:sz w:val="24"/>
          <w:szCs w:val="24"/>
        </w:rPr>
      </w:pPr>
    </w:p>
    <w:p w:rsidR="00B23A4A"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B23A4A" w:rsidRPr="00ED6387" w:rsidRDefault="00033133" w:rsidP="00D37D00">
      <w:pPr>
        <w:pStyle w:val="ConsPlusNormal"/>
        <w:widowControl/>
        <w:ind w:firstLine="709"/>
        <w:jc w:val="both"/>
        <w:rPr>
          <w:rFonts w:ascii="Times New Roman" w:hAnsi="Times New Roman" w:cs="Times New Roman"/>
          <w:sz w:val="24"/>
          <w:szCs w:val="24"/>
        </w:rPr>
      </w:pPr>
      <w:proofErr w:type="gramStart"/>
      <w:r w:rsidRPr="00ED6387">
        <w:rPr>
          <w:rFonts w:ascii="Times New Roman" w:hAnsi="Times New Roman" w:cs="Times New Roman"/>
          <w:sz w:val="24"/>
          <w:szCs w:val="24"/>
        </w:rPr>
        <w:t>Озелененные территории должны быть благоустроены и оборудованы малыми архитектурными формами, сооружениями парковой инфраструктуры, вспомогательными сооружениями, связанными с организацией отдыха (фонтанами, беседками, светильниками и т.д.), а также лестницами и пандусами.</w:t>
      </w:r>
      <w:proofErr w:type="gramEnd"/>
    </w:p>
    <w:p w:rsidR="00B23A4A"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На озелененных территориях нормируются:</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соотношение территорий, занятых зелеными насаждениями, элементами благоустройства, сооружениями и застройкой;</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габариты допускаемой застройки и ее назначение; </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расстояния от зеленых насаждений до зданий, сооружений, коммуникаций.</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bCs/>
          <w:sz w:val="24"/>
          <w:szCs w:val="24"/>
        </w:rPr>
        <w:t>Параметры общего баланса территории рекомендуется принимать</w:t>
      </w:r>
      <w:r w:rsidRPr="00ED6387">
        <w:rPr>
          <w:rFonts w:ascii="Times New Roman" w:hAnsi="Times New Roman"/>
          <w:sz w:val="24"/>
          <w:szCs w:val="24"/>
        </w:rPr>
        <w:t>:</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открытые пространства:</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зеленые насаждения – 65-75%;</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аллеи и дороги – 10-15%;</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площадки – 8-12%;</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сооружения – 5-7%;</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зона природных ландшафтов:</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зеленые насаждения – 93-96%;</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дорожная сеть – 2-5%;</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обслуживающие сооружения и хозяйственные постройки – 2%.</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Озеленение деревьями в грунте должно составлять не менее 50% от нормы озеленения на территории населенного пункта.</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Для пешеходных коммуникаций (тротуаров, аллей, беговых дорожек, трасс для катания на лыжах, роликах, велосипедных и пеших прогулок) следует проектировать озеленение в виде линейных и одиночных посадок деревьев и кустарников.</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w:t>
      </w:r>
    </w:p>
    <w:p w:rsidR="00B23A4A" w:rsidRPr="00ED6387" w:rsidRDefault="00033133"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Для улично-дорожной сети следует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согласно действующим нормативным документам МО Аннинское городское поселение в области благоустройства.</w:t>
      </w:r>
    </w:p>
    <w:p w:rsidR="00B23A4A"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В зонах рекреационного использования на подтопляемых территориях предусматривать понижение уровня грунтовых вод с нормой осушения не менее 1 м от поверхности земли, а также работы по устройству ливневой канализации, </w:t>
      </w:r>
      <w:proofErr w:type="spellStart"/>
      <w:r w:rsidRPr="00ED6387">
        <w:rPr>
          <w:rFonts w:ascii="Times New Roman" w:hAnsi="Times New Roman" w:cs="Times New Roman"/>
          <w:sz w:val="24"/>
          <w:szCs w:val="24"/>
        </w:rPr>
        <w:t>берегоукреплению</w:t>
      </w:r>
      <w:proofErr w:type="spellEnd"/>
      <w:r w:rsidRPr="00ED6387">
        <w:rPr>
          <w:rFonts w:ascii="Times New Roman" w:hAnsi="Times New Roman" w:cs="Times New Roman"/>
          <w:sz w:val="24"/>
          <w:szCs w:val="24"/>
        </w:rPr>
        <w:t xml:space="preserve"> и формированию пляжей.</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Ландшафтная организация и благоустройство территории: чистка водоемов, устройство площадок отдыха, организация древесно-кустарниковых насаждений.</w:t>
      </w:r>
    </w:p>
    <w:p w:rsidR="00B23A4A"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w:t>
      </w:r>
      <w:r w:rsidRPr="00ED6387">
        <w:rPr>
          <w:rFonts w:ascii="Times New Roman" w:hAnsi="Times New Roman"/>
          <w:sz w:val="24"/>
          <w:szCs w:val="24"/>
        </w:rPr>
        <w:lastRenderedPageBreak/>
        <w:t>поселение для зоны Р3, устанавливаются Правилами благоустройства территории муниципального образования Аннинское городское поселение. 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6443CF" w:rsidRPr="00ED6387" w:rsidRDefault="006443CF"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6443CF" w:rsidRPr="00ED6387" w:rsidRDefault="006443CF"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6443CF" w:rsidRPr="00ED6387" w:rsidRDefault="006443CF"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вспомогательные постройки</w:t>
      </w:r>
      <w:r w:rsidR="000858DA" w:rsidRPr="00ED6387">
        <w:rPr>
          <w:rFonts w:ascii="Times New Roman" w:hAnsi="Times New Roman"/>
          <w:sz w:val="24"/>
          <w:szCs w:val="24"/>
        </w:rPr>
        <w:t>,</w:t>
      </w:r>
      <w:r w:rsidRPr="00ED6387">
        <w:rPr>
          <w:rFonts w:ascii="Times New Roman" w:hAnsi="Times New Roman"/>
          <w:sz w:val="24"/>
          <w:szCs w:val="24"/>
        </w:rPr>
        <w:t xml:space="preserve"> обеспечивающие рекреационную, природн</w:t>
      </w:r>
      <w:proofErr w:type="gramStart"/>
      <w:r w:rsidRPr="00ED6387">
        <w:rPr>
          <w:rFonts w:ascii="Times New Roman" w:hAnsi="Times New Roman"/>
          <w:sz w:val="24"/>
          <w:szCs w:val="24"/>
        </w:rPr>
        <w:t>о-</w:t>
      </w:r>
      <w:proofErr w:type="gramEnd"/>
      <w:r w:rsidRPr="00ED6387">
        <w:rPr>
          <w:rFonts w:ascii="Times New Roman" w:hAnsi="Times New Roman"/>
          <w:sz w:val="24"/>
          <w:szCs w:val="24"/>
        </w:rPr>
        <w:t xml:space="preserve"> и этно-познавательну</w:t>
      </w:r>
      <w:r w:rsidR="000858DA" w:rsidRPr="00ED6387">
        <w:rPr>
          <w:rFonts w:ascii="Times New Roman" w:hAnsi="Times New Roman"/>
          <w:sz w:val="24"/>
          <w:szCs w:val="24"/>
        </w:rPr>
        <w:t>ю деятельность в зоне рекреации;</w:t>
      </w:r>
    </w:p>
    <w:p w:rsidR="006443CF" w:rsidRPr="00ED6387" w:rsidRDefault="00DC141B"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206AF1" w:rsidRPr="00ED6387">
        <w:rPr>
          <w:rFonts w:ascii="Times New Roman" w:hAnsi="Times New Roman"/>
          <w:sz w:val="24"/>
          <w:szCs w:val="24"/>
        </w:rPr>
        <w:t xml:space="preserve"> </w:t>
      </w:r>
      <w:r w:rsidR="006443CF" w:rsidRPr="00ED6387">
        <w:rPr>
          <w:rFonts w:ascii="Times New Roman" w:hAnsi="Times New Roman"/>
          <w:sz w:val="24"/>
          <w:szCs w:val="24"/>
        </w:rPr>
        <w:t>объекты инженерной инфраструктуры (электро-, тепл</w:t>
      </w:r>
      <w:proofErr w:type="gramStart"/>
      <w:r w:rsidR="006443CF" w:rsidRPr="00ED6387">
        <w:rPr>
          <w:rFonts w:ascii="Times New Roman" w:hAnsi="Times New Roman"/>
          <w:sz w:val="24"/>
          <w:szCs w:val="24"/>
        </w:rPr>
        <w:t>о-</w:t>
      </w:r>
      <w:proofErr w:type="gramEnd"/>
      <w:r w:rsidR="006443CF"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6443CF" w:rsidRPr="00ED6387" w:rsidRDefault="006443CF"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6443CF" w:rsidRPr="00ED6387" w:rsidRDefault="006443CF"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6443CF" w:rsidRPr="00ED6387" w:rsidRDefault="006443CF" w:rsidP="006443CF">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w:t>
      </w:r>
      <w:r w:rsidR="00DC141B" w:rsidRPr="00ED6387">
        <w:rPr>
          <w:rFonts w:ascii="Times New Roman" w:hAnsi="Times New Roman"/>
          <w:sz w:val="24"/>
          <w:szCs w:val="24"/>
        </w:rPr>
        <w:t>ты физической культуры и спорта</w:t>
      </w:r>
      <w:r w:rsidR="000858DA" w:rsidRPr="00ED6387">
        <w:rPr>
          <w:rFonts w:ascii="Times New Roman" w:hAnsi="Times New Roman"/>
          <w:sz w:val="24"/>
          <w:szCs w:val="24"/>
        </w:rPr>
        <w:t>.</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206AF1" w:rsidRPr="00ED6387" w:rsidRDefault="00206AF1" w:rsidP="00A820C9">
      <w:pPr>
        <w:spacing w:after="0" w:line="240" w:lineRule="auto"/>
        <w:ind w:firstLine="567"/>
        <w:rPr>
          <w:rFonts w:ascii="Times New Roman" w:hAnsi="Times New Roman"/>
          <w:sz w:val="24"/>
          <w:szCs w:val="24"/>
        </w:rPr>
      </w:pPr>
    </w:p>
    <w:p w:rsidR="00275DA5" w:rsidRPr="00ED6387" w:rsidRDefault="00275DA5" w:rsidP="00A820C9">
      <w:pPr>
        <w:spacing w:after="0" w:line="240" w:lineRule="auto"/>
        <w:ind w:firstLine="567"/>
        <w:rPr>
          <w:rFonts w:ascii="Times New Roman" w:hAnsi="Times New Roman"/>
          <w:b/>
          <w:sz w:val="24"/>
          <w:szCs w:val="24"/>
        </w:rPr>
      </w:pPr>
    </w:p>
    <w:p w:rsidR="00B549AD" w:rsidRPr="00ED6387" w:rsidRDefault="00B549AD" w:rsidP="00206AF1">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 xml:space="preserve">Статья </w:t>
      </w:r>
      <w:r w:rsidR="002A34E5" w:rsidRPr="00ED6387">
        <w:rPr>
          <w:rFonts w:ascii="Times New Roman" w:hAnsi="Times New Roman" w:cs="Times New Roman"/>
          <w:b/>
          <w:sz w:val="24"/>
          <w:szCs w:val="24"/>
        </w:rPr>
        <w:t>19</w:t>
      </w:r>
      <w:r w:rsidRPr="00ED6387">
        <w:rPr>
          <w:rFonts w:ascii="Times New Roman" w:hAnsi="Times New Roman" w:cs="Times New Roman"/>
          <w:b/>
          <w:sz w:val="24"/>
          <w:szCs w:val="24"/>
        </w:rPr>
        <w:t>. Зоны сельскохозяйственного использования</w:t>
      </w:r>
    </w:p>
    <w:p w:rsidR="00A820C9" w:rsidRPr="00ED6387" w:rsidRDefault="00A820C9" w:rsidP="00206AF1">
      <w:pPr>
        <w:pStyle w:val="ConsPlusNormal"/>
        <w:ind w:firstLine="0"/>
        <w:jc w:val="center"/>
        <w:rPr>
          <w:rFonts w:ascii="Times New Roman" w:hAnsi="Times New Roman" w:cs="Times New Roman"/>
          <w:b/>
          <w:sz w:val="24"/>
          <w:szCs w:val="24"/>
        </w:rPr>
      </w:pPr>
    </w:p>
    <w:p w:rsidR="00B549AD" w:rsidRPr="00ED6387" w:rsidRDefault="00A820C9" w:rsidP="00206AF1">
      <w:pPr>
        <w:pStyle w:val="ConsPlusNormal"/>
        <w:ind w:firstLine="0"/>
        <w:jc w:val="center"/>
        <w:rPr>
          <w:rFonts w:ascii="Times New Roman" w:hAnsi="Times New Roman" w:cs="Times New Roman"/>
          <w:b/>
          <w:sz w:val="24"/>
          <w:szCs w:val="24"/>
        </w:rPr>
      </w:pPr>
      <w:bookmarkStart w:id="166" w:name="_Toc497299206"/>
      <w:r w:rsidRPr="00ED6387">
        <w:rPr>
          <w:rFonts w:ascii="Times New Roman" w:hAnsi="Times New Roman" w:cs="Times New Roman"/>
          <w:b/>
          <w:sz w:val="24"/>
          <w:szCs w:val="24"/>
        </w:rPr>
        <w:t xml:space="preserve">Статья </w:t>
      </w:r>
      <w:r w:rsidR="002A34E5" w:rsidRPr="00ED6387">
        <w:rPr>
          <w:rFonts w:ascii="Times New Roman" w:hAnsi="Times New Roman" w:cs="Times New Roman"/>
          <w:b/>
          <w:sz w:val="24"/>
          <w:szCs w:val="24"/>
        </w:rPr>
        <w:t>19</w:t>
      </w:r>
      <w:r w:rsidR="00B549AD" w:rsidRPr="00ED6387">
        <w:rPr>
          <w:rFonts w:ascii="Times New Roman" w:hAnsi="Times New Roman" w:cs="Times New Roman"/>
          <w:b/>
          <w:sz w:val="24"/>
          <w:szCs w:val="24"/>
        </w:rPr>
        <w:t>.1. Индекс зоны: С</w:t>
      </w:r>
      <w:r w:rsidR="00B8158D" w:rsidRPr="00ED6387">
        <w:rPr>
          <w:rFonts w:ascii="Times New Roman" w:hAnsi="Times New Roman" w:cs="Times New Roman"/>
          <w:b/>
          <w:sz w:val="24"/>
          <w:szCs w:val="24"/>
        </w:rPr>
        <w:t>Х</w:t>
      </w:r>
      <w:r w:rsidR="00B549AD" w:rsidRPr="00ED6387">
        <w:rPr>
          <w:rFonts w:ascii="Times New Roman" w:hAnsi="Times New Roman" w:cs="Times New Roman"/>
          <w:b/>
          <w:sz w:val="24"/>
          <w:szCs w:val="24"/>
        </w:rPr>
        <w:t xml:space="preserve"> 1 Зона садоводства </w:t>
      </w:r>
      <w:bookmarkEnd w:id="166"/>
    </w:p>
    <w:p w:rsidR="00B549AD" w:rsidRPr="00ED6387" w:rsidRDefault="00B549AD" w:rsidP="00206AF1">
      <w:pPr>
        <w:widowControl w:val="0"/>
        <w:spacing w:after="0" w:line="240" w:lineRule="auto"/>
        <w:ind w:firstLine="709"/>
        <w:jc w:val="both"/>
        <w:rPr>
          <w:rFonts w:ascii="Times New Roman" w:hAnsi="Times New Roman"/>
          <w:sz w:val="24"/>
          <w:szCs w:val="24"/>
        </w:rPr>
      </w:pPr>
    </w:p>
    <w:p w:rsidR="00B549AD" w:rsidRPr="00ED6387" w:rsidRDefault="00B549AD" w:rsidP="00206AF1">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Зона предназначена для размещения садоводческих некоммерческих объединени</w:t>
      </w:r>
      <w:r w:rsidR="005E44D7" w:rsidRPr="00ED6387">
        <w:rPr>
          <w:rFonts w:ascii="Times New Roman" w:hAnsi="Times New Roman"/>
          <w:sz w:val="24"/>
          <w:szCs w:val="24"/>
        </w:rPr>
        <w:t xml:space="preserve">й граждан, а также ведения садоводства </w:t>
      </w:r>
      <w:r w:rsidRPr="00ED6387">
        <w:rPr>
          <w:rFonts w:ascii="Times New Roman" w:hAnsi="Times New Roman"/>
          <w:sz w:val="24"/>
          <w:szCs w:val="24"/>
        </w:rPr>
        <w:t xml:space="preserve">в индивидуальном порядке. </w:t>
      </w:r>
    </w:p>
    <w:p w:rsidR="00B549AD" w:rsidRPr="00ED6387" w:rsidRDefault="00B549AD" w:rsidP="00206AF1">
      <w:pPr>
        <w:widowControl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Организация и застройка территорий садоводческих объединений осуществляется в соответствии с</w:t>
      </w:r>
      <w:r w:rsidR="005E44D7" w:rsidRPr="00ED6387">
        <w:rPr>
          <w:rFonts w:ascii="Times New Roman" w:hAnsi="Times New Roman"/>
          <w:sz w:val="24"/>
          <w:szCs w:val="24"/>
        </w:rPr>
        <w:t xml:space="preserve"> Федеральным законом </w:t>
      </w:r>
      <w:r w:rsidR="00206AF1" w:rsidRPr="00ED6387">
        <w:rPr>
          <w:rFonts w:ascii="Times New Roman" w:hAnsi="Times New Roman"/>
          <w:sz w:val="24"/>
          <w:szCs w:val="24"/>
        </w:rPr>
        <w:t>«</w:t>
      </w:r>
      <w:r w:rsidR="005E44D7" w:rsidRPr="00ED6387">
        <w:rPr>
          <w:rFonts w:ascii="Times New Roman" w:hAnsi="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06AF1" w:rsidRPr="00ED6387">
        <w:rPr>
          <w:rFonts w:ascii="Times New Roman" w:hAnsi="Times New Roman"/>
          <w:sz w:val="24"/>
          <w:szCs w:val="24"/>
        </w:rPr>
        <w:t>»</w:t>
      </w:r>
      <w:r w:rsidR="005E44D7" w:rsidRPr="00ED6387">
        <w:rPr>
          <w:rFonts w:ascii="Times New Roman" w:hAnsi="Times New Roman"/>
          <w:sz w:val="24"/>
          <w:szCs w:val="24"/>
        </w:rPr>
        <w:t xml:space="preserve"> от 29.07.2017 </w:t>
      </w:r>
      <w:r w:rsidR="00375E38" w:rsidRPr="00ED6387">
        <w:rPr>
          <w:rFonts w:ascii="Times New Roman" w:hAnsi="Times New Roman"/>
          <w:sz w:val="24"/>
          <w:szCs w:val="24"/>
        </w:rPr>
        <w:t>№</w:t>
      </w:r>
      <w:r w:rsidR="005E44D7" w:rsidRPr="00ED6387">
        <w:rPr>
          <w:rFonts w:ascii="Times New Roman" w:hAnsi="Times New Roman"/>
          <w:sz w:val="24"/>
          <w:szCs w:val="24"/>
        </w:rPr>
        <w:t xml:space="preserve"> 217-ФЗ (</w:t>
      </w:r>
      <w:r w:rsidR="00E91E82" w:rsidRPr="00ED6387">
        <w:rPr>
          <w:rFonts w:ascii="Times New Roman" w:hAnsi="Times New Roman"/>
          <w:sz w:val="24"/>
          <w:szCs w:val="24"/>
        </w:rPr>
        <w:t>с изменениями</w:t>
      </w:r>
      <w:r w:rsidR="005E44D7" w:rsidRPr="00ED6387">
        <w:rPr>
          <w:rFonts w:ascii="Times New Roman" w:hAnsi="Times New Roman"/>
          <w:sz w:val="24"/>
          <w:szCs w:val="24"/>
        </w:rPr>
        <w:t xml:space="preserve">), Федеральным законом </w:t>
      </w:r>
      <w:r w:rsidRPr="00ED6387">
        <w:rPr>
          <w:rFonts w:ascii="Times New Roman" w:hAnsi="Times New Roman"/>
          <w:sz w:val="24"/>
          <w:szCs w:val="24"/>
        </w:rPr>
        <w:t xml:space="preserve">от 29.12.2004 № 190-ФЗ «Градостроительный кодекс Российской Федерации, проектами планировки и проектами межевания территории садоводческих объединений. </w:t>
      </w:r>
      <w:proofErr w:type="gramEnd"/>
    </w:p>
    <w:p w:rsidR="00B549AD" w:rsidRDefault="00B549AD" w:rsidP="00206AF1">
      <w:pPr>
        <w:widowControl w:val="0"/>
        <w:spacing w:after="0" w:line="240" w:lineRule="auto"/>
        <w:ind w:firstLine="709"/>
        <w:jc w:val="both"/>
        <w:rPr>
          <w:rFonts w:ascii="Times New Roman" w:hAnsi="Times New Roman"/>
          <w:sz w:val="24"/>
          <w:szCs w:val="24"/>
        </w:rPr>
      </w:pPr>
    </w:p>
    <w:p w:rsidR="00B9242E" w:rsidRDefault="00B9242E" w:rsidP="00206AF1">
      <w:pPr>
        <w:widowControl w:val="0"/>
        <w:spacing w:after="0" w:line="240" w:lineRule="auto"/>
        <w:ind w:firstLine="709"/>
        <w:jc w:val="both"/>
        <w:rPr>
          <w:rFonts w:ascii="Times New Roman" w:hAnsi="Times New Roman"/>
          <w:sz w:val="24"/>
          <w:szCs w:val="24"/>
        </w:rPr>
      </w:pPr>
    </w:p>
    <w:p w:rsidR="00B9242E" w:rsidRDefault="00B9242E" w:rsidP="00206AF1">
      <w:pPr>
        <w:widowControl w:val="0"/>
        <w:spacing w:after="0" w:line="240" w:lineRule="auto"/>
        <w:ind w:firstLine="709"/>
        <w:jc w:val="both"/>
        <w:rPr>
          <w:rFonts w:ascii="Times New Roman" w:hAnsi="Times New Roman"/>
          <w:sz w:val="24"/>
          <w:szCs w:val="24"/>
        </w:rPr>
      </w:pPr>
    </w:p>
    <w:p w:rsidR="00B9242E" w:rsidRDefault="00B9242E" w:rsidP="00206AF1">
      <w:pPr>
        <w:widowControl w:val="0"/>
        <w:spacing w:after="0" w:line="240" w:lineRule="auto"/>
        <w:ind w:firstLine="709"/>
        <w:jc w:val="both"/>
        <w:rPr>
          <w:rFonts w:ascii="Times New Roman" w:hAnsi="Times New Roman"/>
          <w:sz w:val="24"/>
          <w:szCs w:val="24"/>
        </w:rPr>
      </w:pPr>
    </w:p>
    <w:p w:rsidR="00B9242E" w:rsidRDefault="00B9242E" w:rsidP="00206AF1">
      <w:pPr>
        <w:widowControl w:val="0"/>
        <w:spacing w:after="0" w:line="240" w:lineRule="auto"/>
        <w:ind w:firstLine="709"/>
        <w:jc w:val="both"/>
        <w:rPr>
          <w:rFonts w:ascii="Times New Roman" w:hAnsi="Times New Roman"/>
          <w:sz w:val="24"/>
          <w:szCs w:val="24"/>
        </w:rPr>
      </w:pPr>
    </w:p>
    <w:p w:rsidR="00B9242E" w:rsidRDefault="00B9242E" w:rsidP="00206AF1">
      <w:pPr>
        <w:widowControl w:val="0"/>
        <w:spacing w:after="0" w:line="240" w:lineRule="auto"/>
        <w:ind w:firstLine="709"/>
        <w:jc w:val="both"/>
        <w:rPr>
          <w:rFonts w:ascii="Times New Roman" w:hAnsi="Times New Roman"/>
          <w:sz w:val="24"/>
          <w:szCs w:val="24"/>
        </w:rPr>
      </w:pPr>
    </w:p>
    <w:p w:rsidR="00B9242E" w:rsidRDefault="00B9242E" w:rsidP="00206AF1">
      <w:pPr>
        <w:widowControl w:val="0"/>
        <w:spacing w:after="0" w:line="240" w:lineRule="auto"/>
        <w:ind w:firstLine="709"/>
        <w:jc w:val="both"/>
        <w:rPr>
          <w:rFonts w:ascii="Times New Roman" w:hAnsi="Times New Roman"/>
          <w:sz w:val="24"/>
          <w:szCs w:val="24"/>
        </w:rPr>
      </w:pPr>
    </w:p>
    <w:p w:rsidR="00B9242E" w:rsidRPr="00ED6387" w:rsidRDefault="00B9242E" w:rsidP="00206AF1">
      <w:pPr>
        <w:widowControl w:val="0"/>
        <w:spacing w:after="0" w:line="240" w:lineRule="auto"/>
        <w:ind w:firstLine="709"/>
        <w:jc w:val="both"/>
        <w:rPr>
          <w:rFonts w:ascii="Times New Roman" w:hAnsi="Times New Roman"/>
          <w:sz w:val="24"/>
          <w:szCs w:val="24"/>
        </w:rPr>
      </w:pPr>
    </w:p>
    <w:p w:rsidR="00B549AD" w:rsidRPr="00ED6387" w:rsidRDefault="00B549AD" w:rsidP="002A34E5">
      <w:pPr>
        <w:spacing w:after="0" w:line="0" w:lineRule="atLeast"/>
        <w:jc w:val="center"/>
        <w:rPr>
          <w:rFonts w:ascii="Times New Roman" w:hAnsi="Times New Roman"/>
          <w:b/>
          <w:sz w:val="24"/>
          <w:szCs w:val="24"/>
        </w:rPr>
      </w:pPr>
      <w:r w:rsidRPr="00ED6387">
        <w:rPr>
          <w:rFonts w:ascii="Times New Roman" w:hAnsi="Times New Roman"/>
          <w:b/>
          <w:sz w:val="24"/>
          <w:szCs w:val="24"/>
        </w:rPr>
        <w:lastRenderedPageBreak/>
        <w:t>Виды разрешенного использования земельных участков и объектов капитального строительства для зоны С</w:t>
      </w:r>
      <w:r w:rsidR="00B8158D" w:rsidRPr="00ED6387">
        <w:rPr>
          <w:rFonts w:ascii="Times New Roman" w:hAnsi="Times New Roman"/>
          <w:b/>
          <w:sz w:val="24"/>
          <w:szCs w:val="24"/>
        </w:rPr>
        <w:t>Х</w:t>
      </w:r>
      <w:proofErr w:type="gramStart"/>
      <w:r w:rsidRPr="00ED6387">
        <w:rPr>
          <w:rFonts w:ascii="Times New Roman" w:hAnsi="Times New Roman"/>
          <w:b/>
          <w:sz w:val="24"/>
          <w:szCs w:val="24"/>
        </w:rPr>
        <w:t>1</w:t>
      </w:r>
      <w:proofErr w:type="gramEnd"/>
    </w:p>
    <w:p w:rsidR="00B23A4A" w:rsidRPr="00ED6387" w:rsidRDefault="00B23A4A"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6D7CF2" w:rsidRPr="00ED6387">
        <w:rPr>
          <w:rFonts w:ascii="Times New Roman" w:hAnsi="Times New Roman"/>
          <w:b/>
          <w:sz w:val="24"/>
          <w:szCs w:val="24"/>
        </w:rPr>
        <w:t>5</w:t>
      </w:r>
      <w:r w:rsidR="004E04CE"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
        <w:gridCol w:w="1171"/>
        <w:gridCol w:w="4168"/>
        <w:gridCol w:w="4200"/>
      </w:tblGrid>
      <w:tr w:rsidR="00A26E9D" w:rsidRPr="00ED6387" w:rsidTr="00D243BD">
        <w:trPr>
          <w:trHeight w:val="20"/>
          <w:jc w:val="center"/>
        </w:trPr>
        <w:tc>
          <w:tcPr>
            <w:tcW w:w="837" w:type="dxa"/>
            <w:vMerge w:val="restart"/>
            <w:tcBorders>
              <w:left w:val="single" w:sz="6" w:space="0" w:color="000000"/>
              <w:bottom w:val="single" w:sz="6" w:space="0" w:color="000000"/>
              <w:right w:val="single" w:sz="6" w:space="0" w:color="000000"/>
            </w:tcBorders>
            <w:shd w:val="clear" w:color="auto" w:fill="auto"/>
            <w:vAlign w:val="center"/>
          </w:tcPr>
          <w:p w:rsidR="00A26E9D" w:rsidRPr="00ED6387" w:rsidRDefault="00A26E9D">
            <w:pPr>
              <w:pStyle w:val="TableParagraph"/>
              <w:jc w:val="center"/>
              <w:rPr>
                <w:rFonts w:eastAsia="Calibri"/>
                <w:w w:val="109"/>
                <w:sz w:val="24"/>
                <w:szCs w:val="24"/>
              </w:rPr>
            </w:pPr>
            <w:r w:rsidRPr="00ED6387">
              <w:rPr>
                <w:rFonts w:eastAsia="Calibri"/>
                <w:w w:val="109"/>
                <w:sz w:val="24"/>
                <w:szCs w:val="24"/>
              </w:rPr>
              <w:t>№</w:t>
            </w:r>
          </w:p>
          <w:p w:rsidR="00A26E9D" w:rsidRPr="00ED6387" w:rsidRDefault="00A26E9D">
            <w:pPr>
              <w:pStyle w:val="TableParagraph"/>
              <w:jc w:val="center"/>
              <w:rPr>
                <w:rFonts w:eastAsia="Calibri"/>
                <w:w w:val="109"/>
                <w:sz w:val="24"/>
                <w:szCs w:val="24"/>
              </w:rPr>
            </w:pPr>
            <w:r w:rsidRPr="00ED6387">
              <w:rPr>
                <w:rFonts w:eastAsia="Calibri"/>
                <w:w w:val="109"/>
                <w:sz w:val="24"/>
                <w:szCs w:val="24"/>
              </w:rPr>
              <w:t>п/п</w:t>
            </w:r>
          </w:p>
        </w:tc>
        <w:tc>
          <w:tcPr>
            <w:tcW w:w="9539" w:type="dxa"/>
            <w:gridSpan w:val="3"/>
            <w:tcBorders>
              <w:left w:val="single" w:sz="6" w:space="0" w:color="000000"/>
              <w:right w:val="single" w:sz="6" w:space="0" w:color="000000"/>
            </w:tcBorders>
            <w:shd w:val="clear" w:color="auto" w:fill="auto"/>
            <w:vAlign w:val="center"/>
          </w:tcPr>
          <w:p w:rsidR="00A26E9D" w:rsidRPr="00ED6387" w:rsidRDefault="00A26E9D">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СХ</w:t>
            </w:r>
            <w:proofErr w:type="gramStart"/>
            <w:r w:rsidRPr="00ED6387">
              <w:rPr>
                <w:rFonts w:eastAsia="Calibri"/>
                <w:w w:val="105"/>
                <w:sz w:val="24"/>
                <w:szCs w:val="24"/>
                <w:lang w:val="ru-RU"/>
              </w:rPr>
              <w:t>1</w:t>
            </w:r>
            <w:proofErr w:type="gramEnd"/>
          </w:p>
        </w:tc>
      </w:tr>
      <w:tr w:rsidR="002A34E5" w:rsidRPr="00ED6387" w:rsidTr="00F301E7">
        <w:trPr>
          <w:trHeight w:val="2002"/>
          <w:jc w:val="center"/>
        </w:trPr>
        <w:tc>
          <w:tcPr>
            <w:tcW w:w="837" w:type="dxa"/>
            <w:vMerge/>
            <w:tcBorders>
              <w:top w:val="nil"/>
              <w:left w:val="single" w:sz="6" w:space="0" w:color="000000"/>
              <w:bottom w:val="single" w:sz="6" w:space="0" w:color="000000"/>
              <w:right w:val="single" w:sz="6" w:space="0" w:color="000000"/>
            </w:tcBorders>
            <w:shd w:val="clear" w:color="auto" w:fill="auto"/>
            <w:vAlign w:val="center"/>
          </w:tcPr>
          <w:p w:rsidR="002A34E5" w:rsidRPr="00ED6387" w:rsidRDefault="002A34E5">
            <w:pPr>
              <w:pStyle w:val="TableParagraph"/>
              <w:jc w:val="center"/>
              <w:rPr>
                <w:rFonts w:eastAsia="Calibri"/>
                <w:w w:val="109"/>
                <w:sz w:val="24"/>
                <w:szCs w:val="24"/>
                <w:lang w:val="ru-RU"/>
              </w:rPr>
            </w:pPr>
          </w:p>
        </w:tc>
        <w:tc>
          <w:tcPr>
            <w:tcW w:w="1171" w:type="dxa"/>
            <w:tcBorders>
              <w:left w:val="single" w:sz="6" w:space="0" w:color="000000"/>
              <w:right w:val="single" w:sz="6" w:space="0" w:color="000000"/>
            </w:tcBorders>
            <w:shd w:val="clear" w:color="auto" w:fill="auto"/>
            <w:vAlign w:val="center"/>
          </w:tcPr>
          <w:p w:rsidR="002A34E5" w:rsidRPr="00ED6387" w:rsidRDefault="002A34E5">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использо-вания</w:t>
            </w:r>
            <w:proofErr w:type="spellEnd"/>
            <w:r w:rsidRPr="00ED6387">
              <w:rPr>
                <w:rFonts w:eastAsia="Calibri"/>
                <w:sz w:val="24"/>
                <w:szCs w:val="24"/>
                <w:lang w:val="ru-RU"/>
              </w:rPr>
              <w:t>*</w:t>
            </w:r>
          </w:p>
        </w:tc>
        <w:tc>
          <w:tcPr>
            <w:tcW w:w="4168" w:type="dxa"/>
            <w:tcBorders>
              <w:left w:val="single" w:sz="6" w:space="0" w:color="000000"/>
              <w:right w:val="single" w:sz="6" w:space="0" w:color="000000"/>
            </w:tcBorders>
            <w:shd w:val="clear" w:color="auto" w:fill="auto"/>
            <w:vAlign w:val="center"/>
          </w:tcPr>
          <w:p w:rsidR="002A34E5" w:rsidRPr="00ED6387" w:rsidRDefault="002A34E5">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200" w:type="dxa"/>
            <w:tcBorders>
              <w:left w:val="single" w:sz="6" w:space="0" w:color="000000"/>
              <w:right w:val="single" w:sz="6" w:space="0" w:color="000000"/>
            </w:tcBorders>
            <w:shd w:val="clear" w:color="auto" w:fill="auto"/>
            <w:vAlign w:val="center"/>
          </w:tcPr>
          <w:p w:rsidR="002A34E5" w:rsidRPr="00ED6387" w:rsidRDefault="002A34E5">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A26E9D" w:rsidRPr="00ED6387" w:rsidTr="00D243BD">
        <w:trPr>
          <w:trHeight w:val="20"/>
          <w:jc w:val="center"/>
        </w:trPr>
        <w:tc>
          <w:tcPr>
            <w:tcW w:w="8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6E9D" w:rsidRPr="00ED6387" w:rsidRDefault="00E01628">
            <w:pPr>
              <w:pStyle w:val="TableParagraph"/>
              <w:jc w:val="center"/>
              <w:rPr>
                <w:rFonts w:eastAsia="Calibri"/>
                <w:w w:val="109"/>
                <w:sz w:val="24"/>
                <w:szCs w:val="24"/>
                <w:lang w:val="ru-RU"/>
              </w:rPr>
            </w:pPr>
            <w:r w:rsidRPr="00ED6387">
              <w:rPr>
                <w:rFonts w:eastAsia="Calibri"/>
                <w:w w:val="109"/>
                <w:sz w:val="24"/>
                <w:szCs w:val="24"/>
                <w:lang w:val="ru-RU"/>
              </w:rPr>
              <w:t>2</w:t>
            </w:r>
          </w:p>
        </w:tc>
        <w:tc>
          <w:tcPr>
            <w:tcW w:w="11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6E9D" w:rsidRPr="00ED6387" w:rsidRDefault="00A26E9D">
            <w:pPr>
              <w:pStyle w:val="TableParagraph"/>
              <w:jc w:val="center"/>
              <w:rPr>
                <w:w w:val="105"/>
                <w:sz w:val="24"/>
                <w:szCs w:val="24"/>
                <w:lang w:val="ru-RU" w:eastAsia="ru-RU"/>
              </w:rPr>
            </w:pPr>
            <w:r w:rsidRPr="00ED6387">
              <w:rPr>
                <w:w w:val="105"/>
                <w:sz w:val="24"/>
                <w:szCs w:val="24"/>
                <w:lang w:val="ru-RU" w:eastAsia="ru-RU"/>
              </w:rPr>
              <w:t>13.0</w:t>
            </w:r>
          </w:p>
        </w:tc>
        <w:tc>
          <w:tcPr>
            <w:tcW w:w="41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6E9D" w:rsidRPr="00ED6387" w:rsidRDefault="00A26E9D"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Земельные участки общего назначения</w:t>
            </w:r>
          </w:p>
        </w:tc>
        <w:tc>
          <w:tcPr>
            <w:tcW w:w="4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6E9D" w:rsidRPr="00ED6387" w:rsidRDefault="00A26E9D" w:rsidP="00206AF1">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26E9D" w:rsidRPr="00ED6387" w:rsidTr="00D243BD">
        <w:trPr>
          <w:trHeight w:val="20"/>
          <w:jc w:val="center"/>
        </w:trPr>
        <w:tc>
          <w:tcPr>
            <w:tcW w:w="837" w:type="dxa"/>
            <w:tcBorders>
              <w:top w:val="single" w:sz="6" w:space="0" w:color="000000"/>
              <w:left w:val="single" w:sz="6" w:space="0" w:color="000000"/>
              <w:right w:val="single" w:sz="6" w:space="0" w:color="000000"/>
            </w:tcBorders>
            <w:shd w:val="clear" w:color="auto" w:fill="auto"/>
            <w:vAlign w:val="center"/>
          </w:tcPr>
          <w:p w:rsidR="00A26E9D" w:rsidRPr="00ED6387" w:rsidRDefault="00E01628">
            <w:pPr>
              <w:pStyle w:val="TableParagraph"/>
              <w:jc w:val="center"/>
              <w:rPr>
                <w:rFonts w:eastAsia="Calibri"/>
                <w:w w:val="109"/>
                <w:sz w:val="24"/>
                <w:szCs w:val="24"/>
                <w:lang w:val="ru-RU"/>
              </w:rPr>
            </w:pPr>
            <w:r w:rsidRPr="00ED6387">
              <w:rPr>
                <w:rFonts w:eastAsia="Calibri"/>
                <w:w w:val="109"/>
                <w:sz w:val="24"/>
                <w:szCs w:val="24"/>
                <w:lang w:val="ru-RU"/>
              </w:rPr>
              <w:t>3</w:t>
            </w:r>
          </w:p>
        </w:tc>
        <w:tc>
          <w:tcPr>
            <w:tcW w:w="1171" w:type="dxa"/>
            <w:tcBorders>
              <w:top w:val="single" w:sz="6" w:space="0" w:color="000000"/>
              <w:left w:val="single" w:sz="6" w:space="0" w:color="000000"/>
              <w:right w:val="single" w:sz="6" w:space="0" w:color="000000"/>
            </w:tcBorders>
            <w:shd w:val="clear" w:color="auto" w:fill="auto"/>
            <w:vAlign w:val="center"/>
          </w:tcPr>
          <w:p w:rsidR="00A26E9D" w:rsidRPr="00ED6387" w:rsidRDefault="00A26E9D">
            <w:pPr>
              <w:spacing w:after="0" w:line="240" w:lineRule="auto"/>
              <w:jc w:val="center"/>
              <w:rPr>
                <w:rFonts w:ascii="Times New Roman" w:hAnsi="Times New Roman"/>
                <w:sz w:val="24"/>
                <w:szCs w:val="24"/>
              </w:rPr>
            </w:pPr>
            <w:r w:rsidRPr="00ED6387">
              <w:rPr>
                <w:rFonts w:ascii="Times New Roman" w:hAnsi="Times New Roman"/>
                <w:sz w:val="24"/>
                <w:szCs w:val="24"/>
              </w:rPr>
              <w:t>13.2</w:t>
            </w:r>
          </w:p>
        </w:tc>
        <w:tc>
          <w:tcPr>
            <w:tcW w:w="4168" w:type="dxa"/>
            <w:tcBorders>
              <w:top w:val="single" w:sz="6" w:space="0" w:color="000000"/>
              <w:left w:val="single" w:sz="6" w:space="0" w:color="000000"/>
              <w:right w:val="single" w:sz="6" w:space="0" w:color="000000"/>
            </w:tcBorders>
            <w:shd w:val="clear" w:color="auto" w:fill="auto"/>
            <w:vAlign w:val="center"/>
          </w:tcPr>
          <w:p w:rsidR="00A26E9D" w:rsidRPr="00ED6387" w:rsidRDefault="00A26E9D" w:rsidP="00206AF1">
            <w:pPr>
              <w:spacing w:after="0" w:line="240" w:lineRule="auto"/>
              <w:rPr>
                <w:rFonts w:ascii="Times New Roman" w:hAnsi="Times New Roman"/>
                <w:sz w:val="24"/>
                <w:szCs w:val="24"/>
              </w:rPr>
            </w:pPr>
            <w:r w:rsidRPr="00ED6387">
              <w:rPr>
                <w:rFonts w:ascii="Times New Roman" w:hAnsi="Times New Roman"/>
                <w:sz w:val="24"/>
                <w:szCs w:val="24"/>
              </w:rPr>
              <w:t>Ведение садоводства</w:t>
            </w:r>
          </w:p>
        </w:tc>
        <w:tc>
          <w:tcPr>
            <w:tcW w:w="4200" w:type="dxa"/>
            <w:tcBorders>
              <w:top w:val="single" w:sz="6" w:space="0" w:color="000000"/>
              <w:left w:val="single" w:sz="6" w:space="0" w:color="000000"/>
              <w:right w:val="single" w:sz="6" w:space="0" w:color="000000"/>
            </w:tcBorders>
            <w:shd w:val="clear" w:color="auto" w:fill="auto"/>
            <w:vAlign w:val="center"/>
          </w:tcPr>
          <w:p w:rsidR="00A26E9D" w:rsidRPr="00ED6387" w:rsidRDefault="00A26E9D" w:rsidP="00206AF1">
            <w:pPr>
              <w:spacing w:after="0" w:line="240" w:lineRule="auto"/>
              <w:rPr>
                <w:rFonts w:ascii="Times New Roman" w:hAnsi="Times New Roman"/>
                <w:sz w:val="24"/>
                <w:szCs w:val="24"/>
              </w:rPr>
            </w:pPr>
            <w:r w:rsidRPr="00ED6387">
              <w:rPr>
                <w:rFonts w:ascii="Times New Roman" w:hAnsi="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206AF1" w:rsidRPr="00ED6387" w:rsidRDefault="00206AF1" w:rsidP="000352F6">
      <w:pPr>
        <w:spacing w:after="0" w:line="0" w:lineRule="atLeast"/>
        <w:jc w:val="both"/>
        <w:rPr>
          <w:rFonts w:ascii="Times New Roman" w:hAnsi="Times New Roman"/>
          <w:sz w:val="24"/>
          <w:szCs w:val="24"/>
        </w:rPr>
      </w:pPr>
    </w:p>
    <w:p w:rsidR="000352F6" w:rsidRPr="00ED6387" w:rsidRDefault="000352F6" w:rsidP="00206AF1">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904499" w:rsidRPr="00ED6387" w:rsidRDefault="00A26E9D" w:rsidP="00206AF1">
      <w:pPr>
        <w:widowControl w:val="0"/>
        <w:adjustRightInd w:val="0"/>
        <w:spacing w:after="0" w:line="240" w:lineRule="auto"/>
        <w:ind w:firstLine="709"/>
        <w:jc w:val="both"/>
        <w:rPr>
          <w:rFonts w:ascii="Times New Roman" w:eastAsia="Calibri" w:hAnsi="Times New Roman"/>
          <w:w w:val="109"/>
          <w:sz w:val="24"/>
          <w:szCs w:val="24"/>
        </w:rPr>
      </w:pPr>
      <w:proofErr w:type="gramStart"/>
      <w:r w:rsidRPr="00ED6387">
        <w:rPr>
          <w:rFonts w:ascii="Times New Roman" w:hAnsi="Times New Roman"/>
          <w:sz w:val="24"/>
          <w:szCs w:val="24"/>
        </w:rPr>
        <w:t>**</w:t>
      </w:r>
      <w:r w:rsidR="000352F6"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000352F6" w:rsidRPr="00ED6387" w:rsidDel="000D7439">
        <w:rPr>
          <w:rFonts w:ascii="Times New Roman" w:hAnsi="Times New Roman"/>
          <w:sz w:val="24"/>
          <w:szCs w:val="24"/>
        </w:rPr>
        <w:t xml:space="preserve"> </w:t>
      </w:r>
      <w:proofErr w:type="gramEnd"/>
    </w:p>
    <w:p w:rsidR="00206AF1" w:rsidRPr="00ED6387" w:rsidRDefault="00206AF1">
      <w:pPr>
        <w:spacing w:after="0" w:line="0" w:lineRule="atLeast"/>
        <w:jc w:val="both"/>
        <w:rPr>
          <w:rFonts w:ascii="Times New Roman" w:hAnsi="Times New Roman"/>
          <w:b/>
          <w:sz w:val="24"/>
          <w:szCs w:val="24"/>
        </w:rPr>
      </w:pPr>
    </w:p>
    <w:p w:rsidR="00B23A4A" w:rsidRPr="00ED6387" w:rsidRDefault="00033133" w:rsidP="00206AF1">
      <w:pPr>
        <w:spacing w:after="0" w:line="240" w:lineRule="auto"/>
        <w:jc w:val="center"/>
        <w:rPr>
          <w:rFonts w:ascii="Times New Roman" w:hAnsi="Times New Roman"/>
          <w:b/>
          <w:color w:val="FF0000"/>
          <w:sz w:val="24"/>
          <w:szCs w:val="24"/>
        </w:rPr>
      </w:pPr>
      <w:r w:rsidRPr="00ED638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w:t>
      </w:r>
      <w:proofErr w:type="gramStart"/>
      <w:r w:rsidRPr="00ED6387">
        <w:rPr>
          <w:rFonts w:ascii="Times New Roman" w:hAnsi="Times New Roman"/>
          <w:b/>
          <w:sz w:val="24"/>
          <w:szCs w:val="24"/>
        </w:rPr>
        <w:t>1</w:t>
      </w:r>
      <w:proofErr w:type="gramEnd"/>
      <w:r w:rsidRPr="00ED6387">
        <w:rPr>
          <w:rFonts w:ascii="Times New Roman" w:hAnsi="Times New Roman"/>
          <w:b/>
          <w:sz w:val="24"/>
          <w:szCs w:val="24"/>
        </w:rPr>
        <w:t xml:space="preserve"> </w:t>
      </w:r>
    </w:p>
    <w:p w:rsidR="00B23A4A" w:rsidRPr="00ED6387" w:rsidRDefault="00033133"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6D7CF2" w:rsidRPr="00ED6387">
        <w:rPr>
          <w:rFonts w:ascii="Times New Roman" w:hAnsi="Times New Roman"/>
          <w:b/>
          <w:sz w:val="24"/>
          <w:szCs w:val="24"/>
        </w:rPr>
        <w:t>5</w:t>
      </w:r>
      <w:r w:rsidR="00865CB6" w:rsidRPr="00ED6387">
        <w:rPr>
          <w:rFonts w:ascii="Times New Roman" w:hAnsi="Times New Roman"/>
          <w:b/>
          <w:sz w:val="24"/>
          <w:szCs w:val="24"/>
        </w:rPr>
        <w:t>.</w:t>
      </w:r>
      <w:r w:rsidR="00246EC1" w:rsidRPr="00ED6387">
        <w:rPr>
          <w:rFonts w:ascii="Times New Roman" w:hAnsi="Times New Roman"/>
          <w:b/>
          <w:sz w:val="24"/>
          <w:szCs w:val="24"/>
        </w:rPr>
        <w:t>2</w:t>
      </w:r>
      <w:r w:rsidR="00865CB6" w:rsidRPr="00ED6387">
        <w:rPr>
          <w:rFonts w:ascii="Times New Roman" w:hAnsi="Times New Roman"/>
          <w:b/>
          <w:sz w:val="24"/>
          <w:szCs w:val="24"/>
        </w:rPr>
        <w:t>.</w:t>
      </w:r>
    </w:p>
    <w:tbl>
      <w:tblPr>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3"/>
        <w:gridCol w:w="5052"/>
        <w:gridCol w:w="993"/>
        <w:gridCol w:w="3556"/>
      </w:tblGrid>
      <w:tr w:rsidR="00B00AD5" w:rsidRPr="00ED6387" w:rsidTr="00186E3F">
        <w:trPr>
          <w:trHeight w:val="20"/>
          <w:tblHeader/>
          <w:jc w:val="center"/>
        </w:trPr>
        <w:tc>
          <w:tcPr>
            <w:tcW w:w="613" w:type="dxa"/>
            <w:vAlign w:val="center"/>
          </w:tcPr>
          <w:p w:rsidR="00BD4159" w:rsidRPr="00ED6387" w:rsidRDefault="00033133" w:rsidP="00206AF1">
            <w:pPr>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052" w:type="dxa"/>
            <w:vAlign w:val="center"/>
          </w:tcPr>
          <w:p w:rsidR="00BD4159" w:rsidRPr="00ED6387" w:rsidRDefault="00033133" w:rsidP="00206AF1">
            <w:pPr>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993" w:type="dxa"/>
            <w:vAlign w:val="center"/>
          </w:tcPr>
          <w:p w:rsidR="00BD4159" w:rsidRPr="00ED6387" w:rsidRDefault="00033133" w:rsidP="00206AF1">
            <w:pPr>
              <w:spacing w:after="0" w:line="240" w:lineRule="auto"/>
              <w:jc w:val="center"/>
              <w:rPr>
                <w:rFonts w:ascii="Times New Roman" w:hAnsi="Times New Roman"/>
                <w:sz w:val="24"/>
                <w:szCs w:val="24"/>
              </w:rPr>
            </w:pPr>
            <w:r w:rsidRPr="00ED6387">
              <w:rPr>
                <w:rFonts w:ascii="Times New Roman" w:hAnsi="Times New Roman"/>
                <w:sz w:val="24"/>
                <w:szCs w:val="24"/>
              </w:rPr>
              <w:t>Ед.</w:t>
            </w:r>
          </w:p>
          <w:p w:rsidR="00BD4159" w:rsidRPr="00ED6387" w:rsidRDefault="00033133" w:rsidP="00206AF1">
            <w:pPr>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3556" w:type="dxa"/>
            <w:vAlign w:val="center"/>
          </w:tcPr>
          <w:p w:rsidR="00BD4159" w:rsidRPr="00ED6387" w:rsidRDefault="00033133" w:rsidP="00206AF1">
            <w:pPr>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186E3F">
        <w:trPr>
          <w:trHeight w:val="20"/>
          <w:jc w:val="center"/>
        </w:trPr>
        <w:tc>
          <w:tcPr>
            <w:tcW w:w="613" w:type="dxa"/>
            <w:vAlign w:val="center"/>
          </w:tcPr>
          <w:p w:rsidR="00BD4159" w:rsidRPr="00ED6387" w:rsidRDefault="00033133" w:rsidP="00206AF1">
            <w:pPr>
              <w:spacing w:after="0" w:line="240" w:lineRule="auto"/>
              <w:rPr>
                <w:rFonts w:ascii="Times New Roman" w:hAnsi="Times New Roman"/>
                <w:sz w:val="24"/>
                <w:szCs w:val="24"/>
              </w:rPr>
            </w:pPr>
            <w:r w:rsidRPr="00ED6387">
              <w:rPr>
                <w:rFonts w:ascii="Times New Roman" w:hAnsi="Times New Roman"/>
                <w:sz w:val="24"/>
                <w:szCs w:val="24"/>
              </w:rPr>
              <w:t>1</w:t>
            </w:r>
          </w:p>
        </w:tc>
        <w:tc>
          <w:tcPr>
            <w:tcW w:w="5052" w:type="dxa"/>
            <w:vAlign w:val="center"/>
          </w:tcPr>
          <w:p w:rsidR="00BD4159" w:rsidRPr="00ED6387" w:rsidRDefault="00033133" w:rsidP="00206AF1">
            <w:pPr>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r w:rsidR="006456E9" w:rsidRPr="00ED6387">
              <w:rPr>
                <w:rFonts w:ascii="Times New Roman" w:hAnsi="Times New Roman"/>
                <w:sz w:val="24"/>
                <w:szCs w:val="24"/>
              </w:rPr>
              <w:t xml:space="preserve"> </w:t>
            </w:r>
            <w:r w:rsidR="006456E9" w:rsidRPr="00ED6387">
              <w:rPr>
                <w:rFonts w:ascii="Times New Roman" w:hAnsi="Times New Roman"/>
                <w:sz w:val="24"/>
                <w:szCs w:val="24"/>
              </w:rPr>
              <w:lastRenderedPageBreak/>
              <w:t>для вида разрешенного использования 13.2</w:t>
            </w:r>
          </w:p>
        </w:tc>
        <w:tc>
          <w:tcPr>
            <w:tcW w:w="993" w:type="dxa"/>
            <w:vAlign w:val="center"/>
          </w:tcPr>
          <w:p w:rsidR="00BD4159" w:rsidRPr="00ED6387" w:rsidRDefault="00033133" w:rsidP="00206AF1">
            <w:pPr>
              <w:spacing w:after="0" w:line="240" w:lineRule="auto"/>
              <w:jc w:val="center"/>
              <w:rPr>
                <w:rFonts w:ascii="Times New Roman" w:hAnsi="Times New Roman"/>
                <w:sz w:val="24"/>
                <w:szCs w:val="24"/>
              </w:rPr>
            </w:pPr>
            <w:r w:rsidRPr="00ED6387">
              <w:rPr>
                <w:rFonts w:ascii="Times New Roman" w:hAnsi="Times New Roman"/>
                <w:sz w:val="24"/>
                <w:szCs w:val="24"/>
              </w:rPr>
              <w:lastRenderedPageBreak/>
              <w:t>га</w:t>
            </w:r>
          </w:p>
        </w:tc>
        <w:tc>
          <w:tcPr>
            <w:tcW w:w="3556" w:type="dxa"/>
            <w:vAlign w:val="center"/>
          </w:tcPr>
          <w:p w:rsidR="00BD4159" w:rsidRPr="00ED6387" w:rsidRDefault="00033133" w:rsidP="00206AF1">
            <w:pPr>
              <w:spacing w:after="0" w:line="240" w:lineRule="auto"/>
              <w:rPr>
                <w:rFonts w:ascii="Times New Roman" w:hAnsi="Times New Roman"/>
                <w:sz w:val="24"/>
                <w:szCs w:val="24"/>
              </w:rPr>
            </w:pPr>
            <w:r w:rsidRPr="00ED6387">
              <w:rPr>
                <w:rFonts w:ascii="Times New Roman" w:hAnsi="Times New Roman"/>
                <w:sz w:val="24"/>
                <w:szCs w:val="24"/>
              </w:rPr>
              <w:t>0,07;</w:t>
            </w:r>
          </w:p>
        </w:tc>
      </w:tr>
      <w:tr w:rsidR="006456E9" w:rsidRPr="00ED6387" w:rsidTr="00186E3F">
        <w:trPr>
          <w:trHeight w:val="20"/>
          <w:jc w:val="center"/>
        </w:trPr>
        <w:tc>
          <w:tcPr>
            <w:tcW w:w="613" w:type="dxa"/>
            <w:vAlign w:val="center"/>
          </w:tcPr>
          <w:p w:rsidR="006456E9" w:rsidRPr="00ED6387" w:rsidRDefault="006456E9" w:rsidP="00206AF1">
            <w:pPr>
              <w:spacing w:after="0" w:line="240" w:lineRule="auto"/>
              <w:rPr>
                <w:rFonts w:ascii="Times New Roman" w:hAnsi="Times New Roman"/>
                <w:sz w:val="24"/>
                <w:szCs w:val="24"/>
              </w:rPr>
            </w:pPr>
            <w:r w:rsidRPr="00ED6387">
              <w:rPr>
                <w:rFonts w:ascii="Times New Roman" w:hAnsi="Times New Roman"/>
                <w:sz w:val="24"/>
                <w:szCs w:val="24"/>
              </w:rPr>
              <w:lastRenderedPageBreak/>
              <w:t>2</w:t>
            </w:r>
          </w:p>
        </w:tc>
        <w:tc>
          <w:tcPr>
            <w:tcW w:w="5052" w:type="dxa"/>
            <w:vAlign w:val="center"/>
          </w:tcPr>
          <w:p w:rsidR="006456E9" w:rsidRPr="00ED6387" w:rsidRDefault="006456E9" w:rsidP="00206AF1">
            <w:pPr>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 для остальных видов разрешенного использования</w:t>
            </w:r>
          </w:p>
        </w:tc>
        <w:tc>
          <w:tcPr>
            <w:tcW w:w="993" w:type="dxa"/>
            <w:vAlign w:val="center"/>
          </w:tcPr>
          <w:p w:rsidR="006456E9" w:rsidRPr="00ED6387" w:rsidRDefault="006456E9" w:rsidP="00206AF1">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556" w:type="dxa"/>
            <w:vAlign w:val="center"/>
          </w:tcPr>
          <w:p w:rsidR="006456E9" w:rsidRPr="00ED6387" w:rsidRDefault="00A57408" w:rsidP="00206AF1">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186E3F">
        <w:trPr>
          <w:trHeight w:val="20"/>
          <w:jc w:val="center"/>
        </w:trPr>
        <w:tc>
          <w:tcPr>
            <w:tcW w:w="613" w:type="dxa"/>
            <w:vAlign w:val="center"/>
          </w:tcPr>
          <w:p w:rsidR="00BD4159" w:rsidRPr="00ED6387" w:rsidRDefault="006456E9" w:rsidP="00206AF1">
            <w:pPr>
              <w:spacing w:after="0" w:line="240" w:lineRule="auto"/>
              <w:rPr>
                <w:rFonts w:ascii="Times New Roman" w:hAnsi="Times New Roman"/>
                <w:sz w:val="24"/>
                <w:szCs w:val="24"/>
              </w:rPr>
            </w:pPr>
            <w:r w:rsidRPr="00ED6387">
              <w:rPr>
                <w:rFonts w:ascii="Times New Roman" w:hAnsi="Times New Roman"/>
                <w:sz w:val="24"/>
                <w:szCs w:val="24"/>
              </w:rPr>
              <w:t>3</w:t>
            </w:r>
          </w:p>
        </w:tc>
        <w:tc>
          <w:tcPr>
            <w:tcW w:w="5052" w:type="dxa"/>
            <w:vAlign w:val="center"/>
          </w:tcPr>
          <w:p w:rsidR="00BD4159" w:rsidRPr="00ED6387" w:rsidRDefault="00033133" w:rsidP="00206AF1">
            <w:pPr>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r w:rsidR="006456E9" w:rsidRPr="00ED6387">
              <w:rPr>
                <w:rFonts w:ascii="Times New Roman" w:hAnsi="Times New Roman"/>
                <w:sz w:val="24"/>
                <w:szCs w:val="24"/>
              </w:rPr>
              <w:t xml:space="preserve"> для вида  разрешенного использования 13.2</w:t>
            </w:r>
          </w:p>
        </w:tc>
        <w:tc>
          <w:tcPr>
            <w:tcW w:w="993" w:type="dxa"/>
            <w:vAlign w:val="center"/>
          </w:tcPr>
          <w:p w:rsidR="00BD4159" w:rsidRPr="00ED6387" w:rsidRDefault="00033133" w:rsidP="00206AF1">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556" w:type="dxa"/>
            <w:vAlign w:val="center"/>
          </w:tcPr>
          <w:p w:rsidR="00BD4159" w:rsidRPr="00ED6387" w:rsidRDefault="00033133" w:rsidP="00206AF1">
            <w:pPr>
              <w:spacing w:after="0" w:line="240" w:lineRule="auto"/>
              <w:rPr>
                <w:rFonts w:ascii="Times New Roman" w:hAnsi="Times New Roman"/>
                <w:sz w:val="24"/>
                <w:szCs w:val="24"/>
              </w:rPr>
            </w:pPr>
            <w:r w:rsidRPr="00ED6387">
              <w:rPr>
                <w:rFonts w:ascii="Times New Roman" w:hAnsi="Times New Roman"/>
                <w:sz w:val="24"/>
                <w:szCs w:val="24"/>
              </w:rPr>
              <w:t>0,12;</w:t>
            </w:r>
          </w:p>
        </w:tc>
      </w:tr>
      <w:tr w:rsidR="006456E9" w:rsidRPr="00ED6387" w:rsidTr="00186E3F">
        <w:trPr>
          <w:trHeight w:val="20"/>
          <w:jc w:val="center"/>
        </w:trPr>
        <w:tc>
          <w:tcPr>
            <w:tcW w:w="613" w:type="dxa"/>
            <w:vAlign w:val="center"/>
          </w:tcPr>
          <w:p w:rsidR="006456E9" w:rsidRPr="00ED6387" w:rsidDel="006456E9" w:rsidRDefault="006456E9" w:rsidP="00206AF1">
            <w:pPr>
              <w:spacing w:after="0" w:line="240" w:lineRule="auto"/>
              <w:rPr>
                <w:rFonts w:ascii="Times New Roman" w:hAnsi="Times New Roman"/>
                <w:sz w:val="24"/>
                <w:szCs w:val="24"/>
              </w:rPr>
            </w:pPr>
            <w:r w:rsidRPr="00ED6387">
              <w:rPr>
                <w:rFonts w:ascii="Times New Roman" w:hAnsi="Times New Roman"/>
                <w:sz w:val="24"/>
                <w:szCs w:val="24"/>
              </w:rPr>
              <w:t>4</w:t>
            </w:r>
          </w:p>
        </w:tc>
        <w:tc>
          <w:tcPr>
            <w:tcW w:w="5052" w:type="dxa"/>
            <w:vAlign w:val="center"/>
          </w:tcPr>
          <w:p w:rsidR="006456E9" w:rsidRPr="00ED6387" w:rsidRDefault="006456E9" w:rsidP="00206AF1">
            <w:pPr>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 для остальных видов разрешенного использования</w:t>
            </w:r>
          </w:p>
        </w:tc>
        <w:tc>
          <w:tcPr>
            <w:tcW w:w="993" w:type="dxa"/>
            <w:vAlign w:val="center"/>
          </w:tcPr>
          <w:p w:rsidR="006456E9" w:rsidRPr="00ED6387" w:rsidRDefault="006456E9" w:rsidP="00206AF1">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556" w:type="dxa"/>
            <w:vAlign w:val="center"/>
          </w:tcPr>
          <w:p w:rsidR="006456E9" w:rsidRPr="00ED6387" w:rsidRDefault="00A57408" w:rsidP="00206AF1">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186E3F">
        <w:trPr>
          <w:trHeight w:val="20"/>
          <w:jc w:val="center"/>
        </w:trPr>
        <w:tc>
          <w:tcPr>
            <w:tcW w:w="613" w:type="dxa"/>
            <w:vAlign w:val="center"/>
          </w:tcPr>
          <w:p w:rsidR="00BD4159" w:rsidRPr="00ED6387" w:rsidRDefault="006456E9" w:rsidP="00206AF1">
            <w:pPr>
              <w:spacing w:after="0" w:line="240" w:lineRule="auto"/>
              <w:rPr>
                <w:rFonts w:ascii="Times New Roman" w:hAnsi="Times New Roman"/>
                <w:sz w:val="24"/>
                <w:szCs w:val="24"/>
              </w:rPr>
            </w:pPr>
            <w:r w:rsidRPr="00ED6387">
              <w:rPr>
                <w:rFonts w:ascii="Times New Roman" w:hAnsi="Times New Roman"/>
                <w:sz w:val="24"/>
                <w:szCs w:val="24"/>
              </w:rPr>
              <w:t>5</w:t>
            </w:r>
          </w:p>
        </w:tc>
        <w:tc>
          <w:tcPr>
            <w:tcW w:w="5052" w:type="dxa"/>
            <w:vAlign w:val="center"/>
          </w:tcPr>
          <w:p w:rsidR="00BD4159" w:rsidRPr="00ED6387" w:rsidRDefault="00033133" w:rsidP="00206AF1">
            <w:pPr>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A1408" w:rsidRPr="00ED6387">
              <w:rPr>
                <w:rFonts w:ascii="Times New Roman" w:hAnsi="Times New Roman"/>
                <w:sz w:val="24"/>
                <w:szCs w:val="24"/>
              </w:rPr>
              <w:t xml:space="preserve"> </w:t>
            </w:r>
          </w:p>
        </w:tc>
        <w:tc>
          <w:tcPr>
            <w:tcW w:w="993" w:type="dxa"/>
            <w:vAlign w:val="center"/>
          </w:tcPr>
          <w:p w:rsidR="00BD4159" w:rsidRPr="00ED6387" w:rsidRDefault="00033133" w:rsidP="00206AF1">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556" w:type="dxa"/>
            <w:vAlign w:val="center"/>
          </w:tcPr>
          <w:p w:rsidR="00A57408" w:rsidRPr="00ED6387" w:rsidRDefault="00A57408" w:rsidP="00206AF1">
            <w:pPr>
              <w:spacing w:after="0" w:line="240" w:lineRule="auto"/>
              <w:rPr>
                <w:rFonts w:ascii="Times New Roman" w:hAnsi="Times New Roman"/>
                <w:sz w:val="24"/>
                <w:szCs w:val="24"/>
              </w:rPr>
            </w:pPr>
            <w:r w:rsidRPr="00ED6387">
              <w:rPr>
                <w:rFonts w:ascii="Times New Roman" w:hAnsi="Times New Roman"/>
                <w:sz w:val="24"/>
                <w:szCs w:val="24"/>
              </w:rPr>
              <w:t>-</w:t>
            </w:r>
            <w:r w:rsidR="00206AF1" w:rsidRPr="00ED6387">
              <w:rPr>
                <w:rFonts w:ascii="Times New Roman" w:hAnsi="Times New Roman"/>
                <w:sz w:val="24"/>
                <w:szCs w:val="24"/>
              </w:rPr>
              <w:t xml:space="preserve"> </w:t>
            </w:r>
            <w:r w:rsidRPr="00ED6387">
              <w:rPr>
                <w:rFonts w:ascii="Times New Roman" w:hAnsi="Times New Roman"/>
                <w:sz w:val="24"/>
                <w:szCs w:val="24"/>
              </w:rPr>
              <w:t>5 от границы земельного участка со стороны улиц</w:t>
            </w:r>
          </w:p>
          <w:p w:rsidR="00904499" w:rsidRPr="00ED6387" w:rsidRDefault="00A57408" w:rsidP="00206AF1">
            <w:pPr>
              <w:spacing w:after="0" w:line="240" w:lineRule="auto"/>
              <w:rPr>
                <w:rFonts w:ascii="Times New Roman" w:hAnsi="Times New Roman"/>
                <w:sz w:val="24"/>
                <w:szCs w:val="24"/>
              </w:rPr>
            </w:pPr>
            <w:r w:rsidRPr="00ED6387">
              <w:rPr>
                <w:rFonts w:ascii="Times New Roman" w:hAnsi="Times New Roman"/>
                <w:sz w:val="24"/>
                <w:szCs w:val="24"/>
              </w:rPr>
              <w:t>-</w:t>
            </w:r>
            <w:r w:rsidR="00206AF1" w:rsidRPr="00ED6387">
              <w:rPr>
                <w:rFonts w:ascii="Times New Roman" w:hAnsi="Times New Roman"/>
                <w:sz w:val="24"/>
                <w:szCs w:val="24"/>
              </w:rPr>
              <w:t xml:space="preserve"> </w:t>
            </w:r>
            <w:r w:rsidRPr="00ED6387">
              <w:rPr>
                <w:rFonts w:ascii="Times New Roman" w:hAnsi="Times New Roman"/>
                <w:sz w:val="24"/>
                <w:szCs w:val="24"/>
              </w:rPr>
              <w:t>3 в остальных случаях</w:t>
            </w:r>
          </w:p>
        </w:tc>
      </w:tr>
      <w:tr w:rsidR="006F0DFC" w:rsidRPr="00ED6387" w:rsidTr="00186E3F">
        <w:trPr>
          <w:trHeight w:val="20"/>
          <w:jc w:val="center"/>
        </w:trPr>
        <w:tc>
          <w:tcPr>
            <w:tcW w:w="613" w:type="dxa"/>
            <w:vAlign w:val="center"/>
          </w:tcPr>
          <w:p w:rsidR="006F0DFC" w:rsidRPr="00ED6387" w:rsidDel="006456E9" w:rsidRDefault="008E7D78" w:rsidP="00206AF1">
            <w:pPr>
              <w:spacing w:after="0" w:line="240" w:lineRule="auto"/>
              <w:rPr>
                <w:rFonts w:ascii="Times New Roman" w:hAnsi="Times New Roman"/>
                <w:sz w:val="24"/>
                <w:szCs w:val="24"/>
              </w:rPr>
            </w:pPr>
            <w:r w:rsidRPr="00ED6387">
              <w:rPr>
                <w:rFonts w:ascii="Times New Roman" w:hAnsi="Times New Roman"/>
                <w:sz w:val="24"/>
                <w:szCs w:val="24"/>
              </w:rPr>
              <w:t>6</w:t>
            </w:r>
          </w:p>
        </w:tc>
        <w:tc>
          <w:tcPr>
            <w:tcW w:w="5052" w:type="dxa"/>
            <w:vAlign w:val="center"/>
          </w:tcPr>
          <w:p w:rsidR="006F0DFC" w:rsidRPr="00ED6387" w:rsidRDefault="006F0DFC" w:rsidP="008E7D7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этажей </w:t>
            </w:r>
            <w:r w:rsidR="00CE7DFA" w:rsidRPr="00ED6387">
              <w:rPr>
                <w:rFonts w:ascii="Times New Roman" w:hAnsi="Times New Roman"/>
                <w:sz w:val="24"/>
                <w:szCs w:val="24"/>
              </w:rPr>
              <w:t>зданий, строений, сооружений</w:t>
            </w:r>
          </w:p>
        </w:tc>
        <w:tc>
          <w:tcPr>
            <w:tcW w:w="993" w:type="dxa"/>
            <w:vAlign w:val="center"/>
          </w:tcPr>
          <w:p w:rsidR="006F0DFC" w:rsidRPr="00ED6387" w:rsidDel="00566AFE" w:rsidRDefault="0092387B" w:rsidP="00206AF1">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3556" w:type="dxa"/>
            <w:vAlign w:val="center"/>
          </w:tcPr>
          <w:p w:rsidR="006F0DFC" w:rsidRPr="00ED6387" w:rsidDel="00566AFE" w:rsidRDefault="006F0DFC" w:rsidP="00206AF1">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6F0DFC" w:rsidRPr="00ED6387" w:rsidTr="00186E3F">
        <w:trPr>
          <w:trHeight w:val="20"/>
          <w:jc w:val="center"/>
        </w:trPr>
        <w:tc>
          <w:tcPr>
            <w:tcW w:w="613" w:type="dxa"/>
          </w:tcPr>
          <w:p w:rsidR="006F0DFC" w:rsidRPr="00ED6387" w:rsidRDefault="008E7D78" w:rsidP="00206AF1">
            <w:pPr>
              <w:spacing w:after="0" w:line="240" w:lineRule="auto"/>
              <w:rPr>
                <w:rFonts w:ascii="Times New Roman" w:hAnsi="Times New Roman"/>
                <w:sz w:val="24"/>
                <w:szCs w:val="24"/>
              </w:rPr>
            </w:pPr>
            <w:r w:rsidRPr="00ED6387">
              <w:rPr>
                <w:rFonts w:ascii="Times New Roman" w:hAnsi="Times New Roman"/>
                <w:sz w:val="24"/>
                <w:szCs w:val="24"/>
              </w:rPr>
              <w:t>7</w:t>
            </w:r>
          </w:p>
        </w:tc>
        <w:tc>
          <w:tcPr>
            <w:tcW w:w="5052" w:type="dxa"/>
          </w:tcPr>
          <w:p w:rsidR="006F0DFC" w:rsidRPr="00ED6387" w:rsidRDefault="006F0DFC" w:rsidP="00206AF1">
            <w:pPr>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с код</w:t>
            </w:r>
            <w:r w:rsidR="001F6174" w:rsidRPr="00ED6387">
              <w:rPr>
                <w:rFonts w:ascii="Times New Roman" w:hAnsi="Times New Roman"/>
                <w:sz w:val="24"/>
                <w:szCs w:val="24"/>
              </w:rPr>
              <w:t xml:space="preserve">ом </w:t>
            </w:r>
            <w:r w:rsidRPr="00ED6387">
              <w:rPr>
                <w:rFonts w:ascii="Times New Roman" w:hAnsi="Times New Roman"/>
                <w:sz w:val="24"/>
                <w:szCs w:val="24"/>
              </w:rPr>
              <w:t>вида разрешенного использования 13.2</w:t>
            </w:r>
          </w:p>
        </w:tc>
        <w:tc>
          <w:tcPr>
            <w:tcW w:w="993" w:type="dxa"/>
            <w:vAlign w:val="center"/>
          </w:tcPr>
          <w:p w:rsidR="006F0DFC" w:rsidRPr="00ED6387" w:rsidRDefault="006F0DFC" w:rsidP="00206AF1">
            <w:pPr>
              <w:spacing w:after="0" w:line="240" w:lineRule="auto"/>
              <w:jc w:val="center"/>
              <w:rPr>
                <w:rFonts w:ascii="Times New Roman" w:hAnsi="Times New Roman"/>
                <w:sz w:val="24"/>
                <w:szCs w:val="24"/>
              </w:rPr>
            </w:pPr>
          </w:p>
        </w:tc>
        <w:tc>
          <w:tcPr>
            <w:tcW w:w="3556" w:type="dxa"/>
            <w:vAlign w:val="center"/>
          </w:tcPr>
          <w:p w:rsidR="006F0DFC" w:rsidRPr="00ED6387" w:rsidRDefault="006F0DFC" w:rsidP="00206AF1">
            <w:pPr>
              <w:spacing w:after="0" w:line="240" w:lineRule="auto"/>
              <w:rPr>
                <w:rFonts w:ascii="Times New Roman" w:hAnsi="Times New Roman"/>
                <w:sz w:val="24"/>
                <w:szCs w:val="24"/>
              </w:rPr>
            </w:pPr>
            <w:r w:rsidRPr="00ED6387">
              <w:rPr>
                <w:rFonts w:ascii="Times New Roman" w:hAnsi="Times New Roman"/>
                <w:sz w:val="24"/>
                <w:szCs w:val="24"/>
              </w:rPr>
              <w:t xml:space="preserve">0.2 </w:t>
            </w:r>
          </w:p>
        </w:tc>
      </w:tr>
      <w:tr w:rsidR="006F0DFC" w:rsidRPr="00ED6387" w:rsidTr="00186E3F">
        <w:trPr>
          <w:trHeight w:val="20"/>
          <w:jc w:val="center"/>
        </w:trPr>
        <w:tc>
          <w:tcPr>
            <w:tcW w:w="613" w:type="dxa"/>
          </w:tcPr>
          <w:p w:rsidR="006F0DFC" w:rsidRPr="00ED6387" w:rsidDel="006456E9" w:rsidRDefault="008E7D78" w:rsidP="00206AF1">
            <w:pPr>
              <w:spacing w:after="0" w:line="240" w:lineRule="auto"/>
              <w:rPr>
                <w:rFonts w:ascii="Times New Roman" w:hAnsi="Times New Roman"/>
                <w:sz w:val="24"/>
                <w:szCs w:val="24"/>
              </w:rPr>
            </w:pPr>
            <w:r w:rsidRPr="00ED6387">
              <w:rPr>
                <w:rFonts w:ascii="Times New Roman" w:hAnsi="Times New Roman"/>
                <w:sz w:val="24"/>
                <w:szCs w:val="24"/>
              </w:rPr>
              <w:t>8</w:t>
            </w:r>
          </w:p>
        </w:tc>
        <w:tc>
          <w:tcPr>
            <w:tcW w:w="5052" w:type="dxa"/>
          </w:tcPr>
          <w:p w:rsidR="006F0DFC" w:rsidRPr="00ED6387" w:rsidRDefault="006F0DFC" w:rsidP="00206AF1">
            <w:pPr>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 для вид</w:t>
            </w:r>
            <w:r w:rsidR="001F6174" w:rsidRPr="00ED6387">
              <w:rPr>
                <w:rFonts w:ascii="Times New Roman" w:hAnsi="Times New Roman"/>
                <w:sz w:val="24"/>
                <w:szCs w:val="24"/>
              </w:rPr>
              <w:t>а</w:t>
            </w:r>
            <w:r w:rsidRPr="00ED6387">
              <w:rPr>
                <w:rFonts w:ascii="Times New Roman" w:hAnsi="Times New Roman"/>
                <w:sz w:val="24"/>
                <w:szCs w:val="24"/>
              </w:rPr>
              <w:t xml:space="preserve"> разрешенного использования  13.0</w:t>
            </w:r>
          </w:p>
        </w:tc>
        <w:tc>
          <w:tcPr>
            <w:tcW w:w="993" w:type="dxa"/>
            <w:vAlign w:val="center"/>
          </w:tcPr>
          <w:p w:rsidR="006F0DFC" w:rsidRPr="00ED6387" w:rsidRDefault="006F0DFC" w:rsidP="00206AF1">
            <w:pPr>
              <w:spacing w:after="0" w:line="240" w:lineRule="auto"/>
              <w:jc w:val="center"/>
              <w:rPr>
                <w:rFonts w:ascii="Times New Roman" w:hAnsi="Times New Roman"/>
                <w:sz w:val="24"/>
                <w:szCs w:val="24"/>
              </w:rPr>
            </w:pPr>
          </w:p>
        </w:tc>
        <w:tc>
          <w:tcPr>
            <w:tcW w:w="3556" w:type="dxa"/>
            <w:vAlign w:val="center"/>
          </w:tcPr>
          <w:p w:rsidR="006F0DFC" w:rsidRPr="00ED6387" w:rsidDel="00566AFE" w:rsidRDefault="006F0DFC" w:rsidP="00206AF1">
            <w:pPr>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147B59" w:rsidRPr="00ED6387" w:rsidTr="00186E3F">
        <w:trPr>
          <w:trHeight w:val="20"/>
          <w:jc w:val="center"/>
        </w:trPr>
        <w:tc>
          <w:tcPr>
            <w:tcW w:w="613" w:type="dxa"/>
            <w:vAlign w:val="center"/>
          </w:tcPr>
          <w:p w:rsidR="00147B59" w:rsidRPr="00ED6387" w:rsidRDefault="00147B59" w:rsidP="00206AF1">
            <w:pPr>
              <w:autoSpaceDE w:val="0"/>
              <w:autoSpaceDN w:val="0"/>
              <w:adjustRightInd w:val="0"/>
              <w:spacing w:after="0" w:line="240" w:lineRule="auto"/>
              <w:rPr>
                <w:rFonts w:ascii="Times New Roman" w:hAnsi="Times New Roman"/>
                <w:sz w:val="24"/>
                <w:szCs w:val="24"/>
              </w:rPr>
            </w:pPr>
          </w:p>
        </w:tc>
        <w:tc>
          <w:tcPr>
            <w:tcW w:w="5052" w:type="dxa"/>
            <w:vAlign w:val="center"/>
          </w:tcPr>
          <w:p w:rsidR="00147B59" w:rsidRPr="00ED6387" w:rsidRDefault="00147B59" w:rsidP="00206AF1">
            <w:pPr>
              <w:autoSpaceDE w:val="0"/>
              <w:autoSpaceDN w:val="0"/>
              <w:adjustRightInd w:val="0"/>
              <w:spacing w:after="0" w:line="240" w:lineRule="auto"/>
              <w:rPr>
                <w:rFonts w:ascii="Times New Roman" w:hAnsi="Times New Roman"/>
                <w:b/>
                <w:sz w:val="24"/>
                <w:szCs w:val="24"/>
              </w:rPr>
            </w:pPr>
            <w:r w:rsidRPr="00ED6387">
              <w:rPr>
                <w:rFonts w:ascii="Times New Roman" w:hAnsi="Times New Roman"/>
                <w:b/>
                <w:sz w:val="24"/>
                <w:szCs w:val="24"/>
              </w:rPr>
              <w:t>Иные предельные параметры:</w:t>
            </w:r>
          </w:p>
        </w:tc>
        <w:tc>
          <w:tcPr>
            <w:tcW w:w="993" w:type="dxa"/>
            <w:vAlign w:val="center"/>
          </w:tcPr>
          <w:p w:rsidR="00147B59" w:rsidRPr="00ED6387" w:rsidRDefault="00147B59" w:rsidP="00206AF1">
            <w:pPr>
              <w:autoSpaceDE w:val="0"/>
              <w:autoSpaceDN w:val="0"/>
              <w:adjustRightInd w:val="0"/>
              <w:spacing w:after="0" w:line="240" w:lineRule="auto"/>
              <w:jc w:val="center"/>
              <w:rPr>
                <w:rFonts w:ascii="Times New Roman" w:hAnsi="Times New Roman"/>
                <w:sz w:val="24"/>
                <w:szCs w:val="24"/>
              </w:rPr>
            </w:pPr>
          </w:p>
        </w:tc>
        <w:tc>
          <w:tcPr>
            <w:tcW w:w="3556" w:type="dxa"/>
            <w:vAlign w:val="center"/>
          </w:tcPr>
          <w:p w:rsidR="00147B59" w:rsidRPr="00ED6387" w:rsidRDefault="00147B59" w:rsidP="00206AF1">
            <w:pPr>
              <w:autoSpaceDE w:val="0"/>
              <w:autoSpaceDN w:val="0"/>
              <w:adjustRightInd w:val="0"/>
              <w:spacing w:after="0" w:line="240" w:lineRule="auto"/>
              <w:rPr>
                <w:rFonts w:ascii="Times New Roman" w:hAnsi="Times New Roman"/>
                <w:sz w:val="24"/>
                <w:szCs w:val="24"/>
              </w:rPr>
            </w:pPr>
          </w:p>
        </w:tc>
      </w:tr>
      <w:tr w:rsidR="008E7D78" w:rsidRPr="00ED6387" w:rsidTr="00186E3F">
        <w:trPr>
          <w:trHeight w:val="20"/>
          <w:jc w:val="center"/>
        </w:trPr>
        <w:tc>
          <w:tcPr>
            <w:tcW w:w="613" w:type="dxa"/>
            <w:vAlign w:val="center"/>
          </w:tcPr>
          <w:p w:rsidR="008E7D78" w:rsidRPr="00ED6387" w:rsidRDefault="008E7D78" w:rsidP="008E7D78">
            <w:pPr>
              <w:spacing w:after="0" w:line="240" w:lineRule="auto"/>
              <w:rPr>
                <w:rFonts w:ascii="Times New Roman" w:hAnsi="Times New Roman"/>
                <w:sz w:val="24"/>
                <w:szCs w:val="24"/>
              </w:rPr>
            </w:pPr>
            <w:r w:rsidRPr="00ED6387">
              <w:rPr>
                <w:rFonts w:ascii="Times New Roman" w:hAnsi="Times New Roman"/>
                <w:sz w:val="24"/>
                <w:szCs w:val="24"/>
              </w:rPr>
              <w:t>9</w:t>
            </w:r>
          </w:p>
        </w:tc>
        <w:tc>
          <w:tcPr>
            <w:tcW w:w="5052" w:type="dxa"/>
            <w:vAlign w:val="center"/>
          </w:tcPr>
          <w:p w:rsidR="008E7D78" w:rsidRPr="00ED6387" w:rsidRDefault="008E7D78" w:rsidP="008E7D78">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надземных этажей зданий, строений, сооружений для вида разрешенного использования 13.2</w:t>
            </w:r>
          </w:p>
        </w:tc>
        <w:tc>
          <w:tcPr>
            <w:tcW w:w="993" w:type="dxa"/>
            <w:vAlign w:val="center"/>
          </w:tcPr>
          <w:p w:rsidR="008E7D78" w:rsidRPr="00ED6387" w:rsidRDefault="008E7D78" w:rsidP="008E7D78">
            <w:pPr>
              <w:autoSpaceDE w:val="0"/>
              <w:autoSpaceDN w:val="0"/>
              <w:adjustRightInd w:val="0"/>
              <w:spacing w:after="0" w:line="240" w:lineRule="auto"/>
              <w:jc w:val="center"/>
              <w:rPr>
                <w:rFonts w:ascii="Times New Roman" w:hAnsi="Times New Roman"/>
                <w:sz w:val="24"/>
                <w:szCs w:val="24"/>
                <w:lang w:val="en-US"/>
              </w:rPr>
            </w:pPr>
            <w:r w:rsidRPr="00ED6387">
              <w:rPr>
                <w:rFonts w:ascii="Times New Roman" w:hAnsi="Times New Roman"/>
                <w:sz w:val="24"/>
                <w:szCs w:val="24"/>
              </w:rPr>
              <w:t>этажей</w:t>
            </w:r>
          </w:p>
        </w:tc>
        <w:tc>
          <w:tcPr>
            <w:tcW w:w="3556" w:type="dxa"/>
            <w:vAlign w:val="center"/>
          </w:tcPr>
          <w:p w:rsidR="008E7D78" w:rsidRPr="00ED6387" w:rsidRDefault="008E7D78" w:rsidP="008E7D78">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- 3;</w:t>
            </w:r>
          </w:p>
          <w:p w:rsidR="008E7D78" w:rsidRPr="00ED6387" w:rsidRDefault="008E7D78" w:rsidP="008E7D78">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- 2 (для вспомогательных сооружений)</w:t>
            </w:r>
          </w:p>
        </w:tc>
      </w:tr>
      <w:tr w:rsidR="0092387B" w:rsidRPr="00ED6387" w:rsidTr="00186E3F">
        <w:trPr>
          <w:trHeight w:val="20"/>
          <w:jc w:val="center"/>
        </w:trPr>
        <w:tc>
          <w:tcPr>
            <w:tcW w:w="613" w:type="dxa"/>
            <w:vAlign w:val="center"/>
          </w:tcPr>
          <w:p w:rsidR="0092387B" w:rsidRPr="00ED6387" w:rsidRDefault="0092387B" w:rsidP="0092387B">
            <w:pPr>
              <w:spacing w:after="0" w:line="240" w:lineRule="auto"/>
              <w:rPr>
                <w:rFonts w:ascii="Times New Roman" w:hAnsi="Times New Roman"/>
                <w:sz w:val="24"/>
                <w:szCs w:val="24"/>
              </w:rPr>
            </w:pPr>
            <w:r w:rsidRPr="00ED6387">
              <w:rPr>
                <w:rFonts w:ascii="Times New Roman" w:hAnsi="Times New Roman"/>
                <w:sz w:val="24"/>
                <w:szCs w:val="24"/>
              </w:rPr>
              <w:t>10</w:t>
            </w:r>
          </w:p>
        </w:tc>
        <w:tc>
          <w:tcPr>
            <w:tcW w:w="5052" w:type="dxa"/>
            <w:vAlign w:val="center"/>
          </w:tcPr>
          <w:p w:rsidR="0092387B" w:rsidRPr="00ED6387" w:rsidRDefault="0092387B"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 xml:space="preserve">Предельное количество надземных этажей зданий, строений, сооружений для иных видов разрешенного использования </w:t>
            </w:r>
          </w:p>
        </w:tc>
        <w:tc>
          <w:tcPr>
            <w:tcW w:w="993" w:type="dxa"/>
            <w:vAlign w:val="center"/>
          </w:tcPr>
          <w:p w:rsidR="0092387B" w:rsidRPr="00ED6387" w:rsidDel="00566AFE" w:rsidRDefault="0092387B" w:rsidP="0092387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3556" w:type="dxa"/>
            <w:vAlign w:val="center"/>
          </w:tcPr>
          <w:p w:rsidR="0092387B" w:rsidRPr="00ED6387" w:rsidDel="00566AFE" w:rsidRDefault="0092387B" w:rsidP="0092387B">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подлежит установлению</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92387B" w:rsidRPr="00ED6387">
              <w:rPr>
                <w:rFonts w:ascii="Times New Roman" w:hAnsi="Times New Roman"/>
                <w:sz w:val="24"/>
                <w:szCs w:val="24"/>
              </w:rPr>
              <w:t>1</w:t>
            </w:r>
          </w:p>
        </w:tc>
        <w:tc>
          <w:tcPr>
            <w:tcW w:w="5052" w:type="dxa"/>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Минимальный отступ зданий, строений, сооружений до красной линии улиц при соблюдении противопожарных и санитарных требований</w:t>
            </w:r>
          </w:p>
        </w:tc>
        <w:tc>
          <w:tcPr>
            <w:tcW w:w="993" w:type="dxa"/>
            <w:vAlign w:val="center"/>
          </w:tcPr>
          <w:p w:rsidR="00147B59" w:rsidRPr="00ED6387" w:rsidRDefault="00147B59" w:rsidP="00206AF1">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556" w:type="dxa"/>
            <w:vAlign w:val="center"/>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5</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92387B" w:rsidRPr="00ED6387">
              <w:rPr>
                <w:rFonts w:ascii="Times New Roman" w:hAnsi="Times New Roman"/>
                <w:sz w:val="24"/>
                <w:szCs w:val="24"/>
              </w:rPr>
              <w:t>2</w:t>
            </w:r>
          </w:p>
        </w:tc>
        <w:tc>
          <w:tcPr>
            <w:tcW w:w="5052" w:type="dxa"/>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Минимальный отступ зданий, строений, сооружений до красной линии проездов при соблюдении противопожарных и санитарных требований</w:t>
            </w:r>
          </w:p>
        </w:tc>
        <w:tc>
          <w:tcPr>
            <w:tcW w:w="993" w:type="dxa"/>
            <w:vAlign w:val="center"/>
          </w:tcPr>
          <w:p w:rsidR="00147B59" w:rsidRPr="00ED6387" w:rsidRDefault="00147B59" w:rsidP="00206AF1">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556" w:type="dxa"/>
            <w:vAlign w:val="center"/>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3</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92387B" w:rsidRPr="00ED6387">
              <w:rPr>
                <w:rFonts w:ascii="Times New Roman" w:hAnsi="Times New Roman"/>
                <w:sz w:val="24"/>
                <w:szCs w:val="24"/>
              </w:rPr>
              <w:t>3</w:t>
            </w:r>
          </w:p>
        </w:tc>
        <w:tc>
          <w:tcPr>
            <w:tcW w:w="5052" w:type="dxa"/>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Расстояние от хозяйственных построек и автостоянок закрытого типа до красных линий улиц и проездов (границы земельного участка)</w:t>
            </w:r>
          </w:p>
        </w:tc>
        <w:tc>
          <w:tcPr>
            <w:tcW w:w="993" w:type="dxa"/>
            <w:vAlign w:val="center"/>
          </w:tcPr>
          <w:p w:rsidR="00147B59" w:rsidRPr="00ED6387" w:rsidRDefault="00147B59" w:rsidP="00206AF1">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556" w:type="dxa"/>
            <w:vAlign w:val="center"/>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5</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92387B" w:rsidRPr="00ED6387">
              <w:rPr>
                <w:rFonts w:ascii="Times New Roman" w:hAnsi="Times New Roman"/>
                <w:sz w:val="24"/>
                <w:szCs w:val="24"/>
              </w:rPr>
              <w:t>4</w:t>
            </w:r>
          </w:p>
        </w:tc>
        <w:tc>
          <w:tcPr>
            <w:tcW w:w="5052" w:type="dxa"/>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окон жилых комнат индивидуального жилого дома до стен соседнего дома и хозяйственных построек (сарая, автостоянки, бани), расположенных на соседних земельных участках</w:t>
            </w:r>
          </w:p>
        </w:tc>
        <w:tc>
          <w:tcPr>
            <w:tcW w:w="993" w:type="dxa"/>
            <w:vAlign w:val="center"/>
          </w:tcPr>
          <w:p w:rsidR="00147B59" w:rsidRPr="00ED6387" w:rsidRDefault="00147B59" w:rsidP="00206AF1">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556" w:type="dxa"/>
            <w:vAlign w:val="center"/>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6</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92387B" w:rsidRPr="00ED6387">
              <w:rPr>
                <w:rFonts w:ascii="Times New Roman" w:hAnsi="Times New Roman"/>
                <w:sz w:val="24"/>
                <w:szCs w:val="24"/>
              </w:rPr>
              <w:t>5</w:t>
            </w:r>
          </w:p>
        </w:tc>
        <w:tc>
          <w:tcPr>
            <w:tcW w:w="5052" w:type="dxa"/>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 xml:space="preserve">Минимальное расстояние от жилых домов и хозяйственных построек (сараев, гаражей, </w:t>
            </w:r>
            <w:r w:rsidRPr="00ED6387">
              <w:rPr>
                <w:rFonts w:ascii="Times New Roman" w:hAnsi="Times New Roman"/>
                <w:sz w:val="24"/>
                <w:szCs w:val="24"/>
              </w:rPr>
              <w:lastRenderedPageBreak/>
              <w:t>бань) до жилых домов и хозяйственных построек, расположенных на соседних земельных участках, при обеспечении нормативной инсоляции</w:t>
            </w:r>
          </w:p>
        </w:tc>
        <w:tc>
          <w:tcPr>
            <w:tcW w:w="993" w:type="dxa"/>
            <w:vAlign w:val="center"/>
          </w:tcPr>
          <w:p w:rsidR="00147B59" w:rsidRPr="00ED6387" w:rsidRDefault="00147B59" w:rsidP="00206AF1">
            <w:pPr>
              <w:spacing w:after="0" w:line="240" w:lineRule="auto"/>
              <w:jc w:val="center"/>
              <w:rPr>
                <w:rFonts w:ascii="Times New Roman" w:hAnsi="Times New Roman"/>
                <w:sz w:val="24"/>
                <w:szCs w:val="24"/>
              </w:rPr>
            </w:pPr>
            <w:r w:rsidRPr="00ED6387">
              <w:rPr>
                <w:rFonts w:ascii="Times New Roman" w:hAnsi="Times New Roman"/>
                <w:sz w:val="24"/>
                <w:szCs w:val="24"/>
              </w:rPr>
              <w:lastRenderedPageBreak/>
              <w:t>м</w:t>
            </w:r>
          </w:p>
        </w:tc>
        <w:tc>
          <w:tcPr>
            <w:tcW w:w="3556" w:type="dxa"/>
            <w:vAlign w:val="center"/>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6</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lastRenderedPageBreak/>
              <w:t>1</w:t>
            </w:r>
            <w:r w:rsidR="0092387B" w:rsidRPr="00ED6387">
              <w:rPr>
                <w:rFonts w:ascii="Times New Roman" w:hAnsi="Times New Roman"/>
                <w:sz w:val="24"/>
                <w:szCs w:val="24"/>
              </w:rPr>
              <w:t>6</w:t>
            </w:r>
          </w:p>
        </w:tc>
        <w:tc>
          <w:tcPr>
            <w:tcW w:w="5052" w:type="dxa"/>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септиков до стен соседнего дома при отсутствии централизованной канализации</w:t>
            </w:r>
          </w:p>
        </w:tc>
        <w:tc>
          <w:tcPr>
            <w:tcW w:w="993" w:type="dxa"/>
            <w:vAlign w:val="center"/>
          </w:tcPr>
          <w:p w:rsidR="00147B59" w:rsidRPr="00ED6387" w:rsidRDefault="00147B59" w:rsidP="00206AF1">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556" w:type="dxa"/>
            <w:vAlign w:val="center"/>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12</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92387B" w:rsidRPr="00ED6387">
              <w:rPr>
                <w:rFonts w:ascii="Times New Roman" w:hAnsi="Times New Roman"/>
                <w:sz w:val="24"/>
                <w:szCs w:val="24"/>
              </w:rPr>
              <w:t>7</w:t>
            </w:r>
          </w:p>
        </w:tc>
        <w:tc>
          <w:tcPr>
            <w:tcW w:w="5052" w:type="dxa"/>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Минимальное расстояние от септиков до источника водоснабжения (колодца) при отсутствии централизованной канализации</w:t>
            </w:r>
          </w:p>
        </w:tc>
        <w:tc>
          <w:tcPr>
            <w:tcW w:w="993" w:type="dxa"/>
            <w:vAlign w:val="center"/>
          </w:tcPr>
          <w:p w:rsidR="00147B59" w:rsidRPr="00ED6387" w:rsidRDefault="00147B59" w:rsidP="00206AF1">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556" w:type="dxa"/>
            <w:vAlign w:val="center"/>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25</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92387B" w:rsidRPr="00ED6387">
              <w:rPr>
                <w:rFonts w:ascii="Times New Roman" w:hAnsi="Times New Roman"/>
                <w:sz w:val="24"/>
                <w:szCs w:val="24"/>
              </w:rPr>
              <w:t>8</w:t>
            </w:r>
          </w:p>
        </w:tc>
        <w:tc>
          <w:tcPr>
            <w:tcW w:w="5052" w:type="dxa"/>
          </w:tcPr>
          <w:p w:rsidR="00147B59" w:rsidRPr="00ED6387" w:rsidRDefault="00147B59" w:rsidP="00206AF1">
            <w:pPr>
              <w:pStyle w:val="Iniiaiieoaeno"/>
              <w:autoSpaceDE w:val="0"/>
              <w:autoSpaceDN w:val="0"/>
              <w:adjustRightInd w:val="0"/>
              <w:rPr>
                <w:sz w:val="24"/>
                <w:szCs w:val="24"/>
              </w:rPr>
            </w:pPr>
            <w:r w:rsidRPr="00ED6387">
              <w:rPr>
                <w:sz w:val="24"/>
                <w:szCs w:val="24"/>
              </w:rPr>
              <w:t>Минимальные расстояния до границы соседнего участка по санитарно-бытовым условиям</w:t>
            </w:r>
          </w:p>
          <w:p w:rsidR="00147B59" w:rsidRPr="00ED6387" w:rsidRDefault="00147B59" w:rsidP="00206AF1">
            <w:pPr>
              <w:pStyle w:val="Iniiaiieoaeno"/>
              <w:autoSpaceDE w:val="0"/>
              <w:autoSpaceDN w:val="0"/>
              <w:adjustRightInd w:val="0"/>
              <w:rPr>
                <w:sz w:val="24"/>
                <w:szCs w:val="24"/>
              </w:rPr>
            </w:pPr>
            <w:r w:rsidRPr="00ED6387">
              <w:rPr>
                <w:sz w:val="24"/>
                <w:szCs w:val="24"/>
              </w:rPr>
              <w:t>стволов высокорослых деревьев</w:t>
            </w:r>
          </w:p>
          <w:p w:rsidR="00147B59" w:rsidRPr="00ED6387" w:rsidRDefault="00147B59" w:rsidP="00206AF1">
            <w:pPr>
              <w:pStyle w:val="Iniiaiieoaeno"/>
              <w:autoSpaceDE w:val="0"/>
              <w:autoSpaceDN w:val="0"/>
              <w:adjustRightInd w:val="0"/>
              <w:rPr>
                <w:sz w:val="24"/>
                <w:szCs w:val="24"/>
              </w:rPr>
            </w:pPr>
            <w:r w:rsidRPr="00ED6387">
              <w:rPr>
                <w:sz w:val="24"/>
                <w:szCs w:val="24"/>
              </w:rPr>
              <w:t>стволов среднерослых деревьев</w:t>
            </w:r>
          </w:p>
          <w:p w:rsidR="00147B59" w:rsidRPr="00ED6387" w:rsidRDefault="00147B59" w:rsidP="00206AF1">
            <w:pPr>
              <w:pStyle w:val="Iniiaiieoaeno"/>
              <w:autoSpaceDE w:val="0"/>
              <w:autoSpaceDN w:val="0"/>
              <w:adjustRightInd w:val="0"/>
              <w:rPr>
                <w:sz w:val="24"/>
                <w:szCs w:val="24"/>
              </w:rPr>
            </w:pPr>
            <w:r w:rsidRPr="00ED6387">
              <w:rPr>
                <w:sz w:val="24"/>
                <w:szCs w:val="24"/>
              </w:rPr>
              <w:t>кустарника</w:t>
            </w:r>
          </w:p>
        </w:tc>
        <w:tc>
          <w:tcPr>
            <w:tcW w:w="993" w:type="dxa"/>
            <w:vAlign w:val="center"/>
          </w:tcPr>
          <w:p w:rsidR="00147B59" w:rsidRPr="00ED6387" w:rsidRDefault="00147B59" w:rsidP="00206AF1">
            <w:pPr>
              <w:pStyle w:val="Iniiaiieoaeno"/>
              <w:autoSpaceDE w:val="0"/>
              <w:autoSpaceDN w:val="0"/>
              <w:adjustRightInd w:val="0"/>
              <w:jc w:val="center"/>
              <w:rPr>
                <w:sz w:val="24"/>
                <w:szCs w:val="24"/>
              </w:rPr>
            </w:pPr>
          </w:p>
          <w:p w:rsidR="00147B59" w:rsidRPr="00ED6387" w:rsidRDefault="00147B59" w:rsidP="00206AF1">
            <w:pPr>
              <w:pStyle w:val="Iniiaiieoaeno"/>
              <w:autoSpaceDE w:val="0"/>
              <w:autoSpaceDN w:val="0"/>
              <w:adjustRightInd w:val="0"/>
              <w:jc w:val="center"/>
              <w:rPr>
                <w:sz w:val="24"/>
                <w:szCs w:val="24"/>
              </w:rPr>
            </w:pPr>
          </w:p>
          <w:p w:rsidR="00147B59" w:rsidRPr="00ED6387" w:rsidRDefault="00147B59" w:rsidP="00206AF1">
            <w:pPr>
              <w:pStyle w:val="Iniiaiieoaeno"/>
              <w:autoSpaceDE w:val="0"/>
              <w:autoSpaceDN w:val="0"/>
              <w:adjustRightInd w:val="0"/>
              <w:jc w:val="center"/>
              <w:rPr>
                <w:sz w:val="24"/>
                <w:szCs w:val="24"/>
              </w:rPr>
            </w:pPr>
            <w:r w:rsidRPr="00ED6387">
              <w:rPr>
                <w:sz w:val="24"/>
                <w:szCs w:val="24"/>
              </w:rPr>
              <w:t>м</w:t>
            </w:r>
          </w:p>
          <w:p w:rsidR="00147B59" w:rsidRPr="00ED6387" w:rsidRDefault="00147B59" w:rsidP="00206AF1">
            <w:pPr>
              <w:pStyle w:val="Iniiaiieoaeno"/>
              <w:autoSpaceDE w:val="0"/>
              <w:autoSpaceDN w:val="0"/>
              <w:adjustRightInd w:val="0"/>
              <w:jc w:val="center"/>
              <w:rPr>
                <w:sz w:val="24"/>
                <w:szCs w:val="24"/>
              </w:rPr>
            </w:pPr>
            <w:r w:rsidRPr="00ED6387">
              <w:rPr>
                <w:sz w:val="24"/>
                <w:szCs w:val="24"/>
              </w:rPr>
              <w:t>м</w:t>
            </w:r>
          </w:p>
          <w:p w:rsidR="00147B59" w:rsidRPr="00ED6387" w:rsidRDefault="00147B59" w:rsidP="00206AF1">
            <w:pPr>
              <w:pStyle w:val="Iniiaiieoaeno"/>
              <w:autoSpaceDE w:val="0"/>
              <w:autoSpaceDN w:val="0"/>
              <w:adjustRightInd w:val="0"/>
              <w:jc w:val="center"/>
              <w:rPr>
                <w:sz w:val="24"/>
                <w:szCs w:val="24"/>
              </w:rPr>
            </w:pPr>
            <w:r w:rsidRPr="00ED6387">
              <w:rPr>
                <w:sz w:val="24"/>
                <w:szCs w:val="24"/>
              </w:rPr>
              <w:t>м</w:t>
            </w:r>
          </w:p>
        </w:tc>
        <w:tc>
          <w:tcPr>
            <w:tcW w:w="3556" w:type="dxa"/>
            <w:vAlign w:val="center"/>
          </w:tcPr>
          <w:p w:rsidR="00147B59" w:rsidRPr="00ED6387" w:rsidRDefault="00147B59" w:rsidP="00206AF1">
            <w:pPr>
              <w:pStyle w:val="Iniiaiieoaeno"/>
              <w:autoSpaceDE w:val="0"/>
              <w:autoSpaceDN w:val="0"/>
              <w:adjustRightInd w:val="0"/>
              <w:rPr>
                <w:sz w:val="24"/>
                <w:szCs w:val="24"/>
              </w:rPr>
            </w:pPr>
          </w:p>
          <w:p w:rsidR="00147B59" w:rsidRPr="00ED6387" w:rsidRDefault="00147B59" w:rsidP="00206AF1">
            <w:pPr>
              <w:pStyle w:val="Iniiaiieoaeno"/>
              <w:autoSpaceDE w:val="0"/>
              <w:autoSpaceDN w:val="0"/>
              <w:adjustRightInd w:val="0"/>
              <w:rPr>
                <w:sz w:val="24"/>
                <w:szCs w:val="24"/>
              </w:rPr>
            </w:pPr>
          </w:p>
          <w:p w:rsidR="00147B59" w:rsidRPr="00ED6387" w:rsidRDefault="00147B59" w:rsidP="00206AF1">
            <w:pPr>
              <w:pStyle w:val="Iniiaiieoaeno"/>
              <w:autoSpaceDE w:val="0"/>
              <w:autoSpaceDN w:val="0"/>
              <w:adjustRightInd w:val="0"/>
              <w:rPr>
                <w:sz w:val="24"/>
                <w:szCs w:val="24"/>
              </w:rPr>
            </w:pPr>
            <w:r w:rsidRPr="00ED6387">
              <w:rPr>
                <w:sz w:val="24"/>
                <w:szCs w:val="24"/>
              </w:rPr>
              <w:t>4</w:t>
            </w:r>
          </w:p>
          <w:p w:rsidR="00147B59" w:rsidRPr="00ED6387" w:rsidRDefault="00147B59" w:rsidP="00206AF1">
            <w:pPr>
              <w:pStyle w:val="Iniiaiieoaeno"/>
              <w:autoSpaceDE w:val="0"/>
              <w:autoSpaceDN w:val="0"/>
              <w:adjustRightInd w:val="0"/>
              <w:rPr>
                <w:sz w:val="24"/>
                <w:szCs w:val="24"/>
              </w:rPr>
            </w:pPr>
            <w:r w:rsidRPr="00ED6387">
              <w:rPr>
                <w:sz w:val="24"/>
                <w:szCs w:val="24"/>
              </w:rPr>
              <w:t>2</w:t>
            </w:r>
          </w:p>
          <w:p w:rsidR="00147B59" w:rsidRPr="00ED6387" w:rsidRDefault="00147B59" w:rsidP="00206AF1">
            <w:pPr>
              <w:pStyle w:val="Iniiaiieoaeno"/>
              <w:autoSpaceDE w:val="0"/>
              <w:autoSpaceDN w:val="0"/>
              <w:adjustRightInd w:val="0"/>
              <w:rPr>
                <w:sz w:val="24"/>
                <w:szCs w:val="24"/>
              </w:rPr>
            </w:pPr>
            <w:r w:rsidRPr="00ED6387">
              <w:rPr>
                <w:sz w:val="24"/>
                <w:szCs w:val="24"/>
              </w:rPr>
              <w:t>1</w:t>
            </w:r>
          </w:p>
        </w:tc>
      </w:tr>
      <w:tr w:rsidR="00147B59" w:rsidRPr="00ED6387" w:rsidTr="00186E3F">
        <w:trPr>
          <w:trHeight w:val="20"/>
          <w:jc w:val="center"/>
        </w:trPr>
        <w:tc>
          <w:tcPr>
            <w:tcW w:w="613" w:type="dxa"/>
            <w:vAlign w:val="center"/>
          </w:tcPr>
          <w:p w:rsidR="00147B59" w:rsidRPr="00ED6387" w:rsidRDefault="00147B59" w:rsidP="0092387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1</w:t>
            </w:r>
            <w:r w:rsidR="0092387B" w:rsidRPr="00ED6387">
              <w:rPr>
                <w:rFonts w:ascii="Times New Roman" w:hAnsi="Times New Roman"/>
                <w:sz w:val="24"/>
                <w:szCs w:val="24"/>
              </w:rPr>
              <w:t>9</w:t>
            </w:r>
          </w:p>
        </w:tc>
        <w:tc>
          <w:tcPr>
            <w:tcW w:w="5052" w:type="dxa"/>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Максимальная высота заборов, ограждений</w:t>
            </w:r>
          </w:p>
        </w:tc>
        <w:tc>
          <w:tcPr>
            <w:tcW w:w="993" w:type="dxa"/>
            <w:vAlign w:val="center"/>
          </w:tcPr>
          <w:p w:rsidR="00147B59" w:rsidRPr="00ED6387" w:rsidRDefault="00147B59" w:rsidP="00206AF1">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556" w:type="dxa"/>
            <w:vAlign w:val="center"/>
          </w:tcPr>
          <w:p w:rsidR="00147B59" w:rsidRPr="00ED6387" w:rsidRDefault="00147B59" w:rsidP="00206AF1">
            <w:pPr>
              <w:spacing w:after="0" w:line="240" w:lineRule="auto"/>
              <w:rPr>
                <w:rFonts w:ascii="Times New Roman" w:hAnsi="Times New Roman"/>
                <w:sz w:val="24"/>
                <w:szCs w:val="24"/>
              </w:rPr>
            </w:pPr>
            <w:r w:rsidRPr="00ED6387">
              <w:rPr>
                <w:rFonts w:ascii="Times New Roman" w:hAnsi="Times New Roman"/>
                <w:sz w:val="24"/>
                <w:szCs w:val="24"/>
              </w:rPr>
              <w:t>2</w:t>
            </w:r>
          </w:p>
        </w:tc>
      </w:tr>
    </w:tbl>
    <w:p w:rsidR="00DC529B" w:rsidRPr="00ED6387" w:rsidRDefault="00DC529B" w:rsidP="00A820C9">
      <w:pPr>
        <w:spacing w:after="0" w:line="240" w:lineRule="auto"/>
        <w:jc w:val="both"/>
        <w:rPr>
          <w:rFonts w:ascii="Times New Roman" w:hAnsi="Times New Roman"/>
          <w:b/>
          <w:color w:val="FF0000"/>
          <w:sz w:val="24"/>
          <w:szCs w:val="24"/>
        </w:rPr>
      </w:pPr>
    </w:p>
    <w:p w:rsidR="00BD4159" w:rsidRPr="00ED6387" w:rsidRDefault="00033133" w:rsidP="00206AF1">
      <w:pPr>
        <w:spacing w:after="0" w:line="240" w:lineRule="auto"/>
        <w:jc w:val="center"/>
        <w:rPr>
          <w:rFonts w:ascii="Times New Roman" w:hAnsi="Times New Roman"/>
          <w:b/>
          <w:sz w:val="24"/>
          <w:szCs w:val="24"/>
        </w:rPr>
      </w:pPr>
      <w:r w:rsidRPr="00ED6387">
        <w:rPr>
          <w:rFonts w:ascii="Times New Roman" w:hAnsi="Times New Roman"/>
          <w:b/>
          <w:sz w:val="24"/>
          <w:szCs w:val="24"/>
        </w:rPr>
        <w:t>Регулирование иных вопросов землепользования для зоны СХ</w:t>
      </w:r>
      <w:proofErr w:type="gramStart"/>
      <w:r w:rsidRPr="00ED6387">
        <w:rPr>
          <w:rFonts w:ascii="Times New Roman" w:hAnsi="Times New Roman"/>
          <w:b/>
          <w:sz w:val="24"/>
          <w:szCs w:val="24"/>
        </w:rPr>
        <w:t>1</w:t>
      </w:r>
      <w:proofErr w:type="gramEnd"/>
      <w:r w:rsidRPr="00ED6387">
        <w:rPr>
          <w:rFonts w:ascii="Times New Roman" w:hAnsi="Times New Roman"/>
          <w:b/>
          <w:sz w:val="24"/>
          <w:szCs w:val="24"/>
        </w:rPr>
        <w:t xml:space="preserve"> </w:t>
      </w:r>
    </w:p>
    <w:p w:rsidR="00206AF1" w:rsidRPr="00ED6387" w:rsidRDefault="00206AF1" w:rsidP="00D37D00">
      <w:pPr>
        <w:pStyle w:val="ConsPlusNormal"/>
        <w:widowControl/>
        <w:ind w:firstLine="709"/>
        <w:jc w:val="both"/>
        <w:rPr>
          <w:rFonts w:ascii="Times New Roman" w:hAnsi="Times New Roman" w:cs="Times New Roman"/>
          <w:sz w:val="24"/>
          <w:szCs w:val="24"/>
        </w:rPr>
      </w:pP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По границе территории садоводческого объединения следует предусматривать ограждение. Допускается отсутствие ограждения при наличии естественных границ (река, бровка оврага и др.).</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Территория садоводческого объединения должна быть соединена подъездной дорогой с автомобильной дорогой общего пользования.</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На территорию садоводческого объединения с числом индивидуальных земельных участков до 50 следует предусматривать один въезд, более 50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не менее двух въездов.</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Земельный участок, предоставленный садоводческому объединению, состоит из земель общего пользования и индивидуальных участков.</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Порядок размещения объектов различного назначения в садоводческих объединениях устанавливается проектом планировки территории, утвержденным в соответствии с действующим законодательством. </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Планировочное решение территорий садоводческих объединений, в </w:t>
      </w:r>
      <w:proofErr w:type="spellStart"/>
      <w:r w:rsidRPr="00ED6387">
        <w:rPr>
          <w:rFonts w:ascii="Times New Roman" w:hAnsi="Times New Roman" w:cs="Times New Roman"/>
          <w:sz w:val="24"/>
          <w:szCs w:val="24"/>
        </w:rPr>
        <w:t>т.ч</w:t>
      </w:r>
      <w:proofErr w:type="spellEnd"/>
      <w:r w:rsidRPr="00ED6387">
        <w:rPr>
          <w:rFonts w:ascii="Times New Roman" w:hAnsi="Times New Roman" w:cs="Times New Roman"/>
          <w:sz w:val="24"/>
          <w:szCs w:val="24"/>
        </w:rPr>
        <w:t>. садоводств, хозяйств в индивидуальном порядке, личных подсобных хозяйств, огородов должно обеспечивать проезд автотранспорта ко всем индивидуальным земельным участкам, к участкам, объединенным в группы, а также объектам общего пользования.</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На территории садоводческого объединения ширина улиц и проездов в красных линиях должна быть, </w:t>
      </w:r>
      <w:proofErr w:type="gramStart"/>
      <w:r w:rsidRPr="00ED6387">
        <w:rPr>
          <w:rFonts w:ascii="Times New Roman" w:hAnsi="Times New Roman" w:cs="Times New Roman"/>
          <w:sz w:val="24"/>
          <w:szCs w:val="24"/>
        </w:rPr>
        <w:t>м</w:t>
      </w:r>
      <w:proofErr w:type="gramEnd"/>
      <w:r w:rsidRPr="00ED6387">
        <w:rPr>
          <w:rFonts w:ascii="Times New Roman" w:hAnsi="Times New Roman" w:cs="Times New Roman"/>
          <w:sz w:val="24"/>
          <w:szCs w:val="24"/>
        </w:rPr>
        <w:t>:</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для улиц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не менее 15;</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для проездов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не менее 10.</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Минимальный радиус закругления края проезжей части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6,0 м.</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Ширина проезжей части улиц и проездов принимается в соответствии с требованиями Федерального закона от 22.07.2008 № 123-ФЗ «Технический регламент о требованиях пожарной безопасности» (с изменениями), </w:t>
      </w:r>
      <w:proofErr w:type="gramStart"/>
      <w:r w:rsidRPr="00ED6387">
        <w:rPr>
          <w:rFonts w:ascii="Times New Roman" w:hAnsi="Times New Roman" w:cs="Times New Roman"/>
          <w:sz w:val="24"/>
          <w:szCs w:val="24"/>
        </w:rPr>
        <w:t>м</w:t>
      </w:r>
      <w:proofErr w:type="gramEnd"/>
      <w:r w:rsidRPr="00ED6387">
        <w:rPr>
          <w:rFonts w:ascii="Times New Roman" w:hAnsi="Times New Roman" w:cs="Times New Roman"/>
          <w:sz w:val="24"/>
          <w:szCs w:val="24"/>
        </w:rPr>
        <w:t>:</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для улиц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не менее 7,0;</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для проездов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не менее 3,5.</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ED6387">
        <w:rPr>
          <w:rFonts w:ascii="Times New Roman" w:hAnsi="Times New Roman" w:cs="Times New Roman"/>
          <w:sz w:val="24"/>
          <w:szCs w:val="24"/>
        </w:rPr>
        <w:lastRenderedPageBreak/>
        <w:t>площадками, а также между разъездными площадками и перекре</w:t>
      </w:r>
      <w:r w:rsidR="00206AF1" w:rsidRPr="00ED6387">
        <w:rPr>
          <w:rFonts w:ascii="Times New Roman" w:hAnsi="Times New Roman" w:cs="Times New Roman"/>
          <w:sz w:val="24"/>
          <w:szCs w:val="24"/>
        </w:rPr>
        <w:t>стками должно быть не более 200 </w:t>
      </w:r>
      <w:r w:rsidRPr="00ED6387">
        <w:rPr>
          <w:rFonts w:ascii="Times New Roman" w:hAnsi="Times New Roman" w:cs="Times New Roman"/>
          <w:sz w:val="24"/>
          <w:szCs w:val="24"/>
        </w:rPr>
        <w:t>м.</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Тупиковые проезды в соответствии с требованиями статьи 67 Федерального закона от 22.07.2008 № 123-ФЗ «Технический регламент о требованиях пожарной безопасности» (с изменениями)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15×15 м.</w:t>
      </w:r>
    </w:p>
    <w:p w:rsidR="00BD4159" w:rsidRPr="00ED6387" w:rsidRDefault="00033133" w:rsidP="00D37D00">
      <w:pPr>
        <w:pStyle w:val="ConsPlusNormal"/>
        <w:widowControl/>
        <w:ind w:firstLine="709"/>
        <w:jc w:val="both"/>
        <w:rPr>
          <w:rFonts w:ascii="Times New Roman" w:hAnsi="Times New Roman" w:cs="Times New Roman"/>
          <w:color w:val="FF0000"/>
          <w:spacing w:val="-2"/>
          <w:sz w:val="24"/>
          <w:szCs w:val="24"/>
        </w:rPr>
      </w:pPr>
      <w:r w:rsidRPr="00ED6387">
        <w:rPr>
          <w:rFonts w:ascii="Times New Roman" w:hAnsi="Times New Roman" w:cs="Times New Roman"/>
          <w:spacing w:val="-2"/>
          <w:sz w:val="24"/>
          <w:szCs w:val="24"/>
        </w:rPr>
        <w:t xml:space="preserve">Инженерное обеспечение зоны следует проектировать в соответствии с требованиями раздела «Зоны инженерной инфраструктуры» </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Снабжение хозяйственно-питьевой водой может производиться как от централизованной системы водоснабжения, так и автономно.</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На территории общего пользования садоводческого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w:t>
      </w:r>
      <w:proofErr w:type="gramStart"/>
      <w:r w:rsidRPr="00ED6387">
        <w:rPr>
          <w:rFonts w:ascii="Times New Roman" w:hAnsi="Times New Roman" w:cs="Times New Roman"/>
          <w:sz w:val="24"/>
          <w:szCs w:val="24"/>
        </w:rPr>
        <w:t>с</w:t>
      </w:r>
      <w:proofErr w:type="gramEnd"/>
      <w:r w:rsidRPr="00ED6387">
        <w:rPr>
          <w:rFonts w:ascii="Times New Roman" w:hAnsi="Times New Roman" w:cs="Times New Roman"/>
          <w:sz w:val="24"/>
          <w:szCs w:val="24"/>
        </w:rPr>
        <w:t>:</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для артезианских скважин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в соответствии с СанПиН 2.1.4.1110-02;</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для родников и колодцев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в соответствии с СанПиН 2.1.4.1175-02.</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На улицах и проездах территории садоводческого объединения проектируется наружное освещение.</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Сети электроснабжения садовых домов и хозяйственных построек следует проектировать в соответствии с требованиями </w:t>
      </w:r>
      <w:r w:rsidR="00500EF8" w:rsidRPr="00ED6387">
        <w:rPr>
          <w:rFonts w:ascii="Times New Roman" w:hAnsi="Times New Roman" w:cs="Times New Roman"/>
          <w:sz w:val="24"/>
          <w:szCs w:val="24"/>
        </w:rPr>
        <w:t xml:space="preserve">законодательства Российской Федерации, в том числе </w:t>
      </w:r>
      <w:r w:rsidRPr="00ED6387">
        <w:rPr>
          <w:rFonts w:ascii="Times New Roman" w:hAnsi="Times New Roman" w:cs="Times New Roman"/>
          <w:sz w:val="24"/>
          <w:szCs w:val="24"/>
        </w:rPr>
        <w:t>ПУЭ, СП 31-110-2003, СО 153-34.21.122-2003,.</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При проектировании садоводческих объединений, а также индивидуальных садово-огородных участков должны соблюдаться требования Федерального закона от 22.07.2008 № 123-ФЗ «Технический регламент о требованиях пожарной безопасности».</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«Технический регламент о требованиях пожарной безопасности» (с изменениями).</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Минимальные расстояния до границы соседнего индивидуального земельного участка по санитарно-бытовым условиям от стволов деревьев должны быть, </w:t>
      </w:r>
      <w:proofErr w:type="gramStart"/>
      <w:r w:rsidRPr="00ED6387">
        <w:rPr>
          <w:rFonts w:ascii="Times New Roman" w:hAnsi="Times New Roman" w:cs="Times New Roman"/>
          <w:sz w:val="24"/>
          <w:szCs w:val="24"/>
        </w:rPr>
        <w:t>м</w:t>
      </w:r>
      <w:proofErr w:type="gramEnd"/>
      <w:r w:rsidRPr="00ED6387">
        <w:rPr>
          <w:rFonts w:ascii="Times New Roman" w:hAnsi="Times New Roman" w:cs="Times New Roman"/>
          <w:sz w:val="24"/>
          <w:szCs w:val="24"/>
        </w:rPr>
        <w:t>:</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высокорослых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4;</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среднерослых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2;</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 от кустарника </w:t>
      </w:r>
      <w:r w:rsidRPr="00ED6387">
        <w:rPr>
          <w:rFonts w:ascii="Times New Roman" w:hAnsi="Times New Roman" w:cs="Times New Roman"/>
          <w:sz w:val="24"/>
          <w:szCs w:val="24"/>
        </w:rPr>
        <w:sym w:font="Symbol" w:char="F02D"/>
      </w:r>
      <w:r w:rsidRPr="00ED6387">
        <w:rPr>
          <w:rFonts w:ascii="Times New Roman" w:hAnsi="Times New Roman" w:cs="Times New Roman"/>
          <w:sz w:val="24"/>
          <w:szCs w:val="24"/>
        </w:rPr>
        <w:t xml:space="preserve"> 1.</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При возведении на садовом участке хозяйственных построек скат крыши следует ориентировать на свой участок.</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Жилые дома, садовые дома следует проектировать в соответствии с требованиями </w:t>
      </w:r>
      <w:r w:rsidR="00500EF8" w:rsidRPr="00ED6387">
        <w:rPr>
          <w:rFonts w:ascii="Times New Roman" w:hAnsi="Times New Roman" w:cs="Times New Roman"/>
          <w:sz w:val="24"/>
          <w:szCs w:val="24"/>
        </w:rPr>
        <w:t xml:space="preserve">законодательства Российской Федерации, в том числе </w:t>
      </w:r>
      <w:r w:rsidRPr="00ED6387">
        <w:rPr>
          <w:rFonts w:ascii="Times New Roman" w:hAnsi="Times New Roman" w:cs="Times New Roman"/>
          <w:sz w:val="24"/>
          <w:szCs w:val="24"/>
        </w:rPr>
        <w:t>СНиП 31-02-2001, СП 42.13330.2016 «Градостроительство. Планировка и застройка городских и сель</w:t>
      </w:r>
      <w:r w:rsidR="00A67C75" w:rsidRPr="00ED6387">
        <w:rPr>
          <w:rFonts w:ascii="Times New Roman" w:hAnsi="Times New Roman" w:cs="Times New Roman"/>
          <w:sz w:val="24"/>
          <w:szCs w:val="24"/>
        </w:rPr>
        <w:t>ских поселений» (с изменениями)</w:t>
      </w:r>
      <w:r w:rsidRPr="00ED6387">
        <w:rPr>
          <w:rFonts w:ascii="Times New Roman" w:hAnsi="Times New Roman" w:cs="Times New Roman"/>
          <w:sz w:val="24"/>
          <w:szCs w:val="24"/>
        </w:rPr>
        <w:t>.</w:t>
      </w:r>
    </w:p>
    <w:p w:rsidR="00BD4159" w:rsidRPr="00ED6387" w:rsidRDefault="00033133"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Стоянки для автомобилей могут быть отдельно стоящими, встроенными или пристроенными к жилому строению, жилому дому и хозяйственным строениям.</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Расстояние от застройки садоводческих объединений до лесных массивов в соответствии с требованиями статьи 75 Федерального закона от 22.07.2008 № 123-ФЗ «Технический регламент о требованиях пожарной безопасности» должно составлять не менее 15 м.</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Запрещается размещение территорий садоводческих объединений:</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в санитарно-защитных зонах промышленных объектов, производств и сооружений;</w:t>
      </w:r>
    </w:p>
    <w:p w:rsidR="00BD4159"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на резервных территориях для развития населенных пунктов в пределах поселения.</w:t>
      </w:r>
    </w:p>
    <w:p w:rsidR="004E6D60" w:rsidRPr="00ED6387" w:rsidRDefault="00033133"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Следует предусматривать подключение к централизованной системе канализации или локальные очистные сооружения (ЛОС) замкнутого типа.</w:t>
      </w:r>
    </w:p>
    <w:p w:rsidR="007F248F"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СХ</w:t>
      </w:r>
      <w:proofErr w:type="gramStart"/>
      <w:r w:rsidRPr="00ED6387">
        <w:rPr>
          <w:rFonts w:ascii="Times New Roman" w:hAnsi="Times New Roman"/>
          <w:sz w:val="24"/>
          <w:szCs w:val="24"/>
        </w:rPr>
        <w:t>1</w:t>
      </w:r>
      <w:proofErr w:type="gramEnd"/>
      <w:r w:rsidRPr="00ED6387">
        <w:rPr>
          <w:rFonts w:ascii="Times New Roman" w:hAnsi="Times New Roman"/>
          <w:sz w:val="24"/>
          <w:szCs w:val="24"/>
        </w:rPr>
        <w:t xml:space="preserve">, устанавливаются Правилами благоустройства территории муниципального образования Аннинское городское поселение. </w:t>
      </w:r>
    </w:p>
    <w:p w:rsidR="00BD4159"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lastRenderedPageBreak/>
        <w:t>Мероприятия по благоустройству и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r w:rsidR="00CE6E67" w:rsidRPr="00ED6387">
        <w:rPr>
          <w:rFonts w:ascii="Times New Roman" w:hAnsi="Times New Roman"/>
          <w:sz w:val="24"/>
          <w:szCs w:val="24"/>
        </w:rPr>
        <w:t xml:space="preserve"> </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FB3F1D" w:rsidRPr="00ED6387" w:rsidRDefault="00FB3F1D"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хозяйственные постройки</w:t>
      </w:r>
      <w:r w:rsidR="00E8692E" w:rsidRPr="00ED6387">
        <w:rPr>
          <w:rFonts w:ascii="Times New Roman" w:hAnsi="Times New Roman"/>
          <w:sz w:val="24"/>
          <w:szCs w:val="24"/>
        </w:rPr>
        <w:t>,</w:t>
      </w:r>
      <w:r w:rsidRPr="00ED6387">
        <w:rPr>
          <w:rFonts w:ascii="Times New Roman" w:hAnsi="Times New Roman"/>
          <w:sz w:val="24"/>
          <w:szCs w:val="24"/>
        </w:rPr>
        <w:t xml:space="preserve"> включая сараи, автостоянки, гаражи, бани, и другие вспомогательные строения;</w:t>
      </w:r>
    </w:p>
    <w:p w:rsidR="00FB3F1D" w:rsidRPr="00ED6387" w:rsidRDefault="00FB3F1D" w:rsidP="00FB3F1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инженерной инфраструктуры (электро-, тепл</w:t>
      </w:r>
      <w:proofErr w:type="gramStart"/>
      <w:r w:rsidRPr="00ED6387">
        <w:rPr>
          <w:rFonts w:ascii="Times New Roman" w:hAnsi="Times New Roman"/>
          <w:sz w:val="24"/>
          <w:szCs w:val="24"/>
        </w:rPr>
        <w:t>о-</w:t>
      </w:r>
      <w:proofErr w:type="gramEnd"/>
      <w:r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FB3F1D" w:rsidRPr="00ED6387" w:rsidRDefault="00FB3F1D" w:rsidP="00FB3F1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 и гаражи для обслуживания жителей и посетителей объектов основных видов разрешенного использования и условно разрешенных видов использования;</w:t>
      </w:r>
    </w:p>
    <w:p w:rsidR="00FB3F1D" w:rsidRPr="00ED6387" w:rsidRDefault="00FB3F1D" w:rsidP="00FB3F1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детские площадки, площадки для отдыха, хозяйственные площадки, малые архитектурные формы;</w:t>
      </w:r>
    </w:p>
    <w:p w:rsidR="00FB3F1D" w:rsidRPr="00ED6387" w:rsidRDefault="00FB3F1D" w:rsidP="00FB3F1D">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объекты физической культуры и спорта, </w:t>
      </w:r>
      <w:proofErr w:type="gramStart"/>
      <w:r w:rsidRPr="00ED6387">
        <w:rPr>
          <w:rFonts w:ascii="Times New Roman" w:hAnsi="Times New Roman"/>
          <w:sz w:val="24"/>
          <w:szCs w:val="24"/>
        </w:rPr>
        <w:t>связанных</w:t>
      </w:r>
      <w:proofErr w:type="gramEnd"/>
      <w:r w:rsidRPr="00ED6387">
        <w:rPr>
          <w:rFonts w:ascii="Times New Roman" w:hAnsi="Times New Roman"/>
          <w:sz w:val="24"/>
          <w:szCs w:val="24"/>
        </w:rPr>
        <w:t xml:space="preserve"> с проживанием населения, включая площадки для занятия спорт</w:t>
      </w:r>
      <w:r w:rsidR="000858DA" w:rsidRPr="00ED6387">
        <w:rPr>
          <w:rFonts w:ascii="Times New Roman" w:hAnsi="Times New Roman"/>
          <w:sz w:val="24"/>
          <w:szCs w:val="24"/>
        </w:rPr>
        <w:t>ом и физкультурой.</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E8692E" w:rsidRPr="00ED6387" w:rsidRDefault="00E8692E" w:rsidP="00F864CE">
      <w:pPr>
        <w:pStyle w:val="3"/>
        <w:spacing w:before="0" w:after="0"/>
        <w:ind w:firstLine="567"/>
        <w:jc w:val="both"/>
        <w:rPr>
          <w:rFonts w:ascii="Times New Roman" w:hAnsi="Times New Roman"/>
          <w:sz w:val="24"/>
          <w:szCs w:val="24"/>
        </w:rPr>
      </w:pPr>
    </w:p>
    <w:p w:rsidR="00186E3F" w:rsidRPr="00ED6387" w:rsidRDefault="00186E3F" w:rsidP="00E8692E">
      <w:pPr>
        <w:spacing w:after="0" w:line="240" w:lineRule="auto"/>
        <w:jc w:val="center"/>
        <w:rPr>
          <w:rFonts w:ascii="Times New Roman" w:hAnsi="Times New Roman"/>
          <w:b/>
          <w:sz w:val="24"/>
          <w:szCs w:val="24"/>
        </w:rPr>
      </w:pPr>
    </w:p>
    <w:p w:rsidR="00FA7AEC" w:rsidRPr="00ED6387" w:rsidRDefault="00A820C9" w:rsidP="00E8692E">
      <w:pPr>
        <w:spacing w:after="0" w:line="240" w:lineRule="auto"/>
        <w:jc w:val="center"/>
        <w:rPr>
          <w:rFonts w:ascii="Times New Roman" w:hAnsi="Times New Roman"/>
          <w:b/>
          <w:sz w:val="24"/>
          <w:szCs w:val="24"/>
        </w:rPr>
      </w:pPr>
      <w:r w:rsidRPr="00ED6387">
        <w:rPr>
          <w:rFonts w:ascii="Times New Roman" w:hAnsi="Times New Roman"/>
          <w:b/>
          <w:sz w:val="24"/>
          <w:szCs w:val="24"/>
        </w:rPr>
        <w:t xml:space="preserve">Статья </w:t>
      </w:r>
      <w:r w:rsidR="007C3978" w:rsidRPr="00ED6387">
        <w:rPr>
          <w:rFonts w:ascii="Times New Roman" w:hAnsi="Times New Roman"/>
          <w:b/>
          <w:sz w:val="24"/>
          <w:szCs w:val="24"/>
        </w:rPr>
        <w:t>19</w:t>
      </w:r>
      <w:r w:rsidR="00FA7AEC" w:rsidRPr="00ED6387">
        <w:rPr>
          <w:rFonts w:ascii="Times New Roman" w:hAnsi="Times New Roman"/>
          <w:b/>
          <w:sz w:val="24"/>
          <w:szCs w:val="24"/>
        </w:rPr>
        <w:t>.2. Индекс зоны: С</w:t>
      </w:r>
      <w:r w:rsidR="00B8158D" w:rsidRPr="00ED6387">
        <w:rPr>
          <w:rFonts w:ascii="Times New Roman" w:hAnsi="Times New Roman"/>
          <w:b/>
          <w:sz w:val="24"/>
          <w:szCs w:val="24"/>
        </w:rPr>
        <w:t>Х</w:t>
      </w:r>
      <w:r w:rsidR="00FA7AEC" w:rsidRPr="00ED6387">
        <w:rPr>
          <w:rFonts w:ascii="Times New Roman" w:hAnsi="Times New Roman"/>
          <w:b/>
          <w:sz w:val="24"/>
          <w:szCs w:val="24"/>
        </w:rPr>
        <w:t xml:space="preserve"> 2 Зона сельскохозяйственного использования</w:t>
      </w:r>
      <w:r w:rsidR="00B519FB" w:rsidRPr="00ED6387">
        <w:rPr>
          <w:rFonts w:ascii="Times New Roman" w:hAnsi="Times New Roman"/>
          <w:b/>
          <w:sz w:val="24"/>
          <w:szCs w:val="24"/>
        </w:rPr>
        <w:t xml:space="preserve"> </w:t>
      </w:r>
    </w:p>
    <w:p w:rsidR="00FA7AEC" w:rsidRPr="00ED6387" w:rsidRDefault="00FA7AEC" w:rsidP="00B9782C">
      <w:pPr>
        <w:spacing w:after="0" w:line="240" w:lineRule="auto"/>
        <w:jc w:val="both"/>
        <w:rPr>
          <w:rFonts w:ascii="Times New Roman" w:hAnsi="Times New Roman"/>
          <w:sz w:val="24"/>
          <w:szCs w:val="24"/>
          <w:lang w:eastAsia="en-US"/>
        </w:rPr>
      </w:pPr>
    </w:p>
    <w:p w:rsidR="00FA7AEC" w:rsidRPr="00ED6387" w:rsidRDefault="00B9782C" w:rsidP="00B9782C">
      <w:pPr>
        <w:pStyle w:val="ConsPlusNormal"/>
        <w:jc w:val="both"/>
        <w:rPr>
          <w:rFonts w:ascii="Times New Roman" w:hAnsi="Times New Roman" w:cs="Times New Roman"/>
          <w:sz w:val="24"/>
          <w:szCs w:val="24"/>
        </w:rPr>
      </w:pPr>
      <w:proofErr w:type="gramStart"/>
      <w:r w:rsidRPr="00ED6387">
        <w:rPr>
          <w:rFonts w:ascii="Times New Roman" w:hAnsi="Times New Roman" w:cs="Times New Roman"/>
          <w:sz w:val="24"/>
          <w:szCs w:val="24"/>
        </w:rPr>
        <w:t>Зона предназначена для ведения сельского хозяйства и ведения крестьянского                                         фермерского) хозяйства.</w:t>
      </w:r>
      <w:proofErr w:type="gramEnd"/>
    </w:p>
    <w:p w:rsidR="007C3978" w:rsidRPr="00ED6387" w:rsidRDefault="007C3978" w:rsidP="00B9782C">
      <w:pPr>
        <w:pStyle w:val="ConsPlusNormal"/>
        <w:jc w:val="both"/>
        <w:rPr>
          <w:rFonts w:ascii="Times New Roman" w:hAnsi="Times New Roman" w:cs="Times New Roman"/>
          <w:sz w:val="24"/>
          <w:szCs w:val="24"/>
        </w:rPr>
      </w:pPr>
    </w:p>
    <w:p w:rsidR="00FA7AEC" w:rsidRPr="00ED6387" w:rsidRDefault="00FA7AEC" w:rsidP="00E8692E">
      <w:pPr>
        <w:spacing w:after="0" w:line="240" w:lineRule="auto"/>
        <w:jc w:val="center"/>
        <w:rPr>
          <w:rFonts w:ascii="Times New Roman" w:hAnsi="Times New Roman"/>
          <w:b/>
          <w:sz w:val="24"/>
          <w:szCs w:val="24"/>
        </w:rPr>
      </w:pPr>
      <w:r w:rsidRPr="00ED6387">
        <w:rPr>
          <w:rFonts w:ascii="Times New Roman" w:hAnsi="Times New Roman"/>
          <w:b/>
          <w:sz w:val="24"/>
          <w:szCs w:val="24"/>
        </w:rPr>
        <w:t>Виды разрешенного использования земельных участков и объектов капитального строительства для зоны С</w:t>
      </w:r>
      <w:r w:rsidR="00B8158D" w:rsidRPr="00ED6387">
        <w:rPr>
          <w:rFonts w:ascii="Times New Roman" w:hAnsi="Times New Roman"/>
          <w:b/>
          <w:sz w:val="24"/>
          <w:szCs w:val="24"/>
        </w:rPr>
        <w:t>Х</w:t>
      </w:r>
      <w:proofErr w:type="gramStart"/>
      <w:r w:rsidRPr="00ED6387">
        <w:rPr>
          <w:rFonts w:ascii="Times New Roman" w:hAnsi="Times New Roman"/>
          <w:b/>
          <w:sz w:val="24"/>
          <w:szCs w:val="24"/>
        </w:rPr>
        <w:t>2</w:t>
      </w:r>
      <w:proofErr w:type="gramEnd"/>
      <w:r w:rsidR="001A1408" w:rsidRPr="00ED6387">
        <w:rPr>
          <w:rFonts w:ascii="Times New Roman" w:hAnsi="Times New Roman"/>
          <w:b/>
          <w:sz w:val="24"/>
          <w:szCs w:val="24"/>
        </w:rPr>
        <w:t xml:space="preserve"> </w:t>
      </w:r>
    </w:p>
    <w:p w:rsidR="00FA7AEC" w:rsidRPr="00ED6387" w:rsidRDefault="00FA7AEC" w:rsidP="00E8692E">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A67C75" w:rsidRPr="00ED6387">
        <w:rPr>
          <w:rFonts w:ascii="Times New Roman" w:hAnsi="Times New Roman"/>
          <w:b/>
          <w:sz w:val="24"/>
          <w:szCs w:val="24"/>
        </w:rPr>
        <w:t>6</w:t>
      </w:r>
      <w:r w:rsidR="00865CB6"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
        <w:gridCol w:w="1194"/>
        <w:gridCol w:w="2935"/>
        <w:gridCol w:w="5418"/>
      </w:tblGrid>
      <w:tr w:rsidR="00EE26F4" w:rsidRPr="00ED6387" w:rsidTr="00581EB9">
        <w:trPr>
          <w:trHeight w:val="20"/>
          <w:tblHeader/>
          <w:jc w:val="center"/>
        </w:trPr>
        <w:tc>
          <w:tcPr>
            <w:tcW w:w="829" w:type="dxa"/>
            <w:vMerge w:val="restart"/>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w w:val="109"/>
                <w:sz w:val="24"/>
                <w:szCs w:val="24"/>
              </w:rPr>
            </w:pPr>
            <w:r w:rsidRPr="00ED6387">
              <w:rPr>
                <w:rFonts w:eastAsia="Calibri"/>
                <w:w w:val="109"/>
                <w:sz w:val="24"/>
                <w:szCs w:val="24"/>
              </w:rPr>
              <w:t>№</w:t>
            </w:r>
          </w:p>
          <w:p w:rsidR="00EE26F4" w:rsidRPr="00ED6387" w:rsidRDefault="00EE26F4" w:rsidP="00D37D00">
            <w:pPr>
              <w:pStyle w:val="TableParagraph"/>
              <w:jc w:val="center"/>
              <w:rPr>
                <w:rFonts w:eastAsia="Calibri"/>
                <w:w w:val="109"/>
                <w:sz w:val="24"/>
                <w:szCs w:val="24"/>
              </w:rPr>
            </w:pPr>
            <w:r w:rsidRPr="00ED6387">
              <w:rPr>
                <w:rFonts w:eastAsia="Calibri"/>
                <w:w w:val="109"/>
                <w:sz w:val="24"/>
                <w:szCs w:val="24"/>
              </w:rPr>
              <w:t>п/п</w:t>
            </w:r>
          </w:p>
        </w:tc>
        <w:tc>
          <w:tcPr>
            <w:tcW w:w="9547" w:type="dxa"/>
            <w:gridSpan w:val="3"/>
            <w:tcBorders>
              <w:left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СХ</w:t>
            </w:r>
            <w:proofErr w:type="gramStart"/>
            <w:r w:rsidRPr="00ED6387">
              <w:rPr>
                <w:rFonts w:eastAsia="Calibri"/>
                <w:w w:val="105"/>
                <w:sz w:val="24"/>
                <w:szCs w:val="24"/>
                <w:lang w:val="ru-RU"/>
              </w:rPr>
              <w:t>2</w:t>
            </w:r>
            <w:proofErr w:type="gramEnd"/>
          </w:p>
        </w:tc>
      </w:tr>
      <w:tr w:rsidR="00EE26F4" w:rsidRPr="00ED6387" w:rsidTr="00581EB9">
        <w:trPr>
          <w:trHeight w:val="20"/>
          <w:tblHeader/>
          <w:jc w:val="center"/>
        </w:trPr>
        <w:tc>
          <w:tcPr>
            <w:tcW w:w="829" w:type="dxa"/>
            <w:vMerge/>
            <w:tcBorders>
              <w:top w:val="nil"/>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w w:val="109"/>
                <w:sz w:val="24"/>
                <w:szCs w:val="24"/>
                <w:lang w:val="ru-RU"/>
              </w:rPr>
            </w:pPr>
          </w:p>
        </w:tc>
        <w:tc>
          <w:tcPr>
            <w:tcW w:w="1194"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E8692E"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E8692E"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2935"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5418"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EE26F4" w:rsidRPr="00ED6387" w:rsidTr="00581EB9">
        <w:trPr>
          <w:trHeight w:val="20"/>
          <w:jc w:val="center"/>
        </w:trPr>
        <w:tc>
          <w:tcPr>
            <w:tcW w:w="829"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r w:rsidRPr="00ED6387">
              <w:rPr>
                <w:rFonts w:eastAsia="Calibri"/>
                <w:w w:val="109"/>
                <w:sz w:val="24"/>
                <w:szCs w:val="24"/>
                <w:lang w:val="ru-RU"/>
              </w:rPr>
              <w:t>1</w:t>
            </w:r>
          </w:p>
        </w:tc>
        <w:tc>
          <w:tcPr>
            <w:tcW w:w="1194"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581EB9">
            <w:pPr>
              <w:spacing w:after="0" w:line="240" w:lineRule="auto"/>
              <w:jc w:val="center"/>
              <w:rPr>
                <w:rFonts w:ascii="Times New Roman" w:hAnsi="Times New Roman"/>
                <w:sz w:val="24"/>
                <w:szCs w:val="24"/>
              </w:rPr>
            </w:pPr>
            <w:r w:rsidRPr="00ED6387">
              <w:rPr>
                <w:rFonts w:ascii="Times New Roman" w:hAnsi="Times New Roman"/>
                <w:sz w:val="24"/>
                <w:szCs w:val="24"/>
              </w:rPr>
              <w:t>1.</w:t>
            </w:r>
            <w:r w:rsidR="00581EB9" w:rsidRPr="00ED6387">
              <w:rPr>
                <w:rFonts w:ascii="Times New Roman" w:hAnsi="Times New Roman"/>
                <w:sz w:val="24"/>
                <w:szCs w:val="24"/>
              </w:rPr>
              <w:t>1</w:t>
            </w:r>
          </w:p>
        </w:tc>
        <w:tc>
          <w:tcPr>
            <w:tcW w:w="2935" w:type="dxa"/>
            <w:tcBorders>
              <w:top w:val="single" w:sz="6" w:space="0" w:color="000000"/>
              <w:left w:val="single" w:sz="6" w:space="0" w:color="000000"/>
              <w:right w:val="single" w:sz="6" w:space="0" w:color="000000"/>
            </w:tcBorders>
            <w:shd w:val="clear" w:color="auto" w:fill="auto"/>
            <w:vAlign w:val="center"/>
          </w:tcPr>
          <w:p w:rsidR="00EE26F4" w:rsidRPr="00ED6387" w:rsidRDefault="00581EB9"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Растениеводство</w:t>
            </w:r>
          </w:p>
        </w:tc>
        <w:tc>
          <w:tcPr>
            <w:tcW w:w="5418"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581EB9">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EE26F4" w:rsidRPr="00ED6387" w:rsidRDefault="00581EB9" w:rsidP="00581EB9">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581EB9" w:rsidRPr="00ED6387" w:rsidTr="00581EB9">
        <w:trPr>
          <w:trHeight w:val="20"/>
          <w:jc w:val="center"/>
        </w:trPr>
        <w:tc>
          <w:tcPr>
            <w:tcW w:w="829"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E75FC9">
            <w:pPr>
              <w:pStyle w:val="TableParagraph"/>
              <w:jc w:val="center"/>
              <w:rPr>
                <w:rFonts w:eastAsia="Calibri"/>
                <w:w w:val="109"/>
                <w:sz w:val="24"/>
                <w:szCs w:val="24"/>
                <w:lang w:val="ru-RU"/>
              </w:rPr>
            </w:pPr>
            <w:r w:rsidRPr="00ED6387">
              <w:rPr>
                <w:rFonts w:eastAsia="Calibri"/>
                <w:w w:val="109"/>
                <w:sz w:val="24"/>
                <w:szCs w:val="24"/>
                <w:lang w:val="ru-RU"/>
              </w:rPr>
              <w:t>2</w:t>
            </w:r>
          </w:p>
        </w:tc>
        <w:tc>
          <w:tcPr>
            <w:tcW w:w="1194"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581EB9">
            <w:pPr>
              <w:spacing w:after="0" w:line="240" w:lineRule="auto"/>
              <w:jc w:val="center"/>
              <w:rPr>
                <w:rFonts w:ascii="Times New Roman" w:hAnsi="Times New Roman"/>
                <w:sz w:val="24"/>
                <w:szCs w:val="24"/>
              </w:rPr>
            </w:pPr>
            <w:r w:rsidRPr="00ED6387">
              <w:rPr>
                <w:rFonts w:ascii="Times New Roman" w:hAnsi="Times New Roman"/>
                <w:sz w:val="24"/>
                <w:szCs w:val="24"/>
              </w:rPr>
              <w:t>1.19</w:t>
            </w:r>
          </w:p>
        </w:tc>
        <w:tc>
          <w:tcPr>
            <w:tcW w:w="2935"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Сенокошение</w:t>
            </w:r>
          </w:p>
        </w:tc>
        <w:tc>
          <w:tcPr>
            <w:tcW w:w="5418"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581EB9">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Кошение трав, сбор и заготовка сена</w:t>
            </w:r>
          </w:p>
        </w:tc>
      </w:tr>
      <w:tr w:rsidR="00581EB9" w:rsidRPr="00ED6387" w:rsidTr="00581EB9">
        <w:trPr>
          <w:trHeight w:val="20"/>
          <w:jc w:val="center"/>
        </w:trPr>
        <w:tc>
          <w:tcPr>
            <w:tcW w:w="829"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E75FC9">
            <w:pPr>
              <w:pStyle w:val="TableParagraph"/>
              <w:jc w:val="center"/>
              <w:rPr>
                <w:rFonts w:eastAsia="Calibri"/>
                <w:w w:val="109"/>
                <w:sz w:val="24"/>
                <w:szCs w:val="24"/>
                <w:lang w:val="ru-RU"/>
              </w:rPr>
            </w:pPr>
            <w:r w:rsidRPr="00ED6387">
              <w:rPr>
                <w:rFonts w:eastAsia="Calibri"/>
                <w:w w:val="109"/>
                <w:sz w:val="24"/>
                <w:szCs w:val="24"/>
                <w:lang w:val="ru-RU"/>
              </w:rPr>
              <w:lastRenderedPageBreak/>
              <w:t>3</w:t>
            </w:r>
          </w:p>
        </w:tc>
        <w:tc>
          <w:tcPr>
            <w:tcW w:w="1194"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581EB9">
            <w:pPr>
              <w:spacing w:after="0" w:line="240" w:lineRule="auto"/>
              <w:jc w:val="center"/>
              <w:rPr>
                <w:rFonts w:ascii="Times New Roman" w:hAnsi="Times New Roman"/>
                <w:sz w:val="24"/>
                <w:szCs w:val="24"/>
              </w:rPr>
            </w:pPr>
            <w:r w:rsidRPr="00ED6387">
              <w:rPr>
                <w:rFonts w:ascii="Times New Roman" w:hAnsi="Times New Roman"/>
                <w:sz w:val="24"/>
                <w:szCs w:val="24"/>
              </w:rPr>
              <w:t>1.20</w:t>
            </w:r>
          </w:p>
        </w:tc>
        <w:tc>
          <w:tcPr>
            <w:tcW w:w="2935"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Выпас сельскохозяйственных животных</w:t>
            </w:r>
          </w:p>
        </w:tc>
        <w:tc>
          <w:tcPr>
            <w:tcW w:w="5418" w:type="dxa"/>
            <w:tcBorders>
              <w:top w:val="single" w:sz="6" w:space="0" w:color="000000"/>
              <w:left w:val="single" w:sz="6" w:space="0" w:color="000000"/>
              <w:right w:val="single" w:sz="6" w:space="0" w:color="000000"/>
            </w:tcBorders>
            <w:shd w:val="clear" w:color="auto" w:fill="auto"/>
            <w:vAlign w:val="center"/>
          </w:tcPr>
          <w:p w:rsidR="00581EB9" w:rsidRPr="00ED6387" w:rsidRDefault="00581EB9" w:rsidP="00581EB9">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Выпас сельскохозяйственных животных</w:t>
            </w:r>
          </w:p>
        </w:tc>
      </w:tr>
      <w:tr w:rsidR="00EE26F4" w:rsidRPr="00ED6387" w:rsidTr="00581EB9">
        <w:trPr>
          <w:trHeight w:val="276"/>
          <w:jc w:val="center"/>
        </w:trPr>
        <w:tc>
          <w:tcPr>
            <w:tcW w:w="829"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581EB9" w:rsidP="00E75FC9">
            <w:pPr>
              <w:pStyle w:val="TableParagraph"/>
              <w:jc w:val="center"/>
              <w:rPr>
                <w:rFonts w:eastAsia="Calibri"/>
                <w:w w:val="109"/>
                <w:sz w:val="24"/>
                <w:szCs w:val="24"/>
                <w:lang w:val="ru-RU"/>
              </w:rPr>
            </w:pPr>
            <w:r w:rsidRPr="00ED6387">
              <w:rPr>
                <w:rFonts w:eastAsia="Calibri"/>
                <w:w w:val="109"/>
                <w:sz w:val="24"/>
                <w:szCs w:val="24"/>
                <w:lang w:val="ru-RU"/>
              </w:rPr>
              <w:t>4</w:t>
            </w:r>
          </w:p>
        </w:tc>
        <w:tc>
          <w:tcPr>
            <w:tcW w:w="1194"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r w:rsidRPr="00ED6387">
              <w:rPr>
                <w:rFonts w:ascii="Times New Roman" w:hAnsi="Times New Roman"/>
                <w:sz w:val="24"/>
                <w:szCs w:val="24"/>
              </w:rPr>
              <w:t>7.2.1</w:t>
            </w:r>
          </w:p>
        </w:tc>
        <w:tc>
          <w:tcPr>
            <w:tcW w:w="2935"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w:t>
            </w:r>
          </w:p>
        </w:tc>
        <w:tc>
          <w:tcPr>
            <w:tcW w:w="5418"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ED6387">
              <w:rPr>
                <w:rFonts w:ascii="Times New Roman" w:hAnsi="Times New Roman" w:cs="Times New Roman"/>
                <w:sz w:val="24"/>
                <w:szCs w:val="24"/>
              </w:rPr>
              <w:t>дств в гр</w:t>
            </w:r>
            <w:proofErr w:type="gramEnd"/>
            <w:r w:rsidRPr="00ED6387">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ED6387">
                <w:rPr>
                  <w:rFonts w:ascii="Times New Roman" w:hAnsi="Times New Roman" w:cs="Times New Roman"/>
                  <w:sz w:val="24"/>
                  <w:szCs w:val="24"/>
                </w:rPr>
                <w:t>кодами 2.7.1</w:t>
              </w:r>
            </w:hyperlink>
            <w:r w:rsidRPr="00ED6387">
              <w:rPr>
                <w:rFonts w:ascii="Times New Roman" w:hAnsi="Times New Roman" w:cs="Times New Roman"/>
                <w:sz w:val="24"/>
                <w:szCs w:val="24"/>
              </w:rPr>
              <w:t xml:space="preserve">, </w:t>
            </w:r>
            <w:hyperlink w:anchor="P382" w:history="1">
              <w:r w:rsidRPr="00ED6387">
                <w:rPr>
                  <w:rFonts w:ascii="Times New Roman" w:hAnsi="Times New Roman" w:cs="Times New Roman"/>
                  <w:sz w:val="24"/>
                  <w:szCs w:val="24"/>
                </w:rPr>
                <w:t>4.9</w:t>
              </w:r>
            </w:hyperlink>
            <w:r w:rsidRPr="00ED6387">
              <w:rPr>
                <w:rFonts w:ascii="Times New Roman" w:hAnsi="Times New Roman" w:cs="Times New Roman"/>
                <w:sz w:val="24"/>
                <w:szCs w:val="24"/>
              </w:rPr>
              <w:t xml:space="preserve">, </w:t>
            </w:r>
            <w:hyperlink w:anchor="P567" w:history="1">
              <w:r w:rsidRPr="00ED6387">
                <w:rPr>
                  <w:rFonts w:ascii="Times New Roman" w:hAnsi="Times New Roman" w:cs="Times New Roman"/>
                  <w:sz w:val="24"/>
                  <w:szCs w:val="24"/>
                </w:rPr>
                <w:t>7.2.3</w:t>
              </w:r>
            </w:hyperlink>
            <w:r w:rsidRPr="00ED6387">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E26F4" w:rsidRPr="00ED6387" w:rsidTr="00581EB9">
        <w:trPr>
          <w:trHeight w:val="276"/>
          <w:jc w:val="center"/>
        </w:trPr>
        <w:tc>
          <w:tcPr>
            <w:tcW w:w="829"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194"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3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4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581EB9">
        <w:trPr>
          <w:trHeight w:val="276"/>
          <w:jc w:val="center"/>
        </w:trPr>
        <w:tc>
          <w:tcPr>
            <w:tcW w:w="829"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194"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3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4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581EB9">
        <w:trPr>
          <w:trHeight w:val="276"/>
          <w:jc w:val="center"/>
        </w:trPr>
        <w:tc>
          <w:tcPr>
            <w:tcW w:w="829"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194"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3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4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581EB9">
        <w:trPr>
          <w:trHeight w:val="276"/>
          <w:jc w:val="center"/>
        </w:trPr>
        <w:tc>
          <w:tcPr>
            <w:tcW w:w="829"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194"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3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4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581EB9">
        <w:trPr>
          <w:trHeight w:val="276"/>
          <w:jc w:val="center"/>
        </w:trPr>
        <w:tc>
          <w:tcPr>
            <w:tcW w:w="829" w:type="dxa"/>
            <w:vMerge/>
            <w:tcBorders>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194" w:type="dxa"/>
            <w:vMerge/>
            <w:tcBorders>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35" w:type="dxa"/>
            <w:vMerge/>
            <w:tcBorders>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418" w:type="dxa"/>
            <w:vMerge/>
            <w:tcBorders>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581EB9">
        <w:trPr>
          <w:trHeight w:val="20"/>
          <w:jc w:val="center"/>
        </w:trPr>
        <w:tc>
          <w:tcPr>
            <w:tcW w:w="829" w:type="dxa"/>
            <w:tcBorders>
              <w:top w:val="single" w:sz="6" w:space="0" w:color="000000"/>
              <w:left w:val="single" w:sz="6" w:space="0" w:color="000000"/>
              <w:right w:val="single" w:sz="6" w:space="0" w:color="000000"/>
            </w:tcBorders>
            <w:shd w:val="clear" w:color="auto" w:fill="auto"/>
            <w:vAlign w:val="center"/>
          </w:tcPr>
          <w:p w:rsidR="00EE26F4" w:rsidRPr="00ED6387" w:rsidRDefault="00581EB9" w:rsidP="00E75FC9">
            <w:pPr>
              <w:pStyle w:val="TableParagraph"/>
              <w:jc w:val="center"/>
              <w:rPr>
                <w:rFonts w:eastAsia="Calibri"/>
                <w:w w:val="109"/>
                <w:sz w:val="24"/>
                <w:szCs w:val="24"/>
                <w:lang w:val="ru-RU"/>
              </w:rPr>
            </w:pPr>
            <w:r w:rsidRPr="00ED6387">
              <w:rPr>
                <w:rFonts w:eastAsia="Calibri"/>
                <w:w w:val="109"/>
                <w:sz w:val="24"/>
                <w:szCs w:val="24"/>
                <w:lang w:val="ru-RU"/>
              </w:rPr>
              <w:t>5</w:t>
            </w:r>
          </w:p>
        </w:tc>
        <w:tc>
          <w:tcPr>
            <w:tcW w:w="1194"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w w:val="105"/>
                <w:sz w:val="24"/>
                <w:szCs w:val="24"/>
                <w:lang w:val="ru-RU" w:eastAsia="ru-RU"/>
              </w:rPr>
            </w:pPr>
            <w:r w:rsidRPr="00ED6387">
              <w:rPr>
                <w:w w:val="105"/>
                <w:sz w:val="24"/>
                <w:szCs w:val="24"/>
                <w:lang w:val="ru-RU" w:eastAsia="ru-RU"/>
              </w:rPr>
              <w:t>12.0.2</w:t>
            </w:r>
          </w:p>
        </w:tc>
        <w:tc>
          <w:tcPr>
            <w:tcW w:w="2935"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5418"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E8692E" w:rsidRPr="00ED6387" w:rsidRDefault="00E8692E" w:rsidP="000352F6">
      <w:pPr>
        <w:spacing w:after="0" w:line="0" w:lineRule="atLeast"/>
        <w:jc w:val="both"/>
        <w:rPr>
          <w:rFonts w:ascii="Times New Roman" w:hAnsi="Times New Roman"/>
          <w:sz w:val="24"/>
          <w:szCs w:val="24"/>
        </w:rPr>
      </w:pPr>
    </w:p>
    <w:p w:rsidR="000352F6" w:rsidRPr="00ED6387" w:rsidRDefault="000352F6" w:rsidP="00E8692E">
      <w:pPr>
        <w:spacing w:after="0" w:line="240" w:lineRule="auto"/>
        <w:ind w:firstLine="709"/>
        <w:jc w:val="both"/>
        <w:rPr>
          <w:rFonts w:ascii="Times New Roman" w:hAnsi="Times New Roman"/>
          <w:color w:val="FF0000"/>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7C400E" w:rsidRPr="00ED6387" w:rsidRDefault="000352F6" w:rsidP="00E8692E">
      <w:pPr>
        <w:spacing w:after="0" w:line="240" w:lineRule="auto"/>
        <w:ind w:firstLine="709"/>
        <w:jc w:val="both"/>
        <w:rPr>
          <w:rFonts w:ascii="Times New Roman" w:hAnsi="Times New Roman"/>
          <w:b/>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Pr="00ED6387" w:rsidDel="00D25003">
        <w:rPr>
          <w:rFonts w:ascii="Times New Roman" w:hAnsi="Times New Roman"/>
          <w:sz w:val="24"/>
          <w:szCs w:val="24"/>
        </w:rPr>
        <w:t xml:space="preserve"> </w:t>
      </w:r>
      <w:proofErr w:type="gramEnd"/>
    </w:p>
    <w:p w:rsidR="007C400E" w:rsidRPr="00ED6387" w:rsidRDefault="007C400E" w:rsidP="00D37D00">
      <w:pPr>
        <w:spacing w:after="0" w:line="240" w:lineRule="auto"/>
        <w:jc w:val="right"/>
        <w:rPr>
          <w:rFonts w:ascii="Times New Roman" w:hAnsi="Times New Roman"/>
          <w:b/>
          <w:sz w:val="24"/>
          <w:szCs w:val="24"/>
        </w:rPr>
      </w:pPr>
    </w:p>
    <w:p w:rsidR="00FA7AEC" w:rsidRPr="00ED6387" w:rsidRDefault="00FA7AEC" w:rsidP="00E8692E">
      <w:pPr>
        <w:spacing w:after="0" w:line="240" w:lineRule="auto"/>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A67C75" w:rsidRPr="00ED6387">
        <w:rPr>
          <w:rFonts w:ascii="Times New Roman" w:hAnsi="Times New Roman"/>
          <w:b/>
          <w:sz w:val="24"/>
          <w:szCs w:val="24"/>
        </w:rPr>
        <w:t>6</w:t>
      </w:r>
      <w:r w:rsidR="00865CB6" w:rsidRPr="00ED6387">
        <w:rPr>
          <w:rFonts w:ascii="Times New Roman" w:hAnsi="Times New Roman"/>
          <w:b/>
          <w:sz w:val="24"/>
          <w:szCs w:val="24"/>
        </w:rPr>
        <w:t>.</w:t>
      </w:r>
      <w:r w:rsidR="00246EC1" w:rsidRPr="00ED6387">
        <w:rPr>
          <w:rFonts w:ascii="Times New Roman" w:hAnsi="Times New Roman"/>
          <w:b/>
          <w:sz w:val="24"/>
          <w:szCs w:val="24"/>
        </w:rPr>
        <w:t>2.</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1106"/>
        <w:gridCol w:w="3939"/>
        <w:gridCol w:w="4540"/>
      </w:tblGrid>
      <w:tr w:rsidR="00EE26F4" w:rsidRPr="00ED6387" w:rsidTr="00E8692E">
        <w:trPr>
          <w:trHeight w:val="20"/>
          <w:jc w:val="center"/>
        </w:trPr>
        <w:tc>
          <w:tcPr>
            <w:tcW w:w="768" w:type="dxa"/>
            <w:vMerge w:val="restart"/>
            <w:tcBorders>
              <w:left w:val="single" w:sz="6" w:space="0" w:color="000000"/>
              <w:bottom w:val="single" w:sz="6" w:space="0" w:color="000000"/>
              <w:right w:val="single" w:sz="6" w:space="0" w:color="000000"/>
            </w:tcBorders>
            <w:shd w:val="clear" w:color="auto" w:fill="auto"/>
            <w:vAlign w:val="center"/>
          </w:tcPr>
          <w:p w:rsidR="00EE26F4" w:rsidRPr="00ED6387" w:rsidRDefault="00EE26F4">
            <w:pPr>
              <w:pStyle w:val="TableParagraph"/>
              <w:jc w:val="center"/>
              <w:rPr>
                <w:rFonts w:eastAsia="Calibri"/>
                <w:w w:val="109"/>
                <w:sz w:val="24"/>
                <w:szCs w:val="24"/>
              </w:rPr>
            </w:pPr>
            <w:r w:rsidRPr="00ED6387">
              <w:rPr>
                <w:rFonts w:eastAsia="Calibri"/>
                <w:w w:val="109"/>
                <w:sz w:val="24"/>
                <w:szCs w:val="24"/>
              </w:rPr>
              <w:t>№</w:t>
            </w:r>
          </w:p>
          <w:p w:rsidR="00EE26F4" w:rsidRPr="00ED6387" w:rsidRDefault="00EE26F4">
            <w:pPr>
              <w:pStyle w:val="TableParagraph"/>
              <w:jc w:val="center"/>
              <w:rPr>
                <w:rFonts w:eastAsia="Calibri"/>
                <w:w w:val="109"/>
                <w:sz w:val="24"/>
                <w:szCs w:val="24"/>
              </w:rPr>
            </w:pPr>
            <w:r w:rsidRPr="00ED6387">
              <w:rPr>
                <w:rFonts w:eastAsia="Calibri"/>
                <w:w w:val="109"/>
                <w:sz w:val="24"/>
                <w:szCs w:val="24"/>
              </w:rPr>
              <w:t>п/п</w:t>
            </w:r>
          </w:p>
        </w:tc>
        <w:tc>
          <w:tcPr>
            <w:tcW w:w="9313" w:type="dxa"/>
            <w:gridSpan w:val="3"/>
            <w:tcBorders>
              <w:left w:val="single" w:sz="6" w:space="0" w:color="000000"/>
              <w:right w:val="single" w:sz="6" w:space="0" w:color="000000"/>
            </w:tcBorders>
            <w:shd w:val="clear" w:color="auto" w:fill="auto"/>
            <w:vAlign w:val="center"/>
          </w:tcPr>
          <w:p w:rsidR="00EE26F4" w:rsidRPr="00ED6387" w:rsidRDefault="00EE26F4">
            <w:pPr>
              <w:pStyle w:val="TableParagraph"/>
              <w:jc w:val="center"/>
              <w:rPr>
                <w:rFonts w:eastAsia="Calibri"/>
                <w:sz w:val="24"/>
                <w:szCs w:val="24"/>
                <w:lang w:val="ru-RU"/>
              </w:rPr>
            </w:pPr>
            <w:r w:rsidRPr="00ED6387">
              <w:rPr>
                <w:b/>
                <w:sz w:val="24"/>
                <w:szCs w:val="24"/>
                <w:lang w:val="ru-RU"/>
              </w:rPr>
              <w:t xml:space="preserve">Условно разрешенные </w:t>
            </w:r>
            <w:r w:rsidRPr="00ED6387">
              <w:rPr>
                <w:rFonts w:eastAsia="Calibri"/>
                <w:b/>
                <w:w w:val="105"/>
                <w:sz w:val="24"/>
                <w:szCs w:val="24"/>
                <w:lang w:val="ru-RU"/>
              </w:rPr>
              <w:t xml:space="preserve">виды </w:t>
            </w:r>
            <w:r w:rsidRPr="00ED6387">
              <w:rPr>
                <w:rFonts w:eastAsia="Calibri"/>
                <w:w w:val="105"/>
                <w:sz w:val="24"/>
                <w:szCs w:val="24"/>
                <w:lang w:val="ru-RU"/>
              </w:rPr>
              <w:t>разрешенного использования земельных участков для зоны СХ</w:t>
            </w:r>
            <w:proofErr w:type="gramStart"/>
            <w:r w:rsidRPr="00ED6387">
              <w:rPr>
                <w:rFonts w:eastAsia="Calibri"/>
                <w:w w:val="105"/>
                <w:sz w:val="24"/>
                <w:szCs w:val="24"/>
                <w:lang w:val="ru-RU"/>
              </w:rPr>
              <w:t>2</w:t>
            </w:r>
            <w:proofErr w:type="gramEnd"/>
            <w:r w:rsidR="00246EC1" w:rsidRPr="00ED6387">
              <w:rPr>
                <w:rFonts w:eastAsia="Calibri"/>
                <w:w w:val="105"/>
                <w:sz w:val="24"/>
                <w:szCs w:val="24"/>
                <w:lang w:val="ru-RU"/>
              </w:rPr>
              <w:t>**</w:t>
            </w:r>
          </w:p>
        </w:tc>
      </w:tr>
      <w:tr w:rsidR="00EE26F4" w:rsidRPr="00ED6387" w:rsidTr="00E8692E">
        <w:trPr>
          <w:trHeight w:val="20"/>
          <w:jc w:val="center"/>
        </w:trPr>
        <w:tc>
          <w:tcPr>
            <w:tcW w:w="768" w:type="dxa"/>
            <w:vMerge/>
            <w:tcBorders>
              <w:top w:val="nil"/>
              <w:left w:val="single" w:sz="6" w:space="0" w:color="000000"/>
              <w:bottom w:val="single" w:sz="6" w:space="0" w:color="000000"/>
              <w:right w:val="single" w:sz="6" w:space="0" w:color="000000"/>
            </w:tcBorders>
            <w:shd w:val="clear" w:color="auto" w:fill="auto"/>
            <w:vAlign w:val="center"/>
          </w:tcPr>
          <w:p w:rsidR="00EE26F4" w:rsidRPr="00ED6387" w:rsidRDefault="00EE26F4">
            <w:pPr>
              <w:pStyle w:val="TableParagraph"/>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E8692E"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E8692E"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827"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411"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EE26F4" w:rsidRPr="00ED6387" w:rsidTr="00E8692E">
        <w:trPr>
          <w:trHeight w:val="20"/>
          <w:jc w:val="center"/>
        </w:trPr>
        <w:tc>
          <w:tcPr>
            <w:tcW w:w="768" w:type="dxa"/>
            <w:tcBorders>
              <w:top w:val="single" w:sz="4" w:space="0" w:color="auto"/>
              <w:left w:val="single" w:sz="6" w:space="0" w:color="000000"/>
              <w:bottom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75FC9">
            <w:pPr>
              <w:pStyle w:val="TableParagraph"/>
              <w:jc w:val="center"/>
              <w:rPr>
                <w:w w:val="105"/>
                <w:sz w:val="24"/>
                <w:szCs w:val="24"/>
                <w:lang w:val="ru-RU" w:eastAsia="ru-RU"/>
              </w:rPr>
            </w:pPr>
            <w:r w:rsidRPr="00ED6387">
              <w:rPr>
                <w:w w:val="105"/>
                <w:sz w:val="24"/>
                <w:szCs w:val="24"/>
                <w:lang w:val="ru-RU" w:eastAsia="ru-RU"/>
              </w:rPr>
              <w:t>5.1.4</w:t>
            </w:r>
          </w:p>
        </w:tc>
        <w:tc>
          <w:tcPr>
            <w:tcW w:w="3827"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a5"/>
              <w:rPr>
                <w:rFonts w:ascii="Times New Roman" w:hAnsi="Times New Roman" w:cs="Times New Roman"/>
              </w:rPr>
            </w:pPr>
            <w:r w:rsidRPr="00ED6387">
              <w:rPr>
                <w:rFonts w:ascii="Times New Roman" w:hAnsi="Times New Roman" w:cs="Times New Roman"/>
              </w:rPr>
              <w:t>Оборудованные площадки для занятий спортом</w:t>
            </w:r>
          </w:p>
        </w:tc>
        <w:tc>
          <w:tcPr>
            <w:tcW w:w="4411"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a5"/>
              <w:rPr>
                <w:rFonts w:ascii="Times New Roman" w:hAnsi="Times New Roman" w:cs="Times New Roman"/>
              </w:rPr>
            </w:pPr>
            <w:r w:rsidRPr="00ED6387">
              <w:rPr>
                <w:rFonts w:ascii="Times New Roman" w:hAnsi="Times New Roman" w:cs="Times New Roman"/>
              </w:rPr>
              <w:t xml:space="preserve">Размещение сооружений для занятия спортом и физкультурой на открытом </w:t>
            </w:r>
            <w:r w:rsidRPr="00ED6387">
              <w:rPr>
                <w:rFonts w:ascii="Times New Roman" w:hAnsi="Times New Roman" w:cs="Times New Roman"/>
              </w:rPr>
              <w:lastRenderedPageBreak/>
              <w:t>воздухе (теннисные корты, автодромы, мотодромы, трамплины, спортивные стрельбища)</w:t>
            </w:r>
          </w:p>
        </w:tc>
      </w:tr>
    </w:tbl>
    <w:p w:rsidR="00E8692E" w:rsidRPr="00ED6387" w:rsidRDefault="00E8692E" w:rsidP="000352F6">
      <w:pPr>
        <w:spacing w:after="0" w:line="0" w:lineRule="atLeast"/>
        <w:jc w:val="both"/>
        <w:rPr>
          <w:rFonts w:ascii="Times New Roman" w:hAnsi="Times New Roman"/>
          <w:sz w:val="24"/>
          <w:szCs w:val="24"/>
        </w:rPr>
      </w:pPr>
    </w:p>
    <w:p w:rsidR="000352F6" w:rsidRPr="00ED6387" w:rsidRDefault="000352F6" w:rsidP="00E8692E">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0352F6" w:rsidRPr="00ED6387" w:rsidRDefault="000352F6" w:rsidP="00E8692E">
      <w:pPr>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007C3978" w:rsidRPr="00ED6387">
        <w:rPr>
          <w:rFonts w:ascii="Times New Roman" w:hAnsi="Times New Roman"/>
          <w:sz w:val="24"/>
          <w:szCs w:val="24"/>
        </w:rPr>
        <w:t>.</w:t>
      </w:r>
      <w:proofErr w:type="gramEnd"/>
    </w:p>
    <w:p w:rsidR="007C3978" w:rsidRPr="00ED6387" w:rsidRDefault="007C3978" w:rsidP="007C3978">
      <w:pPr>
        <w:spacing w:after="0" w:line="0" w:lineRule="atLeast"/>
        <w:jc w:val="both"/>
        <w:rPr>
          <w:rFonts w:ascii="Times New Roman" w:hAnsi="Times New Roman"/>
          <w:b/>
          <w:sz w:val="24"/>
          <w:szCs w:val="24"/>
        </w:rPr>
      </w:pPr>
    </w:p>
    <w:p w:rsidR="00FA7AEC" w:rsidRPr="00ED6387" w:rsidRDefault="00033133" w:rsidP="007C3978">
      <w:pPr>
        <w:spacing w:after="0" w:line="0" w:lineRule="atLeast"/>
        <w:jc w:val="center"/>
        <w:rPr>
          <w:rFonts w:ascii="Times New Roman" w:hAnsi="Times New Roman"/>
          <w:b/>
          <w:color w:val="FF0000"/>
          <w:sz w:val="24"/>
          <w:szCs w:val="24"/>
        </w:rPr>
      </w:pPr>
      <w:r w:rsidRPr="00ED638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w:t>
      </w:r>
      <w:proofErr w:type="gramStart"/>
      <w:r w:rsidRPr="00ED6387">
        <w:rPr>
          <w:rFonts w:ascii="Times New Roman" w:hAnsi="Times New Roman"/>
          <w:b/>
          <w:sz w:val="24"/>
          <w:szCs w:val="24"/>
        </w:rPr>
        <w:t>2</w:t>
      </w:r>
      <w:proofErr w:type="gramEnd"/>
    </w:p>
    <w:p w:rsidR="00FA7AEC" w:rsidRPr="00ED6387" w:rsidRDefault="00033133"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A67C75" w:rsidRPr="00ED6387">
        <w:rPr>
          <w:rFonts w:ascii="Times New Roman" w:hAnsi="Times New Roman"/>
          <w:b/>
          <w:sz w:val="24"/>
          <w:szCs w:val="24"/>
        </w:rPr>
        <w:t>6</w:t>
      </w:r>
      <w:r w:rsidR="00865CB6" w:rsidRPr="00ED6387">
        <w:rPr>
          <w:rFonts w:ascii="Times New Roman" w:hAnsi="Times New Roman"/>
          <w:b/>
          <w:sz w:val="24"/>
          <w:szCs w:val="24"/>
        </w:rPr>
        <w:t>.</w:t>
      </w:r>
      <w:r w:rsidR="00246EC1" w:rsidRPr="00ED6387">
        <w:rPr>
          <w:rFonts w:ascii="Times New Roman" w:hAnsi="Times New Roman"/>
          <w:b/>
          <w:sz w:val="24"/>
          <w:szCs w:val="24"/>
        </w:rPr>
        <w:t>3</w:t>
      </w:r>
      <w:r w:rsidR="00865CB6" w:rsidRPr="00ED6387">
        <w:rPr>
          <w:rFonts w:ascii="Times New Roman" w:hAnsi="Times New Roman"/>
          <w:b/>
          <w:sz w:val="24"/>
          <w:szCs w:val="24"/>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5188"/>
        <w:gridCol w:w="932"/>
        <w:gridCol w:w="3626"/>
      </w:tblGrid>
      <w:tr w:rsidR="00B00AD5" w:rsidRPr="00ED6387" w:rsidTr="00E8692E">
        <w:trPr>
          <w:trHeight w:val="20"/>
          <w:jc w:val="center"/>
        </w:trPr>
        <w:tc>
          <w:tcPr>
            <w:tcW w:w="632"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288"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709"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Ед.</w:t>
            </w:r>
          </w:p>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3685"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E8692E">
        <w:trPr>
          <w:trHeight w:val="20"/>
          <w:jc w:val="center"/>
        </w:trPr>
        <w:tc>
          <w:tcPr>
            <w:tcW w:w="632"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1</w:t>
            </w:r>
          </w:p>
        </w:tc>
        <w:tc>
          <w:tcPr>
            <w:tcW w:w="5288" w:type="dxa"/>
            <w:vAlign w:val="center"/>
          </w:tcPr>
          <w:p w:rsidR="00492B58"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(минимальные) размеры земельных участков, в том числе их площадь</w:t>
            </w:r>
          </w:p>
        </w:tc>
        <w:tc>
          <w:tcPr>
            <w:tcW w:w="709"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492B58"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1</w:t>
            </w:r>
          </w:p>
        </w:tc>
      </w:tr>
      <w:tr w:rsidR="00B00AD5" w:rsidRPr="00ED6387" w:rsidTr="00E8692E">
        <w:trPr>
          <w:trHeight w:val="20"/>
          <w:jc w:val="center"/>
        </w:trPr>
        <w:tc>
          <w:tcPr>
            <w:tcW w:w="632"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2</w:t>
            </w:r>
          </w:p>
        </w:tc>
        <w:tc>
          <w:tcPr>
            <w:tcW w:w="5288" w:type="dxa"/>
            <w:vAlign w:val="center"/>
          </w:tcPr>
          <w:p w:rsidR="00492B58"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(максимальные) размеры земельных участков, в том числе их площадь</w:t>
            </w:r>
          </w:p>
        </w:tc>
        <w:tc>
          <w:tcPr>
            <w:tcW w:w="709"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492B58"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92E">
        <w:trPr>
          <w:trHeight w:val="20"/>
          <w:jc w:val="center"/>
        </w:trPr>
        <w:tc>
          <w:tcPr>
            <w:tcW w:w="632"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3</w:t>
            </w:r>
          </w:p>
        </w:tc>
        <w:tc>
          <w:tcPr>
            <w:tcW w:w="5288" w:type="dxa"/>
            <w:vAlign w:val="center"/>
          </w:tcPr>
          <w:p w:rsidR="00492B58"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685" w:type="dxa"/>
            <w:vAlign w:val="center"/>
          </w:tcPr>
          <w:p w:rsidR="00492B58" w:rsidRPr="00ED6387" w:rsidRDefault="006F19AC"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92E">
        <w:trPr>
          <w:trHeight w:val="20"/>
          <w:jc w:val="center"/>
        </w:trPr>
        <w:tc>
          <w:tcPr>
            <w:tcW w:w="632"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4</w:t>
            </w:r>
          </w:p>
        </w:tc>
        <w:tc>
          <w:tcPr>
            <w:tcW w:w="5288" w:type="dxa"/>
            <w:vAlign w:val="center"/>
          </w:tcPr>
          <w:p w:rsidR="00492B58" w:rsidRPr="00ED6387" w:rsidRDefault="00033133" w:rsidP="00CE7DFA">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Предельное количество этажей зданий, строений, сооружений</w:t>
            </w:r>
            <w:r w:rsidR="001A1408" w:rsidRPr="00ED6387">
              <w:rPr>
                <w:rFonts w:ascii="Times New Roman" w:hAnsi="Times New Roman" w:cs="Times New Roman"/>
                <w:sz w:val="24"/>
                <w:szCs w:val="24"/>
              </w:rPr>
              <w:t xml:space="preserve"> </w:t>
            </w:r>
          </w:p>
        </w:tc>
        <w:tc>
          <w:tcPr>
            <w:tcW w:w="709" w:type="dxa"/>
            <w:vAlign w:val="center"/>
          </w:tcPr>
          <w:p w:rsidR="00492B58" w:rsidRPr="00ED6387" w:rsidRDefault="00B05B58" w:rsidP="00E8692E">
            <w:pPr>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3685" w:type="dxa"/>
            <w:vAlign w:val="center"/>
          </w:tcPr>
          <w:p w:rsidR="00492B58"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92E">
        <w:trPr>
          <w:trHeight w:val="20"/>
          <w:jc w:val="center"/>
        </w:trPr>
        <w:tc>
          <w:tcPr>
            <w:tcW w:w="632" w:type="dxa"/>
            <w:vAlign w:val="center"/>
          </w:tcPr>
          <w:p w:rsidR="00492B58"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5</w:t>
            </w:r>
          </w:p>
        </w:tc>
        <w:tc>
          <w:tcPr>
            <w:tcW w:w="5288" w:type="dxa"/>
            <w:vAlign w:val="center"/>
          </w:tcPr>
          <w:p w:rsidR="00492B58"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Максимальный коэффициент застройки в границах земельного участка</w:t>
            </w:r>
          </w:p>
        </w:tc>
        <w:tc>
          <w:tcPr>
            <w:tcW w:w="709" w:type="dxa"/>
            <w:vAlign w:val="center"/>
          </w:tcPr>
          <w:p w:rsidR="00492B58" w:rsidRPr="00ED6387" w:rsidRDefault="00492B58" w:rsidP="00E8692E">
            <w:pPr>
              <w:spacing w:after="0" w:line="240" w:lineRule="auto"/>
              <w:jc w:val="center"/>
              <w:rPr>
                <w:rFonts w:ascii="Times New Roman" w:hAnsi="Times New Roman"/>
                <w:sz w:val="24"/>
                <w:szCs w:val="24"/>
              </w:rPr>
            </w:pPr>
          </w:p>
        </w:tc>
        <w:tc>
          <w:tcPr>
            <w:tcW w:w="3685" w:type="dxa"/>
            <w:vAlign w:val="center"/>
          </w:tcPr>
          <w:p w:rsidR="00492B58"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bl>
    <w:p w:rsidR="001C6B08" w:rsidRPr="00ED6387" w:rsidRDefault="001C6B08" w:rsidP="001C6B08">
      <w:pPr>
        <w:pStyle w:val="ConsPlusNormal"/>
        <w:ind w:firstLine="0"/>
        <w:jc w:val="both"/>
        <w:rPr>
          <w:rFonts w:ascii="Times New Roman" w:hAnsi="Times New Roman" w:cs="Times New Roman"/>
          <w:b/>
          <w:sz w:val="24"/>
          <w:szCs w:val="24"/>
        </w:rPr>
      </w:pPr>
    </w:p>
    <w:p w:rsidR="007C3978" w:rsidRPr="00ED6387" w:rsidRDefault="007C3978" w:rsidP="00E8692E">
      <w:pPr>
        <w:pStyle w:val="ConsPlusNormal"/>
        <w:ind w:firstLine="0"/>
        <w:jc w:val="center"/>
        <w:rPr>
          <w:rFonts w:ascii="Times New Roman" w:hAnsi="Times New Roman" w:cs="Times New Roman"/>
          <w:b/>
          <w:sz w:val="24"/>
          <w:szCs w:val="24"/>
        </w:rPr>
      </w:pPr>
    </w:p>
    <w:p w:rsidR="00492B58" w:rsidRPr="00ED6387" w:rsidRDefault="00033133"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Регулирование иных вопросов землепользования для зоны СХ</w:t>
      </w:r>
      <w:proofErr w:type="gramStart"/>
      <w:r w:rsidRPr="00ED6387">
        <w:rPr>
          <w:rFonts w:ascii="Times New Roman" w:hAnsi="Times New Roman" w:cs="Times New Roman"/>
          <w:b/>
          <w:sz w:val="24"/>
          <w:szCs w:val="24"/>
        </w:rPr>
        <w:t>2</w:t>
      </w:r>
      <w:proofErr w:type="gramEnd"/>
    </w:p>
    <w:p w:rsidR="00E8692E" w:rsidRPr="00ED6387" w:rsidRDefault="00E8692E" w:rsidP="00D37D00">
      <w:pPr>
        <w:pStyle w:val="ConsPlusNormal"/>
        <w:widowControl/>
        <w:ind w:firstLine="709"/>
        <w:jc w:val="both"/>
        <w:rPr>
          <w:rFonts w:ascii="Times New Roman" w:hAnsi="Times New Roman" w:cs="Times New Roman"/>
          <w:spacing w:val="-2"/>
          <w:sz w:val="24"/>
          <w:szCs w:val="24"/>
        </w:rPr>
      </w:pPr>
    </w:p>
    <w:p w:rsidR="00492B58" w:rsidRPr="00ED6387" w:rsidRDefault="00033133" w:rsidP="00D37D00">
      <w:pPr>
        <w:pStyle w:val="ConsPlusNormal"/>
        <w:widowControl/>
        <w:ind w:firstLine="709"/>
        <w:jc w:val="both"/>
        <w:rPr>
          <w:rFonts w:ascii="Times New Roman" w:hAnsi="Times New Roman" w:cs="Times New Roman"/>
          <w:spacing w:val="-2"/>
          <w:sz w:val="24"/>
          <w:szCs w:val="24"/>
        </w:rPr>
      </w:pPr>
      <w:proofErr w:type="gramStart"/>
      <w:r w:rsidRPr="00ED6387">
        <w:rPr>
          <w:rFonts w:ascii="Times New Roman" w:hAnsi="Times New Roman" w:cs="Times New Roman"/>
          <w:spacing w:val="-2"/>
          <w:sz w:val="24"/>
          <w:szCs w:val="24"/>
        </w:rPr>
        <w:t>Территория земельного участка, предназначенная для данной зоны должна быть соединена</w:t>
      </w:r>
      <w:proofErr w:type="gramEnd"/>
      <w:r w:rsidRPr="00ED6387">
        <w:rPr>
          <w:rFonts w:ascii="Times New Roman" w:hAnsi="Times New Roman" w:cs="Times New Roman"/>
          <w:spacing w:val="-2"/>
          <w:sz w:val="24"/>
          <w:szCs w:val="24"/>
        </w:rPr>
        <w:t xml:space="preserve"> подъездной дорогой с автомобильной дорогой общего пользования.</w:t>
      </w:r>
    </w:p>
    <w:p w:rsidR="00492B58" w:rsidRPr="00ED6387" w:rsidRDefault="00033133" w:rsidP="00D37D00">
      <w:pPr>
        <w:pStyle w:val="ConsPlusNormal"/>
        <w:widowControl/>
        <w:ind w:firstLine="709"/>
        <w:jc w:val="both"/>
        <w:rPr>
          <w:rFonts w:ascii="Times New Roman" w:hAnsi="Times New Roman" w:cs="Times New Roman"/>
          <w:spacing w:val="-2"/>
          <w:sz w:val="24"/>
          <w:szCs w:val="24"/>
        </w:rPr>
      </w:pPr>
      <w:r w:rsidRPr="00ED6387">
        <w:rPr>
          <w:rFonts w:ascii="Times New Roman" w:hAnsi="Times New Roman" w:cs="Times New Roman"/>
          <w:spacing w:val="-2"/>
          <w:sz w:val="24"/>
          <w:szCs w:val="24"/>
        </w:rPr>
        <w:t xml:space="preserve">Инженерное обеспечение зоны следует проектировать в соответствии </w:t>
      </w:r>
      <w:proofErr w:type="gramStart"/>
      <w:r w:rsidRPr="00ED6387">
        <w:rPr>
          <w:rFonts w:ascii="Times New Roman" w:hAnsi="Times New Roman" w:cs="Times New Roman"/>
          <w:spacing w:val="-2"/>
          <w:sz w:val="24"/>
          <w:szCs w:val="24"/>
        </w:rPr>
        <w:t>с</w:t>
      </w:r>
      <w:proofErr w:type="gramEnd"/>
      <w:r w:rsidR="003E75E5" w:rsidRPr="00ED6387">
        <w:rPr>
          <w:rFonts w:ascii="Times New Roman" w:hAnsi="Times New Roman" w:cs="Times New Roman"/>
          <w:color w:val="FF0000"/>
          <w:sz w:val="24"/>
          <w:szCs w:val="24"/>
        </w:rPr>
        <w:t xml:space="preserve"> </w:t>
      </w:r>
      <w:proofErr w:type="gramStart"/>
      <w:r w:rsidR="003E75E5" w:rsidRPr="00ED6387">
        <w:rPr>
          <w:rFonts w:ascii="Times New Roman" w:hAnsi="Times New Roman" w:cs="Times New Roman"/>
          <w:sz w:val="24"/>
          <w:szCs w:val="24"/>
        </w:rPr>
        <w:t>требованиям</w:t>
      </w:r>
      <w:proofErr w:type="gramEnd"/>
      <w:r w:rsidR="003E75E5" w:rsidRPr="00ED6387">
        <w:rPr>
          <w:rFonts w:ascii="Times New Roman" w:hAnsi="Times New Roman" w:cs="Times New Roman"/>
          <w:sz w:val="24"/>
          <w:szCs w:val="24"/>
        </w:rPr>
        <w:t xml:space="preserve"> законодательства Российской Федерации</w:t>
      </w:r>
      <w:r w:rsidRPr="00ED6387">
        <w:rPr>
          <w:rFonts w:ascii="Times New Roman" w:hAnsi="Times New Roman" w:cs="Times New Roman"/>
          <w:spacing w:val="-2"/>
          <w:sz w:val="24"/>
          <w:szCs w:val="24"/>
        </w:rPr>
        <w:t>.</w:t>
      </w:r>
    </w:p>
    <w:p w:rsidR="00492B58" w:rsidRPr="00ED6387" w:rsidRDefault="00033133" w:rsidP="00D37D00">
      <w:pPr>
        <w:pStyle w:val="ConsPlusNormal"/>
        <w:widowControl/>
        <w:ind w:firstLine="709"/>
        <w:jc w:val="both"/>
        <w:rPr>
          <w:rFonts w:ascii="Times New Roman" w:hAnsi="Times New Roman" w:cs="Times New Roman"/>
          <w:spacing w:val="-2"/>
          <w:sz w:val="24"/>
          <w:szCs w:val="24"/>
        </w:rPr>
      </w:pPr>
      <w:r w:rsidRPr="00ED6387">
        <w:rPr>
          <w:rFonts w:ascii="Times New Roman" w:hAnsi="Times New Roman" w:cs="Times New Roman"/>
          <w:spacing w:val="-2"/>
          <w:sz w:val="24"/>
          <w:szCs w:val="24"/>
        </w:rPr>
        <w:t>Размер санитарно-защитных зон, а также условия размещения на их территории объектов, зданий и сооружений должны определяться в соответствии с требованиями СанПиН 2.2.1/2.1.1.1200-03.</w:t>
      </w:r>
    </w:p>
    <w:p w:rsidR="00914C44"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перечень объектов благоустройства, а так же требование к их размещению на территории муниципального образования Аннинское городское поселение для зоны СХ</w:t>
      </w:r>
      <w:proofErr w:type="gramStart"/>
      <w:r w:rsidRPr="00ED6387">
        <w:rPr>
          <w:rFonts w:ascii="Times New Roman" w:hAnsi="Times New Roman"/>
          <w:sz w:val="24"/>
          <w:szCs w:val="24"/>
        </w:rPr>
        <w:t>2</w:t>
      </w:r>
      <w:proofErr w:type="gramEnd"/>
      <w:r w:rsidRPr="00ED6387">
        <w:rPr>
          <w:rFonts w:ascii="Times New Roman" w:hAnsi="Times New Roman"/>
          <w:sz w:val="24"/>
          <w:szCs w:val="24"/>
        </w:rPr>
        <w:t xml:space="preserve">, устанавливаются Правилами благоустройства территории муниципального образования Аннинское городское поселение. </w:t>
      </w:r>
    </w:p>
    <w:p w:rsidR="00492B58" w:rsidRPr="00ED6387" w:rsidRDefault="00033133"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благоустройству и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w:t>
      </w:r>
      <w:r w:rsidRPr="00ED6387">
        <w:rPr>
          <w:rFonts w:ascii="Times New Roman" w:hAnsi="Times New Roman"/>
          <w:sz w:val="24"/>
          <w:szCs w:val="24"/>
        </w:rPr>
        <w:lastRenderedPageBreak/>
        <w:t xml:space="preserve">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CE4BD0" w:rsidRPr="00ED6387" w:rsidRDefault="00B9782C"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CE4BD0" w:rsidRPr="00ED6387">
        <w:rPr>
          <w:rFonts w:ascii="Times New Roman" w:hAnsi="Times New Roman"/>
          <w:sz w:val="24"/>
          <w:szCs w:val="24"/>
        </w:rPr>
        <w:t>объекты инженерной инфраструктуры (электро-, тепл</w:t>
      </w:r>
      <w:proofErr w:type="gramStart"/>
      <w:r w:rsidR="00CE4BD0" w:rsidRPr="00ED6387">
        <w:rPr>
          <w:rFonts w:ascii="Times New Roman" w:hAnsi="Times New Roman"/>
          <w:sz w:val="24"/>
          <w:szCs w:val="24"/>
        </w:rPr>
        <w:t>о-</w:t>
      </w:r>
      <w:proofErr w:type="gramEnd"/>
      <w:r w:rsidR="00CE4BD0" w:rsidRPr="00ED6387">
        <w:rPr>
          <w:rFonts w:ascii="Times New Roman" w:hAnsi="Times New Roman"/>
          <w:sz w:val="24"/>
          <w:szCs w:val="24"/>
        </w:rPr>
        <w:t>, газо-, водоснабжения, водоотведения, связи);</w:t>
      </w:r>
    </w:p>
    <w:p w:rsidR="00CE4BD0" w:rsidRPr="00ED6387" w:rsidRDefault="00CE4BD0" w:rsidP="00CE4BD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 автостоянки;</w:t>
      </w:r>
    </w:p>
    <w:p w:rsidR="00CE4BD0" w:rsidRPr="00ED6387" w:rsidRDefault="00CE4BD0" w:rsidP="00CE4BD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элем</w:t>
      </w:r>
      <w:r w:rsidR="005A050B" w:rsidRPr="00ED6387">
        <w:rPr>
          <w:rFonts w:ascii="Times New Roman" w:hAnsi="Times New Roman"/>
          <w:sz w:val="24"/>
          <w:szCs w:val="24"/>
        </w:rPr>
        <w:t>енты благоустройства территорий.</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7C3978" w:rsidRPr="00ED6387" w:rsidRDefault="007C3978" w:rsidP="000664E7">
      <w:pPr>
        <w:widowControl w:val="0"/>
        <w:spacing w:after="0" w:line="240" w:lineRule="auto"/>
        <w:ind w:firstLine="709"/>
        <w:jc w:val="both"/>
        <w:rPr>
          <w:rFonts w:ascii="Times New Roman" w:hAnsi="Times New Roman"/>
          <w:sz w:val="24"/>
          <w:szCs w:val="24"/>
        </w:rPr>
      </w:pPr>
    </w:p>
    <w:p w:rsidR="004403CA" w:rsidRPr="00ED6387" w:rsidRDefault="004403CA"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 xml:space="preserve">Статья </w:t>
      </w:r>
      <w:r w:rsidR="007C3978" w:rsidRPr="00ED6387">
        <w:rPr>
          <w:rFonts w:ascii="Times New Roman" w:hAnsi="Times New Roman" w:cs="Times New Roman"/>
          <w:b/>
          <w:sz w:val="24"/>
          <w:szCs w:val="24"/>
        </w:rPr>
        <w:t>19</w:t>
      </w:r>
      <w:r w:rsidRPr="00ED6387">
        <w:rPr>
          <w:rFonts w:ascii="Times New Roman" w:hAnsi="Times New Roman" w:cs="Times New Roman"/>
          <w:b/>
          <w:sz w:val="24"/>
          <w:szCs w:val="24"/>
        </w:rPr>
        <w:t>.</w:t>
      </w:r>
      <w:r w:rsidR="00BC3F8D" w:rsidRPr="00ED6387">
        <w:rPr>
          <w:rFonts w:ascii="Times New Roman" w:hAnsi="Times New Roman" w:cs="Times New Roman"/>
          <w:b/>
          <w:sz w:val="24"/>
          <w:szCs w:val="24"/>
        </w:rPr>
        <w:t>3</w:t>
      </w:r>
      <w:r w:rsidRPr="00ED6387">
        <w:rPr>
          <w:rFonts w:ascii="Times New Roman" w:hAnsi="Times New Roman" w:cs="Times New Roman"/>
          <w:b/>
          <w:sz w:val="24"/>
          <w:szCs w:val="24"/>
        </w:rPr>
        <w:t>. Индекс зоны: СХ</w:t>
      </w:r>
      <w:r w:rsidR="004D6817" w:rsidRPr="00ED6387">
        <w:rPr>
          <w:rFonts w:ascii="Times New Roman" w:hAnsi="Times New Roman" w:cs="Times New Roman"/>
          <w:b/>
          <w:sz w:val="24"/>
          <w:szCs w:val="24"/>
        </w:rPr>
        <w:t>3</w:t>
      </w:r>
      <w:r w:rsidR="00931432" w:rsidRPr="00ED6387">
        <w:rPr>
          <w:rFonts w:ascii="Times New Roman" w:hAnsi="Times New Roman" w:cs="Times New Roman"/>
          <w:b/>
          <w:sz w:val="24"/>
          <w:szCs w:val="24"/>
        </w:rPr>
        <w:t xml:space="preserve"> Зона объектов сельскохозяйственного производства</w:t>
      </w:r>
    </w:p>
    <w:p w:rsidR="004403CA" w:rsidRPr="00ED6387" w:rsidRDefault="004403CA" w:rsidP="004403CA">
      <w:pPr>
        <w:spacing w:after="0" w:line="240" w:lineRule="auto"/>
        <w:rPr>
          <w:rFonts w:ascii="Times New Roman" w:hAnsi="Times New Roman"/>
          <w:sz w:val="24"/>
          <w:szCs w:val="24"/>
          <w:lang w:eastAsia="en-US"/>
        </w:rPr>
      </w:pPr>
    </w:p>
    <w:p w:rsidR="00684CEA" w:rsidRPr="00ED6387" w:rsidRDefault="00684CEA" w:rsidP="00E8692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Зона предназначена для развития объектов сельскох</w:t>
      </w:r>
      <w:r w:rsidR="00E8692E" w:rsidRPr="00ED6387">
        <w:rPr>
          <w:rFonts w:ascii="Times New Roman" w:hAnsi="Times New Roman"/>
          <w:sz w:val="24"/>
          <w:szCs w:val="24"/>
        </w:rPr>
        <w:t>озяйственного производства IV-V </w:t>
      </w:r>
      <w:r w:rsidRPr="00ED6387">
        <w:rPr>
          <w:rFonts w:ascii="Times New Roman" w:hAnsi="Times New Roman"/>
          <w:sz w:val="24"/>
          <w:szCs w:val="24"/>
        </w:rPr>
        <w:t>классов санитарной вредности (с санитарно-защитной зоной 50-100 м).</w:t>
      </w:r>
    </w:p>
    <w:p w:rsidR="004403CA" w:rsidRPr="00ED6387" w:rsidRDefault="004403CA" w:rsidP="002A1CC2">
      <w:pPr>
        <w:spacing w:after="0" w:line="240" w:lineRule="auto"/>
        <w:ind w:firstLine="567"/>
        <w:jc w:val="both"/>
        <w:rPr>
          <w:rFonts w:ascii="Times New Roman" w:hAnsi="Times New Roman"/>
          <w:sz w:val="24"/>
          <w:szCs w:val="24"/>
        </w:rPr>
      </w:pPr>
    </w:p>
    <w:p w:rsidR="004403CA" w:rsidRPr="00ED6387" w:rsidRDefault="004403CA"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СХ</w:t>
      </w:r>
      <w:r w:rsidR="00BC3F8D" w:rsidRPr="00ED6387">
        <w:rPr>
          <w:rFonts w:ascii="Times New Roman" w:hAnsi="Times New Roman" w:cs="Times New Roman"/>
          <w:b/>
          <w:sz w:val="24"/>
          <w:szCs w:val="24"/>
        </w:rPr>
        <w:t>3</w:t>
      </w:r>
    </w:p>
    <w:p w:rsidR="004403CA" w:rsidRPr="00ED6387" w:rsidRDefault="004403CA" w:rsidP="004403CA">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A67C75" w:rsidRPr="00ED6387">
        <w:rPr>
          <w:rFonts w:ascii="Times New Roman" w:hAnsi="Times New Roman"/>
          <w:b/>
          <w:sz w:val="24"/>
          <w:szCs w:val="24"/>
        </w:rPr>
        <w:t>7</w:t>
      </w:r>
      <w:r w:rsidR="00865CB6"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
        <w:gridCol w:w="1122"/>
        <w:gridCol w:w="3995"/>
        <w:gridCol w:w="4457"/>
      </w:tblGrid>
      <w:tr w:rsidR="00EE26F4" w:rsidRPr="00ED6387" w:rsidTr="00E8692E">
        <w:trPr>
          <w:trHeight w:val="20"/>
          <w:tblHeader/>
          <w:jc w:val="center"/>
        </w:trPr>
        <w:tc>
          <w:tcPr>
            <w:tcW w:w="768" w:type="dxa"/>
            <w:vMerge w:val="restart"/>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rPr>
            </w:pPr>
            <w:r w:rsidRPr="00ED6387">
              <w:rPr>
                <w:rFonts w:eastAsia="Calibri"/>
                <w:w w:val="109"/>
                <w:sz w:val="24"/>
                <w:szCs w:val="24"/>
              </w:rPr>
              <w:t>№</w:t>
            </w:r>
          </w:p>
          <w:p w:rsidR="00EE26F4" w:rsidRPr="00ED6387" w:rsidRDefault="00EE26F4" w:rsidP="00E8692E">
            <w:pPr>
              <w:pStyle w:val="TableParagraph"/>
              <w:jc w:val="center"/>
              <w:rPr>
                <w:rFonts w:eastAsia="Calibri"/>
                <w:w w:val="109"/>
                <w:sz w:val="24"/>
                <w:szCs w:val="24"/>
              </w:rPr>
            </w:pPr>
            <w:r w:rsidRPr="00ED6387">
              <w:rPr>
                <w:rFonts w:eastAsia="Calibri"/>
                <w:w w:val="109"/>
                <w:sz w:val="24"/>
                <w:szCs w:val="24"/>
              </w:rPr>
              <w:t>п/п</w:t>
            </w:r>
          </w:p>
        </w:tc>
        <w:tc>
          <w:tcPr>
            <w:tcW w:w="9171" w:type="dxa"/>
            <w:gridSpan w:val="3"/>
            <w:tcBorders>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СХ3</w:t>
            </w:r>
          </w:p>
        </w:tc>
      </w:tr>
      <w:tr w:rsidR="00EE26F4" w:rsidRPr="00ED6387" w:rsidTr="00E8692E">
        <w:trPr>
          <w:trHeight w:val="20"/>
          <w:tblHeader/>
          <w:jc w:val="center"/>
        </w:trPr>
        <w:tc>
          <w:tcPr>
            <w:tcW w:w="768" w:type="dxa"/>
            <w:vMerge/>
            <w:tcBorders>
              <w:top w:val="nil"/>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E8692E"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E8692E"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827"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4269"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EE26F4" w:rsidRPr="00ED6387" w:rsidTr="00E8692E">
        <w:trPr>
          <w:trHeight w:val="20"/>
          <w:jc w:val="center"/>
        </w:trPr>
        <w:tc>
          <w:tcPr>
            <w:tcW w:w="768"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spacing w:after="0" w:line="240" w:lineRule="auto"/>
              <w:jc w:val="center"/>
              <w:rPr>
                <w:rFonts w:ascii="Times New Roman" w:hAnsi="Times New Roman"/>
                <w:sz w:val="24"/>
                <w:szCs w:val="24"/>
              </w:rPr>
            </w:pPr>
            <w:r w:rsidRPr="00ED6387">
              <w:rPr>
                <w:rFonts w:ascii="Times New Roman" w:hAnsi="Times New Roman"/>
                <w:sz w:val="24"/>
                <w:szCs w:val="24"/>
              </w:rPr>
              <w:t>1.7</w:t>
            </w:r>
          </w:p>
        </w:tc>
        <w:tc>
          <w:tcPr>
            <w:tcW w:w="3827"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Животноводство</w:t>
            </w:r>
          </w:p>
        </w:tc>
        <w:tc>
          <w:tcPr>
            <w:tcW w:w="4269"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E26F4" w:rsidRPr="00ED6387" w:rsidRDefault="00EE26F4"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EE26F4" w:rsidRPr="00ED6387" w:rsidTr="00E8692E">
        <w:trPr>
          <w:trHeight w:val="276"/>
          <w:jc w:val="center"/>
        </w:trPr>
        <w:tc>
          <w:tcPr>
            <w:tcW w:w="768"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lang w:val="ru-RU"/>
              </w:rPr>
            </w:pPr>
            <w:r w:rsidRPr="00ED6387">
              <w:rPr>
                <w:rFonts w:eastAsia="Calibri"/>
                <w:w w:val="109"/>
                <w:sz w:val="24"/>
                <w:szCs w:val="24"/>
                <w:lang w:val="ru-RU"/>
              </w:rPr>
              <w:t>2</w:t>
            </w:r>
          </w:p>
        </w:tc>
        <w:tc>
          <w:tcPr>
            <w:tcW w:w="1075"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spacing w:after="0" w:line="240" w:lineRule="auto"/>
              <w:jc w:val="center"/>
              <w:rPr>
                <w:rFonts w:ascii="Times New Roman" w:hAnsi="Times New Roman"/>
                <w:sz w:val="24"/>
                <w:szCs w:val="24"/>
              </w:rPr>
            </w:pPr>
            <w:r w:rsidRPr="00ED6387">
              <w:rPr>
                <w:rFonts w:ascii="Times New Roman" w:hAnsi="Times New Roman"/>
                <w:sz w:val="24"/>
                <w:szCs w:val="24"/>
              </w:rPr>
              <w:t>7.2.1</w:t>
            </w:r>
          </w:p>
        </w:tc>
        <w:tc>
          <w:tcPr>
            <w:tcW w:w="3827"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w:t>
            </w:r>
          </w:p>
        </w:tc>
        <w:tc>
          <w:tcPr>
            <w:tcW w:w="4269"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Размещение автомобильных дорог за пределами населенных пунктов и </w:t>
            </w:r>
            <w:r w:rsidRPr="00ED6387">
              <w:rPr>
                <w:rFonts w:ascii="Times New Roman" w:hAnsi="Times New Roman" w:cs="Times New Roman"/>
                <w:sz w:val="24"/>
                <w:szCs w:val="24"/>
              </w:rPr>
              <w:lastRenderedPageBreak/>
              <w:t>технически связанных с ними сооружений, придорожных стоянок (парковок) транспортных сре</w:t>
            </w:r>
            <w:proofErr w:type="gramStart"/>
            <w:r w:rsidRPr="00ED6387">
              <w:rPr>
                <w:rFonts w:ascii="Times New Roman" w:hAnsi="Times New Roman" w:cs="Times New Roman"/>
                <w:sz w:val="24"/>
                <w:szCs w:val="24"/>
              </w:rPr>
              <w:t>дств в гр</w:t>
            </w:r>
            <w:proofErr w:type="gramEnd"/>
            <w:r w:rsidRPr="00ED6387">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ED6387">
                <w:rPr>
                  <w:rFonts w:ascii="Times New Roman" w:hAnsi="Times New Roman" w:cs="Times New Roman"/>
                  <w:sz w:val="24"/>
                  <w:szCs w:val="24"/>
                </w:rPr>
                <w:t>кодами 2.7.1</w:t>
              </w:r>
            </w:hyperlink>
            <w:r w:rsidRPr="00ED6387">
              <w:rPr>
                <w:rFonts w:ascii="Times New Roman" w:hAnsi="Times New Roman" w:cs="Times New Roman"/>
                <w:sz w:val="24"/>
                <w:szCs w:val="24"/>
              </w:rPr>
              <w:t xml:space="preserve">, </w:t>
            </w:r>
            <w:hyperlink w:anchor="P382" w:history="1">
              <w:r w:rsidRPr="00ED6387">
                <w:rPr>
                  <w:rFonts w:ascii="Times New Roman" w:hAnsi="Times New Roman" w:cs="Times New Roman"/>
                  <w:sz w:val="24"/>
                  <w:szCs w:val="24"/>
                </w:rPr>
                <w:t>4.9</w:t>
              </w:r>
            </w:hyperlink>
            <w:r w:rsidRPr="00ED6387">
              <w:rPr>
                <w:rFonts w:ascii="Times New Roman" w:hAnsi="Times New Roman" w:cs="Times New Roman"/>
                <w:sz w:val="24"/>
                <w:szCs w:val="24"/>
              </w:rPr>
              <w:t xml:space="preserve">, </w:t>
            </w:r>
            <w:hyperlink w:anchor="P567" w:history="1">
              <w:r w:rsidRPr="00ED6387">
                <w:rPr>
                  <w:rFonts w:ascii="Times New Roman" w:hAnsi="Times New Roman" w:cs="Times New Roman"/>
                  <w:sz w:val="24"/>
                  <w:szCs w:val="24"/>
                </w:rPr>
                <w:t>7.2.3</w:t>
              </w:r>
            </w:hyperlink>
            <w:r w:rsidRPr="00ED6387">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E26F4" w:rsidRPr="00ED6387" w:rsidTr="00E8692E">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spacing w:after="0" w:line="240" w:lineRule="auto"/>
              <w:jc w:val="center"/>
              <w:rPr>
                <w:rFonts w:ascii="Times New Roman" w:hAnsi="Times New Roman"/>
                <w:sz w:val="24"/>
                <w:szCs w:val="24"/>
              </w:rPr>
            </w:pPr>
          </w:p>
        </w:tc>
        <w:tc>
          <w:tcPr>
            <w:tcW w:w="3827"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4269"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spacing w:after="0" w:line="240" w:lineRule="auto"/>
              <w:jc w:val="center"/>
              <w:rPr>
                <w:rFonts w:ascii="Times New Roman" w:hAnsi="Times New Roman"/>
                <w:sz w:val="24"/>
                <w:szCs w:val="24"/>
              </w:rPr>
            </w:pPr>
          </w:p>
        </w:tc>
        <w:tc>
          <w:tcPr>
            <w:tcW w:w="3827"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4269"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spacing w:after="0" w:line="240" w:lineRule="auto"/>
              <w:jc w:val="center"/>
              <w:rPr>
                <w:rFonts w:ascii="Times New Roman" w:hAnsi="Times New Roman"/>
                <w:sz w:val="24"/>
                <w:szCs w:val="24"/>
              </w:rPr>
            </w:pPr>
          </w:p>
        </w:tc>
        <w:tc>
          <w:tcPr>
            <w:tcW w:w="3827"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4269"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spacing w:after="0" w:line="240" w:lineRule="auto"/>
              <w:jc w:val="center"/>
              <w:rPr>
                <w:rFonts w:ascii="Times New Roman" w:hAnsi="Times New Roman"/>
                <w:sz w:val="24"/>
                <w:szCs w:val="24"/>
              </w:rPr>
            </w:pPr>
          </w:p>
        </w:tc>
        <w:tc>
          <w:tcPr>
            <w:tcW w:w="3827"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4269"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E8692E">
            <w:pPr>
              <w:spacing w:after="0" w:line="240" w:lineRule="auto"/>
              <w:jc w:val="center"/>
              <w:rPr>
                <w:rFonts w:ascii="Times New Roman" w:hAnsi="Times New Roman"/>
                <w:sz w:val="24"/>
                <w:szCs w:val="24"/>
              </w:rPr>
            </w:pPr>
          </w:p>
        </w:tc>
        <w:tc>
          <w:tcPr>
            <w:tcW w:w="3827" w:type="dxa"/>
            <w:vMerge/>
            <w:tcBorders>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4269" w:type="dxa"/>
            <w:vMerge/>
            <w:tcBorders>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0"/>
          <w:jc w:val="center"/>
        </w:trPr>
        <w:tc>
          <w:tcPr>
            <w:tcW w:w="768" w:type="dxa"/>
            <w:tcBorders>
              <w:top w:val="single" w:sz="6" w:space="0" w:color="000000"/>
              <w:left w:val="single" w:sz="6" w:space="0" w:color="000000"/>
              <w:right w:val="single" w:sz="6" w:space="0" w:color="000000"/>
            </w:tcBorders>
            <w:shd w:val="clear" w:color="auto" w:fill="auto"/>
            <w:vAlign w:val="center"/>
          </w:tcPr>
          <w:p w:rsidR="00EE26F4" w:rsidRPr="00ED6387" w:rsidRDefault="00E01628" w:rsidP="00E8692E">
            <w:pPr>
              <w:pStyle w:val="TableParagraph"/>
              <w:jc w:val="center"/>
              <w:rPr>
                <w:rFonts w:eastAsia="Calibri"/>
                <w:w w:val="109"/>
                <w:sz w:val="24"/>
                <w:szCs w:val="24"/>
                <w:lang w:val="ru-RU"/>
              </w:rPr>
            </w:pPr>
            <w:r w:rsidRPr="00ED6387">
              <w:rPr>
                <w:rFonts w:eastAsia="Calibri"/>
                <w:w w:val="109"/>
                <w:sz w:val="24"/>
                <w:szCs w:val="24"/>
                <w:lang w:val="ru-RU"/>
              </w:rPr>
              <w:t>3</w:t>
            </w:r>
          </w:p>
        </w:tc>
        <w:tc>
          <w:tcPr>
            <w:tcW w:w="1075"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TableParagraph"/>
              <w:jc w:val="center"/>
              <w:rPr>
                <w:w w:val="105"/>
                <w:sz w:val="24"/>
                <w:szCs w:val="24"/>
                <w:lang w:val="ru-RU" w:eastAsia="ru-RU"/>
              </w:rPr>
            </w:pPr>
            <w:r w:rsidRPr="00ED6387">
              <w:rPr>
                <w:w w:val="105"/>
                <w:sz w:val="24"/>
                <w:szCs w:val="24"/>
                <w:lang w:val="ru-RU" w:eastAsia="ru-RU"/>
              </w:rPr>
              <w:t>12.0.2</w:t>
            </w:r>
          </w:p>
        </w:tc>
        <w:tc>
          <w:tcPr>
            <w:tcW w:w="3827" w:type="dxa"/>
            <w:tcBorders>
              <w:top w:val="single" w:sz="6" w:space="0" w:color="000000"/>
              <w:left w:val="single" w:sz="6" w:space="0" w:color="000000"/>
              <w:right w:val="single" w:sz="6" w:space="0" w:color="000000"/>
            </w:tcBorders>
            <w:shd w:val="clear" w:color="auto" w:fill="auto"/>
            <w:vAlign w:val="center"/>
          </w:tcPr>
          <w:p w:rsidR="001A1408" w:rsidRPr="00ED6387" w:rsidRDefault="00EE26F4" w:rsidP="00E8692E">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4269"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E8692E" w:rsidRPr="00ED6387" w:rsidRDefault="00E8692E" w:rsidP="00021EE3">
      <w:pPr>
        <w:spacing w:after="0" w:line="0" w:lineRule="atLeast"/>
        <w:jc w:val="both"/>
        <w:rPr>
          <w:rFonts w:ascii="Times New Roman" w:hAnsi="Times New Roman"/>
          <w:sz w:val="24"/>
          <w:szCs w:val="24"/>
        </w:rPr>
      </w:pPr>
    </w:p>
    <w:p w:rsidR="00021EE3" w:rsidRPr="00ED6387" w:rsidRDefault="00021EE3" w:rsidP="00E8692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4403CA" w:rsidRPr="00ED6387" w:rsidRDefault="00021EE3" w:rsidP="00E8692E">
      <w:pPr>
        <w:widowControl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Pr="00ED6387" w:rsidDel="00D25003">
        <w:rPr>
          <w:rFonts w:ascii="Times New Roman" w:hAnsi="Times New Roman"/>
          <w:sz w:val="24"/>
          <w:szCs w:val="24"/>
        </w:rPr>
        <w:t xml:space="preserve"> </w:t>
      </w:r>
      <w:proofErr w:type="gramEnd"/>
    </w:p>
    <w:p w:rsidR="00E8692E" w:rsidRPr="00ED6387" w:rsidRDefault="00E8692E" w:rsidP="00E8692E">
      <w:pPr>
        <w:widowControl w:val="0"/>
        <w:spacing w:after="0" w:line="240" w:lineRule="auto"/>
        <w:ind w:firstLine="709"/>
        <w:jc w:val="both"/>
        <w:rPr>
          <w:rFonts w:ascii="Times New Roman" w:hAnsi="Times New Roman"/>
          <w:sz w:val="24"/>
          <w:szCs w:val="24"/>
        </w:rPr>
      </w:pPr>
    </w:p>
    <w:p w:rsidR="004403CA" w:rsidRPr="00ED6387" w:rsidRDefault="00033133"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СХ3 </w:t>
      </w:r>
    </w:p>
    <w:p w:rsidR="004403CA" w:rsidRPr="00ED6387" w:rsidRDefault="00033133" w:rsidP="004403CA">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D9297B" w:rsidRPr="00ED6387">
        <w:rPr>
          <w:rFonts w:ascii="Times New Roman" w:hAnsi="Times New Roman"/>
          <w:b/>
          <w:sz w:val="24"/>
          <w:szCs w:val="24"/>
        </w:rPr>
        <w:t>1</w:t>
      </w:r>
      <w:r w:rsidR="00A67C75" w:rsidRPr="00ED6387">
        <w:rPr>
          <w:rFonts w:ascii="Times New Roman" w:hAnsi="Times New Roman"/>
          <w:b/>
          <w:sz w:val="24"/>
          <w:szCs w:val="24"/>
        </w:rPr>
        <w:t>7</w:t>
      </w:r>
      <w:r w:rsidR="00865CB6" w:rsidRPr="00ED6387">
        <w:rPr>
          <w:rFonts w:ascii="Times New Roman" w:hAnsi="Times New Roman"/>
          <w:b/>
          <w:sz w:val="24"/>
          <w:szCs w:val="24"/>
        </w:rPr>
        <w:t>.</w:t>
      </w:r>
      <w:r w:rsidR="00246EC1" w:rsidRPr="00ED6387">
        <w:rPr>
          <w:rFonts w:ascii="Times New Roman" w:hAnsi="Times New Roman"/>
          <w:b/>
          <w:sz w:val="24"/>
          <w:szCs w:val="24"/>
        </w:rPr>
        <w:t>2</w:t>
      </w:r>
      <w:r w:rsidR="00865CB6" w:rsidRPr="00ED6387">
        <w:rPr>
          <w:rFonts w:ascii="Times New Roman" w:hAnsi="Times New Roman"/>
          <w:b/>
          <w:sz w:val="24"/>
          <w:szCs w:val="24"/>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5320"/>
        <w:gridCol w:w="713"/>
        <w:gridCol w:w="3707"/>
      </w:tblGrid>
      <w:tr w:rsidR="000253C1" w:rsidRPr="00ED6387" w:rsidTr="00E8692E">
        <w:trPr>
          <w:trHeight w:val="20"/>
          <w:jc w:val="center"/>
        </w:trPr>
        <w:tc>
          <w:tcPr>
            <w:tcW w:w="632" w:type="dxa"/>
            <w:vAlign w:val="center"/>
          </w:tcPr>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288" w:type="dxa"/>
            <w:vAlign w:val="center"/>
          </w:tcPr>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709" w:type="dxa"/>
            <w:vAlign w:val="center"/>
          </w:tcPr>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Ед.</w:t>
            </w:r>
          </w:p>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3685" w:type="dxa"/>
            <w:vAlign w:val="center"/>
          </w:tcPr>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0253C1" w:rsidRPr="00ED6387" w:rsidTr="00E8692E">
        <w:trPr>
          <w:trHeight w:val="20"/>
          <w:jc w:val="center"/>
        </w:trPr>
        <w:tc>
          <w:tcPr>
            <w:tcW w:w="632" w:type="dxa"/>
            <w:vAlign w:val="center"/>
          </w:tcPr>
          <w:p w:rsidR="00A9513C"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1</w:t>
            </w:r>
          </w:p>
        </w:tc>
        <w:tc>
          <w:tcPr>
            <w:tcW w:w="5288" w:type="dxa"/>
            <w:vAlign w:val="center"/>
          </w:tcPr>
          <w:p w:rsidR="00A9513C"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(минимальные) размеры земельных участков, в том числе их площадь</w:t>
            </w:r>
          </w:p>
        </w:tc>
        <w:tc>
          <w:tcPr>
            <w:tcW w:w="709" w:type="dxa"/>
            <w:vAlign w:val="center"/>
          </w:tcPr>
          <w:p w:rsidR="00A9513C"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A9513C"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0253C1" w:rsidRPr="00ED6387" w:rsidTr="00E8692E">
        <w:trPr>
          <w:trHeight w:val="20"/>
          <w:jc w:val="center"/>
        </w:trPr>
        <w:tc>
          <w:tcPr>
            <w:tcW w:w="632" w:type="dxa"/>
            <w:vAlign w:val="center"/>
          </w:tcPr>
          <w:p w:rsidR="00A9513C"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2</w:t>
            </w:r>
          </w:p>
        </w:tc>
        <w:tc>
          <w:tcPr>
            <w:tcW w:w="5288" w:type="dxa"/>
            <w:vAlign w:val="center"/>
          </w:tcPr>
          <w:p w:rsidR="00A9513C"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(максимальные) размеры земельных участков, в том числе их площадь</w:t>
            </w:r>
          </w:p>
        </w:tc>
        <w:tc>
          <w:tcPr>
            <w:tcW w:w="709" w:type="dxa"/>
            <w:vAlign w:val="center"/>
          </w:tcPr>
          <w:p w:rsidR="00A9513C"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A9513C"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0253C1" w:rsidRPr="00ED6387" w:rsidTr="00E8692E">
        <w:trPr>
          <w:trHeight w:val="20"/>
          <w:jc w:val="center"/>
        </w:trPr>
        <w:tc>
          <w:tcPr>
            <w:tcW w:w="632" w:type="dxa"/>
            <w:vAlign w:val="center"/>
          </w:tcPr>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3</w:t>
            </w:r>
          </w:p>
        </w:tc>
        <w:tc>
          <w:tcPr>
            <w:tcW w:w="5288" w:type="dxa"/>
            <w:vAlign w:val="center"/>
          </w:tcPr>
          <w:p w:rsidR="004403CA"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Минимальные отступы от границ земельных </w:t>
            </w:r>
            <w:r w:rsidRPr="00ED6387">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lastRenderedPageBreak/>
              <w:t>м</w:t>
            </w:r>
          </w:p>
        </w:tc>
        <w:tc>
          <w:tcPr>
            <w:tcW w:w="3685" w:type="dxa"/>
            <w:vAlign w:val="center"/>
          </w:tcPr>
          <w:p w:rsidR="004403CA" w:rsidRPr="00ED6387" w:rsidRDefault="00F50B69"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0253C1" w:rsidRPr="00ED6387" w:rsidTr="00E8692E">
        <w:trPr>
          <w:trHeight w:val="20"/>
          <w:jc w:val="center"/>
        </w:trPr>
        <w:tc>
          <w:tcPr>
            <w:tcW w:w="632" w:type="dxa"/>
            <w:vAlign w:val="center"/>
          </w:tcPr>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lastRenderedPageBreak/>
              <w:t>4</w:t>
            </w:r>
          </w:p>
        </w:tc>
        <w:tc>
          <w:tcPr>
            <w:tcW w:w="5288" w:type="dxa"/>
            <w:vAlign w:val="center"/>
          </w:tcPr>
          <w:p w:rsidR="001A1408"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Предельное количество этажей зданий, строений, сооружений</w:t>
            </w:r>
          </w:p>
        </w:tc>
        <w:tc>
          <w:tcPr>
            <w:tcW w:w="709" w:type="dxa"/>
            <w:vAlign w:val="center"/>
          </w:tcPr>
          <w:p w:rsidR="004403CA" w:rsidRPr="00ED6387" w:rsidRDefault="004403CA" w:rsidP="00E8692E">
            <w:pPr>
              <w:spacing w:after="0" w:line="240" w:lineRule="auto"/>
              <w:jc w:val="center"/>
              <w:rPr>
                <w:rFonts w:ascii="Times New Roman" w:hAnsi="Times New Roman"/>
                <w:sz w:val="24"/>
                <w:szCs w:val="24"/>
              </w:rPr>
            </w:pPr>
          </w:p>
        </w:tc>
        <w:tc>
          <w:tcPr>
            <w:tcW w:w="3685" w:type="dxa"/>
            <w:vAlign w:val="center"/>
          </w:tcPr>
          <w:p w:rsidR="004403CA"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0253C1" w:rsidRPr="00ED6387" w:rsidTr="00E8692E">
        <w:trPr>
          <w:trHeight w:val="20"/>
          <w:jc w:val="center"/>
        </w:trPr>
        <w:tc>
          <w:tcPr>
            <w:tcW w:w="632" w:type="dxa"/>
            <w:vAlign w:val="center"/>
          </w:tcPr>
          <w:p w:rsidR="004403CA"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5</w:t>
            </w:r>
          </w:p>
        </w:tc>
        <w:tc>
          <w:tcPr>
            <w:tcW w:w="5288" w:type="dxa"/>
            <w:vAlign w:val="center"/>
          </w:tcPr>
          <w:p w:rsidR="004403CA"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Максимальный коэффициент застройки в границах земельного участка</w:t>
            </w:r>
          </w:p>
        </w:tc>
        <w:tc>
          <w:tcPr>
            <w:tcW w:w="709" w:type="dxa"/>
            <w:vAlign w:val="center"/>
          </w:tcPr>
          <w:p w:rsidR="004403CA" w:rsidRPr="00ED6387" w:rsidRDefault="004403CA" w:rsidP="00E8692E">
            <w:pPr>
              <w:spacing w:after="0" w:line="240" w:lineRule="auto"/>
              <w:jc w:val="center"/>
              <w:rPr>
                <w:rFonts w:ascii="Times New Roman" w:hAnsi="Times New Roman"/>
                <w:sz w:val="24"/>
                <w:szCs w:val="24"/>
              </w:rPr>
            </w:pPr>
          </w:p>
        </w:tc>
        <w:tc>
          <w:tcPr>
            <w:tcW w:w="3685" w:type="dxa"/>
            <w:vAlign w:val="center"/>
          </w:tcPr>
          <w:p w:rsidR="004403CA"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bl>
    <w:p w:rsidR="004403CA" w:rsidRPr="00ED6387" w:rsidRDefault="004403CA" w:rsidP="004403CA">
      <w:pPr>
        <w:pStyle w:val="ConsPlusNormal"/>
        <w:ind w:firstLine="0"/>
        <w:jc w:val="both"/>
        <w:rPr>
          <w:rFonts w:ascii="Times New Roman" w:hAnsi="Times New Roman" w:cs="Times New Roman"/>
          <w:b/>
          <w:sz w:val="24"/>
          <w:szCs w:val="24"/>
        </w:rPr>
      </w:pPr>
    </w:p>
    <w:p w:rsidR="004403CA" w:rsidRPr="00ED6387" w:rsidRDefault="00033133"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Регулирование иных вопросов землепользования для зоны СХ3</w:t>
      </w:r>
    </w:p>
    <w:p w:rsidR="004403CA" w:rsidRPr="00ED6387" w:rsidRDefault="004403CA" w:rsidP="004403CA">
      <w:pPr>
        <w:pStyle w:val="ConsPlusNormal"/>
        <w:ind w:firstLine="567"/>
        <w:jc w:val="right"/>
        <w:rPr>
          <w:rFonts w:ascii="Times New Roman" w:hAnsi="Times New Roman" w:cs="Times New Roman"/>
          <w:b/>
          <w:sz w:val="24"/>
          <w:szCs w:val="24"/>
        </w:rPr>
      </w:pPr>
    </w:p>
    <w:p w:rsidR="004403CA" w:rsidRPr="00ED6387" w:rsidRDefault="00033133" w:rsidP="004403CA">
      <w:pPr>
        <w:pStyle w:val="ConsPlusNormal"/>
        <w:widowControl/>
        <w:ind w:firstLine="709"/>
        <w:jc w:val="both"/>
        <w:rPr>
          <w:rFonts w:ascii="Times New Roman" w:hAnsi="Times New Roman" w:cs="Times New Roman"/>
          <w:spacing w:val="-2"/>
          <w:sz w:val="24"/>
          <w:szCs w:val="24"/>
        </w:rPr>
      </w:pPr>
      <w:proofErr w:type="gramStart"/>
      <w:r w:rsidRPr="00ED6387">
        <w:rPr>
          <w:rFonts w:ascii="Times New Roman" w:hAnsi="Times New Roman" w:cs="Times New Roman"/>
          <w:spacing w:val="-2"/>
          <w:sz w:val="24"/>
          <w:szCs w:val="24"/>
        </w:rPr>
        <w:t>Территория земельного участка, предназначенная для данной зоны должна быть соединена</w:t>
      </w:r>
      <w:proofErr w:type="gramEnd"/>
      <w:r w:rsidRPr="00ED6387">
        <w:rPr>
          <w:rFonts w:ascii="Times New Roman" w:hAnsi="Times New Roman" w:cs="Times New Roman"/>
          <w:spacing w:val="-2"/>
          <w:sz w:val="24"/>
          <w:szCs w:val="24"/>
        </w:rPr>
        <w:t xml:space="preserve"> подъездной дорогой с автомобильной дорогой общего пользования.</w:t>
      </w:r>
    </w:p>
    <w:p w:rsidR="004403CA" w:rsidRPr="00ED6387" w:rsidRDefault="00033133" w:rsidP="004403CA">
      <w:pPr>
        <w:pStyle w:val="ConsPlusNormal"/>
        <w:widowControl/>
        <w:ind w:firstLine="709"/>
        <w:jc w:val="both"/>
        <w:rPr>
          <w:rFonts w:ascii="Times New Roman" w:hAnsi="Times New Roman" w:cs="Times New Roman"/>
          <w:spacing w:val="-2"/>
          <w:sz w:val="24"/>
          <w:szCs w:val="24"/>
        </w:rPr>
      </w:pPr>
      <w:r w:rsidRPr="00ED6387">
        <w:rPr>
          <w:rFonts w:ascii="Times New Roman" w:hAnsi="Times New Roman" w:cs="Times New Roman"/>
          <w:spacing w:val="-2"/>
          <w:sz w:val="24"/>
          <w:szCs w:val="24"/>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СП 105.13330.2012 (с изменениями).</w:t>
      </w:r>
    </w:p>
    <w:p w:rsidR="004403CA" w:rsidRPr="00ED6387" w:rsidRDefault="00033133" w:rsidP="004403CA">
      <w:pPr>
        <w:pStyle w:val="ConsPlusNormal"/>
        <w:widowControl/>
        <w:ind w:firstLine="709"/>
        <w:jc w:val="both"/>
        <w:rPr>
          <w:rFonts w:ascii="Times New Roman" w:hAnsi="Times New Roman" w:cs="Times New Roman"/>
          <w:spacing w:val="-2"/>
          <w:sz w:val="24"/>
          <w:szCs w:val="24"/>
        </w:rPr>
      </w:pPr>
      <w:r w:rsidRPr="00ED6387">
        <w:rPr>
          <w:rFonts w:ascii="Times New Roman" w:hAnsi="Times New Roman" w:cs="Times New Roman"/>
          <w:spacing w:val="-2"/>
          <w:sz w:val="24"/>
          <w:szCs w:val="24"/>
        </w:rPr>
        <w:t>Размер санитарно-защитных зон, а также условия размещения на их территории объектов, зданий и сооружений должны определяться в соответствии с требованиями СанПиН 2.2.1/2.1.1.1200-03.</w:t>
      </w:r>
    </w:p>
    <w:p w:rsidR="00F50B69" w:rsidRPr="00ED6387" w:rsidRDefault="00F50B69" w:rsidP="004403CA">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допустимых для зоны СХ3,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СХ3, устанавливаются Правилами благоустройства территории муниципального образования Аннинское городское поселение.</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B6778C" w:rsidRPr="00ED6387" w:rsidRDefault="00B6778C"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хозяйственные постройки</w:t>
      </w:r>
      <w:r w:rsidR="00E8692E" w:rsidRPr="00ED6387">
        <w:rPr>
          <w:rFonts w:ascii="Times New Roman" w:hAnsi="Times New Roman"/>
          <w:sz w:val="24"/>
          <w:szCs w:val="24"/>
        </w:rPr>
        <w:t>,</w:t>
      </w:r>
      <w:r w:rsidRPr="00ED6387">
        <w:rPr>
          <w:rFonts w:ascii="Times New Roman" w:hAnsi="Times New Roman"/>
          <w:sz w:val="24"/>
          <w:szCs w:val="24"/>
        </w:rPr>
        <w:t xml:space="preserve"> включая сараи, автостоянки, гаражи и другие вспомогательные строения;</w:t>
      </w:r>
    </w:p>
    <w:p w:rsidR="00B6778C" w:rsidRPr="00ED6387" w:rsidRDefault="00B6778C" w:rsidP="00B6778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инженерной инфраструктуры (электро-, тепл</w:t>
      </w:r>
      <w:proofErr w:type="gramStart"/>
      <w:r w:rsidRPr="00ED6387">
        <w:rPr>
          <w:rFonts w:ascii="Times New Roman" w:hAnsi="Times New Roman"/>
          <w:sz w:val="24"/>
          <w:szCs w:val="24"/>
        </w:rPr>
        <w:t>о-</w:t>
      </w:r>
      <w:proofErr w:type="gramEnd"/>
      <w:r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B6778C" w:rsidRPr="00ED6387" w:rsidRDefault="00B6778C" w:rsidP="00B6778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w:t>
      </w:r>
    </w:p>
    <w:p w:rsidR="00B6778C" w:rsidRPr="00ED6387" w:rsidRDefault="00B6778C" w:rsidP="00B6778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w:t>
      </w:r>
      <w:r w:rsidR="005A050B" w:rsidRPr="00ED6387">
        <w:rPr>
          <w:rFonts w:ascii="Times New Roman" w:hAnsi="Times New Roman"/>
          <w:sz w:val="24"/>
          <w:szCs w:val="24"/>
        </w:rPr>
        <w:t>спользования</w:t>
      </w:r>
      <w:proofErr w:type="gramEnd"/>
      <w:r w:rsidR="005A050B" w:rsidRPr="00ED6387">
        <w:rPr>
          <w:rFonts w:ascii="Times New Roman" w:hAnsi="Times New Roman"/>
          <w:sz w:val="24"/>
          <w:szCs w:val="24"/>
        </w:rPr>
        <w:t>.</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7C3978" w:rsidRPr="00ED6387" w:rsidRDefault="007C3978" w:rsidP="000664E7">
      <w:pPr>
        <w:widowControl w:val="0"/>
        <w:spacing w:after="0" w:line="240" w:lineRule="auto"/>
        <w:ind w:firstLine="709"/>
        <w:jc w:val="both"/>
        <w:rPr>
          <w:rFonts w:ascii="Times New Roman" w:hAnsi="Times New Roman"/>
          <w:sz w:val="24"/>
          <w:szCs w:val="24"/>
        </w:rPr>
      </w:pPr>
    </w:p>
    <w:p w:rsidR="007C3978" w:rsidRPr="00ED6387" w:rsidRDefault="007C3978" w:rsidP="000664E7">
      <w:pPr>
        <w:widowControl w:val="0"/>
        <w:spacing w:after="0" w:line="240" w:lineRule="auto"/>
        <w:ind w:firstLine="709"/>
        <w:jc w:val="both"/>
        <w:rPr>
          <w:rFonts w:ascii="Times New Roman" w:hAnsi="Times New Roman"/>
          <w:sz w:val="24"/>
          <w:szCs w:val="24"/>
        </w:rPr>
      </w:pPr>
    </w:p>
    <w:p w:rsidR="00B83065" w:rsidRPr="00ED6387" w:rsidRDefault="00B83065"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 xml:space="preserve">Статья </w:t>
      </w:r>
      <w:r w:rsidR="007C3978" w:rsidRPr="00ED6387">
        <w:rPr>
          <w:rFonts w:ascii="Times New Roman" w:hAnsi="Times New Roman" w:cs="Times New Roman"/>
          <w:b/>
          <w:sz w:val="24"/>
          <w:szCs w:val="24"/>
        </w:rPr>
        <w:t>19</w:t>
      </w:r>
      <w:r w:rsidRPr="00ED6387">
        <w:rPr>
          <w:rFonts w:ascii="Times New Roman" w:hAnsi="Times New Roman" w:cs="Times New Roman"/>
          <w:b/>
          <w:sz w:val="24"/>
          <w:szCs w:val="24"/>
        </w:rPr>
        <w:t>.</w:t>
      </w:r>
      <w:r w:rsidR="004D6817" w:rsidRPr="00ED6387">
        <w:rPr>
          <w:rFonts w:ascii="Times New Roman" w:hAnsi="Times New Roman" w:cs="Times New Roman"/>
          <w:b/>
          <w:sz w:val="24"/>
          <w:szCs w:val="24"/>
        </w:rPr>
        <w:t>4</w:t>
      </w:r>
      <w:r w:rsidRPr="00ED6387">
        <w:rPr>
          <w:rFonts w:ascii="Times New Roman" w:hAnsi="Times New Roman" w:cs="Times New Roman"/>
          <w:b/>
          <w:sz w:val="24"/>
          <w:szCs w:val="24"/>
        </w:rPr>
        <w:t>. Индекс зоны: СХ4</w:t>
      </w:r>
      <w:proofErr w:type="gramStart"/>
      <w:r w:rsidRPr="00ED6387">
        <w:rPr>
          <w:rFonts w:ascii="Times New Roman" w:hAnsi="Times New Roman" w:cs="Times New Roman"/>
          <w:b/>
          <w:sz w:val="24"/>
          <w:szCs w:val="24"/>
        </w:rPr>
        <w:t xml:space="preserve"> И</w:t>
      </w:r>
      <w:proofErr w:type="gramEnd"/>
      <w:r w:rsidRPr="00ED6387">
        <w:rPr>
          <w:rFonts w:ascii="Times New Roman" w:hAnsi="Times New Roman" w:cs="Times New Roman"/>
          <w:b/>
          <w:sz w:val="24"/>
          <w:szCs w:val="24"/>
        </w:rPr>
        <w:t>ная зона сельскохозяйственного назначения, предназначенная для ведения крестьянских (фермерских) хозяйств</w:t>
      </w:r>
      <w:r w:rsidR="001A1408" w:rsidRPr="00ED6387">
        <w:rPr>
          <w:rFonts w:ascii="Times New Roman" w:hAnsi="Times New Roman" w:cs="Times New Roman"/>
          <w:b/>
          <w:sz w:val="24"/>
          <w:szCs w:val="24"/>
        </w:rPr>
        <w:t xml:space="preserve"> </w:t>
      </w:r>
    </w:p>
    <w:p w:rsidR="00B83065" w:rsidRPr="00ED6387" w:rsidRDefault="00B83065" w:rsidP="00B83065">
      <w:pPr>
        <w:spacing w:after="0" w:line="240" w:lineRule="auto"/>
        <w:rPr>
          <w:rFonts w:ascii="Times New Roman" w:hAnsi="Times New Roman"/>
          <w:sz w:val="24"/>
          <w:szCs w:val="24"/>
          <w:lang w:eastAsia="en-US"/>
        </w:rPr>
      </w:pPr>
    </w:p>
    <w:p w:rsidR="00B83065" w:rsidRPr="00ED6387" w:rsidRDefault="00B83065" w:rsidP="00E8692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Зона предназначена для ведения крестьянских (фермерских) и личных подсобных хозяйств. </w:t>
      </w:r>
    </w:p>
    <w:p w:rsidR="00B83065" w:rsidRPr="00ED6387" w:rsidRDefault="00B83065" w:rsidP="00E8692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Организация </w:t>
      </w:r>
      <w:r w:rsidR="00D243BD" w:rsidRPr="00ED6387">
        <w:rPr>
          <w:rFonts w:ascii="Times New Roman" w:hAnsi="Times New Roman"/>
          <w:sz w:val="24"/>
          <w:szCs w:val="24"/>
        </w:rPr>
        <w:t xml:space="preserve">деятельности на </w:t>
      </w:r>
      <w:r w:rsidRPr="00ED6387">
        <w:rPr>
          <w:rFonts w:ascii="Times New Roman" w:hAnsi="Times New Roman"/>
          <w:sz w:val="24"/>
          <w:szCs w:val="24"/>
        </w:rPr>
        <w:t>территори</w:t>
      </w:r>
      <w:r w:rsidR="00D243BD" w:rsidRPr="00ED6387">
        <w:rPr>
          <w:rFonts w:ascii="Times New Roman" w:hAnsi="Times New Roman"/>
          <w:sz w:val="24"/>
          <w:szCs w:val="24"/>
        </w:rPr>
        <w:t>и</w:t>
      </w:r>
      <w:r w:rsidRPr="00ED6387">
        <w:rPr>
          <w:rFonts w:ascii="Times New Roman" w:hAnsi="Times New Roman"/>
          <w:sz w:val="24"/>
          <w:szCs w:val="24"/>
        </w:rPr>
        <w:t xml:space="preserve"> фермерских хозяйств должна осуществляться в соответствии с Федеральным законом «О крестьянском (фермерском) хозяйстве» от 11.06.2003 </w:t>
      </w:r>
      <w:r w:rsidRPr="00ED6387">
        <w:rPr>
          <w:rFonts w:ascii="Times New Roman" w:hAnsi="Times New Roman"/>
          <w:sz w:val="24"/>
          <w:szCs w:val="24"/>
        </w:rPr>
        <w:lastRenderedPageBreak/>
        <w:t>№ 74-ФЗ</w:t>
      </w:r>
      <w:r w:rsidR="0092387B" w:rsidRPr="00ED6387">
        <w:rPr>
          <w:rFonts w:ascii="Times New Roman" w:hAnsi="Times New Roman"/>
          <w:sz w:val="24"/>
          <w:szCs w:val="24"/>
        </w:rPr>
        <w:t>.</w:t>
      </w:r>
      <w:r w:rsidRPr="00ED6387">
        <w:rPr>
          <w:rFonts w:ascii="Times New Roman" w:hAnsi="Times New Roman"/>
          <w:sz w:val="24"/>
          <w:szCs w:val="24"/>
        </w:rPr>
        <w:t xml:space="preserve"> </w:t>
      </w:r>
    </w:p>
    <w:p w:rsidR="00B83065" w:rsidRDefault="00B83065" w:rsidP="00B83065">
      <w:pPr>
        <w:spacing w:after="0" w:line="240" w:lineRule="auto"/>
        <w:ind w:firstLine="567"/>
        <w:jc w:val="both"/>
        <w:rPr>
          <w:rFonts w:ascii="Times New Roman" w:hAnsi="Times New Roman"/>
          <w:sz w:val="24"/>
          <w:szCs w:val="24"/>
        </w:rPr>
      </w:pPr>
    </w:p>
    <w:p w:rsidR="00B9242E" w:rsidRPr="00ED6387" w:rsidRDefault="00B9242E" w:rsidP="00B83065">
      <w:pPr>
        <w:spacing w:after="0" w:line="240" w:lineRule="auto"/>
        <w:ind w:firstLine="567"/>
        <w:jc w:val="both"/>
        <w:rPr>
          <w:rFonts w:ascii="Times New Roman" w:hAnsi="Times New Roman"/>
          <w:sz w:val="24"/>
          <w:szCs w:val="24"/>
        </w:rPr>
      </w:pPr>
    </w:p>
    <w:p w:rsidR="00B83065" w:rsidRPr="00ED6387" w:rsidRDefault="00B83065"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СХ</w:t>
      </w:r>
      <w:proofErr w:type="gramStart"/>
      <w:r w:rsidR="004D6817" w:rsidRPr="00ED6387">
        <w:rPr>
          <w:rFonts w:ascii="Times New Roman" w:hAnsi="Times New Roman" w:cs="Times New Roman"/>
          <w:b/>
          <w:sz w:val="24"/>
          <w:szCs w:val="24"/>
        </w:rPr>
        <w:t>4</w:t>
      </w:r>
      <w:proofErr w:type="gramEnd"/>
    </w:p>
    <w:p w:rsidR="00B83065" w:rsidRPr="00ED6387" w:rsidRDefault="00B83065" w:rsidP="00B83065">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B25D3B" w:rsidRPr="00ED6387">
        <w:rPr>
          <w:rFonts w:ascii="Times New Roman" w:hAnsi="Times New Roman"/>
          <w:b/>
          <w:sz w:val="24"/>
          <w:szCs w:val="24"/>
        </w:rPr>
        <w:t>1</w:t>
      </w:r>
      <w:r w:rsidR="00A67C75" w:rsidRPr="00ED6387">
        <w:rPr>
          <w:rFonts w:ascii="Times New Roman" w:hAnsi="Times New Roman"/>
          <w:b/>
          <w:sz w:val="24"/>
          <w:szCs w:val="24"/>
        </w:rPr>
        <w:t>8</w:t>
      </w:r>
      <w:r w:rsidR="00865CB6"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
        <w:gridCol w:w="1270"/>
        <w:gridCol w:w="2977"/>
        <w:gridCol w:w="5328"/>
      </w:tblGrid>
      <w:tr w:rsidR="00EE26F4" w:rsidRPr="00ED6387" w:rsidTr="00E8692E">
        <w:trPr>
          <w:trHeight w:val="20"/>
          <w:tblHeader/>
          <w:jc w:val="center"/>
        </w:trPr>
        <w:tc>
          <w:tcPr>
            <w:tcW w:w="801" w:type="dxa"/>
            <w:vMerge w:val="restart"/>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B83065">
            <w:pPr>
              <w:pStyle w:val="TableParagraph"/>
              <w:jc w:val="center"/>
              <w:rPr>
                <w:rFonts w:eastAsia="Calibri"/>
                <w:w w:val="109"/>
                <w:sz w:val="24"/>
                <w:szCs w:val="24"/>
              </w:rPr>
            </w:pPr>
            <w:r w:rsidRPr="00ED6387">
              <w:rPr>
                <w:rFonts w:eastAsia="Calibri"/>
                <w:w w:val="109"/>
                <w:sz w:val="24"/>
                <w:szCs w:val="24"/>
              </w:rPr>
              <w:t>№</w:t>
            </w:r>
          </w:p>
          <w:p w:rsidR="00EE26F4" w:rsidRPr="00ED6387" w:rsidRDefault="00EE26F4" w:rsidP="00B83065">
            <w:pPr>
              <w:pStyle w:val="TableParagraph"/>
              <w:jc w:val="center"/>
              <w:rPr>
                <w:rFonts w:eastAsia="Calibri"/>
                <w:w w:val="109"/>
                <w:sz w:val="24"/>
                <w:szCs w:val="24"/>
              </w:rPr>
            </w:pPr>
            <w:r w:rsidRPr="00ED6387">
              <w:rPr>
                <w:rFonts w:eastAsia="Calibri"/>
                <w:w w:val="109"/>
                <w:sz w:val="24"/>
                <w:szCs w:val="24"/>
              </w:rPr>
              <w:t>п/п</w:t>
            </w:r>
          </w:p>
        </w:tc>
        <w:tc>
          <w:tcPr>
            <w:tcW w:w="9575" w:type="dxa"/>
            <w:gridSpan w:val="3"/>
            <w:tcBorders>
              <w:left w:val="single" w:sz="6" w:space="0" w:color="000000"/>
              <w:right w:val="single" w:sz="6" w:space="0" w:color="000000"/>
            </w:tcBorders>
            <w:shd w:val="clear" w:color="auto" w:fill="auto"/>
            <w:vAlign w:val="center"/>
          </w:tcPr>
          <w:p w:rsidR="00EE26F4" w:rsidRPr="00ED6387" w:rsidRDefault="00EE26F4" w:rsidP="004D6817">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 СХ</w:t>
            </w:r>
            <w:proofErr w:type="gramStart"/>
            <w:r w:rsidRPr="00ED6387">
              <w:rPr>
                <w:rFonts w:eastAsia="Calibri"/>
                <w:w w:val="105"/>
                <w:sz w:val="24"/>
                <w:szCs w:val="24"/>
                <w:lang w:val="ru-RU"/>
              </w:rPr>
              <w:t>4</w:t>
            </w:r>
            <w:proofErr w:type="gramEnd"/>
          </w:p>
        </w:tc>
      </w:tr>
      <w:tr w:rsidR="00EE26F4" w:rsidRPr="00ED6387" w:rsidTr="00E8692E">
        <w:trPr>
          <w:trHeight w:val="20"/>
          <w:tblHeader/>
          <w:jc w:val="center"/>
        </w:trPr>
        <w:tc>
          <w:tcPr>
            <w:tcW w:w="801" w:type="dxa"/>
            <w:vMerge/>
            <w:tcBorders>
              <w:top w:val="nil"/>
              <w:left w:val="single" w:sz="6" w:space="0" w:color="000000"/>
              <w:bottom w:val="single" w:sz="6" w:space="0" w:color="000000"/>
              <w:right w:val="single" w:sz="6" w:space="0" w:color="000000"/>
            </w:tcBorders>
            <w:shd w:val="clear" w:color="auto" w:fill="auto"/>
            <w:vAlign w:val="center"/>
          </w:tcPr>
          <w:p w:rsidR="00EE26F4" w:rsidRPr="00ED6387" w:rsidRDefault="00EE26F4" w:rsidP="00B83065">
            <w:pPr>
              <w:pStyle w:val="TableParagraph"/>
              <w:jc w:val="center"/>
              <w:rPr>
                <w:rFonts w:eastAsia="Calibri"/>
                <w:w w:val="109"/>
                <w:sz w:val="24"/>
                <w:szCs w:val="24"/>
                <w:lang w:val="ru-RU"/>
              </w:rPr>
            </w:pPr>
          </w:p>
        </w:tc>
        <w:tc>
          <w:tcPr>
            <w:tcW w:w="1270"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B83065">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E8692E"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E8692E"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2977"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B83065">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5328"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B83065">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EE26F4" w:rsidRPr="00ED6387" w:rsidTr="00E8692E">
        <w:trPr>
          <w:trHeight w:val="20"/>
          <w:jc w:val="center"/>
        </w:trPr>
        <w:tc>
          <w:tcPr>
            <w:tcW w:w="801" w:type="dxa"/>
            <w:tcBorders>
              <w:top w:val="nil"/>
              <w:left w:val="single" w:sz="6" w:space="0" w:color="000000"/>
              <w:bottom w:val="single" w:sz="6" w:space="0" w:color="000000"/>
              <w:right w:val="single" w:sz="6" w:space="0" w:color="000000"/>
            </w:tcBorders>
            <w:shd w:val="clear" w:color="auto" w:fill="auto"/>
            <w:vAlign w:val="center"/>
          </w:tcPr>
          <w:p w:rsidR="00EE26F4" w:rsidRPr="00ED6387" w:rsidRDefault="00EE26F4">
            <w:pPr>
              <w:pStyle w:val="TableParagraph"/>
              <w:jc w:val="center"/>
              <w:rPr>
                <w:rFonts w:eastAsia="Calibri"/>
                <w:w w:val="109"/>
                <w:sz w:val="24"/>
                <w:szCs w:val="24"/>
                <w:lang w:val="ru-RU"/>
              </w:rPr>
            </w:pPr>
            <w:r w:rsidRPr="00ED6387">
              <w:rPr>
                <w:rFonts w:eastAsia="Calibri"/>
                <w:w w:val="109"/>
                <w:sz w:val="24"/>
                <w:szCs w:val="24"/>
                <w:lang w:val="ru-RU"/>
              </w:rPr>
              <w:t>1</w:t>
            </w:r>
          </w:p>
        </w:tc>
        <w:tc>
          <w:tcPr>
            <w:tcW w:w="1270"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5"/>
                <w:sz w:val="24"/>
                <w:szCs w:val="24"/>
                <w:lang w:val="ru-RU"/>
              </w:rPr>
            </w:pPr>
            <w:r w:rsidRPr="00ED6387">
              <w:rPr>
                <w:rFonts w:eastAsia="Calibri"/>
                <w:w w:val="105"/>
                <w:sz w:val="24"/>
                <w:szCs w:val="24"/>
                <w:lang w:val="ru-RU"/>
              </w:rPr>
              <w:t>1.1</w:t>
            </w:r>
          </w:p>
        </w:tc>
        <w:tc>
          <w:tcPr>
            <w:tcW w:w="2977"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Растениеводство</w:t>
            </w:r>
          </w:p>
        </w:tc>
        <w:tc>
          <w:tcPr>
            <w:tcW w:w="5328"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ED6387">
                <w:rPr>
                  <w:rFonts w:ascii="Times New Roman" w:hAnsi="Times New Roman" w:cs="Times New Roman"/>
                  <w:sz w:val="24"/>
                  <w:szCs w:val="24"/>
                </w:rPr>
                <w:t>кодами 1.2</w:t>
              </w:r>
            </w:hyperlink>
            <w:r w:rsidRPr="00ED6387">
              <w:rPr>
                <w:rFonts w:ascii="Times New Roman" w:hAnsi="Times New Roman" w:cs="Times New Roman"/>
                <w:sz w:val="24"/>
                <w:szCs w:val="24"/>
              </w:rPr>
              <w:t xml:space="preserve"> - </w:t>
            </w:r>
            <w:hyperlink w:anchor="P66" w:history="1">
              <w:r w:rsidRPr="00ED6387">
                <w:rPr>
                  <w:rFonts w:ascii="Times New Roman" w:hAnsi="Times New Roman" w:cs="Times New Roman"/>
                  <w:sz w:val="24"/>
                  <w:szCs w:val="24"/>
                </w:rPr>
                <w:t>1.6</w:t>
              </w:r>
            </w:hyperlink>
          </w:p>
        </w:tc>
      </w:tr>
      <w:tr w:rsidR="00EE26F4" w:rsidRPr="00ED6387" w:rsidTr="00E8692E">
        <w:trPr>
          <w:trHeight w:val="20"/>
          <w:jc w:val="center"/>
        </w:trPr>
        <w:tc>
          <w:tcPr>
            <w:tcW w:w="801"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ConsPlusNormal"/>
              <w:ind w:firstLine="0"/>
              <w:jc w:val="center"/>
              <w:rPr>
                <w:rFonts w:ascii="Times New Roman" w:hAnsi="Times New Roman" w:cs="Times New Roman"/>
                <w:sz w:val="24"/>
                <w:szCs w:val="24"/>
              </w:rPr>
            </w:pPr>
            <w:r w:rsidRPr="00ED6387">
              <w:rPr>
                <w:rFonts w:ascii="Times New Roman" w:hAnsi="Times New Roman" w:cs="Times New Roman"/>
                <w:sz w:val="24"/>
                <w:szCs w:val="24"/>
              </w:rPr>
              <w:t>2</w:t>
            </w:r>
          </w:p>
        </w:tc>
        <w:tc>
          <w:tcPr>
            <w:tcW w:w="1270"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ConsPlusNormal"/>
              <w:widowControl/>
              <w:ind w:firstLine="0"/>
              <w:jc w:val="center"/>
              <w:rPr>
                <w:rFonts w:ascii="Times New Roman" w:hAnsi="Times New Roman" w:cs="Times New Roman"/>
                <w:sz w:val="24"/>
                <w:szCs w:val="24"/>
              </w:rPr>
            </w:pPr>
            <w:r w:rsidRPr="00ED6387">
              <w:rPr>
                <w:rFonts w:ascii="Times New Roman" w:hAnsi="Times New Roman" w:cs="Times New Roman"/>
                <w:sz w:val="24"/>
                <w:szCs w:val="24"/>
              </w:rPr>
              <w:t>1.12</w:t>
            </w:r>
          </w:p>
        </w:tc>
        <w:tc>
          <w:tcPr>
            <w:tcW w:w="2977"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Пчеловодство</w:t>
            </w:r>
          </w:p>
        </w:tc>
        <w:tc>
          <w:tcPr>
            <w:tcW w:w="5328"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E26F4" w:rsidRPr="00ED6387" w:rsidRDefault="00EE26F4"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EE26F4" w:rsidRPr="00ED6387" w:rsidRDefault="00EE26F4"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EE26F4" w:rsidRPr="00ED6387" w:rsidTr="00E8692E">
        <w:trPr>
          <w:trHeight w:val="20"/>
          <w:jc w:val="center"/>
        </w:trPr>
        <w:tc>
          <w:tcPr>
            <w:tcW w:w="801"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ConsPlusNormal"/>
              <w:ind w:firstLine="0"/>
              <w:jc w:val="center"/>
              <w:rPr>
                <w:rFonts w:ascii="Times New Roman" w:hAnsi="Times New Roman" w:cs="Times New Roman"/>
                <w:sz w:val="24"/>
                <w:szCs w:val="24"/>
              </w:rPr>
            </w:pPr>
            <w:r w:rsidRPr="00ED6387">
              <w:rPr>
                <w:rFonts w:ascii="Times New Roman" w:hAnsi="Times New Roman" w:cs="Times New Roman"/>
                <w:sz w:val="24"/>
                <w:szCs w:val="24"/>
              </w:rPr>
              <w:t>3</w:t>
            </w:r>
          </w:p>
        </w:tc>
        <w:tc>
          <w:tcPr>
            <w:tcW w:w="1270"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r w:rsidRPr="00ED6387">
              <w:rPr>
                <w:rFonts w:ascii="Times New Roman" w:hAnsi="Times New Roman"/>
                <w:sz w:val="24"/>
                <w:szCs w:val="24"/>
              </w:rPr>
              <w:t>1.16</w:t>
            </w:r>
          </w:p>
        </w:tc>
        <w:tc>
          <w:tcPr>
            <w:tcW w:w="2977"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Ведение личного подсобного хозяйства на полевых участках</w:t>
            </w:r>
          </w:p>
        </w:tc>
        <w:tc>
          <w:tcPr>
            <w:tcW w:w="5328"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a4"/>
              <w:jc w:val="left"/>
              <w:rPr>
                <w:rFonts w:ascii="Times New Roman" w:hAnsi="Times New Roman" w:cs="Times New Roman"/>
              </w:rPr>
            </w:pPr>
            <w:r w:rsidRPr="00ED6387">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r>
      <w:tr w:rsidR="00EE26F4" w:rsidRPr="00ED6387" w:rsidTr="00E8692E">
        <w:trPr>
          <w:trHeight w:val="276"/>
          <w:jc w:val="center"/>
        </w:trPr>
        <w:tc>
          <w:tcPr>
            <w:tcW w:w="801"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r w:rsidRPr="00ED6387">
              <w:rPr>
                <w:rFonts w:eastAsia="Calibri"/>
                <w:w w:val="109"/>
                <w:sz w:val="24"/>
                <w:szCs w:val="24"/>
                <w:lang w:val="ru-RU"/>
              </w:rPr>
              <w:t>4</w:t>
            </w:r>
          </w:p>
        </w:tc>
        <w:tc>
          <w:tcPr>
            <w:tcW w:w="1270"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r w:rsidRPr="00ED6387">
              <w:rPr>
                <w:rFonts w:ascii="Times New Roman" w:hAnsi="Times New Roman"/>
                <w:sz w:val="24"/>
                <w:szCs w:val="24"/>
              </w:rPr>
              <w:t>7.2.1</w:t>
            </w:r>
          </w:p>
        </w:tc>
        <w:tc>
          <w:tcPr>
            <w:tcW w:w="2977"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w:t>
            </w:r>
          </w:p>
        </w:tc>
        <w:tc>
          <w:tcPr>
            <w:tcW w:w="5328"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ED6387">
              <w:rPr>
                <w:rFonts w:ascii="Times New Roman" w:hAnsi="Times New Roman" w:cs="Times New Roman"/>
                <w:sz w:val="24"/>
                <w:szCs w:val="24"/>
              </w:rPr>
              <w:t>дств в гр</w:t>
            </w:r>
            <w:proofErr w:type="gramEnd"/>
            <w:r w:rsidRPr="00ED6387">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ED6387">
                <w:rPr>
                  <w:rFonts w:ascii="Times New Roman" w:hAnsi="Times New Roman" w:cs="Times New Roman"/>
                  <w:sz w:val="24"/>
                  <w:szCs w:val="24"/>
                </w:rPr>
                <w:t>кодами 2.7.1</w:t>
              </w:r>
            </w:hyperlink>
            <w:r w:rsidRPr="00ED6387">
              <w:rPr>
                <w:rFonts w:ascii="Times New Roman" w:hAnsi="Times New Roman" w:cs="Times New Roman"/>
                <w:sz w:val="24"/>
                <w:szCs w:val="24"/>
              </w:rPr>
              <w:t xml:space="preserve">, </w:t>
            </w:r>
            <w:hyperlink w:anchor="P382" w:history="1">
              <w:r w:rsidRPr="00ED6387">
                <w:rPr>
                  <w:rFonts w:ascii="Times New Roman" w:hAnsi="Times New Roman" w:cs="Times New Roman"/>
                  <w:sz w:val="24"/>
                  <w:szCs w:val="24"/>
                </w:rPr>
                <w:t>4.9</w:t>
              </w:r>
            </w:hyperlink>
            <w:r w:rsidRPr="00ED6387">
              <w:rPr>
                <w:rFonts w:ascii="Times New Roman" w:hAnsi="Times New Roman" w:cs="Times New Roman"/>
                <w:sz w:val="24"/>
                <w:szCs w:val="24"/>
              </w:rPr>
              <w:t xml:space="preserve">, </w:t>
            </w:r>
            <w:hyperlink w:anchor="P567" w:history="1">
              <w:r w:rsidRPr="00ED6387">
                <w:rPr>
                  <w:rFonts w:ascii="Times New Roman" w:hAnsi="Times New Roman" w:cs="Times New Roman"/>
                  <w:sz w:val="24"/>
                  <w:szCs w:val="24"/>
                </w:rPr>
                <w:t>7.2.3</w:t>
              </w:r>
            </w:hyperlink>
            <w:r w:rsidRPr="00ED6387">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EE26F4" w:rsidRPr="00ED6387" w:rsidRDefault="00EE26F4"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E26F4" w:rsidRPr="00ED6387" w:rsidTr="00E8692E">
        <w:trPr>
          <w:trHeight w:val="276"/>
          <w:jc w:val="center"/>
        </w:trPr>
        <w:tc>
          <w:tcPr>
            <w:tcW w:w="801"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27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77"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32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76"/>
          <w:jc w:val="center"/>
        </w:trPr>
        <w:tc>
          <w:tcPr>
            <w:tcW w:w="801"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27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77"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32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76"/>
          <w:jc w:val="center"/>
        </w:trPr>
        <w:tc>
          <w:tcPr>
            <w:tcW w:w="801"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27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77"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32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76"/>
          <w:jc w:val="center"/>
        </w:trPr>
        <w:tc>
          <w:tcPr>
            <w:tcW w:w="801"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27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77"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32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76"/>
          <w:jc w:val="center"/>
        </w:trPr>
        <w:tc>
          <w:tcPr>
            <w:tcW w:w="801" w:type="dxa"/>
            <w:vMerge/>
            <w:tcBorders>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270" w:type="dxa"/>
            <w:vMerge/>
            <w:tcBorders>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2977" w:type="dxa"/>
            <w:vMerge/>
            <w:tcBorders>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c>
          <w:tcPr>
            <w:tcW w:w="5328" w:type="dxa"/>
            <w:vMerge/>
            <w:tcBorders>
              <w:left w:val="single" w:sz="6" w:space="0" w:color="000000"/>
              <w:right w:val="single" w:sz="6" w:space="0" w:color="000000"/>
            </w:tcBorders>
            <w:shd w:val="clear" w:color="auto" w:fill="auto"/>
            <w:vAlign w:val="center"/>
          </w:tcPr>
          <w:p w:rsidR="00EE26F4" w:rsidRPr="00ED6387" w:rsidRDefault="00EE26F4" w:rsidP="00E8692E">
            <w:pPr>
              <w:pStyle w:val="ConsPlusNormal"/>
              <w:widowControl/>
              <w:ind w:firstLine="0"/>
              <w:rPr>
                <w:rFonts w:ascii="Times New Roman" w:hAnsi="Times New Roman" w:cs="Times New Roman"/>
                <w:sz w:val="24"/>
                <w:szCs w:val="24"/>
              </w:rPr>
            </w:pPr>
          </w:p>
        </w:tc>
      </w:tr>
      <w:tr w:rsidR="00EE26F4" w:rsidRPr="00ED6387" w:rsidTr="00E8692E">
        <w:trPr>
          <w:trHeight w:val="20"/>
          <w:jc w:val="center"/>
        </w:trPr>
        <w:tc>
          <w:tcPr>
            <w:tcW w:w="801" w:type="dxa"/>
            <w:tcBorders>
              <w:top w:val="single" w:sz="6" w:space="0" w:color="000000"/>
              <w:left w:val="single" w:sz="6" w:space="0" w:color="000000"/>
              <w:right w:val="single" w:sz="6" w:space="0" w:color="000000"/>
            </w:tcBorders>
            <w:shd w:val="clear" w:color="auto" w:fill="auto"/>
            <w:vAlign w:val="center"/>
          </w:tcPr>
          <w:p w:rsidR="00EE26F4" w:rsidRPr="00ED6387" w:rsidRDefault="00E01628" w:rsidP="00E75FC9">
            <w:pPr>
              <w:pStyle w:val="TableParagraph"/>
              <w:jc w:val="center"/>
              <w:rPr>
                <w:rFonts w:eastAsia="Calibri"/>
                <w:w w:val="109"/>
                <w:sz w:val="24"/>
                <w:szCs w:val="24"/>
                <w:lang w:val="ru-RU"/>
              </w:rPr>
            </w:pPr>
            <w:r w:rsidRPr="00ED6387">
              <w:rPr>
                <w:rFonts w:eastAsia="Calibri"/>
                <w:w w:val="109"/>
                <w:sz w:val="24"/>
                <w:szCs w:val="24"/>
                <w:lang w:val="ru-RU"/>
              </w:rPr>
              <w:t>5</w:t>
            </w:r>
          </w:p>
        </w:tc>
        <w:tc>
          <w:tcPr>
            <w:tcW w:w="1270"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w w:val="105"/>
                <w:sz w:val="24"/>
                <w:szCs w:val="24"/>
                <w:lang w:val="ru-RU" w:eastAsia="ru-RU"/>
              </w:rPr>
            </w:pPr>
            <w:r w:rsidRPr="00ED6387">
              <w:rPr>
                <w:sz w:val="24"/>
                <w:szCs w:val="24"/>
              </w:rPr>
              <w:t>12.0.2</w:t>
            </w:r>
          </w:p>
        </w:tc>
        <w:tc>
          <w:tcPr>
            <w:tcW w:w="2977"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a5"/>
              <w:rPr>
                <w:rFonts w:ascii="Times New Roman" w:hAnsi="Times New Roman" w:cs="Times New Roman"/>
              </w:rPr>
            </w:pPr>
            <w:r w:rsidRPr="00ED6387">
              <w:rPr>
                <w:rFonts w:ascii="Times New Roman" w:hAnsi="Times New Roman" w:cs="Times New Roman"/>
              </w:rPr>
              <w:t>Благоустройство территории</w:t>
            </w:r>
          </w:p>
        </w:tc>
        <w:tc>
          <w:tcPr>
            <w:tcW w:w="5328"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E8692E">
            <w:pPr>
              <w:pStyle w:val="a4"/>
              <w:jc w:val="left"/>
              <w:rPr>
                <w:rFonts w:ascii="Times New Roman" w:hAnsi="Times New Roman" w:cs="Times New Roman"/>
              </w:rPr>
            </w:pPr>
            <w:r w:rsidRPr="00ED638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E8692E" w:rsidRPr="00ED6387" w:rsidRDefault="00E8692E" w:rsidP="00E75FC9">
      <w:pPr>
        <w:spacing w:after="0" w:line="240" w:lineRule="auto"/>
        <w:jc w:val="both"/>
        <w:rPr>
          <w:rFonts w:ascii="Times New Roman" w:hAnsi="Times New Roman"/>
          <w:sz w:val="24"/>
          <w:szCs w:val="24"/>
        </w:rPr>
      </w:pPr>
    </w:p>
    <w:p w:rsidR="00B83065" w:rsidRPr="00ED6387" w:rsidRDefault="00B83065" w:rsidP="00E8692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*Размещение иных объектов капитального строительства, не предусмотренных градостроительными регламентами для зоны СХ</w:t>
      </w:r>
      <w:proofErr w:type="gramStart"/>
      <w:r w:rsidR="004D6817" w:rsidRPr="00ED6387">
        <w:rPr>
          <w:rFonts w:ascii="Times New Roman" w:hAnsi="Times New Roman"/>
          <w:sz w:val="24"/>
          <w:szCs w:val="24"/>
        </w:rPr>
        <w:t>4</w:t>
      </w:r>
      <w:proofErr w:type="gramEnd"/>
      <w:r w:rsidRPr="00ED6387">
        <w:rPr>
          <w:rFonts w:ascii="Times New Roman" w:hAnsi="Times New Roman"/>
          <w:sz w:val="24"/>
          <w:szCs w:val="24"/>
        </w:rPr>
        <w:t>, запрещено</w:t>
      </w:r>
    </w:p>
    <w:p w:rsidR="00B83065" w:rsidRPr="00ED6387" w:rsidRDefault="004C12A8" w:rsidP="00E8692E">
      <w:pPr>
        <w:widowControl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7C3978" w:rsidRPr="00ED6387" w:rsidRDefault="007C3978" w:rsidP="00E8692E">
      <w:pPr>
        <w:pStyle w:val="ConsPlusNormal"/>
        <w:ind w:firstLine="0"/>
        <w:jc w:val="center"/>
        <w:rPr>
          <w:rFonts w:ascii="Times New Roman" w:hAnsi="Times New Roman" w:cs="Times New Roman"/>
          <w:b/>
          <w:sz w:val="24"/>
          <w:szCs w:val="24"/>
        </w:rPr>
      </w:pPr>
    </w:p>
    <w:p w:rsidR="00B83065" w:rsidRPr="00ED6387" w:rsidRDefault="00033133"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w:t>
      </w:r>
      <w:proofErr w:type="gramStart"/>
      <w:r w:rsidRPr="00ED6387">
        <w:rPr>
          <w:rFonts w:ascii="Times New Roman" w:hAnsi="Times New Roman" w:cs="Times New Roman"/>
          <w:b/>
          <w:sz w:val="24"/>
          <w:szCs w:val="24"/>
        </w:rPr>
        <w:t>4</w:t>
      </w:r>
      <w:proofErr w:type="gramEnd"/>
      <w:r w:rsidRPr="00ED6387">
        <w:rPr>
          <w:rFonts w:ascii="Times New Roman" w:hAnsi="Times New Roman" w:cs="Times New Roman"/>
          <w:b/>
          <w:sz w:val="24"/>
          <w:szCs w:val="24"/>
        </w:rPr>
        <w:t xml:space="preserve"> </w:t>
      </w:r>
    </w:p>
    <w:p w:rsidR="00B83065" w:rsidRPr="00ED6387" w:rsidRDefault="00033133" w:rsidP="00B83065">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B25D3B" w:rsidRPr="00ED6387">
        <w:rPr>
          <w:rFonts w:ascii="Times New Roman" w:hAnsi="Times New Roman"/>
          <w:b/>
          <w:sz w:val="24"/>
          <w:szCs w:val="24"/>
        </w:rPr>
        <w:t>1</w:t>
      </w:r>
      <w:r w:rsidR="00A67C75" w:rsidRPr="00ED6387">
        <w:rPr>
          <w:rFonts w:ascii="Times New Roman" w:hAnsi="Times New Roman"/>
          <w:b/>
          <w:sz w:val="24"/>
          <w:szCs w:val="24"/>
        </w:rPr>
        <w:t>8</w:t>
      </w:r>
      <w:r w:rsidR="00865CB6" w:rsidRPr="00ED6387">
        <w:rPr>
          <w:rFonts w:ascii="Times New Roman" w:hAnsi="Times New Roman"/>
          <w:b/>
          <w:sz w:val="24"/>
          <w:szCs w:val="24"/>
        </w:rPr>
        <w:t>.</w:t>
      </w:r>
      <w:r w:rsidR="00246EC1" w:rsidRPr="00ED6387">
        <w:rPr>
          <w:rFonts w:ascii="Times New Roman" w:hAnsi="Times New Roman"/>
          <w:b/>
          <w:sz w:val="24"/>
          <w:szCs w:val="24"/>
        </w:rPr>
        <w:t>2</w:t>
      </w:r>
      <w:r w:rsidR="00865CB6" w:rsidRPr="00ED6387">
        <w:rPr>
          <w:rFonts w:ascii="Times New Roman" w:hAnsi="Times New Roman"/>
          <w:b/>
          <w:sz w:val="24"/>
          <w:szCs w:val="24"/>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5320"/>
        <w:gridCol w:w="713"/>
        <w:gridCol w:w="3707"/>
      </w:tblGrid>
      <w:tr w:rsidR="00B00AD5" w:rsidRPr="00ED6387" w:rsidTr="00E8692E">
        <w:trPr>
          <w:trHeight w:val="20"/>
          <w:jc w:val="center"/>
        </w:trPr>
        <w:tc>
          <w:tcPr>
            <w:tcW w:w="632"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288"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709"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Ед.</w:t>
            </w:r>
          </w:p>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3685"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E8692E">
        <w:trPr>
          <w:trHeight w:val="20"/>
          <w:jc w:val="center"/>
        </w:trPr>
        <w:tc>
          <w:tcPr>
            <w:tcW w:w="632"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1</w:t>
            </w:r>
          </w:p>
        </w:tc>
        <w:tc>
          <w:tcPr>
            <w:tcW w:w="5288" w:type="dxa"/>
            <w:vAlign w:val="center"/>
          </w:tcPr>
          <w:p w:rsidR="00B83065"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(минимальные) размеры земельных участков, в том числе их площадь</w:t>
            </w:r>
            <w:r w:rsidR="00795DB7" w:rsidRPr="00ED6387">
              <w:rPr>
                <w:rFonts w:ascii="Times New Roman" w:hAnsi="Times New Roman" w:cs="Times New Roman"/>
                <w:sz w:val="24"/>
                <w:szCs w:val="24"/>
              </w:rPr>
              <w:t xml:space="preserve"> для вида разрешенного использования 1.16</w:t>
            </w:r>
          </w:p>
        </w:tc>
        <w:tc>
          <w:tcPr>
            <w:tcW w:w="709"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B83065" w:rsidRPr="00ED6387" w:rsidRDefault="00795DB7" w:rsidP="00E8692E">
            <w:pPr>
              <w:spacing w:after="0" w:line="240" w:lineRule="auto"/>
              <w:rPr>
                <w:rFonts w:ascii="Times New Roman" w:hAnsi="Times New Roman"/>
                <w:sz w:val="24"/>
                <w:szCs w:val="24"/>
              </w:rPr>
            </w:pPr>
            <w:r w:rsidRPr="00ED6387">
              <w:rPr>
                <w:rFonts w:ascii="Times New Roman" w:hAnsi="Times New Roman"/>
                <w:sz w:val="24"/>
                <w:szCs w:val="24"/>
              </w:rPr>
              <w:t>0.07</w:t>
            </w:r>
            <w:r w:rsidR="00033133" w:rsidRPr="00ED6387">
              <w:rPr>
                <w:rFonts w:ascii="Times New Roman" w:hAnsi="Times New Roman"/>
                <w:sz w:val="24"/>
                <w:szCs w:val="24"/>
              </w:rPr>
              <w:t xml:space="preserve"> </w:t>
            </w:r>
          </w:p>
        </w:tc>
      </w:tr>
      <w:tr w:rsidR="00795DB7" w:rsidRPr="00ED6387" w:rsidTr="00E8692E">
        <w:trPr>
          <w:trHeight w:val="20"/>
          <w:jc w:val="center"/>
        </w:trPr>
        <w:tc>
          <w:tcPr>
            <w:tcW w:w="632" w:type="dxa"/>
            <w:vAlign w:val="center"/>
          </w:tcPr>
          <w:p w:rsidR="00795DB7" w:rsidRPr="00ED6387" w:rsidRDefault="00795DB7" w:rsidP="00E8692E">
            <w:pPr>
              <w:spacing w:after="0" w:line="240" w:lineRule="auto"/>
              <w:jc w:val="center"/>
              <w:rPr>
                <w:rFonts w:ascii="Times New Roman" w:hAnsi="Times New Roman"/>
                <w:sz w:val="24"/>
                <w:szCs w:val="24"/>
              </w:rPr>
            </w:pPr>
          </w:p>
        </w:tc>
        <w:tc>
          <w:tcPr>
            <w:tcW w:w="5288" w:type="dxa"/>
            <w:vAlign w:val="center"/>
          </w:tcPr>
          <w:p w:rsidR="00795DB7" w:rsidRPr="00ED6387" w:rsidRDefault="00795DB7"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(минимальные) размеры земельных участков, в том числе их площадь</w:t>
            </w:r>
            <w:r w:rsidR="00AC6733" w:rsidRPr="00ED6387">
              <w:rPr>
                <w:rFonts w:ascii="Times New Roman" w:hAnsi="Times New Roman" w:cs="Times New Roman"/>
                <w:sz w:val="24"/>
                <w:szCs w:val="24"/>
              </w:rPr>
              <w:t xml:space="preserve"> для видов разрешенного использования 1.1, 1.12</w:t>
            </w:r>
          </w:p>
        </w:tc>
        <w:tc>
          <w:tcPr>
            <w:tcW w:w="709" w:type="dxa"/>
            <w:vAlign w:val="center"/>
          </w:tcPr>
          <w:p w:rsidR="00795DB7" w:rsidRPr="00ED6387" w:rsidRDefault="00AC6733" w:rsidP="00E8692E">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795DB7" w:rsidRPr="00ED6387" w:rsidRDefault="00795DB7" w:rsidP="00E8692E">
            <w:pPr>
              <w:spacing w:after="0" w:line="240" w:lineRule="auto"/>
              <w:rPr>
                <w:rFonts w:ascii="Times New Roman" w:hAnsi="Times New Roman"/>
                <w:sz w:val="24"/>
                <w:szCs w:val="24"/>
              </w:rPr>
            </w:pPr>
            <w:r w:rsidRPr="00ED6387">
              <w:rPr>
                <w:rFonts w:ascii="Times New Roman" w:hAnsi="Times New Roman"/>
                <w:sz w:val="24"/>
                <w:szCs w:val="24"/>
              </w:rPr>
              <w:t>1.0</w:t>
            </w:r>
          </w:p>
        </w:tc>
      </w:tr>
      <w:tr w:rsidR="00AC6733" w:rsidRPr="00ED6387" w:rsidTr="00E8692E">
        <w:trPr>
          <w:trHeight w:val="20"/>
          <w:jc w:val="center"/>
        </w:trPr>
        <w:tc>
          <w:tcPr>
            <w:tcW w:w="632" w:type="dxa"/>
            <w:vAlign w:val="center"/>
          </w:tcPr>
          <w:p w:rsidR="00AC6733" w:rsidRPr="00ED6387" w:rsidRDefault="00AC6733" w:rsidP="00E8692E">
            <w:pPr>
              <w:spacing w:after="0" w:line="240" w:lineRule="auto"/>
              <w:jc w:val="center"/>
              <w:rPr>
                <w:rFonts w:ascii="Times New Roman" w:hAnsi="Times New Roman"/>
                <w:sz w:val="24"/>
                <w:szCs w:val="24"/>
              </w:rPr>
            </w:pPr>
          </w:p>
        </w:tc>
        <w:tc>
          <w:tcPr>
            <w:tcW w:w="5288" w:type="dxa"/>
            <w:vAlign w:val="center"/>
          </w:tcPr>
          <w:p w:rsidR="00AC6733" w:rsidRPr="00ED6387" w:rsidRDefault="00AC67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Предельные (минимальные) размеры земельных участков, в том числе их площадь для иных видов разрешенного использования </w:t>
            </w:r>
          </w:p>
        </w:tc>
        <w:tc>
          <w:tcPr>
            <w:tcW w:w="709" w:type="dxa"/>
            <w:vAlign w:val="center"/>
          </w:tcPr>
          <w:p w:rsidR="00AC6733" w:rsidRPr="00ED6387" w:rsidRDefault="00AC6733" w:rsidP="00E8692E">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AC6733" w:rsidRPr="00ED6387" w:rsidRDefault="00AC67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92E">
        <w:trPr>
          <w:trHeight w:val="20"/>
          <w:jc w:val="center"/>
        </w:trPr>
        <w:tc>
          <w:tcPr>
            <w:tcW w:w="632"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2</w:t>
            </w:r>
          </w:p>
        </w:tc>
        <w:tc>
          <w:tcPr>
            <w:tcW w:w="5288" w:type="dxa"/>
            <w:vAlign w:val="center"/>
          </w:tcPr>
          <w:p w:rsidR="001A1408"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(максимальные) размеры земельных участков, в том числе их площадь</w:t>
            </w:r>
            <w:r w:rsidR="00AC6733" w:rsidRPr="00ED6387">
              <w:rPr>
                <w:rFonts w:ascii="Times New Roman" w:hAnsi="Times New Roman" w:cs="Times New Roman"/>
                <w:sz w:val="24"/>
                <w:szCs w:val="24"/>
              </w:rPr>
              <w:t xml:space="preserve"> для вида разрешенного использования 1.16</w:t>
            </w:r>
          </w:p>
        </w:tc>
        <w:tc>
          <w:tcPr>
            <w:tcW w:w="709"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B83065"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0.5</w:t>
            </w:r>
          </w:p>
        </w:tc>
      </w:tr>
      <w:tr w:rsidR="00AC6733" w:rsidRPr="00ED6387" w:rsidTr="00E8692E">
        <w:trPr>
          <w:trHeight w:val="20"/>
          <w:jc w:val="center"/>
        </w:trPr>
        <w:tc>
          <w:tcPr>
            <w:tcW w:w="632" w:type="dxa"/>
            <w:vAlign w:val="center"/>
          </w:tcPr>
          <w:p w:rsidR="00AC6733" w:rsidRPr="00ED6387" w:rsidRDefault="00AC6733" w:rsidP="00E8692E">
            <w:pPr>
              <w:spacing w:after="0" w:line="240" w:lineRule="auto"/>
              <w:jc w:val="center"/>
              <w:rPr>
                <w:rFonts w:ascii="Times New Roman" w:hAnsi="Times New Roman"/>
                <w:sz w:val="24"/>
                <w:szCs w:val="24"/>
              </w:rPr>
            </w:pPr>
          </w:p>
        </w:tc>
        <w:tc>
          <w:tcPr>
            <w:tcW w:w="5288" w:type="dxa"/>
            <w:vAlign w:val="center"/>
          </w:tcPr>
          <w:p w:rsidR="00AC6733" w:rsidRPr="00ED6387" w:rsidRDefault="00AC67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(максимальные) размеры земельных участков, в том числе их площадь для видов разрешенного использования 1.1, 1.12</w:t>
            </w:r>
          </w:p>
        </w:tc>
        <w:tc>
          <w:tcPr>
            <w:tcW w:w="709" w:type="dxa"/>
            <w:vAlign w:val="center"/>
          </w:tcPr>
          <w:p w:rsidR="00AC6733" w:rsidRPr="00ED6387" w:rsidRDefault="00AC6733" w:rsidP="00E8692E">
            <w:pPr>
              <w:spacing w:after="0" w:line="240" w:lineRule="auto"/>
              <w:jc w:val="center"/>
              <w:rPr>
                <w:rFonts w:ascii="Times New Roman" w:hAnsi="Times New Roman"/>
                <w:sz w:val="24"/>
                <w:szCs w:val="24"/>
              </w:rPr>
            </w:pPr>
          </w:p>
        </w:tc>
        <w:tc>
          <w:tcPr>
            <w:tcW w:w="3685" w:type="dxa"/>
            <w:vAlign w:val="center"/>
          </w:tcPr>
          <w:p w:rsidR="00AC6733" w:rsidRPr="00ED6387" w:rsidRDefault="00AC6733" w:rsidP="00E8692E">
            <w:pPr>
              <w:spacing w:after="0" w:line="240" w:lineRule="auto"/>
              <w:rPr>
                <w:rFonts w:ascii="Times New Roman" w:hAnsi="Times New Roman"/>
                <w:sz w:val="24"/>
                <w:szCs w:val="24"/>
              </w:rPr>
            </w:pPr>
            <w:r w:rsidRPr="00ED6387">
              <w:rPr>
                <w:rFonts w:ascii="Times New Roman" w:hAnsi="Times New Roman"/>
                <w:sz w:val="24"/>
                <w:szCs w:val="24"/>
              </w:rPr>
              <w:t>50.0</w:t>
            </w:r>
          </w:p>
        </w:tc>
      </w:tr>
      <w:tr w:rsidR="00795DB7" w:rsidRPr="00ED6387" w:rsidTr="00E8692E">
        <w:trPr>
          <w:trHeight w:val="20"/>
          <w:jc w:val="center"/>
        </w:trPr>
        <w:tc>
          <w:tcPr>
            <w:tcW w:w="632" w:type="dxa"/>
            <w:vAlign w:val="center"/>
          </w:tcPr>
          <w:p w:rsidR="00795DB7" w:rsidRPr="00ED6387" w:rsidRDefault="00795DB7" w:rsidP="00E8692E">
            <w:pPr>
              <w:spacing w:after="0" w:line="240" w:lineRule="auto"/>
              <w:jc w:val="center"/>
              <w:rPr>
                <w:rFonts w:ascii="Times New Roman" w:hAnsi="Times New Roman"/>
                <w:sz w:val="24"/>
                <w:szCs w:val="24"/>
              </w:rPr>
            </w:pPr>
          </w:p>
        </w:tc>
        <w:tc>
          <w:tcPr>
            <w:tcW w:w="5288" w:type="dxa"/>
            <w:vAlign w:val="center"/>
          </w:tcPr>
          <w:p w:rsidR="00795DB7" w:rsidRPr="00ED6387" w:rsidRDefault="00AC67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Предельные (максимальные) размеры земельных участков, в том числе их площадь для иных видов разрешенного использования </w:t>
            </w:r>
          </w:p>
        </w:tc>
        <w:tc>
          <w:tcPr>
            <w:tcW w:w="709" w:type="dxa"/>
            <w:vAlign w:val="center"/>
          </w:tcPr>
          <w:p w:rsidR="00795DB7" w:rsidRPr="00ED6387" w:rsidRDefault="00795DB7" w:rsidP="00E8692E">
            <w:pPr>
              <w:spacing w:after="0" w:line="240" w:lineRule="auto"/>
              <w:jc w:val="center"/>
              <w:rPr>
                <w:rFonts w:ascii="Times New Roman" w:hAnsi="Times New Roman"/>
                <w:sz w:val="24"/>
                <w:szCs w:val="24"/>
              </w:rPr>
            </w:pPr>
          </w:p>
        </w:tc>
        <w:tc>
          <w:tcPr>
            <w:tcW w:w="3685" w:type="dxa"/>
            <w:vAlign w:val="center"/>
          </w:tcPr>
          <w:p w:rsidR="00795DB7" w:rsidRPr="00ED6387" w:rsidRDefault="00AC67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92E">
        <w:trPr>
          <w:trHeight w:val="20"/>
          <w:jc w:val="center"/>
        </w:trPr>
        <w:tc>
          <w:tcPr>
            <w:tcW w:w="632"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3</w:t>
            </w:r>
          </w:p>
        </w:tc>
        <w:tc>
          <w:tcPr>
            <w:tcW w:w="5288" w:type="dxa"/>
            <w:vAlign w:val="center"/>
          </w:tcPr>
          <w:p w:rsidR="00B83065"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685" w:type="dxa"/>
            <w:vAlign w:val="center"/>
          </w:tcPr>
          <w:p w:rsidR="00B83065" w:rsidRPr="00ED6387" w:rsidRDefault="00435B30"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92E">
        <w:trPr>
          <w:trHeight w:val="20"/>
          <w:jc w:val="center"/>
        </w:trPr>
        <w:tc>
          <w:tcPr>
            <w:tcW w:w="632"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4</w:t>
            </w:r>
          </w:p>
        </w:tc>
        <w:tc>
          <w:tcPr>
            <w:tcW w:w="5288" w:type="dxa"/>
            <w:vAlign w:val="center"/>
          </w:tcPr>
          <w:p w:rsidR="001A1408"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Предельное количество этажей зданий, строений, сооружений</w:t>
            </w:r>
          </w:p>
        </w:tc>
        <w:tc>
          <w:tcPr>
            <w:tcW w:w="709" w:type="dxa"/>
            <w:vAlign w:val="center"/>
          </w:tcPr>
          <w:p w:rsidR="00B83065" w:rsidRPr="00ED6387" w:rsidRDefault="00795DB7" w:rsidP="00E8692E">
            <w:pPr>
              <w:spacing w:after="0" w:line="240" w:lineRule="auto"/>
              <w:jc w:val="center"/>
              <w:rPr>
                <w:rFonts w:ascii="Times New Roman" w:hAnsi="Times New Roman"/>
                <w:sz w:val="24"/>
                <w:szCs w:val="24"/>
              </w:rPr>
            </w:pPr>
            <w:proofErr w:type="spellStart"/>
            <w:r w:rsidRPr="00ED6387">
              <w:rPr>
                <w:rFonts w:ascii="Times New Roman" w:hAnsi="Times New Roman"/>
                <w:sz w:val="24"/>
                <w:szCs w:val="24"/>
              </w:rPr>
              <w:t>эт</w:t>
            </w:r>
            <w:proofErr w:type="spellEnd"/>
          </w:p>
        </w:tc>
        <w:tc>
          <w:tcPr>
            <w:tcW w:w="3685" w:type="dxa"/>
            <w:vAlign w:val="center"/>
          </w:tcPr>
          <w:p w:rsidR="00B83065"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E8692E">
        <w:trPr>
          <w:trHeight w:val="20"/>
          <w:jc w:val="center"/>
        </w:trPr>
        <w:tc>
          <w:tcPr>
            <w:tcW w:w="632" w:type="dxa"/>
            <w:vAlign w:val="center"/>
          </w:tcPr>
          <w:p w:rsidR="00B83065" w:rsidRPr="00ED6387" w:rsidRDefault="00033133" w:rsidP="00E8692E">
            <w:pPr>
              <w:spacing w:after="0" w:line="240" w:lineRule="auto"/>
              <w:jc w:val="center"/>
              <w:rPr>
                <w:rFonts w:ascii="Times New Roman" w:hAnsi="Times New Roman"/>
                <w:sz w:val="24"/>
                <w:szCs w:val="24"/>
              </w:rPr>
            </w:pPr>
            <w:r w:rsidRPr="00ED6387">
              <w:rPr>
                <w:rFonts w:ascii="Times New Roman" w:hAnsi="Times New Roman"/>
                <w:sz w:val="24"/>
                <w:szCs w:val="24"/>
              </w:rPr>
              <w:t>5</w:t>
            </w:r>
          </w:p>
        </w:tc>
        <w:tc>
          <w:tcPr>
            <w:tcW w:w="5288" w:type="dxa"/>
            <w:vAlign w:val="center"/>
          </w:tcPr>
          <w:p w:rsidR="00B83065" w:rsidRPr="00ED6387" w:rsidRDefault="00033133" w:rsidP="00E8692E">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Максимальный коэффициент застройки в границах земельного участка</w:t>
            </w:r>
          </w:p>
        </w:tc>
        <w:tc>
          <w:tcPr>
            <w:tcW w:w="709" w:type="dxa"/>
            <w:vAlign w:val="center"/>
          </w:tcPr>
          <w:p w:rsidR="00B83065" w:rsidRPr="00ED6387" w:rsidRDefault="00B83065" w:rsidP="00E8692E">
            <w:pPr>
              <w:spacing w:after="0" w:line="240" w:lineRule="auto"/>
              <w:jc w:val="center"/>
              <w:rPr>
                <w:rFonts w:ascii="Times New Roman" w:hAnsi="Times New Roman"/>
                <w:sz w:val="24"/>
                <w:szCs w:val="24"/>
              </w:rPr>
            </w:pPr>
          </w:p>
        </w:tc>
        <w:tc>
          <w:tcPr>
            <w:tcW w:w="3685" w:type="dxa"/>
            <w:vAlign w:val="center"/>
          </w:tcPr>
          <w:p w:rsidR="00B83065" w:rsidRPr="00ED6387" w:rsidRDefault="00033133" w:rsidP="00E8692E">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bl>
    <w:p w:rsidR="00B83065" w:rsidRPr="00ED6387" w:rsidRDefault="00B83065" w:rsidP="00B83065">
      <w:pPr>
        <w:pStyle w:val="ConsPlusNormal"/>
        <w:ind w:firstLine="0"/>
        <w:jc w:val="both"/>
        <w:rPr>
          <w:rFonts w:ascii="Times New Roman" w:hAnsi="Times New Roman" w:cs="Times New Roman"/>
          <w:b/>
          <w:sz w:val="24"/>
          <w:szCs w:val="24"/>
        </w:rPr>
      </w:pPr>
    </w:p>
    <w:p w:rsidR="00B83065" w:rsidRPr="00ED6387" w:rsidRDefault="00033133"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Регулирование иных вопросов землепользования для зоны СХ</w:t>
      </w:r>
      <w:proofErr w:type="gramStart"/>
      <w:r w:rsidRPr="00ED6387">
        <w:rPr>
          <w:rFonts w:ascii="Times New Roman" w:hAnsi="Times New Roman" w:cs="Times New Roman"/>
          <w:b/>
          <w:sz w:val="24"/>
          <w:szCs w:val="24"/>
        </w:rPr>
        <w:t>4</w:t>
      </w:r>
      <w:proofErr w:type="gramEnd"/>
      <w:r w:rsidRPr="00ED6387">
        <w:rPr>
          <w:rFonts w:ascii="Times New Roman" w:hAnsi="Times New Roman" w:cs="Times New Roman"/>
          <w:b/>
          <w:sz w:val="24"/>
          <w:szCs w:val="24"/>
        </w:rPr>
        <w:t xml:space="preserve"> </w:t>
      </w:r>
    </w:p>
    <w:p w:rsidR="00B83065" w:rsidRPr="00ED6387" w:rsidRDefault="00B83065" w:rsidP="00B83065">
      <w:pPr>
        <w:pStyle w:val="ConsPlusNormal"/>
        <w:ind w:firstLine="567"/>
        <w:jc w:val="right"/>
        <w:rPr>
          <w:rFonts w:ascii="Times New Roman" w:hAnsi="Times New Roman" w:cs="Times New Roman"/>
          <w:b/>
          <w:sz w:val="24"/>
          <w:szCs w:val="24"/>
        </w:rPr>
      </w:pPr>
    </w:p>
    <w:p w:rsidR="00B83065" w:rsidRPr="00ED6387" w:rsidRDefault="00033133" w:rsidP="00B83065">
      <w:pPr>
        <w:pStyle w:val="ConsPlusNormal"/>
        <w:widowControl/>
        <w:ind w:firstLine="709"/>
        <w:jc w:val="both"/>
        <w:rPr>
          <w:rFonts w:ascii="Times New Roman" w:hAnsi="Times New Roman" w:cs="Times New Roman"/>
          <w:spacing w:val="-2"/>
          <w:sz w:val="24"/>
          <w:szCs w:val="24"/>
        </w:rPr>
      </w:pPr>
      <w:proofErr w:type="gramStart"/>
      <w:r w:rsidRPr="00ED6387">
        <w:rPr>
          <w:rFonts w:ascii="Times New Roman" w:hAnsi="Times New Roman" w:cs="Times New Roman"/>
          <w:spacing w:val="-2"/>
          <w:sz w:val="24"/>
          <w:szCs w:val="24"/>
        </w:rPr>
        <w:t>Территория земельного участка, предназначенная для данной зоны должна быть соединена</w:t>
      </w:r>
      <w:proofErr w:type="gramEnd"/>
      <w:r w:rsidRPr="00ED6387">
        <w:rPr>
          <w:rFonts w:ascii="Times New Roman" w:hAnsi="Times New Roman" w:cs="Times New Roman"/>
          <w:spacing w:val="-2"/>
          <w:sz w:val="24"/>
          <w:szCs w:val="24"/>
        </w:rPr>
        <w:t xml:space="preserve"> подъездной дорогой с автомобильной дорогой общего пользования.</w:t>
      </w:r>
    </w:p>
    <w:p w:rsidR="00B83065" w:rsidRPr="00ED6387" w:rsidRDefault="00033133" w:rsidP="00B83065">
      <w:pPr>
        <w:pStyle w:val="ConsPlusNormal"/>
        <w:widowControl/>
        <w:ind w:firstLine="709"/>
        <w:jc w:val="both"/>
        <w:rPr>
          <w:rFonts w:ascii="Times New Roman" w:hAnsi="Times New Roman" w:cs="Times New Roman"/>
          <w:spacing w:val="-2"/>
          <w:sz w:val="24"/>
          <w:szCs w:val="24"/>
        </w:rPr>
      </w:pPr>
      <w:r w:rsidRPr="00ED6387">
        <w:rPr>
          <w:rFonts w:ascii="Times New Roman" w:hAnsi="Times New Roman" w:cs="Times New Roman"/>
          <w:spacing w:val="-2"/>
          <w:sz w:val="24"/>
          <w:szCs w:val="24"/>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СП 105.13330.2012 (с изменениями).</w:t>
      </w:r>
    </w:p>
    <w:p w:rsidR="00B83065" w:rsidRPr="00ED6387" w:rsidRDefault="00033133" w:rsidP="00B83065">
      <w:pPr>
        <w:pStyle w:val="ConsPlusNormal"/>
        <w:widowControl/>
        <w:ind w:firstLine="709"/>
        <w:jc w:val="both"/>
        <w:rPr>
          <w:rFonts w:ascii="Times New Roman" w:hAnsi="Times New Roman" w:cs="Times New Roman"/>
          <w:spacing w:val="-2"/>
          <w:sz w:val="24"/>
          <w:szCs w:val="24"/>
        </w:rPr>
      </w:pPr>
      <w:r w:rsidRPr="00ED6387">
        <w:rPr>
          <w:rFonts w:ascii="Times New Roman" w:hAnsi="Times New Roman" w:cs="Times New Roman"/>
          <w:spacing w:val="-2"/>
          <w:sz w:val="24"/>
          <w:szCs w:val="24"/>
        </w:rPr>
        <w:lastRenderedPageBreak/>
        <w:t>При размещении сельскохозяйственных зданий и сооружений расстояния между ними следует назначать минимально допустимые исходя из санитарных, ветеринарных, противопожарных требований.</w:t>
      </w:r>
    </w:p>
    <w:p w:rsidR="00B83065" w:rsidRPr="00ED6387" w:rsidRDefault="00033133" w:rsidP="00B83065">
      <w:pPr>
        <w:pStyle w:val="ConsPlusNormal"/>
        <w:widowControl/>
        <w:ind w:firstLine="709"/>
        <w:jc w:val="both"/>
        <w:rPr>
          <w:rFonts w:ascii="Times New Roman" w:hAnsi="Times New Roman" w:cs="Times New Roman"/>
          <w:spacing w:val="-2"/>
          <w:sz w:val="24"/>
          <w:szCs w:val="24"/>
        </w:rPr>
      </w:pPr>
      <w:r w:rsidRPr="00ED6387">
        <w:rPr>
          <w:rFonts w:ascii="Times New Roman" w:hAnsi="Times New Roman" w:cs="Times New Roman"/>
          <w:spacing w:val="-2"/>
          <w:sz w:val="24"/>
          <w:szCs w:val="24"/>
        </w:rPr>
        <w:t xml:space="preserve">Инженерное обеспечение зоны следует проектировать в соответствии </w:t>
      </w:r>
      <w:proofErr w:type="gramStart"/>
      <w:r w:rsidRPr="00ED6387">
        <w:rPr>
          <w:rFonts w:ascii="Times New Roman" w:hAnsi="Times New Roman" w:cs="Times New Roman"/>
          <w:spacing w:val="-2"/>
          <w:sz w:val="24"/>
          <w:szCs w:val="24"/>
        </w:rPr>
        <w:t>с</w:t>
      </w:r>
      <w:proofErr w:type="gramEnd"/>
      <w:r w:rsidR="003E75E5" w:rsidRPr="00ED6387">
        <w:rPr>
          <w:rFonts w:ascii="Times New Roman" w:hAnsi="Times New Roman" w:cs="Times New Roman"/>
          <w:color w:val="FF0000"/>
          <w:sz w:val="24"/>
          <w:szCs w:val="24"/>
        </w:rPr>
        <w:t xml:space="preserve"> </w:t>
      </w:r>
      <w:proofErr w:type="gramStart"/>
      <w:r w:rsidR="003E75E5" w:rsidRPr="00ED6387">
        <w:rPr>
          <w:rFonts w:ascii="Times New Roman" w:hAnsi="Times New Roman" w:cs="Times New Roman"/>
          <w:sz w:val="24"/>
          <w:szCs w:val="24"/>
        </w:rPr>
        <w:t>требованиям</w:t>
      </w:r>
      <w:proofErr w:type="gramEnd"/>
      <w:r w:rsidR="003E75E5" w:rsidRPr="00ED6387">
        <w:rPr>
          <w:rFonts w:ascii="Times New Roman" w:hAnsi="Times New Roman" w:cs="Times New Roman"/>
          <w:sz w:val="24"/>
          <w:szCs w:val="24"/>
        </w:rPr>
        <w:t xml:space="preserve"> законодательства Российской Федерации</w:t>
      </w:r>
      <w:r w:rsidRPr="00ED6387">
        <w:rPr>
          <w:rFonts w:ascii="Times New Roman" w:hAnsi="Times New Roman" w:cs="Times New Roman"/>
          <w:spacing w:val="-2"/>
          <w:sz w:val="24"/>
          <w:szCs w:val="24"/>
        </w:rPr>
        <w:t>.</w:t>
      </w:r>
    </w:p>
    <w:p w:rsidR="00B83065" w:rsidRPr="00ED6387" w:rsidRDefault="00033133" w:rsidP="00B83065">
      <w:pPr>
        <w:pStyle w:val="ConsPlusNormal"/>
        <w:widowControl/>
        <w:ind w:firstLine="709"/>
        <w:jc w:val="both"/>
        <w:rPr>
          <w:rFonts w:ascii="Times New Roman" w:hAnsi="Times New Roman" w:cs="Times New Roman"/>
          <w:spacing w:val="-2"/>
          <w:sz w:val="24"/>
          <w:szCs w:val="24"/>
        </w:rPr>
      </w:pPr>
      <w:r w:rsidRPr="00ED6387">
        <w:rPr>
          <w:rFonts w:ascii="Times New Roman" w:hAnsi="Times New Roman" w:cs="Times New Roman"/>
          <w:spacing w:val="-2"/>
          <w:sz w:val="24"/>
          <w:szCs w:val="24"/>
        </w:rPr>
        <w:t>Размер санитарно-защитных зон, а также условия размещения на их территории объектов, зданий и сооружений должны определяться в соответствии с требованиями СанПиН 2.2.1/2.1.1.1200-03.</w:t>
      </w:r>
    </w:p>
    <w:p w:rsidR="00471BAA" w:rsidRPr="00ED6387" w:rsidRDefault="00033133" w:rsidP="00B83065">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СХ</w:t>
      </w:r>
      <w:proofErr w:type="gramStart"/>
      <w:r w:rsidRPr="00ED6387">
        <w:rPr>
          <w:rFonts w:ascii="Times New Roman" w:hAnsi="Times New Roman"/>
          <w:sz w:val="24"/>
          <w:szCs w:val="24"/>
        </w:rPr>
        <w:t>4</w:t>
      </w:r>
      <w:proofErr w:type="gramEnd"/>
      <w:r w:rsidRPr="00ED6387">
        <w:rPr>
          <w:rFonts w:ascii="Times New Roman" w:hAnsi="Times New Roman"/>
          <w:sz w:val="24"/>
          <w:szCs w:val="24"/>
        </w:rPr>
        <w:t xml:space="preserve">, устанавливаются Правилами благоустройства территории муниципального образования Аннинское городское поселение. </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471BAA" w:rsidRPr="00ED6387" w:rsidRDefault="00471BAA"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хозяйственные постройки</w:t>
      </w:r>
      <w:r w:rsidR="00A20D8B" w:rsidRPr="00ED6387">
        <w:rPr>
          <w:rFonts w:ascii="Times New Roman" w:hAnsi="Times New Roman"/>
          <w:sz w:val="24"/>
          <w:szCs w:val="24"/>
        </w:rPr>
        <w:t>,</w:t>
      </w:r>
      <w:r w:rsidRPr="00ED6387">
        <w:rPr>
          <w:rFonts w:ascii="Times New Roman" w:hAnsi="Times New Roman"/>
          <w:sz w:val="24"/>
          <w:szCs w:val="24"/>
        </w:rPr>
        <w:t xml:space="preserve"> включая сараи, хранилища, автостоянки и другие вспомогательные строения;</w:t>
      </w:r>
    </w:p>
    <w:p w:rsidR="00471BAA" w:rsidRPr="00ED6387" w:rsidRDefault="00471BAA" w:rsidP="00471BAA">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инженерной инфраструктуры (электро-, тепл</w:t>
      </w:r>
      <w:proofErr w:type="gramStart"/>
      <w:r w:rsidRPr="00ED6387">
        <w:rPr>
          <w:rFonts w:ascii="Times New Roman" w:hAnsi="Times New Roman"/>
          <w:sz w:val="24"/>
          <w:szCs w:val="24"/>
        </w:rPr>
        <w:t>о-</w:t>
      </w:r>
      <w:proofErr w:type="gramEnd"/>
      <w:r w:rsidRPr="00ED6387">
        <w:rPr>
          <w:rFonts w:ascii="Times New Roman" w:hAnsi="Times New Roman"/>
          <w:sz w:val="24"/>
          <w:szCs w:val="24"/>
        </w:rPr>
        <w:t>, газо-, водоснабжения,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471BAA" w:rsidRPr="00ED6387" w:rsidRDefault="00471BAA" w:rsidP="00471BAA">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w:t>
      </w:r>
    </w:p>
    <w:p w:rsidR="00471BAA" w:rsidRPr="00ED6387" w:rsidRDefault="00471BAA" w:rsidP="00471BAA">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благоустройства территорий объектов основных видов разрешенного использования и условно </w:t>
      </w:r>
      <w:r w:rsidR="005A050B" w:rsidRPr="00ED6387">
        <w:rPr>
          <w:rFonts w:ascii="Times New Roman" w:hAnsi="Times New Roman"/>
          <w:sz w:val="24"/>
          <w:szCs w:val="24"/>
        </w:rPr>
        <w:t>разрешенных видов использования.</w:t>
      </w:r>
    </w:p>
    <w:p w:rsidR="00B83065" w:rsidRPr="00ED6387" w:rsidRDefault="00033133" w:rsidP="00B83065">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7C3978" w:rsidRPr="00ED6387" w:rsidRDefault="007C3978" w:rsidP="007C3978"/>
    <w:p w:rsidR="00492B58" w:rsidRPr="00ED6387" w:rsidRDefault="00492B58"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 xml:space="preserve">Статья </w:t>
      </w:r>
      <w:r w:rsidR="007C3978" w:rsidRPr="00ED6387">
        <w:rPr>
          <w:rFonts w:ascii="Times New Roman" w:hAnsi="Times New Roman" w:cs="Times New Roman"/>
          <w:b/>
          <w:sz w:val="24"/>
          <w:szCs w:val="24"/>
        </w:rPr>
        <w:t>20</w:t>
      </w:r>
      <w:r w:rsidRPr="00ED6387">
        <w:rPr>
          <w:rFonts w:ascii="Times New Roman" w:hAnsi="Times New Roman" w:cs="Times New Roman"/>
          <w:b/>
          <w:sz w:val="24"/>
          <w:szCs w:val="24"/>
        </w:rPr>
        <w:t>. Зоны специального назначения</w:t>
      </w:r>
    </w:p>
    <w:p w:rsidR="00492B58" w:rsidRPr="00ED6387" w:rsidRDefault="00492B58" w:rsidP="00E8692E">
      <w:pPr>
        <w:pStyle w:val="ConsPlusNormal"/>
        <w:ind w:firstLine="0"/>
        <w:jc w:val="center"/>
        <w:rPr>
          <w:rFonts w:ascii="Times New Roman" w:hAnsi="Times New Roman" w:cs="Times New Roman"/>
          <w:b/>
          <w:sz w:val="24"/>
          <w:szCs w:val="24"/>
        </w:rPr>
      </w:pPr>
    </w:p>
    <w:p w:rsidR="00492B58" w:rsidRPr="00ED6387" w:rsidRDefault="00492B58" w:rsidP="00E8692E">
      <w:pPr>
        <w:pStyle w:val="ConsPlusNormal"/>
        <w:ind w:firstLine="0"/>
        <w:jc w:val="center"/>
        <w:rPr>
          <w:rFonts w:ascii="Times New Roman" w:hAnsi="Times New Roman" w:cs="Times New Roman"/>
          <w:b/>
          <w:sz w:val="24"/>
          <w:szCs w:val="24"/>
        </w:rPr>
      </w:pPr>
      <w:bookmarkStart w:id="167" w:name="_Toc497299210"/>
      <w:r w:rsidRPr="00ED6387">
        <w:rPr>
          <w:rFonts w:ascii="Times New Roman" w:hAnsi="Times New Roman" w:cs="Times New Roman"/>
          <w:b/>
          <w:sz w:val="24"/>
          <w:szCs w:val="24"/>
        </w:rPr>
        <w:t xml:space="preserve">Статья </w:t>
      </w:r>
      <w:r w:rsidR="003C5796" w:rsidRPr="00ED6387">
        <w:rPr>
          <w:rFonts w:ascii="Times New Roman" w:hAnsi="Times New Roman" w:cs="Times New Roman"/>
          <w:b/>
          <w:sz w:val="24"/>
          <w:szCs w:val="24"/>
        </w:rPr>
        <w:t>2</w:t>
      </w:r>
      <w:r w:rsidR="007C3978" w:rsidRPr="00ED6387">
        <w:rPr>
          <w:rFonts w:ascii="Times New Roman" w:hAnsi="Times New Roman" w:cs="Times New Roman"/>
          <w:b/>
          <w:sz w:val="24"/>
          <w:szCs w:val="24"/>
        </w:rPr>
        <w:t>0</w:t>
      </w:r>
      <w:r w:rsidRPr="00ED6387">
        <w:rPr>
          <w:rFonts w:ascii="Times New Roman" w:hAnsi="Times New Roman" w:cs="Times New Roman"/>
          <w:b/>
          <w:sz w:val="24"/>
          <w:szCs w:val="24"/>
        </w:rPr>
        <w:t xml:space="preserve">.1. Индекс зоны: </w:t>
      </w:r>
      <w:proofErr w:type="gramStart"/>
      <w:r w:rsidRPr="00ED6387">
        <w:rPr>
          <w:rFonts w:ascii="Times New Roman" w:hAnsi="Times New Roman" w:cs="Times New Roman"/>
          <w:b/>
          <w:sz w:val="24"/>
          <w:szCs w:val="24"/>
        </w:rPr>
        <w:t>К</w:t>
      </w:r>
      <w:proofErr w:type="gramEnd"/>
      <w:r w:rsidRPr="00ED6387">
        <w:rPr>
          <w:rFonts w:ascii="Times New Roman" w:hAnsi="Times New Roman" w:cs="Times New Roman"/>
          <w:b/>
          <w:sz w:val="24"/>
          <w:szCs w:val="24"/>
        </w:rPr>
        <w:t xml:space="preserve"> Зона кладбищ</w:t>
      </w:r>
      <w:bookmarkEnd w:id="167"/>
    </w:p>
    <w:p w:rsidR="00492B58" w:rsidRPr="00ED6387" w:rsidRDefault="00492B58" w:rsidP="00D37D00">
      <w:pPr>
        <w:spacing w:after="0" w:line="240" w:lineRule="auto"/>
        <w:rPr>
          <w:rFonts w:ascii="Times New Roman" w:hAnsi="Times New Roman"/>
          <w:sz w:val="24"/>
          <w:szCs w:val="24"/>
          <w:lang w:eastAsia="en-US"/>
        </w:rPr>
      </w:pPr>
    </w:p>
    <w:p w:rsidR="00492B58" w:rsidRPr="00ED6387" w:rsidRDefault="00492B58" w:rsidP="00E8692E">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Зона предназначена для размещения, расширения и реконструкции кладбищ, зданий и сооружений похоронного назначения. Деятельность в данной зоне осуществляется в соответствии с требованиями Федерального закона от 12.01.1996 № 8-ФЗ «О погребении и похоронном деле», СанПиН 2.1.2882-11</w:t>
      </w:r>
      <w:r w:rsidR="005A050B" w:rsidRPr="00ED6387">
        <w:rPr>
          <w:rFonts w:ascii="Times New Roman" w:hAnsi="Times New Roman"/>
          <w:sz w:val="24"/>
          <w:szCs w:val="24"/>
        </w:rPr>
        <w:t xml:space="preserve"> </w:t>
      </w:r>
      <w:r w:rsidRPr="00ED6387">
        <w:rPr>
          <w:rFonts w:ascii="Times New Roman" w:hAnsi="Times New Roman"/>
          <w:sz w:val="24"/>
          <w:szCs w:val="24"/>
        </w:rPr>
        <w:t xml:space="preserve">и настоящих нормативов, Положения об организации ритуальных услуг и содержании мест захоронения на территории </w:t>
      </w:r>
      <w:r w:rsidR="005A050B" w:rsidRPr="00ED6387">
        <w:rPr>
          <w:rFonts w:ascii="Times New Roman" w:hAnsi="Times New Roman"/>
          <w:sz w:val="24"/>
          <w:szCs w:val="24"/>
        </w:rPr>
        <w:t>муниципального образования</w:t>
      </w:r>
      <w:r w:rsidRPr="00ED6387">
        <w:rPr>
          <w:rFonts w:ascii="Times New Roman" w:hAnsi="Times New Roman"/>
          <w:sz w:val="24"/>
          <w:szCs w:val="24"/>
        </w:rPr>
        <w:t xml:space="preserve"> Аннинское городское поселение Ломоносовского муниципального района Ленинградской области. </w:t>
      </w:r>
    </w:p>
    <w:p w:rsidR="00492B58" w:rsidRPr="00ED6387" w:rsidRDefault="00492B58" w:rsidP="00D37D00">
      <w:pPr>
        <w:pStyle w:val="ConsPlusNormal"/>
        <w:rPr>
          <w:rFonts w:ascii="Times New Roman" w:hAnsi="Times New Roman" w:cs="Times New Roman"/>
          <w:b/>
          <w:sz w:val="24"/>
          <w:szCs w:val="24"/>
        </w:rPr>
      </w:pPr>
    </w:p>
    <w:p w:rsidR="00492B58" w:rsidRPr="00ED6387" w:rsidRDefault="00492B58" w:rsidP="00E8692E">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w:t>
      </w:r>
      <w:proofErr w:type="gramStart"/>
      <w:r w:rsidRPr="00ED6387">
        <w:rPr>
          <w:rFonts w:ascii="Times New Roman" w:hAnsi="Times New Roman" w:cs="Times New Roman"/>
          <w:b/>
          <w:sz w:val="24"/>
          <w:szCs w:val="24"/>
        </w:rPr>
        <w:t xml:space="preserve"> К</w:t>
      </w:r>
      <w:proofErr w:type="gramEnd"/>
    </w:p>
    <w:p w:rsidR="00492B58" w:rsidRPr="00ED6387" w:rsidRDefault="00492B58"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B25D3B" w:rsidRPr="00ED6387">
        <w:rPr>
          <w:rFonts w:ascii="Times New Roman" w:hAnsi="Times New Roman"/>
          <w:b/>
          <w:sz w:val="24"/>
          <w:szCs w:val="24"/>
        </w:rPr>
        <w:t>1</w:t>
      </w:r>
      <w:r w:rsidR="00A67C75" w:rsidRPr="00ED6387">
        <w:rPr>
          <w:rFonts w:ascii="Times New Roman" w:hAnsi="Times New Roman"/>
          <w:b/>
          <w:sz w:val="24"/>
          <w:szCs w:val="24"/>
        </w:rPr>
        <w:t>9</w:t>
      </w:r>
      <w:r w:rsidR="00865CB6" w:rsidRPr="00ED6387">
        <w:rPr>
          <w:rFonts w:ascii="Times New Roman" w:hAnsi="Times New Roman"/>
          <w:b/>
          <w:sz w:val="24"/>
          <w:szCs w:val="24"/>
        </w:rPr>
        <w:t>.1.</w:t>
      </w:r>
    </w:p>
    <w:tbl>
      <w:tblPr>
        <w:tblW w:w="10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075"/>
        <w:gridCol w:w="3001"/>
        <w:gridCol w:w="5528"/>
      </w:tblGrid>
      <w:tr w:rsidR="00EE26F4" w:rsidRPr="00ED6387" w:rsidTr="005A050B">
        <w:trPr>
          <w:trHeight w:val="20"/>
          <w:tblHeader/>
          <w:jc w:val="center"/>
        </w:trPr>
        <w:tc>
          <w:tcPr>
            <w:tcW w:w="768" w:type="dxa"/>
            <w:vMerge w:val="restart"/>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w w:val="109"/>
                <w:sz w:val="24"/>
                <w:szCs w:val="24"/>
              </w:rPr>
            </w:pPr>
            <w:r w:rsidRPr="00ED6387">
              <w:rPr>
                <w:rFonts w:eastAsia="Calibri"/>
                <w:w w:val="109"/>
                <w:sz w:val="24"/>
                <w:szCs w:val="24"/>
              </w:rPr>
              <w:lastRenderedPageBreak/>
              <w:t>№</w:t>
            </w:r>
          </w:p>
          <w:p w:rsidR="00EE26F4" w:rsidRPr="00ED6387" w:rsidRDefault="00EE26F4" w:rsidP="00D37D00">
            <w:pPr>
              <w:pStyle w:val="TableParagraph"/>
              <w:jc w:val="center"/>
              <w:rPr>
                <w:rFonts w:eastAsia="Calibri"/>
                <w:w w:val="109"/>
                <w:sz w:val="24"/>
                <w:szCs w:val="24"/>
              </w:rPr>
            </w:pPr>
            <w:r w:rsidRPr="00ED6387">
              <w:rPr>
                <w:rFonts w:eastAsia="Calibri"/>
                <w:w w:val="109"/>
                <w:sz w:val="24"/>
                <w:szCs w:val="24"/>
              </w:rPr>
              <w:t>п/п</w:t>
            </w:r>
          </w:p>
        </w:tc>
        <w:tc>
          <w:tcPr>
            <w:tcW w:w="9604" w:type="dxa"/>
            <w:gridSpan w:val="3"/>
            <w:tcBorders>
              <w:left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sz w:val="24"/>
                <w:szCs w:val="24"/>
                <w:lang w:val="ru-RU"/>
              </w:rPr>
            </w:pPr>
            <w:r w:rsidRPr="00ED6387">
              <w:rPr>
                <w:rFonts w:eastAsia="Calibri"/>
                <w:b/>
                <w:w w:val="105"/>
                <w:sz w:val="24"/>
                <w:szCs w:val="24"/>
                <w:lang w:val="ru-RU"/>
              </w:rPr>
              <w:t xml:space="preserve">Основные виды </w:t>
            </w:r>
            <w:r w:rsidRPr="00ED6387">
              <w:rPr>
                <w:rFonts w:eastAsia="Calibri"/>
                <w:w w:val="105"/>
                <w:sz w:val="24"/>
                <w:szCs w:val="24"/>
                <w:lang w:val="ru-RU"/>
              </w:rPr>
              <w:t>разрешенного использования земельных участков для зоны</w:t>
            </w:r>
            <w:proofErr w:type="gramStart"/>
            <w:r w:rsidRPr="00ED6387">
              <w:rPr>
                <w:rFonts w:eastAsia="Calibri"/>
                <w:w w:val="105"/>
                <w:sz w:val="24"/>
                <w:szCs w:val="24"/>
                <w:lang w:val="ru-RU"/>
              </w:rPr>
              <w:t xml:space="preserve"> К</w:t>
            </w:r>
            <w:proofErr w:type="gramEnd"/>
          </w:p>
        </w:tc>
      </w:tr>
      <w:tr w:rsidR="00EE26F4" w:rsidRPr="00ED6387" w:rsidTr="005A050B">
        <w:trPr>
          <w:trHeight w:val="20"/>
          <w:tblHeader/>
          <w:jc w:val="center"/>
        </w:trPr>
        <w:tc>
          <w:tcPr>
            <w:tcW w:w="768" w:type="dxa"/>
            <w:vMerge/>
            <w:tcBorders>
              <w:top w:val="nil"/>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sz w:val="24"/>
                <w:szCs w:val="24"/>
                <w:lang w:val="ru-RU"/>
              </w:rPr>
            </w:pPr>
            <w:r w:rsidRPr="00ED6387">
              <w:rPr>
                <w:rFonts w:eastAsia="Calibri"/>
                <w:w w:val="105"/>
                <w:sz w:val="24"/>
                <w:szCs w:val="24"/>
                <w:lang w:val="ru-RU"/>
              </w:rPr>
              <w:t xml:space="preserve">Код вида </w:t>
            </w:r>
            <w:proofErr w:type="spellStart"/>
            <w:proofErr w:type="gramStart"/>
            <w:r w:rsidRPr="00ED6387">
              <w:rPr>
                <w:rFonts w:eastAsia="Calibri"/>
                <w:w w:val="105"/>
                <w:sz w:val="24"/>
                <w:szCs w:val="24"/>
                <w:lang w:val="ru-RU"/>
              </w:rPr>
              <w:t>разре</w:t>
            </w:r>
            <w:r w:rsidR="005A050B" w:rsidRPr="00ED6387">
              <w:rPr>
                <w:rFonts w:eastAsia="Calibri"/>
                <w:w w:val="105"/>
                <w:sz w:val="24"/>
                <w:szCs w:val="24"/>
                <w:lang w:val="ru-RU"/>
              </w:rPr>
              <w:t>-</w:t>
            </w:r>
            <w:r w:rsidRPr="00ED6387">
              <w:rPr>
                <w:rFonts w:eastAsia="Calibri"/>
                <w:w w:val="105"/>
                <w:sz w:val="24"/>
                <w:szCs w:val="24"/>
                <w:lang w:val="ru-RU"/>
              </w:rPr>
              <w:t>шенного</w:t>
            </w:r>
            <w:proofErr w:type="spellEnd"/>
            <w:proofErr w:type="gramEnd"/>
            <w:r w:rsidRPr="00ED6387">
              <w:rPr>
                <w:rFonts w:eastAsia="Calibri"/>
                <w:w w:val="105"/>
                <w:sz w:val="24"/>
                <w:szCs w:val="24"/>
                <w:lang w:val="ru-RU"/>
              </w:rPr>
              <w:t xml:space="preserve"> </w:t>
            </w:r>
            <w:proofErr w:type="spellStart"/>
            <w:r w:rsidRPr="00ED6387">
              <w:rPr>
                <w:rFonts w:eastAsia="Calibri"/>
                <w:sz w:val="24"/>
                <w:szCs w:val="24"/>
                <w:lang w:val="ru-RU"/>
              </w:rPr>
              <w:t>использо</w:t>
            </w:r>
            <w:r w:rsidR="005A050B" w:rsidRPr="00ED6387">
              <w:rPr>
                <w:rFonts w:eastAsia="Calibri"/>
                <w:sz w:val="24"/>
                <w:szCs w:val="24"/>
                <w:lang w:val="ru-RU"/>
              </w:rPr>
              <w:t>-</w:t>
            </w:r>
            <w:r w:rsidRPr="00ED6387">
              <w:rPr>
                <w:rFonts w:eastAsia="Calibri"/>
                <w:sz w:val="24"/>
                <w:szCs w:val="24"/>
                <w:lang w:val="ru-RU"/>
              </w:rPr>
              <w:t>вания</w:t>
            </w:r>
            <w:proofErr w:type="spellEnd"/>
            <w:r w:rsidRPr="00ED6387">
              <w:rPr>
                <w:rFonts w:eastAsia="Calibri"/>
                <w:sz w:val="24"/>
                <w:szCs w:val="24"/>
                <w:lang w:val="ru-RU"/>
              </w:rPr>
              <w:t>*</w:t>
            </w:r>
          </w:p>
        </w:tc>
        <w:tc>
          <w:tcPr>
            <w:tcW w:w="3001"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sz w:val="24"/>
                <w:szCs w:val="24"/>
                <w:lang w:val="ru-RU"/>
              </w:rPr>
            </w:pPr>
            <w:r w:rsidRPr="00ED6387">
              <w:rPr>
                <w:rFonts w:eastAsia="Calibri"/>
                <w:w w:val="105"/>
                <w:sz w:val="24"/>
                <w:szCs w:val="24"/>
                <w:lang w:val="ru-RU"/>
              </w:rPr>
              <w:t>Наименование вида разрешенного использования земельного участка**</w:t>
            </w:r>
          </w:p>
        </w:tc>
        <w:tc>
          <w:tcPr>
            <w:tcW w:w="5528"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D37D00">
            <w:pPr>
              <w:pStyle w:val="TableParagraph"/>
              <w:jc w:val="center"/>
              <w:rPr>
                <w:rFonts w:eastAsia="Calibri"/>
                <w:sz w:val="24"/>
                <w:szCs w:val="24"/>
                <w:lang w:val="ru-RU"/>
              </w:rPr>
            </w:pPr>
            <w:r w:rsidRPr="00ED6387">
              <w:rPr>
                <w:sz w:val="24"/>
                <w:szCs w:val="24"/>
                <w:lang w:val="ru-RU"/>
              </w:rPr>
              <w:t>Описание вида разрешенного использования земельного участка</w:t>
            </w:r>
          </w:p>
        </w:tc>
      </w:tr>
      <w:tr w:rsidR="00EE26F4" w:rsidRPr="00ED6387" w:rsidTr="005A050B">
        <w:trPr>
          <w:trHeight w:val="276"/>
          <w:jc w:val="center"/>
        </w:trPr>
        <w:tc>
          <w:tcPr>
            <w:tcW w:w="768"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711FC" w:rsidP="00E75FC9">
            <w:pPr>
              <w:pStyle w:val="TableParagraph"/>
              <w:jc w:val="center"/>
              <w:rPr>
                <w:rFonts w:eastAsia="Calibri"/>
                <w:w w:val="109"/>
                <w:sz w:val="24"/>
                <w:szCs w:val="24"/>
                <w:lang w:val="ru-RU"/>
              </w:rPr>
            </w:pPr>
            <w:r w:rsidRPr="00ED6387">
              <w:rPr>
                <w:rFonts w:eastAsia="Calibri"/>
                <w:w w:val="109"/>
                <w:sz w:val="24"/>
                <w:szCs w:val="24"/>
                <w:lang w:val="ru-RU"/>
              </w:rPr>
              <w:t>1</w:t>
            </w:r>
          </w:p>
        </w:tc>
        <w:tc>
          <w:tcPr>
            <w:tcW w:w="1075"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r w:rsidRPr="00ED6387">
              <w:rPr>
                <w:rFonts w:ascii="Times New Roman" w:hAnsi="Times New Roman"/>
                <w:sz w:val="24"/>
                <w:szCs w:val="24"/>
              </w:rPr>
              <w:t>12.1</w:t>
            </w:r>
          </w:p>
        </w:tc>
        <w:tc>
          <w:tcPr>
            <w:tcW w:w="3001"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Ритуальная деятельность</w:t>
            </w:r>
          </w:p>
        </w:tc>
        <w:tc>
          <w:tcPr>
            <w:tcW w:w="5528"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кладбищ, крематориев и мест захоронения;</w:t>
            </w:r>
          </w:p>
          <w:p w:rsidR="00EE26F4" w:rsidRPr="00ED6387" w:rsidRDefault="00EE26F4"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размещение соответствующих культовых сооружений;</w:t>
            </w:r>
          </w:p>
          <w:p w:rsidR="00EE26F4" w:rsidRPr="00ED6387" w:rsidRDefault="00EE26F4"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осуществление деятельности по производству продукции ритуально-обрядового назначения</w:t>
            </w:r>
          </w:p>
        </w:tc>
      </w:tr>
      <w:tr w:rsidR="00EE26F4" w:rsidRPr="00ED6387" w:rsidTr="005A0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3001"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autoSpaceDE w:val="0"/>
              <w:autoSpaceDN w:val="0"/>
              <w:adjustRightInd w:val="0"/>
              <w:spacing w:after="0" w:line="240" w:lineRule="auto"/>
              <w:rPr>
                <w:rFonts w:ascii="Times New Roman" w:hAnsi="Times New Roman"/>
                <w:sz w:val="24"/>
                <w:szCs w:val="24"/>
              </w:rPr>
            </w:pPr>
          </w:p>
        </w:tc>
        <w:tc>
          <w:tcPr>
            <w:tcW w:w="552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autoSpaceDE w:val="0"/>
              <w:autoSpaceDN w:val="0"/>
              <w:adjustRightInd w:val="0"/>
              <w:spacing w:after="0" w:line="240" w:lineRule="auto"/>
              <w:rPr>
                <w:rFonts w:ascii="Times New Roman" w:hAnsi="Times New Roman"/>
                <w:sz w:val="24"/>
                <w:szCs w:val="24"/>
              </w:rPr>
            </w:pPr>
          </w:p>
        </w:tc>
      </w:tr>
      <w:tr w:rsidR="00EE26F4" w:rsidRPr="00ED6387" w:rsidTr="005A050B">
        <w:trPr>
          <w:trHeight w:val="276"/>
          <w:jc w:val="center"/>
        </w:trPr>
        <w:tc>
          <w:tcPr>
            <w:tcW w:w="76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rFonts w:eastAsia="Calibri"/>
                <w:w w:val="109"/>
                <w:sz w:val="24"/>
                <w:szCs w:val="24"/>
                <w:lang w:val="ru-RU"/>
              </w:rPr>
            </w:pPr>
          </w:p>
        </w:tc>
        <w:tc>
          <w:tcPr>
            <w:tcW w:w="107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spacing w:after="0" w:line="240" w:lineRule="auto"/>
              <w:jc w:val="center"/>
              <w:rPr>
                <w:rFonts w:ascii="Times New Roman" w:hAnsi="Times New Roman"/>
                <w:sz w:val="24"/>
                <w:szCs w:val="24"/>
              </w:rPr>
            </w:pPr>
          </w:p>
        </w:tc>
        <w:tc>
          <w:tcPr>
            <w:tcW w:w="3001"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autoSpaceDE w:val="0"/>
              <w:autoSpaceDN w:val="0"/>
              <w:adjustRightInd w:val="0"/>
              <w:spacing w:after="0" w:line="240" w:lineRule="auto"/>
              <w:rPr>
                <w:rFonts w:ascii="Times New Roman" w:hAnsi="Times New Roman"/>
                <w:sz w:val="24"/>
                <w:szCs w:val="24"/>
              </w:rPr>
            </w:pPr>
          </w:p>
        </w:tc>
        <w:tc>
          <w:tcPr>
            <w:tcW w:w="552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autoSpaceDE w:val="0"/>
              <w:autoSpaceDN w:val="0"/>
              <w:adjustRightInd w:val="0"/>
              <w:spacing w:after="0" w:line="240" w:lineRule="auto"/>
              <w:rPr>
                <w:rFonts w:ascii="Times New Roman" w:hAnsi="Times New Roman"/>
                <w:sz w:val="24"/>
                <w:szCs w:val="24"/>
              </w:rPr>
            </w:pPr>
          </w:p>
        </w:tc>
      </w:tr>
      <w:tr w:rsidR="00EE26F4" w:rsidRPr="00ED6387" w:rsidTr="005A050B">
        <w:trPr>
          <w:trHeight w:val="276"/>
          <w:jc w:val="center"/>
        </w:trPr>
        <w:tc>
          <w:tcPr>
            <w:tcW w:w="768"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711FC" w:rsidP="00E75FC9">
            <w:pPr>
              <w:pStyle w:val="TableParagraph"/>
              <w:jc w:val="center"/>
              <w:rPr>
                <w:rFonts w:eastAsia="Calibri"/>
                <w:w w:val="109"/>
                <w:sz w:val="24"/>
                <w:szCs w:val="24"/>
                <w:lang w:val="ru-RU"/>
              </w:rPr>
            </w:pPr>
            <w:r w:rsidRPr="00ED6387">
              <w:rPr>
                <w:rFonts w:eastAsia="Calibri"/>
                <w:w w:val="109"/>
                <w:sz w:val="24"/>
                <w:szCs w:val="24"/>
                <w:lang w:val="ru-RU"/>
              </w:rPr>
              <w:t>2</w:t>
            </w:r>
          </w:p>
        </w:tc>
        <w:tc>
          <w:tcPr>
            <w:tcW w:w="1075"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E75FC9">
            <w:pPr>
              <w:pStyle w:val="TableParagraph"/>
              <w:jc w:val="center"/>
              <w:rPr>
                <w:w w:val="105"/>
                <w:sz w:val="24"/>
                <w:szCs w:val="24"/>
                <w:lang w:val="ru-RU" w:eastAsia="ru-RU"/>
              </w:rPr>
            </w:pPr>
            <w:r w:rsidRPr="00ED6387">
              <w:rPr>
                <w:w w:val="105"/>
                <w:sz w:val="24"/>
                <w:szCs w:val="24"/>
                <w:lang w:val="ru-RU" w:eastAsia="ru-RU"/>
              </w:rPr>
              <w:t>12.0.1</w:t>
            </w:r>
          </w:p>
        </w:tc>
        <w:tc>
          <w:tcPr>
            <w:tcW w:w="3001" w:type="dxa"/>
            <w:vMerge w:val="restart"/>
            <w:tcBorders>
              <w:top w:val="single" w:sz="6" w:space="0" w:color="000000"/>
              <w:left w:val="single" w:sz="6" w:space="0" w:color="000000"/>
              <w:right w:val="single" w:sz="6" w:space="0" w:color="000000"/>
            </w:tcBorders>
            <w:shd w:val="clear" w:color="auto" w:fill="auto"/>
            <w:vAlign w:val="center"/>
          </w:tcPr>
          <w:p w:rsidR="001A1408" w:rsidRPr="00ED6387" w:rsidRDefault="00EE26F4" w:rsidP="005A050B">
            <w:pPr>
              <w:pStyle w:val="a5"/>
              <w:rPr>
                <w:rFonts w:ascii="Times New Roman" w:eastAsia="Calibri" w:hAnsi="Times New Roman" w:cs="Times New Roman"/>
                <w:w w:val="109"/>
              </w:rPr>
            </w:pPr>
            <w:r w:rsidRPr="00ED6387">
              <w:rPr>
                <w:rFonts w:ascii="Times New Roman" w:hAnsi="Times New Roman" w:cs="Times New Roman"/>
              </w:rPr>
              <w:t>Улично-дорожная сет</w:t>
            </w:r>
            <w:r w:rsidR="00E94BAD" w:rsidRPr="00ED6387">
              <w:rPr>
                <w:rFonts w:ascii="Times New Roman" w:hAnsi="Times New Roman" w:cs="Times New Roman"/>
              </w:rPr>
              <w:t>ь</w:t>
            </w:r>
          </w:p>
          <w:p w:rsidR="00EE26F4" w:rsidRPr="00ED6387" w:rsidRDefault="00EE26F4" w:rsidP="005A050B">
            <w:pPr>
              <w:pStyle w:val="a5"/>
              <w:rPr>
                <w:rFonts w:ascii="Times New Roman" w:hAnsi="Times New Roman" w:cs="Times New Roman"/>
                <w:color w:val="FF0000"/>
              </w:rPr>
            </w:pPr>
          </w:p>
        </w:tc>
        <w:tc>
          <w:tcPr>
            <w:tcW w:w="5528"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p>
          <w:p w:rsidR="00EE26F4" w:rsidRPr="00ED6387" w:rsidRDefault="00EE26F4" w:rsidP="005A050B">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E26F4" w:rsidRPr="00ED6387" w:rsidTr="005A050B">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A11786">
            <w:pPr>
              <w:pStyle w:val="TableParagraph"/>
              <w:rPr>
                <w:w w:val="105"/>
                <w:sz w:val="24"/>
                <w:szCs w:val="24"/>
                <w:lang w:val="ru-RU" w:eastAsia="ru-RU"/>
              </w:rPr>
            </w:pPr>
          </w:p>
        </w:tc>
        <w:tc>
          <w:tcPr>
            <w:tcW w:w="3001" w:type="dxa"/>
            <w:vMerge/>
            <w:tcBorders>
              <w:left w:val="single" w:sz="6" w:space="0" w:color="000000"/>
              <w:right w:val="single" w:sz="6" w:space="0" w:color="000000"/>
            </w:tcBorders>
            <w:shd w:val="clear" w:color="auto" w:fill="auto"/>
            <w:vAlign w:val="center"/>
          </w:tcPr>
          <w:p w:rsidR="00EE26F4" w:rsidRPr="00ED6387" w:rsidRDefault="00EE26F4" w:rsidP="00A11786">
            <w:pPr>
              <w:pStyle w:val="a5"/>
              <w:rPr>
                <w:rFonts w:ascii="Times New Roman" w:hAnsi="Times New Roman" w:cs="Times New Roman"/>
                <w:color w:val="FF0000"/>
              </w:rPr>
            </w:pPr>
          </w:p>
        </w:tc>
        <w:tc>
          <w:tcPr>
            <w:tcW w:w="5528" w:type="dxa"/>
            <w:vMerge/>
            <w:tcBorders>
              <w:left w:val="single" w:sz="6" w:space="0" w:color="000000"/>
              <w:right w:val="single" w:sz="6" w:space="0" w:color="000000"/>
            </w:tcBorders>
            <w:shd w:val="clear" w:color="auto" w:fill="auto"/>
            <w:vAlign w:val="center"/>
          </w:tcPr>
          <w:p w:rsidR="00EE26F4" w:rsidRPr="00ED6387" w:rsidRDefault="00EE26F4" w:rsidP="0043236B">
            <w:pPr>
              <w:pStyle w:val="a4"/>
              <w:rPr>
                <w:rFonts w:ascii="Times New Roman" w:hAnsi="Times New Roman" w:cs="Times New Roman"/>
              </w:rPr>
            </w:pPr>
          </w:p>
        </w:tc>
      </w:tr>
      <w:tr w:rsidR="00EE26F4" w:rsidRPr="00ED6387" w:rsidTr="005A050B">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A11786">
            <w:pPr>
              <w:pStyle w:val="TableParagraph"/>
              <w:rPr>
                <w:w w:val="105"/>
                <w:sz w:val="24"/>
                <w:szCs w:val="24"/>
                <w:lang w:val="ru-RU" w:eastAsia="ru-RU"/>
              </w:rPr>
            </w:pPr>
          </w:p>
        </w:tc>
        <w:tc>
          <w:tcPr>
            <w:tcW w:w="3001" w:type="dxa"/>
            <w:vMerge/>
            <w:tcBorders>
              <w:left w:val="single" w:sz="6" w:space="0" w:color="000000"/>
              <w:right w:val="single" w:sz="6" w:space="0" w:color="000000"/>
            </w:tcBorders>
            <w:shd w:val="clear" w:color="auto" w:fill="auto"/>
            <w:vAlign w:val="center"/>
          </w:tcPr>
          <w:p w:rsidR="00EE26F4" w:rsidRPr="00ED6387" w:rsidRDefault="00EE26F4" w:rsidP="00A11786">
            <w:pPr>
              <w:pStyle w:val="a5"/>
              <w:rPr>
                <w:rFonts w:ascii="Times New Roman" w:hAnsi="Times New Roman" w:cs="Times New Roman"/>
                <w:color w:val="FF0000"/>
              </w:rPr>
            </w:pPr>
          </w:p>
        </w:tc>
        <w:tc>
          <w:tcPr>
            <w:tcW w:w="5528" w:type="dxa"/>
            <w:vMerge/>
            <w:tcBorders>
              <w:left w:val="single" w:sz="6" w:space="0" w:color="000000"/>
              <w:right w:val="single" w:sz="6" w:space="0" w:color="000000"/>
            </w:tcBorders>
            <w:shd w:val="clear" w:color="auto" w:fill="auto"/>
            <w:vAlign w:val="center"/>
          </w:tcPr>
          <w:p w:rsidR="00EE26F4" w:rsidRPr="00ED6387" w:rsidRDefault="00EE26F4" w:rsidP="0043236B">
            <w:pPr>
              <w:pStyle w:val="a4"/>
              <w:rPr>
                <w:rFonts w:ascii="Times New Roman" w:hAnsi="Times New Roman" w:cs="Times New Roman"/>
              </w:rPr>
            </w:pPr>
          </w:p>
        </w:tc>
      </w:tr>
      <w:tr w:rsidR="00EE26F4" w:rsidRPr="00ED6387" w:rsidTr="005A050B">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A11786">
            <w:pPr>
              <w:pStyle w:val="TableParagraph"/>
              <w:rPr>
                <w:w w:val="105"/>
                <w:sz w:val="24"/>
                <w:szCs w:val="24"/>
                <w:lang w:val="ru-RU" w:eastAsia="ru-RU"/>
              </w:rPr>
            </w:pPr>
          </w:p>
        </w:tc>
        <w:tc>
          <w:tcPr>
            <w:tcW w:w="3001" w:type="dxa"/>
            <w:vMerge/>
            <w:tcBorders>
              <w:left w:val="single" w:sz="6" w:space="0" w:color="000000"/>
              <w:right w:val="single" w:sz="6" w:space="0" w:color="000000"/>
            </w:tcBorders>
            <w:shd w:val="clear" w:color="auto" w:fill="auto"/>
            <w:vAlign w:val="center"/>
          </w:tcPr>
          <w:p w:rsidR="00EE26F4" w:rsidRPr="00ED6387" w:rsidRDefault="00EE26F4" w:rsidP="00A11786">
            <w:pPr>
              <w:pStyle w:val="a5"/>
              <w:rPr>
                <w:rFonts w:ascii="Times New Roman" w:hAnsi="Times New Roman" w:cs="Times New Roman"/>
                <w:color w:val="FF0000"/>
              </w:rPr>
            </w:pPr>
          </w:p>
        </w:tc>
        <w:tc>
          <w:tcPr>
            <w:tcW w:w="5528" w:type="dxa"/>
            <w:vMerge/>
            <w:tcBorders>
              <w:left w:val="single" w:sz="6" w:space="0" w:color="000000"/>
              <w:right w:val="single" w:sz="6" w:space="0" w:color="000000"/>
            </w:tcBorders>
            <w:shd w:val="clear" w:color="auto" w:fill="auto"/>
            <w:vAlign w:val="center"/>
          </w:tcPr>
          <w:p w:rsidR="00EE26F4" w:rsidRPr="00ED6387" w:rsidRDefault="00EE26F4" w:rsidP="0043236B">
            <w:pPr>
              <w:pStyle w:val="a4"/>
              <w:rPr>
                <w:rFonts w:ascii="Times New Roman" w:hAnsi="Times New Roman" w:cs="Times New Roman"/>
              </w:rPr>
            </w:pPr>
          </w:p>
        </w:tc>
      </w:tr>
      <w:tr w:rsidR="00EE26F4" w:rsidRPr="00ED6387" w:rsidTr="005A050B">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A11786">
            <w:pPr>
              <w:pStyle w:val="TableParagraph"/>
              <w:rPr>
                <w:w w:val="105"/>
                <w:sz w:val="24"/>
                <w:szCs w:val="24"/>
                <w:lang w:val="ru-RU" w:eastAsia="ru-RU"/>
              </w:rPr>
            </w:pPr>
          </w:p>
        </w:tc>
        <w:tc>
          <w:tcPr>
            <w:tcW w:w="3001" w:type="dxa"/>
            <w:vMerge/>
            <w:tcBorders>
              <w:left w:val="single" w:sz="6" w:space="0" w:color="000000"/>
              <w:right w:val="single" w:sz="6" w:space="0" w:color="000000"/>
            </w:tcBorders>
            <w:shd w:val="clear" w:color="auto" w:fill="auto"/>
            <w:vAlign w:val="center"/>
          </w:tcPr>
          <w:p w:rsidR="00EE26F4" w:rsidRPr="00ED6387" w:rsidRDefault="00EE26F4" w:rsidP="00A11786">
            <w:pPr>
              <w:pStyle w:val="a5"/>
              <w:rPr>
                <w:rFonts w:ascii="Times New Roman" w:hAnsi="Times New Roman" w:cs="Times New Roman"/>
                <w:color w:val="FF0000"/>
              </w:rPr>
            </w:pPr>
          </w:p>
        </w:tc>
        <w:tc>
          <w:tcPr>
            <w:tcW w:w="5528" w:type="dxa"/>
            <w:vMerge/>
            <w:tcBorders>
              <w:left w:val="single" w:sz="6" w:space="0" w:color="000000"/>
              <w:right w:val="single" w:sz="6" w:space="0" w:color="000000"/>
            </w:tcBorders>
            <w:shd w:val="clear" w:color="auto" w:fill="auto"/>
            <w:vAlign w:val="center"/>
          </w:tcPr>
          <w:p w:rsidR="00EE26F4" w:rsidRPr="00ED6387" w:rsidRDefault="00EE26F4" w:rsidP="0043236B">
            <w:pPr>
              <w:pStyle w:val="a4"/>
              <w:rPr>
                <w:rFonts w:ascii="Times New Roman" w:hAnsi="Times New Roman" w:cs="Times New Roman"/>
              </w:rPr>
            </w:pPr>
          </w:p>
        </w:tc>
      </w:tr>
      <w:tr w:rsidR="00EE26F4" w:rsidRPr="00ED6387" w:rsidTr="005A050B">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A11786">
            <w:pPr>
              <w:pStyle w:val="TableParagraph"/>
              <w:rPr>
                <w:w w:val="105"/>
                <w:sz w:val="24"/>
                <w:szCs w:val="24"/>
                <w:lang w:val="ru-RU" w:eastAsia="ru-RU"/>
              </w:rPr>
            </w:pPr>
          </w:p>
        </w:tc>
        <w:tc>
          <w:tcPr>
            <w:tcW w:w="3001" w:type="dxa"/>
            <w:vMerge/>
            <w:tcBorders>
              <w:left w:val="single" w:sz="6" w:space="0" w:color="000000"/>
              <w:right w:val="single" w:sz="6" w:space="0" w:color="000000"/>
            </w:tcBorders>
            <w:shd w:val="clear" w:color="auto" w:fill="auto"/>
            <w:vAlign w:val="center"/>
          </w:tcPr>
          <w:p w:rsidR="00EE26F4" w:rsidRPr="00ED6387" w:rsidRDefault="00EE26F4" w:rsidP="00A11786">
            <w:pPr>
              <w:pStyle w:val="a5"/>
              <w:rPr>
                <w:rFonts w:ascii="Times New Roman" w:hAnsi="Times New Roman" w:cs="Times New Roman"/>
                <w:color w:val="FF0000"/>
              </w:rPr>
            </w:pPr>
          </w:p>
        </w:tc>
        <w:tc>
          <w:tcPr>
            <w:tcW w:w="5528" w:type="dxa"/>
            <w:vMerge/>
            <w:tcBorders>
              <w:left w:val="single" w:sz="6" w:space="0" w:color="000000"/>
              <w:right w:val="single" w:sz="6" w:space="0" w:color="000000"/>
            </w:tcBorders>
            <w:shd w:val="clear" w:color="auto" w:fill="auto"/>
            <w:vAlign w:val="center"/>
          </w:tcPr>
          <w:p w:rsidR="00EE26F4" w:rsidRPr="00ED6387" w:rsidRDefault="00EE26F4" w:rsidP="0043236B">
            <w:pPr>
              <w:pStyle w:val="a4"/>
              <w:rPr>
                <w:rFonts w:ascii="Times New Roman" w:hAnsi="Times New Roman" w:cs="Times New Roman"/>
              </w:rPr>
            </w:pPr>
          </w:p>
        </w:tc>
      </w:tr>
      <w:tr w:rsidR="00EE26F4" w:rsidRPr="00ED6387" w:rsidTr="005A050B">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A11786">
            <w:pPr>
              <w:pStyle w:val="TableParagraph"/>
              <w:rPr>
                <w:w w:val="105"/>
                <w:sz w:val="24"/>
                <w:szCs w:val="24"/>
                <w:lang w:val="ru-RU" w:eastAsia="ru-RU"/>
              </w:rPr>
            </w:pPr>
          </w:p>
        </w:tc>
        <w:tc>
          <w:tcPr>
            <w:tcW w:w="3001" w:type="dxa"/>
            <w:vMerge/>
            <w:tcBorders>
              <w:left w:val="single" w:sz="6" w:space="0" w:color="000000"/>
              <w:right w:val="single" w:sz="6" w:space="0" w:color="000000"/>
            </w:tcBorders>
            <w:shd w:val="clear" w:color="auto" w:fill="auto"/>
            <w:vAlign w:val="center"/>
          </w:tcPr>
          <w:p w:rsidR="00EE26F4" w:rsidRPr="00ED6387" w:rsidRDefault="00EE26F4" w:rsidP="00A11786">
            <w:pPr>
              <w:pStyle w:val="a5"/>
              <w:rPr>
                <w:rFonts w:ascii="Times New Roman" w:hAnsi="Times New Roman" w:cs="Times New Roman"/>
                <w:color w:val="FF0000"/>
              </w:rPr>
            </w:pPr>
          </w:p>
        </w:tc>
        <w:tc>
          <w:tcPr>
            <w:tcW w:w="5528" w:type="dxa"/>
            <w:vMerge/>
            <w:tcBorders>
              <w:left w:val="single" w:sz="6" w:space="0" w:color="000000"/>
              <w:right w:val="single" w:sz="6" w:space="0" w:color="000000"/>
            </w:tcBorders>
            <w:shd w:val="clear" w:color="auto" w:fill="auto"/>
            <w:vAlign w:val="center"/>
          </w:tcPr>
          <w:p w:rsidR="00EE26F4" w:rsidRPr="00ED6387" w:rsidRDefault="00EE26F4" w:rsidP="0043236B">
            <w:pPr>
              <w:pStyle w:val="a4"/>
              <w:rPr>
                <w:rFonts w:ascii="Times New Roman" w:hAnsi="Times New Roman" w:cs="Times New Roman"/>
              </w:rPr>
            </w:pPr>
          </w:p>
        </w:tc>
      </w:tr>
      <w:tr w:rsidR="00EE26F4" w:rsidRPr="00ED6387" w:rsidTr="005A050B">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A11786">
            <w:pPr>
              <w:pStyle w:val="TableParagraph"/>
              <w:rPr>
                <w:w w:val="105"/>
                <w:sz w:val="24"/>
                <w:szCs w:val="24"/>
                <w:lang w:val="ru-RU" w:eastAsia="ru-RU"/>
              </w:rPr>
            </w:pPr>
          </w:p>
        </w:tc>
        <w:tc>
          <w:tcPr>
            <w:tcW w:w="3001" w:type="dxa"/>
            <w:vMerge/>
            <w:tcBorders>
              <w:left w:val="single" w:sz="6" w:space="0" w:color="000000"/>
              <w:right w:val="single" w:sz="6" w:space="0" w:color="000000"/>
            </w:tcBorders>
            <w:shd w:val="clear" w:color="auto" w:fill="auto"/>
            <w:vAlign w:val="center"/>
          </w:tcPr>
          <w:p w:rsidR="00EE26F4" w:rsidRPr="00ED6387" w:rsidRDefault="00EE26F4" w:rsidP="00A11786">
            <w:pPr>
              <w:pStyle w:val="a5"/>
              <w:rPr>
                <w:rFonts w:ascii="Times New Roman" w:hAnsi="Times New Roman" w:cs="Times New Roman"/>
                <w:color w:val="FF0000"/>
              </w:rPr>
            </w:pPr>
          </w:p>
        </w:tc>
        <w:tc>
          <w:tcPr>
            <w:tcW w:w="5528" w:type="dxa"/>
            <w:vMerge/>
            <w:tcBorders>
              <w:left w:val="single" w:sz="6" w:space="0" w:color="000000"/>
              <w:right w:val="single" w:sz="6" w:space="0" w:color="000000"/>
            </w:tcBorders>
            <w:shd w:val="clear" w:color="auto" w:fill="auto"/>
            <w:vAlign w:val="center"/>
          </w:tcPr>
          <w:p w:rsidR="00EE26F4" w:rsidRPr="00ED6387" w:rsidRDefault="00EE26F4" w:rsidP="0043236B">
            <w:pPr>
              <w:pStyle w:val="a4"/>
              <w:rPr>
                <w:rFonts w:ascii="Times New Roman" w:hAnsi="Times New Roman" w:cs="Times New Roman"/>
              </w:rPr>
            </w:pPr>
          </w:p>
        </w:tc>
      </w:tr>
      <w:tr w:rsidR="00EE26F4" w:rsidRPr="00ED6387" w:rsidTr="005A050B">
        <w:trPr>
          <w:trHeight w:val="276"/>
          <w:jc w:val="center"/>
        </w:trPr>
        <w:tc>
          <w:tcPr>
            <w:tcW w:w="768" w:type="dxa"/>
            <w:vMerge/>
            <w:tcBorders>
              <w:left w:val="single" w:sz="6" w:space="0" w:color="000000"/>
              <w:right w:val="single" w:sz="6" w:space="0" w:color="000000"/>
            </w:tcBorders>
            <w:shd w:val="clear" w:color="auto" w:fill="auto"/>
            <w:vAlign w:val="center"/>
          </w:tcPr>
          <w:p w:rsidR="00EE26F4" w:rsidRPr="00ED6387" w:rsidRDefault="00EE26F4" w:rsidP="00D37D00">
            <w:pPr>
              <w:pStyle w:val="TableParagraph"/>
              <w:rPr>
                <w:rFonts w:eastAsia="Calibri"/>
                <w:w w:val="109"/>
                <w:sz w:val="24"/>
                <w:szCs w:val="24"/>
                <w:lang w:val="ru-RU"/>
              </w:rPr>
            </w:pPr>
          </w:p>
        </w:tc>
        <w:tc>
          <w:tcPr>
            <w:tcW w:w="1075" w:type="dxa"/>
            <w:vMerge/>
            <w:tcBorders>
              <w:left w:val="single" w:sz="6" w:space="0" w:color="000000"/>
              <w:right w:val="single" w:sz="6" w:space="0" w:color="000000"/>
            </w:tcBorders>
            <w:shd w:val="clear" w:color="auto" w:fill="auto"/>
            <w:vAlign w:val="center"/>
          </w:tcPr>
          <w:p w:rsidR="00EE26F4" w:rsidRPr="00ED6387" w:rsidRDefault="00EE26F4" w:rsidP="00A11786">
            <w:pPr>
              <w:pStyle w:val="TableParagraph"/>
              <w:rPr>
                <w:w w:val="105"/>
                <w:sz w:val="24"/>
                <w:szCs w:val="24"/>
                <w:lang w:val="ru-RU" w:eastAsia="ru-RU"/>
              </w:rPr>
            </w:pPr>
          </w:p>
        </w:tc>
        <w:tc>
          <w:tcPr>
            <w:tcW w:w="3001" w:type="dxa"/>
            <w:vMerge/>
            <w:tcBorders>
              <w:left w:val="single" w:sz="6" w:space="0" w:color="000000"/>
              <w:right w:val="single" w:sz="6" w:space="0" w:color="000000"/>
            </w:tcBorders>
            <w:shd w:val="clear" w:color="auto" w:fill="auto"/>
            <w:vAlign w:val="center"/>
          </w:tcPr>
          <w:p w:rsidR="00EE26F4" w:rsidRPr="00ED6387" w:rsidRDefault="00EE26F4" w:rsidP="00A11786">
            <w:pPr>
              <w:pStyle w:val="a5"/>
              <w:rPr>
                <w:rFonts w:ascii="Times New Roman" w:hAnsi="Times New Roman" w:cs="Times New Roman"/>
                <w:color w:val="FF0000"/>
              </w:rPr>
            </w:pPr>
          </w:p>
        </w:tc>
        <w:tc>
          <w:tcPr>
            <w:tcW w:w="5528" w:type="dxa"/>
            <w:vMerge/>
            <w:tcBorders>
              <w:left w:val="single" w:sz="6" w:space="0" w:color="000000"/>
              <w:right w:val="single" w:sz="6" w:space="0" w:color="000000"/>
            </w:tcBorders>
            <w:shd w:val="clear" w:color="auto" w:fill="auto"/>
            <w:vAlign w:val="center"/>
          </w:tcPr>
          <w:p w:rsidR="00EE26F4" w:rsidRPr="00ED6387" w:rsidRDefault="00EE26F4" w:rsidP="0043236B">
            <w:pPr>
              <w:pStyle w:val="a4"/>
              <w:rPr>
                <w:rFonts w:ascii="Times New Roman" w:hAnsi="Times New Roman" w:cs="Times New Roman"/>
              </w:rPr>
            </w:pPr>
          </w:p>
        </w:tc>
      </w:tr>
    </w:tbl>
    <w:p w:rsidR="005A050B" w:rsidRPr="00ED6387" w:rsidRDefault="005A050B" w:rsidP="00E75FC9">
      <w:pPr>
        <w:widowControl w:val="0"/>
        <w:adjustRightInd w:val="0"/>
        <w:spacing w:after="0" w:line="240" w:lineRule="auto"/>
        <w:rPr>
          <w:rFonts w:ascii="Times New Roman" w:hAnsi="Times New Roman"/>
          <w:sz w:val="24"/>
          <w:szCs w:val="24"/>
        </w:rPr>
      </w:pPr>
    </w:p>
    <w:p w:rsidR="00021EE3" w:rsidRPr="00ED6387" w:rsidRDefault="00021EE3"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 xml:space="preserve">/0412 </w:t>
      </w:r>
    </w:p>
    <w:p w:rsidR="00492B58" w:rsidRPr="00ED6387" w:rsidRDefault="00021EE3" w:rsidP="005A050B">
      <w:pPr>
        <w:widowControl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Pr="00ED6387" w:rsidDel="00BC0EA8">
        <w:rPr>
          <w:rFonts w:ascii="Times New Roman" w:hAnsi="Times New Roman"/>
          <w:sz w:val="24"/>
          <w:szCs w:val="24"/>
        </w:rPr>
        <w:t xml:space="preserve"> </w:t>
      </w:r>
      <w:proofErr w:type="gramEnd"/>
    </w:p>
    <w:p w:rsidR="007C3978" w:rsidRPr="00ED6387" w:rsidRDefault="007C3978" w:rsidP="005A050B">
      <w:pPr>
        <w:pStyle w:val="ConsPlusNormal"/>
        <w:ind w:firstLine="0"/>
        <w:jc w:val="center"/>
        <w:rPr>
          <w:rFonts w:ascii="Times New Roman" w:hAnsi="Times New Roman" w:cs="Times New Roman"/>
          <w:b/>
          <w:sz w:val="24"/>
          <w:szCs w:val="24"/>
        </w:rPr>
      </w:pPr>
    </w:p>
    <w:p w:rsidR="00492B58" w:rsidRPr="00ED6387" w:rsidRDefault="00492B58" w:rsidP="005A050B">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w:t>
      </w:r>
      <w:proofErr w:type="gramStart"/>
      <w:r w:rsidRPr="00ED6387">
        <w:rPr>
          <w:rFonts w:ascii="Times New Roman" w:hAnsi="Times New Roman" w:cs="Times New Roman"/>
          <w:b/>
          <w:sz w:val="24"/>
          <w:szCs w:val="24"/>
        </w:rPr>
        <w:t xml:space="preserve"> </w:t>
      </w:r>
      <w:r w:rsidR="001027BC" w:rsidRPr="00ED6387">
        <w:rPr>
          <w:rFonts w:ascii="Times New Roman" w:hAnsi="Times New Roman" w:cs="Times New Roman"/>
          <w:b/>
          <w:sz w:val="24"/>
          <w:szCs w:val="24"/>
        </w:rPr>
        <w:t>К</w:t>
      </w:r>
      <w:proofErr w:type="gramEnd"/>
      <w:r w:rsidR="004403F6" w:rsidRPr="00ED6387">
        <w:rPr>
          <w:rFonts w:ascii="Times New Roman" w:hAnsi="Times New Roman" w:cs="Times New Roman"/>
          <w:b/>
          <w:sz w:val="24"/>
          <w:szCs w:val="24"/>
        </w:rPr>
        <w:t xml:space="preserve"> </w:t>
      </w:r>
    </w:p>
    <w:p w:rsidR="00492B58" w:rsidRPr="00ED6387" w:rsidRDefault="001027BC" w:rsidP="00D37D00">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B25D3B" w:rsidRPr="00ED6387">
        <w:rPr>
          <w:rFonts w:ascii="Times New Roman" w:hAnsi="Times New Roman"/>
          <w:b/>
          <w:sz w:val="24"/>
          <w:szCs w:val="24"/>
        </w:rPr>
        <w:t>1</w:t>
      </w:r>
      <w:r w:rsidR="00A67C75" w:rsidRPr="00ED6387">
        <w:rPr>
          <w:rFonts w:ascii="Times New Roman" w:hAnsi="Times New Roman"/>
          <w:b/>
          <w:sz w:val="24"/>
          <w:szCs w:val="24"/>
        </w:rPr>
        <w:t>9</w:t>
      </w:r>
      <w:r w:rsidR="00865CB6" w:rsidRPr="00ED6387">
        <w:rPr>
          <w:rFonts w:ascii="Times New Roman" w:hAnsi="Times New Roman"/>
          <w:b/>
          <w:sz w:val="24"/>
          <w:szCs w:val="24"/>
        </w:rPr>
        <w:t>.</w:t>
      </w:r>
      <w:r w:rsidR="00246EC1" w:rsidRPr="00ED6387">
        <w:rPr>
          <w:rFonts w:ascii="Times New Roman" w:hAnsi="Times New Roman"/>
          <w:b/>
          <w:sz w:val="24"/>
          <w:szCs w:val="24"/>
        </w:rPr>
        <w:t>2</w:t>
      </w:r>
      <w:r w:rsidR="00865CB6" w:rsidRPr="00ED6387">
        <w:rPr>
          <w:rFonts w:ascii="Times New Roman" w:hAnsi="Times New Roman"/>
          <w:b/>
          <w:sz w:val="24"/>
          <w:szCs w:val="24"/>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5320"/>
        <w:gridCol w:w="713"/>
        <w:gridCol w:w="3707"/>
      </w:tblGrid>
      <w:tr w:rsidR="00B00AD5" w:rsidRPr="00ED6387" w:rsidTr="005A050B">
        <w:trPr>
          <w:trHeight w:val="20"/>
          <w:jc w:val="center"/>
        </w:trPr>
        <w:tc>
          <w:tcPr>
            <w:tcW w:w="632" w:type="dxa"/>
            <w:vAlign w:val="center"/>
          </w:tcPr>
          <w:p w:rsidR="001027BC" w:rsidRPr="00ED6387" w:rsidRDefault="001027BC" w:rsidP="005A050B">
            <w:pPr>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5288" w:type="dxa"/>
            <w:vAlign w:val="center"/>
          </w:tcPr>
          <w:p w:rsidR="001027BC" w:rsidRPr="00ED6387" w:rsidRDefault="001027BC" w:rsidP="005A050B">
            <w:pPr>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709" w:type="dxa"/>
            <w:vAlign w:val="center"/>
          </w:tcPr>
          <w:p w:rsidR="001027BC" w:rsidRPr="00ED6387" w:rsidRDefault="001027BC" w:rsidP="005A050B">
            <w:pPr>
              <w:spacing w:after="0" w:line="240" w:lineRule="auto"/>
              <w:jc w:val="center"/>
              <w:rPr>
                <w:rFonts w:ascii="Times New Roman" w:hAnsi="Times New Roman"/>
                <w:sz w:val="24"/>
                <w:szCs w:val="24"/>
              </w:rPr>
            </w:pPr>
            <w:r w:rsidRPr="00ED6387">
              <w:rPr>
                <w:rFonts w:ascii="Times New Roman" w:hAnsi="Times New Roman"/>
                <w:sz w:val="24"/>
                <w:szCs w:val="24"/>
              </w:rPr>
              <w:t>Ед.</w:t>
            </w:r>
          </w:p>
          <w:p w:rsidR="001027BC" w:rsidRPr="00ED6387" w:rsidRDefault="001027BC" w:rsidP="005A050B">
            <w:pPr>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3685" w:type="dxa"/>
            <w:vAlign w:val="center"/>
          </w:tcPr>
          <w:p w:rsidR="001027BC" w:rsidRPr="00ED6387" w:rsidRDefault="001027BC" w:rsidP="005A050B">
            <w:pPr>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5A050B">
        <w:trPr>
          <w:trHeight w:val="20"/>
          <w:jc w:val="center"/>
        </w:trPr>
        <w:tc>
          <w:tcPr>
            <w:tcW w:w="632" w:type="dxa"/>
            <w:vAlign w:val="center"/>
          </w:tcPr>
          <w:p w:rsidR="001027BC" w:rsidRPr="00ED6387" w:rsidRDefault="001027BC" w:rsidP="00E75FC9">
            <w:pPr>
              <w:spacing w:after="0" w:line="240" w:lineRule="auto"/>
              <w:jc w:val="center"/>
              <w:rPr>
                <w:rFonts w:ascii="Times New Roman" w:hAnsi="Times New Roman"/>
                <w:sz w:val="24"/>
                <w:szCs w:val="24"/>
              </w:rPr>
            </w:pPr>
            <w:r w:rsidRPr="00ED6387">
              <w:rPr>
                <w:rFonts w:ascii="Times New Roman" w:hAnsi="Times New Roman"/>
                <w:sz w:val="24"/>
                <w:szCs w:val="24"/>
              </w:rPr>
              <w:t>1</w:t>
            </w:r>
          </w:p>
        </w:tc>
        <w:tc>
          <w:tcPr>
            <w:tcW w:w="5288" w:type="dxa"/>
            <w:vAlign w:val="center"/>
          </w:tcPr>
          <w:p w:rsidR="001027BC" w:rsidRPr="00ED6387" w:rsidRDefault="001027BC" w:rsidP="005A050B">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(минимальные) размеры земельных участков, в том числе их площадь</w:t>
            </w:r>
          </w:p>
        </w:tc>
        <w:tc>
          <w:tcPr>
            <w:tcW w:w="709" w:type="dxa"/>
            <w:vAlign w:val="center"/>
          </w:tcPr>
          <w:p w:rsidR="001027BC" w:rsidRPr="00ED6387" w:rsidRDefault="001027BC" w:rsidP="00E75FC9">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1027BC" w:rsidRPr="00ED6387" w:rsidRDefault="001027BC" w:rsidP="005A050B">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5A050B">
        <w:trPr>
          <w:trHeight w:val="20"/>
          <w:jc w:val="center"/>
        </w:trPr>
        <w:tc>
          <w:tcPr>
            <w:tcW w:w="632" w:type="dxa"/>
            <w:vAlign w:val="center"/>
          </w:tcPr>
          <w:p w:rsidR="001027BC" w:rsidRPr="00ED6387" w:rsidRDefault="001027BC" w:rsidP="00E75FC9">
            <w:pPr>
              <w:spacing w:after="0" w:line="240" w:lineRule="auto"/>
              <w:jc w:val="center"/>
              <w:rPr>
                <w:rFonts w:ascii="Times New Roman" w:hAnsi="Times New Roman"/>
                <w:sz w:val="24"/>
                <w:szCs w:val="24"/>
              </w:rPr>
            </w:pPr>
            <w:r w:rsidRPr="00ED6387">
              <w:rPr>
                <w:rFonts w:ascii="Times New Roman" w:hAnsi="Times New Roman"/>
                <w:sz w:val="24"/>
                <w:szCs w:val="24"/>
              </w:rPr>
              <w:t>2</w:t>
            </w:r>
          </w:p>
        </w:tc>
        <w:tc>
          <w:tcPr>
            <w:tcW w:w="5288" w:type="dxa"/>
            <w:vAlign w:val="center"/>
          </w:tcPr>
          <w:p w:rsidR="001027BC" w:rsidRPr="00ED6387" w:rsidRDefault="001027BC" w:rsidP="005A050B">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Предельные (максимальные) размеры земельных участков, в том числе их площадь</w:t>
            </w:r>
          </w:p>
        </w:tc>
        <w:tc>
          <w:tcPr>
            <w:tcW w:w="709" w:type="dxa"/>
            <w:vAlign w:val="center"/>
          </w:tcPr>
          <w:p w:rsidR="001027BC" w:rsidRPr="00ED6387" w:rsidRDefault="001027BC" w:rsidP="00E75FC9">
            <w:pPr>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3685" w:type="dxa"/>
            <w:vAlign w:val="center"/>
          </w:tcPr>
          <w:p w:rsidR="001027BC" w:rsidRPr="00ED6387" w:rsidRDefault="001027BC" w:rsidP="005A050B">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5A050B">
        <w:trPr>
          <w:trHeight w:val="20"/>
          <w:jc w:val="center"/>
        </w:trPr>
        <w:tc>
          <w:tcPr>
            <w:tcW w:w="632" w:type="dxa"/>
            <w:vAlign w:val="center"/>
          </w:tcPr>
          <w:p w:rsidR="001027BC" w:rsidRPr="00ED6387" w:rsidRDefault="00496965" w:rsidP="00E75FC9">
            <w:pPr>
              <w:spacing w:after="0" w:line="240" w:lineRule="auto"/>
              <w:jc w:val="center"/>
              <w:rPr>
                <w:rFonts w:ascii="Times New Roman" w:hAnsi="Times New Roman"/>
                <w:sz w:val="24"/>
                <w:szCs w:val="24"/>
              </w:rPr>
            </w:pPr>
            <w:r w:rsidRPr="00ED6387">
              <w:rPr>
                <w:rFonts w:ascii="Times New Roman" w:hAnsi="Times New Roman"/>
                <w:sz w:val="24"/>
                <w:szCs w:val="24"/>
              </w:rPr>
              <w:t>3</w:t>
            </w:r>
          </w:p>
        </w:tc>
        <w:tc>
          <w:tcPr>
            <w:tcW w:w="5288" w:type="dxa"/>
            <w:vAlign w:val="center"/>
          </w:tcPr>
          <w:p w:rsidR="001027BC" w:rsidRPr="00ED6387" w:rsidRDefault="00496965" w:rsidP="005A050B">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1027BC" w:rsidRPr="00ED6387" w:rsidRDefault="001027BC" w:rsidP="00E75FC9">
            <w:pPr>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3685" w:type="dxa"/>
            <w:vAlign w:val="center"/>
          </w:tcPr>
          <w:p w:rsidR="001027BC" w:rsidRPr="00ED6387" w:rsidRDefault="001027BC" w:rsidP="005A050B">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630AB4" w:rsidRPr="00ED6387" w:rsidTr="005A050B">
        <w:trPr>
          <w:trHeight w:val="20"/>
          <w:jc w:val="center"/>
        </w:trPr>
        <w:tc>
          <w:tcPr>
            <w:tcW w:w="632" w:type="dxa"/>
            <w:vAlign w:val="center"/>
          </w:tcPr>
          <w:p w:rsidR="00630AB4" w:rsidRPr="00ED6387" w:rsidRDefault="003D4FC6" w:rsidP="00E75FC9">
            <w:pPr>
              <w:spacing w:after="0" w:line="240" w:lineRule="auto"/>
              <w:jc w:val="center"/>
              <w:rPr>
                <w:rFonts w:ascii="Times New Roman" w:hAnsi="Times New Roman"/>
                <w:sz w:val="24"/>
                <w:szCs w:val="24"/>
              </w:rPr>
            </w:pPr>
            <w:r w:rsidRPr="00ED6387">
              <w:rPr>
                <w:rFonts w:ascii="Times New Roman" w:hAnsi="Times New Roman"/>
                <w:sz w:val="24"/>
                <w:szCs w:val="24"/>
              </w:rPr>
              <w:t>4</w:t>
            </w:r>
          </w:p>
        </w:tc>
        <w:tc>
          <w:tcPr>
            <w:tcW w:w="5288" w:type="dxa"/>
            <w:vAlign w:val="center"/>
          </w:tcPr>
          <w:p w:rsidR="001A1408" w:rsidRPr="00ED6387" w:rsidRDefault="00630AB4" w:rsidP="008E7D78">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Предельное количество этажей зданий, строений, </w:t>
            </w:r>
            <w:r w:rsidRPr="00ED6387">
              <w:rPr>
                <w:rFonts w:ascii="Times New Roman" w:hAnsi="Times New Roman" w:cs="Times New Roman"/>
                <w:sz w:val="24"/>
                <w:szCs w:val="24"/>
              </w:rPr>
              <w:lastRenderedPageBreak/>
              <w:t xml:space="preserve">сооружений </w:t>
            </w:r>
          </w:p>
        </w:tc>
        <w:tc>
          <w:tcPr>
            <w:tcW w:w="709" w:type="dxa"/>
            <w:vAlign w:val="center"/>
          </w:tcPr>
          <w:p w:rsidR="00630AB4" w:rsidRPr="00ED6387" w:rsidRDefault="00630AB4" w:rsidP="00E75FC9">
            <w:pPr>
              <w:spacing w:after="0" w:line="240" w:lineRule="auto"/>
              <w:jc w:val="center"/>
              <w:rPr>
                <w:rFonts w:ascii="Times New Roman" w:hAnsi="Times New Roman"/>
                <w:sz w:val="24"/>
                <w:szCs w:val="24"/>
              </w:rPr>
            </w:pPr>
            <w:proofErr w:type="spellStart"/>
            <w:r w:rsidRPr="00ED6387">
              <w:rPr>
                <w:rFonts w:ascii="Times New Roman" w:hAnsi="Times New Roman"/>
                <w:sz w:val="24"/>
                <w:szCs w:val="24"/>
              </w:rPr>
              <w:lastRenderedPageBreak/>
              <w:t>эт</w:t>
            </w:r>
            <w:proofErr w:type="spellEnd"/>
          </w:p>
        </w:tc>
        <w:tc>
          <w:tcPr>
            <w:tcW w:w="3685" w:type="dxa"/>
            <w:vAlign w:val="center"/>
          </w:tcPr>
          <w:p w:rsidR="00630AB4" w:rsidRPr="00ED6387" w:rsidRDefault="00A20D8B" w:rsidP="005A050B">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630AB4" w:rsidRPr="00ED6387" w:rsidTr="005A050B">
        <w:trPr>
          <w:trHeight w:val="20"/>
          <w:jc w:val="center"/>
        </w:trPr>
        <w:tc>
          <w:tcPr>
            <w:tcW w:w="632" w:type="dxa"/>
            <w:vAlign w:val="center"/>
          </w:tcPr>
          <w:p w:rsidR="00630AB4" w:rsidRPr="00ED6387" w:rsidRDefault="003D4FC6" w:rsidP="00E75FC9">
            <w:pPr>
              <w:spacing w:after="0" w:line="240" w:lineRule="auto"/>
              <w:jc w:val="center"/>
              <w:rPr>
                <w:rFonts w:ascii="Times New Roman" w:hAnsi="Times New Roman"/>
                <w:sz w:val="24"/>
                <w:szCs w:val="24"/>
              </w:rPr>
            </w:pPr>
            <w:r w:rsidRPr="00ED6387">
              <w:rPr>
                <w:rFonts w:ascii="Times New Roman" w:hAnsi="Times New Roman"/>
                <w:sz w:val="24"/>
                <w:szCs w:val="24"/>
              </w:rPr>
              <w:lastRenderedPageBreak/>
              <w:t>5</w:t>
            </w:r>
          </w:p>
        </w:tc>
        <w:tc>
          <w:tcPr>
            <w:tcW w:w="5288" w:type="dxa"/>
            <w:vAlign w:val="center"/>
          </w:tcPr>
          <w:p w:rsidR="00630AB4" w:rsidRPr="00ED6387" w:rsidRDefault="00630AB4" w:rsidP="005A050B">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 xml:space="preserve">Максимальный коэффициент застройки в границах земельного участка для вида разрешенного использования </w:t>
            </w:r>
          </w:p>
        </w:tc>
        <w:tc>
          <w:tcPr>
            <w:tcW w:w="709" w:type="dxa"/>
            <w:vAlign w:val="center"/>
          </w:tcPr>
          <w:p w:rsidR="00630AB4" w:rsidRPr="00ED6387" w:rsidRDefault="00630AB4" w:rsidP="00E75FC9">
            <w:pPr>
              <w:spacing w:after="0" w:line="240" w:lineRule="auto"/>
              <w:jc w:val="center"/>
              <w:rPr>
                <w:rFonts w:ascii="Times New Roman" w:hAnsi="Times New Roman"/>
                <w:sz w:val="24"/>
                <w:szCs w:val="24"/>
              </w:rPr>
            </w:pPr>
          </w:p>
        </w:tc>
        <w:tc>
          <w:tcPr>
            <w:tcW w:w="3685" w:type="dxa"/>
            <w:vAlign w:val="center"/>
          </w:tcPr>
          <w:p w:rsidR="00630AB4" w:rsidRPr="00ED6387" w:rsidRDefault="00BC2F78" w:rsidP="005A050B">
            <w:pPr>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bl>
    <w:p w:rsidR="007C3978" w:rsidRPr="00ED6387" w:rsidRDefault="007C3978" w:rsidP="005A050B">
      <w:pPr>
        <w:pStyle w:val="ConsPlusNormal"/>
        <w:ind w:firstLine="0"/>
        <w:jc w:val="center"/>
        <w:rPr>
          <w:rFonts w:ascii="Times New Roman" w:hAnsi="Times New Roman" w:cs="Times New Roman"/>
          <w:b/>
          <w:sz w:val="24"/>
          <w:szCs w:val="24"/>
        </w:rPr>
      </w:pPr>
    </w:p>
    <w:p w:rsidR="001027BC" w:rsidRPr="00ED6387" w:rsidRDefault="001027BC" w:rsidP="005A050B">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Регулирование иных вопросов землепользования для зоны</w:t>
      </w:r>
      <w:proofErr w:type="gramStart"/>
      <w:r w:rsidRPr="00ED6387">
        <w:rPr>
          <w:rFonts w:ascii="Times New Roman" w:hAnsi="Times New Roman" w:cs="Times New Roman"/>
          <w:b/>
          <w:sz w:val="24"/>
          <w:szCs w:val="24"/>
        </w:rPr>
        <w:t xml:space="preserve"> К</w:t>
      </w:r>
      <w:proofErr w:type="gramEnd"/>
    </w:p>
    <w:p w:rsidR="001027BC" w:rsidRPr="00ED6387" w:rsidRDefault="001027BC" w:rsidP="00D37D00">
      <w:pPr>
        <w:pStyle w:val="ConsPlusNormal"/>
        <w:ind w:firstLine="567"/>
        <w:jc w:val="both"/>
        <w:rPr>
          <w:rFonts w:ascii="Times New Roman" w:hAnsi="Times New Roman" w:cs="Times New Roman"/>
          <w:b/>
          <w:sz w:val="24"/>
          <w:szCs w:val="24"/>
        </w:rPr>
      </w:pPr>
    </w:p>
    <w:p w:rsidR="001027BC" w:rsidRPr="00ED6387" w:rsidRDefault="001027BC"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Устройство кладбища должно осуществляться в соответствии с требованиями Федерального закона от 12.01.1996 № 8-ФЗ «О погребении и похоронном деле», СанПиН 2.1.2882-11, утвержденным органом местного самоуправления проектом планировки кладбища.</w:t>
      </w:r>
    </w:p>
    <w:p w:rsidR="001027BC" w:rsidRPr="00ED6387" w:rsidRDefault="001027BC" w:rsidP="00D37D00">
      <w:pPr>
        <w:widowControl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Отвод земельных участков для захоронения тел (останков) умершего производится сотрудником специализированной службы в размере не более 4 кв. м на каждое захоронение, исходя из естественно сложившейся нормы</w:t>
      </w:r>
      <w:r w:rsidR="005A050B" w:rsidRPr="00ED6387">
        <w:rPr>
          <w:rFonts w:ascii="Times New Roman" w:hAnsi="Times New Roman"/>
          <w:sz w:val="24"/>
          <w:szCs w:val="24"/>
        </w:rPr>
        <w:t>.</w:t>
      </w:r>
    </w:p>
    <w:p w:rsidR="001027BC" w:rsidRPr="00ED6387" w:rsidRDefault="001027B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При отсутствии централизованных систем водоснабжения и канализации допускается устройство шахтных колодцев.</w:t>
      </w:r>
    </w:p>
    <w:p w:rsidR="001027BC" w:rsidRPr="00ED6387" w:rsidRDefault="001027BC"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1027BC" w:rsidRPr="00ED6387" w:rsidRDefault="001027BC" w:rsidP="00D37D00">
      <w:pPr>
        <w:pStyle w:val="ConsPlusNormal"/>
        <w:widowControl/>
        <w:ind w:firstLine="709"/>
        <w:jc w:val="both"/>
        <w:rPr>
          <w:rFonts w:ascii="Times New Roman" w:hAnsi="Times New Roman" w:cs="Times New Roman"/>
          <w:sz w:val="24"/>
          <w:szCs w:val="24"/>
        </w:rPr>
      </w:pPr>
      <w:r w:rsidRPr="00ED6387">
        <w:rPr>
          <w:rFonts w:ascii="Times New Roman" w:hAnsi="Times New Roman" w:cs="Times New Roman"/>
          <w:sz w:val="24"/>
          <w:szCs w:val="24"/>
        </w:rPr>
        <w:t xml:space="preserve">Территория санитарно-защитных зон должна быть спланирована, благоустроена и озеленена, иметь транспортные и инженерные коридоры. </w:t>
      </w:r>
    </w:p>
    <w:p w:rsidR="001027BC" w:rsidRPr="00ED6387" w:rsidRDefault="001027BC" w:rsidP="00D37D00">
      <w:pPr>
        <w:pStyle w:val="ConsPlusNormal"/>
        <w:ind w:firstLine="709"/>
        <w:jc w:val="both"/>
        <w:rPr>
          <w:rFonts w:ascii="Times New Roman" w:hAnsi="Times New Roman" w:cs="Times New Roman"/>
          <w:sz w:val="24"/>
          <w:szCs w:val="24"/>
        </w:rPr>
      </w:pPr>
      <w:r w:rsidRPr="00ED6387">
        <w:rPr>
          <w:rFonts w:ascii="Times New Roman" w:hAnsi="Times New Roman" w:cs="Times New Roman"/>
          <w:sz w:val="24"/>
          <w:szCs w:val="24"/>
        </w:rPr>
        <w:t>На территории кладбища должно предусматриваться устройство мелиоративной сети.</w:t>
      </w:r>
    </w:p>
    <w:p w:rsidR="00613468" w:rsidRPr="00ED6387" w:rsidRDefault="001027B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w:t>
      </w:r>
      <w:proofErr w:type="gramStart"/>
      <w:r w:rsidRPr="00ED6387">
        <w:rPr>
          <w:rFonts w:ascii="Times New Roman" w:hAnsi="Times New Roman"/>
          <w:sz w:val="24"/>
          <w:szCs w:val="24"/>
        </w:rPr>
        <w:t xml:space="preserve"> К</w:t>
      </w:r>
      <w:proofErr w:type="gramEnd"/>
      <w:r w:rsidRPr="00ED6387">
        <w:rPr>
          <w:rFonts w:ascii="Times New Roman" w:hAnsi="Times New Roman"/>
          <w:sz w:val="24"/>
          <w:szCs w:val="24"/>
        </w:rPr>
        <w:t>, устанавливаются Правилами благоустройства территории муниципального образования Аннинское городское поселение.</w:t>
      </w:r>
    </w:p>
    <w:p w:rsidR="00DC141B" w:rsidRPr="00ED6387" w:rsidRDefault="00DC141B" w:rsidP="00DC141B">
      <w:pPr>
        <w:widowControl w:val="0"/>
        <w:tabs>
          <w:tab w:val="left" w:pos="6855"/>
        </w:tabs>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DC141B" w:rsidRPr="00ED6387" w:rsidRDefault="00DC141B" w:rsidP="00DC141B">
      <w:pPr>
        <w:widowControl w:val="0"/>
        <w:tabs>
          <w:tab w:val="left" w:pos="6855"/>
        </w:tabs>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A20D8B" w:rsidRPr="00ED6387" w:rsidRDefault="00A20D8B" w:rsidP="00DC141B">
      <w:pPr>
        <w:widowControl w:val="0"/>
        <w:tabs>
          <w:tab w:val="left" w:pos="6855"/>
        </w:tabs>
        <w:spacing w:after="0" w:line="240" w:lineRule="auto"/>
        <w:ind w:firstLine="709"/>
        <w:jc w:val="both"/>
        <w:rPr>
          <w:rFonts w:ascii="Times New Roman" w:hAnsi="Times New Roman"/>
          <w:sz w:val="24"/>
          <w:szCs w:val="24"/>
        </w:rPr>
      </w:pPr>
      <w:r w:rsidRPr="00ED6387">
        <w:rPr>
          <w:rFonts w:ascii="Times New Roman" w:hAnsi="Times New Roman"/>
          <w:sz w:val="24"/>
          <w:szCs w:val="24"/>
        </w:rPr>
        <w:t>-  вспомогательные постройки</w:t>
      </w:r>
      <w:r w:rsidR="005A050B" w:rsidRPr="00ED6387">
        <w:rPr>
          <w:rFonts w:ascii="Times New Roman" w:hAnsi="Times New Roman"/>
          <w:sz w:val="24"/>
          <w:szCs w:val="24"/>
        </w:rPr>
        <w:t>,</w:t>
      </w:r>
      <w:r w:rsidR="007C55DA" w:rsidRPr="00ED6387">
        <w:rPr>
          <w:rFonts w:ascii="Times New Roman" w:hAnsi="Times New Roman"/>
          <w:sz w:val="24"/>
          <w:szCs w:val="24"/>
        </w:rPr>
        <w:t xml:space="preserve"> обеспечивающие ритуальную деятельность</w:t>
      </w:r>
      <w:r w:rsidR="005A050B" w:rsidRPr="00ED6387">
        <w:rPr>
          <w:rFonts w:ascii="Times New Roman" w:hAnsi="Times New Roman"/>
          <w:sz w:val="24"/>
          <w:szCs w:val="24"/>
        </w:rPr>
        <w:t>;</w:t>
      </w:r>
    </w:p>
    <w:p w:rsidR="00613468" w:rsidRPr="00ED6387" w:rsidRDefault="00613468" w:rsidP="00613468">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инженерной инфраструктуры (электро-, тепло-, газо</w:t>
      </w:r>
      <w:r w:rsidR="00471BAA" w:rsidRPr="00ED6387">
        <w:rPr>
          <w:rFonts w:ascii="Times New Roman" w:hAnsi="Times New Roman"/>
          <w:sz w:val="24"/>
          <w:szCs w:val="24"/>
        </w:rPr>
        <w:t>снабжения</w:t>
      </w:r>
      <w:r w:rsidRPr="00ED6387">
        <w:rPr>
          <w:rFonts w:ascii="Times New Roman" w:hAnsi="Times New Roman"/>
          <w:sz w:val="24"/>
          <w:szCs w:val="24"/>
        </w:rPr>
        <w:t>,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613468" w:rsidRPr="00ED6387" w:rsidRDefault="00613468" w:rsidP="00613468">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w:t>
      </w:r>
      <w:r w:rsidR="005A050B" w:rsidRPr="00ED6387">
        <w:rPr>
          <w:rFonts w:ascii="Times New Roman" w:hAnsi="Times New Roman"/>
          <w:sz w:val="24"/>
          <w:szCs w:val="24"/>
        </w:rPr>
        <w:t xml:space="preserve"> </w:t>
      </w:r>
      <w:r w:rsidR="00471BAA" w:rsidRPr="00ED6387">
        <w:rPr>
          <w:rFonts w:ascii="Times New Roman" w:hAnsi="Times New Roman"/>
          <w:sz w:val="24"/>
          <w:szCs w:val="24"/>
        </w:rPr>
        <w:t>дороги</w:t>
      </w:r>
      <w:r w:rsidRPr="00ED6387">
        <w:rPr>
          <w:rFonts w:ascii="Times New Roman" w:hAnsi="Times New Roman"/>
          <w:sz w:val="24"/>
          <w:szCs w:val="24"/>
        </w:rPr>
        <w:t>;</w:t>
      </w:r>
    </w:p>
    <w:p w:rsidR="00613468" w:rsidRPr="00ED6387" w:rsidRDefault="00613468" w:rsidP="00613468">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элементы </w:t>
      </w:r>
      <w:proofErr w:type="gramStart"/>
      <w:r w:rsidRPr="00ED6387">
        <w:rPr>
          <w:rFonts w:ascii="Times New Roman" w:hAnsi="Times New Roman"/>
          <w:sz w:val="24"/>
          <w:szCs w:val="24"/>
        </w:rPr>
        <w:t>благоустройства территорий объектов основных видов разрешенного 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хозяйственные площ</w:t>
      </w:r>
      <w:r w:rsidR="005A050B" w:rsidRPr="00ED6387">
        <w:rPr>
          <w:rFonts w:ascii="Times New Roman" w:hAnsi="Times New Roman"/>
          <w:sz w:val="24"/>
          <w:szCs w:val="24"/>
        </w:rPr>
        <w:t>адки, малые архитектурные формы.</w:t>
      </w:r>
    </w:p>
    <w:p w:rsidR="00C25F6E" w:rsidRPr="00ED6387" w:rsidRDefault="001027BC" w:rsidP="00D37D0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5A050B" w:rsidRPr="00ED6387" w:rsidRDefault="005A050B" w:rsidP="000664E7">
      <w:pPr>
        <w:widowControl w:val="0"/>
        <w:spacing w:after="0" w:line="240" w:lineRule="auto"/>
        <w:ind w:firstLine="709"/>
        <w:jc w:val="both"/>
        <w:rPr>
          <w:rFonts w:ascii="Times New Roman" w:hAnsi="Times New Roman"/>
          <w:sz w:val="24"/>
          <w:szCs w:val="24"/>
        </w:rPr>
      </w:pPr>
    </w:p>
    <w:p w:rsidR="005A050B" w:rsidRPr="00ED6387" w:rsidRDefault="005A050B" w:rsidP="000664E7">
      <w:pPr>
        <w:widowControl w:val="0"/>
        <w:spacing w:after="0" w:line="240" w:lineRule="auto"/>
        <w:ind w:firstLine="709"/>
        <w:jc w:val="both"/>
        <w:rPr>
          <w:rFonts w:ascii="Times New Roman" w:hAnsi="Times New Roman"/>
          <w:sz w:val="24"/>
          <w:szCs w:val="24"/>
        </w:rPr>
        <w:sectPr w:rsidR="005A050B" w:rsidRPr="00ED6387" w:rsidSect="006E7BB4">
          <w:pgSz w:w="11906" w:h="16838"/>
          <w:pgMar w:top="1135" w:right="567" w:bottom="851" w:left="1134" w:header="709" w:footer="709" w:gutter="0"/>
          <w:cols w:space="708"/>
          <w:docGrid w:linePitch="360"/>
        </w:sectPr>
      </w:pPr>
    </w:p>
    <w:p w:rsidR="00B70B3B" w:rsidRPr="00ED6387" w:rsidRDefault="00FF75CC" w:rsidP="005A050B">
      <w:pPr>
        <w:pStyle w:val="ConsPlusNormal"/>
        <w:ind w:firstLine="0"/>
        <w:jc w:val="center"/>
        <w:rPr>
          <w:rFonts w:ascii="Times New Roman" w:hAnsi="Times New Roman" w:cs="Times New Roman"/>
          <w:b/>
          <w:sz w:val="24"/>
          <w:szCs w:val="24"/>
        </w:rPr>
      </w:pPr>
      <w:bookmarkStart w:id="168" w:name="_Toc497299203"/>
      <w:r w:rsidRPr="00ED6387">
        <w:rPr>
          <w:rFonts w:ascii="Times New Roman" w:hAnsi="Times New Roman" w:cs="Times New Roman"/>
          <w:b/>
          <w:sz w:val="24"/>
          <w:szCs w:val="24"/>
        </w:rPr>
        <w:lastRenderedPageBreak/>
        <w:t xml:space="preserve">Статья </w:t>
      </w:r>
      <w:r w:rsidR="00827CE7" w:rsidRPr="00ED6387">
        <w:rPr>
          <w:rFonts w:ascii="Times New Roman" w:hAnsi="Times New Roman" w:cs="Times New Roman"/>
          <w:b/>
          <w:sz w:val="24"/>
          <w:szCs w:val="24"/>
        </w:rPr>
        <w:t>2</w:t>
      </w:r>
      <w:r w:rsidR="007C3978" w:rsidRPr="00ED6387">
        <w:rPr>
          <w:rFonts w:ascii="Times New Roman" w:hAnsi="Times New Roman" w:cs="Times New Roman"/>
          <w:b/>
          <w:sz w:val="24"/>
          <w:szCs w:val="24"/>
        </w:rPr>
        <w:t>0</w:t>
      </w:r>
      <w:r w:rsidRPr="00ED6387">
        <w:rPr>
          <w:rFonts w:ascii="Times New Roman" w:hAnsi="Times New Roman" w:cs="Times New Roman"/>
          <w:b/>
          <w:sz w:val="24"/>
          <w:szCs w:val="24"/>
        </w:rPr>
        <w:t>.2. Индекс зоны: Р</w:t>
      </w:r>
      <w:proofErr w:type="gramStart"/>
      <w:r w:rsidRPr="00ED6387">
        <w:rPr>
          <w:rFonts w:ascii="Times New Roman" w:hAnsi="Times New Roman" w:cs="Times New Roman"/>
          <w:b/>
          <w:sz w:val="24"/>
          <w:szCs w:val="24"/>
        </w:rPr>
        <w:t>2</w:t>
      </w:r>
      <w:proofErr w:type="gramEnd"/>
      <w:r w:rsidRPr="00ED6387">
        <w:rPr>
          <w:rFonts w:ascii="Times New Roman" w:hAnsi="Times New Roman" w:cs="Times New Roman"/>
          <w:b/>
          <w:sz w:val="24"/>
          <w:szCs w:val="24"/>
        </w:rPr>
        <w:t xml:space="preserve"> Зона </w:t>
      </w:r>
      <w:r w:rsidR="006201F5" w:rsidRPr="00ED6387">
        <w:rPr>
          <w:rFonts w:ascii="Times New Roman" w:hAnsi="Times New Roman" w:cs="Times New Roman"/>
          <w:b/>
          <w:sz w:val="24"/>
          <w:szCs w:val="24"/>
        </w:rPr>
        <w:t>озелененных территорий</w:t>
      </w:r>
      <w:r w:rsidRPr="00ED6387">
        <w:rPr>
          <w:rFonts w:ascii="Times New Roman" w:hAnsi="Times New Roman" w:cs="Times New Roman"/>
          <w:b/>
          <w:sz w:val="24"/>
          <w:szCs w:val="24"/>
        </w:rPr>
        <w:t xml:space="preserve"> специального назначения</w:t>
      </w:r>
      <w:bookmarkEnd w:id="168"/>
      <w:r w:rsidR="00B70B3B" w:rsidRPr="00ED6387">
        <w:rPr>
          <w:rFonts w:ascii="Times New Roman" w:hAnsi="Times New Roman" w:cs="Times New Roman"/>
          <w:b/>
          <w:sz w:val="24"/>
          <w:szCs w:val="24"/>
        </w:rPr>
        <w:t xml:space="preserve"> </w:t>
      </w:r>
    </w:p>
    <w:p w:rsidR="005A050B" w:rsidRPr="00ED6387" w:rsidRDefault="005A050B" w:rsidP="00FF75CC">
      <w:pPr>
        <w:autoSpaceDE w:val="0"/>
        <w:autoSpaceDN w:val="0"/>
        <w:adjustRightInd w:val="0"/>
        <w:spacing w:after="0" w:line="240" w:lineRule="auto"/>
        <w:ind w:firstLine="567"/>
        <w:jc w:val="both"/>
        <w:rPr>
          <w:rFonts w:ascii="Times New Roman" w:hAnsi="Times New Roman"/>
          <w:sz w:val="24"/>
          <w:szCs w:val="24"/>
        </w:rPr>
      </w:pPr>
    </w:p>
    <w:p w:rsidR="00FF75CC" w:rsidRPr="00ED6387" w:rsidRDefault="00FF75CC"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а также создание условий для водопонижения путем устройства биологических фильтров – посадки влаголюбивых деревьев и кустарников.</w:t>
      </w:r>
      <w:r w:rsidR="00D05C8E" w:rsidRPr="00ED6387">
        <w:rPr>
          <w:rFonts w:ascii="Times New Roman" w:hAnsi="Times New Roman"/>
          <w:sz w:val="24"/>
          <w:szCs w:val="24"/>
        </w:rPr>
        <w:t xml:space="preserve"> </w:t>
      </w:r>
    </w:p>
    <w:p w:rsidR="00FF75CC" w:rsidRPr="00ED6387" w:rsidRDefault="00FF75CC"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В рекреационную зону специального назначения включаются озелененные территории ограниченного пользования и специального назначения, которые выполняют </w:t>
      </w:r>
      <w:proofErr w:type="spellStart"/>
      <w:r w:rsidRPr="00ED6387">
        <w:rPr>
          <w:rFonts w:ascii="Times New Roman" w:hAnsi="Times New Roman"/>
          <w:sz w:val="24"/>
          <w:szCs w:val="24"/>
        </w:rPr>
        <w:t>средозащитные</w:t>
      </w:r>
      <w:proofErr w:type="spellEnd"/>
      <w:r w:rsidRPr="00ED6387">
        <w:rPr>
          <w:rFonts w:ascii="Times New Roman" w:hAnsi="Times New Roman"/>
          <w:sz w:val="24"/>
          <w:szCs w:val="24"/>
        </w:rPr>
        <w:t xml:space="preserve"> и рекреационные функции, в том числе:</w:t>
      </w:r>
    </w:p>
    <w:p w:rsidR="00FF75CC" w:rsidRPr="00ED6387" w:rsidRDefault="00FF75CC"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CE7DFA" w:rsidRPr="00ED6387" w:rsidRDefault="00FF75CC"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FF75CC" w:rsidRPr="00ED6387" w:rsidRDefault="00CE7DFA" w:rsidP="00CE7DFA">
      <w:pPr>
        <w:spacing w:after="0" w:line="240" w:lineRule="auto"/>
        <w:ind w:firstLine="709"/>
        <w:jc w:val="both"/>
        <w:rPr>
          <w:rFonts w:ascii="Times New Roman" w:hAnsi="Times New Roman"/>
          <w:sz w:val="24"/>
          <w:szCs w:val="24"/>
        </w:rPr>
      </w:pPr>
      <w:r w:rsidRPr="00ED6387">
        <w:rPr>
          <w:rFonts w:ascii="Times New Roman" w:hAnsi="Times New Roman"/>
          <w:sz w:val="24"/>
          <w:szCs w:val="24"/>
        </w:rPr>
        <w:t>В границах зоны предусматривается осуществление деятельности по комплексному развитию территории.</w:t>
      </w:r>
      <w:r w:rsidR="00FF75CC" w:rsidRPr="00ED6387">
        <w:rPr>
          <w:rFonts w:ascii="Times New Roman" w:hAnsi="Times New Roman"/>
          <w:sz w:val="24"/>
          <w:szCs w:val="24"/>
        </w:rPr>
        <w:t xml:space="preserve"> </w:t>
      </w:r>
    </w:p>
    <w:p w:rsidR="00FF75CC" w:rsidRPr="00ED6387" w:rsidRDefault="00FF75CC" w:rsidP="005A050B">
      <w:pPr>
        <w:widowControl w:val="0"/>
        <w:spacing w:after="0" w:line="240" w:lineRule="auto"/>
        <w:ind w:firstLine="709"/>
        <w:jc w:val="both"/>
        <w:rPr>
          <w:rFonts w:ascii="Times New Roman" w:hAnsi="Times New Roman"/>
          <w:sz w:val="24"/>
          <w:szCs w:val="24"/>
        </w:rPr>
      </w:pPr>
    </w:p>
    <w:p w:rsidR="00FF75CC" w:rsidRPr="00ED6387" w:rsidRDefault="00FF75CC" w:rsidP="005A050B">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t>Виды разрешенного использования земельных участков и объектов капитального строительства для зоны Р</w:t>
      </w:r>
      <w:proofErr w:type="gramStart"/>
      <w:r w:rsidRPr="00ED6387">
        <w:rPr>
          <w:rFonts w:ascii="Times New Roman" w:hAnsi="Times New Roman" w:cs="Times New Roman"/>
          <w:b/>
          <w:sz w:val="24"/>
          <w:szCs w:val="24"/>
        </w:rPr>
        <w:t>2</w:t>
      </w:r>
      <w:proofErr w:type="gramEnd"/>
    </w:p>
    <w:p w:rsidR="00865CB6" w:rsidRPr="00ED6387" w:rsidRDefault="00865CB6" w:rsidP="00FF75CC">
      <w:pPr>
        <w:widowControl w:val="0"/>
        <w:autoSpaceDE w:val="0"/>
        <w:autoSpaceDN w:val="0"/>
        <w:adjustRightInd w:val="0"/>
        <w:spacing w:after="0" w:line="240" w:lineRule="auto"/>
        <w:ind w:firstLine="720"/>
        <w:jc w:val="center"/>
        <w:rPr>
          <w:rFonts w:ascii="Times New Roman" w:hAnsi="Times New Roman"/>
          <w:b/>
          <w:sz w:val="24"/>
          <w:szCs w:val="24"/>
        </w:rPr>
      </w:pPr>
    </w:p>
    <w:p w:rsidR="00FF75CC" w:rsidRPr="00ED6387" w:rsidRDefault="00EE26F4" w:rsidP="005A050B">
      <w:pPr>
        <w:widowControl w:val="0"/>
        <w:autoSpaceDE w:val="0"/>
        <w:autoSpaceDN w:val="0"/>
        <w:adjustRightInd w:val="0"/>
        <w:spacing w:after="0" w:line="240" w:lineRule="auto"/>
        <w:ind w:firstLine="720"/>
        <w:jc w:val="right"/>
        <w:rPr>
          <w:rFonts w:ascii="Times New Roman" w:hAnsi="Times New Roman"/>
          <w:b/>
          <w:sz w:val="24"/>
          <w:szCs w:val="24"/>
        </w:rPr>
      </w:pPr>
      <w:r w:rsidRPr="00ED6387">
        <w:rPr>
          <w:rFonts w:ascii="Times New Roman" w:hAnsi="Times New Roman"/>
          <w:b/>
          <w:sz w:val="24"/>
          <w:szCs w:val="24"/>
        </w:rPr>
        <w:t xml:space="preserve">Таблица </w:t>
      </w:r>
      <w:r w:rsidR="00A67C75" w:rsidRPr="00ED6387">
        <w:rPr>
          <w:rFonts w:ascii="Times New Roman" w:hAnsi="Times New Roman"/>
          <w:b/>
          <w:sz w:val="24"/>
          <w:szCs w:val="24"/>
        </w:rPr>
        <w:t>20</w:t>
      </w:r>
      <w:r w:rsidR="00865CB6" w:rsidRPr="00ED6387">
        <w:rPr>
          <w:rFonts w:ascii="Times New Roman" w:hAnsi="Times New Roman"/>
          <w:b/>
          <w:sz w:val="24"/>
          <w:szCs w:val="24"/>
        </w:rPr>
        <w:t>.1.</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
        <w:gridCol w:w="1218"/>
        <w:gridCol w:w="3680"/>
        <w:gridCol w:w="4483"/>
      </w:tblGrid>
      <w:tr w:rsidR="00EE26F4" w:rsidRPr="00ED6387" w:rsidTr="005A050B">
        <w:trPr>
          <w:trHeight w:val="20"/>
          <w:tblHeader/>
          <w:jc w:val="center"/>
        </w:trPr>
        <w:tc>
          <w:tcPr>
            <w:tcW w:w="995" w:type="dxa"/>
            <w:vMerge w:val="restart"/>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val="en-US" w:eastAsia="en-US"/>
              </w:rPr>
            </w:pPr>
            <w:r w:rsidRPr="00ED6387">
              <w:rPr>
                <w:rFonts w:ascii="Times New Roman" w:eastAsia="Calibri" w:hAnsi="Times New Roman"/>
                <w:w w:val="109"/>
                <w:sz w:val="24"/>
                <w:szCs w:val="24"/>
                <w:lang w:val="en-US" w:eastAsia="en-US"/>
              </w:rPr>
              <w:t>№</w:t>
            </w:r>
          </w:p>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val="en-US" w:eastAsia="en-US"/>
              </w:rPr>
            </w:pPr>
            <w:r w:rsidRPr="00ED6387">
              <w:rPr>
                <w:rFonts w:ascii="Times New Roman" w:eastAsia="Calibri" w:hAnsi="Times New Roman"/>
                <w:w w:val="109"/>
                <w:sz w:val="24"/>
                <w:szCs w:val="24"/>
                <w:lang w:val="en-US" w:eastAsia="en-US"/>
              </w:rPr>
              <w:t>п/п</w:t>
            </w:r>
          </w:p>
        </w:tc>
        <w:tc>
          <w:tcPr>
            <w:tcW w:w="9381" w:type="dxa"/>
            <w:gridSpan w:val="3"/>
            <w:tcBorders>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eastAsia="Calibri" w:hAnsi="Times New Roman"/>
                <w:b/>
                <w:w w:val="105"/>
                <w:sz w:val="24"/>
                <w:szCs w:val="24"/>
                <w:lang w:eastAsia="en-US"/>
              </w:rPr>
              <w:t xml:space="preserve">Основные виды </w:t>
            </w:r>
            <w:r w:rsidRPr="00ED6387">
              <w:rPr>
                <w:rFonts w:ascii="Times New Roman" w:eastAsia="Calibri" w:hAnsi="Times New Roman"/>
                <w:w w:val="105"/>
                <w:sz w:val="24"/>
                <w:szCs w:val="24"/>
                <w:lang w:eastAsia="en-US"/>
              </w:rPr>
              <w:t>разрешенного использования земельных участков для зоны Р</w:t>
            </w:r>
            <w:proofErr w:type="gramStart"/>
            <w:r w:rsidRPr="00ED6387">
              <w:rPr>
                <w:rFonts w:ascii="Times New Roman" w:eastAsia="Calibri" w:hAnsi="Times New Roman"/>
                <w:w w:val="105"/>
                <w:sz w:val="24"/>
                <w:szCs w:val="24"/>
                <w:lang w:eastAsia="en-US"/>
              </w:rPr>
              <w:t>2</w:t>
            </w:r>
            <w:proofErr w:type="gramEnd"/>
          </w:p>
        </w:tc>
      </w:tr>
      <w:tr w:rsidR="00EE26F4" w:rsidRPr="00ED6387" w:rsidTr="005A050B">
        <w:trPr>
          <w:trHeight w:val="20"/>
          <w:tblHeader/>
          <w:jc w:val="center"/>
        </w:trPr>
        <w:tc>
          <w:tcPr>
            <w:tcW w:w="995" w:type="dxa"/>
            <w:vMerge/>
            <w:tcBorders>
              <w:top w:val="nil"/>
              <w:left w:val="single" w:sz="6" w:space="0" w:color="000000"/>
              <w:bottom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eastAsia="Calibri" w:hAnsi="Times New Roman"/>
                <w:w w:val="105"/>
                <w:sz w:val="24"/>
                <w:szCs w:val="24"/>
                <w:lang w:eastAsia="en-US"/>
              </w:rPr>
              <w:t xml:space="preserve">Код вида </w:t>
            </w:r>
            <w:proofErr w:type="spellStart"/>
            <w:proofErr w:type="gramStart"/>
            <w:r w:rsidRPr="00ED6387">
              <w:rPr>
                <w:rFonts w:ascii="Times New Roman" w:eastAsia="Calibri" w:hAnsi="Times New Roman"/>
                <w:w w:val="105"/>
                <w:sz w:val="24"/>
                <w:szCs w:val="24"/>
                <w:lang w:eastAsia="en-US"/>
              </w:rPr>
              <w:t>разре</w:t>
            </w:r>
            <w:r w:rsidR="005A050B" w:rsidRPr="00ED6387">
              <w:rPr>
                <w:rFonts w:ascii="Times New Roman" w:eastAsia="Calibri" w:hAnsi="Times New Roman"/>
                <w:w w:val="105"/>
                <w:sz w:val="24"/>
                <w:szCs w:val="24"/>
                <w:lang w:eastAsia="en-US"/>
              </w:rPr>
              <w:t>-</w:t>
            </w:r>
            <w:r w:rsidRPr="00ED6387">
              <w:rPr>
                <w:rFonts w:ascii="Times New Roman" w:eastAsia="Calibri" w:hAnsi="Times New Roman"/>
                <w:w w:val="105"/>
                <w:sz w:val="24"/>
                <w:szCs w:val="24"/>
                <w:lang w:eastAsia="en-US"/>
              </w:rPr>
              <w:t>шенного</w:t>
            </w:r>
            <w:proofErr w:type="spellEnd"/>
            <w:proofErr w:type="gramEnd"/>
            <w:r w:rsidRPr="00ED6387">
              <w:rPr>
                <w:rFonts w:ascii="Times New Roman" w:eastAsia="Calibri" w:hAnsi="Times New Roman"/>
                <w:w w:val="105"/>
                <w:sz w:val="24"/>
                <w:szCs w:val="24"/>
                <w:lang w:eastAsia="en-US"/>
              </w:rPr>
              <w:t xml:space="preserve"> </w:t>
            </w:r>
            <w:proofErr w:type="spellStart"/>
            <w:r w:rsidRPr="00ED6387">
              <w:rPr>
                <w:rFonts w:ascii="Times New Roman" w:eastAsia="Calibri" w:hAnsi="Times New Roman"/>
                <w:sz w:val="24"/>
                <w:szCs w:val="24"/>
                <w:lang w:eastAsia="en-US"/>
              </w:rPr>
              <w:t>использо</w:t>
            </w:r>
            <w:r w:rsidR="005A050B" w:rsidRPr="00ED6387">
              <w:rPr>
                <w:rFonts w:ascii="Times New Roman" w:eastAsia="Calibri" w:hAnsi="Times New Roman"/>
                <w:sz w:val="24"/>
                <w:szCs w:val="24"/>
                <w:lang w:eastAsia="en-US"/>
              </w:rPr>
              <w:t>-</w:t>
            </w:r>
            <w:r w:rsidRPr="00ED6387">
              <w:rPr>
                <w:rFonts w:ascii="Times New Roman" w:eastAsia="Calibri" w:hAnsi="Times New Roman"/>
                <w:sz w:val="24"/>
                <w:szCs w:val="24"/>
                <w:lang w:eastAsia="en-US"/>
              </w:rPr>
              <w:t>вания</w:t>
            </w:r>
            <w:proofErr w:type="spellEnd"/>
            <w:r w:rsidRPr="00ED6387">
              <w:rPr>
                <w:rFonts w:ascii="Times New Roman" w:eastAsia="Calibri" w:hAnsi="Times New Roman"/>
                <w:sz w:val="24"/>
                <w:szCs w:val="24"/>
                <w:lang w:eastAsia="en-US"/>
              </w:rPr>
              <w:t>*</w:t>
            </w:r>
          </w:p>
        </w:tc>
        <w:tc>
          <w:tcPr>
            <w:tcW w:w="3680"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eastAsia="Calibri" w:hAnsi="Times New Roman"/>
                <w:w w:val="105"/>
                <w:sz w:val="24"/>
                <w:szCs w:val="24"/>
                <w:lang w:eastAsia="en-US"/>
              </w:rPr>
              <w:t>Наименование вида разрешенного использования земельного участка**</w:t>
            </w:r>
          </w:p>
        </w:tc>
        <w:tc>
          <w:tcPr>
            <w:tcW w:w="4483" w:type="dxa"/>
            <w:tcBorders>
              <w:left w:val="single" w:sz="6" w:space="0" w:color="000000"/>
              <w:bottom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sz w:val="24"/>
                <w:szCs w:val="24"/>
                <w:lang w:eastAsia="en-US"/>
              </w:rPr>
            </w:pPr>
            <w:r w:rsidRPr="00ED6387">
              <w:rPr>
                <w:rFonts w:ascii="Times New Roman" w:hAnsi="Times New Roman"/>
                <w:sz w:val="24"/>
                <w:szCs w:val="24"/>
                <w:lang w:eastAsia="en-US"/>
              </w:rPr>
              <w:t>Описание вида разрешенного использования земельного участка</w:t>
            </w:r>
          </w:p>
        </w:tc>
      </w:tr>
      <w:tr w:rsidR="00E711FC" w:rsidRPr="00ED6387" w:rsidTr="005A050B">
        <w:trPr>
          <w:trHeight w:val="20"/>
          <w:jc w:val="center"/>
        </w:trPr>
        <w:tc>
          <w:tcPr>
            <w:tcW w:w="995" w:type="dxa"/>
            <w:tcBorders>
              <w:top w:val="nil"/>
              <w:left w:val="single" w:sz="6" w:space="0" w:color="000000"/>
              <w:bottom w:val="single" w:sz="6" w:space="0" w:color="000000"/>
              <w:right w:val="single" w:sz="6" w:space="0" w:color="000000"/>
            </w:tcBorders>
            <w:shd w:val="clear" w:color="auto" w:fill="auto"/>
            <w:vAlign w:val="center"/>
          </w:tcPr>
          <w:p w:rsidR="00E711FC" w:rsidRPr="00ED6387" w:rsidRDefault="00E711FC" w:rsidP="005A050B">
            <w:pPr>
              <w:widowControl w:val="0"/>
              <w:autoSpaceDE w:val="0"/>
              <w:autoSpaceDN w:val="0"/>
              <w:spacing w:after="0" w:line="240" w:lineRule="auto"/>
              <w:jc w:val="center"/>
              <w:rPr>
                <w:rFonts w:ascii="Times New Roman" w:eastAsia="Calibri" w:hAnsi="Times New Roman"/>
                <w:w w:val="109"/>
                <w:sz w:val="24"/>
                <w:szCs w:val="24"/>
                <w:lang w:eastAsia="en-US"/>
              </w:rPr>
            </w:pPr>
            <w:r w:rsidRPr="00ED6387">
              <w:rPr>
                <w:rFonts w:ascii="Times New Roman" w:eastAsia="Calibri" w:hAnsi="Times New Roman"/>
                <w:w w:val="109"/>
                <w:sz w:val="24"/>
                <w:szCs w:val="24"/>
              </w:rPr>
              <w:t>1</w:t>
            </w:r>
          </w:p>
        </w:tc>
        <w:tc>
          <w:tcPr>
            <w:tcW w:w="1218" w:type="dxa"/>
            <w:tcBorders>
              <w:left w:val="single" w:sz="6" w:space="0" w:color="000000"/>
              <w:bottom w:val="single" w:sz="6" w:space="0" w:color="000000"/>
              <w:right w:val="single" w:sz="6" w:space="0" w:color="000000"/>
            </w:tcBorders>
            <w:shd w:val="clear" w:color="auto" w:fill="auto"/>
            <w:vAlign w:val="center"/>
          </w:tcPr>
          <w:p w:rsidR="001A1408" w:rsidRPr="00ED6387" w:rsidRDefault="00E711FC" w:rsidP="005A050B">
            <w:pPr>
              <w:widowControl w:val="0"/>
              <w:autoSpaceDE w:val="0"/>
              <w:autoSpaceDN w:val="0"/>
              <w:spacing w:after="0" w:line="240" w:lineRule="auto"/>
              <w:jc w:val="center"/>
              <w:rPr>
                <w:rFonts w:ascii="Times New Roman" w:eastAsia="Calibri" w:hAnsi="Times New Roman"/>
                <w:w w:val="105"/>
                <w:sz w:val="24"/>
                <w:szCs w:val="24"/>
                <w:lang w:eastAsia="en-US"/>
              </w:rPr>
            </w:pPr>
            <w:r w:rsidRPr="00ED6387">
              <w:rPr>
                <w:rFonts w:ascii="Times New Roman" w:hAnsi="Times New Roman"/>
                <w:sz w:val="24"/>
                <w:szCs w:val="24"/>
              </w:rPr>
              <w:t>7.2.1</w:t>
            </w:r>
            <w:r w:rsidR="008463AC" w:rsidRPr="00ED6387">
              <w:rPr>
                <w:rFonts w:ascii="Times New Roman" w:hAnsi="Times New Roman"/>
                <w:sz w:val="24"/>
                <w:szCs w:val="24"/>
              </w:rPr>
              <w:t>***</w:t>
            </w:r>
          </w:p>
        </w:tc>
        <w:tc>
          <w:tcPr>
            <w:tcW w:w="3680" w:type="dxa"/>
            <w:tcBorders>
              <w:left w:val="single" w:sz="6" w:space="0" w:color="000000"/>
              <w:bottom w:val="single" w:sz="6" w:space="0" w:color="000000"/>
              <w:right w:val="single" w:sz="6" w:space="0" w:color="000000"/>
            </w:tcBorders>
            <w:shd w:val="clear" w:color="auto" w:fill="auto"/>
            <w:vAlign w:val="center"/>
          </w:tcPr>
          <w:p w:rsidR="00E711FC" w:rsidRPr="00ED6387" w:rsidRDefault="00E711FC" w:rsidP="005A050B">
            <w:pPr>
              <w:widowControl w:val="0"/>
              <w:autoSpaceDE w:val="0"/>
              <w:autoSpaceDN w:val="0"/>
              <w:spacing w:after="0" w:line="240" w:lineRule="auto"/>
              <w:rPr>
                <w:rFonts w:ascii="Times New Roman" w:eastAsia="Calibri" w:hAnsi="Times New Roman"/>
                <w:w w:val="105"/>
                <w:sz w:val="24"/>
                <w:szCs w:val="24"/>
                <w:lang w:eastAsia="en-US"/>
              </w:rPr>
            </w:pPr>
            <w:r w:rsidRPr="00ED6387">
              <w:rPr>
                <w:rFonts w:ascii="Times New Roman" w:hAnsi="Times New Roman"/>
                <w:sz w:val="24"/>
                <w:szCs w:val="24"/>
              </w:rPr>
              <w:t>Размещение автомобильных дорог</w:t>
            </w:r>
          </w:p>
        </w:tc>
        <w:tc>
          <w:tcPr>
            <w:tcW w:w="4483" w:type="dxa"/>
            <w:tcBorders>
              <w:left w:val="single" w:sz="6" w:space="0" w:color="000000"/>
              <w:bottom w:val="single" w:sz="6" w:space="0" w:color="000000"/>
              <w:right w:val="single" w:sz="6" w:space="0" w:color="000000"/>
            </w:tcBorders>
            <w:shd w:val="clear" w:color="auto" w:fill="auto"/>
            <w:vAlign w:val="center"/>
          </w:tcPr>
          <w:p w:rsidR="00E711FC" w:rsidRPr="00ED6387" w:rsidRDefault="00E711FC" w:rsidP="005A050B">
            <w:pPr>
              <w:pStyle w:val="ConsPlusNormal"/>
              <w:widowControl/>
              <w:ind w:firstLine="0"/>
              <w:rPr>
                <w:rFonts w:ascii="Times New Roman" w:hAnsi="Times New Roman" w:cs="Times New Roman"/>
                <w:sz w:val="24"/>
                <w:szCs w:val="24"/>
              </w:rPr>
            </w:pPr>
            <w:r w:rsidRPr="00ED6387">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ED6387">
              <w:rPr>
                <w:rFonts w:ascii="Times New Roman" w:hAnsi="Times New Roman" w:cs="Times New Roman"/>
                <w:sz w:val="24"/>
                <w:szCs w:val="24"/>
              </w:rPr>
              <w:t>дств в гр</w:t>
            </w:r>
            <w:proofErr w:type="gramEnd"/>
            <w:r w:rsidRPr="00ED6387">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ED6387">
                <w:rPr>
                  <w:rFonts w:ascii="Times New Roman" w:hAnsi="Times New Roman" w:cs="Times New Roman"/>
                  <w:sz w:val="24"/>
                  <w:szCs w:val="24"/>
                </w:rPr>
                <w:t>кодами 2.7.1</w:t>
              </w:r>
            </w:hyperlink>
            <w:r w:rsidRPr="00ED6387">
              <w:rPr>
                <w:rFonts w:ascii="Times New Roman" w:hAnsi="Times New Roman" w:cs="Times New Roman"/>
                <w:sz w:val="24"/>
                <w:szCs w:val="24"/>
              </w:rPr>
              <w:t xml:space="preserve">, </w:t>
            </w:r>
            <w:hyperlink w:anchor="P382" w:history="1">
              <w:r w:rsidRPr="00ED6387">
                <w:rPr>
                  <w:rFonts w:ascii="Times New Roman" w:hAnsi="Times New Roman" w:cs="Times New Roman"/>
                  <w:sz w:val="24"/>
                  <w:szCs w:val="24"/>
                </w:rPr>
                <w:t>4.9</w:t>
              </w:r>
            </w:hyperlink>
            <w:r w:rsidRPr="00ED6387">
              <w:rPr>
                <w:rFonts w:ascii="Times New Roman" w:hAnsi="Times New Roman" w:cs="Times New Roman"/>
                <w:sz w:val="24"/>
                <w:szCs w:val="24"/>
              </w:rPr>
              <w:t xml:space="preserve">, </w:t>
            </w:r>
            <w:hyperlink w:anchor="P567" w:history="1">
              <w:r w:rsidRPr="00ED6387">
                <w:rPr>
                  <w:rFonts w:ascii="Times New Roman" w:hAnsi="Times New Roman" w:cs="Times New Roman"/>
                  <w:sz w:val="24"/>
                  <w:szCs w:val="24"/>
                </w:rPr>
                <w:t>7.2.3</w:t>
              </w:r>
            </w:hyperlink>
            <w:r w:rsidRPr="00ED6387">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E711FC" w:rsidRPr="00ED6387" w:rsidRDefault="00E711FC" w:rsidP="005A050B">
            <w:pPr>
              <w:widowControl w:val="0"/>
              <w:autoSpaceDE w:val="0"/>
              <w:autoSpaceDN w:val="0"/>
              <w:spacing w:after="0" w:line="240" w:lineRule="auto"/>
              <w:rPr>
                <w:rFonts w:ascii="Times New Roman" w:hAnsi="Times New Roman"/>
                <w:sz w:val="24"/>
                <w:szCs w:val="24"/>
                <w:lang w:eastAsia="en-US"/>
              </w:rPr>
            </w:pPr>
            <w:r w:rsidRPr="00ED6387">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E26F4" w:rsidRPr="00ED6387" w:rsidTr="005A050B">
        <w:trPr>
          <w:trHeight w:val="20"/>
          <w:jc w:val="center"/>
        </w:trPr>
        <w:tc>
          <w:tcPr>
            <w:tcW w:w="9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26F4" w:rsidRPr="00ED6387" w:rsidRDefault="00E711FC" w:rsidP="005A050B">
            <w:pPr>
              <w:widowControl w:val="0"/>
              <w:autoSpaceDE w:val="0"/>
              <w:autoSpaceDN w:val="0"/>
              <w:spacing w:after="0" w:line="240" w:lineRule="auto"/>
              <w:jc w:val="center"/>
              <w:rPr>
                <w:rFonts w:ascii="Times New Roman" w:eastAsia="Calibri" w:hAnsi="Times New Roman"/>
                <w:w w:val="109"/>
                <w:sz w:val="24"/>
                <w:szCs w:val="24"/>
                <w:lang w:eastAsia="en-US"/>
              </w:rPr>
            </w:pPr>
            <w:r w:rsidRPr="00ED6387">
              <w:rPr>
                <w:rFonts w:ascii="Times New Roman" w:eastAsia="Calibri" w:hAnsi="Times New Roman"/>
                <w:w w:val="109"/>
                <w:sz w:val="24"/>
                <w:szCs w:val="24"/>
                <w:lang w:eastAsia="en-US"/>
              </w:rPr>
              <w:t>2</w:t>
            </w: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hAnsi="Times New Roman"/>
                <w:w w:val="105"/>
                <w:sz w:val="24"/>
                <w:szCs w:val="24"/>
              </w:rPr>
            </w:pPr>
            <w:r w:rsidRPr="00ED6387">
              <w:rPr>
                <w:rFonts w:ascii="Times New Roman" w:hAnsi="Times New Roman"/>
                <w:w w:val="105"/>
                <w:sz w:val="24"/>
                <w:szCs w:val="24"/>
              </w:rPr>
              <w:t>9.1</w:t>
            </w:r>
          </w:p>
        </w:tc>
        <w:tc>
          <w:tcPr>
            <w:tcW w:w="36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adjustRightInd w:val="0"/>
              <w:spacing w:after="0" w:line="240" w:lineRule="auto"/>
              <w:rPr>
                <w:rFonts w:ascii="Times New Roman" w:eastAsiaTheme="minorEastAsia" w:hAnsi="Times New Roman"/>
                <w:sz w:val="24"/>
                <w:szCs w:val="24"/>
              </w:rPr>
            </w:pPr>
            <w:r w:rsidRPr="00ED6387">
              <w:rPr>
                <w:rFonts w:ascii="Times New Roman" w:eastAsiaTheme="minorEastAsia" w:hAnsi="Times New Roman"/>
                <w:sz w:val="24"/>
                <w:szCs w:val="24"/>
              </w:rPr>
              <w:t>Охрана природных территорий</w:t>
            </w:r>
          </w:p>
        </w:tc>
        <w:tc>
          <w:tcPr>
            <w:tcW w:w="44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ED6387">
              <w:rPr>
                <w:rFonts w:ascii="Times New Roman" w:eastAsiaTheme="minorEastAsia" w:hAnsi="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w:t>
            </w:r>
            <w:r w:rsidRPr="00ED6387">
              <w:rPr>
                <w:rFonts w:ascii="Times New Roman" w:eastAsiaTheme="minorEastAsia" w:hAnsi="Times New Roman"/>
                <w:sz w:val="24"/>
                <w:szCs w:val="24"/>
              </w:rPr>
              <w:lastRenderedPageBreak/>
              <w:t>природных ресурсов в заказниках, сохранение свойств земель, являющихся особо ценными</w:t>
            </w:r>
            <w:proofErr w:type="gramEnd"/>
          </w:p>
        </w:tc>
      </w:tr>
      <w:tr w:rsidR="00EE26F4" w:rsidRPr="00ED6387" w:rsidTr="005A050B">
        <w:trPr>
          <w:trHeight w:val="276"/>
          <w:jc w:val="center"/>
        </w:trPr>
        <w:tc>
          <w:tcPr>
            <w:tcW w:w="995"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711FC" w:rsidP="005A050B">
            <w:pPr>
              <w:widowControl w:val="0"/>
              <w:autoSpaceDE w:val="0"/>
              <w:autoSpaceDN w:val="0"/>
              <w:spacing w:after="0" w:line="240" w:lineRule="auto"/>
              <w:jc w:val="center"/>
              <w:rPr>
                <w:rFonts w:ascii="Times New Roman" w:eastAsia="Calibri" w:hAnsi="Times New Roman"/>
                <w:w w:val="109"/>
                <w:sz w:val="24"/>
                <w:szCs w:val="24"/>
                <w:lang w:eastAsia="en-US"/>
              </w:rPr>
            </w:pPr>
            <w:r w:rsidRPr="00ED6387">
              <w:rPr>
                <w:rFonts w:ascii="Times New Roman" w:eastAsia="Calibri" w:hAnsi="Times New Roman"/>
                <w:w w:val="109"/>
                <w:sz w:val="24"/>
                <w:szCs w:val="24"/>
                <w:lang w:eastAsia="en-US"/>
              </w:rPr>
              <w:lastRenderedPageBreak/>
              <w:t>3</w:t>
            </w:r>
          </w:p>
        </w:tc>
        <w:tc>
          <w:tcPr>
            <w:tcW w:w="1218" w:type="dxa"/>
            <w:vMerge w:val="restart"/>
            <w:tcBorders>
              <w:top w:val="single" w:sz="6" w:space="0" w:color="000000"/>
              <w:left w:val="single" w:sz="6" w:space="0" w:color="000000"/>
              <w:right w:val="single" w:sz="6" w:space="0" w:color="000000"/>
            </w:tcBorders>
            <w:shd w:val="clear" w:color="auto" w:fill="auto"/>
            <w:vAlign w:val="center"/>
          </w:tcPr>
          <w:p w:rsidR="001A1408" w:rsidRPr="00ED6387" w:rsidRDefault="00EE26F4" w:rsidP="005A050B">
            <w:pPr>
              <w:pStyle w:val="TableParagraph"/>
              <w:jc w:val="center"/>
              <w:rPr>
                <w:w w:val="105"/>
                <w:sz w:val="24"/>
                <w:szCs w:val="24"/>
                <w:lang w:val="ru-RU" w:eastAsia="ru-RU"/>
              </w:rPr>
            </w:pPr>
            <w:r w:rsidRPr="00ED6387">
              <w:rPr>
                <w:w w:val="105"/>
                <w:sz w:val="24"/>
                <w:szCs w:val="24"/>
                <w:lang w:val="ru-RU" w:eastAsia="ru-RU"/>
              </w:rPr>
              <w:t>12.0.1</w:t>
            </w:r>
            <w:r w:rsidR="008463AC" w:rsidRPr="00ED6387">
              <w:rPr>
                <w:w w:val="105"/>
                <w:sz w:val="24"/>
                <w:szCs w:val="24"/>
                <w:lang w:val="ru-RU" w:eastAsia="ru-RU"/>
              </w:rPr>
              <w:t>***</w:t>
            </w:r>
          </w:p>
        </w:tc>
        <w:tc>
          <w:tcPr>
            <w:tcW w:w="3680"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r w:rsidRPr="00ED6387">
              <w:rPr>
                <w:rFonts w:ascii="Times New Roman" w:hAnsi="Times New Roman" w:cs="Times New Roman"/>
              </w:rPr>
              <w:t>Улично-дорожная сеть</w:t>
            </w:r>
          </w:p>
        </w:tc>
        <w:tc>
          <w:tcPr>
            <w:tcW w:w="4483" w:type="dxa"/>
            <w:vMerge w:val="restart"/>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r w:rsidRPr="00ED638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6387">
              <w:rPr>
                <w:rFonts w:ascii="Times New Roman" w:hAnsi="Times New Roman" w:cs="Times New Roman"/>
              </w:rPr>
              <w:t>велотранспортной</w:t>
            </w:r>
            <w:proofErr w:type="spellEnd"/>
            <w:r w:rsidRPr="00ED6387">
              <w:rPr>
                <w:rFonts w:ascii="Times New Roman" w:hAnsi="Times New Roman" w:cs="Times New Roman"/>
              </w:rPr>
              <w:t xml:space="preserve"> и инженерной инфраструктуры;</w:t>
            </w:r>
          </w:p>
          <w:p w:rsidR="00EE26F4" w:rsidRPr="00ED6387" w:rsidRDefault="00EE26F4" w:rsidP="005A050B">
            <w:pPr>
              <w:pStyle w:val="a4"/>
              <w:jc w:val="left"/>
              <w:rPr>
                <w:rFonts w:ascii="Times New Roman" w:hAnsi="Times New Roman" w:cs="Times New Roman"/>
              </w:rPr>
            </w:pPr>
            <w:r w:rsidRPr="00ED6387">
              <w:rPr>
                <w:rFonts w:ascii="Times New Roman" w:hAnsi="Times New Roman" w:cs="Times New Roman"/>
              </w:rPr>
              <w:t>размещение придорожных стоянок (парковок) транспортных сре</w:t>
            </w:r>
            <w:proofErr w:type="gramStart"/>
            <w:r w:rsidRPr="00ED6387">
              <w:rPr>
                <w:rFonts w:ascii="Times New Roman" w:hAnsi="Times New Roman" w:cs="Times New Roman"/>
              </w:rPr>
              <w:t>дств в гр</w:t>
            </w:r>
            <w:proofErr w:type="gramEnd"/>
            <w:r w:rsidRPr="00ED6387">
              <w:rPr>
                <w:rFonts w:ascii="Times New Roman" w:hAnsi="Times New Roman" w:cs="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76"/>
          <w:jc w:val="center"/>
        </w:trPr>
        <w:tc>
          <w:tcPr>
            <w:tcW w:w="995"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widowControl w:val="0"/>
              <w:autoSpaceDE w:val="0"/>
              <w:autoSpaceDN w:val="0"/>
              <w:spacing w:after="0" w:line="240" w:lineRule="auto"/>
              <w:jc w:val="center"/>
              <w:rPr>
                <w:rFonts w:ascii="Times New Roman" w:eastAsia="Calibri" w:hAnsi="Times New Roman"/>
                <w:w w:val="109"/>
                <w:sz w:val="24"/>
                <w:szCs w:val="24"/>
                <w:lang w:eastAsia="en-US"/>
              </w:rPr>
            </w:pPr>
          </w:p>
        </w:tc>
        <w:tc>
          <w:tcPr>
            <w:tcW w:w="1218"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TableParagraph"/>
              <w:jc w:val="center"/>
              <w:rPr>
                <w:w w:val="105"/>
                <w:sz w:val="24"/>
                <w:szCs w:val="24"/>
                <w:lang w:val="ru-RU" w:eastAsia="ru-RU"/>
              </w:rPr>
            </w:pPr>
          </w:p>
        </w:tc>
        <w:tc>
          <w:tcPr>
            <w:tcW w:w="3680"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5"/>
              <w:rPr>
                <w:rFonts w:ascii="Times New Roman" w:hAnsi="Times New Roman" w:cs="Times New Roman"/>
              </w:rPr>
            </w:pPr>
          </w:p>
        </w:tc>
        <w:tc>
          <w:tcPr>
            <w:tcW w:w="4483" w:type="dxa"/>
            <w:vMerge/>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pStyle w:val="a4"/>
              <w:jc w:val="left"/>
              <w:rPr>
                <w:rFonts w:ascii="Times New Roman" w:hAnsi="Times New Roman" w:cs="Times New Roman"/>
              </w:rPr>
            </w:pPr>
          </w:p>
        </w:tc>
      </w:tr>
      <w:tr w:rsidR="00EE26F4" w:rsidRPr="00ED6387" w:rsidTr="005A050B">
        <w:trPr>
          <w:trHeight w:val="20"/>
          <w:jc w:val="center"/>
        </w:trPr>
        <w:tc>
          <w:tcPr>
            <w:tcW w:w="995" w:type="dxa"/>
            <w:tcBorders>
              <w:top w:val="single" w:sz="6" w:space="0" w:color="000000"/>
              <w:left w:val="single" w:sz="6" w:space="0" w:color="000000"/>
              <w:right w:val="single" w:sz="6" w:space="0" w:color="000000"/>
            </w:tcBorders>
            <w:shd w:val="clear" w:color="auto" w:fill="auto"/>
            <w:vAlign w:val="center"/>
          </w:tcPr>
          <w:p w:rsidR="00EE26F4" w:rsidRPr="00ED6387" w:rsidRDefault="00E711FC" w:rsidP="005A050B">
            <w:pPr>
              <w:widowControl w:val="0"/>
              <w:autoSpaceDE w:val="0"/>
              <w:autoSpaceDN w:val="0"/>
              <w:spacing w:after="0" w:line="240" w:lineRule="auto"/>
              <w:jc w:val="center"/>
              <w:rPr>
                <w:rFonts w:ascii="Times New Roman" w:eastAsia="Calibri" w:hAnsi="Times New Roman"/>
                <w:w w:val="109"/>
                <w:sz w:val="24"/>
                <w:szCs w:val="24"/>
                <w:lang w:eastAsia="en-US"/>
              </w:rPr>
            </w:pPr>
            <w:r w:rsidRPr="00ED6387">
              <w:rPr>
                <w:rFonts w:ascii="Times New Roman" w:eastAsia="Calibri" w:hAnsi="Times New Roman"/>
                <w:w w:val="109"/>
                <w:sz w:val="24"/>
                <w:szCs w:val="24"/>
                <w:lang w:eastAsia="en-US"/>
              </w:rPr>
              <w:t>4</w:t>
            </w:r>
          </w:p>
        </w:tc>
        <w:tc>
          <w:tcPr>
            <w:tcW w:w="1218"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spacing w:after="0" w:line="240" w:lineRule="auto"/>
              <w:jc w:val="center"/>
              <w:rPr>
                <w:rFonts w:ascii="Times New Roman" w:hAnsi="Times New Roman"/>
                <w:sz w:val="24"/>
                <w:szCs w:val="24"/>
              </w:rPr>
            </w:pPr>
            <w:r w:rsidRPr="00ED6387">
              <w:rPr>
                <w:rFonts w:ascii="Times New Roman" w:hAnsi="Times New Roman"/>
                <w:sz w:val="24"/>
                <w:szCs w:val="24"/>
              </w:rPr>
              <w:t>12.0.2</w:t>
            </w:r>
          </w:p>
        </w:tc>
        <w:tc>
          <w:tcPr>
            <w:tcW w:w="3680"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spacing w:after="0" w:line="240" w:lineRule="auto"/>
              <w:rPr>
                <w:rFonts w:ascii="Times New Roman" w:hAnsi="Times New Roman"/>
                <w:sz w:val="24"/>
                <w:szCs w:val="24"/>
              </w:rPr>
            </w:pPr>
            <w:r w:rsidRPr="00ED6387">
              <w:rPr>
                <w:rFonts w:ascii="Times New Roman" w:hAnsi="Times New Roman"/>
                <w:sz w:val="24"/>
                <w:szCs w:val="24"/>
              </w:rPr>
              <w:t>Благоустройство территории</w:t>
            </w:r>
          </w:p>
        </w:tc>
        <w:tc>
          <w:tcPr>
            <w:tcW w:w="4483" w:type="dxa"/>
            <w:tcBorders>
              <w:top w:val="single" w:sz="6" w:space="0" w:color="000000"/>
              <w:left w:val="single" w:sz="6" w:space="0" w:color="000000"/>
              <w:right w:val="single" w:sz="6" w:space="0" w:color="000000"/>
            </w:tcBorders>
            <w:shd w:val="clear" w:color="auto" w:fill="auto"/>
            <w:vAlign w:val="center"/>
          </w:tcPr>
          <w:p w:rsidR="00EE26F4" w:rsidRPr="00ED6387" w:rsidRDefault="00EE26F4" w:rsidP="005A050B">
            <w:pPr>
              <w:spacing w:after="0" w:line="240" w:lineRule="auto"/>
              <w:rPr>
                <w:rFonts w:ascii="Times New Roman" w:hAnsi="Times New Roman"/>
                <w:sz w:val="24"/>
                <w:szCs w:val="24"/>
              </w:rPr>
            </w:pPr>
            <w:r w:rsidRPr="00ED638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F75CC" w:rsidRPr="00ED6387" w:rsidRDefault="00FF75CC" w:rsidP="005A050B">
      <w:pPr>
        <w:widowControl w:val="0"/>
        <w:autoSpaceDE w:val="0"/>
        <w:autoSpaceDN w:val="0"/>
        <w:adjustRightInd w:val="0"/>
        <w:spacing w:after="0" w:line="240" w:lineRule="auto"/>
        <w:ind w:firstLine="720"/>
        <w:rPr>
          <w:rFonts w:ascii="Times New Roman" w:hAnsi="Times New Roman"/>
          <w:b/>
          <w:sz w:val="24"/>
          <w:szCs w:val="24"/>
        </w:rPr>
      </w:pPr>
    </w:p>
    <w:p w:rsidR="00021EE3" w:rsidRPr="00ED6387" w:rsidRDefault="00021EE3"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*Код вида разрешенного использования земельных участков в соответствии с приказом Федеральной службы государственной регистрации, кадастра и картографии от 10 ноября 2020 г. № </w:t>
      </w:r>
      <w:proofErr w:type="gramStart"/>
      <w:r w:rsidRPr="00ED6387">
        <w:rPr>
          <w:rFonts w:ascii="Times New Roman" w:hAnsi="Times New Roman"/>
          <w:sz w:val="24"/>
          <w:szCs w:val="24"/>
        </w:rPr>
        <w:t>П</w:t>
      </w:r>
      <w:proofErr w:type="gramEnd"/>
      <w:r w:rsidRPr="00ED6387">
        <w:rPr>
          <w:rFonts w:ascii="Times New Roman" w:hAnsi="Times New Roman"/>
          <w:sz w:val="24"/>
          <w:szCs w:val="24"/>
        </w:rPr>
        <w:t>/0412.</w:t>
      </w:r>
    </w:p>
    <w:p w:rsidR="00FF75CC" w:rsidRPr="00ED6387" w:rsidRDefault="00021EE3" w:rsidP="005A050B">
      <w:pPr>
        <w:widowControl w:val="0"/>
        <w:spacing w:after="0" w:line="240" w:lineRule="auto"/>
        <w:ind w:firstLine="709"/>
        <w:jc w:val="both"/>
        <w:rPr>
          <w:rFonts w:ascii="Times New Roman" w:hAnsi="Times New Roman"/>
          <w:sz w:val="24"/>
          <w:szCs w:val="24"/>
        </w:rPr>
      </w:pPr>
      <w:proofErr w:type="gramStart"/>
      <w:r w:rsidRPr="00ED6387">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r w:rsidRPr="00ED6387" w:rsidDel="00F56D15">
        <w:rPr>
          <w:rFonts w:ascii="Times New Roman" w:hAnsi="Times New Roman"/>
          <w:sz w:val="24"/>
          <w:szCs w:val="24"/>
        </w:rPr>
        <w:t xml:space="preserve"> </w:t>
      </w:r>
      <w:proofErr w:type="gramEnd"/>
    </w:p>
    <w:p w:rsidR="008463AC" w:rsidRPr="00ED6387" w:rsidRDefault="008463AC"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Для участков, расположенных в границах населенных пунктов использовать код вида разрешенного использования 12.0.1, для участков расположенных вне границ населенных пунктов использовать код вида разрешенного использования 7.2.1.</w:t>
      </w:r>
    </w:p>
    <w:p w:rsidR="00FF75CC" w:rsidRPr="00ED6387" w:rsidRDefault="00FF75CC" w:rsidP="00FF75CC">
      <w:pPr>
        <w:spacing w:after="0" w:line="240" w:lineRule="auto"/>
        <w:jc w:val="right"/>
        <w:rPr>
          <w:rFonts w:ascii="Times New Roman" w:hAnsi="Times New Roman"/>
          <w:b/>
          <w:sz w:val="24"/>
          <w:szCs w:val="24"/>
        </w:rPr>
      </w:pPr>
    </w:p>
    <w:p w:rsidR="005A050B" w:rsidRPr="00ED6387" w:rsidRDefault="005A050B">
      <w:pPr>
        <w:spacing w:after="0" w:line="0" w:lineRule="atLeast"/>
        <w:jc w:val="both"/>
        <w:rPr>
          <w:rFonts w:ascii="Times New Roman" w:hAnsi="Times New Roman"/>
          <w:b/>
          <w:sz w:val="24"/>
          <w:szCs w:val="24"/>
        </w:rPr>
      </w:pPr>
      <w:r w:rsidRPr="00ED6387">
        <w:rPr>
          <w:rFonts w:ascii="Times New Roman" w:hAnsi="Times New Roman"/>
          <w:b/>
          <w:sz w:val="24"/>
          <w:szCs w:val="24"/>
        </w:rPr>
        <w:br w:type="page"/>
      </w:r>
    </w:p>
    <w:p w:rsidR="00FF75CC" w:rsidRPr="00ED6387" w:rsidRDefault="00FF75CC" w:rsidP="005A050B">
      <w:pPr>
        <w:pStyle w:val="ConsPlusNormal"/>
        <w:ind w:firstLine="0"/>
        <w:jc w:val="center"/>
        <w:rPr>
          <w:rFonts w:ascii="Times New Roman" w:hAnsi="Times New Roman" w:cs="Times New Roman"/>
          <w:b/>
          <w:sz w:val="24"/>
          <w:szCs w:val="24"/>
        </w:rPr>
      </w:pPr>
      <w:r w:rsidRPr="00ED6387">
        <w:rPr>
          <w:rFonts w:ascii="Times New Roman" w:hAnsi="Times New Roman" w:cs="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Р</w:t>
      </w:r>
      <w:proofErr w:type="gramStart"/>
      <w:r w:rsidRPr="00ED6387">
        <w:rPr>
          <w:rFonts w:ascii="Times New Roman" w:hAnsi="Times New Roman" w:cs="Times New Roman"/>
          <w:b/>
          <w:sz w:val="24"/>
          <w:szCs w:val="24"/>
        </w:rPr>
        <w:t>2</w:t>
      </w:r>
      <w:proofErr w:type="gramEnd"/>
      <w:r w:rsidR="00B70B3B" w:rsidRPr="00ED6387">
        <w:rPr>
          <w:rFonts w:ascii="Times New Roman" w:hAnsi="Times New Roman" w:cs="Times New Roman"/>
          <w:b/>
          <w:sz w:val="24"/>
          <w:szCs w:val="24"/>
        </w:rPr>
        <w:t xml:space="preserve"> </w:t>
      </w:r>
    </w:p>
    <w:p w:rsidR="00FF75CC" w:rsidRPr="00ED6387" w:rsidRDefault="00FF75CC" w:rsidP="00FF75CC">
      <w:pPr>
        <w:widowControl w:val="0"/>
        <w:adjustRightInd w:val="0"/>
        <w:spacing w:after="0" w:line="240" w:lineRule="auto"/>
        <w:ind w:firstLine="709"/>
        <w:jc w:val="right"/>
        <w:rPr>
          <w:rFonts w:ascii="Times New Roman" w:hAnsi="Times New Roman"/>
          <w:b/>
          <w:sz w:val="24"/>
          <w:szCs w:val="24"/>
        </w:rPr>
      </w:pPr>
    </w:p>
    <w:p w:rsidR="00FF75CC" w:rsidRPr="00ED6387" w:rsidRDefault="00FF75CC" w:rsidP="00FF75CC">
      <w:pPr>
        <w:widowControl w:val="0"/>
        <w:adjustRightInd w:val="0"/>
        <w:spacing w:after="0" w:line="240" w:lineRule="auto"/>
        <w:ind w:firstLine="709"/>
        <w:jc w:val="right"/>
        <w:rPr>
          <w:rFonts w:ascii="Times New Roman" w:hAnsi="Times New Roman"/>
          <w:b/>
          <w:sz w:val="24"/>
          <w:szCs w:val="24"/>
        </w:rPr>
      </w:pPr>
      <w:r w:rsidRPr="00ED6387">
        <w:rPr>
          <w:rFonts w:ascii="Times New Roman" w:hAnsi="Times New Roman"/>
          <w:b/>
          <w:sz w:val="24"/>
          <w:szCs w:val="24"/>
        </w:rPr>
        <w:t xml:space="preserve">Таблица </w:t>
      </w:r>
      <w:r w:rsidR="00A67C75" w:rsidRPr="00ED6387">
        <w:rPr>
          <w:rFonts w:ascii="Times New Roman" w:hAnsi="Times New Roman"/>
          <w:b/>
          <w:sz w:val="24"/>
          <w:szCs w:val="24"/>
        </w:rPr>
        <w:t>20</w:t>
      </w:r>
      <w:r w:rsidR="00865CB6" w:rsidRPr="00ED6387">
        <w:rPr>
          <w:rFonts w:ascii="Times New Roman" w:hAnsi="Times New Roman"/>
          <w:b/>
          <w:sz w:val="24"/>
          <w:szCs w:val="24"/>
        </w:rPr>
        <w:t>.</w:t>
      </w:r>
      <w:r w:rsidR="00246EC1" w:rsidRPr="00ED6387">
        <w:rPr>
          <w:rFonts w:ascii="Times New Roman" w:hAnsi="Times New Roman"/>
          <w:b/>
          <w:sz w:val="24"/>
          <w:szCs w:val="24"/>
        </w:rPr>
        <w:t>2</w:t>
      </w:r>
      <w:r w:rsidR="00865CB6" w:rsidRPr="00ED6387">
        <w:rPr>
          <w:rFonts w:ascii="Times New Roman" w:hAnsi="Times New Roman"/>
          <w:b/>
          <w:sz w:val="24"/>
          <w:szCs w:val="24"/>
        </w:rPr>
        <w:t>.</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6151"/>
        <w:gridCol w:w="932"/>
        <w:gridCol w:w="2663"/>
      </w:tblGrid>
      <w:tr w:rsidR="00B00AD5" w:rsidRPr="00ED6387" w:rsidTr="007C1BAD">
        <w:trPr>
          <w:jc w:val="center"/>
        </w:trPr>
        <w:tc>
          <w:tcPr>
            <w:tcW w:w="630"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 xml:space="preserve">№ </w:t>
            </w:r>
            <w:proofErr w:type="gramStart"/>
            <w:r w:rsidRPr="00ED6387">
              <w:rPr>
                <w:rFonts w:ascii="Times New Roman" w:hAnsi="Times New Roman"/>
                <w:sz w:val="24"/>
                <w:szCs w:val="24"/>
              </w:rPr>
              <w:t>п</w:t>
            </w:r>
            <w:proofErr w:type="gramEnd"/>
            <w:r w:rsidRPr="00ED6387">
              <w:rPr>
                <w:rFonts w:ascii="Times New Roman" w:hAnsi="Times New Roman"/>
                <w:sz w:val="24"/>
                <w:szCs w:val="24"/>
              </w:rPr>
              <w:t>/п</w:t>
            </w:r>
          </w:p>
        </w:tc>
        <w:tc>
          <w:tcPr>
            <w:tcW w:w="6151"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Наименование параметра</w:t>
            </w:r>
          </w:p>
        </w:tc>
        <w:tc>
          <w:tcPr>
            <w:tcW w:w="932"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Ед.</w:t>
            </w:r>
          </w:p>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изм.</w:t>
            </w:r>
          </w:p>
        </w:tc>
        <w:tc>
          <w:tcPr>
            <w:tcW w:w="2663"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Величина</w:t>
            </w:r>
          </w:p>
        </w:tc>
      </w:tr>
      <w:tr w:rsidR="00B00AD5" w:rsidRPr="00ED6387" w:rsidTr="007C1BAD">
        <w:trPr>
          <w:jc w:val="center"/>
        </w:trPr>
        <w:tc>
          <w:tcPr>
            <w:tcW w:w="630"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1</w:t>
            </w:r>
          </w:p>
        </w:tc>
        <w:tc>
          <w:tcPr>
            <w:tcW w:w="6151" w:type="dxa"/>
            <w:vAlign w:val="center"/>
          </w:tcPr>
          <w:p w:rsidR="00FF75CC" w:rsidRPr="00ED6387" w:rsidRDefault="00FF75C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(минимальные) размеры земельных участков, в том числе их площадь</w:t>
            </w:r>
          </w:p>
        </w:tc>
        <w:tc>
          <w:tcPr>
            <w:tcW w:w="932" w:type="dxa"/>
            <w:vAlign w:val="center"/>
          </w:tcPr>
          <w:p w:rsidR="00FF75CC" w:rsidRPr="00ED6387" w:rsidRDefault="00E711F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63" w:type="dxa"/>
            <w:shd w:val="clear" w:color="auto" w:fill="auto"/>
            <w:vAlign w:val="center"/>
          </w:tcPr>
          <w:p w:rsidR="00FF75CC" w:rsidRPr="00ED6387" w:rsidRDefault="00FF75C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7C1BAD">
        <w:trPr>
          <w:jc w:val="center"/>
        </w:trPr>
        <w:tc>
          <w:tcPr>
            <w:tcW w:w="630"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2</w:t>
            </w:r>
          </w:p>
        </w:tc>
        <w:tc>
          <w:tcPr>
            <w:tcW w:w="6151" w:type="dxa"/>
            <w:vAlign w:val="center"/>
          </w:tcPr>
          <w:p w:rsidR="00FF75CC" w:rsidRPr="00ED6387" w:rsidRDefault="00FF75C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Предельные (максимальные) размеры земельных участков, в том числе их площадь</w:t>
            </w:r>
          </w:p>
        </w:tc>
        <w:tc>
          <w:tcPr>
            <w:tcW w:w="932" w:type="dxa"/>
            <w:vAlign w:val="center"/>
          </w:tcPr>
          <w:p w:rsidR="00FF75CC" w:rsidRPr="00ED6387" w:rsidRDefault="00E711F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га</w:t>
            </w:r>
          </w:p>
        </w:tc>
        <w:tc>
          <w:tcPr>
            <w:tcW w:w="2663" w:type="dxa"/>
            <w:shd w:val="clear" w:color="auto" w:fill="auto"/>
            <w:vAlign w:val="center"/>
          </w:tcPr>
          <w:p w:rsidR="00FF75CC" w:rsidRPr="00ED6387" w:rsidRDefault="00FF75C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7C1BAD">
        <w:trPr>
          <w:jc w:val="center"/>
        </w:trPr>
        <w:tc>
          <w:tcPr>
            <w:tcW w:w="630"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3</w:t>
            </w:r>
          </w:p>
        </w:tc>
        <w:tc>
          <w:tcPr>
            <w:tcW w:w="6151" w:type="dxa"/>
            <w:vAlign w:val="center"/>
          </w:tcPr>
          <w:p w:rsidR="00FF75CC" w:rsidRPr="00ED6387" w:rsidRDefault="00FF75C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32" w:type="dxa"/>
            <w:vAlign w:val="center"/>
          </w:tcPr>
          <w:p w:rsidR="00FF75CC" w:rsidRPr="00ED6387" w:rsidRDefault="00E711F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м</w:t>
            </w:r>
          </w:p>
        </w:tc>
        <w:tc>
          <w:tcPr>
            <w:tcW w:w="2663" w:type="dxa"/>
            <w:vAlign w:val="center"/>
          </w:tcPr>
          <w:p w:rsidR="00FF75CC" w:rsidRPr="00ED6387" w:rsidRDefault="00FF75C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7C1BAD">
        <w:trPr>
          <w:jc w:val="center"/>
        </w:trPr>
        <w:tc>
          <w:tcPr>
            <w:tcW w:w="630"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4</w:t>
            </w:r>
          </w:p>
        </w:tc>
        <w:tc>
          <w:tcPr>
            <w:tcW w:w="6151" w:type="dxa"/>
            <w:vAlign w:val="center"/>
          </w:tcPr>
          <w:p w:rsidR="00FF75CC" w:rsidRPr="00ED6387" w:rsidRDefault="00E711F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Предельное количество этажей зданий</w:t>
            </w:r>
            <w:r w:rsidR="00FF75CC" w:rsidRPr="00ED6387">
              <w:rPr>
                <w:rFonts w:ascii="Times New Roman" w:hAnsi="Times New Roman"/>
                <w:sz w:val="24"/>
                <w:szCs w:val="24"/>
              </w:rPr>
              <w:t>, строений, сооружений</w:t>
            </w:r>
          </w:p>
        </w:tc>
        <w:tc>
          <w:tcPr>
            <w:tcW w:w="932" w:type="dxa"/>
            <w:vAlign w:val="center"/>
          </w:tcPr>
          <w:p w:rsidR="00FF75CC" w:rsidRPr="00ED6387" w:rsidRDefault="00E711F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этажей</w:t>
            </w:r>
          </w:p>
        </w:tc>
        <w:tc>
          <w:tcPr>
            <w:tcW w:w="2663" w:type="dxa"/>
            <w:vAlign w:val="center"/>
          </w:tcPr>
          <w:p w:rsidR="00FF75CC" w:rsidRPr="00ED6387" w:rsidRDefault="00FF75CC" w:rsidP="005A050B">
            <w:pPr>
              <w:widowControl w:val="0"/>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B00AD5" w:rsidRPr="00ED6387" w:rsidTr="007C1BAD">
        <w:trPr>
          <w:jc w:val="center"/>
        </w:trPr>
        <w:tc>
          <w:tcPr>
            <w:tcW w:w="630"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5</w:t>
            </w:r>
          </w:p>
        </w:tc>
        <w:tc>
          <w:tcPr>
            <w:tcW w:w="6151" w:type="dxa"/>
            <w:vAlign w:val="center"/>
          </w:tcPr>
          <w:p w:rsidR="00FF75CC" w:rsidRPr="00ED6387" w:rsidRDefault="00FF75C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Максимальный коэффициент застройки в границах земельного участка</w:t>
            </w:r>
          </w:p>
        </w:tc>
        <w:tc>
          <w:tcPr>
            <w:tcW w:w="932" w:type="dxa"/>
            <w:vAlign w:val="center"/>
          </w:tcPr>
          <w:p w:rsidR="00FF75CC" w:rsidRPr="00ED6387" w:rsidRDefault="00FF75CC" w:rsidP="005A050B">
            <w:pPr>
              <w:autoSpaceDE w:val="0"/>
              <w:autoSpaceDN w:val="0"/>
              <w:adjustRightInd w:val="0"/>
              <w:spacing w:after="0" w:line="240" w:lineRule="auto"/>
              <w:jc w:val="center"/>
              <w:rPr>
                <w:rFonts w:ascii="Times New Roman" w:hAnsi="Times New Roman"/>
                <w:sz w:val="24"/>
                <w:szCs w:val="24"/>
              </w:rPr>
            </w:pPr>
          </w:p>
        </w:tc>
        <w:tc>
          <w:tcPr>
            <w:tcW w:w="2663" w:type="dxa"/>
            <w:vAlign w:val="center"/>
          </w:tcPr>
          <w:p w:rsidR="00FF75CC" w:rsidRPr="00ED6387" w:rsidRDefault="00FF75CC" w:rsidP="005A050B">
            <w:pPr>
              <w:autoSpaceDE w:val="0"/>
              <w:autoSpaceDN w:val="0"/>
              <w:adjustRightInd w:val="0"/>
              <w:spacing w:after="0" w:line="240" w:lineRule="auto"/>
              <w:rPr>
                <w:rFonts w:ascii="Times New Roman" w:hAnsi="Times New Roman"/>
                <w:sz w:val="24"/>
                <w:szCs w:val="24"/>
              </w:rPr>
            </w:pPr>
            <w:r w:rsidRPr="00ED6387">
              <w:rPr>
                <w:rFonts w:ascii="Times New Roman" w:hAnsi="Times New Roman"/>
                <w:sz w:val="24"/>
                <w:szCs w:val="24"/>
              </w:rPr>
              <w:t>не подлежат установлению</w:t>
            </w:r>
          </w:p>
        </w:tc>
      </w:tr>
      <w:tr w:rsidR="007C1BAD" w:rsidRPr="00ED6387" w:rsidTr="007C1BAD">
        <w:trPr>
          <w:trHeight w:val="377"/>
          <w:jc w:val="center"/>
        </w:trPr>
        <w:tc>
          <w:tcPr>
            <w:tcW w:w="630" w:type="dxa"/>
            <w:vAlign w:val="center"/>
          </w:tcPr>
          <w:p w:rsidR="007C1BAD" w:rsidRPr="00ED6387" w:rsidRDefault="007C1BAD" w:rsidP="005A050B">
            <w:pPr>
              <w:autoSpaceDE w:val="0"/>
              <w:autoSpaceDN w:val="0"/>
              <w:adjustRightInd w:val="0"/>
              <w:spacing w:after="0" w:line="240" w:lineRule="auto"/>
              <w:jc w:val="center"/>
              <w:rPr>
                <w:rFonts w:ascii="Times New Roman" w:hAnsi="Times New Roman"/>
                <w:sz w:val="24"/>
                <w:szCs w:val="24"/>
              </w:rPr>
            </w:pPr>
          </w:p>
        </w:tc>
        <w:tc>
          <w:tcPr>
            <w:tcW w:w="6151" w:type="dxa"/>
            <w:vAlign w:val="center"/>
          </w:tcPr>
          <w:p w:rsidR="007C1BAD" w:rsidRPr="00ED6387" w:rsidRDefault="007C1BAD" w:rsidP="005A050B">
            <w:pPr>
              <w:autoSpaceDE w:val="0"/>
              <w:autoSpaceDN w:val="0"/>
              <w:adjustRightInd w:val="0"/>
              <w:spacing w:after="0" w:line="240" w:lineRule="auto"/>
              <w:rPr>
                <w:rFonts w:ascii="Times New Roman" w:hAnsi="Times New Roman"/>
                <w:b/>
                <w:sz w:val="24"/>
                <w:szCs w:val="24"/>
              </w:rPr>
            </w:pPr>
            <w:r w:rsidRPr="00ED6387">
              <w:rPr>
                <w:rFonts w:ascii="Times New Roman" w:hAnsi="Times New Roman"/>
                <w:b/>
                <w:sz w:val="24"/>
                <w:szCs w:val="24"/>
              </w:rPr>
              <w:t>Иные параметры</w:t>
            </w:r>
          </w:p>
        </w:tc>
        <w:tc>
          <w:tcPr>
            <w:tcW w:w="932" w:type="dxa"/>
            <w:vAlign w:val="center"/>
          </w:tcPr>
          <w:p w:rsidR="007C1BAD" w:rsidRPr="00ED6387" w:rsidRDefault="007C1BAD" w:rsidP="005A050B">
            <w:pPr>
              <w:autoSpaceDE w:val="0"/>
              <w:autoSpaceDN w:val="0"/>
              <w:adjustRightInd w:val="0"/>
              <w:spacing w:after="0" w:line="240" w:lineRule="auto"/>
              <w:jc w:val="center"/>
              <w:rPr>
                <w:rFonts w:ascii="Times New Roman" w:hAnsi="Times New Roman"/>
                <w:sz w:val="24"/>
                <w:szCs w:val="24"/>
              </w:rPr>
            </w:pPr>
          </w:p>
        </w:tc>
        <w:tc>
          <w:tcPr>
            <w:tcW w:w="2663" w:type="dxa"/>
            <w:vAlign w:val="center"/>
          </w:tcPr>
          <w:p w:rsidR="007C1BAD" w:rsidRPr="00ED6387" w:rsidRDefault="007C1BAD" w:rsidP="005A050B">
            <w:pPr>
              <w:autoSpaceDE w:val="0"/>
              <w:autoSpaceDN w:val="0"/>
              <w:adjustRightInd w:val="0"/>
              <w:spacing w:after="0" w:line="240" w:lineRule="auto"/>
              <w:rPr>
                <w:rFonts w:ascii="Times New Roman" w:hAnsi="Times New Roman"/>
                <w:sz w:val="24"/>
                <w:szCs w:val="24"/>
              </w:rPr>
            </w:pPr>
          </w:p>
        </w:tc>
      </w:tr>
      <w:tr w:rsidR="007C1BAD" w:rsidRPr="00ED6387" w:rsidTr="007C1BAD">
        <w:trPr>
          <w:trHeight w:val="377"/>
          <w:jc w:val="center"/>
        </w:trPr>
        <w:tc>
          <w:tcPr>
            <w:tcW w:w="630" w:type="dxa"/>
            <w:vAlign w:val="center"/>
          </w:tcPr>
          <w:p w:rsidR="007C1BAD" w:rsidRPr="00ED6387" w:rsidRDefault="007C1BAD" w:rsidP="005A050B">
            <w:pPr>
              <w:autoSpaceDE w:val="0"/>
              <w:autoSpaceDN w:val="0"/>
              <w:adjustRightInd w:val="0"/>
              <w:spacing w:after="0" w:line="240" w:lineRule="auto"/>
              <w:jc w:val="center"/>
              <w:rPr>
                <w:rFonts w:ascii="Times New Roman" w:hAnsi="Times New Roman"/>
                <w:sz w:val="24"/>
                <w:szCs w:val="24"/>
              </w:rPr>
            </w:pPr>
            <w:r w:rsidRPr="00ED6387">
              <w:rPr>
                <w:rFonts w:ascii="Times New Roman" w:hAnsi="Times New Roman"/>
                <w:sz w:val="24"/>
                <w:szCs w:val="24"/>
              </w:rPr>
              <w:t>6</w:t>
            </w:r>
          </w:p>
        </w:tc>
        <w:tc>
          <w:tcPr>
            <w:tcW w:w="6151" w:type="dxa"/>
          </w:tcPr>
          <w:p w:rsidR="007C1BAD" w:rsidRPr="00ED6387" w:rsidRDefault="007C1BAD" w:rsidP="006C1FF7">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932" w:type="dxa"/>
            <w:vAlign w:val="center"/>
          </w:tcPr>
          <w:p w:rsidR="007C1BAD" w:rsidRPr="00ED6387" w:rsidRDefault="007C1BAD" w:rsidP="006C1FF7">
            <w:pPr>
              <w:pStyle w:val="Default"/>
              <w:jc w:val="center"/>
              <w:rPr>
                <w:rFonts w:ascii="Times New Roman" w:eastAsia="Times New Roman" w:hAnsi="Times New Roman" w:cs="Times New Roman"/>
                <w:color w:val="auto"/>
                <w:lang w:eastAsia="ru-RU"/>
              </w:rPr>
            </w:pPr>
          </w:p>
        </w:tc>
        <w:tc>
          <w:tcPr>
            <w:tcW w:w="2663" w:type="dxa"/>
            <w:vAlign w:val="center"/>
          </w:tcPr>
          <w:p w:rsidR="007C1BAD" w:rsidRPr="00ED6387" w:rsidRDefault="007C1BAD" w:rsidP="006C1FF7">
            <w:pPr>
              <w:pStyle w:val="Default"/>
              <w:rPr>
                <w:rFonts w:ascii="Times New Roman" w:eastAsia="Times New Roman" w:hAnsi="Times New Roman" w:cs="Times New Roman"/>
                <w:color w:val="auto"/>
                <w:lang w:eastAsia="ru-RU"/>
              </w:rPr>
            </w:pPr>
            <w:r w:rsidRPr="00ED6387">
              <w:rPr>
                <w:rFonts w:ascii="Times New Roman" w:eastAsia="Times New Roman" w:hAnsi="Times New Roman" w:cs="Times New Roman"/>
                <w:color w:val="auto"/>
                <w:lang w:eastAsia="ru-RU"/>
              </w:rPr>
              <w:t>в соответствии с МНГП и РНГП</w:t>
            </w:r>
          </w:p>
        </w:tc>
      </w:tr>
    </w:tbl>
    <w:p w:rsidR="00FF75CC" w:rsidRPr="00ED6387" w:rsidRDefault="00FF75CC" w:rsidP="00FF75CC">
      <w:pPr>
        <w:widowControl w:val="0"/>
        <w:autoSpaceDE w:val="0"/>
        <w:autoSpaceDN w:val="0"/>
        <w:adjustRightInd w:val="0"/>
        <w:spacing w:after="0" w:line="240" w:lineRule="auto"/>
        <w:ind w:firstLine="720"/>
        <w:jc w:val="right"/>
        <w:rPr>
          <w:rFonts w:ascii="Times New Roman" w:hAnsi="Times New Roman"/>
          <w:b/>
          <w:sz w:val="24"/>
          <w:szCs w:val="24"/>
        </w:rPr>
      </w:pPr>
    </w:p>
    <w:p w:rsidR="00FF75CC" w:rsidRPr="00ED6387" w:rsidRDefault="00FF75CC" w:rsidP="005A050B">
      <w:pPr>
        <w:widowControl w:val="0"/>
        <w:spacing w:after="0" w:line="240" w:lineRule="auto"/>
        <w:jc w:val="center"/>
        <w:rPr>
          <w:rFonts w:ascii="Times New Roman" w:hAnsi="Times New Roman"/>
          <w:b/>
          <w:sz w:val="24"/>
          <w:szCs w:val="24"/>
        </w:rPr>
      </w:pPr>
      <w:r w:rsidRPr="00ED6387">
        <w:rPr>
          <w:rFonts w:ascii="Times New Roman" w:hAnsi="Times New Roman"/>
          <w:b/>
          <w:sz w:val="24"/>
          <w:szCs w:val="24"/>
        </w:rPr>
        <w:t>Регулирование иных вопросов землепользования для зоны Р</w:t>
      </w:r>
      <w:proofErr w:type="gramStart"/>
      <w:r w:rsidRPr="00ED6387">
        <w:rPr>
          <w:rFonts w:ascii="Times New Roman" w:hAnsi="Times New Roman"/>
          <w:b/>
          <w:sz w:val="24"/>
          <w:szCs w:val="24"/>
        </w:rPr>
        <w:t>2</w:t>
      </w:r>
      <w:proofErr w:type="gramEnd"/>
    </w:p>
    <w:p w:rsidR="00FF75CC" w:rsidRPr="00ED6387" w:rsidRDefault="00FF75CC" w:rsidP="00FF75CC">
      <w:pPr>
        <w:autoSpaceDE w:val="0"/>
        <w:autoSpaceDN w:val="0"/>
        <w:adjustRightInd w:val="0"/>
        <w:spacing w:after="0" w:line="240" w:lineRule="auto"/>
        <w:ind w:firstLine="709"/>
        <w:jc w:val="both"/>
        <w:rPr>
          <w:rFonts w:ascii="Times New Roman" w:hAnsi="Times New Roman"/>
          <w:sz w:val="24"/>
          <w:szCs w:val="24"/>
        </w:rPr>
      </w:pPr>
    </w:p>
    <w:p w:rsidR="00FF75CC" w:rsidRPr="00ED6387" w:rsidRDefault="00FF75CC" w:rsidP="00FF75CC">
      <w:pPr>
        <w:autoSpaceDE w:val="0"/>
        <w:autoSpaceDN w:val="0"/>
        <w:adjustRightInd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Озелененные территории могут быть благоустроены и оборудованы малыми архитектурными формами.</w:t>
      </w:r>
    </w:p>
    <w:p w:rsidR="00FF75CC" w:rsidRPr="00ED6387" w:rsidRDefault="00FF75CC" w:rsidP="00FF75C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Для технических зон инженерных коммуникаций, производственных и санитарно-защитных зон рекомендуется проектировать озеленение с учетом минимального расстояния от посадок до коммуникаций в соответствии с требованиями действующих нормативных документов МО Аннинское городское поселение в области благоустройства.</w:t>
      </w:r>
    </w:p>
    <w:p w:rsidR="00FF75CC" w:rsidRPr="00ED6387" w:rsidRDefault="00FF75CC" w:rsidP="00FF75CC">
      <w:pPr>
        <w:widowControl w:val="0"/>
        <w:spacing w:after="0" w:line="240" w:lineRule="auto"/>
        <w:ind w:firstLine="709"/>
        <w:jc w:val="both"/>
        <w:rPr>
          <w:rFonts w:ascii="Times New Roman" w:hAnsi="Times New Roman"/>
          <w:b/>
          <w:sz w:val="24"/>
          <w:szCs w:val="24"/>
        </w:rPr>
      </w:pPr>
      <w:r w:rsidRPr="00ED6387">
        <w:rPr>
          <w:rFonts w:ascii="Times New Roman" w:hAnsi="Times New Roman"/>
          <w:sz w:val="24"/>
          <w:szCs w:val="24"/>
        </w:rPr>
        <w:t>Уровень озеленения территорий должен составлять не менее 20%.</w:t>
      </w:r>
    </w:p>
    <w:p w:rsidR="00FF75CC" w:rsidRPr="00ED6387" w:rsidRDefault="00FF75CC" w:rsidP="00FF75C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Перечень временных строений и сооружений, перечень объектов благоустройства, а также требование к их размещению на территории муниципального образования Аннинское городское поселение для зоны Р</w:t>
      </w:r>
      <w:proofErr w:type="gramStart"/>
      <w:r w:rsidRPr="00ED6387">
        <w:rPr>
          <w:rFonts w:ascii="Times New Roman" w:hAnsi="Times New Roman"/>
          <w:sz w:val="24"/>
          <w:szCs w:val="24"/>
        </w:rPr>
        <w:t>2</w:t>
      </w:r>
      <w:proofErr w:type="gramEnd"/>
      <w:r w:rsidRPr="00ED6387">
        <w:rPr>
          <w:rFonts w:ascii="Times New Roman" w:hAnsi="Times New Roman"/>
          <w:sz w:val="24"/>
          <w:szCs w:val="24"/>
        </w:rPr>
        <w:t>, устанавливаются Правилами благоустройства территории муниципального образования Аннинское городское поселение. 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Размещение вспомогательных объектов капитального строительства допускаются только в дополнение к основным объектам капитального строительства на участках с основным и условным видом разрешенного использования земельных участков. </w:t>
      </w:r>
    </w:p>
    <w:p w:rsidR="00DC141B" w:rsidRPr="00ED6387" w:rsidRDefault="00DC141B"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К вспомогательным объектам относятся объекты, технологически или функционально связанные с объектами, имеющими основной и условно разрешенный вид использования при условии соблюдения требований технических регламентов, в том числе:</w:t>
      </w:r>
    </w:p>
    <w:p w:rsidR="00E711FC" w:rsidRPr="00ED6387" w:rsidRDefault="00E711FC" w:rsidP="00DC141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инженерной инфраструктуры (электро-, тепло-, газоснабжения, водоотведения, связи), необходимых для инженерного обеспечения объектов основных видов разрешенного использования и условно разрешенных видов;</w:t>
      </w:r>
    </w:p>
    <w:p w:rsidR="00E711FC" w:rsidRPr="00ED6387" w:rsidRDefault="00E711FC" w:rsidP="00E711F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объекты транспортной инфраструктуры, включая проезды,</w:t>
      </w:r>
      <w:r w:rsidR="005A050B" w:rsidRPr="00ED6387">
        <w:rPr>
          <w:rFonts w:ascii="Times New Roman" w:hAnsi="Times New Roman"/>
          <w:sz w:val="24"/>
          <w:szCs w:val="24"/>
        </w:rPr>
        <w:t xml:space="preserve"> </w:t>
      </w:r>
      <w:r w:rsidRPr="00ED6387">
        <w:rPr>
          <w:rFonts w:ascii="Times New Roman" w:hAnsi="Times New Roman"/>
          <w:sz w:val="24"/>
          <w:szCs w:val="24"/>
        </w:rPr>
        <w:t>дороги;</w:t>
      </w:r>
    </w:p>
    <w:p w:rsidR="00E711FC" w:rsidRPr="00ED6387" w:rsidRDefault="00E711FC" w:rsidP="00E711FC">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5A050B" w:rsidRPr="00ED6387">
        <w:rPr>
          <w:rFonts w:ascii="Times New Roman" w:hAnsi="Times New Roman"/>
          <w:sz w:val="24"/>
          <w:szCs w:val="24"/>
        </w:rPr>
        <w:t xml:space="preserve"> </w:t>
      </w:r>
      <w:r w:rsidRPr="00ED6387">
        <w:rPr>
          <w:rFonts w:ascii="Times New Roman" w:hAnsi="Times New Roman"/>
          <w:sz w:val="24"/>
          <w:szCs w:val="24"/>
        </w:rPr>
        <w:t xml:space="preserve">элементы </w:t>
      </w:r>
      <w:proofErr w:type="gramStart"/>
      <w:r w:rsidRPr="00ED6387">
        <w:rPr>
          <w:rFonts w:ascii="Times New Roman" w:hAnsi="Times New Roman"/>
          <w:sz w:val="24"/>
          <w:szCs w:val="24"/>
        </w:rPr>
        <w:t xml:space="preserve">благоустройства территорий объектов основных видов разрешенного </w:t>
      </w:r>
      <w:r w:rsidRPr="00ED6387">
        <w:rPr>
          <w:rFonts w:ascii="Times New Roman" w:hAnsi="Times New Roman"/>
          <w:sz w:val="24"/>
          <w:szCs w:val="24"/>
        </w:rPr>
        <w:lastRenderedPageBreak/>
        <w:t>использования</w:t>
      </w:r>
      <w:proofErr w:type="gramEnd"/>
      <w:r w:rsidRPr="00ED6387">
        <w:rPr>
          <w:rFonts w:ascii="Times New Roman" w:hAnsi="Times New Roman"/>
          <w:sz w:val="24"/>
          <w:szCs w:val="24"/>
        </w:rPr>
        <w:t xml:space="preserve"> и условно разрешенных видов использования, включая озеленение, хозяйственные площ</w:t>
      </w:r>
      <w:r w:rsidR="005A050B" w:rsidRPr="00ED6387">
        <w:rPr>
          <w:rFonts w:ascii="Times New Roman" w:hAnsi="Times New Roman"/>
          <w:sz w:val="24"/>
          <w:szCs w:val="24"/>
        </w:rPr>
        <w:t>адки, малые архитектурные формы.</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rsidR="000664E7" w:rsidRPr="00ED6387" w:rsidRDefault="000664E7" w:rsidP="000664E7">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w:t>
      </w:r>
    </w:p>
    <w:p w:rsidR="00FF75CC" w:rsidRPr="00ED6387" w:rsidRDefault="00FF75CC" w:rsidP="00FF75CC">
      <w:pPr>
        <w:keepNext/>
        <w:spacing w:after="0" w:line="240" w:lineRule="auto"/>
        <w:outlineLvl w:val="2"/>
        <w:rPr>
          <w:rFonts w:ascii="Times New Roman" w:hAnsi="Times New Roman"/>
          <w:b/>
          <w:sz w:val="24"/>
          <w:szCs w:val="24"/>
          <w:lang w:eastAsia="en-US"/>
        </w:rPr>
      </w:pPr>
    </w:p>
    <w:p w:rsidR="0022587A" w:rsidRPr="00ED6387" w:rsidRDefault="0022587A" w:rsidP="005A050B">
      <w:pPr>
        <w:widowControl w:val="0"/>
        <w:spacing w:after="0" w:line="240" w:lineRule="auto"/>
        <w:jc w:val="center"/>
        <w:rPr>
          <w:rFonts w:ascii="Times New Roman" w:hAnsi="Times New Roman"/>
          <w:b/>
          <w:sz w:val="24"/>
          <w:szCs w:val="24"/>
        </w:rPr>
      </w:pPr>
      <w:bookmarkStart w:id="169" w:name="_Toc497299211"/>
      <w:r w:rsidRPr="00ED6387">
        <w:rPr>
          <w:rFonts w:ascii="Times New Roman" w:hAnsi="Times New Roman"/>
          <w:b/>
          <w:sz w:val="24"/>
          <w:szCs w:val="24"/>
        </w:rPr>
        <w:t xml:space="preserve">Статья </w:t>
      </w:r>
      <w:r w:rsidR="00827CE7" w:rsidRPr="00ED6387">
        <w:rPr>
          <w:rFonts w:ascii="Times New Roman" w:hAnsi="Times New Roman"/>
          <w:b/>
          <w:sz w:val="24"/>
          <w:szCs w:val="24"/>
        </w:rPr>
        <w:t>2</w:t>
      </w:r>
      <w:r w:rsidR="007C3978" w:rsidRPr="00ED6387">
        <w:rPr>
          <w:rFonts w:ascii="Times New Roman" w:hAnsi="Times New Roman"/>
          <w:b/>
          <w:sz w:val="24"/>
          <w:szCs w:val="24"/>
        </w:rPr>
        <w:t>1</w:t>
      </w:r>
      <w:r w:rsidRPr="00ED6387">
        <w:rPr>
          <w:rFonts w:ascii="Times New Roman" w:hAnsi="Times New Roman"/>
          <w:b/>
          <w:sz w:val="24"/>
          <w:szCs w:val="24"/>
        </w:rPr>
        <w:t xml:space="preserve">. </w:t>
      </w:r>
      <w:r w:rsidR="00D243BD" w:rsidRPr="00ED6387">
        <w:rPr>
          <w:rFonts w:ascii="Times New Roman" w:hAnsi="Times New Roman"/>
          <w:b/>
          <w:sz w:val="24"/>
          <w:szCs w:val="24"/>
        </w:rPr>
        <w:t>Территории</w:t>
      </w:r>
      <w:r w:rsidR="005A050B" w:rsidRPr="00ED6387">
        <w:rPr>
          <w:rFonts w:ascii="Times New Roman" w:hAnsi="Times New Roman"/>
          <w:b/>
          <w:sz w:val="24"/>
          <w:szCs w:val="24"/>
        </w:rPr>
        <w:t>,</w:t>
      </w:r>
      <w:r w:rsidRPr="00ED6387">
        <w:rPr>
          <w:rFonts w:ascii="Times New Roman" w:hAnsi="Times New Roman"/>
          <w:b/>
          <w:sz w:val="24"/>
          <w:szCs w:val="24"/>
        </w:rPr>
        <w:t xml:space="preserve"> </w:t>
      </w:r>
      <w:bookmarkEnd w:id="169"/>
      <w:r w:rsidR="00A53981" w:rsidRPr="00ED6387">
        <w:rPr>
          <w:rFonts w:ascii="Times New Roman" w:hAnsi="Times New Roman"/>
          <w:b/>
          <w:sz w:val="24"/>
          <w:szCs w:val="24"/>
        </w:rPr>
        <w:t>для которых не устанавливаются градостроительные регламенты</w:t>
      </w:r>
    </w:p>
    <w:p w:rsidR="00A53981" w:rsidRPr="00ED6387" w:rsidRDefault="00A53981" w:rsidP="00441EE2">
      <w:pPr>
        <w:spacing w:after="0" w:line="240" w:lineRule="auto"/>
        <w:ind w:firstLine="567"/>
        <w:jc w:val="both"/>
        <w:rPr>
          <w:rFonts w:ascii="Times New Roman" w:hAnsi="Times New Roman"/>
          <w:sz w:val="24"/>
          <w:szCs w:val="24"/>
        </w:rPr>
      </w:pPr>
    </w:p>
    <w:p w:rsidR="00DC679E" w:rsidRPr="00ED6387" w:rsidRDefault="00DC679E" w:rsidP="005A050B">
      <w:pPr>
        <w:widowControl w:val="0"/>
        <w:spacing w:after="0" w:line="240" w:lineRule="auto"/>
        <w:ind w:firstLine="709"/>
        <w:jc w:val="both"/>
        <w:rPr>
          <w:rFonts w:ascii="Times New Roman" w:hAnsi="Times New Roman"/>
          <w:sz w:val="24"/>
          <w:szCs w:val="24"/>
        </w:rPr>
      </w:pPr>
      <w:bookmarkStart w:id="170" w:name="_Toc497299212"/>
      <w:r w:rsidRPr="00ED6387">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2387B" w:rsidRPr="00ED6387" w:rsidRDefault="0092387B" w:rsidP="005A050B">
      <w:pPr>
        <w:widowControl w:val="0"/>
        <w:spacing w:after="0" w:line="240" w:lineRule="auto"/>
        <w:ind w:firstLine="709"/>
        <w:jc w:val="both"/>
        <w:rPr>
          <w:rFonts w:ascii="Times New Roman" w:hAnsi="Times New Roman"/>
          <w:sz w:val="24"/>
          <w:szCs w:val="24"/>
        </w:rPr>
      </w:pPr>
    </w:p>
    <w:bookmarkEnd w:id="170"/>
    <w:p w:rsidR="00BB57B0" w:rsidRPr="00ED6387" w:rsidRDefault="00BB57B0" w:rsidP="005A050B">
      <w:pPr>
        <w:widowControl w:val="0"/>
        <w:spacing w:after="0" w:line="240" w:lineRule="auto"/>
        <w:jc w:val="center"/>
        <w:rPr>
          <w:rFonts w:ascii="Times New Roman" w:hAnsi="Times New Roman"/>
          <w:b/>
          <w:sz w:val="24"/>
          <w:szCs w:val="24"/>
        </w:rPr>
      </w:pPr>
      <w:r w:rsidRPr="00ED6387">
        <w:rPr>
          <w:rFonts w:ascii="Times New Roman" w:hAnsi="Times New Roman"/>
          <w:b/>
          <w:sz w:val="24"/>
          <w:szCs w:val="24"/>
        </w:rPr>
        <w:t xml:space="preserve">Статья </w:t>
      </w:r>
      <w:r w:rsidR="00827CE7" w:rsidRPr="00ED6387">
        <w:rPr>
          <w:rFonts w:ascii="Times New Roman" w:hAnsi="Times New Roman"/>
          <w:b/>
          <w:sz w:val="24"/>
          <w:szCs w:val="24"/>
        </w:rPr>
        <w:t>2</w:t>
      </w:r>
      <w:r w:rsidR="007C3978" w:rsidRPr="00ED6387">
        <w:rPr>
          <w:rFonts w:ascii="Times New Roman" w:hAnsi="Times New Roman"/>
          <w:b/>
          <w:sz w:val="24"/>
          <w:szCs w:val="24"/>
        </w:rPr>
        <w:t>2</w:t>
      </w:r>
      <w:r w:rsidRPr="00ED6387">
        <w:rPr>
          <w:rFonts w:ascii="Times New Roman" w:hAnsi="Times New Roman"/>
          <w:b/>
          <w:sz w:val="24"/>
          <w:szCs w:val="24"/>
        </w:rPr>
        <w:t xml:space="preserve">. </w:t>
      </w:r>
      <w:r w:rsidR="006C1FF7" w:rsidRPr="00ED6387">
        <w:rPr>
          <w:rFonts w:ascii="Times New Roman" w:hAnsi="Times New Roman"/>
          <w:b/>
          <w:sz w:val="24"/>
          <w:szCs w:val="24"/>
        </w:rPr>
        <w:t>Мероприятия</w:t>
      </w:r>
      <w:r w:rsidRPr="00ED6387">
        <w:rPr>
          <w:rFonts w:ascii="Times New Roman" w:hAnsi="Times New Roman"/>
          <w:b/>
          <w:sz w:val="24"/>
          <w:szCs w:val="24"/>
        </w:rPr>
        <w:t xml:space="preserve"> на территориях с высоким уровнем стояния грунтовых вод</w:t>
      </w:r>
      <w:r w:rsidR="00365C58" w:rsidRPr="00ED6387">
        <w:rPr>
          <w:rFonts w:ascii="Times New Roman" w:hAnsi="Times New Roman"/>
          <w:b/>
          <w:sz w:val="24"/>
          <w:szCs w:val="24"/>
        </w:rPr>
        <w:t xml:space="preserve"> </w:t>
      </w:r>
    </w:p>
    <w:p w:rsidR="00BB57B0" w:rsidRPr="00ED6387" w:rsidRDefault="00BB57B0" w:rsidP="00BB57B0">
      <w:pPr>
        <w:widowControl w:val="0"/>
        <w:autoSpaceDE w:val="0"/>
        <w:autoSpaceDN w:val="0"/>
        <w:adjustRightInd w:val="0"/>
        <w:spacing w:after="0" w:line="240" w:lineRule="auto"/>
        <w:jc w:val="center"/>
        <w:outlineLvl w:val="2"/>
        <w:rPr>
          <w:rFonts w:ascii="Times New Roman" w:hAnsi="Times New Roman"/>
          <w:b/>
          <w:sz w:val="24"/>
          <w:szCs w:val="24"/>
        </w:rPr>
      </w:pPr>
    </w:p>
    <w:p w:rsidR="00BB57B0" w:rsidRPr="00ED6387" w:rsidRDefault="00BB57B0"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При проектировании и строительстве необходимо предусмотреть инженерную защиту от подтопления зданий и сооружений.</w:t>
      </w:r>
    </w:p>
    <w:p w:rsidR="00BB57B0" w:rsidRPr="00ED6387" w:rsidRDefault="00BB57B0"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 Выбор вариантов защитных мероприятий (подсыпка территории, устройство дренажных систем, </w:t>
      </w:r>
      <w:proofErr w:type="spellStart"/>
      <w:r w:rsidRPr="00ED6387">
        <w:rPr>
          <w:rFonts w:ascii="Times New Roman" w:hAnsi="Times New Roman"/>
          <w:sz w:val="24"/>
          <w:szCs w:val="24"/>
        </w:rPr>
        <w:t>пригрузка</w:t>
      </w:r>
      <w:proofErr w:type="spellEnd"/>
      <w:r w:rsidRPr="00ED6387">
        <w:rPr>
          <w:rFonts w:ascii="Times New Roman" w:hAnsi="Times New Roman"/>
          <w:sz w:val="24"/>
          <w:szCs w:val="24"/>
        </w:rPr>
        <w:t xml:space="preserve"> слоем минеральных грунтов, выборочное </w:t>
      </w:r>
      <w:proofErr w:type="spellStart"/>
      <w:r w:rsidRPr="00ED6387">
        <w:rPr>
          <w:rFonts w:ascii="Times New Roman" w:hAnsi="Times New Roman"/>
          <w:sz w:val="24"/>
          <w:szCs w:val="24"/>
        </w:rPr>
        <w:t>выторфовывание</w:t>
      </w:r>
      <w:proofErr w:type="spellEnd"/>
      <w:r w:rsidRPr="00ED6387">
        <w:rPr>
          <w:rFonts w:ascii="Times New Roman" w:hAnsi="Times New Roman"/>
          <w:sz w:val="24"/>
          <w:szCs w:val="24"/>
        </w:rPr>
        <w:t>) на основе сравнения технико-экономических показателей и получения градостроительного эффекта.</w:t>
      </w:r>
    </w:p>
    <w:p w:rsidR="00BB57B0" w:rsidRPr="00ED6387" w:rsidRDefault="00A02E38"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w:t>
      </w:r>
      <w:r w:rsidR="00BB57B0" w:rsidRPr="00ED6387">
        <w:rPr>
          <w:rFonts w:ascii="Times New Roman" w:hAnsi="Times New Roman"/>
          <w:sz w:val="24"/>
          <w:szCs w:val="24"/>
        </w:rPr>
        <w:t>Применение специальных фундаментов, гидроизоляция подвалов, местное водопонижение (выбор типа дренажных систем в соответствии с инженерно-строительным обоснованием).</w:t>
      </w:r>
    </w:p>
    <w:p w:rsidR="00BB57B0" w:rsidRPr="00ED6387" w:rsidRDefault="00BB57B0"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Организация системы ливневой канализации.</w:t>
      </w:r>
    </w:p>
    <w:p w:rsidR="00BB57B0" w:rsidRPr="00ED6387" w:rsidRDefault="00BB57B0" w:rsidP="005A050B">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Посадка мелиоративных защитных насаждений</w:t>
      </w:r>
      <w:r w:rsidR="005A050B" w:rsidRPr="00ED6387">
        <w:rPr>
          <w:rFonts w:ascii="Times New Roman" w:hAnsi="Times New Roman"/>
          <w:sz w:val="24"/>
          <w:szCs w:val="24"/>
        </w:rPr>
        <w:t>.</w:t>
      </w:r>
    </w:p>
    <w:p w:rsidR="00BB57B0" w:rsidRPr="00ED6387" w:rsidRDefault="00BB57B0" w:rsidP="00BB57B0">
      <w:pPr>
        <w:widowControl w:val="0"/>
        <w:autoSpaceDE w:val="0"/>
        <w:autoSpaceDN w:val="0"/>
        <w:adjustRightInd w:val="0"/>
        <w:spacing w:after="0" w:line="240" w:lineRule="auto"/>
        <w:ind w:firstLine="540"/>
        <w:jc w:val="both"/>
        <w:rPr>
          <w:rFonts w:ascii="Times New Roman" w:hAnsi="Times New Roman"/>
          <w:sz w:val="24"/>
          <w:szCs w:val="24"/>
        </w:rPr>
      </w:pPr>
    </w:p>
    <w:p w:rsidR="00BB57B0" w:rsidRPr="00ED6387" w:rsidRDefault="00BB57B0" w:rsidP="005A050B">
      <w:pPr>
        <w:widowControl w:val="0"/>
        <w:spacing w:after="0" w:line="240" w:lineRule="auto"/>
        <w:jc w:val="center"/>
        <w:rPr>
          <w:rFonts w:ascii="Times New Roman" w:hAnsi="Times New Roman"/>
          <w:b/>
          <w:sz w:val="24"/>
          <w:szCs w:val="24"/>
        </w:rPr>
      </w:pPr>
      <w:bookmarkStart w:id="171" w:name="_Toc497299215"/>
      <w:r w:rsidRPr="00ED6387">
        <w:rPr>
          <w:rFonts w:ascii="Times New Roman" w:hAnsi="Times New Roman"/>
          <w:b/>
          <w:sz w:val="24"/>
          <w:szCs w:val="24"/>
        </w:rPr>
        <w:t xml:space="preserve">Статья </w:t>
      </w:r>
      <w:r w:rsidR="00827CE7" w:rsidRPr="00ED6387">
        <w:rPr>
          <w:rFonts w:ascii="Times New Roman" w:hAnsi="Times New Roman"/>
          <w:b/>
          <w:sz w:val="24"/>
          <w:szCs w:val="24"/>
        </w:rPr>
        <w:t>2</w:t>
      </w:r>
      <w:r w:rsidR="007C3978" w:rsidRPr="00ED6387">
        <w:rPr>
          <w:rFonts w:ascii="Times New Roman" w:hAnsi="Times New Roman"/>
          <w:b/>
          <w:sz w:val="24"/>
          <w:szCs w:val="24"/>
        </w:rPr>
        <w:t>3</w:t>
      </w:r>
      <w:r w:rsidRPr="00ED6387">
        <w:rPr>
          <w:rFonts w:ascii="Times New Roman" w:hAnsi="Times New Roman"/>
          <w:b/>
          <w:sz w:val="24"/>
          <w:szCs w:val="24"/>
        </w:rPr>
        <w:t xml:space="preserve">. </w:t>
      </w:r>
      <w:bookmarkEnd w:id="171"/>
      <w:r w:rsidRPr="00ED6387">
        <w:rPr>
          <w:rFonts w:ascii="Times New Roman" w:hAnsi="Times New Roman"/>
          <w:b/>
          <w:sz w:val="24"/>
          <w:szCs w:val="24"/>
        </w:rPr>
        <w:t>Ограничения использования земельных участков и объектов капитального строительства</w:t>
      </w:r>
    </w:p>
    <w:p w:rsidR="00BB57B0" w:rsidRPr="00ED6387" w:rsidRDefault="00BB57B0" w:rsidP="005A050B">
      <w:pPr>
        <w:widowControl w:val="0"/>
        <w:spacing w:after="0" w:line="240" w:lineRule="auto"/>
        <w:jc w:val="center"/>
        <w:rPr>
          <w:rFonts w:ascii="Times New Roman" w:hAnsi="Times New Roman"/>
          <w:b/>
          <w:sz w:val="24"/>
          <w:szCs w:val="24"/>
        </w:rPr>
      </w:pPr>
    </w:p>
    <w:p w:rsidR="00BB57B0" w:rsidRPr="00302B3E" w:rsidRDefault="00BB57B0" w:rsidP="00BB57B0">
      <w:pPr>
        <w:widowControl w:val="0"/>
        <w:spacing w:after="0" w:line="240" w:lineRule="auto"/>
        <w:ind w:firstLine="709"/>
        <w:jc w:val="both"/>
        <w:rPr>
          <w:rFonts w:ascii="Times New Roman" w:hAnsi="Times New Roman"/>
          <w:sz w:val="24"/>
          <w:szCs w:val="24"/>
        </w:rPr>
      </w:pPr>
      <w:r w:rsidRPr="00ED6387">
        <w:rPr>
          <w:rFonts w:ascii="Times New Roman" w:hAnsi="Times New Roman"/>
          <w:sz w:val="24"/>
          <w:szCs w:val="24"/>
        </w:rPr>
        <w:t xml:space="preserve">Ограничения использования земельных участков и объектов капитального </w:t>
      </w:r>
      <w:proofErr w:type="gramStart"/>
      <w:r w:rsidRPr="00ED6387">
        <w:rPr>
          <w:rFonts w:ascii="Times New Roman" w:hAnsi="Times New Roman"/>
          <w:sz w:val="24"/>
          <w:szCs w:val="24"/>
        </w:rPr>
        <w:t>строительства</w:t>
      </w:r>
      <w:proofErr w:type="gramEnd"/>
      <w:r w:rsidRPr="00ED6387">
        <w:rPr>
          <w:rFonts w:ascii="Times New Roman" w:hAnsi="Times New Roman"/>
          <w:sz w:val="24"/>
          <w:szCs w:val="24"/>
        </w:rPr>
        <w:t xml:space="preserve"> расположенных в границах зон с особыми условиями использования устанавливаются в соответствии с законодательством Российской Федерации.</w:t>
      </w:r>
    </w:p>
    <w:p w:rsidR="00BC7B00" w:rsidRPr="00302B3E" w:rsidRDefault="00BC7B00" w:rsidP="00BB57B0">
      <w:pPr>
        <w:keepNext/>
        <w:spacing w:after="0" w:line="240" w:lineRule="auto"/>
        <w:ind w:firstLine="567"/>
        <w:jc w:val="center"/>
        <w:outlineLvl w:val="0"/>
        <w:rPr>
          <w:rFonts w:ascii="Times New Roman" w:hAnsi="Times New Roman"/>
          <w:sz w:val="24"/>
          <w:szCs w:val="24"/>
        </w:rPr>
      </w:pPr>
    </w:p>
    <w:sectPr w:rsidR="00BC7B00" w:rsidRPr="00302B3E" w:rsidSect="006E7BB4">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15" w:rsidRDefault="00980515" w:rsidP="002038A5">
      <w:pPr>
        <w:spacing w:after="0" w:line="240" w:lineRule="auto"/>
      </w:pPr>
      <w:r>
        <w:separator/>
      </w:r>
    </w:p>
  </w:endnote>
  <w:endnote w:type="continuationSeparator" w:id="0">
    <w:p w:rsidR="00980515" w:rsidRDefault="00980515" w:rsidP="0020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3" w:rsidRDefault="00220323" w:rsidP="00085584">
    <w:pPr>
      <w:pStyle w:val="af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220323" w:rsidRDefault="00220323" w:rsidP="00085584">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15" w:rsidRDefault="00980515" w:rsidP="002038A5">
      <w:pPr>
        <w:spacing w:after="0" w:line="240" w:lineRule="auto"/>
      </w:pPr>
      <w:r>
        <w:separator/>
      </w:r>
    </w:p>
  </w:footnote>
  <w:footnote w:type="continuationSeparator" w:id="0">
    <w:p w:rsidR="00980515" w:rsidRDefault="00980515" w:rsidP="00203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3" w:rsidRDefault="00220323" w:rsidP="00085584">
    <w:pPr>
      <w:pStyle w:val="af3"/>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220323" w:rsidRDefault="0022032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3" w:rsidRPr="007D03F5" w:rsidRDefault="00220323" w:rsidP="00085584">
    <w:pPr>
      <w:pStyle w:val="af3"/>
      <w:framePr w:wrap="around" w:vAnchor="text" w:hAnchor="margin" w:xAlign="center" w:y="1"/>
      <w:rPr>
        <w:rStyle w:val="af9"/>
      </w:rPr>
    </w:pPr>
    <w:r w:rsidRPr="007D03F5">
      <w:rPr>
        <w:rStyle w:val="af9"/>
      </w:rPr>
      <w:fldChar w:fldCharType="begin"/>
    </w:r>
    <w:r w:rsidRPr="007D03F5">
      <w:rPr>
        <w:rStyle w:val="af9"/>
      </w:rPr>
      <w:instrText xml:space="preserve">PAGE  </w:instrText>
    </w:r>
    <w:r w:rsidRPr="007D03F5">
      <w:rPr>
        <w:rStyle w:val="af9"/>
      </w:rPr>
      <w:fldChar w:fldCharType="separate"/>
    </w:r>
    <w:r w:rsidR="00EF539A">
      <w:rPr>
        <w:rStyle w:val="af9"/>
        <w:noProof/>
      </w:rPr>
      <w:t>2</w:t>
    </w:r>
    <w:r w:rsidRPr="007D03F5">
      <w:rPr>
        <w:rStyle w:val="af9"/>
      </w:rPr>
      <w:fldChar w:fldCharType="end"/>
    </w:r>
  </w:p>
  <w:p w:rsidR="00220323" w:rsidRDefault="00220323">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3" w:rsidRPr="007D03F5" w:rsidRDefault="00220323" w:rsidP="00085584">
    <w:pPr>
      <w:pStyle w:val="af3"/>
      <w:framePr w:wrap="around" w:vAnchor="text" w:hAnchor="margin" w:xAlign="center" w:y="1"/>
      <w:rPr>
        <w:rStyle w:val="af9"/>
      </w:rPr>
    </w:pPr>
    <w:r w:rsidRPr="007D03F5">
      <w:rPr>
        <w:rStyle w:val="af9"/>
      </w:rPr>
      <w:fldChar w:fldCharType="begin"/>
    </w:r>
    <w:r w:rsidRPr="007D03F5">
      <w:rPr>
        <w:rStyle w:val="af9"/>
      </w:rPr>
      <w:instrText xml:space="preserve">PAGE  </w:instrText>
    </w:r>
    <w:r w:rsidRPr="007D03F5">
      <w:rPr>
        <w:rStyle w:val="af9"/>
      </w:rPr>
      <w:fldChar w:fldCharType="separate"/>
    </w:r>
    <w:r w:rsidR="00EF539A">
      <w:rPr>
        <w:rStyle w:val="af9"/>
        <w:noProof/>
      </w:rPr>
      <w:t>5</w:t>
    </w:r>
    <w:r w:rsidRPr="007D03F5">
      <w:rPr>
        <w:rStyle w:val="af9"/>
      </w:rPr>
      <w:fldChar w:fldCharType="end"/>
    </w:r>
  </w:p>
  <w:p w:rsidR="00220323" w:rsidRDefault="00220323">
    <w:pPr>
      <w:pStyle w:val="af3"/>
    </w:pPr>
  </w:p>
  <w:p w:rsidR="00220323" w:rsidRDefault="0022032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95DCD"/>
    <w:multiLevelType w:val="hybridMultilevel"/>
    <w:tmpl w:val="1A34B424"/>
    <w:lvl w:ilvl="0" w:tplc="8BB8A2B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99712D"/>
    <w:multiLevelType w:val="hybridMultilevel"/>
    <w:tmpl w:val="43F451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A5"/>
    <w:rsid w:val="00000DEA"/>
    <w:rsid w:val="00002D7A"/>
    <w:rsid w:val="0000300C"/>
    <w:rsid w:val="00004051"/>
    <w:rsid w:val="00004D1C"/>
    <w:rsid w:val="000051A6"/>
    <w:rsid w:val="0000668C"/>
    <w:rsid w:val="000069AC"/>
    <w:rsid w:val="00010736"/>
    <w:rsid w:val="00011547"/>
    <w:rsid w:val="00011C8C"/>
    <w:rsid w:val="00013895"/>
    <w:rsid w:val="00014807"/>
    <w:rsid w:val="00015DFE"/>
    <w:rsid w:val="00021265"/>
    <w:rsid w:val="00021EE3"/>
    <w:rsid w:val="000253C1"/>
    <w:rsid w:val="000262E7"/>
    <w:rsid w:val="00027186"/>
    <w:rsid w:val="000325A2"/>
    <w:rsid w:val="00033133"/>
    <w:rsid w:val="000352F6"/>
    <w:rsid w:val="00040517"/>
    <w:rsid w:val="0004112A"/>
    <w:rsid w:val="0004667D"/>
    <w:rsid w:val="00046D63"/>
    <w:rsid w:val="000501A6"/>
    <w:rsid w:val="00053207"/>
    <w:rsid w:val="0005329C"/>
    <w:rsid w:val="00055B81"/>
    <w:rsid w:val="00061FCD"/>
    <w:rsid w:val="000623D3"/>
    <w:rsid w:val="000635AB"/>
    <w:rsid w:val="0006537A"/>
    <w:rsid w:val="00065C64"/>
    <w:rsid w:val="000664E7"/>
    <w:rsid w:val="0006753C"/>
    <w:rsid w:val="00071375"/>
    <w:rsid w:val="000715BD"/>
    <w:rsid w:val="000715DF"/>
    <w:rsid w:val="0007688D"/>
    <w:rsid w:val="00080A2A"/>
    <w:rsid w:val="00082CD7"/>
    <w:rsid w:val="000844EC"/>
    <w:rsid w:val="00085584"/>
    <w:rsid w:val="000858DA"/>
    <w:rsid w:val="00087551"/>
    <w:rsid w:val="000875BB"/>
    <w:rsid w:val="00087830"/>
    <w:rsid w:val="0009351F"/>
    <w:rsid w:val="0009405A"/>
    <w:rsid w:val="00094116"/>
    <w:rsid w:val="000944A8"/>
    <w:rsid w:val="00094A45"/>
    <w:rsid w:val="00097E18"/>
    <w:rsid w:val="000A0554"/>
    <w:rsid w:val="000A153A"/>
    <w:rsid w:val="000A2143"/>
    <w:rsid w:val="000A3C68"/>
    <w:rsid w:val="000A4031"/>
    <w:rsid w:val="000A4F39"/>
    <w:rsid w:val="000B09B3"/>
    <w:rsid w:val="000B20E5"/>
    <w:rsid w:val="000B5EA7"/>
    <w:rsid w:val="000B7FD0"/>
    <w:rsid w:val="000C026D"/>
    <w:rsid w:val="000C0763"/>
    <w:rsid w:val="000C0815"/>
    <w:rsid w:val="000C0FCE"/>
    <w:rsid w:val="000C3D03"/>
    <w:rsid w:val="000D5777"/>
    <w:rsid w:val="000D7439"/>
    <w:rsid w:val="000E0155"/>
    <w:rsid w:val="000E0692"/>
    <w:rsid w:val="000E28E8"/>
    <w:rsid w:val="000E3B03"/>
    <w:rsid w:val="000E4D1F"/>
    <w:rsid w:val="000E5EF2"/>
    <w:rsid w:val="000E61EC"/>
    <w:rsid w:val="000E691C"/>
    <w:rsid w:val="000E7942"/>
    <w:rsid w:val="000E7BF5"/>
    <w:rsid w:val="000F422D"/>
    <w:rsid w:val="000F4238"/>
    <w:rsid w:val="000F66E2"/>
    <w:rsid w:val="000F7363"/>
    <w:rsid w:val="001027BC"/>
    <w:rsid w:val="001028FD"/>
    <w:rsid w:val="00103CC7"/>
    <w:rsid w:val="00104283"/>
    <w:rsid w:val="001054C9"/>
    <w:rsid w:val="00110054"/>
    <w:rsid w:val="001120A7"/>
    <w:rsid w:val="00112371"/>
    <w:rsid w:val="001142F3"/>
    <w:rsid w:val="00116D79"/>
    <w:rsid w:val="001223AE"/>
    <w:rsid w:val="00123BDA"/>
    <w:rsid w:val="00126027"/>
    <w:rsid w:val="001274A4"/>
    <w:rsid w:val="00131341"/>
    <w:rsid w:val="00132312"/>
    <w:rsid w:val="0013294C"/>
    <w:rsid w:val="001347C0"/>
    <w:rsid w:val="00134E23"/>
    <w:rsid w:val="001355AE"/>
    <w:rsid w:val="00142145"/>
    <w:rsid w:val="0014432E"/>
    <w:rsid w:val="00146A18"/>
    <w:rsid w:val="00146C27"/>
    <w:rsid w:val="00146F8D"/>
    <w:rsid w:val="00147B59"/>
    <w:rsid w:val="001506D8"/>
    <w:rsid w:val="00154D71"/>
    <w:rsid w:val="00155623"/>
    <w:rsid w:val="001563C9"/>
    <w:rsid w:val="00170763"/>
    <w:rsid w:val="00170D7B"/>
    <w:rsid w:val="00172E07"/>
    <w:rsid w:val="001735B0"/>
    <w:rsid w:val="00176B92"/>
    <w:rsid w:val="001776BE"/>
    <w:rsid w:val="001800DD"/>
    <w:rsid w:val="00180A51"/>
    <w:rsid w:val="00180FD8"/>
    <w:rsid w:val="00185536"/>
    <w:rsid w:val="00186243"/>
    <w:rsid w:val="00186E3F"/>
    <w:rsid w:val="0019142C"/>
    <w:rsid w:val="001932FE"/>
    <w:rsid w:val="0019486F"/>
    <w:rsid w:val="001952D6"/>
    <w:rsid w:val="00195815"/>
    <w:rsid w:val="00195D97"/>
    <w:rsid w:val="00195FF0"/>
    <w:rsid w:val="001964D9"/>
    <w:rsid w:val="001A08DE"/>
    <w:rsid w:val="001A1408"/>
    <w:rsid w:val="001A1C4C"/>
    <w:rsid w:val="001A27BB"/>
    <w:rsid w:val="001A3203"/>
    <w:rsid w:val="001A354B"/>
    <w:rsid w:val="001A5D00"/>
    <w:rsid w:val="001A7EBF"/>
    <w:rsid w:val="001B14D3"/>
    <w:rsid w:val="001B44BF"/>
    <w:rsid w:val="001B4798"/>
    <w:rsid w:val="001B635D"/>
    <w:rsid w:val="001B643C"/>
    <w:rsid w:val="001C0C38"/>
    <w:rsid w:val="001C1683"/>
    <w:rsid w:val="001C17CF"/>
    <w:rsid w:val="001C1A70"/>
    <w:rsid w:val="001C41CB"/>
    <w:rsid w:val="001C5887"/>
    <w:rsid w:val="001C6B08"/>
    <w:rsid w:val="001C6B9D"/>
    <w:rsid w:val="001D0C71"/>
    <w:rsid w:val="001D3175"/>
    <w:rsid w:val="001D3B97"/>
    <w:rsid w:val="001D54EB"/>
    <w:rsid w:val="001D7528"/>
    <w:rsid w:val="001E01F4"/>
    <w:rsid w:val="001E05B6"/>
    <w:rsid w:val="001E167F"/>
    <w:rsid w:val="001E35AC"/>
    <w:rsid w:val="001E4794"/>
    <w:rsid w:val="001E5DF1"/>
    <w:rsid w:val="001E74A0"/>
    <w:rsid w:val="001E7F6F"/>
    <w:rsid w:val="001F4644"/>
    <w:rsid w:val="001F6174"/>
    <w:rsid w:val="00202D27"/>
    <w:rsid w:val="002038A5"/>
    <w:rsid w:val="00204B4A"/>
    <w:rsid w:val="00206AF1"/>
    <w:rsid w:val="00207332"/>
    <w:rsid w:val="00211A07"/>
    <w:rsid w:val="00212D40"/>
    <w:rsid w:val="00216228"/>
    <w:rsid w:val="00220323"/>
    <w:rsid w:val="00220C6A"/>
    <w:rsid w:val="00222066"/>
    <w:rsid w:val="002220FA"/>
    <w:rsid w:val="002235CD"/>
    <w:rsid w:val="0022587A"/>
    <w:rsid w:val="00226649"/>
    <w:rsid w:val="00232BB3"/>
    <w:rsid w:val="00232C77"/>
    <w:rsid w:val="00237B7A"/>
    <w:rsid w:val="00241CC6"/>
    <w:rsid w:val="002461C1"/>
    <w:rsid w:val="00246EC1"/>
    <w:rsid w:val="0025032A"/>
    <w:rsid w:val="002511ED"/>
    <w:rsid w:val="002512ED"/>
    <w:rsid w:val="002538A2"/>
    <w:rsid w:val="00253CFC"/>
    <w:rsid w:val="002568B0"/>
    <w:rsid w:val="00256B43"/>
    <w:rsid w:val="00257352"/>
    <w:rsid w:val="00257B69"/>
    <w:rsid w:val="00257CD7"/>
    <w:rsid w:val="00260858"/>
    <w:rsid w:val="0026259F"/>
    <w:rsid w:val="002654DD"/>
    <w:rsid w:val="00266C77"/>
    <w:rsid w:val="002679FA"/>
    <w:rsid w:val="00270899"/>
    <w:rsid w:val="00271C4F"/>
    <w:rsid w:val="002723B3"/>
    <w:rsid w:val="0027279A"/>
    <w:rsid w:val="00273B46"/>
    <w:rsid w:val="00275350"/>
    <w:rsid w:val="00275DA5"/>
    <w:rsid w:val="00276867"/>
    <w:rsid w:val="00281EB0"/>
    <w:rsid w:val="002836E2"/>
    <w:rsid w:val="00290BED"/>
    <w:rsid w:val="00291207"/>
    <w:rsid w:val="00296A38"/>
    <w:rsid w:val="002A1CC2"/>
    <w:rsid w:val="002A24A6"/>
    <w:rsid w:val="002A34E5"/>
    <w:rsid w:val="002A3575"/>
    <w:rsid w:val="002A39B4"/>
    <w:rsid w:val="002A5D02"/>
    <w:rsid w:val="002A6135"/>
    <w:rsid w:val="002A6FD7"/>
    <w:rsid w:val="002A7413"/>
    <w:rsid w:val="002B59BE"/>
    <w:rsid w:val="002B6289"/>
    <w:rsid w:val="002B789F"/>
    <w:rsid w:val="002B7F34"/>
    <w:rsid w:val="002C18AF"/>
    <w:rsid w:val="002C207F"/>
    <w:rsid w:val="002C281D"/>
    <w:rsid w:val="002C3F0A"/>
    <w:rsid w:val="002C7E17"/>
    <w:rsid w:val="002D2213"/>
    <w:rsid w:val="002D29B6"/>
    <w:rsid w:val="002D2B70"/>
    <w:rsid w:val="002D3696"/>
    <w:rsid w:val="002D3C0B"/>
    <w:rsid w:val="002D6115"/>
    <w:rsid w:val="002E26CC"/>
    <w:rsid w:val="002E31B0"/>
    <w:rsid w:val="002E503E"/>
    <w:rsid w:val="002E543A"/>
    <w:rsid w:val="002F5B64"/>
    <w:rsid w:val="00302B3E"/>
    <w:rsid w:val="00304E0B"/>
    <w:rsid w:val="00304F19"/>
    <w:rsid w:val="00307108"/>
    <w:rsid w:val="00311419"/>
    <w:rsid w:val="00311B76"/>
    <w:rsid w:val="0031442E"/>
    <w:rsid w:val="0031675A"/>
    <w:rsid w:val="00317CB5"/>
    <w:rsid w:val="00317E27"/>
    <w:rsid w:val="003203F1"/>
    <w:rsid w:val="003218B7"/>
    <w:rsid w:val="0032255D"/>
    <w:rsid w:val="00322EA9"/>
    <w:rsid w:val="00326584"/>
    <w:rsid w:val="00326BCF"/>
    <w:rsid w:val="0033071F"/>
    <w:rsid w:val="003318DD"/>
    <w:rsid w:val="00332AB7"/>
    <w:rsid w:val="0033452C"/>
    <w:rsid w:val="00334CEC"/>
    <w:rsid w:val="00334F8C"/>
    <w:rsid w:val="00336D22"/>
    <w:rsid w:val="00343EAB"/>
    <w:rsid w:val="003470BA"/>
    <w:rsid w:val="003470D4"/>
    <w:rsid w:val="00347104"/>
    <w:rsid w:val="003477C2"/>
    <w:rsid w:val="00350586"/>
    <w:rsid w:val="00352B9A"/>
    <w:rsid w:val="00354256"/>
    <w:rsid w:val="003544BC"/>
    <w:rsid w:val="00356986"/>
    <w:rsid w:val="00357498"/>
    <w:rsid w:val="0036036F"/>
    <w:rsid w:val="00361C78"/>
    <w:rsid w:val="00362A95"/>
    <w:rsid w:val="00362BA1"/>
    <w:rsid w:val="00363C26"/>
    <w:rsid w:val="00363F0E"/>
    <w:rsid w:val="00364C20"/>
    <w:rsid w:val="00365C58"/>
    <w:rsid w:val="00370238"/>
    <w:rsid w:val="00371731"/>
    <w:rsid w:val="00375E38"/>
    <w:rsid w:val="00377BBA"/>
    <w:rsid w:val="003801D5"/>
    <w:rsid w:val="00380BCA"/>
    <w:rsid w:val="003828A0"/>
    <w:rsid w:val="00382D80"/>
    <w:rsid w:val="003835F4"/>
    <w:rsid w:val="0038524F"/>
    <w:rsid w:val="00386ED7"/>
    <w:rsid w:val="0038706C"/>
    <w:rsid w:val="00390BC5"/>
    <w:rsid w:val="00390BDA"/>
    <w:rsid w:val="00392178"/>
    <w:rsid w:val="00392E22"/>
    <w:rsid w:val="003964E1"/>
    <w:rsid w:val="00396DD0"/>
    <w:rsid w:val="00397118"/>
    <w:rsid w:val="003A01CC"/>
    <w:rsid w:val="003A456F"/>
    <w:rsid w:val="003A4779"/>
    <w:rsid w:val="003A4FAB"/>
    <w:rsid w:val="003A5F05"/>
    <w:rsid w:val="003B0341"/>
    <w:rsid w:val="003B13AF"/>
    <w:rsid w:val="003B18FD"/>
    <w:rsid w:val="003B5FCC"/>
    <w:rsid w:val="003C1870"/>
    <w:rsid w:val="003C4AB1"/>
    <w:rsid w:val="003C5063"/>
    <w:rsid w:val="003C5209"/>
    <w:rsid w:val="003C5796"/>
    <w:rsid w:val="003C6A2B"/>
    <w:rsid w:val="003D067D"/>
    <w:rsid w:val="003D08A6"/>
    <w:rsid w:val="003D22FA"/>
    <w:rsid w:val="003D2B35"/>
    <w:rsid w:val="003D2D2D"/>
    <w:rsid w:val="003D3546"/>
    <w:rsid w:val="003D3F2D"/>
    <w:rsid w:val="003D479E"/>
    <w:rsid w:val="003D4FC6"/>
    <w:rsid w:val="003D642F"/>
    <w:rsid w:val="003D67FA"/>
    <w:rsid w:val="003E4759"/>
    <w:rsid w:val="003E524F"/>
    <w:rsid w:val="003E5BC9"/>
    <w:rsid w:val="003E6385"/>
    <w:rsid w:val="003E67E5"/>
    <w:rsid w:val="003E75E5"/>
    <w:rsid w:val="003F0C0C"/>
    <w:rsid w:val="003F0C84"/>
    <w:rsid w:val="003F1CD2"/>
    <w:rsid w:val="003F498B"/>
    <w:rsid w:val="003F641F"/>
    <w:rsid w:val="00401F5E"/>
    <w:rsid w:val="0040287D"/>
    <w:rsid w:val="00402CE5"/>
    <w:rsid w:val="00403303"/>
    <w:rsid w:val="00405DB3"/>
    <w:rsid w:val="00412CC2"/>
    <w:rsid w:val="004143AC"/>
    <w:rsid w:val="00414F72"/>
    <w:rsid w:val="0042089D"/>
    <w:rsid w:val="00420AAC"/>
    <w:rsid w:val="00422336"/>
    <w:rsid w:val="00422A20"/>
    <w:rsid w:val="0042443C"/>
    <w:rsid w:val="004305D2"/>
    <w:rsid w:val="0043236B"/>
    <w:rsid w:val="00435935"/>
    <w:rsid w:val="00435B30"/>
    <w:rsid w:val="00435E32"/>
    <w:rsid w:val="00436443"/>
    <w:rsid w:val="00437BCD"/>
    <w:rsid w:val="004403CA"/>
    <w:rsid w:val="004403F6"/>
    <w:rsid w:val="00441653"/>
    <w:rsid w:val="00441EE2"/>
    <w:rsid w:val="0044243C"/>
    <w:rsid w:val="00443863"/>
    <w:rsid w:val="00444BD2"/>
    <w:rsid w:val="004452C6"/>
    <w:rsid w:val="00454F46"/>
    <w:rsid w:val="0045617A"/>
    <w:rsid w:val="0045636B"/>
    <w:rsid w:val="00460380"/>
    <w:rsid w:val="00460567"/>
    <w:rsid w:val="004625F6"/>
    <w:rsid w:val="0046404B"/>
    <w:rsid w:val="00465F60"/>
    <w:rsid w:val="0046728E"/>
    <w:rsid w:val="00471BAA"/>
    <w:rsid w:val="0047375A"/>
    <w:rsid w:val="00474042"/>
    <w:rsid w:val="00475D30"/>
    <w:rsid w:val="00476342"/>
    <w:rsid w:val="00480136"/>
    <w:rsid w:val="00480EA1"/>
    <w:rsid w:val="00481A55"/>
    <w:rsid w:val="004857EB"/>
    <w:rsid w:val="00485BB6"/>
    <w:rsid w:val="0048725C"/>
    <w:rsid w:val="0049055A"/>
    <w:rsid w:val="00492B58"/>
    <w:rsid w:val="00494FAF"/>
    <w:rsid w:val="00495C2E"/>
    <w:rsid w:val="00496965"/>
    <w:rsid w:val="004A3774"/>
    <w:rsid w:val="004A5045"/>
    <w:rsid w:val="004A7E1E"/>
    <w:rsid w:val="004B17FA"/>
    <w:rsid w:val="004B1F13"/>
    <w:rsid w:val="004B2909"/>
    <w:rsid w:val="004B52C4"/>
    <w:rsid w:val="004B6271"/>
    <w:rsid w:val="004C11B2"/>
    <w:rsid w:val="004C12A8"/>
    <w:rsid w:val="004C2EC0"/>
    <w:rsid w:val="004C7DA0"/>
    <w:rsid w:val="004D037A"/>
    <w:rsid w:val="004D09D2"/>
    <w:rsid w:val="004D37A6"/>
    <w:rsid w:val="004D50F6"/>
    <w:rsid w:val="004D6817"/>
    <w:rsid w:val="004D7BA8"/>
    <w:rsid w:val="004E04CE"/>
    <w:rsid w:val="004E3455"/>
    <w:rsid w:val="004E3A6A"/>
    <w:rsid w:val="004E4475"/>
    <w:rsid w:val="004E58A6"/>
    <w:rsid w:val="004E6D60"/>
    <w:rsid w:val="004E72FD"/>
    <w:rsid w:val="004F18F5"/>
    <w:rsid w:val="004F30F5"/>
    <w:rsid w:val="004F416D"/>
    <w:rsid w:val="004F5AFA"/>
    <w:rsid w:val="004F606D"/>
    <w:rsid w:val="004F714E"/>
    <w:rsid w:val="004F781A"/>
    <w:rsid w:val="004F7F80"/>
    <w:rsid w:val="00500EF8"/>
    <w:rsid w:val="00500F9B"/>
    <w:rsid w:val="00503395"/>
    <w:rsid w:val="00503638"/>
    <w:rsid w:val="00513ED5"/>
    <w:rsid w:val="00515E39"/>
    <w:rsid w:val="00516CE8"/>
    <w:rsid w:val="0051782B"/>
    <w:rsid w:val="00523359"/>
    <w:rsid w:val="005238C6"/>
    <w:rsid w:val="00525AC6"/>
    <w:rsid w:val="005261A0"/>
    <w:rsid w:val="005273D1"/>
    <w:rsid w:val="005277C6"/>
    <w:rsid w:val="005279C4"/>
    <w:rsid w:val="00530590"/>
    <w:rsid w:val="00530DBD"/>
    <w:rsid w:val="00531713"/>
    <w:rsid w:val="00533324"/>
    <w:rsid w:val="00533599"/>
    <w:rsid w:val="00535A6E"/>
    <w:rsid w:val="00537D0F"/>
    <w:rsid w:val="00540282"/>
    <w:rsid w:val="005416AE"/>
    <w:rsid w:val="00542B73"/>
    <w:rsid w:val="00544190"/>
    <w:rsid w:val="00551B4A"/>
    <w:rsid w:val="00551E9A"/>
    <w:rsid w:val="00553C55"/>
    <w:rsid w:val="00554087"/>
    <w:rsid w:val="00557256"/>
    <w:rsid w:val="00560C20"/>
    <w:rsid w:val="00561216"/>
    <w:rsid w:val="0056253D"/>
    <w:rsid w:val="00562BC6"/>
    <w:rsid w:val="00563B6E"/>
    <w:rsid w:val="0056441C"/>
    <w:rsid w:val="005646B5"/>
    <w:rsid w:val="0056531F"/>
    <w:rsid w:val="005659E0"/>
    <w:rsid w:val="00565F8F"/>
    <w:rsid w:val="00566AFE"/>
    <w:rsid w:val="00573490"/>
    <w:rsid w:val="0057428E"/>
    <w:rsid w:val="005744A2"/>
    <w:rsid w:val="00574ABA"/>
    <w:rsid w:val="00574C8B"/>
    <w:rsid w:val="00575666"/>
    <w:rsid w:val="00577F18"/>
    <w:rsid w:val="005807B6"/>
    <w:rsid w:val="00581EB9"/>
    <w:rsid w:val="00582844"/>
    <w:rsid w:val="00591A3A"/>
    <w:rsid w:val="00593584"/>
    <w:rsid w:val="005965CF"/>
    <w:rsid w:val="0059735B"/>
    <w:rsid w:val="00597D9C"/>
    <w:rsid w:val="005A050B"/>
    <w:rsid w:val="005A1424"/>
    <w:rsid w:val="005A1CB2"/>
    <w:rsid w:val="005A4D57"/>
    <w:rsid w:val="005A5BAB"/>
    <w:rsid w:val="005A6FC9"/>
    <w:rsid w:val="005A701E"/>
    <w:rsid w:val="005B2AAB"/>
    <w:rsid w:val="005B3459"/>
    <w:rsid w:val="005B3F01"/>
    <w:rsid w:val="005B64AD"/>
    <w:rsid w:val="005B678D"/>
    <w:rsid w:val="005C00F9"/>
    <w:rsid w:val="005C50FA"/>
    <w:rsid w:val="005C5E57"/>
    <w:rsid w:val="005C7CA8"/>
    <w:rsid w:val="005D34B4"/>
    <w:rsid w:val="005D4F5D"/>
    <w:rsid w:val="005D5465"/>
    <w:rsid w:val="005D77E0"/>
    <w:rsid w:val="005D7ADF"/>
    <w:rsid w:val="005D7B64"/>
    <w:rsid w:val="005E0F5F"/>
    <w:rsid w:val="005E30F4"/>
    <w:rsid w:val="005E44D7"/>
    <w:rsid w:val="005E66CC"/>
    <w:rsid w:val="005E7CB7"/>
    <w:rsid w:val="005E7DD3"/>
    <w:rsid w:val="005F14D2"/>
    <w:rsid w:val="005F1B39"/>
    <w:rsid w:val="00600525"/>
    <w:rsid w:val="00602247"/>
    <w:rsid w:val="00602A32"/>
    <w:rsid w:val="00602ADE"/>
    <w:rsid w:val="00603B60"/>
    <w:rsid w:val="006045CF"/>
    <w:rsid w:val="00604B7D"/>
    <w:rsid w:val="00607865"/>
    <w:rsid w:val="00607BDC"/>
    <w:rsid w:val="006126BD"/>
    <w:rsid w:val="00613468"/>
    <w:rsid w:val="0061360D"/>
    <w:rsid w:val="00613AFC"/>
    <w:rsid w:val="00614FDB"/>
    <w:rsid w:val="0061545E"/>
    <w:rsid w:val="006201F5"/>
    <w:rsid w:val="00620327"/>
    <w:rsid w:val="0062131D"/>
    <w:rsid w:val="00621D45"/>
    <w:rsid w:val="00627974"/>
    <w:rsid w:val="00627F18"/>
    <w:rsid w:val="006308DB"/>
    <w:rsid w:val="00630AB4"/>
    <w:rsid w:val="0063209C"/>
    <w:rsid w:val="0063304C"/>
    <w:rsid w:val="006333C5"/>
    <w:rsid w:val="006336F7"/>
    <w:rsid w:val="006346B1"/>
    <w:rsid w:val="006347E6"/>
    <w:rsid w:val="006361C5"/>
    <w:rsid w:val="00636F6E"/>
    <w:rsid w:val="00637DCD"/>
    <w:rsid w:val="006418BD"/>
    <w:rsid w:val="00642BA2"/>
    <w:rsid w:val="00642D11"/>
    <w:rsid w:val="0064378E"/>
    <w:rsid w:val="0064380A"/>
    <w:rsid w:val="006443CF"/>
    <w:rsid w:val="006456E9"/>
    <w:rsid w:val="0065037A"/>
    <w:rsid w:val="0065153B"/>
    <w:rsid w:val="00654082"/>
    <w:rsid w:val="0065574C"/>
    <w:rsid w:val="00656AFC"/>
    <w:rsid w:val="006617E3"/>
    <w:rsid w:val="0066255A"/>
    <w:rsid w:val="00664D83"/>
    <w:rsid w:val="00665F91"/>
    <w:rsid w:val="006665FC"/>
    <w:rsid w:val="006749A1"/>
    <w:rsid w:val="006751BB"/>
    <w:rsid w:val="006779A2"/>
    <w:rsid w:val="00682555"/>
    <w:rsid w:val="00684CEA"/>
    <w:rsid w:val="00685868"/>
    <w:rsid w:val="00687BE8"/>
    <w:rsid w:val="006926C6"/>
    <w:rsid w:val="00693C53"/>
    <w:rsid w:val="00693CBD"/>
    <w:rsid w:val="006A1D2B"/>
    <w:rsid w:val="006A1F90"/>
    <w:rsid w:val="006A7A03"/>
    <w:rsid w:val="006A7B28"/>
    <w:rsid w:val="006B0EAE"/>
    <w:rsid w:val="006B1A5C"/>
    <w:rsid w:val="006B60AA"/>
    <w:rsid w:val="006B6A6F"/>
    <w:rsid w:val="006B7190"/>
    <w:rsid w:val="006C02E0"/>
    <w:rsid w:val="006C1DB1"/>
    <w:rsid w:val="006C1FF7"/>
    <w:rsid w:val="006C65C5"/>
    <w:rsid w:val="006D15D3"/>
    <w:rsid w:val="006D172B"/>
    <w:rsid w:val="006D52A5"/>
    <w:rsid w:val="006D5D71"/>
    <w:rsid w:val="006D7758"/>
    <w:rsid w:val="006D7CF2"/>
    <w:rsid w:val="006E194E"/>
    <w:rsid w:val="006E205E"/>
    <w:rsid w:val="006E4E55"/>
    <w:rsid w:val="006E58F4"/>
    <w:rsid w:val="006E6E5C"/>
    <w:rsid w:val="006E750C"/>
    <w:rsid w:val="006E7BB4"/>
    <w:rsid w:val="006E7E9D"/>
    <w:rsid w:val="006F05BD"/>
    <w:rsid w:val="006F0DFC"/>
    <w:rsid w:val="006F19AC"/>
    <w:rsid w:val="006F2965"/>
    <w:rsid w:val="006F45D9"/>
    <w:rsid w:val="006F6FA1"/>
    <w:rsid w:val="007028A0"/>
    <w:rsid w:val="00702E9B"/>
    <w:rsid w:val="00704021"/>
    <w:rsid w:val="00705006"/>
    <w:rsid w:val="007117E1"/>
    <w:rsid w:val="0071288F"/>
    <w:rsid w:val="007148E7"/>
    <w:rsid w:val="00714A34"/>
    <w:rsid w:val="00715508"/>
    <w:rsid w:val="00716085"/>
    <w:rsid w:val="007203CA"/>
    <w:rsid w:val="00720AF4"/>
    <w:rsid w:val="00720D15"/>
    <w:rsid w:val="0072209C"/>
    <w:rsid w:val="007222CB"/>
    <w:rsid w:val="00726A40"/>
    <w:rsid w:val="00727FA2"/>
    <w:rsid w:val="00732D6F"/>
    <w:rsid w:val="00734360"/>
    <w:rsid w:val="007343BE"/>
    <w:rsid w:val="0073528F"/>
    <w:rsid w:val="00736253"/>
    <w:rsid w:val="00740145"/>
    <w:rsid w:val="00741785"/>
    <w:rsid w:val="007437D6"/>
    <w:rsid w:val="007441B8"/>
    <w:rsid w:val="00750B41"/>
    <w:rsid w:val="00753042"/>
    <w:rsid w:val="0075338B"/>
    <w:rsid w:val="00754DF8"/>
    <w:rsid w:val="007566B0"/>
    <w:rsid w:val="0075741B"/>
    <w:rsid w:val="00757689"/>
    <w:rsid w:val="00761959"/>
    <w:rsid w:val="007628D5"/>
    <w:rsid w:val="00765DF5"/>
    <w:rsid w:val="00766BB5"/>
    <w:rsid w:val="00766D65"/>
    <w:rsid w:val="0076707B"/>
    <w:rsid w:val="00767171"/>
    <w:rsid w:val="007767EE"/>
    <w:rsid w:val="007769CE"/>
    <w:rsid w:val="0077797D"/>
    <w:rsid w:val="00777C19"/>
    <w:rsid w:val="00781015"/>
    <w:rsid w:val="00781A3C"/>
    <w:rsid w:val="00781C8A"/>
    <w:rsid w:val="00781E12"/>
    <w:rsid w:val="00784372"/>
    <w:rsid w:val="00791B0D"/>
    <w:rsid w:val="00793EC0"/>
    <w:rsid w:val="0079494A"/>
    <w:rsid w:val="00795930"/>
    <w:rsid w:val="00795DB7"/>
    <w:rsid w:val="007979F7"/>
    <w:rsid w:val="007A0AF1"/>
    <w:rsid w:val="007A3935"/>
    <w:rsid w:val="007A3E55"/>
    <w:rsid w:val="007A5965"/>
    <w:rsid w:val="007A6CC2"/>
    <w:rsid w:val="007A73A5"/>
    <w:rsid w:val="007B29BC"/>
    <w:rsid w:val="007B2BDC"/>
    <w:rsid w:val="007B47A9"/>
    <w:rsid w:val="007B5E55"/>
    <w:rsid w:val="007C0D81"/>
    <w:rsid w:val="007C1BAD"/>
    <w:rsid w:val="007C263D"/>
    <w:rsid w:val="007C37C1"/>
    <w:rsid w:val="007C3978"/>
    <w:rsid w:val="007C400E"/>
    <w:rsid w:val="007C52CB"/>
    <w:rsid w:val="007C55DA"/>
    <w:rsid w:val="007C792E"/>
    <w:rsid w:val="007D0912"/>
    <w:rsid w:val="007D1A2A"/>
    <w:rsid w:val="007D4494"/>
    <w:rsid w:val="007D6335"/>
    <w:rsid w:val="007D67C0"/>
    <w:rsid w:val="007E12B6"/>
    <w:rsid w:val="007E1308"/>
    <w:rsid w:val="007E1614"/>
    <w:rsid w:val="007E252E"/>
    <w:rsid w:val="007E2A4F"/>
    <w:rsid w:val="007E3765"/>
    <w:rsid w:val="007E4927"/>
    <w:rsid w:val="007E5E11"/>
    <w:rsid w:val="007E658A"/>
    <w:rsid w:val="007E6CB5"/>
    <w:rsid w:val="007E7707"/>
    <w:rsid w:val="007F0DBD"/>
    <w:rsid w:val="007F248F"/>
    <w:rsid w:val="007F2C70"/>
    <w:rsid w:val="00800BB2"/>
    <w:rsid w:val="008016BD"/>
    <w:rsid w:val="00802471"/>
    <w:rsid w:val="008025DE"/>
    <w:rsid w:val="00802C23"/>
    <w:rsid w:val="00804AD7"/>
    <w:rsid w:val="00807383"/>
    <w:rsid w:val="008077F3"/>
    <w:rsid w:val="0081031D"/>
    <w:rsid w:val="00811974"/>
    <w:rsid w:val="00812136"/>
    <w:rsid w:val="00812795"/>
    <w:rsid w:val="00816188"/>
    <w:rsid w:val="008163AE"/>
    <w:rsid w:val="008171F2"/>
    <w:rsid w:val="00817BA2"/>
    <w:rsid w:val="00820412"/>
    <w:rsid w:val="00820E04"/>
    <w:rsid w:val="00822BC8"/>
    <w:rsid w:val="00823424"/>
    <w:rsid w:val="00823BA4"/>
    <w:rsid w:val="00826473"/>
    <w:rsid w:val="008277DC"/>
    <w:rsid w:val="00827A9D"/>
    <w:rsid w:val="00827CE7"/>
    <w:rsid w:val="00831B6F"/>
    <w:rsid w:val="008325AD"/>
    <w:rsid w:val="00833AA2"/>
    <w:rsid w:val="00834C19"/>
    <w:rsid w:val="008356B6"/>
    <w:rsid w:val="00836EB5"/>
    <w:rsid w:val="00843149"/>
    <w:rsid w:val="00843A11"/>
    <w:rsid w:val="0084461B"/>
    <w:rsid w:val="00844AA1"/>
    <w:rsid w:val="0084625F"/>
    <w:rsid w:val="008463AC"/>
    <w:rsid w:val="00847341"/>
    <w:rsid w:val="0084769C"/>
    <w:rsid w:val="00854F41"/>
    <w:rsid w:val="00855888"/>
    <w:rsid w:val="00855D9C"/>
    <w:rsid w:val="008561A1"/>
    <w:rsid w:val="0086312E"/>
    <w:rsid w:val="00865CB6"/>
    <w:rsid w:val="00866E18"/>
    <w:rsid w:val="00870B50"/>
    <w:rsid w:val="008732C1"/>
    <w:rsid w:val="008753DE"/>
    <w:rsid w:val="0087711E"/>
    <w:rsid w:val="00880FC3"/>
    <w:rsid w:val="008826EC"/>
    <w:rsid w:val="0088735A"/>
    <w:rsid w:val="00887B1F"/>
    <w:rsid w:val="00892FCF"/>
    <w:rsid w:val="00893BA1"/>
    <w:rsid w:val="00894268"/>
    <w:rsid w:val="008957C2"/>
    <w:rsid w:val="00895EB3"/>
    <w:rsid w:val="00896546"/>
    <w:rsid w:val="00897615"/>
    <w:rsid w:val="00897B59"/>
    <w:rsid w:val="008A25C0"/>
    <w:rsid w:val="008A4168"/>
    <w:rsid w:val="008A44BA"/>
    <w:rsid w:val="008B097F"/>
    <w:rsid w:val="008B0BFE"/>
    <w:rsid w:val="008B2DBB"/>
    <w:rsid w:val="008B2F6B"/>
    <w:rsid w:val="008B413E"/>
    <w:rsid w:val="008B542B"/>
    <w:rsid w:val="008B5B84"/>
    <w:rsid w:val="008B6370"/>
    <w:rsid w:val="008C14BD"/>
    <w:rsid w:val="008C2B7F"/>
    <w:rsid w:val="008C3EEE"/>
    <w:rsid w:val="008D17DC"/>
    <w:rsid w:val="008D36C1"/>
    <w:rsid w:val="008D3CEA"/>
    <w:rsid w:val="008D41BC"/>
    <w:rsid w:val="008D7582"/>
    <w:rsid w:val="008D7A8B"/>
    <w:rsid w:val="008D7FD3"/>
    <w:rsid w:val="008E1D20"/>
    <w:rsid w:val="008E2AF7"/>
    <w:rsid w:val="008E4047"/>
    <w:rsid w:val="008E4CEC"/>
    <w:rsid w:val="008E5A6F"/>
    <w:rsid w:val="008E5CA8"/>
    <w:rsid w:val="008E6783"/>
    <w:rsid w:val="008E6EDC"/>
    <w:rsid w:val="008E7D78"/>
    <w:rsid w:val="008F123C"/>
    <w:rsid w:val="008F1775"/>
    <w:rsid w:val="008F1DFA"/>
    <w:rsid w:val="008F3B15"/>
    <w:rsid w:val="008F4EC0"/>
    <w:rsid w:val="008F7C4F"/>
    <w:rsid w:val="009014F1"/>
    <w:rsid w:val="00902365"/>
    <w:rsid w:val="0090406F"/>
    <w:rsid w:val="00904499"/>
    <w:rsid w:val="00904E53"/>
    <w:rsid w:val="00904EE5"/>
    <w:rsid w:val="00911470"/>
    <w:rsid w:val="00911ACD"/>
    <w:rsid w:val="00911F13"/>
    <w:rsid w:val="00912766"/>
    <w:rsid w:val="00912C3C"/>
    <w:rsid w:val="009132DF"/>
    <w:rsid w:val="00913820"/>
    <w:rsid w:val="00914C44"/>
    <w:rsid w:val="00915F4B"/>
    <w:rsid w:val="00917C17"/>
    <w:rsid w:val="00917E3F"/>
    <w:rsid w:val="0092387B"/>
    <w:rsid w:val="009246D7"/>
    <w:rsid w:val="00924EC1"/>
    <w:rsid w:val="009271DF"/>
    <w:rsid w:val="00927875"/>
    <w:rsid w:val="00931432"/>
    <w:rsid w:val="009315D2"/>
    <w:rsid w:val="00933CB3"/>
    <w:rsid w:val="00937A4C"/>
    <w:rsid w:val="009402CB"/>
    <w:rsid w:val="009418C1"/>
    <w:rsid w:val="00942F6E"/>
    <w:rsid w:val="009431A4"/>
    <w:rsid w:val="009447C6"/>
    <w:rsid w:val="00946356"/>
    <w:rsid w:val="009466F1"/>
    <w:rsid w:val="009514F2"/>
    <w:rsid w:val="009521EF"/>
    <w:rsid w:val="0095315D"/>
    <w:rsid w:val="00954ACB"/>
    <w:rsid w:val="009569A7"/>
    <w:rsid w:val="00963056"/>
    <w:rsid w:val="0096637A"/>
    <w:rsid w:val="00970C5C"/>
    <w:rsid w:val="00971103"/>
    <w:rsid w:val="00977BBE"/>
    <w:rsid w:val="00980515"/>
    <w:rsid w:val="00982252"/>
    <w:rsid w:val="00982CC8"/>
    <w:rsid w:val="00982F71"/>
    <w:rsid w:val="00982FAF"/>
    <w:rsid w:val="00985B8F"/>
    <w:rsid w:val="00986563"/>
    <w:rsid w:val="00987319"/>
    <w:rsid w:val="0099204F"/>
    <w:rsid w:val="00994C5A"/>
    <w:rsid w:val="00996DD3"/>
    <w:rsid w:val="009A5FC9"/>
    <w:rsid w:val="009B4E00"/>
    <w:rsid w:val="009B603F"/>
    <w:rsid w:val="009B7139"/>
    <w:rsid w:val="009B7BCB"/>
    <w:rsid w:val="009B7ECE"/>
    <w:rsid w:val="009C32D6"/>
    <w:rsid w:val="009C37E8"/>
    <w:rsid w:val="009C6A99"/>
    <w:rsid w:val="009C6F86"/>
    <w:rsid w:val="009D0075"/>
    <w:rsid w:val="009D0CB4"/>
    <w:rsid w:val="009D290C"/>
    <w:rsid w:val="009D2BCF"/>
    <w:rsid w:val="009D3055"/>
    <w:rsid w:val="009D41C1"/>
    <w:rsid w:val="009D53F6"/>
    <w:rsid w:val="009D6CC4"/>
    <w:rsid w:val="009D7642"/>
    <w:rsid w:val="009D7EE1"/>
    <w:rsid w:val="009E1675"/>
    <w:rsid w:val="009E7F6E"/>
    <w:rsid w:val="009F0FA5"/>
    <w:rsid w:val="009F29A6"/>
    <w:rsid w:val="009F36F2"/>
    <w:rsid w:val="009F6781"/>
    <w:rsid w:val="009F73A3"/>
    <w:rsid w:val="00A02E38"/>
    <w:rsid w:val="00A03B81"/>
    <w:rsid w:val="00A040D7"/>
    <w:rsid w:val="00A05DD8"/>
    <w:rsid w:val="00A07C03"/>
    <w:rsid w:val="00A11786"/>
    <w:rsid w:val="00A12006"/>
    <w:rsid w:val="00A12682"/>
    <w:rsid w:val="00A13503"/>
    <w:rsid w:val="00A20D8B"/>
    <w:rsid w:val="00A21C56"/>
    <w:rsid w:val="00A23A38"/>
    <w:rsid w:val="00A26E9D"/>
    <w:rsid w:val="00A348F9"/>
    <w:rsid w:val="00A35041"/>
    <w:rsid w:val="00A35968"/>
    <w:rsid w:val="00A37610"/>
    <w:rsid w:val="00A40B14"/>
    <w:rsid w:val="00A46178"/>
    <w:rsid w:val="00A46FFF"/>
    <w:rsid w:val="00A53981"/>
    <w:rsid w:val="00A545F5"/>
    <w:rsid w:val="00A56109"/>
    <w:rsid w:val="00A57408"/>
    <w:rsid w:val="00A57C2B"/>
    <w:rsid w:val="00A62405"/>
    <w:rsid w:val="00A6544B"/>
    <w:rsid w:val="00A66DDF"/>
    <w:rsid w:val="00A67C75"/>
    <w:rsid w:val="00A7139A"/>
    <w:rsid w:val="00A7152F"/>
    <w:rsid w:val="00A7164A"/>
    <w:rsid w:val="00A721A8"/>
    <w:rsid w:val="00A73477"/>
    <w:rsid w:val="00A73D97"/>
    <w:rsid w:val="00A73E67"/>
    <w:rsid w:val="00A748E5"/>
    <w:rsid w:val="00A74EFF"/>
    <w:rsid w:val="00A75D91"/>
    <w:rsid w:val="00A8176F"/>
    <w:rsid w:val="00A820C9"/>
    <w:rsid w:val="00A82D24"/>
    <w:rsid w:val="00A865AA"/>
    <w:rsid w:val="00A90233"/>
    <w:rsid w:val="00A90B37"/>
    <w:rsid w:val="00A91EB1"/>
    <w:rsid w:val="00A9513C"/>
    <w:rsid w:val="00A95392"/>
    <w:rsid w:val="00A95CFD"/>
    <w:rsid w:val="00A96BE1"/>
    <w:rsid w:val="00AA0D21"/>
    <w:rsid w:val="00AA2E81"/>
    <w:rsid w:val="00AA51B6"/>
    <w:rsid w:val="00AA65EE"/>
    <w:rsid w:val="00AB0011"/>
    <w:rsid w:val="00AB3490"/>
    <w:rsid w:val="00AB44FE"/>
    <w:rsid w:val="00AB6974"/>
    <w:rsid w:val="00AB7FA9"/>
    <w:rsid w:val="00AC0F56"/>
    <w:rsid w:val="00AC176F"/>
    <w:rsid w:val="00AC259E"/>
    <w:rsid w:val="00AC4DF3"/>
    <w:rsid w:val="00AC6733"/>
    <w:rsid w:val="00AC6D75"/>
    <w:rsid w:val="00AD0173"/>
    <w:rsid w:val="00AD1BB3"/>
    <w:rsid w:val="00AD42F0"/>
    <w:rsid w:val="00AD4C0B"/>
    <w:rsid w:val="00AD5E9F"/>
    <w:rsid w:val="00AD5FC1"/>
    <w:rsid w:val="00AD6249"/>
    <w:rsid w:val="00AD6896"/>
    <w:rsid w:val="00AE0E3E"/>
    <w:rsid w:val="00AE1B3C"/>
    <w:rsid w:val="00AE3B04"/>
    <w:rsid w:val="00AE4709"/>
    <w:rsid w:val="00AE5178"/>
    <w:rsid w:val="00AE5B95"/>
    <w:rsid w:val="00AE6AC0"/>
    <w:rsid w:val="00AE6EC7"/>
    <w:rsid w:val="00AF249D"/>
    <w:rsid w:val="00B00AD5"/>
    <w:rsid w:val="00B02251"/>
    <w:rsid w:val="00B03022"/>
    <w:rsid w:val="00B042C9"/>
    <w:rsid w:val="00B046EC"/>
    <w:rsid w:val="00B05303"/>
    <w:rsid w:val="00B05B58"/>
    <w:rsid w:val="00B063D5"/>
    <w:rsid w:val="00B22646"/>
    <w:rsid w:val="00B2285D"/>
    <w:rsid w:val="00B2289C"/>
    <w:rsid w:val="00B2291C"/>
    <w:rsid w:val="00B23A4A"/>
    <w:rsid w:val="00B25D3B"/>
    <w:rsid w:val="00B26028"/>
    <w:rsid w:val="00B2758A"/>
    <w:rsid w:val="00B30BFF"/>
    <w:rsid w:val="00B34E44"/>
    <w:rsid w:val="00B370D9"/>
    <w:rsid w:val="00B41B07"/>
    <w:rsid w:val="00B41D16"/>
    <w:rsid w:val="00B44296"/>
    <w:rsid w:val="00B4475A"/>
    <w:rsid w:val="00B47740"/>
    <w:rsid w:val="00B47981"/>
    <w:rsid w:val="00B519F8"/>
    <w:rsid w:val="00B519FB"/>
    <w:rsid w:val="00B528EC"/>
    <w:rsid w:val="00B53B04"/>
    <w:rsid w:val="00B547AE"/>
    <w:rsid w:val="00B549AD"/>
    <w:rsid w:val="00B55D98"/>
    <w:rsid w:val="00B56F33"/>
    <w:rsid w:val="00B57E8A"/>
    <w:rsid w:val="00B61864"/>
    <w:rsid w:val="00B62A6F"/>
    <w:rsid w:val="00B63DA4"/>
    <w:rsid w:val="00B647E6"/>
    <w:rsid w:val="00B65994"/>
    <w:rsid w:val="00B67660"/>
    <w:rsid w:val="00B6778C"/>
    <w:rsid w:val="00B70B3B"/>
    <w:rsid w:val="00B71460"/>
    <w:rsid w:val="00B73A8E"/>
    <w:rsid w:val="00B75F0E"/>
    <w:rsid w:val="00B77657"/>
    <w:rsid w:val="00B8113D"/>
    <w:rsid w:val="00B8158D"/>
    <w:rsid w:val="00B8191B"/>
    <w:rsid w:val="00B83065"/>
    <w:rsid w:val="00B83D76"/>
    <w:rsid w:val="00B85867"/>
    <w:rsid w:val="00B87968"/>
    <w:rsid w:val="00B9242E"/>
    <w:rsid w:val="00B9377E"/>
    <w:rsid w:val="00B93B65"/>
    <w:rsid w:val="00B94F15"/>
    <w:rsid w:val="00B9782C"/>
    <w:rsid w:val="00B97A80"/>
    <w:rsid w:val="00BA07E4"/>
    <w:rsid w:val="00BA1A8D"/>
    <w:rsid w:val="00BB15E8"/>
    <w:rsid w:val="00BB3DD4"/>
    <w:rsid w:val="00BB57B0"/>
    <w:rsid w:val="00BB58B1"/>
    <w:rsid w:val="00BC0EA8"/>
    <w:rsid w:val="00BC2F78"/>
    <w:rsid w:val="00BC37BF"/>
    <w:rsid w:val="00BC3A92"/>
    <w:rsid w:val="00BC3F8D"/>
    <w:rsid w:val="00BC4D56"/>
    <w:rsid w:val="00BC6D4A"/>
    <w:rsid w:val="00BC7B00"/>
    <w:rsid w:val="00BD0C7D"/>
    <w:rsid w:val="00BD0E4B"/>
    <w:rsid w:val="00BD2810"/>
    <w:rsid w:val="00BD4159"/>
    <w:rsid w:val="00BD7433"/>
    <w:rsid w:val="00BE08D5"/>
    <w:rsid w:val="00BE0D20"/>
    <w:rsid w:val="00BE402F"/>
    <w:rsid w:val="00BE600F"/>
    <w:rsid w:val="00BE60EF"/>
    <w:rsid w:val="00BE6828"/>
    <w:rsid w:val="00BE69D5"/>
    <w:rsid w:val="00BE6AA2"/>
    <w:rsid w:val="00BF07AA"/>
    <w:rsid w:val="00BF0B82"/>
    <w:rsid w:val="00BF0FF8"/>
    <w:rsid w:val="00BF1DE4"/>
    <w:rsid w:val="00BF5D25"/>
    <w:rsid w:val="00BF631B"/>
    <w:rsid w:val="00BF74CC"/>
    <w:rsid w:val="00C01C6B"/>
    <w:rsid w:val="00C02B8B"/>
    <w:rsid w:val="00C05574"/>
    <w:rsid w:val="00C071CA"/>
    <w:rsid w:val="00C078BF"/>
    <w:rsid w:val="00C13597"/>
    <w:rsid w:val="00C14BAF"/>
    <w:rsid w:val="00C159B0"/>
    <w:rsid w:val="00C16492"/>
    <w:rsid w:val="00C17625"/>
    <w:rsid w:val="00C21575"/>
    <w:rsid w:val="00C21A90"/>
    <w:rsid w:val="00C22124"/>
    <w:rsid w:val="00C25F6E"/>
    <w:rsid w:val="00C26604"/>
    <w:rsid w:val="00C304E3"/>
    <w:rsid w:val="00C3184E"/>
    <w:rsid w:val="00C32664"/>
    <w:rsid w:val="00C327A7"/>
    <w:rsid w:val="00C33569"/>
    <w:rsid w:val="00C33CF8"/>
    <w:rsid w:val="00C3459F"/>
    <w:rsid w:val="00C34AA7"/>
    <w:rsid w:val="00C35CED"/>
    <w:rsid w:val="00C410B3"/>
    <w:rsid w:val="00C41736"/>
    <w:rsid w:val="00C43016"/>
    <w:rsid w:val="00C43527"/>
    <w:rsid w:val="00C45589"/>
    <w:rsid w:val="00C457B2"/>
    <w:rsid w:val="00C47841"/>
    <w:rsid w:val="00C501C0"/>
    <w:rsid w:val="00C506FE"/>
    <w:rsid w:val="00C535DF"/>
    <w:rsid w:val="00C60250"/>
    <w:rsid w:val="00C635FA"/>
    <w:rsid w:val="00C66155"/>
    <w:rsid w:val="00C66C5C"/>
    <w:rsid w:val="00C67A0B"/>
    <w:rsid w:val="00C70893"/>
    <w:rsid w:val="00C73266"/>
    <w:rsid w:val="00C758A6"/>
    <w:rsid w:val="00C75DC3"/>
    <w:rsid w:val="00C81324"/>
    <w:rsid w:val="00C8159C"/>
    <w:rsid w:val="00C85EB1"/>
    <w:rsid w:val="00C862CC"/>
    <w:rsid w:val="00C86CC4"/>
    <w:rsid w:val="00C9229B"/>
    <w:rsid w:val="00C94797"/>
    <w:rsid w:val="00C96016"/>
    <w:rsid w:val="00C977FD"/>
    <w:rsid w:val="00CA131A"/>
    <w:rsid w:val="00CA7365"/>
    <w:rsid w:val="00CB4922"/>
    <w:rsid w:val="00CB4D8D"/>
    <w:rsid w:val="00CB6A6C"/>
    <w:rsid w:val="00CB758C"/>
    <w:rsid w:val="00CB765F"/>
    <w:rsid w:val="00CC2D4C"/>
    <w:rsid w:val="00CC3077"/>
    <w:rsid w:val="00CC4FB7"/>
    <w:rsid w:val="00CD25D0"/>
    <w:rsid w:val="00CD3CCD"/>
    <w:rsid w:val="00CD7AA5"/>
    <w:rsid w:val="00CD7C9A"/>
    <w:rsid w:val="00CE40F9"/>
    <w:rsid w:val="00CE4BD0"/>
    <w:rsid w:val="00CE51F5"/>
    <w:rsid w:val="00CE630F"/>
    <w:rsid w:val="00CE6E67"/>
    <w:rsid w:val="00CE7B25"/>
    <w:rsid w:val="00CE7DFA"/>
    <w:rsid w:val="00CF0666"/>
    <w:rsid w:val="00CF2357"/>
    <w:rsid w:val="00CF2678"/>
    <w:rsid w:val="00CF37D4"/>
    <w:rsid w:val="00CF555F"/>
    <w:rsid w:val="00CF5FBF"/>
    <w:rsid w:val="00D0266A"/>
    <w:rsid w:val="00D046FF"/>
    <w:rsid w:val="00D05C8E"/>
    <w:rsid w:val="00D07247"/>
    <w:rsid w:val="00D07F28"/>
    <w:rsid w:val="00D107C7"/>
    <w:rsid w:val="00D14E7E"/>
    <w:rsid w:val="00D15F74"/>
    <w:rsid w:val="00D162B5"/>
    <w:rsid w:val="00D162D6"/>
    <w:rsid w:val="00D2057C"/>
    <w:rsid w:val="00D227D6"/>
    <w:rsid w:val="00D22A4C"/>
    <w:rsid w:val="00D233AF"/>
    <w:rsid w:val="00D23C6E"/>
    <w:rsid w:val="00D243BD"/>
    <w:rsid w:val="00D24FAB"/>
    <w:rsid w:val="00D25003"/>
    <w:rsid w:val="00D253DC"/>
    <w:rsid w:val="00D255D9"/>
    <w:rsid w:val="00D31450"/>
    <w:rsid w:val="00D32BF7"/>
    <w:rsid w:val="00D32DC8"/>
    <w:rsid w:val="00D32F15"/>
    <w:rsid w:val="00D335A5"/>
    <w:rsid w:val="00D3650B"/>
    <w:rsid w:val="00D37D00"/>
    <w:rsid w:val="00D42355"/>
    <w:rsid w:val="00D465B5"/>
    <w:rsid w:val="00D46745"/>
    <w:rsid w:val="00D50858"/>
    <w:rsid w:val="00D50A6F"/>
    <w:rsid w:val="00D50EEB"/>
    <w:rsid w:val="00D540CA"/>
    <w:rsid w:val="00D541F6"/>
    <w:rsid w:val="00D54C39"/>
    <w:rsid w:val="00D57518"/>
    <w:rsid w:val="00D5786E"/>
    <w:rsid w:val="00D57C3A"/>
    <w:rsid w:val="00D605B6"/>
    <w:rsid w:val="00D60792"/>
    <w:rsid w:val="00D60A33"/>
    <w:rsid w:val="00D62080"/>
    <w:rsid w:val="00D62C3D"/>
    <w:rsid w:val="00D66D78"/>
    <w:rsid w:val="00D70D90"/>
    <w:rsid w:val="00D72051"/>
    <w:rsid w:val="00D741AB"/>
    <w:rsid w:val="00D74BE1"/>
    <w:rsid w:val="00D7774E"/>
    <w:rsid w:val="00D80EC3"/>
    <w:rsid w:val="00D8315D"/>
    <w:rsid w:val="00D84B11"/>
    <w:rsid w:val="00D91AB7"/>
    <w:rsid w:val="00D9297B"/>
    <w:rsid w:val="00D93677"/>
    <w:rsid w:val="00D93B51"/>
    <w:rsid w:val="00D9454B"/>
    <w:rsid w:val="00DA0921"/>
    <w:rsid w:val="00DA4353"/>
    <w:rsid w:val="00DA485C"/>
    <w:rsid w:val="00DA5473"/>
    <w:rsid w:val="00DB12A0"/>
    <w:rsid w:val="00DB1993"/>
    <w:rsid w:val="00DB35D6"/>
    <w:rsid w:val="00DB3AAC"/>
    <w:rsid w:val="00DB40AD"/>
    <w:rsid w:val="00DB4832"/>
    <w:rsid w:val="00DB6989"/>
    <w:rsid w:val="00DB6C3F"/>
    <w:rsid w:val="00DC141B"/>
    <w:rsid w:val="00DC3907"/>
    <w:rsid w:val="00DC3C8B"/>
    <w:rsid w:val="00DC509B"/>
    <w:rsid w:val="00DC529B"/>
    <w:rsid w:val="00DC679E"/>
    <w:rsid w:val="00DC7553"/>
    <w:rsid w:val="00DD0D78"/>
    <w:rsid w:val="00DD29B6"/>
    <w:rsid w:val="00DD36DF"/>
    <w:rsid w:val="00DD3A13"/>
    <w:rsid w:val="00DE1227"/>
    <w:rsid w:val="00DE3778"/>
    <w:rsid w:val="00DE4C6A"/>
    <w:rsid w:val="00DF07E5"/>
    <w:rsid w:val="00DF4372"/>
    <w:rsid w:val="00DF4961"/>
    <w:rsid w:val="00DF5FDF"/>
    <w:rsid w:val="00E010C3"/>
    <w:rsid w:val="00E01628"/>
    <w:rsid w:val="00E01A8C"/>
    <w:rsid w:val="00E040E2"/>
    <w:rsid w:val="00E05139"/>
    <w:rsid w:val="00E10713"/>
    <w:rsid w:val="00E10AF1"/>
    <w:rsid w:val="00E10BC8"/>
    <w:rsid w:val="00E122D5"/>
    <w:rsid w:val="00E12558"/>
    <w:rsid w:val="00E1427F"/>
    <w:rsid w:val="00E20789"/>
    <w:rsid w:val="00E20ADD"/>
    <w:rsid w:val="00E218BA"/>
    <w:rsid w:val="00E23677"/>
    <w:rsid w:val="00E239A9"/>
    <w:rsid w:val="00E25629"/>
    <w:rsid w:val="00E26624"/>
    <w:rsid w:val="00E27E61"/>
    <w:rsid w:val="00E30597"/>
    <w:rsid w:val="00E31654"/>
    <w:rsid w:val="00E322ED"/>
    <w:rsid w:val="00E35259"/>
    <w:rsid w:val="00E352B5"/>
    <w:rsid w:val="00E363DF"/>
    <w:rsid w:val="00E41B4F"/>
    <w:rsid w:val="00E4441A"/>
    <w:rsid w:val="00E4677B"/>
    <w:rsid w:val="00E478DD"/>
    <w:rsid w:val="00E50743"/>
    <w:rsid w:val="00E516E5"/>
    <w:rsid w:val="00E52BA4"/>
    <w:rsid w:val="00E53B93"/>
    <w:rsid w:val="00E550FD"/>
    <w:rsid w:val="00E556AF"/>
    <w:rsid w:val="00E56627"/>
    <w:rsid w:val="00E57CE5"/>
    <w:rsid w:val="00E60EA4"/>
    <w:rsid w:val="00E611A9"/>
    <w:rsid w:val="00E61E0F"/>
    <w:rsid w:val="00E62C13"/>
    <w:rsid w:val="00E6327E"/>
    <w:rsid w:val="00E64046"/>
    <w:rsid w:val="00E640AB"/>
    <w:rsid w:val="00E64FDB"/>
    <w:rsid w:val="00E711FC"/>
    <w:rsid w:val="00E72765"/>
    <w:rsid w:val="00E738EB"/>
    <w:rsid w:val="00E75B43"/>
    <w:rsid w:val="00E75FC9"/>
    <w:rsid w:val="00E76F91"/>
    <w:rsid w:val="00E83757"/>
    <w:rsid w:val="00E84B4A"/>
    <w:rsid w:val="00E8529D"/>
    <w:rsid w:val="00E8692E"/>
    <w:rsid w:val="00E86DE6"/>
    <w:rsid w:val="00E91E82"/>
    <w:rsid w:val="00E93A79"/>
    <w:rsid w:val="00E93F94"/>
    <w:rsid w:val="00E94654"/>
    <w:rsid w:val="00E94BAD"/>
    <w:rsid w:val="00E96CB3"/>
    <w:rsid w:val="00E97388"/>
    <w:rsid w:val="00EA0E87"/>
    <w:rsid w:val="00EA1A5F"/>
    <w:rsid w:val="00EA2411"/>
    <w:rsid w:val="00EA3DD6"/>
    <w:rsid w:val="00EA71EB"/>
    <w:rsid w:val="00EA7DE5"/>
    <w:rsid w:val="00EA7F44"/>
    <w:rsid w:val="00EB177F"/>
    <w:rsid w:val="00EB1DD6"/>
    <w:rsid w:val="00EB1FED"/>
    <w:rsid w:val="00EB2254"/>
    <w:rsid w:val="00EB4A4D"/>
    <w:rsid w:val="00EB507C"/>
    <w:rsid w:val="00EB5922"/>
    <w:rsid w:val="00EB6A3A"/>
    <w:rsid w:val="00EB7124"/>
    <w:rsid w:val="00EC1657"/>
    <w:rsid w:val="00EC4884"/>
    <w:rsid w:val="00ED3467"/>
    <w:rsid w:val="00ED4554"/>
    <w:rsid w:val="00ED4AC1"/>
    <w:rsid w:val="00ED5B49"/>
    <w:rsid w:val="00ED5C5B"/>
    <w:rsid w:val="00ED5CCD"/>
    <w:rsid w:val="00ED607D"/>
    <w:rsid w:val="00ED6387"/>
    <w:rsid w:val="00ED69E3"/>
    <w:rsid w:val="00ED76FE"/>
    <w:rsid w:val="00EE0623"/>
    <w:rsid w:val="00EE1200"/>
    <w:rsid w:val="00EE26F4"/>
    <w:rsid w:val="00EE28B9"/>
    <w:rsid w:val="00EE3726"/>
    <w:rsid w:val="00EE40EC"/>
    <w:rsid w:val="00EE47B9"/>
    <w:rsid w:val="00EE4DFF"/>
    <w:rsid w:val="00EE58DB"/>
    <w:rsid w:val="00EE5900"/>
    <w:rsid w:val="00EF1AAD"/>
    <w:rsid w:val="00EF3EB9"/>
    <w:rsid w:val="00EF539A"/>
    <w:rsid w:val="00EF678B"/>
    <w:rsid w:val="00EF6B15"/>
    <w:rsid w:val="00EF6ED9"/>
    <w:rsid w:val="00F0109C"/>
    <w:rsid w:val="00F01295"/>
    <w:rsid w:val="00F02A7C"/>
    <w:rsid w:val="00F034E3"/>
    <w:rsid w:val="00F0384F"/>
    <w:rsid w:val="00F038F3"/>
    <w:rsid w:val="00F11C6B"/>
    <w:rsid w:val="00F11CF8"/>
    <w:rsid w:val="00F13904"/>
    <w:rsid w:val="00F14975"/>
    <w:rsid w:val="00F1527F"/>
    <w:rsid w:val="00F163AD"/>
    <w:rsid w:val="00F165AF"/>
    <w:rsid w:val="00F16C43"/>
    <w:rsid w:val="00F17F4B"/>
    <w:rsid w:val="00F224F0"/>
    <w:rsid w:val="00F2253E"/>
    <w:rsid w:val="00F22EA6"/>
    <w:rsid w:val="00F24EFC"/>
    <w:rsid w:val="00F2745B"/>
    <w:rsid w:val="00F301E7"/>
    <w:rsid w:val="00F30376"/>
    <w:rsid w:val="00F3148B"/>
    <w:rsid w:val="00F318BD"/>
    <w:rsid w:val="00F31D93"/>
    <w:rsid w:val="00F32DF6"/>
    <w:rsid w:val="00F3355A"/>
    <w:rsid w:val="00F36472"/>
    <w:rsid w:val="00F364A6"/>
    <w:rsid w:val="00F367AC"/>
    <w:rsid w:val="00F40887"/>
    <w:rsid w:val="00F418A4"/>
    <w:rsid w:val="00F41AF8"/>
    <w:rsid w:val="00F44A98"/>
    <w:rsid w:val="00F44B82"/>
    <w:rsid w:val="00F50100"/>
    <w:rsid w:val="00F50B69"/>
    <w:rsid w:val="00F529A6"/>
    <w:rsid w:val="00F553DB"/>
    <w:rsid w:val="00F55E85"/>
    <w:rsid w:val="00F56D15"/>
    <w:rsid w:val="00F57B48"/>
    <w:rsid w:val="00F60473"/>
    <w:rsid w:val="00F605D6"/>
    <w:rsid w:val="00F62FF9"/>
    <w:rsid w:val="00F63868"/>
    <w:rsid w:val="00F71178"/>
    <w:rsid w:val="00F73B51"/>
    <w:rsid w:val="00F74236"/>
    <w:rsid w:val="00F74289"/>
    <w:rsid w:val="00F75A9B"/>
    <w:rsid w:val="00F8096D"/>
    <w:rsid w:val="00F82C48"/>
    <w:rsid w:val="00F838F6"/>
    <w:rsid w:val="00F843E4"/>
    <w:rsid w:val="00F864CE"/>
    <w:rsid w:val="00F872DE"/>
    <w:rsid w:val="00F8759A"/>
    <w:rsid w:val="00F9626B"/>
    <w:rsid w:val="00F96861"/>
    <w:rsid w:val="00F97B1A"/>
    <w:rsid w:val="00F97BA5"/>
    <w:rsid w:val="00FA0182"/>
    <w:rsid w:val="00FA0B8C"/>
    <w:rsid w:val="00FA16DF"/>
    <w:rsid w:val="00FA363D"/>
    <w:rsid w:val="00FA36C4"/>
    <w:rsid w:val="00FA57CF"/>
    <w:rsid w:val="00FA6403"/>
    <w:rsid w:val="00FA66FD"/>
    <w:rsid w:val="00FA679F"/>
    <w:rsid w:val="00FA6C36"/>
    <w:rsid w:val="00FA712A"/>
    <w:rsid w:val="00FA7AEC"/>
    <w:rsid w:val="00FB3F1D"/>
    <w:rsid w:val="00FC22C4"/>
    <w:rsid w:val="00FC65D1"/>
    <w:rsid w:val="00FC6812"/>
    <w:rsid w:val="00FD0C1A"/>
    <w:rsid w:val="00FD0D41"/>
    <w:rsid w:val="00FD4352"/>
    <w:rsid w:val="00FD6EFE"/>
    <w:rsid w:val="00FD7DFA"/>
    <w:rsid w:val="00FE0A2B"/>
    <w:rsid w:val="00FE1289"/>
    <w:rsid w:val="00FE1B7E"/>
    <w:rsid w:val="00FE21A7"/>
    <w:rsid w:val="00FE2286"/>
    <w:rsid w:val="00FE236F"/>
    <w:rsid w:val="00FE3235"/>
    <w:rsid w:val="00FE55C0"/>
    <w:rsid w:val="00FE7BA6"/>
    <w:rsid w:val="00FF0177"/>
    <w:rsid w:val="00FF0D1A"/>
    <w:rsid w:val="00FF51E9"/>
    <w:rsid w:val="00FF5D35"/>
    <w:rsid w:val="00FF6F1D"/>
    <w:rsid w:val="00FF7211"/>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A4031"/>
    <w:pPr>
      <w:spacing w:after="200" w:line="276" w:lineRule="auto"/>
      <w:jc w:val="left"/>
    </w:pPr>
    <w:rPr>
      <w:rFonts w:ascii="Calibri" w:eastAsia="Times New Roman" w:hAnsi="Calibri" w:cs="Times New Roman"/>
      <w:lang w:eastAsia="ru-RU"/>
    </w:rPr>
  </w:style>
  <w:style w:type="paragraph" w:styleId="1">
    <w:name w:val="heading 1"/>
    <w:basedOn w:val="a"/>
    <w:next w:val="a"/>
    <w:link w:val="10"/>
    <w:uiPriority w:val="99"/>
    <w:qFormat/>
    <w:rsid w:val="00225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14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040D7"/>
    <w:pPr>
      <w:keepNext/>
      <w:spacing w:before="240" w:after="60" w:line="240" w:lineRule="auto"/>
      <w:outlineLvl w:val="2"/>
    </w:pPr>
    <w:rPr>
      <w:rFonts w:ascii="Arial" w:hAnsi="Arial"/>
      <w:b/>
      <w:sz w:val="26"/>
      <w:szCs w:val="20"/>
      <w:lang w:eastAsia="en-US"/>
    </w:rPr>
  </w:style>
  <w:style w:type="paragraph" w:styleId="4">
    <w:name w:val="heading 4"/>
    <w:basedOn w:val="a"/>
    <w:next w:val="a"/>
    <w:link w:val="40"/>
    <w:uiPriority w:val="99"/>
    <w:qFormat/>
    <w:rsid w:val="00085584"/>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2038A5"/>
    <w:rPr>
      <w:rFonts w:cs="Times New Roman"/>
      <w:vertAlign w:val="superscript"/>
    </w:rPr>
  </w:style>
  <w:style w:type="paragraph" w:customStyle="1" w:styleId="ConsPlusNormal">
    <w:name w:val="ConsPlusNormal"/>
    <w:link w:val="ConsPlusNormal1"/>
    <w:uiPriority w:val="99"/>
    <w:rsid w:val="002038A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21">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
    <w:link w:val="22"/>
    <w:rsid w:val="002038A5"/>
    <w:pPr>
      <w:spacing w:after="120" w:line="480" w:lineRule="auto"/>
      <w:ind w:left="283"/>
    </w:pPr>
    <w:rPr>
      <w:rFonts w:ascii="Times New Roman" w:hAnsi="Times New Roman"/>
      <w:sz w:val="24"/>
      <w:szCs w:val="20"/>
    </w:rPr>
  </w:style>
  <w:style w:type="character" w:customStyle="1" w:styleId="22">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1"/>
    <w:rsid w:val="002038A5"/>
    <w:rPr>
      <w:rFonts w:ascii="Times New Roman" w:eastAsia="Times New Roman" w:hAnsi="Times New Roman" w:cs="Times New Roman"/>
      <w:sz w:val="24"/>
      <w:szCs w:val="20"/>
    </w:rPr>
  </w:style>
  <w:style w:type="character" w:customStyle="1" w:styleId="FontStyle84">
    <w:name w:val="Font Style84"/>
    <w:uiPriority w:val="99"/>
    <w:rsid w:val="002038A5"/>
    <w:rPr>
      <w:rFonts w:ascii="Times New Roman" w:hAnsi="Times New Roman"/>
      <w:sz w:val="26"/>
    </w:rPr>
  </w:style>
  <w:style w:type="paragraph" w:customStyle="1" w:styleId="TableParagraph">
    <w:name w:val="Table Paragraph"/>
    <w:basedOn w:val="a"/>
    <w:uiPriority w:val="1"/>
    <w:qFormat/>
    <w:rsid w:val="002038A5"/>
    <w:pPr>
      <w:widowControl w:val="0"/>
      <w:autoSpaceDE w:val="0"/>
      <w:autoSpaceDN w:val="0"/>
      <w:spacing w:after="0" w:line="240" w:lineRule="auto"/>
    </w:pPr>
    <w:rPr>
      <w:rFonts w:ascii="Times New Roman" w:hAnsi="Times New Roman"/>
      <w:lang w:val="en-US" w:eastAsia="en-US"/>
    </w:rPr>
  </w:style>
  <w:style w:type="paragraph" w:customStyle="1" w:styleId="a4">
    <w:name w:val="Нормальный (таблица)"/>
    <w:basedOn w:val="a"/>
    <w:next w:val="a"/>
    <w:uiPriority w:val="99"/>
    <w:rsid w:val="00DB12A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5">
    <w:name w:val="Прижатый влево"/>
    <w:basedOn w:val="a"/>
    <w:next w:val="a"/>
    <w:uiPriority w:val="99"/>
    <w:rsid w:val="00DB12A0"/>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6">
    <w:name w:val="Гипертекстовая ссылка"/>
    <w:basedOn w:val="a0"/>
    <w:uiPriority w:val="99"/>
    <w:rsid w:val="00DB12A0"/>
    <w:rPr>
      <w:rFonts w:cs="Times New Roman"/>
      <w:color w:val="106BBE"/>
    </w:rPr>
  </w:style>
  <w:style w:type="character" w:styleId="a7">
    <w:name w:val="annotation reference"/>
    <w:basedOn w:val="a0"/>
    <w:unhideWhenUsed/>
    <w:rsid w:val="00E27E61"/>
    <w:rPr>
      <w:sz w:val="16"/>
      <w:szCs w:val="16"/>
    </w:rPr>
  </w:style>
  <w:style w:type="paragraph" w:styleId="a8">
    <w:name w:val="annotation text"/>
    <w:basedOn w:val="a"/>
    <w:link w:val="a9"/>
    <w:unhideWhenUsed/>
    <w:rsid w:val="00E27E61"/>
    <w:pPr>
      <w:spacing w:line="240" w:lineRule="auto"/>
    </w:pPr>
    <w:rPr>
      <w:sz w:val="20"/>
      <w:szCs w:val="20"/>
    </w:rPr>
  </w:style>
  <w:style w:type="character" w:customStyle="1" w:styleId="a9">
    <w:name w:val="Текст примечания Знак"/>
    <w:basedOn w:val="a0"/>
    <w:link w:val="a8"/>
    <w:rsid w:val="00E27E61"/>
    <w:rPr>
      <w:rFonts w:ascii="Calibri" w:eastAsia="Times New Roman" w:hAnsi="Calibri" w:cs="Times New Roman"/>
      <w:sz w:val="20"/>
      <w:szCs w:val="20"/>
      <w:lang w:eastAsia="ru-RU"/>
    </w:rPr>
  </w:style>
  <w:style w:type="paragraph" w:styleId="aa">
    <w:name w:val="annotation subject"/>
    <w:basedOn w:val="a8"/>
    <w:next w:val="a8"/>
    <w:link w:val="ab"/>
    <w:unhideWhenUsed/>
    <w:rsid w:val="00E27E61"/>
    <w:rPr>
      <w:b/>
      <w:bCs/>
    </w:rPr>
  </w:style>
  <w:style w:type="character" w:customStyle="1" w:styleId="ab">
    <w:name w:val="Тема примечания Знак"/>
    <w:basedOn w:val="a9"/>
    <w:link w:val="aa"/>
    <w:rsid w:val="00E27E61"/>
    <w:rPr>
      <w:rFonts w:ascii="Calibri" w:eastAsia="Times New Roman" w:hAnsi="Calibri" w:cs="Times New Roman"/>
      <w:b/>
      <w:bCs/>
      <w:sz w:val="20"/>
      <w:szCs w:val="20"/>
      <w:lang w:eastAsia="ru-RU"/>
    </w:rPr>
  </w:style>
  <w:style w:type="paragraph" w:styleId="ac">
    <w:name w:val="Revision"/>
    <w:hidden/>
    <w:uiPriority w:val="99"/>
    <w:semiHidden/>
    <w:rsid w:val="00E27E61"/>
    <w:pPr>
      <w:spacing w:line="240" w:lineRule="auto"/>
      <w:jc w:val="left"/>
    </w:pPr>
    <w:rPr>
      <w:rFonts w:ascii="Calibri" w:eastAsia="Times New Roman" w:hAnsi="Calibri" w:cs="Times New Roman"/>
      <w:lang w:eastAsia="ru-RU"/>
    </w:rPr>
  </w:style>
  <w:style w:type="paragraph" w:styleId="ad">
    <w:name w:val="Balloon Text"/>
    <w:basedOn w:val="a"/>
    <w:link w:val="ae"/>
    <w:uiPriority w:val="99"/>
    <w:semiHidden/>
    <w:unhideWhenUsed/>
    <w:rsid w:val="00E27E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7E61"/>
    <w:rPr>
      <w:rFonts w:ascii="Tahoma" w:eastAsia="Times New Roman" w:hAnsi="Tahoma" w:cs="Tahoma"/>
      <w:sz w:val="16"/>
      <w:szCs w:val="16"/>
      <w:lang w:eastAsia="ru-RU"/>
    </w:rPr>
  </w:style>
  <w:style w:type="paragraph" w:customStyle="1" w:styleId="af">
    <w:name w:val="Текст информации об изменениях"/>
    <w:basedOn w:val="a"/>
    <w:next w:val="a"/>
    <w:uiPriority w:val="99"/>
    <w:rsid w:val="00C4558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BodyTxt">
    <w:name w:val="Body Txt"/>
    <w:basedOn w:val="a"/>
    <w:uiPriority w:val="99"/>
    <w:rsid w:val="00AD6249"/>
    <w:pPr>
      <w:keepLines/>
      <w:spacing w:before="60" w:after="60" w:line="240" w:lineRule="auto"/>
      <w:ind w:firstLine="567"/>
      <w:jc w:val="both"/>
    </w:pPr>
    <w:rPr>
      <w:rFonts w:ascii="Arial Narrow" w:hAnsi="Arial Narrow"/>
      <w:sz w:val="24"/>
      <w:szCs w:val="20"/>
    </w:rPr>
  </w:style>
  <w:style w:type="character" w:customStyle="1" w:styleId="30">
    <w:name w:val="Заголовок 3 Знак"/>
    <w:basedOn w:val="a0"/>
    <w:link w:val="3"/>
    <w:uiPriority w:val="99"/>
    <w:rsid w:val="00A040D7"/>
    <w:rPr>
      <w:rFonts w:ascii="Arial" w:eastAsia="Times New Roman" w:hAnsi="Arial" w:cs="Times New Roman"/>
      <w:b/>
      <w:sz w:val="26"/>
      <w:szCs w:val="20"/>
    </w:rPr>
  </w:style>
  <w:style w:type="paragraph" w:styleId="af0">
    <w:name w:val="Normal (Web)"/>
    <w:basedOn w:val="a"/>
    <w:link w:val="11"/>
    <w:uiPriority w:val="99"/>
    <w:rsid w:val="00D9454B"/>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9"/>
    <w:rsid w:val="001142F3"/>
    <w:rPr>
      <w:rFonts w:asciiTheme="majorHAnsi" w:eastAsiaTheme="majorEastAsia" w:hAnsiTheme="majorHAnsi" w:cstheme="majorBidi"/>
      <w:b/>
      <w:bCs/>
      <w:color w:val="4F81BD" w:themeColor="accent1"/>
      <w:sz w:val="26"/>
      <w:szCs w:val="26"/>
      <w:lang w:eastAsia="ru-RU"/>
    </w:rPr>
  </w:style>
  <w:style w:type="paragraph" w:customStyle="1" w:styleId="ConsPlusJurTerm">
    <w:name w:val="ConsPlusJurTerm"/>
    <w:rsid w:val="004452C6"/>
    <w:pPr>
      <w:widowControl w:val="0"/>
      <w:autoSpaceDE w:val="0"/>
      <w:autoSpaceDN w:val="0"/>
      <w:spacing w:line="240" w:lineRule="auto"/>
      <w:jc w:val="left"/>
    </w:pPr>
    <w:rPr>
      <w:rFonts w:ascii="Tahoma" w:eastAsia="Times New Roman" w:hAnsi="Tahoma" w:cs="Tahoma"/>
      <w:sz w:val="20"/>
      <w:szCs w:val="20"/>
      <w:lang w:eastAsia="ru-RU"/>
    </w:rPr>
  </w:style>
  <w:style w:type="paragraph" w:styleId="af1">
    <w:name w:val="footnote text"/>
    <w:basedOn w:val="a"/>
    <w:link w:val="af2"/>
    <w:rsid w:val="00D42355"/>
    <w:pPr>
      <w:spacing w:after="0" w:line="240" w:lineRule="auto"/>
    </w:pPr>
    <w:rPr>
      <w:rFonts w:ascii="Times New Roman" w:hAnsi="Times New Roman"/>
      <w:sz w:val="20"/>
      <w:szCs w:val="20"/>
    </w:rPr>
  </w:style>
  <w:style w:type="character" w:customStyle="1" w:styleId="af2">
    <w:name w:val="Текст сноски Знак"/>
    <w:basedOn w:val="a0"/>
    <w:link w:val="af1"/>
    <w:rsid w:val="00D42355"/>
    <w:rPr>
      <w:rFonts w:ascii="Times New Roman" w:eastAsia="Times New Roman" w:hAnsi="Times New Roman" w:cs="Times New Roman"/>
      <w:sz w:val="20"/>
      <w:szCs w:val="20"/>
    </w:rPr>
  </w:style>
  <w:style w:type="paragraph" w:customStyle="1" w:styleId="ConsPlusTitlePage">
    <w:name w:val="ConsPlusTitlePage"/>
    <w:rsid w:val="005B3459"/>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Nonformat">
    <w:name w:val="ConsPlusNonformat"/>
    <w:rsid w:val="005B3459"/>
    <w:pPr>
      <w:widowControl w:val="0"/>
      <w:autoSpaceDE w:val="0"/>
      <w:autoSpaceDN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uiPriority w:val="99"/>
    <w:rsid w:val="00B549AD"/>
  </w:style>
  <w:style w:type="character" w:customStyle="1" w:styleId="10">
    <w:name w:val="Заголовок 1 Знак"/>
    <w:basedOn w:val="a0"/>
    <w:link w:val="1"/>
    <w:uiPriority w:val="99"/>
    <w:rsid w:val="0022587A"/>
    <w:rPr>
      <w:rFonts w:asciiTheme="majorHAnsi" w:eastAsiaTheme="majorEastAsia" w:hAnsiTheme="majorHAnsi" w:cstheme="majorBidi"/>
      <w:b/>
      <w:bCs/>
      <w:color w:val="365F91" w:themeColor="accent1" w:themeShade="BF"/>
      <w:sz w:val="28"/>
      <w:szCs w:val="28"/>
      <w:lang w:eastAsia="ru-RU"/>
    </w:rPr>
  </w:style>
  <w:style w:type="paragraph" w:styleId="af3">
    <w:name w:val="header"/>
    <w:basedOn w:val="a"/>
    <w:link w:val="af4"/>
    <w:uiPriority w:val="99"/>
    <w:unhideWhenUsed/>
    <w:rsid w:val="004E345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E3455"/>
    <w:rPr>
      <w:rFonts w:ascii="Calibri" w:eastAsia="Times New Roman" w:hAnsi="Calibri" w:cs="Times New Roman"/>
      <w:lang w:eastAsia="ru-RU"/>
    </w:rPr>
  </w:style>
  <w:style w:type="paragraph" w:styleId="af5">
    <w:name w:val="footer"/>
    <w:basedOn w:val="a"/>
    <w:link w:val="af6"/>
    <w:uiPriority w:val="99"/>
    <w:unhideWhenUsed/>
    <w:rsid w:val="004E345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E3455"/>
    <w:rPr>
      <w:rFonts w:ascii="Calibri" w:eastAsia="Times New Roman" w:hAnsi="Calibri" w:cs="Times New Roman"/>
      <w:lang w:eastAsia="ru-RU"/>
    </w:rPr>
  </w:style>
  <w:style w:type="character" w:styleId="af7">
    <w:name w:val="Hyperlink"/>
    <w:basedOn w:val="a0"/>
    <w:uiPriority w:val="99"/>
    <w:unhideWhenUsed/>
    <w:rsid w:val="00A53981"/>
    <w:rPr>
      <w:color w:val="0000FF"/>
      <w:u w:val="single"/>
    </w:rPr>
  </w:style>
  <w:style w:type="paragraph" w:styleId="af8">
    <w:name w:val="List Paragraph"/>
    <w:basedOn w:val="a"/>
    <w:uiPriority w:val="34"/>
    <w:qFormat/>
    <w:rsid w:val="005A4D57"/>
    <w:pPr>
      <w:ind w:left="720"/>
      <w:contextualSpacing/>
    </w:pPr>
  </w:style>
  <w:style w:type="paragraph" w:customStyle="1" w:styleId="Default">
    <w:name w:val="Default"/>
    <w:rsid w:val="008E6EDC"/>
    <w:pPr>
      <w:autoSpaceDE w:val="0"/>
      <w:autoSpaceDN w:val="0"/>
      <w:adjustRightInd w:val="0"/>
      <w:spacing w:line="240" w:lineRule="auto"/>
      <w:jc w:val="left"/>
    </w:pPr>
    <w:rPr>
      <w:rFonts w:ascii="Calibri" w:hAnsi="Calibri" w:cs="Calibri"/>
      <w:color w:val="000000"/>
      <w:sz w:val="24"/>
      <w:szCs w:val="24"/>
    </w:rPr>
  </w:style>
  <w:style w:type="character" w:customStyle="1" w:styleId="40">
    <w:name w:val="Заголовок 4 Знак"/>
    <w:basedOn w:val="a0"/>
    <w:link w:val="4"/>
    <w:uiPriority w:val="99"/>
    <w:rsid w:val="00085584"/>
    <w:rPr>
      <w:rFonts w:ascii="Times New Roman" w:eastAsia="Times New Roman" w:hAnsi="Times New Roman" w:cs="Times New Roman"/>
      <w:b/>
      <w:bCs/>
      <w:sz w:val="28"/>
      <w:szCs w:val="28"/>
      <w:lang w:eastAsia="ru-RU"/>
    </w:rPr>
  </w:style>
  <w:style w:type="character" w:customStyle="1" w:styleId="ConsPlusNormal1">
    <w:name w:val="ConsPlusNormal Знак1"/>
    <w:link w:val="ConsPlusNormal"/>
    <w:uiPriority w:val="99"/>
    <w:locked/>
    <w:rsid w:val="00085584"/>
    <w:rPr>
      <w:rFonts w:ascii="Arial" w:eastAsia="Times New Roman" w:hAnsi="Arial" w:cs="Arial"/>
      <w:sz w:val="20"/>
      <w:szCs w:val="20"/>
      <w:lang w:eastAsia="ru-RU"/>
    </w:rPr>
  </w:style>
  <w:style w:type="character" w:customStyle="1" w:styleId="11">
    <w:name w:val="Обычный (веб) Знак1"/>
    <w:link w:val="af0"/>
    <w:uiPriority w:val="99"/>
    <w:rsid w:val="00085584"/>
    <w:rPr>
      <w:rFonts w:ascii="Times New Roman" w:eastAsia="Times New Roman" w:hAnsi="Times New Roman" w:cs="Times New Roman"/>
      <w:sz w:val="24"/>
      <w:szCs w:val="24"/>
      <w:lang w:eastAsia="ru-RU"/>
    </w:rPr>
  </w:style>
  <w:style w:type="character" w:styleId="af9">
    <w:name w:val="page number"/>
    <w:basedOn w:val="a0"/>
    <w:uiPriority w:val="99"/>
    <w:rsid w:val="00085584"/>
  </w:style>
  <w:style w:type="paragraph" w:styleId="afa">
    <w:name w:val="Plain Text"/>
    <w:basedOn w:val="a"/>
    <w:link w:val="afb"/>
    <w:uiPriority w:val="99"/>
    <w:rsid w:val="00085584"/>
    <w:pPr>
      <w:spacing w:after="0" w:line="240" w:lineRule="auto"/>
    </w:pPr>
    <w:rPr>
      <w:rFonts w:ascii="Courier New" w:hAnsi="Courier New" w:cs="Courier New"/>
      <w:sz w:val="20"/>
      <w:szCs w:val="20"/>
    </w:rPr>
  </w:style>
  <w:style w:type="character" w:customStyle="1" w:styleId="afb">
    <w:name w:val="Текст Знак"/>
    <w:basedOn w:val="a0"/>
    <w:link w:val="afa"/>
    <w:uiPriority w:val="99"/>
    <w:rsid w:val="00085584"/>
    <w:rPr>
      <w:rFonts w:ascii="Courier New" w:eastAsia="Times New Roman" w:hAnsi="Courier New" w:cs="Courier New"/>
      <w:sz w:val="20"/>
      <w:szCs w:val="20"/>
      <w:lang w:eastAsia="ru-RU"/>
    </w:rPr>
  </w:style>
  <w:style w:type="paragraph" w:styleId="12">
    <w:name w:val="toc 1"/>
    <w:basedOn w:val="a"/>
    <w:next w:val="a"/>
    <w:autoRedefine/>
    <w:uiPriority w:val="39"/>
    <w:rsid w:val="00085584"/>
    <w:pPr>
      <w:spacing w:before="240" w:after="120" w:line="240" w:lineRule="auto"/>
    </w:pPr>
    <w:rPr>
      <w:b/>
      <w:bCs/>
      <w:sz w:val="20"/>
      <w:szCs w:val="20"/>
    </w:rPr>
  </w:style>
  <w:style w:type="paragraph" w:styleId="23">
    <w:name w:val="toc 2"/>
    <w:basedOn w:val="a"/>
    <w:next w:val="a"/>
    <w:autoRedefine/>
    <w:uiPriority w:val="39"/>
    <w:rsid w:val="00085584"/>
    <w:pPr>
      <w:spacing w:before="120" w:after="0" w:line="240" w:lineRule="auto"/>
      <w:ind w:left="200"/>
    </w:pPr>
    <w:rPr>
      <w:i/>
      <w:iCs/>
      <w:sz w:val="20"/>
      <w:szCs w:val="20"/>
    </w:rPr>
  </w:style>
  <w:style w:type="paragraph" w:styleId="31">
    <w:name w:val="toc 3"/>
    <w:basedOn w:val="a"/>
    <w:next w:val="a"/>
    <w:autoRedefine/>
    <w:uiPriority w:val="39"/>
    <w:rsid w:val="00085584"/>
    <w:pPr>
      <w:spacing w:after="0" w:line="240" w:lineRule="auto"/>
      <w:ind w:left="400"/>
    </w:pPr>
    <w:rPr>
      <w:sz w:val="20"/>
      <w:szCs w:val="20"/>
    </w:rPr>
  </w:style>
  <w:style w:type="paragraph" w:customStyle="1" w:styleId="afc">
    <w:name w:val="основной"/>
    <w:basedOn w:val="a"/>
    <w:link w:val="afd"/>
    <w:uiPriority w:val="99"/>
    <w:rsid w:val="00085584"/>
    <w:pPr>
      <w:keepNext/>
      <w:spacing w:after="0" w:line="240" w:lineRule="auto"/>
    </w:pPr>
    <w:rPr>
      <w:rFonts w:ascii="Times New Roman" w:hAnsi="Times New Roman"/>
      <w:sz w:val="24"/>
      <w:szCs w:val="20"/>
    </w:rPr>
  </w:style>
  <w:style w:type="character" w:customStyle="1" w:styleId="afd">
    <w:name w:val="основной Знак"/>
    <w:link w:val="afc"/>
    <w:uiPriority w:val="99"/>
    <w:rsid w:val="00085584"/>
    <w:rPr>
      <w:rFonts w:ascii="Times New Roman" w:eastAsia="Times New Roman" w:hAnsi="Times New Roman" w:cs="Times New Roman"/>
      <w:sz w:val="24"/>
      <w:szCs w:val="20"/>
      <w:lang w:eastAsia="ru-RU"/>
    </w:rPr>
  </w:style>
  <w:style w:type="paragraph" w:customStyle="1" w:styleId="Iauiue">
    <w:name w:val="Iau?iue"/>
    <w:uiPriority w:val="99"/>
    <w:rsid w:val="00085584"/>
    <w:pPr>
      <w:widowControl w:val="0"/>
      <w:spacing w:line="240" w:lineRule="auto"/>
      <w:jc w:val="left"/>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085584"/>
  </w:style>
  <w:style w:type="paragraph" w:customStyle="1" w:styleId="nienie">
    <w:name w:val="nienie"/>
    <w:basedOn w:val="Iauiue"/>
    <w:uiPriority w:val="99"/>
    <w:rsid w:val="00085584"/>
  </w:style>
  <w:style w:type="paragraph" w:customStyle="1" w:styleId="Heading">
    <w:name w:val="Heading"/>
    <w:uiPriority w:val="99"/>
    <w:rsid w:val="00085584"/>
    <w:pPr>
      <w:widowControl w:val="0"/>
      <w:autoSpaceDE w:val="0"/>
      <w:autoSpaceDN w:val="0"/>
      <w:adjustRightInd w:val="0"/>
      <w:spacing w:line="240" w:lineRule="auto"/>
      <w:jc w:val="left"/>
    </w:pPr>
    <w:rPr>
      <w:rFonts w:ascii="Arial" w:eastAsia="Times New Roman" w:hAnsi="Arial" w:cs="Arial"/>
      <w:b/>
      <w:bCs/>
      <w:color w:val="000000"/>
      <w:lang w:eastAsia="ru-RU"/>
    </w:rPr>
  </w:style>
  <w:style w:type="paragraph" w:customStyle="1" w:styleId="afe">
    <w:name w:val="договор"/>
    <w:basedOn w:val="aff"/>
    <w:uiPriority w:val="99"/>
    <w:rsid w:val="00085584"/>
    <w:pPr>
      <w:widowControl w:val="0"/>
      <w:autoSpaceDE w:val="0"/>
      <w:autoSpaceDN w:val="0"/>
      <w:adjustRightInd w:val="0"/>
      <w:jc w:val="both"/>
    </w:pPr>
    <w:rPr>
      <w:spacing w:val="-13"/>
    </w:rPr>
  </w:style>
  <w:style w:type="paragraph" w:styleId="aff">
    <w:name w:val="Normal Indent"/>
    <w:basedOn w:val="a"/>
    <w:uiPriority w:val="99"/>
    <w:rsid w:val="00085584"/>
    <w:pPr>
      <w:spacing w:after="0" w:line="240" w:lineRule="auto"/>
      <w:ind w:left="708"/>
    </w:pPr>
    <w:rPr>
      <w:rFonts w:ascii="Times New Roman" w:hAnsi="Times New Roman"/>
      <w:sz w:val="20"/>
      <w:szCs w:val="20"/>
    </w:rPr>
  </w:style>
  <w:style w:type="character" w:customStyle="1" w:styleId="aff0">
    <w:name w:val="Основной текст с отступом Знак"/>
    <w:basedOn w:val="a0"/>
    <w:link w:val="aff1"/>
    <w:uiPriority w:val="99"/>
    <w:semiHidden/>
    <w:rsid w:val="00085584"/>
    <w:rPr>
      <w:rFonts w:ascii="Times New Roman" w:eastAsia="Times New Roman" w:hAnsi="Times New Roman" w:cs="Times New Roman"/>
      <w:sz w:val="24"/>
      <w:szCs w:val="20"/>
      <w:lang w:eastAsia="ru-RU"/>
    </w:rPr>
  </w:style>
  <w:style w:type="paragraph" w:styleId="aff1">
    <w:name w:val="Body Text Indent"/>
    <w:basedOn w:val="a"/>
    <w:link w:val="aff0"/>
    <w:uiPriority w:val="99"/>
    <w:semiHidden/>
    <w:rsid w:val="00085584"/>
    <w:pPr>
      <w:spacing w:after="120" w:line="240" w:lineRule="auto"/>
      <w:ind w:left="283"/>
    </w:pPr>
    <w:rPr>
      <w:rFonts w:ascii="Times New Roman" w:hAnsi="Times New Roman"/>
      <w:sz w:val="24"/>
      <w:szCs w:val="20"/>
    </w:rPr>
  </w:style>
  <w:style w:type="character" w:customStyle="1" w:styleId="13">
    <w:name w:val="Основной текст с отступом Знак1"/>
    <w:basedOn w:val="a0"/>
    <w:uiPriority w:val="99"/>
    <w:semiHidden/>
    <w:rsid w:val="00085584"/>
    <w:rPr>
      <w:rFonts w:ascii="Calibri" w:eastAsia="Times New Roman" w:hAnsi="Calibri" w:cs="Times New Roman"/>
      <w:lang w:eastAsia="ru-RU"/>
    </w:rPr>
  </w:style>
  <w:style w:type="character" w:customStyle="1" w:styleId="WW8Num3z2">
    <w:name w:val="WW8Num3z2"/>
    <w:uiPriority w:val="99"/>
    <w:rsid w:val="00085584"/>
    <w:rPr>
      <w:rFonts w:ascii="Wingdings" w:hAnsi="Wingdings"/>
    </w:rPr>
  </w:style>
  <w:style w:type="paragraph" w:customStyle="1" w:styleId="aff2">
    <w:name w:val="Знак"/>
    <w:basedOn w:val="a"/>
    <w:uiPriority w:val="99"/>
    <w:rsid w:val="00085584"/>
    <w:pPr>
      <w:spacing w:after="160" w:line="240" w:lineRule="exact"/>
    </w:pPr>
    <w:rPr>
      <w:rFonts w:ascii="Verdana" w:hAnsi="Verdana"/>
      <w:sz w:val="24"/>
      <w:szCs w:val="24"/>
      <w:lang w:val="en-US" w:eastAsia="en-US"/>
    </w:rPr>
  </w:style>
  <w:style w:type="paragraph" w:customStyle="1" w:styleId="aff3">
    <w:name w:val="Куда обратиться?"/>
    <w:basedOn w:val="a"/>
    <w:next w:val="a"/>
    <w:uiPriority w:val="99"/>
    <w:rsid w:val="00085584"/>
    <w:pPr>
      <w:widowControl w:val="0"/>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uiPriority w:val="99"/>
    <w:rsid w:val="00085584"/>
    <w:rPr>
      <w:b/>
      <w:bCs/>
      <w:color w:val="000080"/>
    </w:rPr>
  </w:style>
  <w:style w:type="paragraph" w:customStyle="1" w:styleId="aff5">
    <w:name w:val="Заголовок статьи"/>
    <w:basedOn w:val="a"/>
    <w:next w:val="a"/>
    <w:uiPriority w:val="99"/>
    <w:rsid w:val="00085584"/>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6">
    <w:name w:val="Сравнение редакций. Добавленный фрагмент"/>
    <w:uiPriority w:val="99"/>
    <w:rsid w:val="00085584"/>
    <w:rPr>
      <w:color w:val="0000FF"/>
    </w:rPr>
  </w:style>
  <w:style w:type="character" w:customStyle="1" w:styleId="WW8Num18z0">
    <w:name w:val="WW8Num18z0"/>
    <w:uiPriority w:val="99"/>
    <w:rsid w:val="00085584"/>
    <w:rPr>
      <w:rFonts w:ascii="Symbol" w:hAnsi="Symbol"/>
    </w:rPr>
  </w:style>
  <w:style w:type="paragraph" w:customStyle="1" w:styleId="formattext">
    <w:name w:val="formattext"/>
    <w:uiPriority w:val="99"/>
    <w:rsid w:val="00085584"/>
    <w:pPr>
      <w:widowControl w:val="0"/>
      <w:autoSpaceDE w:val="0"/>
      <w:autoSpaceDN w:val="0"/>
      <w:adjustRightInd w:val="0"/>
      <w:spacing w:line="240" w:lineRule="auto"/>
      <w:jc w:val="left"/>
    </w:pPr>
    <w:rPr>
      <w:rFonts w:ascii="Times New Roman" w:eastAsia="Times New Roman" w:hAnsi="Times New Roman" w:cs="Times New Roman"/>
      <w:sz w:val="18"/>
      <w:szCs w:val="18"/>
      <w:lang w:eastAsia="ru-RU"/>
    </w:rPr>
  </w:style>
  <w:style w:type="character" w:customStyle="1" w:styleId="aff7">
    <w:name w:val="Символы концевой сноски"/>
    <w:uiPriority w:val="99"/>
    <w:rsid w:val="00085584"/>
    <w:rPr>
      <w:vertAlign w:val="superscript"/>
    </w:rPr>
  </w:style>
  <w:style w:type="character" w:customStyle="1" w:styleId="14">
    <w:name w:val="Знак концевой сноски1"/>
    <w:uiPriority w:val="99"/>
    <w:rsid w:val="00085584"/>
    <w:rPr>
      <w:vertAlign w:val="superscript"/>
    </w:rPr>
  </w:style>
  <w:style w:type="paragraph" w:customStyle="1" w:styleId="6">
    <w:name w:val="Стиль По ширине Перед:  6 пт"/>
    <w:basedOn w:val="a"/>
    <w:autoRedefine/>
    <w:uiPriority w:val="99"/>
    <w:rsid w:val="00085584"/>
    <w:pPr>
      <w:spacing w:before="120" w:after="0" w:line="240" w:lineRule="auto"/>
      <w:ind w:firstLine="720"/>
      <w:jc w:val="both"/>
    </w:pPr>
    <w:rPr>
      <w:rFonts w:ascii="Times New Roman" w:hAnsi="Times New Roman"/>
      <w:sz w:val="28"/>
      <w:szCs w:val="20"/>
    </w:rPr>
  </w:style>
  <w:style w:type="character" w:styleId="aff8">
    <w:name w:val="FollowedHyperlink"/>
    <w:uiPriority w:val="99"/>
    <w:rsid w:val="00085584"/>
    <w:rPr>
      <w:color w:val="800080"/>
      <w:u w:val="single"/>
    </w:rPr>
  </w:style>
  <w:style w:type="paragraph" w:customStyle="1" w:styleId="Iniiaiieoaeno">
    <w:name w:val="Iniiaiie oaeno"/>
    <w:basedOn w:val="Iauiue"/>
    <w:rsid w:val="00085584"/>
  </w:style>
  <w:style w:type="paragraph" w:customStyle="1" w:styleId="ConsCell">
    <w:name w:val="ConsCell"/>
    <w:uiPriority w:val="99"/>
    <w:rsid w:val="00085584"/>
    <w:pPr>
      <w:widowControl w:val="0"/>
      <w:autoSpaceDE w:val="0"/>
      <w:autoSpaceDN w:val="0"/>
      <w:adjustRightInd w:val="0"/>
      <w:spacing w:line="240" w:lineRule="auto"/>
      <w:ind w:right="19772"/>
      <w:jc w:val="left"/>
    </w:pPr>
    <w:rPr>
      <w:rFonts w:ascii="Arial" w:eastAsia="Times New Roman" w:hAnsi="Arial" w:cs="Arial"/>
      <w:sz w:val="20"/>
      <w:szCs w:val="20"/>
      <w:lang w:eastAsia="ru-RU"/>
    </w:rPr>
  </w:style>
  <w:style w:type="paragraph" w:styleId="aff9">
    <w:name w:val="Body Text"/>
    <w:basedOn w:val="a"/>
    <w:link w:val="affa"/>
    <w:uiPriority w:val="99"/>
    <w:rsid w:val="00085584"/>
    <w:pPr>
      <w:suppressAutoHyphens/>
      <w:overflowPunct w:val="0"/>
      <w:autoSpaceDE w:val="0"/>
      <w:spacing w:after="120" w:line="240" w:lineRule="auto"/>
      <w:textAlignment w:val="baseline"/>
    </w:pPr>
    <w:rPr>
      <w:rFonts w:ascii="Times New Roman" w:hAnsi="Times New Roman"/>
      <w:sz w:val="28"/>
      <w:szCs w:val="20"/>
      <w:lang w:eastAsia="ar-SA"/>
    </w:rPr>
  </w:style>
  <w:style w:type="character" w:customStyle="1" w:styleId="affa">
    <w:name w:val="Основной текст Знак"/>
    <w:basedOn w:val="a0"/>
    <w:link w:val="aff9"/>
    <w:uiPriority w:val="99"/>
    <w:rsid w:val="00085584"/>
    <w:rPr>
      <w:rFonts w:ascii="Times New Roman" w:eastAsia="Times New Roman" w:hAnsi="Times New Roman" w:cs="Times New Roman"/>
      <w:sz w:val="28"/>
      <w:szCs w:val="20"/>
      <w:lang w:eastAsia="ar-SA"/>
    </w:rPr>
  </w:style>
  <w:style w:type="character" w:customStyle="1" w:styleId="affb">
    <w:name w:val="Схема документа Знак"/>
    <w:basedOn w:val="a0"/>
    <w:link w:val="affc"/>
    <w:uiPriority w:val="99"/>
    <w:semiHidden/>
    <w:rsid w:val="00085584"/>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085584"/>
    <w:pPr>
      <w:shd w:val="clear" w:color="auto" w:fill="000080"/>
      <w:spacing w:after="0" w:line="240" w:lineRule="auto"/>
    </w:pPr>
    <w:rPr>
      <w:rFonts w:ascii="Tahoma" w:hAnsi="Tahoma" w:cs="Tahoma"/>
      <w:sz w:val="20"/>
      <w:szCs w:val="20"/>
    </w:rPr>
  </w:style>
  <w:style w:type="character" w:customStyle="1" w:styleId="15">
    <w:name w:val="Схема документа Знак1"/>
    <w:basedOn w:val="a0"/>
    <w:uiPriority w:val="99"/>
    <w:semiHidden/>
    <w:rsid w:val="00085584"/>
    <w:rPr>
      <w:rFonts w:ascii="Tahoma" w:eastAsia="Times New Roman" w:hAnsi="Tahoma" w:cs="Tahoma"/>
      <w:sz w:val="16"/>
      <w:szCs w:val="16"/>
      <w:lang w:eastAsia="ru-RU"/>
    </w:rPr>
  </w:style>
  <w:style w:type="character" w:customStyle="1" w:styleId="WW8Num20z0">
    <w:name w:val="WW8Num20z0"/>
    <w:uiPriority w:val="99"/>
    <w:rsid w:val="00085584"/>
    <w:rPr>
      <w:rFonts w:ascii="Symbol" w:hAnsi="Symbol"/>
    </w:rPr>
  </w:style>
  <w:style w:type="character" w:customStyle="1" w:styleId="affd">
    <w:name w:val="Обычный (веб) Знак"/>
    <w:uiPriority w:val="99"/>
    <w:rsid w:val="00085584"/>
    <w:rPr>
      <w:sz w:val="18"/>
      <w:szCs w:val="18"/>
      <w:lang w:val="ru-RU" w:eastAsia="ru-RU" w:bidi="ar-SA"/>
    </w:rPr>
  </w:style>
  <w:style w:type="character" w:customStyle="1" w:styleId="8">
    <w:name w:val="Знак Знак8"/>
    <w:uiPriority w:val="99"/>
    <w:rsid w:val="00085584"/>
    <w:rPr>
      <w:sz w:val="28"/>
      <w:lang w:val="ru-RU" w:eastAsia="ar-SA" w:bidi="ar-SA"/>
    </w:rPr>
  </w:style>
  <w:style w:type="paragraph" w:customStyle="1" w:styleId="affe">
    <w:name w:val="Переменная часть"/>
    <w:basedOn w:val="a"/>
    <w:next w:val="a"/>
    <w:uiPriority w:val="99"/>
    <w:rsid w:val="00085584"/>
    <w:pPr>
      <w:widowControl w:val="0"/>
      <w:autoSpaceDE w:val="0"/>
      <w:autoSpaceDN w:val="0"/>
      <w:adjustRightInd w:val="0"/>
      <w:spacing w:after="0" w:line="240" w:lineRule="auto"/>
      <w:ind w:firstLine="720"/>
      <w:jc w:val="both"/>
    </w:pPr>
    <w:rPr>
      <w:rFonts w:ascii="Verdana" w:hAnsi="Verdana" w:cs="Verdana"/>
      <w:sz w:val="18"/>
      <w:szCs w:val="18"/>
    </w:rPr>
  </w:style>
  <w:style w:type="character" w:customStyle="1" w:styleId="afff">
    <w:name w:val="Опечатки"/>
    <w:uiPriority w:val="99"/>
    <w:rsid w:val="00085584"/>
    <w:rPr>
      <w:color w:val="FF0000"/>
    </w:rPr>
  </w:style>
  <w:style w:type="paragraph" w:customStyle="1" w:styleId="afff0">
    <w:name w:val="Словарная статья"/>
    <w:basedOn w:val="a"/>
    <w:next w:val="a"/>
    <w:uiPriority w:val="99"/>
    <w:rsid w:val="00085584"/>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WW8Num35z0">
    <w:name w:val="WW8Num35z0"/>
    <w:uiPriority w:val="99"/>
    <w:rsid w:val="00085584"/>
    <w:rPr>
      <w:b/>
      <w:color w:val="auto"/>
    </w:rPr>
  </w:style>
  <w:style w:type="paragraph" w:customStyle="1" w:styleId="afff1">
    <w:name w:val="Подзаголовок для информации об изменениях"/>
    <w:basedOn w:val="a"/>
    <w:next w:val="a"/>
    <w:uiPriority w:val="99"/>
    <w:rsid w:val="00085584"/>
    <w:pPr>
      <w:widowControl w:val="0"/>
      <w:autoSpaceDE w:val="0"/>
      <w:autoSpaceDN w:val="0"/>
      <w:adjustRightInd w:val="0"/>
      <w:spacing w:after="0" w:line="240" w:lineRule="auto"/>
      <w:ind w:firstLine="720"/>
      <w:jc w:val="both"/>
    </w:pPr>
    <w:rPr>
      <w:rFonts w:ascii="Arial" w:hAnsi="Arial"/>
      <w:b/>
      <w:bCs/>
      <w:color w:val="353842"/>
      <w:sz w:val="18"/>
      <w:szCs w:val="18"/>
    </w:rPr>
  </w:style>
  <w:style w:type="paragraph" w:customStyle="1" w:styleId="afff2">
    <w:name w:val="Подчёркнутый текст"/>
    <w:basedOn w:val="a"/>
    <w:next w:val="a"/>
    <w:uiPriority w:val="99"/>
    <w:rsid w:val="00085584"/>
    <w:pPr>
      <w:widowControl w:val="0"/>
      <w:pBdr>
        <w:bottom w:val="single" w:sz="4" w:space="0" w:color="auto"/>
      </w:pBdr>
      <w:autoSpaceDE w:val="0"/>
      <w:autoSpaceDN w:val="0"/>
      <w:adjustRightInd w:val="0"/>
      <w:spacing w:after="0" w:line="240" w:lineRule="auto"/>
      <w:ind w:firstLine="720"/>
      <w:jc w:val="both"/>
    </w:pPr>
    <w:rPr>
      <w:rFonts w:ascii="Arial" w:hAnsi="Arial"/>
      <w:sz w:val="24"/>
      <w:szCs w:val="24"/>
    </w:rPr>
  </w:style>
  <w:style w:type="paragraph" w:customStyle="1" w:styleId="afff3">
    <w:name w:val="Текст ЭР (см. также)"/>
    <w:basedOn w:val="a"/>
    <w:next w:val="a"/>
    <w:uiPriority w:val="99"/>
    <w:rsid w:val="00085584"/>
    <w:pPr>
      <w:widowControl w:val="0"/>
      <w:autoSpaceDE w:val="0"/>
      <w:autoSpaceDN w:val="0"/>
      <w:adjustRightInd w:val="0"/>
      <w:spacing w:before="200" w:after="0" w:line="240" w:lineRule="auto"/>
    </w:pPr>
    <w:rPr>
      <w:rFonts w:ascii="Arial" w:hAnsi="Arial"/>
      <w:sz w:val="20"/>
      <w:szCs w:val="20"/>
    </w:rPr>
  </w:style>
  <w:style w:type="character" w:customStyle="1" w:styleId="WW8Num40z2">
    <w:name w:val="WW8Num40z2"/>
    <w:uiPriority w:val="99"/>
    <w:rsid w:val="00085584"/>
    <w:rPr>
      <w:rFonts w:ascii="Wingdings" w:hAnsi="Wingdings"/>
    </w:rPr>
  </w:style>
  <w:style w:type="paragraph" w:customStyle="1" w:styleId="16">
    <w:name w:val="Обычный 1"/>
    <w:basedOn w:val="a"/>
    <w:uiPriority w:val="99"/>
    <w:rsid w:val="00085584"/>
    <w:pPr>
      <w:spacing w:before="120" w:after="120" w:line="240" w:lineRule="auto"/>
      <w:ind w:firstLine="567"/>
      <w:jc w:val="both"/>
    </w:pPr>
    <w:rPr>
      <w:rFonts w:ascii="Times New Roman" w:hAnsi="Times New Roman"/>
      <w:sz w:val="24"/>
      <w:szCs w:val="24"/>
      <w:lang w:eastAsia="zh-CN"/>
    </w:rPr>
  </w:style>
  <w:style w:type="paragraph" w:styleId="afff4">
    <w:name w:val="No Spacing"/>
    <w:uiPriority w:val="99"/>
    <w:qFormat/>
    <w:rsid w:val="00085584"/>
    <w:pPr>
      <w:spacing w:line="240" w:lineRule="auto"/>
      <w:jc w:val="left"/>
    </w:pPr>
    <w:rPr>
      <w:rFonts w:ascii="Times New Roman" w:eastAsia="Times New Roman" w:hAnsi="Times New Roman" w:cs="Times New Roman"/>
      <w:sz w:val="20"/>
      <w:szCs w:val="20"/>
      <w:lang w:eastAsia="ru-RU"/>
    </w:rPr>
  </w:style>
  <w:style w:type="paragraph" w:customStyle="1" w:styleId="afff5">
    <w:name w:val="Комментарий"/>
    <w:basedOn w:val="a"/>
    <w:next w:val="a"/>
    <w:uiPriority w:val="99"/>
    <w:rsid w:val="00085584"/>
    <w:pPr>
      <w:widowControl w:val="0"/>
      <w:autoSpaceDE w:val="0"/>
      <w:autoSpaceDN w:val="0"/>
      <w:adjustRightInd w:val="0"/>
      <w:spacing w:before="75" w:after="0" w:line="240" w:lineRule="auto"/>
      <w:ind w:left="170"/>
      <w:jc w:val="both"/>
    </w:pPr>
    <w:rPr>
      <w:rFonts w:ascii="Arial" w:hAnsi="Arial"/>
      <w:color w:val="353842"/>
      <w:sz w:val="24"/>
      <w:szCs w:val="24"/>
      <w:shd w:val="clear" w:color="auto" w:fill="F0F0F0"/>
    </w:rPr>
  </w:style>
  <w:style w:type="paragraph" w:styleId="afff6">
    <w:name w:val="TOC Heading"/>
    <w:basedOn w:val="1"/>
    <w:next w:val="a"/>
    <w:uiPriority w:val="99"/>
    <w:qFormat/>
    <w:rsid w:val="00085584"/>
    <w:pPr>
      <w:spacing w:before="240" w:line="259" w:lineRule="auto"/>
      <w:outlineLvl w:val="9"/>
    </w:pPr>
    <w:rPr>
      <w:rFonts w:ascii="Calibri Light" w:eastAsia="Times New Roman" w:hAnsi="Calibri Light" w:cs="Times New Roman"/>
      <w:b w:val="0"/>
      <w:bCs w:val="0"/>
      <w:color w:val="2E74B5"/>
      <w:sz w:val="32"/>
      <w:szCs w:val="32"/>
    </w:rPr>
  </w:style>
  <w:style w:type="paragraph" w:customStyle="1" w:styleId="17">
    <w:name w:val="Без интервала1"/>
    <w:uiPriority w:val="99"/>
    <w:rsid w:val="00085584"/>
    <w:pPr>
      <w:spacing w:line="240" w:lineRule="auto"/>
      <w:jc w:val="left"/>
    </w:pPr>
    <w:rPr>
      <w:rFonts w:ascii="Calibri" w:eastAsia="Times New Roman" w:hAnsi="Calibri" w:cs="Times New Roman"/>
    </w:rPr>
  </w:style>
  <w:style w:type="paragraph" w:customStyle="1" w:styleId="s16">
    <w:name w:val="s_16"/>
    <w:basedOn w:val="a"/>
    <w:rsid w:val="009014F1"/>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9014F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A4031"/>
    <w:pPr>
      <w:spacing w:after="200" w:line="276" w:lineRule="auto"/>
      <w:jc w:val="left"/>
    </w:pPr>
    <w:rPr>
      <w:rFonts w:ascii="Calibri" w:eastAsia="Times New Roman" w:hAnsi="Calibri" w:cs="Times New Roman"/>
      <w:lang w:eastAsia="ru-RU"/>
    </w:rPr>
  </w:style>
  <w:style w:type="paragraph" w:styleId="1">
    <w:name w:val="heading 1"/>
    <w:basedOn w:val="a"/>
    <w:next w:val="a"/>
    <w:link w:val="10"/>
    <w:uiPriority w:val="99"/>
    <w:qFormat/>
    <w:rsid w:val="00225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14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040D7"/>
    <w:pPr>
      <w:keepNext/>
      <w:spacing w:before="240" w:after="60" w:line="240" w:lineRule="auto"/>
      <w:outlineLvl w:val="2"/>
    </w:pPr>
    <w:rPr>
      <w:rFonts w:ascii="Arial" w:hAnsi="Arial"/>
      <w:b/>
      <w:sz w:val="26"/>
      <w:szCs w:val="20"/>
      <w:lang w:eastAsia="en-US"/>
    </w:rPr>
  </w:style>
  <w:style w:type="paragraph" w:styleId="4">
    <w:name w:val="heading 4"/>
    <w:basedOn w:val="a"/>
    <w:next w:val="a"/>
    <w:link w:val="40"/>
    <w:uiPriority w:val="99"/>
    <w:qFormat/>
    <w:rsid w:val="00085584"/>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2038A5"/>
    <w:rPr>
      <w:rFonts w:cs="Times New Roman"/>
      <w:vertAlign w:val="superscript"/>
    </w:rPr>
  </w:style>
  <w:style w:type="paragraph" w:customStyle="1" w:styleId="ConsPlusNormal">
    <w:name w:val="ConsPlusNormal"/>
    <w:link w:val="ConsPlusNormal1"/>
    <w:uiPriority w:val="99"/>
    <w:rsid w:val="002038A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21">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
    <w:link w:val="22"/>
    <w:rsid w:val="002038A5"/>
    <w:pPr>
      <w:spacing w:after="120" w:line="480" w:lineRule="auto"/>
      <w:ind w:left="283"/>
    </w:pPr>
    <w:rPr>
      <w:rFonts w:ascii="Times New Roman" w:hAnsi="Times New Roman"/>
      <w:sz w:val="24"/>
      <w:szCs w:val="20"/>
    </w:rPr>
  </w:style>
  <w:style w:type="character" w:customStyle="1" w:styleId="22">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1"/>
    <w:rsid w:val="002038A5"/>
    <w:rPr>
      <w:rFonts w:ascii="Times New Roman" w:eastAsia="Times New Roman" w:hAnsi="Times New Roman" w:cs="Times New Roman"/>
      <w:sz w:val="24"/>
      <w:szCs w:val="20"/>
    </w:rPr>
  </w:style>
  <w:style w:type="character" w:customStyle="1" w:styleId="FontStyle84">
    <w:name w:val="Font Style84"/>
    <w:uiPriority w:val="99"/>
    <w:rsid w:val="002038A5"/>
    <w:rPr>
      <w:rFonts w:ascii="Times New Roman" w:hAnsi="Times New Roman"/>
      <w:sz w:val="26"/>
    </w:rPr>
  </w:style>
  <w:style w:type="paragraph" w:customStyle="1" w:styleId="TableParagraph">
    <w:name w:val="Table Paragraph"/>
    <w:basedOn w:val="a"/>
    <w:uiPriority w:val="1"/>
    <w:qFormat/>
    <w:rsid w:val="002038A5"/>
    <w:pPr>
      <w:widowControl w:val="0"/>
      <w:autoSpaceDE w:val="0"/>
      <w:autoSpaceDN w:val="0"/>
      <w:spacing w:after="0" w:line="240" w:lineRule="auto"/>
    </w:pPr>
    <w:rPr>
      <w:rFonts w:ascii="Times New Roman" w:hAnsi="Times New Roman"/>
      <w:lang w:val="en-US" w:eastAsia="en-US"/>
    </w:rPr>
  </w:style>
  <w:style w:type="paragraph" w:customStyle="1" w:styleId="a4">
    <w:name w:val="Нормальный (таблица)"/>
    <w:basedOn w:val="a"/>
    <w:next w:val="a"/>
    <w:uiPriority w:val="99"/>
    <w:rsid w:val="00DB12A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5">
    <w:name w:val="Прижатый влево"/>
    <w:basedOn w:val="a"/>
    <w:next w:val="a"/>
    <w:uiPriority w:val="99"/>
    <w:rsid w:val="00DB12A0"/>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6">
    <w:name w:val="Гипертекстовая ссылка"/>
    <w:basedOn w:val="a0"/>
    <w:uiPriority w:val="99"/>
    <w:rsid w:val="00DB12A0"/>
    <w:rPr>
      <w:rFonts w:cs="Times New Roman"/>
      <w:color w:val="106BBE"/>
    </w:rPr>
  </w:style>
  <w:style w:type="character" w:styleId="a7">
    <w:name w:val="annotation reference"/>
    <w:basedOn w:val="a0"/>
    <w:unhideWhenUsed/>
    <w:rsid w:val="00E27E61"/>
    <w:rPr>
      <w:sz w:val="16"/>
      <w:szCs w:val="16"/>
    </w:rPr>
  </w:style>
  <w:style w:type="paragraph" w:styleId="a8">
    <w:name w:val="annotation text"/>
    <w:basedOn w:val="a"/>
    <w:link w:val="a9"/>
    <w:unhideWhenUsed/>
    <w:rsid w:val="00E27E61"/>
    <w:pPr>
      <w:spacing w:line="240" w:lineRule="auto"/>
    </w:pPr>
    <w:rPr>
      <w:sz w:val="20"/>
      <w:szCs w:val="20"/>
    </w:rPr>
  </w:style>
  <w:style w:type="character" w:customStyle="1" w:styleId="a9">
    <w:name w:val="Текст примечания Знак"/>
    <w:basedOn w:val="a0"/>
    <w:link w:val="a8"/>
    <w:rsid w:val="00E27E61"/>
    <w:rPr>
      <w:rFonts w:ascii="Calibri" w:eastAsia="Times New Roman" w:hAnsi="Calibri" w:cs="Times New Roman"/>
      <w:sz w:val="20"/>
      <w:szCs w:val="20"/>
      <w:lang w:eastAsia="ru-RU"/>
    </w:rPr>
  </w:style>
  <w:style w:type="paragraph" w:styleId="aa">
    <w:name w:val="annotation subject"/>
    <w:basedOn w:val="a8"/>
    <w:next w:val="a8"/>
    <w:link w:val="ab"/>
    <w:unhideWhenUsed/>
    <w:rsid w:val="00E27E61"/>
    <w:rPr>
      <w:b/>
      <w:bCs/>
    </w:rPr>
  </w:style>
  <w:style w:type="character" w:customStyle="1" w:styleId="ab">
    <w:name w:val="Тема примечания Знак"/>
    <w:basedOn w:val="a9"/>
    <w:link w:val="aa"/>
    <w:rsid w:val="00E27E61"/>
    <w:rPr>
      <w:rFonts w:ascii="Calibri" w:eastAsia="Times New Roman" w:hAnsi="Calibri" w:cs="Times New Roman"/>
      <w:b/>
      <w:bCs/>
      <w:sz w:val="20"/>
      <w:szCs w:val="20"/>
      <w:lang w:eastAsia="ru-RU"/>
    </w:rPr>
  </w:style>
  <w:style w:type="paragraph" w:styleId="ac">
    <w:name w:val="Revision"/>
    <w:hidden/>
    <w:uiPriority w:val="99"/>
    <w:semiHidden/>
    <w:rsid w:val="00E27E61"/>
    <w:pPr>
      <w:spacing w:line="240" w:lineRule="auto"/>
      <w:jc w:val="left"/>
    </w:pPr>
    <w:rPr>
      <w:rFonts w:ascii="Calibri" w:eastAsia="Times New Roman" w:hAnsi="Calibri" w:cs="Times New Roman"/>
      <w:lang w:eastAsia="ru-RU"/>
    </w:rPr>
  </w:style>
  <w:style w:type="paragraph" w:styleId="ad">
    <w:name w:val="Balloon Text"/>
    <w:basedOn w:val="a"/>
    <w:link w:val="ae"/>
    <w:uiPriority w:val="99"/>
    <w:semiHidden/>
    <w:unhideWhenUsed/>
    <w:rsid w:val="00E27E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7E61"/>
    <w:rPr>
      <w:rFonts w:ascii="Tahoma" w:eastAsia="Times New Roman" w:hAnsi="Tahoma" w:cs="Tahoma"/>
      <w:sz w:val="16"/>
      <w:szCs w:val="16"/>
      <w:lang w:eastAsia="ru-RU"/>
    </w:rPr>
  </w:style>
  <w:style w:type="paragraph" w:customStyle="1" w:styleId="af">
    <w:name w:val="Текст информации об изменениях"/>
    <w:basedOn w:val="a"/>
    <w:next w:val="a"/>
    <w:uiPriority w:val="99"/>
    <w:rsid w:val="00C4558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BodyTxt">
    <w:name w:val="Body Txt"/>
    <w:basedOn w:val="a"/>
    <w:uiPriority w:val="99"/>
    <w:rsid w:val="00AD6249"/>
    <w:pPr>
      <w:keepLines/>
      <w:spacing w:before="60" w:after="60" w:line="240" w:lineRule="auto"/>
      <w:ind w:firstLine="567"/>
      <w:jc w:val="both"/>
    </w:pPr>
    <w:rPr>
      <w:rFonts w:ascii="Arial Narrow" w:hAnsi="Arial Narrow"/>
      <w:sz w:val="24"/>
      <w:szCs w:val="20"/>
    </w:rPr>
  </w:style>
  <w:style w:type="character" w:customStyle="1" w:styleId="30">
    <w:name w:val="Заголовок 3 Знак"/>
    <w:basedOn w:val="a0"/>
    <w:link w:val="3"/>
    <w:uiPriority w:val="99"/>
    <w:rsid w:val="00A040D7"/>
    <w:rPr>
      <w:rFonts w:ascii="Arial" w:eastAsia="Times New Roman" w:hAnsi="Arial" w:cs="Times New Roman"/>
      <w:b/>
      <w:sz w:val="26"/>
      <w:szCs w:val="20"/>
    </w:rPr>
  </w:style>
  <w:style w:type="paragraph" w:styleId="af0">
    <w:name w:val="Normal (Web)"/>
    <w:basedOn w:val="a"/>
    <w:link w:val="11"/>
    <w:uiPriority w:val="99"/>
    <w:rsid w:val="00D9454B"/>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9"/>
    <w:rsid w:val="001142F3"/>
    <w:rPr>
      <w:rFonts w:asciiTheme="majorHAnsi" w:eastAsiaTheme="majorEastAsia" w:hAnsiTheme="majorHAnsi" w:cstheme="majorBidi"/>
      <w:b/>
      <w:bCs/>
      <w:color w:val="4F81BD" w:themeColor="accent1"/>
      <w:sz w:val="26"/>
      <w:szCs w:val="26"/>
      <w:lang w:eastAsia="ru-RU"/>
    </w:rPr>
  </w:style>
  <w:style w:type="paragraph" w:customStyle="1" w:styleId="ConsPlusJurTerm">
    <w:name w:val="ConsPlusJurTerm"/>
    <w:rsid w:val="004452C6"/>
    <w:pPr>
      <w:widowControl w:val="0"/>
      <w:autoSpaceDE w:val="0"/>
      <w:autoSpaceDN w:val="0"/>
      <w:spacing w:line="240" w:lineRule="auto"/>
      <w:jc w:val="left"/>
    </w:pPr>
    <w:rPr>
      <w:rFonts w:ascii="Tahoma" w:eastAsia="Times New Roman" w:hAnsi="Tahoma" w:cs="Tahoma"/>
      <w:sz w:val="20"/>
      <w:szCs w:val="20"/>
      <w:lang w:eastAsia="ru-RU"/>
    </w:rPr>
  </w:style>
  <w:style w:type="paragraph" w:styleId="af1">
    <w:name w:val="footnote text"/>
    <w:basedOn w:val="a"/>
    <w:link w:val="af2"/>
    <w:rsid w:val="00D42355"/>
    <w:pPr>
      <w:spacing w:after="0" w:line="240" w:lineRule="auto"/>
    </w:pPr>
    <w:rPr>
      <w:rFonts w:ascii="Times New Roman" w:hAnsi="Times New Roman"/>
      <w:sz w:val="20"/>
      <w:szCs w:val="20"/>
    </w:rPr>
  </w:style>
  <w:style w:type="character" w:customStyle="1" w:styleId="af2">
    <w:name w:val="Текст сноски Знак"/>
    <w:basedOn w:val="a0"/>
    <w:link w:val="af1"/>
    <w:rsid w:val="00D42355"/>
    <w:rPr>
      <w:rFonts w:ascii="Times New Roman" w:eastAsia="Times New Roman" w:hAnsi="Times New Roman" w:cs="Times New Roman"/>
      <w:sz w:val="20"/>
      <w:szCs w:val="20"/>
    </w:rPr>
  </w:style>
  <w:style w:type="paragraph" w:customStyle="1" w:styleId="ConsPlusTitlePage">
    <w:name w:val="ConsPlusTitlePage"/>
    <w:rsid w:val="005B3459"/>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Nonformat">
    <w:name w:val="ConsPlusNonformat"/>
    <w:rsid w:val="005B3459"/>
    <w:pPr>
      <w:widowControl w:val="0"/>
      <w:autoSpaceDE w:val="0"/>
      <w:autoSpaceDN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uiPriority w:val="99"/>
    <w:rsid w:val="00B549AD"/>
  </w:style>
  <w:style w:type="character" w:customStyle="1" w:styleId="10">
    <w:name w:val="Заголовок 1 Знак"/>
    <w:basedOn w:val="a0"/>
    <w:link w:val="1"/>
    <w:uiPriority w:val="99"/>
    <w:rsid w:val="0022587A"/>
    <w:rPr>
      <w:rFonts w:asciiTheme="majorHAnsi" w:eastAsiaTheme="majorEastAsia" w:hAnsiTheme="majorHAnsi" w:cstheme="majorBidi"/>
      <w:b/>
      <w:bCs/>
      <w:color w:val="365F91" w:themeColor="accent1" w:themeShade="BF"/>
      <w:sz w:val="28"/>
      <w:szCs w:val="28"/>
      <w:lang w:eastAsia="ru-RU"/>
    </w:rPr>
  </w:style>
  <w:style w:type="paragraph" w:styleId="af3">
    <w:name w:val="header"/>
    <w:basedOn w:val="a"/>
    <w:link w:val="af4"/>
    <w:uiPriority w:val="99"/>
    <w:unhideWhenUsed/>
    <w:rsid w:val="004E345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E3455"/>
    <w:rPr>
      <w:rFonts w:ascii="Calibri" w:eastAsia="Times New Roman" w:hAnsi="Calibri" w:cs="Times New Roman"/>
      <w:lang w:eastAsia="ru-RU"/>
    </w:rPr>
  </w:style>
  <w:style w:type="paragraph" w:styleId="af5">
    <w:name w:val="footer"/>
    <w:basedOn w:val="a"/>
    <w:link w:val="af6"/>
    <w:uiPriority w:val="99"/>
    <w:unhideWhenUsed/>
    <w:rsid w:val="004E345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E3455"/>
    <w:rPr>
      <w:rFonts w:ascii="Calibri" w:eastAsia="Times New Roman" w:hAnsi="Calibri" w:cs="Times New Roman"/>
      <w:lang w:eastAsia="ru-RU"/>
    </w:rPr>
  </w:style>
  <w:style w:type="character" w:styleId="af7">
    <w:name w:val="Hyperlink"/>
    <w:basedOn w:val="a0"/>
    <w:uiPriority w:val="99"/>
    <w:unhideWhenUsed/>
    <w:rsid w:val="00A53981"/>
    <w:rPr>
      <w:color w:val="0000FF"/>
      <w:u w:val="single"/>
    </w:rPr>
  </w:style>
  <w:style w:type="paragraph" w:styleId="af8">
    <w:name w:val="List Paragraph"/>
    <w:basedOn w:val="a"/>
    <w:uiPriority w:val="34"/>
    <w:qFormat/>
    <w:rsid w:val="005A4D57"/>
    <w:pPr>
      <w:ind w:left="720"/>
      <w:contextualSpacing/>
    </w:pPr>
  </w:style>
  <w:style w:type="paragraph" w:customStyle="1" w:styleId="Default">
    <w:name w:val="Default"/>
    <w:rsid w:val="008E6EDC"/>
    <w:pPr>
      <w:autoSpaceDE w:val="0"/>
      <w:autoSpaceDN w:val="0"/>
      <w:adjustRightInd w:val="0"/>
      <w:spacing w:line="240" w:lineRule="auto"/>
      <w:jc w:val="left"/>
    </w:pPr>
    <w:rPr>
      <w:rFonts w:ascii="Calibri" w:hAnsi="Calibri" w:cs="Calibri"/>
      <w:color w:val="000000"/>
      <w:sz w:val="24"/>
      <w:szCs w:val="24"/>
    </w:rPr>
  </w:style>
  <w:style w:type="character" w:customStyle="1" w:styleId="40">
    <w:name w:val="Заголовок 4 Знак"/>
    <w:basedOn w:val="a0"/>
    <w:link w:val="4"/>
    <w:uiPriority w:val="99"/>
    <w:rsid w:val="00085584"/>
    <w:rPr>
      <w:rFonts w:ascii="Times New Roman" w:eastAsia="Times New Roman" w:hAnsi="Times New Roman" w:cs="Times New Roman"/>
      <w:b/>
      <w:bCs/>
      <w:sz w:val="28"/>
      <w:szCs w:val="28"/>
      <w:lang w:eastAsia="ru-RU"/>
    </w:rPr>
  </w:style>
  <w:style w:type="character" w:customStyle="1" w:styleId="ConsPlusNormal1">
    <w:name w:val="ConsPlusNormal Знак1"/>
    <w:link w:val="ConsPlusNormal"/>
    <w:uiPriority w:val="99"/>
    <w:locked/>
    <w:rsid w:val="00085584"/>
    <w:rPr>
      <w:rFonts w:ascii="Arial" w:eastAsia="Times New Roman" w:hAnsi="Arial" w:cs="Arial"/>
      <w:sz w:val="20"/>
      <w:szCs w:val="20"/>
      <w:lang w:eastAsia="ru-RU"/>
    </w:rPr>
  </w:style>
  <w:style w:type="character" w:customStyle="1" w:styleId="11">
    <w:name w:val="Обычный (веб) Знак1"/>
    <w:link w:val="af0"/>
    <w:uiPriority w:val="99"/>
    <w:rsid w:val="00085584"/>
    <w:rPr>
      <w:rFonts w:ascii="Times New Roman" w:eastAsia="Times New Roman" w:hAnsi="Times New Roman" w:cs="Times New Roman"/>
      <w:sz w:val="24"/>
      <w:szCs w:val="24"/>
      <w:lang w:eastAsia="ru-RU"/>
    </w:rPr>
  </w:style>
  <w:style w:type="character" w:styleId="af9">
    <w:name w:val="page number"/>
    <w:basedOn w:val="a0"/>
    <w:uiPriority w:val="99"/>
    <w:rsid w:val="00085584"/>
  </w:style>
  <w:style w:type="paragraph" w:styleId="afa">
    <w:name w:val="Plain Text"/>
    <w:basedOn w:val="a"/>
    <w:link w:val="afb"/>
    <w:uiPriority w:val="99"/>
    <w:rsid w:val="00085584"/>
    <w:pPr>
      <w:spacing w:after="0" w:line="240" w:lineRule="auto"/>
    </w:pPr>
    <w:rPr>
      <w:rFonts w:ascii="Courier New" w:hAnsi="Courier New" w:cs="Courier New"/>
      <w:sz w:val="20"/>
      <w:szCs w:val="20"/>
    </w:rPr>
  </w:style>
  <w:style w:type="character" w:customStyle="1" w:styleId="afb">
    <w:name w:val="Текст Знак"/>
    <w:basedOn w:val="a0"/>
    <w:link w:val="afa"/>
    <w:uiPriority w:val="99"/>
    <w:rsid w:val="00085584"/>
    <w:rPr>
      <w:rFonts w:ascii="Courier New" w:eastAsia="Times New Roman" w:hAnsi="Courier New" w:cs="Courier New"/>
      <w:sz w:val="20"/>
      <w:szCs w:val="20"/>
      <w:lang w:eastAsia="ru-RU"/>
    </w:rPr>
  </w:style>
  <w:style w:type="paragraph" w:styleId="12">
    <w:name w:val="toc 1"/>
    <w:basedOn w:val="a"/>
    <w:next w:val="a"/>
    <w:autoRedefine/>
    <w:uiPriority w:val="39"/>
    <w:rsid w:val="00085584"/>
    <w:pPr>
      <w:spacing w:before="240" w:after="120" w:line="240" w:lineRule="auto"/>
    </w:pPr>
    <w:rPr>
      <w:b/>
      <w:bCs/>
      <w:sz w:val="20"/>
      <w:szCs w:val="20"/>
    </w:rPr>
  </w:style>
  <w:style w:type="paragraph" w:styleId="23">
    <w:name w:val="toc 2"/>
    <w:basedOn w:val="a"/>
    <w:next w:val="a"/>
    <w:autoRedefine/>
    <w:uiPriority w:val="39"/>
    <w:rsid w:val="00085584"/>
    <w:pPr>
      <w:spacing w:before="120" w:after="0" w:line="240" w:lineRule="auto"/>
      <w:ind w:left="200"/>
    </w:pPr>
    <w:rPr>
      <w:i/>
      <w:iCs/>
      <w:sz w:val="20"/>
      <w:szCs w:val="20"/>
    </w:rPr>
  </w:style>
  <w:style w:type="paragraph" w:styleId="31">
    <w:name w:val="toc 3"/>
    <w:basedOn w:val="a"/>
    <w:next w:val="a"/>
    <w:autoRedefine/>
    <w:uiPriority w:val="39"/>
    <w:rsid w:val="00085584"/>
    <w:pPr>
      <w:spacing w:after="0" w:line="240" w:lineRule="auto"/>
      <w:ind w:left="400"/>
    </w:pPr>
    <w:rPr>
      <w:sz w:val="20"/>
      <w:szCs w:val="20"/>
    </w:rPr>
  </w:style>
  <w:style w:type="paragraph" w:customStyle="1" w:styleId="afc">
    <w:name w:val="основной"/>
    <w:basedOn w:val="a"/>
    <w:link w:val="afd"/>
    <w:uiPriority w:val="99"/>
    <w:rsid w:val="00085584"/>
    <w:pPr>
      <w:keepNext/>
      <w:spacing w:after="0" w:line="240" w:lineRule="auto"/>
    </w:pPr>
    <w:rPr>
      <w:rFonts w:ascii="Times New Roman" w:hAnsi="Times New Roman"/>
      <w:sz w:val="24"/>
      <w:szCs w:val="20"/>
    </w:rPr>
  </w:style>
  <w:style w:type="character" w:customStyle="1" w:styleId="afd">
    <w:name w:val="основной Знак"/>
    <w:link w:val="afc"/>
    <w:uiPriority w:val="99"/>
    <w:rsid w:val="00085584"/>
    <w:rPr>
      <w:rFonts w:ascii="Times New Roman" w:eastAsia="Times New Roman" w:hAnsi="Times New Roman" w:cs="Times New Roman"/>
      <w:sz w:val="24"/>
      <w:szCs w:val="20"/>
      <w:lang w:eastAsia="ru-RU"/>
    </w:rPr>
  </w:style>
  <w:style w:type="paragraph" w:customStyle="1" w:styleId="Iauiue">
    <w:name w:val="Iau?iue"/>
    <w:uiPriority w:val="99"/>
    <w:rsid w:val="00085584"/>
    <w:pPr>
      <w:widowControl w:val="0"/>
      <w:spacing w:line="240" w:lineRule="auto"/>
      <w:jc w:val="left"/>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085584"/>
  </w:style>
  <w:style w:type="paragraph" w:customStyle="1" w:styleId="nienie">
    <w:name w:val="nienie"/>
    <w:basedOn w:val="Iauiue"/>
    <w:uiPriority w:val="99"/>
    <w:rsid w:val="00085584"/>
  </w:style>
  <w:style w:type="paragraph" w:customStyle="1" w:styleId="Heading">
    <w:name w:val="Heading"/>
    <w:uiPriority w:val="99"/>
    <w:rsid w:val="00085584"/>
    <w:pPr>
      <w:widowControl w:val="0"/>
      <w:autoSpaceDE w:val="0"/>
      <w:autoSpaceDN w:val="0"/>
      <w:adjustRightInd w:val="0"/>
      <w:spacing w:line="240" w:lineRule="auto"/>
      <w:jc w:val="left"/>
    </w:pPr>
    <w:rPr>
      <w:rFonts w:ascii="Arial" w:eastAsia="Times New Roman" w:hAnsi="Arial" w:cs="Arial"/>
      <w:b/>
      <w:bCs/>
      <w:color w:val="000000"/>
      <w:lang w:eastAsia="ru-RU"/>
    </w:rPr>
  </w:style>
  <w:style w:type="paragraph" w:customStyle="1" w:styleId="afe">
    <w:name w:val="договор"/>
    <w:basedOn w:val="aff"/>
    <w:uiPriority w:val="99"/>
    <w:rsid w:val="00085584"/>
    <w:pPr>
      <w:widowControl w:val="0"/>
      <w:autoSpaceDE w:val="0"/>
      <w:autoSpaceDN w:val="0"/>
      <w:adjustRightInd w:val="0"/>
      <w:jc w:val="both"/>
    </w:pPr>
    <w:rPr>
      <w:spacing w:val="-13"/>
    </w:rPr>
  </w:style>
  <w:style w:type="paragraph" w:styleId="aff">
    <w:name w:val="Normal Indent"/>
    <w:basedOn w:val="a"/>
    <w:uiPriority w:val="99"/>
    <w:rsid w:val="00085584"/>
    <w:pPr>
      <w:spacing w:after="0" w:line="240" w:lineRule="auto"/>
      <w:ind w:left="708"/>
    </w:pPr>
    <w:rPr>
      <w:rFonts w:ascii="Times New Roman" w:hAnsi="Times New Roman"/>
      <w:sz w:val="20"/>
      <w:szCs w:val="20"/>
    </w:rPr>
  </w:style>
  <w:style w:type="character" w:customStyle="1" w:styleId="aff0">
    <w:name w:val="Основной текст с отступом Знак"/>
    <w:basedOn w:val="a0"/>
    <w:link w:val="aff1"/>
    <w:uiPriority w:val="99"/>
    <w:semiHidden/>
    <w:rsid w:val="00085584"/>
    <w:rPr>
      <w:rFonts w:ascii="Times New Roman" w:eastAsia="Times New Roman" w:hAnsi="Times New Roman" w:cs="Times New Roman"/>
      <w:sz w:val="24"/>
      <w:szCs w:val="20"/>
      <w:lang w:eastAsia="ru-RU"/>
    </w:rPr>
  </w:style>
  <w:style w:type="paragraph" w:styleId="aff1">
    <w:name w:val="Body Text Indent"/>
    <w:basedOn w:val="a"/>
    <w:link w:val="aff0"/>
    <w:uiPriority w:val="99"/>
    <w:semiHidden/>
    <w:rsid w:val="00085584"/>
    <w:pPr>
      <w:spacing w:after="120" w:line="240" w:lineRule="auto"/>
      <w:ind w:left="283"/>
    </w:pPr>
    <w:rPr>
      <w:rFonts w:ascii="Times New Roman" w:hAnsi="Times New Roman"/>
      <w:sz w:val="24"/>
      <w:szCs w:val="20"/>
    </w:rPr>
  </w:style>
  <w:style w:type="character" w:customStyle="1" w:styleId="13">
    <w:name w:val="Основной текст с отступом Знак1"/>
    <w:basedOn w:val="a0"/>
    <w:uiPriority w:val="99"/>
    <w:semiHidden/>
    <w:rsid w:val="00085584"/>
    <w:rPr>
      <w:rFonts w:ascii="Calibri" w:eastAsia="Times New Roman" w:hAnsi="Calibri" w:cs="Times New Roman"/>
      <w:lang w:eastAsia="ru-RU"/>
    </w:rPr>
  </w:style>
  <w:style w:type="character" w:customStyle="1" w:styleId="WW8Num3z2">
    <w:name w:val="WW8Num3z2"/>
    <w:uiPriority w:val="99"/>
    <w:rsid w:val="00085584"/>
    <w:rPr>
      <w:rFonts w:ascii="Wingdings" w:hAnsi="Wingdings"/>
    </w:rPr>
  </w:style>
  <w:style w:type="paragraph" w:customStyle="1" w:styleId="aff2">
    <w:name w:val="Знак"/>
    <w:basedOn w:val="a"/>
    <w:uiPriority w:val="99"/>
    <w:rsid w:val="00085584"/>
    <w:pPr>
      <w:spacing w:after="160" w:line="240" w:lineRule="exact"/>
    </w:pPr>
    <w:rPr>
      <w:rFonts w:ascii="Verdana" w:hAnsi="Verdana"/>
      <w:sz w:val="24"/>
      <w:szCs w:val="24"/>
      <w:lang w:val="en-US" w:eastAsia="en-US"/>
    </w:rPr>
  </w:style>
  <w:style w:type="paragraph" w:customStyle="1" w:styleId="aff3">
    <w:name w:val="Куда обратиться?"/>
    <w:basedOn w:val="a"/>
    <w:next w:val="a"/>
    <w:uiPriority w:val="99"/>
    <w:rsid w:val="00085584"/>
    <w:pPr>
      <w:widowControl w:val="0"/>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uiPriority w:val="99"/>
    <w:rsid w:val="00085584"/>
    <w:rPr>
      <w:b/>
      <w:bCs/>
      <w:color w:val="000080"/>
    </w:rPr>
  </w:style>
  <w:style w:type="paragraph" w:customStyle="1" w:styleId="aff5">
    <w:name w:val="Заголовок статьи"/>
    <w:basedOn w:val="a"/>
    <w:next w:val="a"/>
    <w:uiPriority w:val="99"/>
    <w:rsid w:val="00085584"/>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6">
    <w:name w:val="Сравнение редакций. Добавленный фрагмент"/>
    <w:uiPriority w:val="99"/>
    <w:rsid w:val="00085584"/>
    <w:rPr>
      <w:color w:val="0000FF"/>
    </w:rPr>
  </w:style>
  <w:style w:type="character" w:customStyle="1" w:styleId="WW8Num18z0">
    <w:name w:val="WW8Num18z0"/>
    <w:uiPriority w:val="99"/>
    <w:rsid w:val="00085584"/>
    <w:rPr>
      <w:rFonts w:ascii="Symbol" w:hAnsi="Symbol"/>
    </w:rPr>
  </w:style>
  <w:style w:type="paragraph" w:customStyle="1" w:styleId="formattext">
    <w:name w:val="formattext"/>
    <w:uiPriority w:val="99"/>
    <w:rsid w:val="00085584"/>
    <w:pPr>
      <w:widowControl w:val="0"/>
      <w:autoSpaceDE w:val="0"/>
      <w:autoSpaceDN w:val="0"/>
      <w:adjustRightInd w:val="0"/>
      <w:spacing w:line="240" w:lineRule="auto"/>
      <w:jc w:val="left"/>
    </w:pPr>
    <w:rPr>
      <w:rFonts w:ascii="Times New Roman" w:eastAsia="Times New Roman" w:hAnsi="Times New Roman" w:cs="Times New Roman"/>
      <w:sz w:val="18"/>
      <w:szCs w:val="18"/>
      <w:lang w:eastAsia="ru-RU"/>
    </w:rPr>
  </w:style>
  <w:style w:type="character" w:customStyle="1" w:styleId="aff7">
    <w:name w:val="Символы концевой сноски"/>
    <w:uiPriority w:val="99"/>
    <w:rsid w:val="00085584"/>
    <w:rPr>
      <w:vertAlign w:val="superscript"/>
    </w:rPr>
  </w:style>
  <w:style w:type="character" w:customStyle="1" w:styleId="14">
    <w:name w:val="Знак концевой сноски1"/>
    <w:uiPriority w:val="99"/>
    <w:rsid w:val="00085584"/>
    <w:rPr>
      <w:vertAlign w:val="superscript"/>
    </w:rPr>
  </w:style>
  <w:style w:type="paragraph" w:customStyle="1" w:styleId="6">
    <w:name w:val="Стиль По ширине Перед:  6 пт"/>
    <w:basedOn w:val="a"/>
    <w:autoRedefine/>
    <w:uiPriority w:val="99"/>
    <w:rsid w:val="00085584"/>
    <w:pPr>
      <w:spacing w:before="120" w:after="0" w:line="240" w:lineRule="auto"/>
      <w:ind w:firstLine="720"/>
      <w:jc w:val="both"/>
    </w:pPr>
    <w:rPr>
      <w:rFonts w:ascii="Times New Roman" w:hAnsi="Times New Roman"/>
      <w:sz w:val="28"/>
      <w:szCs w:val="20"/>
    </w:rPr>
  </w:style>
  <w:style w:type="character" w:styleId="aff8">
    <w:name w:val="FollowedHyperlink"/>
    <w:uiPriority w:val="99"/>
    <w:rsid w:val="00085584"/>
    <w:rPr>
      <w:color w:val="800080"/>
      <w:u w:val="single"/>
    </w:rPr>
  </w:style>
  <w:style w:type="paragraph" w:customStyle="1" w:styleId="Iniiaiieoaeno">
    <w:name w:val="Iniiaiie oaeno"/>
    <w:basedOn w:val="Iauiue"/>
    <w:rsid w:val="00085584"/>
  </w:style>
  <w:style w:type="paragraph" w:customStyle="1" w:styleId="ConsCell">
    <w:name w:val="ConsCell"/>
    <w:uiPriority w:val="99"/>
    <w:rsid w:val="00085584"/>
    <w:pPr>
      <w:widowControl w:val="0"/>
      <w:autoSpaceDE w:val="0"/>
      <w:autoSpaceDN w:val="0"/>
      <w:adjustRightInd w:val="0"/>
      <w:spacing w:line="240" w:lineRule="auto"/>
      <w:ind w:right="19772"/>
      <w:jc w:val="left"/>
    </w:pPr>
    <w:rPr>
      <w:rFonts w:ascii="Arial" w:eastAsia="Times New Roman" w:hAnsi="Arial" w:cs="Arial"/>
      <w:sz w:val="20"/>
      <w:szCs w:val="20"/>
      <w:lang w:eastAsia="ru-RU"/>
    </w:rPr>
  </w:style>
  <w:style w:type="paragraph" w:styleId="aff9">
    <w:name w:val="Body Text"/>
    <w:basedOn w:val="a"/>
    <w:link w:val="affa"/>
    <w:uiPriority w:val="99"/>
    <w:rsid w:val="00085584"/>
    <w:pPr>
      <w:suppressAutoHyphens/>
      <w:overflowPunct w:val="0"/>
      <w:autoSpaceDE w:val="0"/>
      <w:spacing w:after="120" w:line="240" w:lineRule="auto"/>
      <w:textAlignment w:val="baseline"/>
    </w:pPr>
    <w:rPr>
      <w:rFonts w:ascii="Times New Roman" w:hAnsi="Times New Roman"/>
      <w:sz w:val="28"/>
      <w:szCs w:val="20"/>
      <w:lang w:eastAsia="ar-SA"/>
    </w:rPr>
  </w:style>
  <w:style w:type="character" w:customStyle="1" w:styleId="affa">
    <w:name w:val="Основной текст Знак"/>
    <w:basedOn w:val="a0"/>
    <w:link w:val="aff9"/>
    <w:uiPriority w:val="99"/>
    <w:rsid w:val="00085584"/>
    <w:rPr>
      <w:rFonts w:ascii="Times New Roman" w:eastAsia="Times New Roman" w:hAnsi="Times New Roman" w:cs="Times New Roman"/>
      <w:sz w:val="28"/>
      <w:szCs w:val="20"/>
      <w:lang w:eastAsia="ar-SA"/>
    </w:rPr>
  </w:style>
  <w:style w:type="character" w:customStyle="1" w:styleId="affb">
    <w:name w:val="Схема документа Знак"/>
    <w:basedOn w:val="a0"/>
    <w:link w:val="affc"/>
    <w:uiPriority w:val="99"/>
    <w:semiHidden/>
    <w:rsid w:val="00085584"/>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085584"/>
    <w:pPr>
      <w:shd w:val="clear" w:color="auto" w:fill="000080"/>
      <w:spacing w:after="0" w:line="240" w:lineRule="auto"/>
    </w:pPr>
    <w:rPr>
      <w:rFonts w:ascii="Tahoma" w:hAnsi="Tahoma" w:cs="Tahoma"/>
      <w:sz w:val="20"/>
      <w:szCs w:val="20"/>
    </w:rPr>
  </w:style>
  <w:style w:type="character" w:customStyle="1" w:styleId="15">
    <w:name w:val="Схема документа Знак1"/>
    <w:basedOn w:val="a0"/>
    <w:uiPriority w:val="99"/>
    <w:semiHidden/>
    <w:rsid w:val="00085584"/>
    <w:rPr>
      <w:rFonts w:ascii="Tahoma" w:eastAsia="Times New Roman" w:hAnsi="Tahoma" w:cs="Tahoma"/>
      <w:sz w:val="16"/>
      <w:szCs w:val="16"/>
      <w:lang w:eastAsia="ru-RU"/>
    </w:rPr>
  </w:style>
  <w:style w:type="character" w:customStyle="1" w:styleId="WW8Num20z0">
    <w:name w:val="WW8Num20z0"/>
    <w:uiPriority w:val="99"/>
    <w:rsid w:val="00085584"/>
    <w:rPr>
      <w:rFonts w:ascii="Symbol" w:hAnsi="Symbol"/>
    </w:rPr>
  </w:style>
  <w:style w:type="character" w:customStyle="1" w:styleId="affd">
    <w:name w:val="Обычный (веб) Знак"/>
    <w:uiPriority w:val="99"/>
    <w:rsid w:val="00085584"/>
    <w:rPr>
      <w:sz w:val="18"/>
      <w:szCs w:val="18"/>
      <w:lang w:val="ru-RU" w:eastAsia="ru-RU" w:bidi="ar-SA"/>
    </w:rPr>
  </w:style>
  <w:style w:type="character" w:customStyle="1" w:styleId="8">
    <w:name w:val="Знак Знак8"/>
    <w:uiPriority w:val="99"/>
    <w:rsid w:val="00085584"/>
    <w:rPr>
      <w:sz w:val="28"/>
      <w:lang w:val="ru-RU" w:eastAsia="ar-SA" w:bidi="ar-SA"/>
    </w:rPr>
  </w:style>
  <w:style w:type="paragraph" w:customStyle="1" w:styleId="affe">
    <w:name w:val="Переменная часть"/>
    <w:basedOn w:val="a"/>
    <w:next w:val="a"/>
    <w:uiPriority w:val="99"/>
    <w:rsid w:val="00085584"/>
    <w:pPr>
      <w:widowControl w:val="0"/>
      <w:autoSpaceDE w:val="0"/>
      <w:autoSpaceDN w:val="0"/>
      <w:adjustRightInd w:val="0"/>
      <w:spacing w:after="0" w:line="240" w:lineRule="auto"/>
      <w:ind w:firstLine="720"/>
      <w:jc w:val="both"/>
    </w:pPr>
    <w:rPr>
      <w:rFonts w:ascii="Verdana" w:hAnsi="Verdana" w:cs="Verdana"/>
      <w:sz w:val="18"/>
      <w:szCs w:val="18"/>
    </w:rPr>
  </w:style>
  <w:style w:type="character" w:customStyle="1" w:styleId="afff">
    <w:name w:val="Опечатки"/>
    <w:uiPriority w:val="99"/>
    <w:rsid w:val="00085584"/>
    <w:rPr>
      <w:color w:val="FF0000"/>
    </w:rPr>
  </w:style>
  <w:style w:type="paragraph" w:customStyle="1" w:styleId="afff0">
    <w:name w:val="Словарная статья"/>
    <w:basedOn w:val="a"/>
    <w:next w:val="a"/>
    <w:uiPriority w:val="99"/>
    <w:rsid w:val="00085584"/>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WW8Num35z0">
    <w:name w:val="WW8Num35z0"/>
    <w:uiPriority w:val="99"/>
    <w:rsid w:val="00085584"/>
    <w:rPr>
      <w:b/>
      <w:color w:val="auto"/>
    </w:rPr>
  </w:style>
  <w:style w:type="paragraph" w:customStyle="1" w:styleId="afff1">
    <w:name w:val="Подзаголовок для информации об изменениях"/>
    <w:basedOn w:val="a"/>
    <w:next w:val="a"/>
    <w:uiPriority w:val="99"/>
    <w:rsid w:val="00085584"/>
    <w:pPr>
      <w:widowControl w:val="0"/>
      <w:autoSpaceDE w:val="0"/>
      <w:autoSpaceDN w:val="0"/>
      <w:adjustRightInd w:val="0"/>
      <w:spacing w:after="0" w:line="240" w:lineRule="auto"/>
      <w:ind w:firstLine="720"/>
      <w:jc w:val="both"/>
    </w:pPr>
    <w:rPr>
      <w:rFonts w:ascii="Arial" w:hAnsi="Arial"/>
      <w:b/>
      <w:bCs/>
      <w:color w:val="353842"/>
      <w:sz w:val="18"/>
      <w:szCs w:val="18"/>
    </w:rPr>
  </w:style>
  <w:style w:type="paragraph" w:customStyle="1" w:styleId="afff2">
    <w:name w:val="Подчёркнутый текст"/>
    <w:basedOn w:val="a"/>
    <w:next w:val="a"/>
    <w:uiPriority w:val="99"/>
    <w:rsid w:val="00085584"/>
    <w:pPr>
      <w:widowControl w:val="0"/>
      <w:pBdr>
        <w:bottom w:val="single" w:sz="4" w:space="0" w:color="auto"/>
      </w:pBdr>
      <w:autoSpaceDE w:val="0"/>
      <w:autoSpaceDN w:val="0"/>
      <w:adjustRightInd w:val="0"/>
      <w:spacing w:after="0" w:line="240" w:lineRule="auto"/>
      <w:ind w:firstLine="720"/>
      <w:jc w:val="both"/>
    </w:pPr>
    <w:rPr>
      <w:rFonts w:ascii="Arial" w:hAnsi="Arial"/>
      <w:sz w:val="24"/>
      <w:szCs w:val="24"/>
    </w:rPr>
  </w:style>
  <w:style w:type="paragraph" w:customStyle="1" w:styleId="afff3">
    <w:name w:val="Текст ЭР (см. также)"/>
    <w:basedOn w:val="a"/>
    <w:next w:val="a"/>
    <w:uiPriority w:val="99"/>
    <w:rsid w:val="00085584"/>
    <w:pPr>
      <w:widowControl w:val="0"/>
      <w:autoSpaceDE w:val="0"/>
      <w:autoSpaceDN w:val="0"/>
      <w:adjustRightInd w:val="0"/>
      <w:spacing w:before="200" w:after="0" w:line="240" w:lineRule="auto"/>
    </w:pPr>
    <w:rPr>
      <w:rFonts w:ascii="Arial" w:hAnsi="Arial"/>
      <w:sz w:val="20"/>
      <w:szCs w:val="20"/>
    </w:rPr>
  </w:style>
  <w:style w:type="character" w:customStyle="1" w:styleId="WW8Num40z2">
    <w:name w:val="WW8Num40z2"/>
    <w:uiPriority w:val="99"/>
    <w:rsid w:val="00085584"/>
    <w:rPr>
      <w:rFonts w:ascii="Wingdings" w:hAnsi="Wingdings"/>
    </w:rPr>
  </w:style>
  <w:style w:type="paragraph" w:customStyle="1" w:styleId="16">
    <w:name w:val="Обычный 1"/>
    <w:basedOn w:val="a"/>
    <w:uiPriority w:val="99"/>
    <w:rsid w:val="00085584"/>
    <w:pPr>
      <w:spacing w:before="120" w:after="120" w:line="240" w:lineRule="auto"/>
      <w:ind w:firstLine="567"/>
      <w:jc w:val="both"/>
    </w:pPr>
    <w:rPr>
      <w:rFonts w:ascii="Times New Roman" w:hAnsi="Times New Roman"/>
      <w:sz w:val="24"/>
      <w:szCs w:val="24"/>
      <w:lang w:eastAsia="zh-CN"/>
    </w:rPr>
  </w:style>
  <w:style w:type="paragraph" w:styleId="afff4">
    <w:name w:val="No Spacing"/>
    <w:uiPriority w:val="99"/>
    <w:qFormat/>
    <w:rsid w:val="00085584"/>
    <w:pPr>
      <w:spacing w:line="240" w:lineRule="auto"/>
      <w:jc w:val="left"/>
    </w:pPr>
    <w:rPr>
      <w:rFonts w:ascii="Times New Roman" w:eastAsia="Times New Roman" w:hAnsi="Times New Roman" w:cs="Times New Roman"/>
      <w:sz w:val="20"/>
      <w:szCs w:val="20"/>
      <w:lang w:eastAsia="ru-RU"/>
    </w:rPr>
  </w:style>
  <w:style w:type="paragraph" w:customStyle="1" w:styleId="afff5">
    <w:name w:val="Комментарий"/>
    <w:basedOn w:val="a"/>
    <w:next w:val="a"/>
    <w:uiPriority w:val="99"/>
    <w:rsid w:val="00085584"/>
    <w:pPr>
      <w:widowControl w:val="0"/>
      <w:autoSpaceDE w:val="0"/>
      <w:autoSpaceDN w:val="0"/>
      <w:adjustRightInd w:val="0"/>
      <w:spacing w:before="75" w:after="0" w:line="240" w:lineRule="auto"/>
      <w:ind w:left="170"/>
      <w:jc w:val="both"/>
    </w:pPr>
    <w:rPr>
      <w:rFonts w:ascii="Arial" w:hAnsi="Arial"/>
      <w:color w:val="353842"/>
      <w:sz w:val="24"/>
      <w:szCs w:val="24"/>
      <w:shd w:val="clear" w:color="auto" w:fill="F0F0F0"/>
    </w:rPr>
  </w:style>
  <w:style w:type="paragraph" w:styleId="afff6">
    <w:name w:val="TOC Heading"/>
    <w:basedOn w:val="1"/>
    <w:next w:val="a"/>
    <w:uiPriority w:val="99"/>
    <w:qFormat/>
    <w:rsid w:val="00085584"/>
    <w:pPr>
      <w:spacing w:before="240" w:line="259" w:lineRule="auto"/>
      <w:outlineLvl w:val="9"/>
    </w:pPr>
    <w:rPr>
      <w:rFonts w:ascii="Calibri Light" w:eastAsia="Times New Roman" w:hAnsi="Calibri Light" w:cs="Times New Roman"/>
      <w:b w:val="0"/>
      <w:bCs w:val="0"/>
      <w:color w:val="2E74B5"/>
      <w:sz w:val="32"/>
      <w:szCs w:val="32"/>
    </w:rPr>
  </w:style>
  <w:style w:type="paragraph" w:customStyle="1" w:styleId="17">
    <w:name w:val="Без интервала1"/>
    <w:uiPriority w:val="99"/>
    <w:rsid w:val="00085584"/>
    <w:pPr>
      <w:spacing w:line="240" w:lineRule="auto"/>
      <w:jc w:val="left"/>
    </w:pPr>
    <w:rPr>
      <w:rFonts w:ascii="Calibri" w:eastAsia="Times New Roman" w:hAnsi="Calibri" w:cs="Times New Roman"/>
    </w:rPr>
  </w:style>
  <w:style w:type="paragraph" w:customStyle="1" w:styleId="s16">
    <w:name w:val="s_16"/>
    <w:basedOn w:val="a"/>
    <w:rsid w:val="009014F1"/>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9014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26372">
      <w:bodyDiv w:val="1"/>
      <w:marLeft w:val="0"/>
      <w:marRight w:val="0"/>
      <w:marTop w:val="0"/>
      <w:marBottom w:val="0"/>
      <w:divBdr>
        <w:top w:val="none" w:sz="0" w:space="0" w:color="auto"/>
        <w:left w:val="none" w:sz="0" w:space="0" w:color="auto"/>
        <w:bottom w:val="none" w:sz="0" w:space="0" w:color="auto"/>
        <w:right w:val="none" w:sz="0" w:space="0" w:color="auto"/>
      </w:divBdr>
    </w:div>
    <w:div w:id="14826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05B5476E573F6D3B4E8996CACA9E2B60F5AA6A96233E9C2F382B92525745669176C342DDB5r7p8J" TargetMode="External"/><Relationship Id="rId18" Type="http://schemas.openxmlformats.org/officeDocument/2006/relationships/hyperlink" Target="consultantplus://offline/ref=F3270CD622146476B28EF4897AB5DE8822AF07A7AFF10A42748B14309A0BF4EFAECE378E7615F6EAB1u2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145586E7942A9CF305BF329F7DA8D98766EA31E88CFE3D6BDB185D34432FD38C7FD3EB1D531M5u8H" TargetMode="External"/><Relationship Id="rId17" Type="http://schemas.openxmlformats.org/officeDocument/2006/relationships/hyperlink" Target="consultantplus://offline/ref=F3270CD622146476B28EF4897AB5DE8822AF02A6AFFB0A42748B14309A0BF4EFAECE378E7615F2E8B1u4O" TargetMode="External"/><Relationship Id="rId2" Type="http://schemas.openxmlformats.org/officeDocument/2006/relationships/numbering" Target="numbering.xml"/><Relationship Id="rId16" Type="http://schemas.openxmlformats.org/officeDocument/2006/relationships/hyperlink" Target="http://www.consultant.ru/document/cons_doc_LAW_342030/f3ce931f8523b327060f9e62f0ffa5990a28639c/"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document/cons_doc_LAW_342030/36fb3e57a8031adb90c7b7d13d835d1f31efff63/" TargetMode="External"/><Relationship Id="rId10" Type="http://schemas.openxmlformats.org/officeDocument/2006/relationships/header" Target="header2.xml"/><Relationship Id="rId19" Type="http://schemas.openxmlformats.org/officeDocument/2006/relationships/hyperlink" Target="consultantplus://offline/ref=8C484D0D2A21DB5C32C79FFA0A493103F087AC5E2B4785DCD2BD3FDEB7C3140BA387FC19EE204AD3F4479A6C1159C9937204C870C7bFK3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618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71593-1C22-4DF2-9366-9EA2DCE8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49183</Words>
  <Characters>280348</Characters>
  <Application>Microsoft Office Word</Application>
  <DocSecurity>0</DocSecurity>
  <Lines>2336</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Лев Владимирович Бабиков</cp:lastModifiedBy>
  <cp:revision>2</cp:revision>
  <cp:lastPrinted>2021-10-07T13:22:00Z</cp:lastPrinted>
  <dcterms:created xsi:type="dcterms:W3CDTF">2021-10-21T15:39:00Z</dcterms:created>
  <dcterms:modified xsi:type="dcterms:W3CDTF">2021-10-21T15:39:00Z</dcterms:modified>
</cp:coreProperties>
</file>