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B55B03" w:rsidRPr="00707D9B" w14:paraId="0E7FA874" w14:textId="77777777" w:rsidTr="00C8275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5B8D2E5" w14:textId="77777777" w:rsidR="00B55B03" w:rsidRPr="00707D9B" w:rsidRDefault="00B55B03" w:rsidP="00C827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9154337"/>
            <w:bookmarkStart w:id="1" w:name="_Hlk59004281"/>
            <w:r w:rsidRPr="00707D9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5E7F7375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5A7D284B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  <w:bookmarkEnd w:id="0"/>
    </w:tbl>
    <w:p w14:paraId="526E307F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6847677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659B061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9D032C9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3390FA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F1B44B4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427739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88A95F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7A8E9D9" w14:textId="77777777" w:rsidR="00B55B03" w:rsidRPr="00707D9B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2A91464" w14:textId="559E4DA3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СХЕМА ТЕРРИТОРИАЛЬНОГО ПЛАНИРОВАНИЯ</w:t>
      </w:r>
    </w:p>
    <w:p w14:paraId="4B7FFEE5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ЛЕНИНГРАДСКОЙ ОБЛАСТИ </w:t>
      </w:r>
    </w:p>
    <w:p w14:paraId="0862645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ОБЛАСТИ</w:t>
      </w:r>
    </w:p>
    <w:p w14:paraId="41B1476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ОБРАЩЕНИЯ С ОТХОДАМИ, </w:t>
      </w:r>
    </w:p>
    <w:p w14:paraId="490E4CA2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том числе с твердыми коммунальными отходами</w:t>
      </w:r>
    </w:p>
    <w:p w14:paraId="18FEA0DF" w14:textId="77777777" w:rsidR="00D26D94" w:rsidRPr="00D72856" w:rsidRDefault="00D26D94" w:rsidP="00D26D94">
      <w:pPr>
        <w:ind w:right="-314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bookmarkEnd w:id="1"/>
    <w:p w14:paraId="7B6E4E38" w14:textId="6310B03C" w:rsidR="00D26D94" w:rsidRDefault="00D26D94" w:rsidP="00024533">
      <w:pPr>
        <w:pStyle w:val="143"/>
        <w:pageBreakBefore/>
        <w:rPr>
          <w:szCs w:val="26"/>
        </w:rPr>
      </w:pPr>
      <w:r w:rsidRPr="00D72856">
        <w:rPr>
          <w:szCs w:val="26"/>
        </w:rPr>
        <w:lastRenderedPageBreak/>
        <w:t>ПОЛОЖЕНИЕ О ТЕРРИТОРИАЛЬНОМ ПЛАНИРОВАНИИ</w:t>
      </w:r>
    </w:p>
    <w:p w14:paraId="23AC744D" w14:textId="29F68437" w:rsidR="009F3F9F" w:rsidRDefault="009F3F9F" w:rsidP="00456B24">
      <w:pPr>
        <w:pStyle w:val="2"/>
        <w:rPr>
          <w:b/>
          <w:bCs w:val="0"/>
        </w:rPr>
      </w:pPr>
      <w:r w:rsidRPr="00A97174">
        <w:rPr>
          <w:b/>
          <w:kern w:val="32"/>
          <w:szCs w:val="26"/>
        </w:rPr>
        <w:t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</w:t>
      </w:r>
    </w:p>
    <w:p w14:paraId="60330AA5" w14:textId="23584FB4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Hlk69974647"/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Схемой территориального планирования 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объектов в области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F3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, объектов в области электроэнергетики,</w:t>
      </w:r>
      <w:r w:rsidRPr="00B41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1706">
        <w:rPr>
          <w:rFonts w:ascii="Times New Roman" w:eastAsia="Times New Roman" w:hAnsi="Times New Roman"/>
          <w:sz w:val="26"/>
          <w:szCs w:val="26"/>
          <w:lang w:eastAsia="ru-RU"/>
        </w:rPr>
        <w:t>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12C56E7" w14:textId="77777777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3D0E922B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0A4293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6BA90220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4DC38839" w14:textId="1936A280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3011B672" w14:textId="2A871C2D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14DE39F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042240B4" w14:textId="3CCE5A6A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схема территориального планирования Ленинградской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B9D211A" w14:textId="77777777" w:rsidR="009F3F9F" w:rsidRPr="009F3F9F" w:rsidRDefault="009F3F9F" w:rsidP="009F3F9F">
      <w:pPr>
        <w:pStyle w:val="2"/>
        <w:numPr>
          <w:ilvl w:val="0"/>
          <w:numId w:val="0"/>
        </w:numPr>
        <w:ind w:left="567"/>
        <w:rPr>
          <w:b/>
          <w:kern w:val="32"/>
          <w:szCs w:val="26"/>
        </w:rPr>
      </w:pPr>
      <w:r w:rsidRPr="009F3F9F">
        <w:rPr>
          <w:b/>
          <w:kern w:val="32"/>
          <w:szCs w:val="26"/>
        </w:rPr>
        <w:t>Сведения об объектах обработки, утилизации, обезвреживания, размещения отходов производства и потребления регионального значения, планируемых для размещения на территории Ленинградской области</w:t>
      </w:r>
    </w:p>
    <w:bookmarkEnd w:id="2"/>
    <w:p w14:paraId="351650AC" w14:textId="54133FDC" w:rsidR="009F3F9F" w:rsidRDefault="009F3F9F" w:rsidP="009F3F9F">
      <w:pPr>
        <w:pStyle w:val="2"/>
        <w:numPr>
          <w:ilvl w:val="0"/>
          <w:numId w:val="0"/>
        </w:numPr>
        <w:ind w:left="567"/>
      </w:pPr>
      <w:r>
        <w:t>1.</w:t>
      </w:r>
      <w:r w:rsidR="001B64A7">
        <w:t>1</w:t>
      </w:r>
      <w:r>
        <w:t xml:space="preserve"> Объекты регионального значения </w:t>
      </w:r>
      <w:r w:rsidR="001B64A7">
        <w:t>размещения</w:t>
      </w:r>
      <w:r>
        <w:t xml:space="preserve"> отходов</w:t>
      </w:r>
    </w:p>
    <w:p w14:paraId="2511FBF6" w14:textId="0B43FF6E" w:rsidR="00D26D94" w:rsidRPr="00456B24" w:rsidRDefault="00D26D94" w:rsidP="009F3F9F"/>
    <w:tbl>
      <w:tblPr>
        <w:tblStyle w:val="af5"/>
        <w:tblW w:w="14742" w:type="dxa"/>
        <w:tblLook w:val="04A0" w:firstRow="1" w:lastRow="0" w:firstColumn="1" w:lastColumn="0" w:noHBand="0" w:noVBand="1"/>
      </w:tblPr>
      <w:tblGrid>
        <w:gridCol w:w="1846"/>
        <w:gridCol w:w="3519"/>
        <w:gridCol w:w="9377"/>
      </w:tblGrid>
      <w:tr w:rsidR="00D26D94" w:rsidRPr="00506D26" w14:paraId="3E66F31F" w14:textId="77777777" w:rsidTr="00CB5CF4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32287D28" w14:textId="163F8605" w:rsidR="00D26D94" w:rsidRPr="00506D26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  <w:r w:rsidR="00C37A5E"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3E90446" w14:textId="312C8E5D" w:rsidR="00D26D94" w:rsidRPr="00506D26" w:rsidRDefault="00D26D94" w:rsidP="00D26D94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77" w:type="dxa"/>
            <w:shd w:val="clear" w:color="auto" w:fill="auto"/>
            <w:vAlign w:val="center"/>
          </w:tcPr>
          <w:p w14:paraId="5D55C4AC" w14:textId="77777777" w:rsidR="00D26D94" w:rsidRPr="00506D26" w:rsidRDefault="00D26D94" w:rsidP="0052601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D26D94" w:rsidRPr="00506D26" w14:paraId="534B8A1A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0E89B0A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D26D94" w:rsidRPr="00506D26" w14:paraId="5DD0B3D5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13FDFC9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03.60.2.001</w:t>
            </w:r>
          </w:p>
        </w:tc>
        <w:tc>
          <w:tcPr>
            <w:tcW w:w="3519" w:type="dxa"/>
          </w:tcPr>
          <w:p w14:paraId="11CED01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4612E464" w14:textId="523B296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ласса опасности и отдельных видов промышленных отходов </w:t>
            </w:r>
          </w:p>
        </w:tc>
      </w:tr>
      <w:tr w:rsidR="00D26D94" w:rsidRPr="00506D26" w14:paraId="66130F7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A8FD49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ADC438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1F179099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93DB4E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445A99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F88D44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F43DB3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52CE4312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F51FF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7C95533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11D673D3" w14:textId="2220CD15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B262783" w14:textId="57DB545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506D26">
              <w:rPr>
                <w:rFonts w:ascii="Times New Roman" w:hAnsi="Times New Roman"/>
                <w:sz w:val="26"/>
                <w:szCs w:val="26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30BA0FF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6D0267EA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50 га. </w:t>
            </w:r>
          </w:p>
          <w:p w14:paraId="1059744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4DDDAFD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3515CE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64A071" w14:textId="56E66781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266BE932" w14:textId="393D5766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6668BE4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DEFF8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A260D0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70CF93DF" w14:textId="16B1098B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Кисельнинское сельское поселение Волховского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2 км от деревни Кути, Волховское участковое лесничество Волховского лесничества, квартал 425, земельные участки с кадастровыми номерами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47:10:0113001:9, 47:10:0113001:64</w:t>
            </w:r>
          </w:p>
        </w:tc>
      </w:tr>
      <w:tr w:rsidR="00D26D94" w:rsidRPr="00506D26" w14:paraId="130896B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B58BC2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6360E0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12C462A2" w14:textId="2F4B18E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Санитарно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348C4354" w14:textId="77777777" w:rsidTr="00D26D94">
        <w:trPr>
          <w:trHeight w:val="20"/>
        </w:trPr>
        <w:tc>
          <w:tcPr>
            <w:tcW w:w="14742" w:type="dxa"/>
            <w:gridSpan w:val="3"/>
          </w:tcPr>
          <w:p w14:paraId="4B8B280C" w14:textId="77777777" w:rsidR="00D26D94" w:rsidRPr="00506D26" w:rsidRDefault="00D26D94" w:rsidP="0052601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Всеволожский муниципальный район</w:t>
            </w:r>
          </w:p>
        </w:tc>
      </w:tr>
      <w:tr w:rsidR="00D26D94" w:rsidRPr="00506D26" w14:paraId="6269C964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03FFC7BC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04.60.2.001</w:t>
            </w:r>
          </w:p>
        </w:tc>
        <w:tc>
          <w:tcPr>
            <w:tcW w:w="3519" w:type="dxa"/>
          </w:tcPr>
          <w:p w14:paraId="069E1F1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7B1B53C6" w14:textId="195EDAA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ласса опасности и отдельных видов промышленных отходов </w:t>
            </w:r>
          </w:p>
        </w:tc>
      </w:tr>
      <w:tr w:rsidR="00D26D94" w:rsidRPr="00506D26" w14:paraId="578B4DC3" w14:textId="77777777" w:rsidTr="00CB5CF4">
        <w:trPr>
          <w:trHeight w:val="20"/>
        </w:trPr>
        <w:tc>
          <w:tcPr>
            <w:tcW w:w="1846" w:type="dxa"/>
            <w:vMerge/>
          </w:tcPr>
          <w:p w14:paraId="0F5FE1E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C6A86A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4DBC9ACB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14130F62" w14:textId="77777777" w:rsidTr="00CB5CF4">
        <w:trPr>
          <w:trHeight w:val="20"/>
        </w:trPr>
        <w:tc>
          <w:tcPr>
            <w:tcW w:w="1846" w:type="dxa"/>
            <w:vMerge/>
          </w:tcPr>
          <w:p w14:paraId="163320E3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2815F4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78313D8C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70F4E312" w14:textId="77777777" w:rsidTr="00CB5CF4">
        <w:trPr>
          <w:trHeight w:val="20"/>
        </w:trPr>
        <w:tc>
          <w:tcPr>
            <w:tcW w:w="1846" w:type="dxa"/>
            <w:vMerge/>
          </w:tcPr>
          <w:p w14:paraId="3A41EF4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E84637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07E961D8" w14:textId="28A7B36F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5B4E1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55A616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0DD1641A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31 га.</w:t>
            </w:r>
          </w:p>
          <w:p w14:paraId="34F9DF36" w14:textId="16975B4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CEC9267" w14:textId="77777777" w:rsidTr="00CB5CF4">
        <w:trPr>
          <w:trHeight w:val="20"/>
        </w:trPr>
        <w:tc>
          <w:tcPr>
            <w:tcW w:w="1846" w:type="dxa"/>
            <w:vMerge/>
          </w:tcPr>
          <w:p w14:paraId="71BD51FD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6FF4369" w14:textId="2A007AB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09C9C739" w14:textId="5A199C8B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02977B44" w14:textId="77777777" w:rsidTr="00CB5CF4">
        <w:trPr>
          <w:trHeight w:val="20"/>
        </w:trPr>
        <w:tc>
          <w:tcPr>
            <w:tcW w:w="1846" w:type="dxa"/>
            <w:vMerge/>
          </w:tcPr>
          <w:p w14:paraId="7DB81C2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1B1DE74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653D7AA8" w14:textId="6B82DEF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Рахьинское городское поселение Всеволожского муниципального района, земельные участки с кадастровыми номерами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47:07:0940001:867, 47:07:0940001:868, 47:07:0940001:869, 47:07:0940001:870</w:t>
            </w:r>
          </w:p>
        </w:tc>
      </w:tr>
      <w:tr w:rsidR="00D26D94" w:rsidRPr="00506D26" w14:paraId="7BD9D88F" w14:textId="77777777" w:rsidTr="00CB5CF4">
        <w:trPr>
          <w:trHeight w:val="20"/>
        </w:trPr>
        <w:tc>
          <w:tcPr>
            <w:tcW w:w="1846" w:type="dxa"/>
            <w:vMerge/>
          </w:tcPr>
          <w:p w14:paraId="0860995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CE6D2C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3E31140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506D26" w14:paraId="4A2C7D5D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6F55D07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D26D94" w:rsidRPr="00506D26" w14:paraId="2F852217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27D241E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05.60.2.001</w:t>
            </w:r>
          </w:p>
        </w:tc>
        <w:tc>
          <w:tcPr>
            <w:tcW w:w="3519" w:type="dxa"/>
            <w:shd w:val="clear" w:color="auto" w:fill="auto"/>
          </w:tcPr>
          <w:p w14:paraId="48375B6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BACE33" w14:textId="4B216A2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 «Островское»</w:t>
            </w:r>
          </w:p>
        </w:tc>
      </w:tr>
      <w:tr w:rsidR="00D26D94" w:rsidRPr="00506D26" w14:paraId="3C4B80D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79A29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25FA40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3A25196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B43D133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79AB9C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5D6FDC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63D2DBB6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015FEC5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3BD639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73A1D44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22593B0D" w14:textId="00FBA00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3B2F6C" w14:textId="2400FD7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309EA7" w14:textId="4B56168E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Мощность: до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600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тыс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 тонн в год.</w:t>
            </w:r>
          </w:p>
          <w:p w14:paraId="034324A5" w14:textId="69C233A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161DF">
              <w:rPr>
                <w:rFonts w:ascii="Times New Roman" w:hAnsi="Times New Roman"/>
                <w:sz w:val="26"/>
                <w:szCs w:val="26"/>
              </w:rPr>
              <w:t>25</w:t>
            </w:r>
            <w:r w:rsidR="009E62FA">
              <w:rPr>
                <w:rFonts w:ascii="Times New Roman" w:hAnsi="Times New Roman"/>
                <w:sz w:val="26"/>
                <w:szCs w:val="26"/>
              </w:rPr>
              <w:t>9</w:t>
            </w:r>
            <w:r w:rsidR="00C161DF">
              <w:rPr>
                <w:rFonts w:ascii="Times New Roman" w:hAnsi="Times New Roman"/>
                <w:sz w:val="26"/>
                <w:szCs w:val="26"/>
              </w:rPr>
              <w:t>,566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га. </w:t>
            </w:r>
          </w:p>
          <w:p w14:paraId="41E1755B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6A015501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D49B188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F2C7EE1" w14:textId="6F7085CF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790C5AB9" w14:textId="4C6E7F57" w:rsidR="00261E51" w:rsidRPr="00506D26" w:rsidRDefault="00261E51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4787121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7FBA77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6C55625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05D13FBE" w14:textId="34466315" w:rsidR="00D26D94" w:rsidRPr="00506D26" w:rsidRDefault="00D26D94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Первомайское сельское поселение Выборгского муниципального района, Пионерское участковое лесничество Рощинского лесничества, часть кварталов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92, 106, 120, 121, 135</w:t>
            </w:r>
            <w:r w:rsidRPr="00506D26">
              <w:rPr>
                <w:rFonts w:cstheme="minorHAnsi"/>
                <w:sz w:val="26"/>
                <w:szCs w:val="26"/>
              </w:rPr>
              <w:t xml:space="preserve">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Рябовское участковое лесничество Рощинского лесничества, часть квартала 45</w:t>
            </w:r>
          </w:p>
        </w:tc>
      </w:tr>
      <w:tr w:rsidR="00D26D94" w:rsidRPr="00506D26" w14:paraId="74D1E81C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3CF0E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971B28C" w14:textId="1A70B8E3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9DB8032" w14:textId="4B365C4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45F790F8" w14:textId="77777777" w:rsidTr="00D26D94">
        <w:trPr>
          <w:trHeight w:val="20"/>
        </w:trPr>
        <w:tc>
          <w:tcPr>
            <w:tcW w:w="14742" w:type="dxa"/>
            <w:gridSpan w:val="3"/>
          </w:tcPr>
          <w:p w14:paraId="33C27462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D26D94" w:rsidRPr="00506D26" w14:paraId="0E31AEBD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45814AD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07.60.2.001</w:t>
            </w:r>
          </w:p>
        </w:tc>
        <w:tc>
          <w:tcPr>
            <w:tcW w:w="3519" w:type="dxa"/>
          </w:tcPr>
          <w:p w14:paraId="0C21F92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5FD9C2" w14:textId="248E187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3A8A1551" w14:textId="77777777" w:rsidTr="00CB5CF4">
        <w:trPr>
          <w:trHeight w:val="20"/>
        </w:trPr>
        <w:tc>
          <w:tcPr>
            <w:tcW w:w="1846" w:type="dxa"/>
            <w:vMerge/>
          </w:tcPr>
          <w:p w14:paraId="2309322C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2D68D9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C0297E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43E862B5" w14:textId="77777777" w:rsidTr="00CB5CF4">
        <w:trPr>
          <w:trHeight w:val="20"/>
        </w:trPr>
        <w:tc>
          <w:tcPr>
            <w:tcW w:w="1846" w:type="dxa"/>
            <w:vMerge/>
          </w:tcPr>
          <w:p w14:paraId="5E60984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ABE72B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3743ED0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D26D94" w:rsidRPr="00506D26" w14:paraId="107ECB8A" w14:textId="77777777" w:rsidTr="00CB5CF4">
        <w:trPr>
          <w:trHeight w:val="20"/>
        </w:trPr>
        <w:tc>
          <w:tcPr>
            <w:tcW w:w="1846" w:type="dxa"/>
            <w:vMerge/>
          </w:tcPr>
          <w:p w14:paraId="451F92B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74B81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56B1B087" w14:textId="125067D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CE1B22" w14:textId="616D571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8015E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9 000 000 тонн.</w:t>
            </w:r>
          </w:p>
          <w:p w14:paraId="1CD5D02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56 га.</w:t>
            </w:r>
          </w:p>
          <w:p w14:paraId="51A05F8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75A13A08" w14:textId="77777777" w:rsidTr="00CB5CF4">
        <w:trPr>
          <w:trHeight w:val="20"/>
        </w:trPr>
        <w:tc>
          <w:tcPr>
            <w:tcW w:w="1846" w:type="dxa"/>
            <w:vMerge/>
          </w:tcPr>
          <w:p w14:paraId="7978B317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67B67B0" w14:textId="4ACA536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745A393" w14:textId="1D4CAEB7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2021 год</w:t>
            </w:r>
          </w:p>
        </w:tc>
      </w:tr>
      <w:tr w:rsidR="00D26D94" w:rsidRPr="00506D26" w14:paraId="0BFA6D40" w14:textId="77777777" w:rsidTr="00CB5CF4">
        <w:trPr>
          <w:trHeight w:val="20"/>
        </w:trPr>
        <w:tc>
          <w:tcPr>
            <w:tcW w:w="1846" w:type="dxa"/>
            <w:vMerge/>
          </w:tcPr>
          <w:p w14:paraId="6B5337C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28F0A6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748E23A5" w14:textId="04B1CE5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Большелуцкое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47:20:0752003:847, 47:20:0752003:848</w:t>
            </w:r>
          </w:p>
        </w:tc>
      </w:tr>
      <w:tr w:rsidR="00D26D94" w:rsidRPr="00506D26" w14:paraId="051121EC" w14:textId="77777777" w:rsidTr="00CB5CF4">
        <w:trPr>
          <w:trHeight w:val="20"/>
        </w:trPr>
        <w:tc>
          <w:tcPr>
            <w:tcW w:w="1846" w:type="dxa"/>
            <w:vMerge/>
          </w:tcPr>
          <w:p w14:paraId="213DF0E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050117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ABB78AB" w14:textId="4690226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6F16E3DE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D4F207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07.60.3.002</w:t>
            </w:r>
          </w:p>
        </w:tc>
        <w:tc>
          <w:tcPr>
            <w:tcW w:w="3519" w:type="dxa"/>
          </w:tcPr>
          <w:p w14:paraId="5F9E5F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59CB80BE" w14:textId="2E7B5EF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51D2C2C7" w14:textId="77777777" w:rsidTr="00CB5CF4">
        <w:trPr>
          <w:trHeight w:val="20"/>
        </w:trPr>
        <w:tc>
          <w:tcPr>
            <w:tcW w:w="1846" w:type="dxa"/>
            <w:vMerge/>
          </w:tcPr>
          <w:p w14:paraId="5C30BC9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4C02A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B30FFD0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37E5ADE1" w14:textId="77777777" w:rsidTr="00CB5CF4">
        <w:trPr>
          <w:trHeight w:val="20"/>
        </w:trPr>
        <w:tc>
          <w:tcPr>
            <w:tcW w:w="1846" w:type="dxa"/>
            <w:vMerge/>
          </w:tcPr>
          <w:p w14:paraId="1D871BA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3C4A2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1AF4AEE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1B8D522" w14:textId="77777777" w:rsidTr="00CB5CF4">
        <w:trPr>
          <w:trHeight w:val="20"/>
        </w:trPr>
        <w:tc>
          <w:tcPr>
            <w:tcW w:w="1846" w:type="dxa"/>
            <w:vMerge/>
          </w:tcPr>
          <w:p w14:paraId="014C56C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8AAA39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75524BF1" w14:textId="611ABFD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138466C" w14:textId="50ABF99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9A79E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Максимальная дополнительная мощность после реконструкции: 366 тысяч тонн.</w:t>
            </w:r>
          </w:p>
          <w:p w14:paraId="2B44C0B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07A1B56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506D26" w14:paraId="48A633B8" w14:textId="77777777" w:rsidTr="00CB5CF4">
        <w:trPr>
          <w:trHeight w:val="20"/>
        </w:trPr>
        <w:tc>
          <w:tcPr>
            <w:tcW w:w="1846" w:type="dxa"/>
            <w:vMerge/>
          </w:tcPr>
          <w:p w14:paraId="0BFBE0A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8E51D69" w14:textId="4EEE8456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8A62354" w14:textId="357FFFFF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D26D94" w:rsidRPr="00506D26" w14:paraId="1951C3F7" w14:textId="77777777" w:rsidTr="00CB5CF4">
        <w:trPr>
          <w:trHeight w:val="20"/>
        </w:trPr>
        <w:tc>
          <w:tcPr>
            <w:tcW w:w="1846" w:type="dxa"/>
            <w:vMerge/>
          </w:tcPr>
          <w:p w14:paraId="0AD5535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4EB103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38D9DF21" w14:textId="5A3EC17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Большелуцкое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47:20:0752003:31</w:t>
            </w:r>
          </w:p>
        </w:tc>
      </w:tr>
      <w:tr w:rsidR="00D26D94" w:rsidRPr="00506D26" w14:paraId="19BB7946" w14:textId="77777777" w:rsidTr="00CB5CF4">
        <w:trPr>
          <w:trHeight w:val="20"/>
        </w:trPr>
        <w:tc>
          <w:tcPr>
            <w:tcW w:w="1846" w:type="dxa"/>
            <w:vMerge/>
          </w:tcPr>
          <w:p w14:paraId="70D79F7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1B0C7B2F" w14:textId="155E5C55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tcBorders>
              <w:bottom w:val="single" w:sz="4" w:space="0" w:color="auto"/>
            </w:tcBorders>
            <w:shd w:val="clear" w:color="auto" w:fill="auto"/>
          </w:tcPr>
          <w:p w14:paraId="48DE785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506D26" w14:paraId="006CFBC3" w14:textId="77777777" w:rsidTr="00D26D94">
        <w:trPr>
          <w:trHeight w:val="20"/>
        </w:trPr>
        <w:tc>
          <w:tcPr>
            <w:tcW w:w="14742" w:type="dxa"/>
            <w:gridSpan w:val="3"/>
          </w:tcPr>
          <w:p w14:paraId="4BDD35F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D26D94" w:rsidRPr="00506D26" w14:paraId="34970720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0031AF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14.60.2.001</w:t>
            </w:r>
          </w:p>
        </w:tc>
        <w:tc>
          <w:tcPr>
            <w:tcW w:w="3519" w:type="dxa"/>
          </w:tcPr>
          <w:p w14:paraId="422D64B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627EC6A1" w14:textId="093E85E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твёрдых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V класса опасности и отдельных видов промышленных отходов </w:t>
            </w:r>
          </w:p>
        </w:tc>
      </w:tr>
      <w:tr w:rsidR="00D26D94" w:rsidRPr="00506D26" w14:paraId="7FBB8BEE" w14:textId="77777777" w:rsidTr="00CB5CF4">
        <w:trPr>
          <w:trHeight w:val="20"/>
        </w:trPr>
        <w:tc>
          <w:tcPr>
            <w:tcW w:w="1846" w:type="dxa"/>
            <w:vMerge/>
          </w:tcPr>
          <w:p w14:paraId="20F91B0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F8EFBE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7B62289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5831BA74" w14:textId="77777777" w:rsidTr="00CB5CF4">
        <w:trPr>
          <w:trHeight w:val="20"/>
        </w:trPr>
        <w:tc>
          <w:tcPr>
            <w:tcW w:w="1846" w:type="dxa"/>
            <w:vMerge/>
          </w:tcPr>
          <w:p w14:paraId="58F4257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94E37C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8BD7B5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A6F763F" w14:textId="77777777" w:rsidTr="00CB5CF4">
        <w:trPr>
          <w:trHeight w:val="20"/>
        </w:trPr>
        <w:tc>
          <w:tcPr>
            <w:tcW w:w="1846" w:type="dxa"/>
            <w:vMerge/>
          </w:tcPr>
          <w:p w14:paraId="06CAEC0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1CD93F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36B3741B" w14:textId="4D5D2F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79FAD0" w14:textId="3C72714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29C7DC" w14:textId="3C7601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Мощность: </w:t>
            </w:r>
            <w:r w:rsidR="005142B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6FE513C4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38 га. </w:t>
            </w:r>
          </w:p>
          <w:p w14:paraId="4234460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A04F656" w14:textId="77777777" w:rsidTr="00CB5CF4">
        <w:trPr>
          <w:trHeight w:val="20"/>
        </w:trPr>
        <w:tc>
          <w:tcPr>
            <w:tcW w:w="1846" w:type="dxa"/>
            <w:vMerge/>
          </w:tcPr>
          <w:p w14:paraId="6C093DDA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996B54E" w14:textId="54E04564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65B63465" w14:textId="57D67292" w:rsidR="00261E51" w:rsidRPr="00506D26" w:rsidRDefault="00261E51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7167E37D" w14:textId="77777777" w:rsidTr="00CB5CF4">
        <w:trPr>
          <w:trHeight w:val="20"/>
        </w:trPr>
        <w:tc>
          <w:tcPr>
            <w:tcW w:w="1846" w:type="dxa"/>
            <w:vMerge/>
          </w:tcPr>
          <w:p w14:paraId="51184AD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BFB1E6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5BCA0D2A" w14:textId="1F8BEA60" w:rsidR="00D26D94" w:rsidRPr="00506D26" w:rsidRDefault="00D26D94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Ларионовское сельское поселение Приозерского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3,5 км севернее пос</w:t>
            </w:r>
            <w:r w:rsidR="004C1315">
              <w:rPr>
                <w:rFonts w:ascii="Times New Roman" w:hAnsi="Times New Roman"/>
                <w:sz w:val="26"/>
                <w:szCs w:val="26"/>
              </w:rPr>
              <w:t>е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лка Тракторное, Коммунарское участковое лесничество Приозерского лесничества, часть кварталов</w:t>
            </w:r>
            <w:r w:rsidR="00075E00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57, 58, 86, 87,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47:03:0217003:37,</w:t>
            </w:r>
            <w:r w:rsidRPr="00506D26">
              <w:rPr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47:03:0217003:73</w:t>
            </w:r>
          </w:p>
        </w:tc>
      </w:tr>
      <w:tr w:rsidR="00D26D94" w:rsidRPr="00506D26" w14:paraId="61E61675" w14:textId="77777777" w:rsidTr="00CB5CF4">
        <w:trPr>
          <w:trHeight w:val="20"/>
        </w:trPr>
        <w:tc>
          <w:tcPr>
            <w:tcW w:w="1846" w:type="dxa"/>
            <w:vMerge/>
          </w:tcPr>
          <w:p w14:paraId="398F2D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4CF2BC8" w14:textId="6008D47C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5ACF686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</w:tbl>
    <w:p w14:paraId="2003D0F8" w14:textId="4E9F55F6" w:rsidR="00D26D94" w:rsidRDefault="00D26D94" w:rsidP="00D26D94">
      <w:pPr>
        <w:pStyle w:val="2"/>
        <w:numPr>
          <w:ilvl w:val="0"/>
          <w:numId w:val="0"/>
        </w:numPr>
        <w:ind w:left="567"/>
      </w:pPr>
      <w:r>
        <w:t>1.2 Объекты регионального значения по обработке, утилизации, обезвреживанию отходов</w:t>
      </w: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1846"/>
        <w:gridCol w:w="3568"/>
        <w:gridCol w:w="9323"/>
      </w:tblGrid>
      <w:tr w:rsidR="00D26D94" w:rsidRPr="00626D6C" w14:paraId="33847AC2" w14:textId="77777777" w:rsidTr="00526010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14787B09" w14:textId="76484092" w:rsidR="00D26D94" w:rsidRPr="00754115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  <w:r w:rsidR="00C37A5E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2CBF985" w14:textId="33406864" w:rsidR="00D26D94" w:rsidRPr="00754115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23" w:type="dxa"/>
            <w:shd w:val="clear" w:color="auto" w:fill="auto"/>
            <w:vAlign w:val="center"/>
          </w:tcPr>
          <w:p w14:paraId="76303C41" w14:textId="77777777" w:rsidR="00D26D94" w:rsidRPr="00754115" w:rsidRDefault="00D26D94" w:rsidP="0052601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D26D94" w:rsidRPr="00626D6C" w14:paraId="754FAAB0" w14:textId="77777777" w:rsidTr="00526010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7C6622B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D26D94" w:rsidRPr="00626D6C" w14:paraId="6BB3FEB7" w14:textId="77777777" w:rsidTr="00526010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0C540FD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>03.60.2.002</w:t>
            </w:r>
          </w:p>
        </w:tc>
        <w:tc>
          <w:tcPr>
            <w:tcW w:w="3568" w:type="dxa"/>
          </w:tcPr>
          <w:p w14:paraId="0FF1306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32D9E1B0" w14:textId="23394FE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1986E53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33FB44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DF3128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211ABB0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4C1E206C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7148D1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A751C26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19C59627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265CD2C5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ACEA94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541AF3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63EA9176" w14:textId="03AC12D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8DB519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F5385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3F7E3B9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до 50 га. </w:t>
            </w:r>
          </w:p>
          <w:p w14:paraId="68BFEFB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5C750121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27B261B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971C0AF" w14:textId="3AD2F33B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1BF9E28D" w14:textId="0C6DB3EE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2022 – 2024 год</w:t>
            </w:r>
          </w:p>
        </w:tc>
      </w:tr>
      <w:tr w:rsidR="00D26D94" w:rsidRPr="00626D6C" w14:paraId="17F726E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20E906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3C5B7A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2323300D" w14:textId="3178706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Кисельнинское сельское поселение Волховского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2 км от деревни Кути, Волховское участковое лесничество Волховского лесничества, часть квартала 425, земельные участки с кадастровым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и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номер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а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м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и: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47:10:0113001:9, 47:10:0113001:64</w:t>
            </w:r>
          </w:p>
        </w:tc>
      </w:tr>
      <w:tr w:rsidR="00D26D94" w:rsidRPr="00626D6C" w14:paraId="08F78EA0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F9C775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09BDF8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66DB5FD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626D6C" w14:paraId="289005AC" w14:textId="77777777" w:rsidTr="00526010">
        <w:trPr>
          <w:trHeight w:val="20"/>
        </w:trPr>
        <w:tc>
          <w:tcPr>
            <w:tcW w:w="14737" w:type="dxa"/>
            <w:gridSpan w:val="3"/>
          </w:tcPr>
          <w:p w14:paraId="1C273E5C" w14:textId="77777777" w:rsidR="00D26D94" w:rsidRPr="00754115" w:rsidRDefault="00D26D94" w:rsidP="0052601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Всеволожский муниципальный район</w:t>
            </w:r>
          </w:p>
        </w:tc>
      </w:tr>
      <w:tr w:rsidR="00D26D94" w:rsidRPr="00626D6C" w14:paraId="04105721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38365E7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04.60.2.002</w:t>
            </w:r>
          </w:p>
        </w:tc>
        <w:tc>
          <w:tcPr>
            <w:tcW w:w="3568" w:type="dxa"/>
          </w:tcPr>
          <w:p w14:paraId="18D1EF6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48DA9198" w14:textId="2007FB45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5471F498" w14:textId="77777777" w:rsidTr="00526010">
        <w:trPr>
          <w:trHeight w:val="20"/>
        </w:trPr>
        <w:tc>
          <w:tcPr>
            <w:tcW w:w="1846" w:type="dxa"/>
            <w:vMerge/>
          </w:tcPr>
          <w:p w14:paraId="01EB377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7BBF66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40E9626E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292A67AE" w14:textId="77777777" w:rsidTr="00526010">
        <w:trPr>
          <w:trHeight w:val="20"/>
        </w:trPr>
        <w:tc>
          <w:tcPr>
            <w:tcW w:w="1846" w:type="dxa"/>
            <w:vMerge/>
          </w:tcPr>
          <w:p w14:paraId="32C154DE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DE1A6D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14CA1F9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7308DA63" w14:textId="77777777" w:rsidTr="00526010">
        <w:trPr>
          <w:trHeight w:val="20"/>
        </w:trPr>
        <w:tc>
          <w:tcPr>
            <w:tcW w:w="1846" w:type="dxa"/>
            <w:vMerge/>
          </w:tcPr>
          <w:p w14:paraId="5AD83BC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47B0D2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6FB4574C" w14:textId="40E75F8B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85FF69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8F5D4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19F9810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31 га.</w:t>
            </w:r>
          </w:p>
          <w:p w14:paraId="13D87B8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2AC12A2D" w14:textId="77777777" w:rsidTr="00526010">
        <w:trPr>
          <w:trHeight w:val="20"/>
        </w:trPr>
        <w:tc>
          <w:tcPr>
            <w:tcW w:w="1846" w:type="dxa"/>
            <w:vMerge/>
          </w:tcPr>
          <w:p w14:paraId="7E44289B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7D6AFB5" w14:textId="49C9F979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221F6DBA" w14:textId="3E4BE976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7258A0A7" w14:textId="77777777" w:rsidTr="00526010">
        <w:trPr>
          <w:trHeight w:val="20"/>
        </w:trPr>
        <w:tc>
          <w:tcPr>
            <w:tcW w:w="1846" w:type="dxa"/>
            <w:vMerge/>
          </w:tcPr>
          <w:p w14:paraId="35AF061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688AEFE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14AE0092" w14:textId="6862A1D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Рахьинское городское поселение Всеволожского муниципального района, земельные участки с кадастровыми номерами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47:07:0940001:867, 47:07:0940001:868, 47:07:0940001:869, 47:07:0940001:870</w:t>
            </w:r>
          </w:p>
        </w:tc>
      </w:tr>
      <w:tr w:rsidR="00D26D94" w:rsidRPr="00626D6C" w14:paraId="02AEF43F" w14:textId="77777777" w:rsidTr="00526010">
        <w:trPr>
          <w:trHeight w:val="20"/>
        </w:trPr>
        <w:tc>
          <w:tcPr>
            <w:tcW w:w="1846" w:type="dxa"/>
            <w:vMerge/>
          </w:tcPr>
          <w:p w14:paraId="4D1808A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E119ECE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7506030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626D6C" w14:paraId="0ADD4209" w14:textId="77777777" w:rsidTr="00526010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0CDCBA2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D26D94" w:rsidRPr="00626D6C" w14:paraId="1D511717" w14:textId="77777777" w:rsidTr="00526010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653B06A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05.60.2.002</w:t>
            </w:r>
          </w:p>
        </w:tc>
        <w:tc>
          <w:tcPr>
            <w:tcW w:w="3568" w:type="dxa"/>
            <w:shd w:val="clear" w:color="auto" w:fill="auto"/>
          </w:tcPr>
          <w:p w14:paraId="247B633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2C99A4B9" w14:textId="51066AD9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 и утилизации строительных и отдельных видов промышленных отходов III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«Воронцовское»</w:t>
            </w:r>
          </w:p>
        </w:tc>
      </w:tr>
      <w:tr w:rsidR="00D26D94" w:rsidRPr="00626D6C" w14:paraId="39F7D1E6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AEF849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61BDF69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4FA9A3A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18E7400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33C400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6971B78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4A9A34C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 и утилизация отходов</w:t>
            </w:r>
          </w:p>
        </w:tc>
      </w:tr>
      <w:tr w:rsidR="00D26D94" w:rsidRPr="00626D6C" w14:paraId="74E50D36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A90644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063A47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59A8B381" w14:textId="1B644A0F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83759A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FB530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8F5674" w14:textId="112EE6A5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до 500 тысяч тонн в год</w:t>
            </w:r>
            <w:r w:rsidR="00136F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CF4676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200 га. </w:t>
            </w:r>
          </w:p>
          <w:p w14:paraId="772F83E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15D89B51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28D1045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38B60374" w14:textId="64746508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39AF518F" w14:textId="3FFFD46F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18A77259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238C30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69EF1D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3AB04FB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Первомайское сельское поселение Выборгского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земельные участки с кадастровыми номерами:</w:t>
            </w:r>
          </w:p>
          <w:p w14:paraId="18F02449" w14:textId="1E9967B3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47:01:0000000:51129</w:t>
            </w:r>
          </w:p>
          <w:p w14:paraId="4FACCC73" w14:textId="7E2BFDC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>47:01:0000000:51130,</w:t>
            </w:r>
          </w:p>
          <w:p w14:paraId="332C4001" w14:textId="78B41E53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47:01:0000000:51131,</w:t>
            </w:r>
          </w:p>
          <w:p w14:paraId="43A0333D" w14:textId="30FC3E61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47:01:0000000:51132,</w:t>
            </w:r>
          </w:p>
          <w:p w14:paraId="73DA92EF" w14:textId="57F1DC30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47:01:0000000:51133,</w:t>
            </w:r>
          </w:p>
          <w:p w14:paraId="2343CA9F" w14:textId="74990C2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47:01:0000000:51134,</w:t>
            </w:r>
          </w:p>
          <w:p w14:paraId="7AC0E989" w14:textId="2E752C62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47:01:0000000:51135,</w:t>
            </w:r>
          </w:p>
          <w:p w14:paraId="55CC1A50" w14:textId="60348630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47:01:0000000:51136,</w:t>
            </w:r>
          </w:p>
          <w:p w14:paraId="121A5E7C" w14:textId="4F878E38" w:rsidR="00D26D94" w:rsidRPr="00754115" w:rsidRDefault="00D91610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47:01:1706001:6079</w:t>
            </w:r>
          </w:p>
        </w:tc>
      </w:tr>
      <w:tr w:rsidR="00D26D94" w:rsidRPr="00626D6C" w14:paraId="14485BEB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ADA75C1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59E45A8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shd w:val="clear" w:color="auto" w:fill="auto"/>
          </w:tcPr>
          <w:p w14:paraId="28710E8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626D6C" w14:paraId="35B01E63" w14:textId="77777777" w:rsidTr="00526010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36FB034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05.60.2.003</w:t>
            </w:r>
          </w:p>
        </w:tc>
        <w:tc>
          <w:tcPr>
            <w:tcW w:w="3568" w:type="dxa"/>
            <w:shd w:val="clear" w:color="auto" w:fill="auto"/>
          </w:tcPr>
          <w:p w14:paraId="56B9FB3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37E70B7A" w14:textId="77A03E15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класса опасности и отдельных видов промышленных отходов «Островское»</w:t>
            </w:r>
          </w:p>
        </w:tc>
      </w:tr>
      <w:tr w:rsidR="00D26D94" w:rsidRPr="00626D6C" w14:paraId="6ED7BF84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08A985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0038D1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434951E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34E46A95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5DB186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144CF9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67DD6E7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35E15CEB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9D9A04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6CE7C9C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13355B72" w14:textId="09F69E0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01F112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315E27" w14:textId="68F22C99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Мощность: до </w:t>
            </w:r>
            <w:r w:rsidR="00E47D81">
              <w:rPr>
                <w:rFonts w:ascii="Times New Roman" w:hAnsi="Times New Roman"/>
                <w:sz w:val="26"/>
                <w:szCs w:val="26"/>
              </w:rPr>
              <w:t>600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тысяч тонн в год</w:t>
            </w:r>
            <w:r w:rsidR="00E47D8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F5E2A6" w14:textId="7F93B58B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161DF">
              <w:rPr>
                <w:rFonts w:ascii="Times New Roman" w:hAnsi="Times New Roman"/>
                <w:sz w:val="26"/>
                <w:szCs w:val="26"/>
              </w:rPr>
              <w:t>25</w:t>
            </w:r>
            <w:r w:rsidR="009E62FA">
              <w:rPr>
                <w:rFonts w:ascii="Times New Roman" w:hAnsi="Times New Roman"/>
                <w:sz w:val="26"/>
                <w:szCs w:val="26"/>
              </w:rPr>
              <w:t>9</w:t>
            </w:r>
            <w:r w:rsidR="00C161DF">
              <w:rPr>
                <w:rFonts w:ascii="Times New Roman" w:hAnsi="Times New Roman"/>
                <w:sz w:val="26"/>
                <w:szCs w:val="26"/>
              </w:rPr>
              <w:t>,566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га.</w:t>
            </w:r>
          </w:p>
          <w:p w14:paraId="3404C409" w14:textId="4ED32F0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12AFAE20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79F2427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3F3ACFD3" w14:textId="6054C815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4E439B75" w14:textId="27F39D41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59E3565F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B6806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7169ECB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07AB8393" w14:textId="3CE6239F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Первомайское сельское поселение Выборгского муниципального района, Пионерское участковое лесничество Рощинского лесничества, часть кварталов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 92, 106, 120, 121, 135, Рябовское участковое лесничество Рощинского лесничества, часть квартала 45</w:t>
            </w:r>
          </w:p>
        </w:tc>
      </w:tr>
      <w:tr w:rsidR="00D26D94" w:rsidRPr="00626D6C" w14:paraId="4B2E3408" w14:textId="77777777" w:rsidTr="00526010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1756EA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122C4F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shd w:val="clear" w:color="auto" w:fill="auto"/>
          </w:tcPr>
          <w:p w14:paraId="7DEB6929" w14:textId="247B065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20CCC81B" w14:textId="77777777" w:rsidTr="00526010">
        <w:trPr>
          <w:trHeight w:val="20"/>
        </w:trPr>
        <w:tc>
          <w:tcPr>
            <w:tcW w:w="14737" w:type="dxa"/>
            <w:gridSpan w:val="3"/>
          </w:tcPr>
          <w:p w14:paraId="08222407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D26D94" w:rsidRPr="00626D6C" w14:paraId="2E1B65DA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6B258A0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07.60.2.003</w:t>
            </w:r>
          </w:p>
        </w:tc>
        <w:tc>
          <w:tcPr>
            <w:tcW w:w="3568" w:type="dxa"/>
          </w:tcPr>
          <w:p w14:paraId="1A2DF13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6F8A779B" w14:textId="0D8779CB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28357FAD" w14:textId="77777777" w:rsidTr="00526010">
        <w:trPr>
          <w:trHeight w:val="20"/>
        </w:trPr>
        <w:tc>
          <w:tcPr>
            <w:tcW w:w="1846" w:type="dxa"/>
            <w:vMerge/>
          </w:tcPr>
          <w:p w14:paraId="6C1F2F7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36BD45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5ABD38B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обработки, утилизации и обезвреживания отходов производства и потребления</w:t>
            </w:r>
          </w:p>
        </w:tc>
      </w:tr>
      <w:tr w:rsidR="00D26D94" w:rsidRPr="00626D6C" w14:paraId="131577BA" w14:textId="77777777" w:rsidTr="00526010">
        <w:trPr>
          <w:trHeight w:val="20"/>
        </w:trPr>
        <w:tc>
          <w:tcPr>
            <w:tcW w:w="1846" w:type="dxa"/>
            <w:vMerge/>
          </w:tcPr>
          <w:p w14:paraId="276FD65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87F37F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13934046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D26D94" w:rsidRPr="00626D6C" w14:paraId="48F3D35F" w14:textId="77777777" w:rsidTr="00526010">
        <w:trPr>
          <w:trHeight w:val="20"/>
        </w:trPr>
        <w:tc>
          <w:tcPr>
            <w:tcW w:w="1846" w:type="dxa"/>
            <w:vMerge/>
          </w:tcPr>
          <w:p w14:paraId="399EDA2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E251F15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11263296" w14:textId="2D5B0159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6F62B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D8FDCF6" w14:textId="40C03C9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млн.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14:paraId="531C8BF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56 га.</w:t>
            </w:r>
          </w:p>
          <w:p w14:paraId="0931721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04E5C8CF" w14:textId="77777777" w:rsidTr="00526010">
        <w:trPr>
          <w:trHeight w:val="20"/>
        </w:trPr>
        <w:tc>
          <w:tcPr>
            <w:tcW w:w="1846" w:type="dxa"/>
            <w:vMerge/>
          </w:tcPr>
          <w:p w14:paraId="38A5E006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E901741" w14:textId="46E99FC0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08D8EC16" w14:textId="2F889C3A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 – 2021 год</w:t>
            </w:r>
          </w:p>
        </w:tc>
      </w:tr>
      <w:tr w:rsidR="00D26D94" w:rsidRPr="00626D6C" w14:paraId="704B19EA" w14:textId="77777777" w:rsidTr="00526010">
        <w:trPr>
          <w:trHeight w:val="20"/>
        </w:trPr>
        <w:tc>
          <w:tcPr>
            <w:tcW w:w="1846" w:type="dxa"/>
            <w:vMerge/>
          </w:tcPr>
          <w:p w14:paraId="4D00C19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110CFF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6D083E4E" w14:textId="3C0FAF7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Большелуцкое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47:20:0752003:847, 47:20:0752003:848</w:t>
            </w:r>
          </w:p>
        </w:tc>
      </w:tr>
      <w:tr w:rsidR="00D26D94" w:rsidRPr="00626D6C" w14:paraId="247EB680" w14:textId="77777777" w:rsidTr="00526010">
        <w:trPr>
          <w:trHeight w:val="20"/>
        </w:trPr>
        <w:tc>
          <w:tcPr>
            <w:tcW w:w="1846" w:type="dxa"/>
            <w:vMerge/>
          </w:tcPr>
          <w:p w14:paraId="0C2E0F4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14:paraId="5E0D1EF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tcBorders>
              <w:bottom w:val="single" w:sz="4" w:space="0" w:color="auto"/>
            </w:tcBorders>
            <w:shd w:val="clear" w:color="auto" w:fill="auto"/>
          </w:tcPr>
          <w:p w14:paraId="3868B89A" w14:textId="4FE916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1ADC0786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2C2C1C1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07.60.3.004</w:t>
            </w:r>
          </w:p>
        </w:tc>
        <w:tc>
          <w:tcPr>
            <w:tcW w:w="3568" w:type="dxa"/>
          </w:tcPr>
          <w:p w14:paraId="333DDAF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tcBorders>
              <w:top w:val="nil"/>
            </w:tcBorders>
          </w:tcPr>
          <w:p w14:paraId="67073729" w14:textId="52CC864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0880A115" w14:textId="77777777" w:rsidTr="00526010">
        <w:trPr>
          <w:trHeight w:val="20"/>
        </w:trPr>
        <w:tc>
          <w:tcPr>
            <w:tcW w:w="1846" w:type="dxa"/>
            <w:vMerge/>
          </w:tcPr>
          <w:p w14:paraId="06195B2D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5CB895E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3C61A195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063A9E77" w14:textId="77777777" w:rsidTr="00526010">
        <w:trPr>
          <w:trHeight w:val="20"/>
        </w:trPr>
        <w:tc>
          <w:tcPr>
            <w:tcW w:w="1846" w:type="dxa"/>
            <w:vMerge/>
          </w:tcPr>
          <w:p w14:paraId="49B04ED6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BCD480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5D50F7A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45F2DE2C" w14:textId="77777777" w:rsidTr="00526010">
        <w:trPr>
          <w:trHeight w:val="20"/>
        </w:trPr>
        <w:tc>
          <w:tcPr>
            <w:tcW w:w="1846" w:type="dxa"/>
            <w:vMerge/>
          </w:tcPr>
          <w:p w14:paraId="11DDDCF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772261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412B91E6" w14:textId="3C4B9E4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V.</w:t>
            </w:r>
          </w:p>
          <w:p w14:paraId="3F890D14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 I.</w:t>
            </w:r>
          </w:p>
          <w:p w14:paraId="1078EDBF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100 тысяч тонн в год.</w:t>
            </w:r>
          </w:p>
          <w:p w14:paraId="0A458352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27CB867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626D6C" w14:paraId="5129A9EE" w14:textId="77777777" w:rsidTr="00526010">
        <w:trPr>
          <w:trHeight w:val="20"/>
        </w:trPr>
        <w:tc>
          <w:tcPr>
            <w:tcW w:w="1846" w:type="dxa"/>
            <w:vMerge/>
          </w:tcPr>
          <w:p w14:paraId="15284339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4A79256" w14:textId="0BA26451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6BA5C2A8" w14:textId="6E0C0622" w:rsidR="00261E51" w:rsidRPr="00754115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D26D94" w:rsidRPr="00626D6C" w14:paraId="366E112C" w14:textId="77777777" w:rsidTr="00526010">
        <w:trPr>
          <w:trHeight w:val="20"/>
        </w:trPr>
        <w:tc>
          <w:tcPr>
            <w:tcW w:w="1846" w:type="dxa"/>
            <w:vMerge/>
          </w:tcPr>
          <w:p w14:paraId="11420E6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E2E9B9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4D14EA51" w14:textId="3C0367B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Большелуцкое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47:20:0752003:31</w:t>
            </w:r>
          </w:p>
        </w:tc>
      </w:tr>
      <w:tr w:rsidR="00D26D94" w:rsidRPr="00626D6C" w14:paraId="6C7F2267" w14:textId="77777777" w:rsidTr="00526010">
        <w:trPr>
          <w:trHeight w:val="20"/>
        </w:trPr>
        <w:tc>
          <w:tcPr>
            <w:tcW w:w="1846" w:type="dxa"/>
            <w:vMerge/>
          </w:tcPr>
          <w:p w14:paraId="3795A67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320092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7F0B3863" w14:textId="544343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1620F30C" w14:textId="77777777" w:rsidTr="00526010">
        <w:trPr>
          <w:trHeight w:val="20"/>
        </w:trPr>
        <w:tc>
          <w:tcPr>
            <w:tcW w:w="14737" w:type="dxa"/>
            <w:gridSpan w:val="3"/>
          </w:tcPr>
          <w:p w14:paraId="6457C4A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Лужский муниципальный район</w:t>
            </w:r>
          </w:p>
        </w:tc>
      </w:tr>
      <w:tr w:rsidR="00D26D94" w:rsidRPr="00626D6C" w14:paraId="4CDEA17C" w14:textId="77777777" w:rsidTr="00526010">
        <w:trPr>
          <w:trHeight w:val="20"/>
        </w:trPr>
        <w:tc>
          <w:tcPr>
            <w:tcW w:w="1846" w:type="dxa"/>
            <w:vMerge w:val="restart"/>
          </w:tcPr>
          <w:p w14:paraId="0918D0CE" w14:textId="615E2EAA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12.60.3.00</w:t>
            </w:r>
            <w:r w:rsidR="00CB5CF4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80F203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753AC5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0007F8C1" w14:textId="6838BF4F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</w:t>
            </w:r>
            <w:r w:rsidR="0021384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утилизации твердых коммунальных отходов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–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класса опасности и отдельных видов промышленных отходов</w:t>
            </w:r>
          </w:p>
        </w:tc>
      </w:tr>
      <w:tr w:rsidR="00D26D94" w:rsidRPr="00626D6C" w14:paraId="271D0C4D" w14:textId="77777777" w:rsidTr="00526010">
        <w:trPr>
          <w:trHeight w:val="20"/>
        </w:trPr>
        <w:tc>
          <w:tcPr>
            <w:tcW w:w="1846" w:type="dxa"/>
            <w:vMerge/>
          </w:tcPr>
          <w:p w14:paraId="13E5F3A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7C2355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70848631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452397B6" w14:textId="77777777" w:rsidTr="00526010">
        <w:trPr>
          <w:trHeight w:val="20"/>
        </w:trPr>
        <w:tc>
          <w:tcPr>
            <w:tcW w:w="1846" w:type="dxa"/>
            <w:vMerge/>
          </w:tcPr>
          <w:p w14:paraId="206D9B4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7E99F5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4892DC8B" w14:textId="04C4E13E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</w:t>
            </w:r>
            <w:r w:rsidR="0021384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утилизация отходов</w:t>
            </w:r>
          </w:p>
        </w:tc>
      </w:tr>
      <w:tr w:rsidR="00D26D94" w:rsidRPr="00626D6C" w14:paraId="59BA7AEA" w14:textId="77777777" w:rsidTr="00526010">
        <w:trPr>
          <w:trHeight w:val="20"/>
        </w:trPr>
        <w:tc>
          <w:tcPr>
            <w:tcW w:w="1846" w:type="dxa"/>
            <w:vMerge/>
          </w:tcPr>
          <w:p w14:paraId="01800B72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843BE3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49E5782F" w14:textId="5F82AFCF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40828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376B556" w14:textId="69273281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B5CF4">
              <w:rPr>
                <w:rFonts w:ascii="Times New Roman" w:hAnsi="Times New Roman"/>
                <w:sz w:val="26"/>
                <w:szCs w:val="26"/>
              </w:rPr>
              <w:t>10,7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га.</w:t>
            </w:r>
          </w:p>
          <w:p w14:paraId="6C176CE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626D6C" w14:paraId="23B1F303" w14:textId="77777777" w:rsidTr="00526010">
        <w:trPr>
          <w:trHeight w:val="20"/>
        </w:trPr>
        <w:tc>
          <w:tcPr>
            <w:tcW w:w="1846" w:type="dxa"/>
            <w:vMerge/>
          </w:tcPr>
          <w:p w14:paraId="3D09942B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386178E" w14:textId="6FEF298D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3A427C93" w14:textId="25C3E1CC" w:rsidR="00261E51" w:rsidRPr="00754115" w:rsidRDefault="00C70FCF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 год</w:t>
            </w:r>
          </w:p>
        </w:tc>
      </w:tr>
      <w:tr w:rsidR="00D26D94" w:rsidRPr="00626D6C" w14:paraId="76CB9112" w14:textId="77777777" w:rsidTr="00526010">
        <w:trPr>
          <w:trHeight w:val="20"/>
        </w:trPr>
        <w:tc>
          <w:tcPr>
            <w:tcW w:w="1846" w:type="dxa"/>
            <w:vMerge/>
          </w:tcPr>
          <w:p w14:paraId="620A537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1313B73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18C2733C" w14:textId="7B673582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Мшинское сельское поселение Лужского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земельны</w:t>
            </w:r>
            <w:r w:rsidR="00CB5CF4">
              <w:rPr>
                <w:rFonts w:ascii="Times New Roman" w:hAnsi="Times New Roman"/>
                <w:sz w:val="26"/>
                <w:szCs w:val="26"/>
              </w:rPr>
              <w:t>й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участ</w:t>
            </w:r>
            <w:r w:rsidR="00CB5CF4">
              <w:rPr>
                <w:rFonts w:ascii="Times New Roman" w:hAnsi="Times New Roman"/>
                <w:sz w:val="26"/>
                <w:szCs w:val="26"/>
              </w:rPr>
              <w:t>ок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 кадастровым номер</w:t>
            </w:r>
            <w:r w:rsidR="00CB5CF4">
              <w:rPr>
                <w:rFonts w:ascii="Times New Roman" w:hAnsi="Times New Roman"/>
                <w:sz w:val="26"/>
                <w:szCs w:val="26"/>
              </w:rPr>
              <w:t>ом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47:29:0353001:43</w:t>
            </w:r>
            <w:r w:rsidR="00CB5C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26D94" w:rsidRPr="00626D6C" w14:paraId="35D56AC0" w14:textId="77777777" w:rsidTr="00526010">
        <w:trPr>
          <w:trHeight w:val="20"/>
        </w:trPr>
        <w:tc>
          <w:tcPr>
            <w:tcW w:w="1846" w:type="dxa"/>
            <w:vMerge/>
          </w:tcPr>
          <w:p w14:paraId="7A895C4B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2A693B9" w14:textId="1E052E42" w:rsidR="005E68D1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4B7DD807" w14:textId="6DAC7372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075E00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626D6C" w14:paraId="0CFCBA14" w14:textId="77777777" w:rsidTr="00526010">
        <w:trPr>
          <w:trHeight w:val="20"/>
        </w:trPr>
        <w:tc>
          <w:tcPr>
            <w:tcW w:w="14737" w:type="dxa"/>
            <w:gridSpan w:val="3"/>
          </w:tcPr>
          <w:p w14:paraId="576D08F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D26D94" w:rsidRPr="00626D6C" w14:paraId="1244F595" w14:textId="77777777" w:rsidTr="00526010">
        <w:trPr>
          <w:trHeight w:val="319"/>
        </w:trPr>
        <w:tc>
          <w:tcPr>
            <w:tcW w:w="1846" w:type="dxa"/>
            <w:vMerge w:val="restart"/>
          </w:tcPr>
          <w:p w14:paraId="567B516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14.60.2.002</w:t>
            </w:r>
          </w:p>
        </w:tc>
        <w:tc>
          <w:tcPr>
            <w:tcW w:w="3568" w:type="dxa"/>
          </w:tcPr>
          <w:p w14:paraId="53EEC8D7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0A9BB394" w14:textId="0FDDE4AA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>е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рдых коммунальных отходов III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626D6C" w14:paraId="569F7ADE" w14:textId="77777777" w:rsidTr="00526010">
        <w:trPr>
          <w:trHeight w:val="319"/>
        </w:trPr>
        <w:tc>
          <w:tcPr>
            <w:tcW w:w="1846" w:type="dxa"/>
            <w:vMerge/>
          </w:tcPr>
          <w:p w14:paraId="7A8E0D2C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69C4C1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251FF8FB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D26D94" w:rsidRPr="00626D6C" w14:paraId="07E12E57" w14:textId="77777777" w:rsidTr="00526010">
        <w:trPr>
          <w:trHeight w:val="319"/>
        </w:trPr>
        <w:tc>
          <w:tcPr>
            <w:tcW w:w="1846" w:type="dxa"/>
            <w:vMerge/>
          </w:tcPr>
          <w:p w14:paraId="3F396DA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9300200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61C9702C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626D6C" w14:paraId="64D48418" w14:textId="77777777" w:rsidTr="00526010">
        <w:trPr>
          <w:trHeight w:val="319"/>
        </w:trPr>
        <w:tc>
          <w:tcPr>
            <w:tcW w:w="1846" w:type="dxa"/>
            <w:vMerge/>
          </w:tcPr>
          <w:p w14:paraId="64BB77BA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6ECF649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4BB10E95" w14:textId="746C60D4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075E00"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894F94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731FA5" w14:textId="3E02DB03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Мощность: </w:t>
            </w:r>
            <w:r w:rsidR="00035197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2491DEE0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до 38 га.</w:t>
            </w:r>
          </w:p>
          <w:p w14:paraId="0B1FFA5D" w14:textId="77777777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626D6C" w14:paraId="3A472AF6" w14:textId="77777777" w:rsidTr="00526010">
        <w:trPr>
          <w:trHeight w:val="319"/>
        </w:trPr>
        <w:tc>
          <w:tcPr>
            <w:tcW w:w="1846" w:type="dxa"/>
            <w:vMerge/>
          </w:tcPr>
          <w:p w14:paraId="70317777" w14:textId="77777777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4C11322" w14:textId="4519F3EB" w:rsidR="00261E51" w:rsidRPr="00754115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6E07BF6A" w14:textId="46569F18" w:rsidR="00261E51" w:rsidRPr="00754115" w:rsidRDefault="00AA7AC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D26D94" w:rsidRPr="00626D6C" w14:paraId="1F3C929C" w14:textId="77777777" w:rsidTr="00526010">
        <w:trPr>
          <w:trHeight w:val="319"/>
        </w:trPr>
        <w:tc>
          <w:tcPr>
            <w:tcW w:w="1846" w:type="dxa"/>
            <w:vMerge/>
          </w:tcPr>
          <w:p w14:paraId="47DC836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71A9FBD4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212EE60F" w14:textId="6BE20F08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Ларионовское сельское поселение Приозерского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3,5 км севернее посёлка Тракторное, Коммунарское участковое лесничество Приозерского лесничества, часть кварталов</w:t>
            </w:r>
            <w:r w:rsidR="006A4109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 57, 58, 86, 87, земельные участки с кадастровыми номерами</w:t>
            </w:r>
            <w:r w:rsidR="006A4109" w:rsidRPr="00754115">
              <w:rPr>
                <w:rFonts w:ascii="Times New Roman" w:hAnsi="Times New Roman"/>
                <w:sz w:val="26"/>
                <w:szCs w:val="26"/>
              </w:rPr>
              <w:t>: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47:03:0217003:37, 47:03:0217003:73</w:t>
            </w:r>
          </w:p>
        </w:tc>
      </w:tr>
      <w:tr w:rsidR="00D26D94" w:rsidRPr="00626D6C" w14:paraId="61025624" w14:textId="77777777" w:rsidTr="00526010">
        <w:trPr>
          <w:trHeight w:val="319"/>
        </w:trPr>
        <w:tc>
          <w:tcPr>
            <w:tcW w:w="1846" w:type="dxa"/>
            <w:vMerge/>
          </w:tcPr>
          <w:p w14:paraId="71D1373F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2415E28" w14:textId="77777777" w:rsidR="00D26D94" w:rsidRPr="00754115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20C5D829" w14:textId="1B084476" w:rsidR="00D26D94" w:rsidRPr="00754115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r w:rsidR="006A4109"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</w:tbl>
    <w:p w14:paraId="203926AE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B8DA971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4AA31CA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6044CEC6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ABD6B34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5FC68B98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5EE64106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2597838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7D65CB8A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53E6D1C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06ECAE4E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0E7A5BA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1CD9DAD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826A5CE" w14:textId="7CDEE7BF" w:rsidR="00D15CED" w:rsidRDefault="00D15CED" w:rsidP="00D15CED">
      <w:pPr>
        <w:pStyle w:val="143"/>
        <w:rPr>
          <w:spacing w:val="100"/>
          <w:szCs w:val="26"/>
        </w:rPr>
      </w:pPr>
    </w:p>
    <w:p w14:paraId="0E6D8EF0" w14:textId="1C114D1B" w:rsidR="00D15CED" w:rsidRDefault="00D15CED" w:rsidP="00D15CED">
      <w:pPr>
        <w:pStyle w:val="143"/>
        <w:rPr>
          <w:spacing w:val="100"/>
          <w:szCs w:val="26"/>
        </w:rPr>
      </w:pPr>
    </w:p>
    <w:p w14:paraId="5EC7B5F6" w14:textId="2E9C7E34" w:rsidR="00D15CED" w:rsidRDefault="00D15CED" w:rsidP="00D15CED">
      <w:pPr>
        <w:pStyle w:val="143"/>
        <w:rPr>
          <w:spacing w:val="100"/>
          <w:szCs w:val="26"/>
        </w:rPr>
      </w:pPr>
    </w:p>
    <w:p w14:paraId="44A25094" w14:textId="21FA26BE" w:rsidR="00D15CED" w:rsidRDefault="00D15CED" w:rsidP="00D15CED">
      <w:pPr>
        <w:pStyle w:val="143"/>
        <w:rPr>
          <w:spacing w:val="100"/>
          <w:szCs w:val="26"/>
        </w:rPr>
      </w:pPr>
    </w:p>
    <w:p w14:paraId="14AD0CDC" w14:textId="4DD3127D" w:rsidR="00D15CED" w:rsidRDefault="00D15CED" w:rsidP="00D15CED">
      <w:pPr>
        <w:pStyle w:val="143"/>
        <w:rPr>
          <w:spacing w:val="100"/>
          <w:szCs w:val="26"/>
        </w:rPr>
      </w:pPr>
    </w:p>
    <w:p w14:paraId="1DB38CE8" w14:textId="77777777" w:rsidR="00D15CED" w:rsidRDefault="00D15CED" w:rsidP="00D15CED">
      <w:pPr>
        <w:pStyle w:val="143"/>
        <w:rPr>
          <w:spacing w:val="100"/>
          <w:szCs w:val="26"/>
        </w:rPr>
      </w:pPr>
      <w:r>
        <w:rPr>
          <w:spacing w:val="100"/>
          <w:szCs w:val="26"/>
        </w:rPr>
        <w:t>КАРТА планируемого размещения объектов регионального значения</w:t>
      </w:r>
    </w:p>
    <w:sectPr w:rsidR="00D15CED" w:rsidSect="00024533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BA01" w14:textId="77777777" w:rsidR="00ED121A" w:rsidRPr="00787396" w:rsidRDefault="00ED121A" w:rsidP="00787396">
      <w:r>
        <w:separator/>
      </w:r>
    </w:p>
  </w:endnote>
  <w:endnote w:type="continuationSeparator" w:id="0">
    <w:p w14:paraId="39A67C08" w14:textId="77777777" w:rsidR="00ED121A" w:rsidRPr="00787396" w:rsidRDefault="00ED121A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D771" w14:textId="77777777" w:rsidR="00ED121A" w:rsidRPr="00787396" w:rsidRDefault="00ED121A" w:rsidP="00787396">
      <w:r>
        <w:separator/>
      </w:r>
    </w:p>
  </w:footnote>
  <w:footnote w:type="continuationSeparator" w:id="0">
    <w:p w14:paraId="20C0AC85" w14:textId="77777777" w:rsidR="00ED121A" w:rsidRPr="00787396" w:rsidRDefault="00ED121A" w:rsidP="0078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9A0" w14:textId="77777777" w:rsidR="004C1315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  <w:r w:rsidRPr="00E577FF">
      <w:rPr>
        <w:rFonts w:ascii="Times New Roman" w:hAnsi="Times New Roman"/>
        <w:sz w:val="20"/>
        <w:szCs w:val="20"/>
      </w:rPr>
      <w:fldChar w:fldCharType="begin"/>
    </w:r>
    <w:r w:rsidRPr="00E577FF">
      <w:rPr>
        <w:rFonts w:ascii="Times New Roman" w:hAnsi="Times New Roman"/>
        <w:sz w:val="20"/>
        <w:szCs w:val="20"/>
      </w:rPr>
      <w:instrText>PAGE   \* MERGEFORMAT</w:instrText>
    </w:r>
    <w:r w:rsidRPr="00E577F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</w:t>
    </w:r>
    <w:r w:rsidRPr="00E577FF">
      <w:rPr>
        <w:rFonts w:ascii="Times New Roman" w:hAnsi="Times New Roman"/>
        <w:sz w:val="20"/>
        <w:szCs w:val="20"/>
      </w:rPr>
      <w:fldChar w:fldCharType="end"/>
    </w:r>
  </w:p>
  <w:p w14:paraId="3C1E11F6" w14:textId="77777777" w:rsidR="004C1315" w:rsidRPr="00E577FF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F0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 w15:restartNumberingAfterBreak="0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2C4FC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7" w15:restartNumberingAfterBreak="0">
    <w:nsid w:val="3D911A42"/>
    <w:multiLevelType w:val="multilevel"/>
    <w:tmpl w:val="B3F68F28"/>
    <w:lvl w:ilvl="0">
      <w:start w:val="1"/>
      <w:numFmt w:val="decimal"/>
      <w:pStyle w:val="1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44FD655A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 w15:restartNumberingAfterBreak="0">
    <w:nsid w:val="5AB3426C"/>
    <w:multiLevelType w:val="hybridMultilevel"/>
    <w:tmpl w:val="CDB67A0E"/>
    <w:lvl w:ilvl="0" w:tplc="B824D4E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2F2474"/>
    <w:multiLevelType w:val="multilevel"/>
    <w:tmpl w:val="9716D3C8"/>
    <w:lvl w:ilvl="0">
      <w:start w:val="1"/>
      <w:numFmt w:val="decimal"/>
      <w:pStyle w:val="1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12" w15:restartNumberingAfterBreak="0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3" w15:restartNumberingAfterBreak="0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7"/>
  </w:num>
  <w:num w:numId="21">
    <w:abstractNumId w:val="7"/>
  </w:num>
  <w:num w:numId="22">
    <w:abstractNumId w:val="4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6F"/>
    <w:rsid w:val="00024533"/>
    <w:rsid w:val="00035197"/>
    <w:rsid w:val="00075E00"/>
    <w:rsid w:val="00104B7C"/>
    <w:rsid w:val="00131022"/>
    <w:rsid w:val="00136F87"/>
    <w:rsid w:val="0016599C"/>
    <w:rsid w:val="001B64A7"/>
    <w:rsid w:val="001F101C"/>
    <w:rsid w:val="0021384F"/>
    <w:rsid w:val="00261E51"/>
    <w:rsid w:val="00345151"/>
    <w:rsid w:val="004548E3"/>
    <w:rsid w:val="00456B24"/>
    <w:rsid w:val="004C1315"/>
    <w:rsid w:val="004D2EF4"/>
    <w:rsid w:val="00506D26"/>
    <w:rsid w:val="005142B9"/>
    <w:rsid w:val="005211B9"/>
    <w:rsid w:val="00526010"/>
    <w:rsid w:val="005378F6"/>
    <w:rsid w:val="005B1EDC"/>
    <w:rsid w:val="005E68D1"/>
    <w:rsid w:val="006007CF"/>
    <w:rsid w:val="0064413D"/>
    <w:rsid w:val="006521BE"/>
    <w:rsid w:val="006A4109"/>
    <w:rsid w:val="00754115"/>
    <w:rsid w:val="00762CF3"/>
    <w:rsid w:val="00787396"/>
    <w:rsid w:val="00795909"/>
    <w:rsid w:val="008259F8"/>
    <w:rsid w:val="0083759A"/>
    <w:rsid w:val="00877EDD"/>
    <w:rsid w:val="00886DB3"/>
    <w:rsid w:val="009C6F30"/>
    <w:rsid w:val="009E62FA"/>
    <w:rsid w:val="009F3F9F"/>
    <w:rsid w:val="00A4368B"/>
    <w:rsid w:val="00A97A04"/>
    <w:rsid w:val="00AA7AC1"/>
    <w:rsid w:val="00B55B03"/>
    <w:rsid w:val="00B91F26"/>
    <w:rsid w:val="00C161DF"/>
    <w:rsid w:val="00C37A5E"/>
    <w:rsid w:val="00C62771"/>
    <w:rsid w:val="00C66855"/>
    <w:rsid w:val="00C70FCF"/>
    <w:rsid w:val="00CB5CF4"/>
    <w:rsid w:val="00D15CED"/>
    <w:rsid w:val="00D26D94"/>
    <w:rsid w:val="00D36984"/>
    <w:rsid w:val="00D72856"/>
    <w:rsid w:val="00D85EBB"/>
    <w:rsid w:val="00D91610"/>
    <w:rsid w:val="00DB1133"/>
    <w:rsid w:val="00DE6F44"/>
    <w:rsid w:val="00DF631E"/>
    <w:rsid w:val="00E47D81"/>
    <w:rsid w:val="00E76605"/>
    <w:rsid w:val="00E83F6F"/>
    <w:rsid w:val="00ED121A"/>
    <w:rsid w:val="00EE401C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BA2"/>
  <w15:chartTrackingRefBased/>
  <w15:docId w15:val="{09165AD1-9838-4333-8859-84C74E0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D9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next w:val="a0"/>
    <w:link w:val="12"/>
    <w:uiPriority w:val="9"/>
    <w:qFormat/>
    <w:rsid w:val="00D72856"/>
    <w:pPr>
      <w:widowControl w:val="0"/>
      <w:numPr>
        <w:numId w:val="10"/>
      </w:numPr>
      <w:tabs>
        <w:tab w:val="left" w:pos="425"/>
        <w:tab w:val="left" w:pos="709"/>
        <w:tab w:val="left" w:pos="851"/>
      </w:tabs>
      <w:spacing w:before="240" w:after="120" w:line="240" w:lineRule="auto"/>
      <w:ind w:left="1276" w:hanging="709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">
    <w:name w:val="heading 2"/>
    <w:next w:val="a0"/>
    <w:link w:val="21"/>
    <w:uiPriority w:val="9"/>
    <w:qFormat/>
    <w:rsid w:val="00D72856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basedOn w:val="a1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basedOn w:val="a4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basedOn w:val="a8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4">
    <w:name w:val="Список_маркерный_1_уровень Знак"/>
    <w:basedOn w:val="a1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basedOn w:val="a1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basedOn w:val="15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basedOn w:val="15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1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1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1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basedOn w:val="a1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basedOn w:val="a1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basedOn w:val="a1"/>
    <w:uiPriority w:val="1"/>
    <w:qFormat/>
    <w:rsid w:val="009C6F30"/>
    <w:rPr>
      <w:color w:val="FF0000"/>
    </w:rPr>
  </w:style>
  <w:style w:type="character" w:customStyle="1" w:styleId="ae">
    <w:name w:val="Текст_Обычный"/>
    <w:basedOn w:val="a1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basedOn w:val="a1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6"/>
      <w:szCs w:val="36"/>
      <w:lang w:eastAsia="ru-RU"/>
    </w:rPr>
  </w:style>
  <w:style w:type="paragraph" w:customStyle="1" w:styleId="af0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"/>
    <w:basedOn w:val="a1"/>
    <w:link w:val="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basedOn w:val="a1"/>
    <w:link w:val="2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2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2">
    <w:name w:val="Название_таблица Знак"/>
    <w:basedOn w:val="a1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basedOn w:val="a1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8">
    <w:name w:val="Заголовок_подзаголовок_1 Знак"/>
    <w:basedOn w:val="a1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6">
    <w:name w:val="Заголовок_подзаголовок_2 Знак"/>
    <w:basedOn w:val="a1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4">
    <w:name w:val="Заголовок_подзаголовок_3 Знак"/>
    <w:basedOn w:val="26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basedOn w:val="af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basedOn w:val="a1"/>
    <w:link w:val="4"/>
    <w:uiPriority w:val="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7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basedOn w:val="a1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basedOn w:val="a1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basedOn w:val="a1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F29-D85C-435D-B2CC-6F59525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Савинкова Дарья Сергеевна</dc:creator>
  <cp:keywords/>
  <dc:description/>
  <cp:lastModifiedBy>Николаев Алексей Михайлович</cp:lastModifiedBy>
  <cp:revision>24</cp:revision>
  <dcterms:created xsi:type="dcterms:W3CDTF">2020-11-20T08:33:00Z</dcterms:created>
  <dcterms:modified xsi:type="dcterms:W3CDTF">2021-08-05T09:12:00Z</dcterms:modified>
</cp:coreProperties>
</file>