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6466D" w14:textId="77777777" w:rsidR="00560FDE" w:rsidRPr="00B13FE0" w:rsidRDefault="00560FDE" w:rsidP="00560FDE">
      <w:pPr>
        <w:spacing w:after="0" w:line="240" w:lineRule="auto"/>
        <w:jc w:val="center"/>
        <w:rPr>
          <w:rFonts w:ascii="Times New Roman" w:eastAsia="Times New Roman" w:hAnsi="Times New Roman" w:cs="Times New Roman"/>
          <w:sz w:val="28"/>
          <w:szCs w:val="24"/>
          <w:lang w:eastAsia="ru-RU"/>
        </w:rPr>
      </w:pPr>
    </w:p>
    <w:p w14:paraId="61C8A1A2" w14:textId="77777777" w:rsidR="00560FDE" w:rsidRPr="00B13FE0" w:rsidRDefault="00560FDE" w:rsidP="00560FDE">
      <w:pPr>
        <w:spacing w:after="0" w:line="240" w:lineRule="auto"/>
        <w:jc w:val="center"/>
        <w:rPr>
          <w:rFonts w:ascii="Times New Roman" w:eastAsia="Times New Roman" w:hAnsi="Times New Roman" w:cs="Times New Roman"/>
          <w:sz w:val="28"/>
          <w:szCs w:val="24"/>
          <w:lang w:eastAsia="ru-RU"/>
        </w:rPr>
      </w:pPr>
    </w:p>
    <w:p w14:paraId="68ED9C1D" w14:textId="77777777" w:rsidR="00560FDE" w:rsidRPr="00B13FE0" w:rsidRDefault="00560FDE" w:rsidP="00560FDE">
      <w:pPr>
        <w:spacing w:after="0" w:line="240" w:lineRule="auto"/>
        <w:jc w:val="center"/>
        <w:rPr>
          <w:rFonts w:ascii="Times New Roman" w:eastAsia="Times New Roman" w:hAnsi="Times New Roman" w:cs="Times New Roman"/>
          <w:sz w:val="28"/>
          <w:szCs w:val="24"/>
          <w:lang w:eastAsia="ru-RU"/>
        </w:rPr>
      </w:pPr>
    </w:p>
    <w:p w14:paraId="7E8B03AF" w14:textId="77777777" w:rsidR="00560FDE" w:rsidRPr="00B13FE0" w:rsidRDefault="00560FDE" w:rsidP="00560FDE">
      <w:pPr>
        <w:spacing w:after="0" w:line="240" w:lineRule="auto"/>
        <w:jc w:val="center"/>
        <w:rPr>
          <w:rFonts w:ascii="Times New Roman" w:eastAsia="Times New Roman" w:hAnsi="Times New Roman" w:cs="Times New Roman"/>
          <w:sz w:val="28"/>
          <w:szCs w:val="24"/>
          <w:lang w:eastAsia="ru-RU"/>
        </w:rPr>
      </w:pPr>
    </w:p>
    <w:p w14:paraId="36195A25" w14:textId="77777777" w:rsidR="00560FDE" w:rsidRPr="00B13FE0" w:rsidRDefault="00560FDE" w:rsidP="00560FDE">
      <w:pPr>
        <w:spacing w:after="0" w:line="240" w:lineRule="auto"/>
        <w:jc w:val="center"/>
        <w:rPr>
          <w:rFonts w:ascii="Times New Roman" w:eastAsia="Times New Roman" w:hAnsi="Times New Roman" w:cs="Times New Roman"/>
          <w:sz w:val="28"/>
          <w:szCs w:val="24"/>
          <w:lang w:eastAsia="ru-RU"/>
        </w:rPr>
      </w:pPr>
    </w:p>
    <w:p w14:paraId="05A403CE" w14:textId="77777777" w:rsidR="00560FDE" w:rsidRPr="00B13FE0" w:rsidRDefault="00560FDE" w:rsidP="00560FDE">
      <w:pPr>
        <w:spacing w:after="0" w:line="240" w:lineRule="auto"/>
        <w:jc w:val="center"/>
        <w:rPr>
          <w:rFonts w:ascii="Times New Roman" w:eastAsia="Times New Roman" w:hAnsi="Times New Roman" w:cs="Times New Roman"/>
          <w:sz w:val="28"/>
          <w:szCs w:val="24"/>
          <w:lang w:eastAsia="ru-RU"/>
        </w:rPr>
      </w:pPr>
    </w:p>
    <w:p w14:paraId="00329875" w14:textId="77777777" w:rsidR="00560FDE" w:rsidRPr="00B13FE0" w:rsidRDefault="00560FDE" w:rsidP="00560FDE">
      <w:pPr>
        <w:pStyle w:val="143"/>
        <w:spacing w:line="240" w:lineRule="auto"/>
        <w:rPr>
          <w:caps w:val="0"/>
          <w:szCs w:val="24"/>
        </w:rPr>
      </w:pPr>
      <w:r w:rsidRPr="00B13FE0">
        <w:rPr>
          <w:caps w:val="0"/>
          <w:szCs w:val="24"/>
        </w:rPr>
        <w:t xml:space="preserve">МАТЕРИАЛЫ ПО ОБОСНОВАНИЮ </w:t>
      </w:r>
    </w:p>
    <w:p w14:paraId="300F70D5" w14:textId="77777777" w:rsidR="00560FDE" w:rsidRPr="00B13FE0" w:rsidRDefault="00560FDE" w:rsidP="00560FDE">
      <w:pPr>
        <w:pStyle w:val="143"/>
        <w:spacing w:line="240" w:lineRule="auto"/>
        <w:rPr>
          <w:caps w:val="0"/>
          <w:szCs w:val="24"/>
        </w:rPr>
      </w:pPr>
      <w:r w:rsidRPr="00B13FE0">
        <w:rPr>
          <w:caps w:val="0"/>
          <w:szCs w:val="24"/>
        </w:rPr>
        <w:t xml:space="preserve">СХЕМЫ ТЕРРИТОРИАЛЬНОГО ПЛАНИРОВАНИЯ </w:t>
      </w:r>
    </w:p>
    <w:p w14:paraId="5B687B4A" w14:textId="77777777" w:rsidR="00560FDE" w:rsidRPr="00B13FE0" w:rsidRDefault="00560FDE" w:rsidP="00560FDE">
      <w:pPr>
        <w:pStyle w:val="143"/>
        <w:spacing w:line="240" w:lineRule="auto"/>
        <w:rPr>
          <w:caps w:val="0"/>
          <w:szCs w:val="24"/>
        </w:rPr>
      </w:pPr>
      <w:r w:rsidRPr="00B13FE0">
        <w:rPr>
          <w:caps w:val="0"/>
          <w:szCs w:val="24"/>
        </w:rPr>
        <w:t xml:space="preserve">ЛЕНИНГРАДСКОЙ ОБЛАСТИ </w:t>
      </w:r>
    </w:p>
    <w:p w14:paraId="524E9AED" w14:textId="77777777" w:rsidR="00560FDE" w:rsidRPr="00B13FE0" w:rsidRDefault="00560FDE" w:rsidP="00560FDE">
      <w:pPr>
        <w:pStyle w:val="143"/>
        <w:spacing w:line="240" w:lineRule="auto"/>
        <w:rPr>
          <w:caps w:val="0"/>
          <w:szCs w:val="24"/>
        </w:rPr>
      </w:pPr>
      <w:r w:rsidRPr="00B13FE0">
        <w:rPr>
          <w:caps w:val="0"/>
          <w:szCs w:val="24"/>
        </w:rPr>
        <w:t xml:space="preserve">В ОБЛАСТИ ЭНЕРГЕТИКИ </w:t>
      </w:r>
    </w:p>
    <w:p w14:paraId="2C9A5628" w14:textId="77777777" w:rsidR="00560FDE" w:rsidRPr="00B13FE0" w:rsidRDefault="00560FDE" w:rsidP="00560FDE">
      <w:pPr>
        <w:pStyle w:val="143"/>
        <w:spacing w:line="240" w:lineRule="auto"/>
        <w:rPr>
          <w:caps w:val="0"/>
          <w:szCs w:val="24"/>
        </w:rPr>
      </w:pPr>
      <w:r w:rsidRPr="00B13FE0">
        <w:rPr>
          <w:caps w:val="0"/>
          <w:szCs w:val="24"/>
        </w:rPr>
        <w:t>(ЗА ИСКЛЮЧЕНИЕМ ЭЛЕКТРОЭНЕРГЕТИКИ)</w:t>
      </w:r>
    </w:p>
    <w:p w14:paraId="37E81120" w14:textId="77777777" w:rsidR="00560FDE" w:rsidRPr="00B13FE0" w:rsidRDefault="00560FDE" w:rsidP="00560FDE">
      <w:pPr>
        <w:pStyle w:val="143"/>
        <w:spacing w:line="240" w:lineRule="auto"/>
        <w:rPr>
          <w:caps w:val="0"/>
          <w:szCs w:val="24"/>
        </w:rPr>
      </w:pPr>
    </w:p>
    <w:p w14:paraId="5CE5D53C" w14:textId="77777777" w:rsidR="00560FDE" w:rsidRPr="00B13FE0" w:rsidRDefault="00560FDE" w:rsidP="00560FDE">
      <w:pPr>
        <w:pStyle w:val="143"/>
        <w:spacing w:line="240" w:lineRule="auto"/>
        <w:rPr>
          <w:caps w:val="0"/>
          <w:szCs w:val="24"/>
        </w:rPr>
      </w:pPr>
    </w:p>
    <w:p w14:paraId="78324C1D" w14:textId="77777777" w:rsidR="00560FDE" w:rsidRPr="00B13FE0" w:rsidRDefault="00560FDE" w:rsidP="00560FDE">
      <w:pPr>
        <w:pStyle w:val="143"/>
        <w:spacing w:line="240" w:lineRule="auto"/>
        <w:rPr>
          <w:caps w:val="0"/>
          <w:szCs w:val="24"/>
        </w:rPr>
      </w:pPr>
      <w:r w:rsidRPr="00B13FE0">
        <w:rPr>
          <w:caps w:val="0"/>
          <w:szCs w:val="24"/>
        </w:rPr>
        <w:t>В ТЕКСТОВОЙ ФОРМЕ</w:t>
      </w:r>
    </w:p>
    <w:p w14:paraId="3C9EF543" w14:textId="77777777" w:rsidR="00560FDE" w:rsidRPr="00B13FE0" w:rsidRDefault="00560FDE" w:rsidP="00560FDE">
      <w:pPr>
        <w:pStyle w:val="af5"/>
      </w:pPr>
    </w:p>
    <w:p w14:paraId="3933E794" w14:textId="77777777" w:rsidR="00560FDE" w:rsidRPr="00B13FE0" w:rsidRDefault="00560FDE" w:rsidP="00560FDE">
      <w:pPr>
        <w:pStyle w:val="af5"/>
      </w:pPr>
    </w:p>
    <w:p w14:paraId="1747E33F" w14:textId="77777777" w:rsidR="00560FDE" w:rsidRPr="00B13FE0" w:rsidRDefault="00560FDE" w:rsidP="00560FDE">
      <w:pPr>
        <w:pStyle w:val="af5"/>
      </w:pPr>
    </w:p>
    <w:p w14:paraId="3BE5B07E" w14:textId="77777777" w:rsidR="00560FDE" w:rsidRPr="00B13FE0" w:rsidRDefault="00560FDE" w:rsidP="00560FDE">
      <w:pPr>
        <w:spacing w:after="0" w:line="240" w:lineRule="auto"/>
        <w:jc w:val="center"/>
        <w:rPr>
          <w:rFonts w:ascii="Times New Roman" w:eastAsia="Times New Roman" w:hAnsi="Times New Roman" w:cs="Times New Roman"/>
          <w:sz w:val="28"/>
          <w:szCs w:val="24"/>
          <w:lang w:eastAsia="ru-RU"/>
        </w:rPr>
      </w:pPr>
      <w:r w:rsidRPr="00B13FE0">
        <w:rPr>
          <w:rFonts w:ascii="Times New Roman" w:eastAsia="Times New Roman" w:hAnsi="Times New Roman" w:cs="Times New Roman"/>
          <w:sz w:val="28"/>
          <w:szCs w:val="24"/>
          <w:lang w:eastAsia="ru-RU"/>
        </w:rPr>
        <w:t>КНИГА III</w:t>
      </w:r>
    </w:p>
    <w:p w14:paraId="75B0ABFC" w14:textId="77777777" w:rsidR="00560FDE" w:rsidRPr="00B13FE0" w:rsidRDefault="00560FDE" w:rsidP="00560FDE">
      <w:pPr>
        <w:spacing w:after="0" w:line="240" w:lineRule="auto"/>
        <w:jc w:val="center"/>
        <w:rPr>
          <w:rFonts w:ascii="Times New Roman" w:eastAsia="Times New Roman" w:hAnsi="Times New Roman" w:cs="Times New Roman"/>
          <w:sz w:val="28"/>
          <w:szCs w:val="24"/>
          <w:lang w:eastAsia="ru-RU"/>
        </w:rPr>
      </w:pPr>
      <w:r w:rsidRPr="00B13FE0">
        <w:rPr>
          <w:rFonts w:ascii="Times New Roman" w:eastAsia="Times New Roman" w:hAnsi="Times New Roman" w:cs="Times New Roman"/>
          <w:sz w:val="28"/>
          <w:szCs w:val="24"/>
          <w:lang w:eastAsia="ru-RU"/>
        </w:rPr>
        <w:t>(СВЕДЕНИЯ О ПЛАНИРУЕМЫХ ДЛЯ РАЗМЕЩЕНИЯ ОБЪЕКТАХ ФЕДЕРАЛЬНОГО ЗНАЧЕНИЯ, ПРЕДУСМОТРЕННЫХ СХЕМАМИ ТЕРРИТОРИАЛЬНОГО ПЛАНИРОВАНИЯ РОССИЙСКОЙ ФЕДЕРАЦИИ НА ТЕРРИТОРИИ ЛЕНИНГРАДСКОЙ ОБЛАСТИ)</w:t>
      </w:r>
    </w:p>
    <w:p w14:paraId="15C2D710" w14:textId="77777777" w:rsidR="00560FDE" w:rsidRPr="00B13FE0" w:rsidRDefault="00560FDE" w:rsidP="00560FDE">
      <w:pPr>
        <w:spacing w:after="0" w:line="240" w:lineRule="auto"/>
        <w:jc w:val="center"/>
        <w:rPr>
          <w:rFonts w:ascii="Times New Roman" w:eastAsia="Times New Roman" w:hAnsi="Times New Roman" w:cs="Times New Roman"/>
          <w:sz w:val="28"/>
          <w:szCs w:val="24"/>
          <w:lang w:eastAsia="ru-RU"/>
        </w:rPr>
      </w:pPr>
    </w:p>
    <w:p w14:paraId="6EC145AB" w14:textId="77777777" w:rsidR="00560FDE" w:rsidRPr="00B13FE0" w:rsidRDefault="00560FDE" w:rsidP="00560FDE">
      <w:pPr>
        <w:spacing w:after="0" w:line="240" w:lineRule="auto"/>
        <w:jc w:val="center"/>
        <w:rPr>
          <w:rFonts w:ascii="Times New Roman" w:eastAsia="Times New Roman" w:hAnsi="Times New Roman" w:cs="Times New Roman"/>
          <w:sz w:val="28"/>
          <w:szCs w:val="24"/>
          <w:lang w:eastAsia="ru-RU"/>
        </w:rPr>
      </w:pPr>
    </w:p>
    <w:p w14:paraId="079AAE8E" w14:textId="77777777" w:rsidR="00560FDE" w:rsidRPr="00B13FE0" w:rsidRDefault="00560FDE" w:rsidP="00560FDE">
      <w:pPr>
        <w:spacing w:after="0" w:line="240" w:lineRule="auto"/>
        <w:jc w:val="center"/>
        <w:rPr>
          <w:rFonts w:ascii="Times New Roman" w:eastAsia="Times New Roman" w:hAnsi="Times New Roman" w:cs="Times New Roman"/>
          <w:sz w:val="28"/>
          <w:szCs w:val="24"/>
          <w:lang w:eastAsia="ru-RU"/>
        </w:rPr>
      </w:pPr>
    </w:p>
    <w:p w14:paraId="542733C2" w14:textId="77777777" w:rsidR="00560FDE" w:rsidRPr="00B13FE0" w:rsidRDefault="00560FDE" w:rsidP="00560FDE">
      <w:pPr>
        <w:spacing w:after="0" w:line="240" w:lineRule="auto"/>
        <w:jc w:val="center"/>
        <w:rPr>
          <w:rFonts w:ascii="Times New Roman" w:eastAsia="Times New Roman" w:hAnsi="Times New Roman" w:cs="Times New Roman"/>
          <w:sz w:val="28"/>
          <w:szCs w:val="24"/>
          <w:lang w:eastAsia="ru-RU"/>
        </w:rPr>
      </w:pPr>
    </w:p>
    <w:p w14:paraId="7EF97FD3" w14:textId="77777777" w:rsidR="00560FDE" w:rsidRPr="00B13FE0" w:rsidRDefault="00560FDE" w:rsidP="00560FDE">
      <w:pPr>
        <w:spacing w:after="0" w:line="240" w:lineRule="auto"/>
        <w:jc w:val="center"/>
        <w:rPr>
          <w:rFonts w:ascii="Times New Roman" w:eastAsia="Times New Roman" w:hAnsi="Times New Roman" w:cs="Times New Roman"/>
          <w:sz w:val="28"/>
          <w:szCs w:val="24"/>
          <w:lang w:eastAsia="ru-RU"/>
        </w:rPr>
      </w:pPr>
    </w:p>
    <w:p w14:paraId="44A9C680" w14:textId="77777777" w:rsidR="00560FDE" w:rsidRPr="00B13FE0" w:rsidRDefault="00560FDE" w:rsidP="00560FDE">
      <w:pPr>
        <w:spacing w:after="0" w:line="240" w:lineRule="auto"/>
        <w:jc w:val="center"/>
        <w:rPr>
          <w:rFonts w:ascii="Times New Roman" w:eastAsia="Times New Roman" w:hAnsi="Times New Roman" w:cs="Times New Roman"/>
          <w:sz w:val="28"/>
          <w:szCs w:val="24"/>
          <w:lang w:eastAsia="ru-RU"/>
        </w:rPr>
      </w:pPr>
    </w:p>
    <w:p w14:paraId="4030F84A" w14:textId="77777777" w:rsidR="00560FDE" w:rsidRPr="00B13FE0" w:rsidRDefault="00560FDE" w:rsidP="00560FDE">
      <w:pPr>
        <w:spacing w:before="3680" w:after="0" w:line="240" w:lineRule="auto"/>
        <w:jc w:val="center"/>
      </w:pPr>
    </w:p>
    <w:p w14:paraId="31B1F5EB" w14:textId="77777777" w:rsidR="00560FDE" w:rsidRPr="00B13FE0" w:rsidRDefault="00560FDE" w:rsidP="00560FDE">
      <w:pPr>
        <w:spacing w:after="0" w:line="240" w:lineRule="auto"/>
        <w:jc w:val="center"/>
        <w:rPr>
          <w:rFonts w:ascii="Times New Roman" w:eastAsia="Times New Roman" w:hAnsi="Times New Roman" w:cs="Times New Roman"/>
          <w:sz w:val="28"/>
          <w:szCs w:val="24"/>
          <w:lang w:eastAsia="ru-RU"/>
        </w:rPr>
      </w:pPr>
    </w:p>
    <w:p w14:paraId="1333F358" w14:textId="77777777" w:rsidR="00560FDE" w:rsidRPr="00B13FE0" w:rsidRDefault="00560FDE" w:rsidP="00560FDE">
      <w:pPr>
        <w:spacing w:after="0" w:line="240" w:lineRule="auto"/>
        <w:jc w:val="center"/>
        <w:rPr>
          <w:rFonts w:ascii="Times New Roman" w:eastAsia="Times New Roman" w:hAnsi="Times New Roman" w:cs="Times New Roman"/>
          <w:sz w:val="28"/>
          <w:szCs w:val="24"/>
          <w:lang w:eastAsia="ru-RU"/>
        </w:rPr>
      </w:pPr>
    </w:p>
    <w:p w14:paraId="4B0B2892" w14:textId="77777777" w:rsidR="00560FDE" w:rsidRPr="00B13FE0" w:rsidRDefault="00560FDE" w:rsidP="00560FDE">
      <w:pPr>
        <w:spacing w:after="0" w:line="240" w:lineRule="auto"/>
        <w:jc w:val="center"/>
        <w:rPr>
          <w:rFonts w:ascii="Times New Roman" w:eastAsia="Times New Roman" w:hAnsi="Times New Roman" w:cs="Times New Roman"/>
          <w:sz w:val="28"/>
          <w:szCs w:val="24"/>
          <w:lang w:eastAsia="ru-RU"/>
        </w:rPr>
      </w:pPr>
      <w:r w:rsidRPr="00B13FE0">
        <w:rPr>
          <w:rFonts w:ascii="Times New Roman" w:eastAsia="Times New Roman" w:hAnsi="Times New Roman" w:cs="Times New Roman"/>
          <w:sz w:val="28"/>
          <w:szCs w:val="24"/>
          <w:lang w:eastAsia="ru-RU"/>
        </w:rPr>
        <w:t>Ленинградская область</w:t>
      </w:r>
    </w:p>
    <w:p w14:paraId="06204C53" w14:textId="77777777" w:rsidR="00560FDE" w:rsidRPr="00B13FE0" w:rsidRDefault="00560FDE" w:rsidP="00560FDE">
      <w:pPr>
        <w:spacing w:after="0" w:line="240" w:lineRule="auto"/>
        <w:jc w:val="center"/>
        <w:rPr>
          <w:rFonts w:ascii="Times New Roman" w:eastAsia="Times New Roman" w:hAnsi="Times New Roman" w:cs="Times New Roman"/>
          <w:sz w:val="28"/>
          <w:szCs w:val="24"/>
          <w:lang w:eastAsia="ru-RU"/>
        </w:rPr>
      </w:pPr>
      <w:r w:rsidRPr="00B13FE0">
        <w:rPr>
          <w:rFonts w:ascii="Times New Roman" w:eastAsia="Times New Roman" w:hAnsi="Times New Roman" w:cs="Times New Roman"/>
          <w:sz w:val="28"/>
          <w:szCs w:val="24"/>
          <w:lang w:eastAsia="ru-RU"/>
        </w:rPr>
        <w:t>2020 год</w:t>
      </w:r>
    </w:p>
    <w:p w14:paraId="1995282A" w14:textId="023205EA" w:rsidR="006D5078" w:rsidRPr="00B13FE0" w:rsidRDefault="006D5078" w:rsidP="00321A72">
      <w:pPr>
        <w:pStyle w:val="01"/>
        <w:tabs>
          <w:tab w:val="center" w:pos="5102"/>
          <w:tab w:val="left" w:pos="7749"/>
        </w:tabs>
        <w:jc w:val="center"/>
        <w:rPr>
          <w:rStyle w:val="af3"/>
        </w:rPr>
      </w:pPr>
      <w:r w:rsidRPr="00B13FE0">
        <w:rPr>
          <w:rStyle w:val="af3"/>
        </w:rPr>
        <w:lastRenderedPageBreak/>
        <w:t>Оглавление</w:t>
      </w:r>
    </w:p>
    <w:sdt>
      <w:sdtPr>
        <w:rPr>
          <w:rFonts w:asciiTheme="minorHAnsi" w:eastAsiaTheme="minorHAnsi" w:hAnsiTheme="minorHAnsi" w:cstheme="minorBidi"/>
          <w:b w:val="0"/>
          <w:bCs w:val="0"/>
          <w:kern w:val="0"/>
          <w:sz w:val="22"/>
          <w:szCs w:val="22"/>
        </w:rPr>
        <w:id w:val="-2069408355"/>
        <w:docPartObj>
          <w:docPartGallery w:val="Table of Contents"/>
          <w:docPartUnique/>
        </w:docPartObj>
      </w:sdtPr>
      <w:sdtEndPr/>
      <w:sdtContent>
        <w:p w14:paraId="0A32841D" w14:textId="77777777" w:rsidR="00B24DE0" w:rsidRPr="00B13FE0" w:rsidRDefault="00B24DE0">
          <w:pPr>
            <w:pStyle w:val="afff4"/>
            <w:rPr>
              <w:rFonts w:ascii="Times New Roman" w:hAnsi="Times New Roman"/>
              <w:sz w:val="2"/>
              <w:szCs w:val="2"/>
            </w:rPr>
          </w:pPr>
        </w:p>
        <w:p w14:paraId="44F466DF" w14:textId="0CCDBD7B" w:rsidR="00593CE2" w:rsidRPr="00B13FE0" w:rsidRDefault="00CD47EB">
          <w:pPr>
            <w:pStyle w:val="1b"/>
            <w:rPr>
              <w:rFonts w:asciiTheme="minorHAnsi" w:eastAsiaTheme="minorEastAsia" w:hAnsiTheme="minorHAnsi" w:cstheme="minorBidi"/>
              <w:bCs w:val="0"/>
              <w:sz w:val="22"/>
              <w:szCs w:val="22"/>
              <w:lang w:eastAsia="ru-RU"/>
            </w:rPr>
          </w:pPr>
          <w:r w:rsidRPr="00B13FE0">
            <w:fldChar w:fldCharType="begin"/>
          </w:r>
          <w:r w:rsidR="00B24DE0" w:rsidRPr="00B13FE0">
            <w:instrText xml:space="preserve"> TOC \o "1-3" \h \z \u </w:instrText>
          </w:r>
          <w:r w:rsidRPr="00B13FE0">
            <w:fldChar w:fldCharType="separate"/>
          </w:r>
          <w:hyperlink w:anchor="_Toc50727692" w:history="1">
            <w:r w:rsidR="00593CE2" w:rsidRPr="00B13FE0">
              <w:rPr>
                <w:rStyle w:val="affff0"/>
                <w:color w:val="auto"/>
              </w:rPr>
              <w:t xml:space="preserve">Состав </w:t>
            </w:r>
            <w:r w:rsidR="00A3501E" w:rsidRPr="00B13FE0">
              <w:rPr>
                <w:rStyle w:val="affff0"/>
                <w:color w:val="auto"/>
              </w:rPr>
              <w:t>проекта</w:t>
            </w:r>
            <w:r w:rsidR="00593CE2" w:rsidRPr="00B13FE0">
              <w:rPr>
                <w:webHidden/>
              </w:rPr>
              <w:tab/>
            </w:r>
            <w:r w:rsidR="00FE42F4">
              <w:rPr>
                <w:webHidden/>
              </w:rPr>
              <w:t>3</w:t>
            </w:r>
          </w:hyperlink>
        </w:p>
        <w:p w14:paraId="6F1B4284" w14:textId="4BEADBCB" w:rsidR="00593CE2" w:rsidRPr="00B13FE0" w:rsidRDefault="00E5632B">
          <w:pPr>
            <w:pStyle w:val="1b"/>
            <w:rPr>
              <w:rFonts w:asciiTheme="minorHAnsi" w:eastAsiaTheme="minorEastAsia" w:hAnsiTheme="minorHAnsi" w:cstheme="minorBidi"/>
              <w:bCs w:val="0"/>
              <w:sz w:val="22"/>
              <w:szCs w:val="22"/>
              <w:lang w:eastAsia="ru-RU"/>
            </w:rPr>
          </w:pPr>
          <w:hyperlink w:anchor="_Toc50727693" w:history="1">
            <w:r w:rsidR="00593CE2" w:rsidRPr="00B13FE0">
              <w:rPr>
                <w:rStyle w:val="affff0"/>
                <w:rFonts w:eastAsiaTheme="majorEastAsia"/>
                <w:color w:val="auto"/>
              </w:rPr>
              <w:t>1.</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 xml:space="preserve">Сведения о планируемых объектах федерального значения в соответствии со </w:t>
            </w:r>
            <w:r w:rsidR="00593CE2" w:rsidRPr="00B13FE0">
              <w:rPr>
                <w:rStyle w:val="affff0"/>
                <w:color w:val="auto"/>
              </w:rPr>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r w:rsidR="00593CE2" w:rsidRPr="00B13FE0">
              <w:rPr>
                <w:webHidden/>
              </w:rPr>
              <w:tab/>
            </w:r>
            <w:r w:rsidR="00FE42F4">
              <w:rPr>
                <w:webHidden/>
              </w:rPr>
              <w:t>6</w:t>
            </w:r>
          </w:hyperlink>
        </w:p>
        <w:p w14:paraId="03D3A310" w14:textId="0BFED8DC" w:rsidR="00593CE2" w:rsidRPr="00B13FE0" w:rsidRDefault="00E5632B">
          <w:pPr>
            <w:pStyle w:val="2b"/>
            <w:rPr>
              <w:rFonts w:asciiTheme="minorHAnsi" w:eastAsiaTheme="minorEastAsia" w:hAnsiTheme="minorHAnsi" w:cstheme="minorBidi"/>
              <w:sz w:val="22"/>
              <w:szCs w:val="22"/>
              <w:lang w:eastAsia="ru-RU"/>
            </w:rPr>
          </w:pPr>
          <w:hyperlink w:anchor="_Toc50727694" w:history="1">
            <w:r w:rsidR="00593CE2" w:rsidRPr="00B13FE0">
              <w:rPr>
                <w:rStyle w:val="affff0"/>
                <w:rFonts w:eastAsiaTheme="majorEastAsia"/>
                <w:color w:val="auto"/>
              </w:rPr>
              <w:t>1.1. Железнодорожные пути общего пользования</w:t>
            </w:r>
            <w:r w:rsidR="00593CE2" w:rsidRPr="00B13FE0">
              <w:rPr>
                <w:webHidden/>
              </w:rPr>
              <w:tab/>
            </w:r>
            <w:r w:rsidR="00FE42F4">
              <w:rPr>
                <w:webHidden/>
              </w:rPr>
              <w:t>6</w:t>
            </w:r>
          </w:hyperlink>
        </w:p>
        <w:p w14:paraId="69235FDF" w14:textId="23DC6E17" w:rsidR="00593CE2" w:rsidRPr="00B13FE0" w:rsidRDefault="00E5632B">
          <w:pPr>
            <w:pStyle w:val="2b"/>
            <w:rPr>
              <w:rFonts w:asciiTheme="minorHAnsi" w:eastAsiaTheme="minorEastAsia" w:hAnsiTheme="minorHAnsi" w:cstheme="minorBidi"/>
              <w:sz w:val="22"/>
              <w:szCs w:val="22"/>
              <w:lang w:eastAsia="ru-RU"/>
            </w:rPr>
          </w:pPr>
          <w:hyperlink w:anchor="_Toc50727695" w:history="1">
            <w:r w:rsidR="00593CE2" w:rsidRPr="00B13FE0">
              <w:rPr>
                <w:rStyle w:val="affff0"/>
                <w:rFonts w:eastAsiaTheme="majorEastAsia"/>
                <w:color w:val="auto"/>
              </w:rPr>
              <w:t>1.2. Объекты железнодорожного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_Toc50727695 \h </w:instrText>
            </w:r>
            <w:r w:rsidR="00593CE2" w:rsidRPr="00B13FE0">
              <w:rPr>
                <w:webHidden/>
              </w:rPr>
            </w:r>
            <w:r w:rsidR="00593CE2" w:rsidRPr="00B13FE0">
              <w:rPr>
                <w:webHidden/>
              </w:rPr>
              <w:fldChar w:fldCharType="separate"/>
            </w:r>
            <w:r w:rsidR="006146AD">
              <w:rPr>
                <w:webHidden/>
              </w:rPr>
              <w:t>11</w:t>
            </w:r>
            <w:r w:rsidR="00593CE2" w:rsidRPr="00B13FE0">
              <w:rPr>
                <w:webHidden/>
              </w:rPr>
              <w:fldChar w:fldCharType="end"/>
            </w:r>
          </w:hyperlink>
        </w:p>
        <w:p w14:paraId="0D21DDA9" w14:textId="3442DD97" w:rsidR="00593CE2" w:rsidRPr="00B13FE0" w:rsidRDefault="00E5632B">
          <w:pPr>
            <w:pStyle w:val="2b"/>
            <w:rPr>
              <w:rFonts w:asciiTheme="minorHAnsi" w:eastAsiaTheme="minorEastAsia" w:hAnsiTheme="minorHAnsi" w:cstheme="minorBidi"/>
              <w:sz w:val="22"/>
              <w:szCs w:val="22"/>
              <w:lang w:eastAsia="ru-RU"/>
            </w:rPr>
          </w:pPr>
          <w:hyperlink w:anchor="_Toc50727696" w:history="1">
            <w:r w:rsidR="00593CE2" w:rsidRPr="00B13FE0">
              <w:rPr>
                <w:rStyle w:val="affff0"/>
                <w:rFonts w:eastAsiaTheme="majorEastAsia"/>
                <w:color w:val="auto"/>
              </w:rPr>
              <w:t>1.3. Автомобильные дороги</w:t>
            </w:r>
            <w:r w:rsidR="00593CE2" w:rsidRPr="00B13FE0">
              <w:rPr>
                <w:webHidden/>
              </w:rPr>
              <w:tab/>
            </w:r>
            <w:r w:rsidR="00593CE2" w:rsidRPr="00B13FE0">
              <w:rPr>
                <w:webHidden/>
              </w:rPr>
              <w:fldChar w:fldCharType="begin"/>
            </w:r>
            <w:r w:rsidR="00593CE2" w:rsidRPr="00B13FE0">
              <w:rPr>
                <w:webHidden/>
              </w:rPr>
              <w:instrText xml:space="preserve"> PAGEREF _Toc50727696 \h </w:instrText>
            </w:r>
            <w:r w:rsidR="00593CE2" w:rsidRPr="00B13FE0">
              <w:rPr>
                <w:webHidden/>
              </w:rPr>
            </w:r>
            <w:r w:rsidR="00593CE2" w:rsidRPr="00B13FE0">
              <w:rPr>
                <w:webHidden/>
              </w:rPr>
              <w:fldChar w:fldCharType="separate"/>
            </w:r>
            <w:r w:rsidR="006146AD">
              <w:rPr>
                <w:webHidden/>
              </w:rPr>
              <w:t>14</w:t>
            </w:r>
            <w:r w:rsidR="00593CE2" w:rsidRPr="00B13FE0">
              <w:rPr>
                <w:webHidden/>
              </w:rPr>
              <w:fldChar w:fldCharType="end"/>
            </w:r>
          </w:hyperlink>
        </w:p>
        <w:p w14:paraId="6741423B" w14:textId="150DFBED" w:rsidR="00593CE2" w:rsidRPr="00B13FE0" w:rsidRDefault="00E5632B">
          <w:pPr>
            <w:pStyle w:val="2b"/>
            <w:rPr>
              <w:rFonts w:asciiTheme="minorHAnsi" w:eastAsiaTheme="minorEastAsia" w:hAnsiTheme="minorHAnsi" w:cstheme="minorBidi"/>
              <w:sz w:val="22"/>
              <w:szCs w:val="22"/>
              <w:lang w:eastAsia="ru-RU"/>
            </w:rPr>
          </w:pPr>
          <w:hyperlink w:anchor="_Toc50727697" w:history="1">
            <w:r w:rsidR="00593CE2" w:rsidRPr="00B13FE0">
              <w:rPr>
                <w:rStyle w:val="affff0"/>
                <w:rFonts w:eastAsiaTheme="majorEastAsia"/>
                <w:color w:val="auto"/>
              </w:rPr>
              <w:t>1.4. Объекты водного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_Toc50727697 \h </w:instrText>
            </w:r>
            <w:r w:rsidR="00593CE2" w:rsidRPr="00B13FE0">
              <w:rPr>
                <w:webHidden/>
              </w:rPr>
            </w:r>
            <w:r w:rsidR="00593CE2" w:rsidRPr="00B13FE0">
              <w:rPr>
                <w:webHidden/>
              </w:rPr>
              <w:fldChar w:fldCharType="separate"/>
            </w:r>
            <w:r w:rsidR="006146AD">
              <w:rPr>
                <w:webHidden/>
              </w:rPr>
              <w:t>20</w:t>
            </w:r>
            <w:r w:rsidR="00593CE2" w:rsidRPr="00B13FE0">
              <w:rPr>
                <w:webHidden/>
              </w:rPr>
              <w:fldChar w:fldCharType="end"/>
            </w:r>
          </w:hyperlink>
        </w:p>
        <w:p w14:paraId="5B59197B" w14:textId="41506008" w:rsidR="00593CE2" w:rsidRPr="00B13FE0" w:rsidRDefault="00E5632B">
          <w:pPr>
            <w:pStyle w:val="2b"/>
            <w:rPr>
              <w:rFonts w:asciiTheme="minorHAnsi" w:eastAsiaTheme="minorEastAsia" w:hAnsiTheme="minorHAnsi" w:cstheme="minorBidi"/>
              <w:sz w:val="22"/>
              <w:szCs w:val="22"/>
              <w:lang w:eastAsia="ru-RU"/>
            </w:rPr>
          </w:pPr>
          <w:hyperlink w:anchor="_Toc50727702" w:history="1">
            <w:r w:rsidR="00593CE2" w:rsidRPr="00B13FE0">
              <w:rPr>
                <w:rStyle w:val="affff0"/>
                <w:rFonts w:eastAsiaTheme="majorEastAsia"/>
                <w:color w:val="auto"/>
              </w:rPr>
              <w:t>1.5. Объекты воздушного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_Toc50727702 \h </w:instrText>
            </w:r>
            <w:r w:rsidR="00593CE2" w:rsidRPr="00B13FE0">
              <w:rPr>
                <w:webHidden/>
              </w:rPr>
            </w:r>
            <w:r w:rsidR="00593CE2" w:rsidRPr="00B13FE0">
              <w:rPr>
                <w:webHidden/>
              </w:rPr>
              <w:fldChar w:fldCharType="separate"/>
            </w:r>
            <w:r w:rsidR="006146AD">
              <w:rPr>
                <w:webHidden/>
              </w:rPr>
              <w:t>26</w:t>
            </w:r>
            <w:r w:rsidR="00593CE2" w:rsidRPr="00B13FE0">
              <w:rPr>
                <w:webHidden/>
              </w:rPr>
              <w:fldChar w:fldCharType="end"/>
            </w:r>
          </w:hyperlink>
        </w:p>
        <w:p w14:paraId="043368EA" w14:textId="60718DC6" w:rsidR="00593CE2" w:rsidRPr="00B13FE0" w:rsidRDefault="00E5632B">
          <w:pPr>
            <w:pStyle w:val="1b"/>
            <w:rPr>
              <w:rFonts w:asciiTheme="minorHAnsi" w:eastAsiaTheme="minorEastAsia" w:hAnsiTheme="minorHAnsi" w:cstheme="minorBidi"/>
              <w:bCs w:val="0"/>
              <w:sz w:val="22"/>
              <w:szCs w:val="22"/>
              <w:lang w:eastAsia="ru-RU"/>
            </w:rPr>
          </w:pPr>
          <w:hyperlink w:anchor="_Toc50727703" w:history="1">
            <w:r w:rsidR="00593CE2" w:rsidRPr="00B13FE0">
              <w:rPr>
                <w:rStyle w:val="affff0"/>
                <w:rFonts w:eastAsiaTheme="majorEastAsia"/>
                <w:color w:val="auto"/>
              </w:rPr>
              <w:t>2.</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 xml:space="preserve">Сведения о планируемых объектах федерального значения в соответствии со </w:t>
            </w:r>
            <w:r w:rsidR="00593CE2" w:rsidRPr="00B13FE0">
              <w:rPr>
                <w:rStyle w:val="affff0"/>
                <w:color w:val="auto"/>
              </w:rPr>
              <w:t>схемой территориального планирования Российской Федерации в области энергетики</w:t>
            </w:r>
            <w:r w:rsidR="00593CE2" w:rsidRPr="00B13FE0">
              <w:rPr>
                <w:webHidden/>
              </w:rPr>
              <w:tab/>
            </w:r>
            <w:r w:rsidR="00FE42F4">
              <w:rPr>
                <w:webHidden/>
              </w:rPr>
              <w:tab/>
            </w:r>
            <w:r w:rsidR="00593CE2" w:rsidRPr="00B13FE0">
              <w:rPr>
                <w:webHidden/>
              </w:rPr>
              <w:fldChar w:fldCharType="begin"/>
            </w:r>
            <w:r w:rsidR="00593CE2" w:rsidRPr="00B13FE0">
              <w:rPr>
                <w:webHidden/>
              </w:rPr>
              <w:instrText xml:space="preserve"> PAGEREF _Toc50727703 \h </w:instrText>
            </w:r>
            <w:r w:rsidR="00593CE2" w:rsidRPr="00B13FE0">
              <w:rPr>
                <w:webHidden/>
              </w:rPr>
            </w:r>
            <w:r w:rsidR="00593CE2" w:rsidRPr="00B13FE0">
              <w:rPr>
                <w:webHidden/>
              </w:rPr>
              <w:fldChar w:fldCharType="separate"/>
            </w:r>
            <w:r w:rsidR="006146AD">
              <w:rPr>
                <w:webHidden/>
              </w:rPr>
              <w:t>28</w:t>
            </w:r>
            <w:r w:rsidR="00593CE2" w:rsidRPr="00B13FE0">
              <w:rPr>
                <w:webHidden/>
              </w:rPr>
              <w:fldChar w:fldCharType="end"/>
            </w:r>
          </w:hyperlink>
        </w:p>
        <w:p w14:paraId="434C9BB2" w14:textId="4403FD46" w:rsidR="00593CE2" w:rsidRPr="00B13FE0" w:rsidRDefault="00E5632B">
          <w:pPr>
            <w:pStyle w:val="2b"/>
            <w:rPr>
              <w:rFonts w:asciiTheme="minorHAnsi" w:eastAsiaTheme="minorEastAsia" w:hAnsiTheme="minorHAnsi" w:cstheme="minorBidi"/>
              <w:sz w:val="22"/>
              <w:szCs w:val="22"/>
              <w:lang w:eastAsia="ru-RU"/>
            </w:rPr>
          </w:pPr>
          <w:hyperlink w:anchor="_Toc50727704" w:history="1">
            <w:r w:rsidR="00593CE2" w:rsidRPr="00B13FE0">
              <w:rPr>
                <w:rStyle w:val="affff0"/>
                <w:rFonts w:eastAsiaTheme="majorEastAsia"/>
                <w:color w:val="auto"/>
              </w:rPr>
              <w:t>2.1. Электростанции</w:t>
            </w:r>
            <w:r w:rsidR="00593CE2" w:rsidRPr="00B13FE0">
              <w:rPr>
                <w:webHidden/>
              </w:rPr>
              <w:tab/>
            </w:r>
            <w:r w:rsidR="00593CE2" w:rsidRPr="00B13FE0">
              <w:rPr>
                <w:webHidden/>
              </w:rPr>
              <w:fldChar w:fldCharType="begin"/>
            </w:r>
            <w:r w:rsidR="00593CE2" w:rsidRPr="00B13FE0">
              <w:rPr>
                <w:webHidden/>
              </w:rPr>
              <w:instrText xml:space="preserve"> PAGEREF _Toc50727704 \h </w:instrText>
            </w:r>
            <w:r w:rsidR="00593CE2" w:rsidRPr="00B13FE0">
              <w:rPr>
                <w:webHidden/>
              </w:rPr>
            </w:r>
            <w:r w:rsidR="00593CE2" w:rsidRPr="00B13FE0">
              <w:rPr>
                <w:webHidden/>
              </w:rPr>
              <w:fldChar w:fldCharType="separate"/>
            </w:r>
            <w:r w:rsidR="006146AD">
              <w:rPr>
                <w:webHidden/>
              </w:rPr>
              <w:t>28</w:t>
            </w:r>
            <w:r w:rsidR="00593CE2" w:rsidRPr="00B13FE0">
              <w:rPr>
                <w:webHidden/>
              </w:rPr>
              <w:fldChar w:fldCharType="end"/>
            </w:r>
          </w:hyperlink>
        </w:p>
        <w:p w14:paraId="2C24732F" w14:textId="2F83D007" w:rsidR="00593CE2" w:rsidRPr="00B13FE0" w:rsidRDefault="00E5632B">
          <w:pPr>
            <w:pStyle w:val="2b"/>
            <w:rPr>
              <w:rFonts w:asciiTheme="minorHAnsi" w:eastAsiaTheme="minorEastAsia" w:hAnsiTheme="minorHAnsi" w:cstheme="minorBidi"/>
              <w:sz w:val="22"/>
              <w:szCs w:val="22"/>
              <w:lang w:eastAsia="ru-RU"/>
            </w:rPr>
          </w:pPr>
          <w:hyperlink w:anchor="_Toc50727707" w:history="1">
            <w:r w:rsidR="00593CE2" w:rsidRPr="00B13FE0">
              <w:rPr>
                <w:rStyle w:val="affff0"/>
                <w:rFonts w:eastAsiaTheme="majorEastAsia"/>
                <w:color w:val="auto"/>
              </w:rPr>
              <w:t>2.2. Электрические подстанции</w:t>
            </w:r>
            <w:r w:rsidR="00593CE2" w:rsidRPr="00B13FE0">
              <w:rPr>
                <w:webHidden/>
              </w:rPr>
              <w:tab/>
            </w:r>
            <w:r w:rsidR="00593CE2" w:rsidRPr="00B13FE0">
              <w:rPr>
                <w:webHidden/>
              </w:rPr>
              <w:fldChar w:fldCharType="begin"/>
            </w:r>
            <w:r w:rsidR="00593CE2" w:rsidRPr="00B13FE0">
              <w:rPr>
                <w:webHidden/>
              </w:rPr>
              <w:instrText xml:space="preserve"> PAGEREF _Toc50727707 \h </w:instrText>
            </w:r>
            <w:r w:rsidR="00593CE2" w:rsidRPr="00B13FE0">
              <w:rPr>
                <w:webHidden/>
              </w:rPr>
            </w:r>
            <w:r w:rsidR="00593CE2" w:rsidRPr="00B13FE0">
              <w:rPr>
                <w:webHidden/>
              </w:rPr>
              <w:fldChar w:fldCharType="separate"/>
            </w:r>
            <w:r w:rsidR="006146AD">
              <w:rPr>
                <w:webHidden/>
              </w:rPr>
              <w:t>30</w:t>
            </w:r>
            <w:r w:rsidR="00593CE2" w:rsidRPr="00B13FE0">
              <w:rPr>
                <w:webHidden/>
              </w:rPr>
              <w:fldChar w:fldCharType="end"/>
            </w:r>
          </w:hyperlink>
        </w:p>
        <w:p w14:paraId="0D63ABD7" w14:textId="6A10110F" w:rsidR="00593CE2" w:rsidRPr="00B13FE0" w:rsidRDefault="00E5632B">
          <w:pPr>
            <w:pStyle w:val="2b"/>
            <w:rPr>
              <w:rFonts w:asciiTheme="minorHAnsi" w:eastAsiaTheme="minorEastAsia" w:hAnsiTheme="minorHAnsi" w:cstheme="minorBidi"/>
              <w:sz w:val="22"/>
              <w:szCs w:val="22"/>
              <w:lang w:eastAsia="ru-RU"/>
            </w:rPr>
          </w:pPr>
          <w:hyperlink w:anchor="_Toc50727708" w:history="1">
            <w:r w:rsidR="00593CE2" w:rsidRPr="00B13FE0">
              <w:rPr>
                <w:rStyle w:val="affff0"/>
                <w:rFonts w:eastAsiaTheme="majorEastAsia"/>
                <w:color w:val="auto"/>
              </w:rPr>
              <w:t>2.3. Линии электропередачи</w:t>
            </w:r>
            <w:r w:rsidR="00593CE2" w:rsidRPr="00B13FE0">
              <w:rPr>
                <w:webHidden/>
              </w:rPr>
              <w:tab/>
            </w:r>
            <w:r w:rsidR="00593CE2" w:rsidRPr="00B13FE0">
              <w:rPr>
                <w:webHidden/>
              </w:rPr>
              <w:fldChar w:fldCharType="begin"/>
            </w:r>
            <w:r w:rsidR="00593CE2" w:rsidRPr="00B13FE0">
              <w:rPr>
                <w:webHidden/>
              </w:rPr>
              <w:instrText xml:space="preserve"> PAGEREF _Toc50727708 \h </w:instrText>
            </w:r>
            <w:r w:rsidR="00593CE2" w:rsidRPr="00B13FE0">
              <w:rPr>
                <w:webHidden/>
              </w:rPr>
            </w:r>
            <w:r w:rsidR="00593CE2" w:rsidRPr="00B13FE0">
              <w:rPr>
                <w:webHidden/>
              </w:rPr>
              <w:fldChar w:fldCharType="separate"/>
            </w:r>
            <w:r w:rsidR="006146AD">
              <w:rPr>
                <w:webHidden/>
              </w:rPr>
              <w:t>38</w:t>
            </w:r>
            <w:r w:rsidR="00593CE2" w:rsidRPr="00B13FE0">
              <w:rPr>
                <w:webHidden/>
              </w:rPr>
              <w:fldChar w:fldCharType="end"/>
            </w:r>
          </w:hyperlink>
        </w:p>
        <w:p w14:paraId="43C421CF" w14:textId="63C090F0" w:rsidR="00593CE2" w:rsidRPr="00B13FE0" w:rsidRDefault="00E5632B">
          <w:pPr>
            <w:pStyle w:val="1b"/>
            <w:rPr>
              <w:rFonts w:asciiTheme="minorHAnsi" w:eastAsiaTheme="minorEastAsia" w:hAnsiTheme="minorHAnsi" w:cstheme="minorBidi"/>
              <w:bCs w:val="0"/>
              <w:sz w:val="22"/>
              <w:szCs w:val="22"/>
              <w:lang w:eastAsia="ru-RU"/>
            </w:rPr>
          </w:pPr>
          <w:hyperlink w:anchor="_Toc50727709" w:history="1">
            <w:r w:rsidR="00593CE2" w:rsidRPr="00B13FE0">
              <w:rPr>
                <w:rStyle w:val="affff0"/>
                <w:rFonts w:eastAsiaTheme="majorEastAsia"/>
                <w:color w:val="auto"/>
              </w:rPr>
              <w:t>3.</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Сведения о планируемых объектах федерального значения в соответствии со схемой территориального планирования Российской Федерации в области федерального транспорта (в части трубопроводного транспорта</w:t>
            </w:r>
            <w:r w:rsidR="004D3047" w:rsidRPr="00B13FE0">
              <w:rPr>
                <w:rStyle w:val="affff0"/>
                <w:rFonts w:eastAsiaTheme="majorEastAsia"/>
                <w:color w:val="auto"/>
                <w:lang w:val="en-US"/>
              </w:rPr>
              <w:t>)</w:t>
            </w:r>
            <w:r w:rsidR="00593CE2" w:rsidRPr="00B13FE0">
              <w:rPr>
                <w:webHidden/>
              </w:rPr>
              <w:tab/>
            </w:r>
            <w:r w:rsidR="00593CE2" w:rsidRPr="00B13FE0">
              <w:rPr>
                <w:webHidden/>
              </w:rPr>
              <w:fldChar w:fldCharType="begin"/>
            </w:r>
            <w:r w:rsidR="00593CE2" w:rsidRPr="00B13FE0">
              <w:rPr>
                <w:webHidden/>
              </w:rPr>
              <w:instrText xml:space="preserve"> PAGEREF _Toc50727709 \h </w:instrText>
            </w:r>
            <w:r w:rsidR="00593CE2" w:rsidRPr="00B13FE0">
              <w:rPr>
                <w:webHidden/>
              </w:rPr>
            </w:r>
            <w:r w:rsidR="00593CE2" w:rsidRPr="00B13FE0">
              <w:rPr>
                <w:webHidden/>
              </w:rPr>
              <w:fldChar w:fldCharType="separate"/>
            </w:r>
            <w:r w:rsidR="006146AD">
              <w:rPr>
                <w:webHidden/>
              </w:rPr>
              <w:t>73</w:t>
            </w:r>
            <w:r w:rsidR="00593CE2" w:rsidRPr="00B13FE0">
              <w:rPr>
                <w:webHidden/>
              </w:rPr>
              <w:fldChar w:fldCharType="end"/>
            </w:r>
          </w:hyperlink>
        </w:p>
        <w:p w14:paraId="5651DFB5" w14:textId="1A136B79" w:rsidR="00593CE2" w:rsidRPr="00B13FE0" w:rsidRDefault="00E5632B">
          <w:pPr>
            <w:pStyle w:val="2b"/>
            <w:rPr>
              <w:rFonts w:asciiTheme="minorHAnsi" w:eastAsiaTheme="minorEastAsia" w:hAnsiTheme="minorHAnsi" w:cstheme="minorBidi"/>
              <w:sz w:val="22"/>
              <w:szCs w:val="22"/>
              <w:lang w:eastAsia="ru-RU"/>
            </w:rPr>
          </w:pPr>
          <w:hyperlink w:anchor="_Toc50727710" w:history="1">
            <w:r w:rsidR="00593CE2" w:rsidRPr="00B13FE0">
              <w:rPr>
                <w:rStyle w:val="affff0"/>
                <w:rFonts w:eastAsiaTheme="majorEastAsia"/>
                <w:color w:val="auto"/>
              </w:rPr>
              <w:t>3.1. Магистральные трубопроводы для транспортировки жидких и газообразных углеводородов</w:t>
            </w:r>
            <w:r w:rsidR="00593CE2" w:rsidRPr="00B13FE0">
              <w:rPr>
                <w:webHidden/>
              </w:rPr>
              <w:tab/>
            </w:r>
            <w:r w:rsidR="00593CE2" w:rsidRPr="00B13FE0">
              <w:rPr>
                <w:webHidden/>
              </w:rPr>
              <w:fldChar w:fldCharType="begin"/>
            </w:r>
            <w:r w:rsidR="00593CE2" w:rsidRPr="00B13FE0">
              <w:rPr>
                <w:webHidden/>
              </w:rPr>
              <w:instrText xml:space="preserve"> PAGEREF _Toc50727710 \h </w:instrText>
            </w:r>
            <w:r w:rsidR="00593CE2" w:rsidRPr="00B13FE0">
              <w:rPr>
                <w:webHidden/>
              </w:rPr>
            </w:r>
            <w:r w:rsidR="00593CE2" w:rsidRPr="00B13FE0">
              <w:rPr>
                <w:webHidden/>
              </w:rPr>
              <w:fldChar w:fldCharType="separate"/>
            </w:r>
            <w:r w:rsidR="006146AD">
              <w:rPr>
                <w:webHidden/>
              </w:rPr>
              <w:t>73</w:t>
            </w:r>
            <w:r w:rsidR="00593CE2" w:rsidRPr="00B13FE0">
              <w:rPr>
                <w:webHidden/>
              </w:rPr>
              <w:fldChar w:fldCharType="end"/>
            </w:r>
          </w:hyperlink>
        </w:p>
        <w:p w14:paraId="6F87B1BA" w14:textId="180C024A" w:rsidR="00593CE2" w:rsidRPr="00B13FE0" w:rsidRDefault="00E5632B">
          <w:pPr>
            <w:pStyle w:val="2b"/>
            <w:rPr>
              <w:rFonts w:asciiTheme="minorHAnsi" w:eastAsiaTheme="minorEastAsia" w:hAnsiTheme="minorHAnsi" w:cstheme="minorBidi"/>
              <w:sz w:val="22"/>
              <w:szCs w:val="22"/>
              <w:lang w:eastAsia="ru-RU"/>
            </w:rPr>
          </w:pPr>
          <w:hyperlink w:anchor="_Toc50727713" w:history="1">
            <w:r w:rsidR="00593CE2" w:rsidRPr="00B13FE0">
              <w:rPr>
                <w:rStyle w:val="affff0"/>
                <w:rFonts w:eastAsiaTheme="majorEastAsia"/>
                <w:color w:val="auto"/>
              </w:rPr>
              <w:t>3.2. Объекты добычи и транспортировки газа</w:t>
            </w:r>
            <w:r w:rsidR="00593CE2" w:rsidRPr="00B13FE0">
              <w:rPr>
                <w:webHidden/>
              </w:rPr>
              <w:tab/>
            </w:r>
            <w:r w:rsidR="00593CE2" w:rsidRPr="00B13FE0">
              <w:rPr>
                <w:webHidden/>
              </w:rPr>
              <w:fldChar w:fldCharType="begin"/>
            </w:r>
            <w:r w:rsidR="00593CE2" w:rsidRPr="00B13FE0">
              <w:rPr>
                <w:webHidden/>
              </w:rPr>
              <w:instrText xml:space="preserve"> PAGEREF _Toc50727713 \h </w:instrText>
            </w:r>
            <w:r w:rsidR="00593CE2" w:rsidRPr="00B13FE0">
              <w:rPr>
                <w:webHidden/>
              </w:rPr>
            </w:r>
            <w:r w:rsidR="00593CE2" w:rsidRPr="00B13FE0">
              <w:rPr>
                <w:webHidden/>
              </w:rPr>
              <w:fldChar w:fldCharType="separate"/>
            </w:r>
            <w:r w:rsidR="006146AD">
              <w:rPr>
                <w:webHidden/>
              </w:rPr>
              <w:t>80</w:t>
            </w:r>
            <w:r w:rsidR="00593CE2" w:rsidRPr="00B13FE0">
              <w:rPr>
                <w:webHidden/>
              </w:rPr>
              <w:fldChar w:fldCharType="end"/>
            </w:r>
          </w:hyperlink>
        </w:p>
        <w:p w14:paraId="43BA31F1" w14:textId="31079BC2" w:rsidR="00593CE2" w:rsidRPr="00B13FE0" w:rsidRDefault="00E5632B">
          <w:pPr>
            <w:pStyle w:val="2b"/>
            <w:rPr>
              <w:rFonts w:asciiTheme="minorHAnsi" w:eastAsiaTheme="minorEastAsia" w:hAnsiTheme="minorHAnsi" w:cstheme="minorBidi"/>
              <w:sz w:val="22"/>
              <w:szCs w:val="22"/>
              <w:lang w:eastAsia="ru-RU"/>
            </w:rPr>
          </w:pPr>
          <w:hyperlink w:anchor="_Toc50727714" w:history="1">
            <w:r w:rsidR="00593CE2" w:rsidRPr="00B13FE0">
              <w:rPr>
                <w:rStyle w:val="affff0"/>
                <w:rFonts w:eastAsiaTheme="majorEastAsia"/>
                <w:color w:val="auto"/>
              </w:rPr>
              <w:t>3.3. Объекты добычи и транспортировки жидких углеводородов</w:t>
            </w:r>
            <w:r w:rsidR="00593CE2" w:rsidRPr="00B13FE0">
              <w:rPr>
                <w:webHidden/>
              </w:rPr>
              <w:tab/>
            </w:r>
            <w:r w:rsidR="00593CE2" w:rsidRPr="00B13FE0">
              <w:rPr>
                <w:webHidden/>
              </w:rPr>
              <w:fldChar w:fldCharType="begin"/>
            </w:r>
            <w:r w:rsidR="00593CE2" w:rsidRPr="00B13FE0">
              <w:rPr>
                <w:webHidden/>
              </w:rPr>
              <w:instrText xml:space="preserve"> PAGEREF _Toc50727714 \h </w:instrText>
            </w:r>
            <w:r w:rsidR="00593CE2" w:rsidRPr="00B13FE0">
              <w:rPr>
                <w:webHidden/>
              </w:rPr>
            </w:r>
            <w:r w:rsidR="00593CE2" w:rsidRPr="00B13FE0">
              <w:rPr>
                <w:webHidden/>
              </w:rPr>
              <w:fldChar w:fldCharType="separate"/>
            </w:r>
            <w:r w:rsidR="006146AD">
              <w:rPr>
                <w:webHidden/>
              </w:rPr>
              <w:t>85</w:t>
            </w:r>
            <w:r w:rsidR="00593CE2" w:rsidRPr="00B13FE0">
              <w:rPr>
                <w:webHidden/>
              </w:rPr>
              <w:fldChar w:fldCharType="end"/>
            </w:r>
          </w:hyperlink>
        </w:p>
        <w:p w14:paraId="591AD0AD" w14:textId="0506509F" w:rsidR="00593CE2" w:rsidRPr="00B13FE0" w:rsidRDefault="00E5632B">
          <w:pPr>
            <w:pStyle w:val="1b"/>
            <w:rPr>
              <w:rFonts w:asciiTheme="minorHAnsi" w:eastAsiaTheme="minorEastAsia" w:hAnsiTheme="minorHAnsi" w:cstheme="minorBidi"/>
              <w:bCs w:val="0"/>
              <w:sz w:val="22"/>
              <w:szCs w:val="22"/>
              <w:lang w:eastAsia="ru-RU"/>
            </w:rPr>
          </w:pPr>
          <w:hyperlink w:anchor="_Toc50727715" w:history="1">
            <w:r w:rsidR="00593CE2" w:rsidRPr="00B13FE0">
              <w:rPr>
                <w:rStyle w:val="affff0"/>
                <w:rFonts w:eastAsiaTheme="majorEastAsia"/>
                <w:color w:val="auto"/>
              </w:rPr>
              <w:t>4.</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Сведения о планируемых объектах федерального значения в соответствии со схемой территориального планирования Российской Федерации в области обороны страны и безопасности государства</w:t>
            </w:r>
            <w:r w:rsidR="00593CE2" w:rsidRPr="00B13FE0">
              <w:rPr>
                <w:webHidden/>
              </w:rPr>
              <w:tab/>
            </w:r>
            <w:r w:rsidR="00593CE2" w:rsidRPr="00B13FE0">
              <w:rPr>
                <w:webHidden/>
              </w:rPr>
              <w:fldChar w:fldCharType="begin"/>
            </w:r>
            <w:r w:rsidR="00593CE2" w:rsidRPr="00B13FE0">
              <w:rPr>
                <w:webHidden/>
              </w:rPr>
              <w:instrText xml:space="preserve"> PAGEREF _Toc50727715 \h </w:instrText>
            </w:r>
            <w:r w:rsidR="00593CE2" w:rsidRPr="00B13FE0">
              <w:rPr>
                <w:webHidden/>
              </w:rPr>
            </w:r>
            <w:r w:rsidR="00593CE2" w:rsidRPr="00B13FE0">
              <w:rPr>
                <w:webHidden/>
              </w:rPr>
              <w:fldChar w:fldCharType="separate"/>
            </w:r>
            <w:r w:rsidR="006146AD">
              <w:rPr>
                <w:webHidden/>
              </w:rPr>
              <w:t>88</w:t>
            </w:r>
            <w:r w:rsidR="00593CE2" w:rsidRPr="00B13FE0">
              <w:rPr>
                <w:webHidden/>
              </w:rPr>
              <w:fldChar w:fldCharType="end"/>
            </w:r>
          </w:hyperlink>
        </w:p>
        <w:p w14:paraId="1A82D0E9" w14:textId="74C46CCA" w:rsidR="00B24DE0" w:rsidRPr="00B13FE0" w:rsidRDefault="00CD47EB">
          <w:pPr>
            <w:rPr>
              <w:bCs/>
            </w:rPr>
          </w:pPr>
          <w:r w:rsidRPr="00B13FE0">
            <w:rPr>
              <w:bCs/>
            </w:rPr>
            <w:fldChar w:fldCharType="end"/>
          </w:r>
        </w:p>
      </w:sdtContent>
    </w:sdt>
    <w:p w14:paraId="2795444D" w14:textId="77777777" w:rsidR="00057381" w:rsidRPr="00B13FE0" w:rsidRDefault="00057381" w:rsidP="00B24DE0">
      <w:pPr>
        <w:pStyle w:val="143"/>
        <w:jc w:val="left"/>
      </w:pPr>
    </w:p>
    <w:p w14:paraId="338AA216" w14:textId="2648BC95" w:rsidR="00E701F2" w:rsidRDefault="00E701F2" w:rsidP="00E701F2">
      <w:pPr>
        <w:pStyle w:val="1"/>
        <w:numPr>
          <w:ilvl w:val="0"/>
          <w:numId w:val="0"/>
        </w:numPr>
        <w:tabs>
          <w:tab w:val="clear" w:pos="425"/>
          <w:tab w:val="clear" w:pos="709"/>
          <w:tab w:val="clear" w:pos="851"/>
        </w:tabs>
        <w:spacing w:before="0" w:after="0"/>
        <w:jc w:val="center"/>
      </w:pPr>
      <w:bookmarkStart w:id="0" w:name="_Toc49615470"/>
      <w:bookmarkStart w:id="1" w:name="_Toc50727692"/>
      <w:bookmarkStart w:id="2" w:name="_Toc15052073"/>
      <w:bookmarkStart w:id="3" w:name="_Toc22109897"/>
      <w:bookmarkStart w:id="4" w:name="_Toc32831129"/>
      <w:r w:rsidRPr="00B13FE0">
        <w:lastRenderedPageBreak/>
        <w:t xml:space="preserve">Состав </w:t>
      </w:r>
      <w:bookmarkEnd w:id="0"/>
      <w:bookmarkEnd w:id="1"/>
      <w:r w:rsidR="00A3501E" w:rsidRPr="00B13FE0">
        <w:t>проекта</w:t>
      </w:r>
    </w:p>
    <w:p w14:paraId="4F776F2D" w14:textId="77777777" w:rsidR="00AE4B34" w:rsidRPr="00AE4B34" w:rsidRDefault="00AE4B34" w:rsidP="00AE4B34">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6809"/>
        <w:gridCol w:w="2455"/>
      </w:tblGrid>
      <w:tr w:rsidR="00AE4B34" w:rsidRPr="00E2757A" w14:paraId="4AB41BA9" w14:textId="77777777" w:rsidTr="007C25F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3EF3F67" w14:textId="77777777" w:rsidR="00AE4B34" w:rsidRPr="00E2757A" w:rsidRDefault="00AE4B34" w:rsidP="007C25F8">
            <w:pPr>
              <w:spacing w:after="0" w:line="240" w:lineRule="auto"/>
              <w:jc w:val="center"/>
              <w:rPr>
                <w:rFonts w:ascii="Times New Roman" w:eastAsia="Times New Roman" w:hAnsi="Times New Roman" w:cs="Times New Roman"/>
                <w:bCs/>
                <w:sz w:val="28"/>
                <w:szCs w:val="28"/>
                <w:lang w:eastAsia="ru-RU"/>
              </w:rPr>
            </w:pPr>
            <w:bookmarkStart w:id="5" w:name="_Hlk32998904"/>
            <w:r w:rsidRPr="00E2757A">
              <w:rPr>
                <w:rFonts w:ascii="Times New Roman" w:eastAsia="Times New Roman" w:hAnsi="Times New Roman" w:cs="Times New Roman"/>
                <w:bCs/>
                <w:sz w:val="28"/>
                <w:szCs w:val="28"/>
                <w:lang w:eastAsia="ru-RU"/>
              </w:rPr>
              <w:t>№ п/п</w:t>
            </w:r>
          </w:p>
        </w:tc>
        <w:tc>
          <w:tcPr>
            <w:tcW w:w="7057" w:type="dxa"/>
            <w:tcBorders>
              <w:top w:val="single" w:sz="4" w:space="0" w:color="auto"/>
              <w:left w:val="single" w:sz="4" w:space="0" w:color="auto"/>
              <w:bottom w:val="single" w:sz="4" w:space="0" w:color="auto"/>
              <w:right w:val="single" w:sz="4" w:space="0" w:color="auto"/>
            </w:tcBorders>
            <w:vAlign w:val="center"/>
            <w:hideMark/>
          </w:tcPr>
          <w:p w14:paraId="4C60261D" w14:textId="77777777" w:rsidR="00AE4B34" w:rsidRPr="00E2757A" w:rsidRDefault="00AE4B34" w:rsidP="007C25F8">
            <w:pPr>
              <w:spacing w:after="0" w:line="240" w:lineRule="auto"/>
              <w:jc w:val="center"/>
              <w:rPr>
                <w:rFonts w:ascii="Times New Roman" w:eastAsia="Times New Roman" w:hAnsi="Times New Roman" w:cs="Times New Roman"/>
                <w:bCs/>
                <w:sz w:val="28"/>
                <w:szCs w:val="28"/>
                <w:lang w:eastAsia="ru-RU"/>
              </w:rPr>
            </w:pPr>
            <w:r w:rsidRPr="00E2757A">
              <w:rPr>
                <w:rFonts w:ascii="Times New Roman" w:eastAsia="Times New Roman" w:hAnsi="Times New Roman" w:cs="Times New Roman"/>
                <w:bCs/>
                <w:sz w:val="28"/>
                <w:szCs w:val="28"/>
                <w:lang w:eastAsia="ru-RU"/>
              </w:rPr>
              <w:t>Наименование</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FA2FC41" w14:textId="77777777" w:rsidR="00AE4B34" w:rsidRPr="00E2757A" w:rsidRDefault="00AE4B34" w:rsidP="007C25F8">
            <w:pPr>
              <w:spacing w:after="0" w:line="240" w:lineRule="auto"/>
              <w:jc w:val="center"/>
              <w:rPr>
                <w:rFonts w:ascii="Times New Roman" w:eastAsia="Times New Roman" w:hAnsi="Times New Roman" w:cs="Times New Roman"/>
                <w:bCs/>
                <w:sz w:val="28"/>
                <w:szCs w:val="28"/>
                <w:lang w:eastAsia="ru-RU"/>
              </w:rPr>
            </w:pPr>
            <w:r w:rsidRPr="00E2757A">
              <w:rPr>
                <w:rFonts w:ascii="Times New Roman" w:eastAsia="Times New Roman" w:hAnsi="Times New Roman" w:cs="Times New Roman"/>
                <w:bCs/>
                <w:sz w:val="28"/>
                <w:szCs w:val="28"/>
                <w:lang w:eastAsia="ru-RU"/>
              </w:rPr>
              <w:t>Масштаб</w:t>
            </w:r>
          </w:p>
        </w:tc>
      </w:tr>
      <w:tr w:rsidR="00AE4B34" w:rsidRPr="00E2757A" w14:paraId="58FFF7DA" w14:textId="77777777" w:rsidTr="007C25F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95F842" w14:textId="77777777" w:rsidR="00AE4B34" w:rsidRPr="00E2757A" w:rsidRDefault="00AE4B34" w:rsidP="007C25F8">
            <w:pPr>
              <w:spacing w:after="0" w:line="240" w:lineRule="auto"/>
              <w:jc w:val="center"/>
              <w:rPr>
                <w:rFonts w:ascii="Times New Roman" w:eastAsia="Times New Roman" w:hAnsi="Times New Roman" w:cs="Times New Roman"/>
                <w:bCs/>
                <w:sz w:val="28"/>
                <w:szCs w:val="28"/>
                <w:lang w:eastAsia="ru-RU"/>
              </w:rPr>
            </w:pPr>
            <w:r w:rsidRPr="00E2757A">
              <w:rPr>
                <w:rFonts w:ascii="Times New Roman" w:eastAsia="Times New Roman" w:hAnsi="Times New Roman" w:cs="Times New Roman"/>
                <w:bCs/>
                <w:sz w:val="28"/>
                <w:szCs w:val="28"/>
                <w:lang w:eastAsia="ru-RU"/>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66620252" w14:textId="77777777" w:rsidR="00AE4B34" w:rsidRPr="005828D9" w:rsidRDefault="00AE4B34" w:rsidP="007C25F8">
            <w:pPr>
              <w:spacing w:after="0" w:line="240" w:lineRule="auto"/>
              <w:rPr>
                <w:rFonts w:ascii="Times New Roman" w:eastAsia="Times New Roman" w:hAnsi="Times New Roman" w:cs="Times New Roman"/>
                <w:bCs/>
                <w:sz w:val="28"/>
                <w:szCs w:val="28"/>
                <w:lang w:eastAsia="ru-RU"/>
              </w:rPr>
            </w:pPr>
            <w:r w:rsidRPr="007D35FA">
              <w:rPr>
                <w:rFonts w:ascii="Times New Roman" w:eastAsia="Times New Roman" w:hAnsi="Times New Roman" w:cs="Times New Roman"/>
                <w:bCs/>
                <w:sz w:val="28"/>
                <w:szCs w:val="28"/>
                <w:lang w:eastAsia="ru-RU"/>
              </w:rPr>
              <w:t>Схема территориального планирования Ленинградской области в области энергетики (за исключением электроэнергетики)</w:t>
            </w:r>
          </w:p>
        </w:tc>
      </w:tr>
      <w:tr w:rsidR="00AE4B34" w:rsidRPr="00E2757A" w14:paraId="67ED5928" w14:textId="77777777" w:rsidTr="007C25F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ED44DE5" w14:textId="77777777" w:rsidR="00AE4B34" w:rsidRPr="00E2757A" w:rsidRDefault="00AE4B34" w:rsidP="007C25F8">
            <w:pPr>
              <w:spacing w:after="0" w:line="240" w:lineRule="auto"/>
              <w:jc w:val="center"/>
              <w:rPr>
                <w:rFonts w:ascii="Times New Roman" w:eastAsia="Times New Roman" w:hAnsi="Times New Roman" w:cs="Times New Roman"/>
                <w:bCs/>
                <w:sz w:val="28"/>
                <w:szCs w:val="28"/>
                <w:lang w:eastAsia="ru-RU"/>
              </w:rPr>
            </w:pPr>
            <w:r w:rsidRPr="00E2757A">
              <w:rPr>
                <w:rFonts w:ascii="Times New Roman" w:eastAsia="Times New Roman" w:hAnsi="Times New Roman" w:cs="Times New Roman"/>
                <w:bCs/>
                <w:sz w:val="28"/>
                <w:szCs w:val="28"/>
                <w:lang w:eastAsia="ru-RU"/>
              </w:rPr>
              <w:t>1.1.</w:t>
            </w:r>
          </w:p>
        </w:tc>
        <w:tc>
          <w:tcPr>
            <w:tcW w:w="7057" w:type="dxa"/>
          </w:tcPr>
          <w:p w14:paraId="61BD3304" w14:textId="77777777" w:rsidR="00AE4B34" w:rsidRPr="00E2757A" w:rsidRDefault="00AE4B34" w:rsidP="007C25F8">
            <w:pPr>
              <w:spacing w:after="0" w:line="240" w:lineRule="auto"/>
              <w:rPr>
                <w:rFonts w:ascii="Times New Roman" w:eastAsia="Times New Roman" w:hAnsi="Times New Roman" w:cs="Times New Roman"/>
                <w:bCs/>
                <w:sz w:val="28"/>
                <w:szCs w:val="28"/>
                <w:lang w:eastAsia="ru-RU"/>
              </w:rPr>
            </w:pPr>
            <w:r w:rsidRPr="00BA602D">
              <w:rPr>
                <w:rFonts w:ascii="Times New Roman" w:eastAsia="Times New Roman" w:hAnsi="Times New Roman" w:cs="Times New Roman"/>
                <w:bCs/>
                <w:sz w:val="28"/>
                <w:szCs w:val="28"/>
                <w:lang w:eastAsia="ru-RU"/>
              </w:rPr>
              <w:t>Положение о территориальном планировании</w:t>
            </w:r>
          </w:p>
        </w:tc>
        <w:tc>
          <w:tcPr>
            <w:tcW w:w="2207" w:type="dxa"/>
            <w:tcBorders>
              <w:top w:val="single" w:sz="4" w:space="0" w:color="auto"/>
              <w:left w:val="single" w:sz="4" w:space="0" w:color="auto"/>
              <w:bottom w:val="single" w:sz="4" w:space="0" w:color="auto"/>
              <w:right w:val="single" w:sz="4" w:space="0" w:color="auto"/>
            </w:tcBorders>
            <w:vAlign w:val="center"/>
          </w:tcPr>
          <w:p w14:paraId="325AFECA" w14:textId="77777777" w:rsidR="00AE4B34" w:rsidRPr="00E2757A" w:rsidRDefault="00AE4B34" w:rsidP="007C25F8">
            <w:pPr>
              <w:spacing w:after="0" w:line="240" w:lineRule="auto"/>
              <w:jc w:val="center"/>
              <w:rPr>
                <w:rFonts w:ascii="Times New Roman" w:eastAsia="Calibri" w:hAnsi="Times New Roman" w:cs="Times New Roman"/>
                <w:sz w:val="28"/>
                <w:szCs w:val="28"/>
              </w:rPr>
            </w:pPr>
            <w:r w:rsidRPr="00E2757A">
              <w:rPr>
                <w:rFonts w:ascii="Times New Roman" w:eastAsia="Calibri" w:hAnsi="Times New Roman" w:cs="Times New Roman"/>
                <w:sz w:val="28"/>
                <w:szCs w:val="28"/>
              </w:rPr>
              <w:t>–</w:t>
            </w:r>
          </w:p>
        </w:tc>
      </w:tr>
      <w:tr w:rsidR="00AE4B34" w:rsidRPr="00E2757A" w14:paraId="6D566EE6" w14:textId="77777777" w:rsidTr="007C25F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7824234" w14:textId="77777777" w:rsidR="00AE4B34" w:rsidRPr="00E2757A" w:rsidRDefault="00AE4B34" w:rsidP="007C25F8">
            <w:pPr>
              <w:spacing w:after="0" w:line="240" w:lineRule="auto"/>
              <w:jc w:val="center"/>
              <w:rPr>
                <w:rFonts w:ascii="Times New Roman" w:eastAsia="Times New Roman" w:hAnsi="Times New Roman" w:cs="Times New Roman"/>
                <w:bCs/>
                <w:sz w:val="28"/>
                <w:szCs w:val="28"/>
                <w:lang w:eastAsia="ru-RU"/>
              </w:rPr>
            </w:pPr>
            <w:r w:rsidRPr="00E2757A">
              <w:rPr>
                <w:rFonts w:ascii="Times New Roman" w:eastAsia="Times New Roman" w:hAnsi="Times New Roman" w:cs="Times New Roman"/>
                <w:bCs/>
                <w:sz w:val="28"/>
                <w:szCs w:val="28"/>
                <w:lang w:eastAsia="ru-RU"/>
              </w:rPr>
              <w:t>1.2.</w:t>
            </w:r>
          </w:p>
        </w:tc>
        <w:tc>
          <w:tcPr>
            <w:tcW w:w="7057" w:type="dxa"/>
            <w:tcBorders>
              <w:top w:val="single" w:sz="4" w:space="0" w:color="auto"/>
              <w:left w:val="single" w:sz="4" w:space="0" w:color="auto"/>
              <w:bottom w:val="single" w:sz="4" w:space="0" w:color="auto"/>
              <w:right w:val="single" w:sz="4" w:space="0" w:color="auto"/>
            </w:tcBorders>
            <w:vAlign w:val="center"/>
          </w:tcPr>
          <w:p w14:paraId="7B32833A" w14:textId="77777777" w:rsidR="00AE4B34" w:rsidRPr="00E2757A" w:rsidRDefault="00AE4B34" w:rsidP="007C25F8">
            <w:pPr>
              <w:spacing w:after="0" w:line="240" w:lineRule="auto"/>
              <w:rPr>
                <w:rFonts w:ascii="Times New Roman" w:eastAsia="Times New Roman" w:hAnsi="Times New Roman" w:cs="Times New Roman"/>
                <w:sz w:val="28"/>
                <w:szCs w:val="28"/>
                <w:lang w:eastAsia="ru-RU"/>
              </w:rPr>
            </w:pPr>
            <w:r w:rsidRPr="00E2757A">
              <w:rPr>
                <w:rFonts w:ascii="Times New Roman" w:eastAsia="Times New Roman" w:hAnsi="Times New Roman" w:cs="Times New Roman"/>
                <w:bCs/>
                <w:sz w:val="28"/>
                <w:szCs w:val="28"/>
                <w:lang w:eastAsia="ru-RU"/>
              </w:rPr>
              <w:t>Карта планируемого размещения объектов регионального значения</w:t>
            </w:r>
            <w:r>
              <w:rPr>
                <w:rFonts w:ascii="Times New Roman" w:eastAsia="Times New Roman" w:hAnsi="Times New Roman" w:cs="Times New Roman"/>
                <w:bCs/>
                <w:sz w:val="28"/>
                <w:szCs w:val="28"/>
                <w:lang w:eastAsia="ru-RU"/>
              </w:rPr>
              <w:t xml:space="preserve"> (ДСП)</w:t>
            </w:r>
          </w:p>
        </w:tc>
        <w:tc>
          <w:tcPr>
            <w:tcW w:w="2207" w:type="dxa"/>
            <w:tcBorders>
              <w:top w:val="single" w:sz="4" w:space="0" w:color="auto"/>
              <w:left w:val="single" w:sz="4" w:space="0" w:color="auto"/>
              <w:bottom w:val="single" w:sz="4" w:space="0" w:color="auto"/>
              <w:right w:val="single" w:sz="4" w:space="0" w:color="auto"/>
            </w:tcBorders>
            <w:vAlign w:val="center"/>
          </w:tcPr>
          <w:p w14:paraId="5BE14D11" w14:textId="77777777" w:rsidR="00AE4B34" w:rsidRPr="00E2757A" w:rsidRDefault="00AE4B34" w:rsidP="007C25F8">
            <w:pPr>
              <w:spacing w:after="0" w:line="240" w:lineRule="auto"/>
              <w:jc w:val="center"/>
              <w:rPr>
                <w:rFonts w:ascii="Times New Roman" w:eastAsia="Times New Roman" w:hAnsi="Times New Roman" w:cs="Times New Roman"/>
                <w:sz w:val="28"/>
                <w:szCs w:val="28"/>
                <w:lang w:val="en-US" w:eastAsia="ru-RU"/>
              </w:rPr>
            </w:pPr>
            <w:r w:rsidRPr="00E2757A">
              <w:rPr>
                <w:rFonts w:ascii="Times New Roman" w:eastAsia="Times New Roman" w:hAnsi="Times New Roman" w:cs="Times New Roman"/>
                <w:sz w:val="28"/>
                <w:szCs w:val="28"/>
                <w:lang w:val="en-US" w:eastAsia="ru-RU"/>
              </w:rPr>
              <w:t>1</w:t>
            </w:r>
            <w:r w:rsidRPr="00E2757A">
              <w:rPr>
                <w:rFonts w:ascii="Times New Roman" w:eastAsia="Times New Roman" w:hAnsi="Times New Roman" w:cs="Times New Roman"/>
                <w:sz w:val="28"/>
                <w:szCs w:val="28"/>
                <w:lang w:eastAsia="ru-RU"/>
              </w:rPr>
              <w:t>:</w:t>
            </w:r>
            <w:r w:rsidRPr="00E2757A">
              <w:rPr>
                <w:rFonts w:ascii="Times New Roman" w:eastAsia="Times New Roman" w:hAnsi="Times New Roman" w:cs="Times New Roman"/>
                <w:sz w:val="28"/>
                <w:szCs w:val="28"/>
                <w:lang w:val="en-US" w:eastAsia="ru-RU"/>
              </w:rPr>
              <w:t>100 000</w:t>
            </w:r>
          </w:p>
        </w:tc>
      </w:tr>
      <w:tr w:rsidR="00AE4B34" w:rsidRPr="00E710EC" w14:paraId="2E9C6168" w14:textId="77777777" w:rsidTr="007C25F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7E952B6" w14:textId="77777777" w:rsidR="00AE4B34" w:rsidRPr="00E710EC" w:rsidRDefault="00AE4B34" w:rsidP="007C25F8">
            <w:pPr>
              <w:spacing w:after="0" w:line="240" w:lineRule="auto"/>
              <w:jc w:val="center"/>
              <w:rPr>
                <w:rFonts w:ascii="Times New Roman" w:eastAsia="Times New Roman" w:hAnsi="Times New Roman" w:cs="Times New Roman"/>
                <w:bCs/>
                <w:sz w:val="28"/>
                <w:szCs w:val="28"/>
                <w:lang w:val="en-US" w:eastAsia="ru-RU"/>
              </w:rPr>
            </w:pPr>
            <w:r w:rsidRPr="00E710EC">
              <w:rPr>
                <w:rFonts w:ascii="Times New Roman" w:eastAsia="Times New Roman" w:hAnsi="Times New Roman" w:cs="Times New Roman"/>
                <w:bCs/>
                <w:sz w:val="28"/>
                <w:szCs w:val="28"/>
                <w:lang w:val="en-US" w:eastAsia="ru-RU"/>
              </w:rPr>
              <w:t>2.</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D16CBFC" w14:textId="77777777" w:rsidR="00AE4B34" w:rsidRPr="00E710EC" w:rsidRDefault="00AE4B34" w:rsidP="007C25F8">
            <w:pPr>
              <w:spacing w:after="0" w:line="240" w:lineRule="auto"/>
              <w:rPr>
                <w:rFonts w:ascii="Times New Roman" w:eastAsia="Times New Roman" w:hAnsi="Times New Roman" w:cs="Times New Roman"/>
                <w:sz w:val="28"/>
                <w:szCs w:val="28"/>
                <w:lang w:eastAsia="ru-RU"/>
              </w:rPr>
            </w:pPr>
            <w:r w:rsidRPr="00E710EC">
              <w:rPr>
                <w:rFonts w:ascii="Times New Roman" w:eastAsia="Times New Roman" w:hAnsi="Times New Roman" w:cs="Times New Roman"/>
                <w:bCs/>
                <w:sz w:val="28"/>
                <w:szCs w:val="28"/>
                <w:lang w:eastAsia="ru-RU"/>
              </w:rPr>
              <w:t>Материалы по обоснованию схемы территориального планирования Ленинградской области в области энергетики (за исключением электроэнергетики)</w:t>
            </w:r>
          </w:p>
        </w:tc>
      </w:tr>
      <w:tr w:rsidR="00AE4B34" w:rsidRPr="00E710EC" w14:paraId="591FEE3E" w14:textId="77777777" w:rsidTr="007C25F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51AAF9" w14:textId="77777777" w:rsidR="00AE4B34" w:rsidRPr="00E710EC" w:rsidRDefault="00AE4B34" w:rsidP="007C25F8">
            <w:pPr>
              <w:spacing w:after="0" w:line="240" w:lineRule="auto"/>
              <w:jc w:val="center"/>
              <w:rPr>
                <w:rFonts w:ascii="Times New Roman" w:eastAsia="Times New Roman" w:hAnsi="Times New Roman" w:cs="Times New Roman"/>
                <w:bCs/>
                <w:sz w:val="28"/>
                <w:szCs w:val="28"/>
                <w:lang w:eastAsia="ru-RU"/>
              </w:rPr>
            </w:pPr>
            <w:r w:rsidRPr="00E710EC">
              <w:rPr>
                <w:rFonts w:ascii="Times New Roman" w:eastAsia="Times New Roman" w:hAnsi="Times New Roman" w:cs="Times New Roman"/>
                <w:bCs/>
                <w:sz w:val="28"/>
                <w:szCs w:val="28"/>
                <w:lang w:eastAsia="ru-RU"/>
              </w:rPr>
              <w:t>2.1.</w:t>
            </w:r>
          </w:p>
        </w:tc>
        <w:tc>
          <w:tcPr>
            <w:tcW w:w="7057" w:type="dxa"/>
            <w:tcBorders>
              <w:top w:val="single" w:sz="4" w:space="0" w:color="auto"/>
              <w:left w:val="single" w:sz="4" w:space="0" w:color="auto"/>
              <w:bottom w:val="single" w:sz="4" w:space="0" w:color="auto"/>
              <w:right w:val="single" w:sz="4" w:space="0" w:color="auto"/>
            </w:tcBorders>
            <w:hideMark/>
          </w:tcPr>
          <w:p w14:paraId="1818E448" w14:textId="77777777" w:rsidR="00AE4B34" w:rsidRPr="00B471C7" w:rsidRDefault="00AE4B34" w:rsidP="007C25F8">
            <w:pPr>
              <w:spacing w:after="0" w:line="240" w:lineRule="auto"/>
              <w:rPr>
                <w:rFonts w:ascii="Times New Roman" w:eastAsia="Times New Roman" w:hAnsi="Times New Roman" w:cs="Times New Roman"/>
                <w:bCs/>
                <w:sz w:val="28"/>
                <w:szCs w:val="28"/>
                <w:lang w:eastAsia="ru-RU"/>
              </w:rPr>
            </w:pPr>
            <w:r w:rsidRPr="00D80E1C">
              <w:rPr>
                <w:rFonts w:ascii="Times New Roman" w:eastAsia="Times New Roman" w:hAnsi="Times New Roman" w:cs="Times New Roman"/>
                <w:bCs/>
                <w:sz w:val="28"/>
                <w:szCs w:val="28"/>
                <w:lang w:eastAsia="ru-RU"/>
              </w:rPr>
              <w:t xml:space="preserve">Материалы по обоснованию схемы территориального планирования Ленинградской области в области </w:t>
            </w:r>
            <w:r>
              <w:rPr>
                <w:rFonts w:ascii="Times New Roman" w:eastAsia="Times New Roman" w:hAnsi="Times New Roman" w:cs="Times New Roman"/>
                <w:bCs/>
                <w:sz w:val="28"/>
                <w:szCs w:val="28"/>
                <w:lang w:eastAsia="ru-RU"/>
              </w:rPr>
              <w:t>электроэнергетики</w:t>
            </w:r>
            <w:r w:rsidRPr="00D80E1C">
              <w:rPr>
                <w:rFonts w:ascii="Times New Roman" w:eastAsia="Times New Roman" w:hAnsi="Times New Roman" w:cs="Times New Roman"/>
                <w:bCs/>
                <w:sz w:val="28"/>
                <w:szCs w:val="28"/>
                <w:lang w:eastAsia="ru-RU"/>
              </w:rPr>
              <w:t xml:space="preserve"> в текстовой форме. Книга I</w:t>
            </w:r>
            <w:r w:rsidRPr="00E67F25">
              <w:rPr>
                <w:rFonts w:ascii="Times New Roman" w:eastAsia="Times New Roman" w:hAnsi="Times New Roman" w:cs="Times New Roman"/>
                <w:bCs/>
                <w:sz w:val="28"/>
                <w:szCs w:val="28"/>
                <w:lang w:eastAsia="ru-RU"/>
              </w:rPr>
              <w:t>.</w:t>
            </w:r>
            <w:r w:rsidRPr="00D80E1C">
              <w:rPr>
                <w:rFonts w:ascii="Times New Roman" w:eastAsia="Times New Roman" w:hAnsi="Times New Roman" w:cs="Times New Roman"/>
                <w:bCs/>
                <w:sz w:val="28"/>
                <w:szCs w:val="28"/>
                <w:lang w:eastAsia="ru-RU"/>
              </w:rPr>
              <w:t xml:space="preserve"> (Сведения о документах стратегического планирования. Обоснование выбранного варианта размещения объектов регионального значения)</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DFA5F1F" w14:textId="77777777" w:rsidR="00AE4B34" w:rsidRPr="00E710EC" w:rsidRDefault="00AE4B34" w:rsidP="007C25F8">
            <w:pPr>
              <w:spacing w:after="0" w:line="240" w:lineRule="auto"/>
              <w:jc w:val="center"/>
              <w:rPr>
                <w:rFonts w:ascii="Times New Roman" w:eastAsia="Times New Roman" w:hAnsi="Times New Roman" w:cs="Times New Roman"/>
                <w:bCs/>
                <w:sz w:val="28"/>
                <w:szCs w:val="28"/>
                <w:lang w:val="en-US" w:eastAsia="ru-RU"/>
              </w:rPr>
            </w:pPr>
            <w:r w:rsidRPr="00E710EC">
              <w:rPr>
                <w:rFonts w:ascii="Times New Roman" w:eastAsia="Calibri" w:hAnsi="Times New Roman" w:cs="Times New Roman"/>
                <w:sz w:val="28"/>
                <w:szCs w:val="28"/>
              </w:rPr>
              <w:t>–</w:t>
            </w:r>
          </w:p>
        </w:tc>
      </w:tr>
      <w:tr w:rsidR="00AE4B34" w:rsidRPr="00E2757A" w14:paraId="280F8B24" w14:textId="77777777" w:rsidTr="007C25F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903B364" w14:textId="77777777" w:rsidR="00AE4B34" w:rsidRPr="00E710EC" w:rsidRDefault="00AE4B34" w:rsidP="007C25F8">
            <w:pPr>
              <w:spacing w:after="0" w:line="240" w:lineRule="auto"/>
              <w:jc w:val="center"/>
              <w:rPr>
                <w:rFonts w:ascii="Times New Roman" w:eastAsia="Times New Roman" w:hAnsi="Times New Roman" w:cs="Times New Roman"/>
                <w:bCs/>
                <w:sz w:val="28"/>
                <w:szCs w:val="28"/>
                <w:lang w:val="en-US" w:eastAsia="ru-RU"/>
              </w:rPr>
            </w:pPr>
            <w:r w:rsidRPr="00E710EC">
              <w:rPr>
                <w:rFonts w:ascii="Times New Roman" w:eastAsia="Times New Roman" w:hAnsi="Times New Roman" w:cs="Times New Roman"/>
                <w:bCs/>
                <w:sz w:val="28"/>
                <w:szCs w:val="28"/>
                <w:lang w:val="en-US" w:eastAsia="ru-RU"/>
              </w:rPr>
              <w:t>2.</w:t>
            </w:r>
            <w:r>
              <w:rPr>
                <w:rFonts w:ascii="Times New Roman" w:eastAsia="Times New Roman" w:hAnsi="Times New Roman" w:cs="Times New Roman"/>
                <w:bCs/>
                <w:sz w:val="28"/>
                <w:szCs w:val="28"/>
                <w:lang w:eastAsia="ru-RU"/>
              </w:rPr>
              <w:t>2</w:t>
            </w:r>
            <w:r w:rsidRPr="00E710EC">
              <w:rPr>
                <w:rFonts w:ascii="Times New Roman" w:eastAsia="Times New Roman" w:hAnsi="Times New Roman" w:cs="Times New Roman"/>
                <w:bCs/>
                <w:sz w:val="28"/>
                <w:szCs w:val="28"/>
                <w:lang w:val="en-US" w:eastAsia="ru-RU"/>
              </w:rPr>
              <w:t>.</w:t>
            </w:r>
          </w:p>
        </w:tc>
        <w:tc>
          <w:tcPr>
            <w:tcW w:w="7057" w:type="dxa"/>
            <w:tcBorders>
              <w:top w:val="single" w:sz="4" w:space="0" w:color="auto"/>
              <w:left w:val="single" w:sz="4" w:space="0" w:color="auto"/>
              <w:bottom w:val="single" w:sz="4" w:space="0" w:color="auto"/>
              <w:right w:val="single" w:sz="4" w:space="0" w:color="auto"/>
            </w:tcBorders>
          </w:tcPr>
          <w:p w14:paraId="5E05C843" w14:textId="77777777" w:rsidR="00AE4B34" w:rsidRPr="00E710EC" w:rsidRDefault="00AE4B34" w:rsidP="007C25F8">
            <w:pPr>
              <w:spacing w:after="0" w:line="240" w:lineRule="auto"/>
              <w:rPr>
                <w:rFonts w:ascii="Times New Roman" w:eastAsia="Times New Roman" w:hAnsi="Times New Roman" w:cs="Times New Roman"/>
                <w:bCs/>
                <w:sz w:val="28"/>
                <w:szCs w:val="28"/>
                <w:lang w:eastAsia="ru-RU"/>
              </w:rPr>
            </w:pPr>
            <w:r w:rsidRPr="00D80E1C">
              <w:rPr>
                <w:rFonts w:ascii="Times New Roman" w:eastAsia="Times New Roman" w:hAnsi="Times New Roman" w:cs="Times New Roman"/>
                <w:bCs/>
                <w:sz w:val="28"/>
                <w:szCs w:val="28"/>
                <w:lang w:eastAsia="ru-RU"/>
              </w:rPr>
              <w:t xml:space="preserve">Материалы по обоснованию схемы территориального планирования Ленинградской области в области </w:t>
            </w:r>
            <w:r>
              <w:rPr>
                <w:rFonts w:ascii="Times New Roman" w:eastAsia="Times New Roman" w:hAnsi="Times New Roman" w:cs="Times New Roman"/>
                <w:bCs/>
                <w:sz w:val="28"/>
                <w:szCs w:val="28"/>
                <w:lang w:eastAsia="ru-RU"/>
              </w:rPr>
              <w:t>электроэнергетики</w:t>
            </w:r>
            <w:r w:rsidRPr="00D80E1C">
              <w:rPr>
                <w:rFonts w:ascii="Times New Roman" w:eastAsia="Times New Roman" w:hAnsi="Times New Roman" w:cs="Times New Roman"/>
                <w:bCs/>
                <w:sz w:val="28"/>
                <w:szCs w:val="28"/>
                <w:lang w:eastAsia="ru-RU"/>
              </w:rPr>
              <w:t xml:space="preserve"> в текстовой форме. Книга II (Анализ экологических, экономических и социальных факторов и районирование территорий муниципальных образований Ленинградской области)</w:t>
            </w:r>
          </w:p>
        </w:tc>
        <w:tc>
          <w:tcPr>
            <w:tcW w:w="2207" w:type="dxa"/>
            <w:tcBorders>
              <w:top w:val="single" w:sz="4" w:space="0" w:color="auto"/>
              <w:left w:val="single" w:sz="4" w:space="0" w:color="auto"/>
              <w:bottom w:val="single" w:sz="4" w:space="0" w:color="auto"/>
              <w:right w:val="single" w:sz="4" w:space="0" w:color="auto"/>
            </w:tcBorders>
            <w:vAlign w:val="center"/>
          </w:tcPr>
          <w:p w14:paraId="1EE09061" w14:textId="77777777" w:rsidR="00AE4B34" w:rsidRPr="00E2757A" w:rsidRDefault="00AE4B34" w:rsidP="007C25F8">
            <w:pPr>
              <w:spacing w:after="0" w:line="240" w:lineRule="auto"/>
              <w:jc w:val="center"/>
              <w:rPr>
                <w:rFonts w:ascii="Times New Roman" w:eastAsia="Calibri" w:hAnsi="Times New Roman" w:cs="Times New Roman"/>
                <w:sz w:val="28"/>
                <w:szCs w:val="28"/>
              </w:rPr>
            </w:pPr>
            <w:r w:rsidRPr="00E710EC">
              <w:rPr>
                <w:rFonts w:ascii="Times New Roman" w:eastAsia="Calibri" w:hAnsi="Times New Roman" w:cs="Times New Roman"/>
                <w:sz w:val="28"/>
                <w:szCs w:val="28"/>
              </w:rPr>
              <w:t>–</w:t>
            </w:r>
          </w:p>
        </w:tc>
      </w:tr>
      <w:tr w:rsidR="00AE4B34" w:rsidRPr="00E2757A" w14:paraId="25D2265A" w14:textId="77777777" w:rsidTr="007C25F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759BCDD" w14:textId="77777777" w:rsidR="00AE4B34" w:rsidRPr="00E710EC" w:rsidRDefault="00AE4B34" w:rsidP="007C25F8">
            <w:pPr>
              <w:spacing w:after="0" w:line="240" w:lineRule="auto"/>
              <w:jc w:val="center"/>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2.</w:t>
            </w:r>
            <w:r>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val="en-US" w:eastAsia="ru-RU"/>
              </w:rPr>
              <w:t>.</w:t>
            </w:r>
          </w:p>
        </w:tc>
        <w:tc>
          <w:tcPr>
            <w:tcW w:w="7057" w:type="dxa"/>
            <w:tcBorders>
              <w:top w:val="single" w:sz="4" w:space="0" w:color="auto"/>
              <w:left w:val="single" w:sz="4" w:space="0" w:color="auto"/>
              <w:bottom w:val="single" w:sz="4" w:space="0" w:color="auto"/>
              <w:right w:val="single" w:sz="4" w:space="0" w:color="auto"/>
            </w:tcBorders>
          </w:tcPr>
          <w:p w14:paraId="48AF73DA" w14:textId="77777777" w:rsidR="00AE4B34" w:rsidRPr="00E710EC" w:rsidRDefault="00AE4B34" w:rsidP="007C25F8">
            <w:pPr>
              <w:spacing w:after="0" w:line="240" w:lineRule="auto"/>
              <w:rPr>
                <w:rFonts w:ascii="Times New Roman" w:eastAsia="Times New Roman" w:hAnsi="Times New Roman" w:cs="Times New Roman"/>
                <w:bCs/>
                <w:sz w:val="28"/>
                <w:szCs w:val="28"/>
                <w:lang w:eastAsia="ru-RU"/>
              </w:rPr>
            </w:pPr>
            <w:r w:rsidRPr="00D80E1C">
              <w:rPr>
                <w:rFonts w:ascii="Times New Roman" w:eastAsia="Times New Roman" w:hAnsi="Times New Roman" w:cs="Times New Roman"/>
                <w:bCs/>
                <w:sz w:val="28"/>
                <w:szCs w:val="28"/>
                <w:lang w:eastAsia="ru-RU"/>
              </w:rPr>
              <w:t xml:space="preserve">Материалы по обоснованию схемы территориального планирования Ленинградской области в области </w:t>
            </w:r>
            <w:r>
              <w:rPr>
                <w:rFonts w:ascii="Times New Roman" w:eastAsia="Times New Roman" w:hAnsi="Times New Roman" w:cs="Times New Roman"/>
                <w:bCs/>
                <w:sz w:val="28"/>
                <w:szCs w:val="28"/>
                <w:lang w:eastAsia="ru-RU"/>
              </w:rPr>
              <w:t>электроэнергетики</w:t>
            </w:r>
            <w:r w:rsidRPr="00D80E1C">
              <w:rPr>
                <w:rFonts w:ascii="Times New Roman" w:eastAsia="Times New Roman" w:hAnsi="Times New Roman" w:cs="Times New Roman"/>
                <w:bCs/>
                <w:sz w:val="28"/>
                <w:szCs w:val="28"/>
                <w:lang w:eastAsia="ru-RU"/>
              </w:rPr>
              <w:t xml:space="preserve"> в текстовой форме. Книга III (Сведения о планируемых для размещения объектах федерального значения, предусмотренных схемами территориального планирования Российской Федерации на территории Ленинградской области)</w:t>
            </w:r>
          </w:p>
        </w:tc>
        <w:tc>
          <w:tcPr>
            <w:tcW w:w="2207" w:type="dxa"/>
            <w:tcBorders>
              <w:top w:val="single" w:sz="4" w:space="0" w:color="auto"/>
              <w:left w:val="single" w:sz="4" w:space="0" w:color="auto"/>
              <w:bottom w:val="single" w:sz="4" w:space="0" w:color="auto"/>
              <w:right w:val="single" w:sz="4" w:space="0" w:color="auto"/>
            </w:tcBorders>
            <w:vAlign w:val="center"/>
          </w:tcPr>
          <w:p w14:paraId="0DFC5EEB" w14:textId="77777777" w:rsidR="00AE4B34" w:rsidRPr="00E710EC" w:rsidRDefault="00AE4B34" w:rsidP="007C25F8">
            <w:pPr>
              <w:spacing w:after="0" w:line="240" w:lineRule="auto"/>
              <w:jc w:val="center"/>
              <w:rPr>
                <w:rFonts w:ascii="Times New Roman" w:eastAsia="Times New Roman" w:hAnsi="Times New Roman" w:cs="Times New Roman"/>
                <w:bCs/>
                <w:sz w:val="28"/>
                <w:szCs w:val="28"/>
                <w:lang w:eastAsia="ru-RU"/>
              </w:rPr>
            </w:pPr>
            <w:r w:rsidRPr="009C7D6D">
              <w:rPr>
                <w:rFonts w:ascii="Times New Roman" w:eastAsia="Calibri" w:hAnsi="Times New Roman" w:cs="Times New Roman"/>
                <w:sz w:val="28"/>
                <w:szCs w:val="28"/>
              </w:rPr>
              <w:t>–</w:t>
            </w:r>
          </w:p>
        </w:tc>
      </w:tr>
      <w:tr w:rsidR="00AE4B34" w:rsidRPr="00E2757A" w14:paraId="538CD1C2" w14:textId="77777777" w:rsidTr="007C25F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A162164" w14:textId="77777777" w:rsidR="00AE4B34" w:rsidRPr="00B471C7" w:rsidRDefault="00AE4B34" w:rsidP="007C25F8">
            <w:pPr>
              <w:spacing w:after="0" w:line="240" w:lineRule="auto"/>
              <w:jc w:val="center"/>
              <w:rPr>
                <w:rFonts w:ascii="Times New Roman" w:eastAsia="Times New Roman" w:hAnsi="Times New Roman" w:cs="Times New Roman"/>
                <w:bCs/>
                <w:sz w:val="28"/>
                <w:szCs w:val="28"/>
                <w:lang w:val="en-US" w:eastAsia="ru-RU"/>
              </w:rPr>
            </w:pPr>
            <w:r w:rsidRPr="009C7D6D">
              <w:rPr>
                <w:rFonts w:ascii="Times New Roman" w:eastAsia="Times New Roman" w:hAnsi="Times New Roman" w:cs="Times New Roman"/>
                <w:bCs/>
                <w:sz w:val="28"/>
                <w:szCs w:val="28"/>
                <w:lang w:val="en-US" w:eastAsia="ru-RU"/>
              </w:rPr>
              <w:t>2.</w:t>
            </w:r>
            <w:r>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val="en-US" w:eastAsia="ru-RU"/>
              </w:rPr>
              <w:t>.</w:t>
            </w:r>
          </w:p>
        </w:tc>
        <w:tc>
          <w:tcPr>
            <w:tcW w:w="7057" w:type="dxa"/>
          </w:tcPr>
          <w:p w14:paraId="0E0BB2E0" w14:textId="77777777" w:rsidR="00AE4B34" w:rsidRPr="00D80E1C" w:rsidRDefault="00AE4B34" w:rsidP="007C25F8">
            <w:pPr>
              <w:spacing w:after="0" w:line="240" w:lineRule="auto"/>
              <w:rPr>
                <w:rFonts w:ascii="Times New Roman" w:eastAsia="Times New Roman" w:hAnsi="Times New Roman" w:cs="Times New Roman"/>
                <w:bCs/>
                <w:sz w:val="28"/>
                <w:szCs w:val="28"/>
                <w:lang w:eastAsia="ru-RU"/>
              </w:rPr>
            </w:pPr>
            <w:bookmarkStart w:id="6" w:name="_Hlk63756622"/>
            <w:r w:rsidRPr="00D80E1C">
              <w:rPr>
                <w:rFonts w:ascii="Times New Roman" w:eastAsia="Times New Roman" w:hAnsi="Times New Roman" w:cs="Times New Roman"/>
                <w:bCs/>
                <w:sz w:val="28"/>
                <w:szCs w:val="28"/>
                <w:lang w:eastAsia="ru-RU"/>
              </w:rPr>
              <w:t xml:space="preserve">Материалы по обоснованию схемы территориального планирования Ленинградской области в области </w:t>
            </w:r>
            <w:r>
              <w:rPr>
                <w:rFonts w:ascii="Times New Roman" w:eastAsia="Times New Roman" w:hAnsi="Times New Roman" w:cs="Times New Roman"/>
                <w:bCs/>
                <w:sz w:val="28"/>
                <w:szCs w:val="28"/>
                <w:lang w:eastAsia="ru-RU"/>
              </w:rPr>
              <w:t>электроэнергетики</w:t>
            </w:r>
            <w:r w:rsidRPr="00D80E1C">
              <w:rPr>
                <w:rFonts w:ascii="Times New Roman" w:eastAsia="Times New Roman" w:hAnsi="Times New Roman" w:cs="Times New Roman"/>
                <w:bCs/>
                <w:sz w:val="28"/>
                <w:szCs w:val="28"/>
                <w:lang w:eastAsia="ru-RU"/>
              </w:rPr>
              <w:t xml:space="preserve"> в текстовой форме. Книга </w:t>
            </w:r>
            <w:r>
              <w:rPr>
                <w:rFonts w:ascii="Times New Roman" w:eastAsia="Times New Roman" w:hAnsi="Times New Roman" w:cs="Times New Roman"/>
                <w:bCs/>
                <w:sz w:val="28"/>
                <w:szCs w:val="28"/>
                <w:lang w:val="en-US" w:eastAsia="ru-RU"/>
              </w:rPr>
              <w:t>I</w:t>
            </w:r>
            <w:r w:rsidRPr="00D80E1C">
              <w:rPr>
                <w:rFonts w:ascii="Times New Roman" w:eastAsia="Times New Roman" w:hAnsi="Times New Roman" w:cs="Times New Roman"/>
                <w:bCs/>
                <w:sz w:val="28"/>
                <w:szCs w:val="28"/>
                <w:lang w:eastAsia="ru-RU"/>
              </w:rPr>
              <w:t>V (Исходно-разрешительная документация)</w:t>
            </w:r>
            <w:r>
              <w:rPr>
                <w:rFonts w:ascii="Times New Roman" w:eastAsia="Times New Roman" w:hAnsi="Times New Roman" w:cs="Times New Roman"/>
                <w:bCs/>
                <w:sz w:val="28"/>
                <w:szCs w:val="28"/>
                <w:lang w:eastAsia="ru-RU"/>
              </w:rPr>
              <w:t xml:space="preserve"> (ДСП)</w:t>
            </w:r>
            <w:bookmarkEnd w:id="6"/>
          </w:p>
        </w:tc>
        <w:tc>
          <w:tcPr>
            <w:tcW w:w="2207" w:type="dxa"/>
            <w:tcBorders>
              <w:top w:val="single" w:sz="4" w:space="0" w:color="auto"/>
              <w:left w:val="single" w:sz="4" w:space="0" w:color="auto"/>
              <w:bottom w:val="single" w:sz="4" w:space="0" w:color="auto"/>
              <w:right w:val="single" w:sz="4" w:space="0" w:color="auto"/>
            </w:tcBorders>
            <w:vAlign w:val="center"/>
          </w:tcPr>
          <w:p w14:paraId="71DA0208" w14:textId="77777777" w:rsidR="00AE4B34" w:rsidRPr="009C7D6D" w:rsidRDefault="00AE4B34" w:rsidP="007C25F8">
            <w:pPr>
              <w:spacing w:after="0" w:line="240" w:lineRule="auto"/>
              <w:jc w:val="center"/>
              <w:rPr>
                <w:rFonts w:ascii="Times New Roman" w:eastAsia="Times New Roman" w:hAnsi="Times New Roman" w:cs="Times New Roman"/>
                <w:bCs/>
                <w:sz w:val="28"/>
                <w:szCs w:val="28"/>
                <w:lang w:eastAsia="ru-RU"/>
              </w:rPr>
            </w:pPr>
            <w:r w:rsidRPr="009C7D6D">
              <w:rPr>
                <w:rFonts w:ascii="Times New Roman" w:eastAsia="Calibri" w:hAnsi="Times New Roman" w:cs="Times New Roman"/>
                <w:sz w:val="28"/>
                <w:szCs w:val="28"/>
              </w:rPr>
              <w:t>–</w:t>
            </w:r>
          </w:p>
        </w:tc>
      </w:tr>
      <w:tr w:rsidR="00AE4B34" w:rsidRPr="00947373" w14:paraId="6E8DB547" w14:textId="77777777" w:rsidTr="007C25F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57EC32" w14:textId="77777777" w:rsidR="00AE4B34" w:rsidRPr="007D35FA" w:rsidRDefault="00AE4B34" w:rsidP="007C25F8">
            <w:pPr>
              <w:spacing w:after="0" w:line="240" w:lineRule="auto"/>
              <w:jc w:val="center"/>
              <w:rPr>
                <w:rFonts w:ascii="Times New Roman" w:eastAsia="Times New Roman" w:hAnsi="Times New Roman" w:cs="Times New Roman"/>
                <w:bCs/>
                <w:sz w:val="28"/>
                <w:szCs w:val="28"/>
                <w:lang w:eastAsia="ru-RU"/>
              </w:rPr>
            </w:pPr>
            <w:r w:rsidRPr="007D35FA">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5</w:t>
            </w:r>
            <w:r w:rsidRPr="007D35FA">
              <w:rPr>
                <w:rFonts w:ascii="Times New Roman" w:eastAsia="Times New Roman" w:hAnsi="Times New Roman" w:cs="Times New Roman"/>
                <w:bCs/>
                <w:sz w:val="28"/>
                <w:szCs w:val="28"/>
                <w:lang w:eastAsia="ru-RU"/>
              </w:rPr>
              <w:t>.</w:t>
            </w:r>
          </w:p>
        </w:tc>
        <w:tc>
          <w:tcPr>
            <w:tcW w:w="7057" w:type="dxa"/>
            <w:tcBorders>
              <w:top w:val="single" w:sz="4" w:space="0" w:color="auto"/>
              <w:left w:val="single" w:sz="4" w:space="0" w:color="auto"/>
              <w:bottom w:val="single" w:sz="4" w:space="0" w:color="auto"/>
              <w:right w:val="single" w:sz="4" w:space="0" w:color="auto"/>
            </w:tcBorders>
          </w:tcPr>
          <w:p w14:paraId="340D2982" w14:textId="77777777" w:rsidR="00AE4B34" w:rsidRPr="007D35FA" w:rsidRDefault="00AE4B34" w:rsidP="007C25F8">
            <w:pPr>
              <w:spacing w:after="0" w:line="240" w:lineRule="auto"/>
              <w:rPr>
                <w:rFonts w:ascii="Times New Roman" w:eastAsia="Times New Roman" w:hAnsi="Times New Roman" w:cs="Times New Roman"/>
                <w:bCs/>
                <w:sz w:val="28"/>
                <w:szCs w:val="28"/>
                <w:lang w:eastAsia="ru-RU"/>
              </w:rPr>
            </w:pPr>
            <w:r w:rsidRPr="007D35FA">
              <w:rPr>
                <w:rFonts w:ascii="Times New Roman" w:eastAsia="Times New Roman" w:hAnsi="Times New Roman" w:cs="Times New Roman"/>
                <w:bCs/>
                <w:sz w:val="28"/>
                <w:szCs w:val="28"/>
                <w:lang w:eastAsia="ru-RU"/>
              </w:rPr>
              <w:t>Карта административно-территориального устройства Ленинградской области</w:t>
            </w:r>
          </w:p>
        </w:tc>
        <w:tc>
          <w:tcPr>
            <w:tcW w:w="2207" w:type="dxa"/>
            <w:tcBorders>
              <w:top w:val="single" w:sz="4" w:space="0" w:color="auto"/>
              <w:left w:val="single" w:sz="4" w:space="0" w:color="auto"/>
              <w:bottom w:val="single" w:sz="4" w:space="0" w:color="auto"/>
              <w:right w:val="single" w:sz="4" w:space="0" w:color="auto"/>
            </w:tcBorders>
            <w:vAlign w:val="center"/>
          </w:tcPr>
          <w:p w14:paraId="77FE36EA" w14:textId="77777777" w:rsidR="00AE4B34" w:rsidRPr="007D35FA" w:rsidRDefault="00AE4B34" w:rsidP="007C25F8">
            <w:pPr>
              <w:spacing w:after="0" w:line="240" w:lineRule="auto"/>
              <w:jc w:val="center"/>
              <w:rPr>
                <w:rFonts w:ascii="Times New Roman" w:eastAsia="Times New Roman" w:hAnsi="Times New Roman" w:cs="Times New Roman"/>
                <w:bCs/>
                <w:sz w:val="28"/>
                <w:szCs w:val="28"/>
                <w:lang w:eastAsia="ru-RU"/>
              </w:rPr>
            </w:pPr>
            <w:r w:rsidRPr="007D35FA">
              <w:rPr>
                <w:rFonts w:ascii="Times New Roman" w:eastAsia="Times New Roman" w:hAnsi="Times New Roman" w:cs="Times New Roman"/>
                <w:bCs/>
                <w:sz w:val="28"/>
                <w:szCs w:val="28"/>
                <w:lang w:eastAsia="ru-RU"/>
              </w:rPr>
              <w:t>1:</w:t>
            </w:r>
            <w:r w:rsidRPr="007D35FA">
              <w:rPr>
                <w:rFonts w:ascii="Times New Roman" w:eastAsia="Times New Roman" w:hAnsi="Times New Roman" w:cs="Times New Roman"/>
                <w:bCs/>
                <w:sz w:val="28"/>
                <w:szCs w:val="28"/>
                <w:lang w:val="en-US" w:eastAsia="ru-RU"/>
              </w:rPr>
              <w:t>4</w:t>
            </w:r>
            <w:r w:rsidRPr="007D35FA">
              <w:rPr>
                <w:rFonts w:ascii="Times New Roman" w:eastAsia="Times New Roman" w:hAnsi="Times New Roman" w:cs="Times New Roman"/>
                <w:bCs/>
                <w:sz w:val="28"/>
                <w:szCs w:val="28"/>
                <w:lang w:eastAsia="ru-RU"/>
              </w:rPr>
              <w:t>00 000</w:t>
            </w:r>
          </w:p>
        </w:tc>
      </w:tr>
      <w:tr w:rsidR="00AE4B34" w:rsidRPr="007D35FA" w14:paraId="7C69A28F" w14:textId="77777777" w:rsidTr="007C25F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D7051D0" w14:textId="77777777" w:rsidR="00AE4B34" w:rsidRPr="007D35FA" w:rsidRDefault="00AE4B34" w:rsidP="007C25F8">
            <w:pPr>
              <w:spacing w:after="0" w:line="240" w:lineRule="auto"/>
              <w:jc w:val="center"/>
              <w:rPr>
                <w:rFonts w:ascii="Times New Roman" w:eastAsia="Times New Roman" w:hAnsi="Times New Roman" w:cs="Times New Roman"/>
                <w:bCs/>
                <w:sz w:val="28"/>
                <w:szCs w:val="28"/>
                <w:lang w:eastAsia="ru-RU"/>
              </w:rPr>
            </w:pPr>
            <w:r w:rsidRPr="007D35FA">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6</w:t>
            </w:r>
            <w:r w:rsidRPr="007D35FA">
              <w:rPr>
                <w:rFonts w:ascii="Times New Roman" w:eastAsia="Times New Roman" w:hAnsi="Times New Roman" w:cs="Times New Roman"/>
                <w:bCs/>
                <w:sz w:val="28"/>
                <w:szCs w:val="28"/>
                <w:lang w:eastAsia="ru-RU"/>
              </w:rPr>
              <w:t>.</w:t>
            </w:r>
          </w:p>
        </w:tc>
        <w:tc>
          <w:tcPr>
            <w:tcW w:w="7057" w:type="dxa"/>
            <w:tcBorders>
              <w:top w:val="single" w:sz="4" w:space="0" w:color="auto"/>
              <w:left w:val="single" w:sz="4" w:space="0" w:color="auto"/>
              <w:bottom w:val="single" w:sz="4" w:space="0" w:color="auto"/>
              <w:right w:val="single" w:sz="4" w:space="0" w:color="auto"/>
            </w:tcBorders>
            <w:vAlign w:val="center"/>
          </w:tcPr>
          <w:p w14:paraId="68FF7D7D" w14:textId="77777777" w:rsidR="00AE4B34" w:rsidRPr="007D35FA" w:rsidRDefault="00AE4B34" w:rsidP="007C25F8">
            <w:pPr>
              <w:spacing w:after="0" w:line="240" w:lineRule="auto"/>
              <w:rPr>
                <w:rFonts w:ascii="Times New Roman" w:eastAsia="Times New Roman" w:hAnsi="Times New Roman" w:cs="Times New Roman"/>
                <w:bCs/>
                <w:sz w:val="28"/>
                <w:szCs w:val="28"/>
                <w:lang w:eastAsia="ru-RU"/>
              </w:rPr>
            </w:pPr>
            <w:r w:rsidRPr="007D35FA">
              <w:rPr>
                <w:rFonts w:ascii="Times New Roman" w:eastAsia="Times New Roman" w:hAnsi="Times New Roman" w:cs="Times New Roman"/>
                <w:bCs/>
                <w:sz w:val="28"/>
                <w:szCs w:val="28"/>
                <w:lang w:eastAsia="ru-RU"/>
              </w:rPr>
              <w:t>Карта объектов энергетики (за исключением электроэнергетики)</w:t>
            </w:r>
            <w:r>
              <w:rPr>
                <w:rFonts w:ascii="Times New Roman" w:eastAsia="Times New Roman" w:hAnsi="Times New Roman" w:cs="Times New Roman"/>
                <w:bCs/>
                <w:sz w:val="28"/>
                <w:szCs w:val="28"/>
                <w:lang w:eastAsia="ru-RU"/>
              </w:rPr>
              <w:t xml:space="preserve"> (ДСП)</w:t>
            </w:r>
          </w:p>
        </w:tc>
        <w:tc>
          <w:tcPr>
            <w:tcW w:w="2207" w:type="dxa"/>
            <w:tcBorders>
              <w:top w:val="single" w:sz="4" w:space="0" w:color="auto"/>
              <w:left w:val="single" w:sz="4" w:space="0" w:color="auto"/>
              <w:bottom w:val="single" w:sz="4" w:space="0" w:color="auto"/>
              <w:right w:val="single" w:sz="4" w:space="0" w:color="auto"/>
            </w:tcBorders>
            <w:vAlign w:val="center"/>
          </w:tcPr>
          <w:p w14:paraId="2C7E17F3" w14:textId="77777777" w:rsidR="00AE4B34" w:rsidRPr="007D35FA" w:rsidRDefault="00AE4B34" w:rsidP="007C25F8">
            <w:pPr>
              <w:spacing w:after="0" w:line="240" w:lineRule="auto"/>
              <w:jc w:val="center"/>
              <w:rPr>
                <w:rFonts w:ascii="Times New Roman" w:eastAsia="Calibri" w:hAnsi="Times New Roman" w:cs="Times New Roman"/>
                <w:sz w:val="28"/>
                <w:szCs w:val="28"/>
              </w:rPr>
            </w:pPr>
            <w:r w:rsidRPr="007D35FA">
              <w:rPr>
                <w:rFonts w:ascii="Times New Roman" w:eastAsia="Times New Roman" w:hAnsi="Times New Roman" w:cs="Times New Roman"/>
                <w:sz w:val="28"/>
                <w:szCs w:val="28"/>
                <w:lang w:val="en-US" w:eastAsia="ru-RU"/>
              </w:rPr>
              <w:t>1</w:t>
            </w:r>
            <w:r w:rsidRPr="007D35FA">
              <w:rPr>
                <w:rFonts w:ascii="Times New Roman" w:eastAsia="Times New Roman" w:hAnsi="Times New Roman" w:cs="Times New Roman"/>
                <w:sz w:val="28"/>
                <w:szCs w:val="28"/>
                <w:lang w:eastAsia="ru-RU"/>
              </w:rPr>
              <w:t>:</w:t>
            </w:r>
            <w:r w:rsidRPr="007D35FA">
              <w:rPr>
                <w:rFonts w:ascii="Times New Roman" w:eastAsia="Times New Roman" w:hAnsi="Times New Roman" w:cs="Times New Roman"/>
                <w:sz w:val="28"/>
                <w:szCs w:val="28"/>
                <w:lang w:val="en-US" w:eastAsia="ru-RU"/>
              </w:rPr>
              <w:t>100 000</w:t>
            </w:r>
          </w:p>
        </w:tc>
      </w:tr>
      <w:tr w:rsidR="00AE4B34" w:rsidRPr="007D35FA" w14:paraId="253DDB09" w14:textId="77777777" w:rsidTr="007C25F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B8E4D9E" w14:textId="77777777" w:rsidR="00AE4B34" w:rsidRPr="007D35FA" w:rsidRDefault="00AE4B34" w:rsidP="007C25F8">
            <w:pPr>
              <w:spacing w:after="0" w:line="240" w:lineRule="auto"/>
              <w:jc w:val="center"/>
              <w:rPr>
                <w:rFonts w:ascii="Times New Roman" w:eastAsia="Times New Roman" w:hAnsi="Times New Roman" w:cs="Times New Roman"/>
                <w:bCs/>
                <w:sz w:val="28"/>
                <w:szCs w:val="28"/>
                <w:lang w:eastAsia="ru-RU"/>
              </w:rPr>
            </w:pPr>
            <w:r w:rsidRPr="007D35FA">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7</w:t>
            </w:r>
            <w:r w:rsidRPr="007D35FA">
              <w:rPr>
                <w:rFonts w:ascii="Times New Roman" w:eastAsia="Times New Roman" w:hAnsi="Times New Roman" w:cs="Times New Roman"/>
                <w:bCs/>
                <w:sz w:val="28"/>
                <w:szCs w:val="28"/>
                <w:lang w:eastAsia="ru-RU"/>
              </w:rPr>
              <w:t>.</w:t>
            </w:r>
          </w:p>
        </w:tc>
        <w:tc>
          <w:tcPr>
            <w:tcW w:w="7057" w:type="dxa"/>
            <w:tcBorders>
              <w:top w:val="single" w:sz="4" w:space="0" w:color="auto"/>
              <w:left w:val="single" w:sz="4" w:space="0" w:color="auto"/>
              <w:bottom w:val="single" w:sz="4" w:space="0" w:color="auto"/>
              <w:right w:val="single" w:sz="4" w:space="0" w:color="auto"/>
            </w:tcBorders>
          </w:tcPr>
          <w:p w14:paraId="1D44A867" w14:textId="77777777" w:rsidR="00AE4B34" w:rsidRPr="007D35FA" w:rsidRDefault="00AE4B34" w:rsidP="007C25F8">
            <w:pPr>
              <w:spacing w:after="0" w:line="240" w:lineRule="auto"/>
              <w:rPr>
                <w:rFonts w:ascii="Times New Roman" w:eastAsia="Times New Roman" w:hAnsi="Times New Roman" w:cs="Times New Roman"/>
                <w:bCs/>
                <w:sz w:val="28"/>
                <w:szCs w:val="28"/>
                <w:lang w:eastAsia="ru-RU"/>
              </w:rPr>
            </w:pPr>
            <w:r w:rsidRPr="007D35FA">
              <w:rPr>
                <w:rFonts w:ascii="Times New Roman" w:eastAsia="Times New Roman" w:hAnsi="Times New Roman" w:cs="Times New Roman"/>
                <w:bCs/>
                <w:sz w:val="28"/>
                <w:szCs w:val="28"/>
                <w:lang w:eastAsia="ru-RU"/>
              </w:rPr>
              <w:t>Карта объектов капитального строительства, иных объектов, территорий, зон, которые оказали влияние на определение планируемого размещения объектов регионального значения</w:t>
            </w:r>
            <w:r>
              <w:rPr>
                <w:rFonts w:ascii="Times New Roman" w:eastAsia="Times New Roman" w:hAnsi="Times New Roman" w:cs="Times New Roman"/>
                <w:bCs/>
                <w:sz w:val="28"/>
                <w:szCs w:val="28"/>
                <w:lang w:eastAsia="ru-RU"/>
              </w:rPr>
              <w:t xml:space="preserve"> (ДСП)</w:t>
            </w:r>
          </w:p>
        </w:tc>
        <w:tc>
          <w:tcPr>
            <w:tcW w:w="2207" w:type="dxa"/>
            <w:tcBorders>
              <w:top w:val="single" w:sz="4" w:space="0" w:color="auto"/>
              <w:left w:val="single" w:sz="4" w:space="0" w:color="auto"/>
              <w:bottom w:val="single" w:sz="4" w:space="0" w:color="auto"/>
              <w:right w:val="single" w:sz="4" w:space="0" w:color="auto"/>
            </w:tcBorders>
            <w:vAlign w:val="center"/>
          </w:tcPr>
          <w:p w14:paraId="6DFD3096" w14:textId="77777777" w:rsidR="00AE4B34" w:rsidRPr="007D35FA" w:rsidRDefault="00AE4B34" w:rsidP="007C25F8">
            <w:pPr>
              <w:spacing w:after="0" w:line="240" w:lineRule="auto"/>
              <w:jc w:val="center"/>
              <w:rPr>
                <w:rFonts w:ascii="Times New Roman" w:eastAsia="Times New Roman" w:hAnsi="Times New Roman" w:cs="Times New Roman"/>
                <w:sz w:val="28"/>
                <w:szCs w:val="28"/>
                <w:lang w:val="en-US" w:eastAsia="ru-RU"/>
              </w:rPr>
            </w:pPr>
            <w:r w:rsidRPr="007D35FA">
              <w:rPr>
                <w:rFonts w:ascii="Times New Roman" w:eastAsia="Times New Roman" w:hAnsi="Times New Roman" w:cs="Times New Roman"/>
                <w:sz w:val="28"/>
                <w:szCs w:val="28"/>
                <w:lang w:val="en-US" w:eastAsia="ru-RU"/>
              </w:rPr>
              <w:t>1</w:t>
            </w:r>
            <w:r w:rsidRPr="007D35FA">
              <w:rPr>
                <w:rFonts w:ascii="Times New Roman" w:eastAsia="Times New Roman" w:hAnsi="Times New Roman" w:cs="Times New Roman"/>
                <w:sz w:val="28"/>
                <w:szCs w:val="28"/>
                <w:lang w:eastAsia="ru-RU"/>
              </w:rPr>
              <w:t>:</w:t>
            </w:r>
            <w:r w:rsidRPr="007D35FA">
              <w:rPr>
                <w:rFonts w:ascii="Times New Roman" w:eastAsia="Times New Roman" w:hAnsi="Times New Roman" w:cs="Times New Roman"/>
                <w:sz w:val="28"/>
                <w:szCs w:val="28"/>
                <w:lang w:val="en-US" w:eastAsia="ru-RU"/>
              </w:rPr>
              <w:t>100 000</w:t>
            </w:r>
          </w:p>
        </w:tc>
      </w:tr>
      <w:tr w:rsidR="00AE4B34" w:rsidRPr="007D35FA" w14:paraId="6DD7544D" w14:textId="77777777" w:rsidTr="007C25F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108BB84" w14:textId="77777777" w:rsidR="00AE4B34" w:rsidRPr="007D35FA" w:rsidRDefault="00AE4B34" w:rsidP="007C25F8">
            <w:pPr>
              <w:spacing w:after="0" w:line="240" w:lineRule="auto"/>
              <w:jc w:val="center"/>
              <w:rPr>
                <w:rFonts w:ascii="Times New Roman" w:eastAsia="Times New Roman" w:hAnsi="Times New Roman" w:cs="Times New Roman"/>
                <w:bCs/>
                <w:sz w:val="28"/>
                <w:szCs w:val="28"/>
                <w:lang w:eastAsia="ru-RU"/>
              </w:rPr>
            </w:pPr>
            <w:r w:rsidRPr="007D35FA">
              <w:rPr>
                <w:rFonts w:ascii="Times New Roman" w:eastAsia="Times New Roman" w:hAnsi="Times New Roman" w:cs="Times New Roman"/>
                <w:bCs/>
                <w:sz w:val="28"/>
                <w:szCs w:val="28"/>
                <w:lang w:eastAsia="ru-RU"/>
              </w:rPr>
              <w:lastRenderedPageBreak/>
              <w:t>2.</w:t>
            </w:r>
            <w:r>
              <w:rPr>
                <w:rFonts w:ascii="Times New Roman" w:eastAsia="Times New Roman" w:hAnsi="Times New Roman" w:cs="Times New Roman"/>
                <w:bCs/>
                <w:sz w:val="28"/>
                <w:szCs w:val="28"/>
                <w:lang w:eastAsia="ru-RU"/>
              </w:rPr>
              <w:t>8</w:t>
            </w:r>
            <w:r w:rsidRPr="007D35FA">
              <w:rPr>
                <w:rFonts w:ascii="Times New Roman" w:eastAsia="Times New Roman" w:hAnsi="Times New Roman" w:cs="Times New Roman"/>
                <w:bCs/>
                <w:sz w:val="28"/>
                <w:szCs w:val="28"/>
                <w:lang w:eastAsia="ru-RU"/>
              </w:rPr>
              <w:t>.</w:t>
            </w:r>
          </w:p>
        </w:tc>
        <w:tc>
          <w:tcPr>
            <w:tcW w:w="7057" w:type="dxa"/>
            <w:tcBorders>
              <w:top w:val="single" w:sz="4" w:space="0" w:color="auto"/>
              <w:left w:val="single" w:sz="4" w:space="0" w:color="auto"/>
              <w:bottom w:val="single" w:sz="4" w:space="0" w:color="auto"/>
              <w:right w:val="single" w:sz="4" w:space="0" w:color="auto"/>
            </w:tcBorders>
          </w:tcPr>
          <w:p w14:paraId="570E8939" w14:textId="77777777" w:rsidR="00AE4B34" w:rsidRPr="007D35FA" w:rsidRDefault="00AE4B34" w:rsidP="007C25F8">
            <w:pPr>
              <w:spacing w:after="0" w:line="240" w:lineRule="auto"/>
              <w:rPr>
                <w:rFonts w:ascii="Times New Roman" w:eastAsia="Times New Roman" w:hAnsi="Times New Roman" w:cs="Times New Roman"/>
                <w:bCs/>
                <w:sz w:val="28"/>
                <w:szCs w:val="28"/>
                <w:lang w:eastAsia="ru-RU"/>
              </w:rPr>
            </w:pPr>
            <w:r w:rsidRPr="007D35FA">
              <w:rPr>
                <w:rFonts w:ascii="Times New Roman" w:eastAsia="Times New Roman" w:hAnsi="Times New Roman" w:cs="Times New Roman"/>
                <w:bCs/>
                <w:sz w:val="28"/>
                <w:szCs w:val="28"/>
                <w:lang w:eastAsia="ru-RU"/>
              </w:rPr>
              <w:t xml:space="preserve">Карта территорий, подверженных риску возникновения чрезвычайных ситуаций природного и техногенного характера </w:t>
            </w:r>
          </w:p>
        </w:tc>
        <w:tc>
          <w:tcPr>
            <w:tcW w:w="2207" w:type="dxa"/>
            <w:tcBorders>
              <w:top w:val="single" w:sz="4" w:space="0" w:color="auto"/>
              <w:left w:val="single" w:sz="4" w:space="0" w:color="auto"/>
              <w:bottom w:val="single" w:sz="4" w:space="0" w:color="auto"/>
              <w:right w:val="single" w:sz="4" w:space="0" w:color="auto"/>
            </w:tcBorders>
            <w:vAlign w:val="center"/>
          </w:tcPr>
          <w:p w14:paraId="63B33A7A" w14:textId="77777777" w:rsidR="00AE4B34" w:rsidRPr="007D35FA" w:rsidRDefault="00AE4B34" w:rsidP="007C25F8">
            <w:pPr>
              <w:spacing w:after="0" w:line="240" w:lineRule="auto"/>
              <w:jc w:val="center"/>
              <w:rPr>
                <w:rFonts w:ascii="Times New Roman" w:eastAsia="Times New Roman" w:hAnsi="Times New Roman" w:cs="Times New Roman"/>
                <w:sz w:val="28"/>
                <w:szCs w:val="28"/>
                <w:lang w:eastAsia="ru-RU"/>
              </w:rPr>
            </w:pPr>
            <w:r w:rsidRPr="007D35FA">
              <w:rPr>
                <w:rFonts w:ascii="Times New Roman" w:eastAsia="Times New Roman" w:hAnsi="Times New Roman" w:cs="Times New Roman"/>
                <w:sz w:val="28"/>
                <w:szCs w:val="28"/>
                <w:lang w:val="en-US" w:eastAsia="ru-RU"/>
              </w:rPr>
              <w:t>1</w:t>
            </w:r>
            <w:r w:rsidRPr="007D35FA">
              <w:rPr>
                <w:rFonts w:ascii="Times New Roman" w:eastAsia="Times New Roman" w:hAnsi="Times New Roman" w:cs="Times New Roman"/>
                <w:sz w:val="28"/>
                <w:szCs w:val="28"/>
                <w:lang w:eastAsia="ru-RU"/>
              </w:rPr>
              <w:t>:</w:t>
            </w:r>
            <w:r w:rsidRPr="007D35FA">
              <w:rPr>
                <w:rFonts w:ascii="Times New Roman" w:eastAsia="Times New Roman" w:hAnsi="Times New Roman" w:cs="Times New Roman"/>
                <w:sz w:val="28"/>
                <w:szCs w:val="28"/>
                <w:lang w:val="en-US" w:eastAsia="ru-RU"/>
              </w:rPr>
              <w:t>100 000</w:t>
            </w:r>
          </w:p>
        </w:tc>
      </w:tr>
      <w:tr w:rsidR="00AE4B34" w:rsidRPr="00E2757A" w14:paraId="5E74964E" w14:textId="77777777" w:rsidTr="007C25F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8CA0315" w14:textId="77777777" w:rsidR="00AE4B34" w:rsidRPr="007D35FA" w:rsidRDefault="00AE4B34" w:rsidP="007C25F8">
            <w:pPr>
              <w:spacing w:after="0" w:line="240" w:lineRule="auto"/>
              <w:jc w:val="center"/>
              <w:rPr>
                <w:rFonts w:ascii="Times New Roman" w:eastAsia="Times New Roman" w:hAnsi="Times New Roman" w:cs="Times New Roman"/>
                <w:bCs/>
                <w:sz w:val="28"/>
                <w:szCs w:val="28"/>
                <w:lang w:eastAsia="ru-RU"/>
              </w:rPr>
            </w:pPr>
            <w:r w:rsidRPr="007D35FA">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9</w:t>
            </w:r>
            <w:r w:rsidRPr="007D35FA">
              <w:rPr>
                <w:rFonts w:ascii="Times New Roman" w:eastAsia="Times New Roman" w:hAnsi="Times New Roman" w:cs="Times New Roman"/>
                <w:bCs/>
                <w:sz w:val="28"/>
                <w:szCs w:val="28"/>
                <w:lang w:eastAsia="ru-RU"/>
              </w:rPr>
              <w:t>.</w:t>
            </w:r>
          </w:p>
        </w:tc>
        <w:tc>
          <w:tcPr>
            <w:tcW w:w="7057" w:type="dxa"/>
            <w:tcBorders>
              <w:top w:val="single" w:sz="4" w:space="0" w:color="auto"/>
              <w:left w:val="single" w:sz="4" w:space="0" w:color="auto"/>
              <w:bottom w:val="single" w:sz="4" w:space="0" w:color="auto"/>
              <w:right w:val="single" w:sz="4" w:space="0" w:color="auto"/>
            </w:tcBorders>
          </w:tcPr>
          <w:p w14:paraId="78E5393B" w14:textId="77777777" w:rsidR="00AE4B34" w:rsidRPr="007D35FA" w:rsidRDefault="00AE4B34" w:rsidP="007C25F8">
            <w:pPr>
              <w:spacing w:after="0" w:line="240" w:lineRule="auto"/>
              <w:rPr>
                <w:rFonts w:ascii="Times New Roman" w:eastAsia="Times New Roman" w:hAnsi="Times New Roman" w:cs="Times New Roman"/>
                <w:bCs/>
                <w:sz w:val="28"/>
                <w:szCs w:val="28"/>
                <w:lang w:eastAsia="ru-RU"/>
              </w:rPr>
            </w:pPr>
            <w:r w:rsidRPr="007D35FA">
              <w:rPr>
                <w:rFonts w:ascii="Times New Roman" w:eastAsia="Times New Roman" w:hAnsi="Times New Roman" w:cs="Times New Roman"/>
                <w:bCs/>
                <w:sz w:val="28"/>
                <w:szCs w:val="28"/>
                <w:lang w:eastAsia="ru-RU"/>
              </w:rPr>
              <w:t>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tc>
        <w:tc>
          <w:tcPr>
            <w:tcW w:w="2207" w:type="dxa"/>
            <w:tcBorders>
              <w:top w:val="single" w:sz="4" w:space="0" w:color="auto"/>
              <w:left w:val="single" w:sz="4" w:space="0" w:color="auto"/>
              <w:bottom w:val="single" w:sz="4" w:space="0" w:color="auto"/>
              <w:right w:val="single" w:sz="4" w:space="0" w:color="auto"/>
            </w:tcBorders>
            <w:vAlign w:val="center"/>
          </w:tcPr>
          <w:p w14:paraId="0CD18F56" w14:textId="77777777" w:rsidR="00AE4B34" w:rsidRPr="00E2757A" w:rsidRDefault="00AE4B34" w:rsidP="007C25F8">
            <w:pPr>
              <w:spacing w:after="0" w:line="240" w:lineRule="auto"/>
              <w:jc w:val="center"/>
              <w:rPr>
                <w:rFonts w:ascii="Times New Roman" w:eastAsia="Times New Roman" w:hAnsi="Times New Roman" w:cs="Times New Roman"/>
                <w:sz w:val="28"/>
                <w:szCs w:val="28"/>
                <w:lang w:val="en-US" w:eastAsia="ru-RU"/>
              </w:rPr>
            </w:pPr>
            <w:r w:rsidRPr="007D35FA">
              <w:rPr>
                <w:rFonts w:ascii="Times New Roman" w:eastAsia="Times New Roman" w:hAnsi="Times New Roman" w:cs="Times New Roman"/>
                <w:sz w:val="28"/>
                <w:szCs w:val="28"/>
                <w:lang w:val="en-US" w:eastAsia="ru-RU"/>
              </w:rPr>
              <w:t>1</w:t>
            </w:r>
            <w:r w:rsidRPr="007D35FA">
              <w:rPr>
                <w:rFonts w:ascii="Times New Roman" w:eastAsia="Times New Roman" w:hAnsi="Times New Roman" w:cs="Times New Roman"/>
                <w:sz w:val="28"/>
                <w:szCs w:val="28"/>
                <w:lang w:eastAsia="ru-RU"/>
              </w:rPr>
              <w:t>:</w:t>
            </w:r>
            <w:r w:rsidRPr="007D35FA">
              <w:rPr>
                <w:rFonts w:ascii="Times New Roman" w:eastAsia="Times New Roman" w:hAnsi="Times New Roman" w:cs="Times New Roman"/>
                <w:sz w:val="28"/>
                <w:szCs w:val="28"/>
                <w:lang w:val="en-US" w:eastAsia="ru-RU"/>
              </w:rPr>
              <w:t>100 000</w:t>
            </w:r>
          </w:p>
        </w:tc>
      </w:tr>
      <w:tr w:rsidR="00AE4B34" w:rsidRPr="00E2757A" w14:paraId="4D6F1BE8" w14:textId="77777777" w:rsidTr="007C25F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9B713CA" w14:textId="77777777" w:rsidR="00AE4B34" w:rsidRPr="007D35FA" w:rsidRDefault="00AE4B34" w:rsidP="007C25F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2.10.</w:t>
            </w:r>
          </w:p>
        </w:tc>
        <w:tc>
          <w:tcPr>
            <w:tcW w:w="7057" w:type="dxa"/>
            <w:tcBorders>
              <w:top w:val="single" w:sz="4" w:space="0" w:color="auto"/>
              <w:left w:val="single" w:sz="4" w:space="0" w:color="auto"/>
              <w:bottom w:val="single" w:sz="4" w:space="0" w:color="auto"/>
              <w:right w:val="single" w:sz="4" w:space="0" w:color="auto"/>
            </w:tcBorders>
          </w:tcPr>
          <w:p w14:paraId="3F7F03F9" w14:textId="77777777" w:rsidR="00AE4B34" w:rsidRPr="007D35FA" w:rsidRDefault="00AE4B34" w:rsidP="007C25F8">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Карта объектов культурного наследия (ДСП)</w:t>
            </w:r>
          </w:p>
        </w:tc>
        <w:tc>
          <w:tcPr>
            <w:tcW w:w="2207" w:type="dxa"/>
            <w:tcBorders>
              <w:top w:val="single" w:sz="4" w:space="0" w:color="auto"/>
              <w:left w:val="single" w:sz="4" w:space="0" w:color="auto"/>
              <w:bottom w:val="single" w:sz="4" w:space="0" w:color="auto"/>
              <w:right w:val="single" w:sz="4" w:space="0" w:color="auto"/>
            </w:tcBorders>
            <w:vAlign w:val="center"/>
          </w:tcPr>
          <w:p w14:paraId="06C84E43" w14:textId="77777777" w:rsidR="00AE4B34" w:rsidRPr="007D35FA" w:rsidRDefault="00AE4B34" w:rsidP="007C25F8">
            <w:pPr>
              <w:spacing w:after="0" w:line="240" w:lineRule="auto"/>
              <w:jc w:val="center"/>
              <w:rPr>
                <w:rFonts w:ascii="Times New Roman" w:eastAsia="Times New Roman" w:hAnsi="Times New Roman" w:cs="Times New Roman"/>
                <w:sz w:val="28"/>
                <w:szCs w:val="28"/>
                <w:lang w:val="en-US" w:eastAsia="ru-RU"/>
              </w:rPr>
            </w:pPr>
            <w:r w:rsidRPr="007D35FA">
              <w:rPr>
                <w:rFonts w:ascii="Times New Roman" w:eastAsia="Times New Roman" w:hAnsi="Times New Roman" w:cs="Times New Roman"/>
                <w:sz w:val="28"/>
                <w:szCs w:val="28"/>
                <w:lang w:val="en-US" w:eastAsia="ru-RU"/>
              </w:rPr>
              <w:t>1</w:t>
            </w:r>
            <w:r w:rsidRPr="007D35FA">
              <w:rPr>
                <w:rFonts w:ascii="Times New Roman" w:eastAsia="Times New Roman" w:hAnsi="Times New Roman" w:cs="Times New Roman"/>
                <w:sz w:val="28"/>
                <w:szCs w:val="28"/>
                <w:lang w:eastAsia="ru-RU"/>
              </w:rPr>
              <w:t>:</w:t>
            </w:r>
            <w:r w:rsidRPr="007D35FA">
              <w:rPr>
                <w:rFonts w:ascii="Times New Roman" w:eastAsia="Times New Roman" w:hAnsi="Times New Roman" w:cs="Times New Roman"/>
                <w:sz w:val="28"/>
                <w:szCs w:val="28"/>
                <w:lang w:val="en-US" w:eastAsia="ru-RU"/>
              </w:rPr>
              <w:t>100 000</w:t>
            </w:r>
          </w:p>
        </w:tc>
      </w:tr>
      <w:bookmarkEnd w:id="5"/>
    </w:tbl>
    <w:p w14:paraId="23E32FA0" w14:textId="77777777" w:rsidR="00593CE2" w:rsidRPr="00B13FE0" w:rsidRDefault="00593CE2" w:rsidP="00593CE2">
      <w:pPr>
        <w:pStyle w:val="a5"/>
      </w:pPr>
    </w:p>
    <w:p w14:paraId="246A06A8" w14:textId="4DAC03A0" w:rsidR="006D5078" w:rsidRPr="00B13FE0" w:rsidRDefault="006D5078" w:rsidP="00552E57">
      <w:pPr>
        <w:pStyle w:val="01"/>
        <w:ind w:firstLine="709"/>
        <w:rPr>
          <w:rFonts w:eastAsiaTheme="majorEastAsia"/>
          <w:i/>
          <w:iCs/>
        </w:rPr>
      </w:pPr>
      <w:r w:rsidRPr="00B13FE0">
        <w:rPr>
          <w:rFonts w:eastAsiaTheme="majorEastAsia"/>
        </w:rPr>
        <w:lastRenderedPageBreak/>
        <w:t>Общие сведения</w:t>
      </w:r>
      <w:bookmarkEnd w:id="2"/>
      <w:bookmarkEnd w:id="3"/>
      <w:bookmarkEnd w:id="4"/>
    </w:p>
    <w:p w14:paraId="53F1913B" w14:textId="669AC839" w:rsidR="009F0474" w:rsidRPr="00B13FE0" w:rsidRDefault="009F0474" w:rsidP="009F0474">
      <w:pPr>
        <w:pStyle w:val="a5"/>
      </w:pPr>
      <w:bookmarkStart w:id="7" w:name="_Toc32831130"/>
      <w:r w:rsidRPr="00B13FE0">
        <w:t xml:space="preserve">В </w:t>
      </w:r>
      <w:r w:rsidR="00426BA1" w:rsidRPr="00B13FE0">
        <w:t>С</w:t>
      </w:r>
      <w:r w:rsidRPr="00B13FE0">
        <w:t xml:space="preserve">хеме территориального планирования Ленинградской области </w:t>
      </w:r>
      <w:r w:rsidR="00321A72" w:rsidRPr="00B13FE0">
        <w:t xml:space="preserve">в области </w:t>
      </w:r>
      <w:r w:rsidR="00560FDE">
        <w:t>энергетики (за исключением электроэнергетики)</w:t>
      </w:r>
      <w:r w:rsidR="00321A72" w:rsidRPr="00B13FE0">
        <w:t xml:space="preserve"> </w:t>
      </w:r>
      <w:r w:rsidRPr="00B13FE0">
        <w:t>и материалах по ее обоснованию учтены сведения об объектах федерального значения, приведенные в положениях о территориальном планировании документов территориального планирования Российской Федерации.</w:t>
      </w:r>
    </w:p>
    <w:p w14:paraId="755D71AD" w14:textId="676BE637" w:rsidR="009F0474" w:rsidRPr="00B13FE0" w:rsidRDefault="009F0474" w:rsidP="009F0474">
      <w:pPr>
        <w:pStyle w:val="a5"/>
      </w:pPr>
      <w:r w:rsidRPr="00B13FE0">
        <w:t>Наименование и основные характеристики объектов федерального значения приведены в соответствии с действующими документами – источниками информации.</w:t>
      </w:r>
      <w:r w:rsidR="00E701F2" w:rsidRPr="00B13FE0">
        <w:t xml:space="preserve"> Объекты федерального значения, планируемые к размещению и реконструкции на территории Ленинградской области в соответствии с документами территориального планирования Российской Федерации, отражены на карте «Карта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p w14:paraId="70BCC7E0" w14:textId="234B3580" w:rsidR="00F32FAF" w:rsidRPr="00B13FE0" w:rsidRDefault="006A0437" w:rsidP="00552E57">
      <w:pPr>
        <w:pStyle w:val="1"/>
        <w:ind w:hanging="218"/>
        <w:rPr>
          <w:rFonts w:eastAsiaTheme="majorEastAsia"/>
        </w:rPr>
      </w:pPr>
      <w:bookmarkStart w:id="8" w:name="_Toc32570832"/>
      <w:bookmarkStart w:id="9" w:name="_Toc32831132"/>
      <w:bookmarkStart w:id="10" w:name="_Toc50727693"/>
      <w:bookmarkStart w:id="11" w:name="_Toc20923620"/>
      <w:bookmarkEnd w:id="7"/>
      <w:r w:rsidRPr="00B13FE0">
        <w:rPr>
          <w:rFonts w:eastAsiaTheme="majorEastAsia"/>
        </w:rPr>
        <w:lastRenderedPageBreak/>
        <w:t>Сведения о планируемых о</w:t>
      </w:r>
      <w:r w:rsidR="00F32FAF" w:rsidRPr="00B13FE0">
        <w:rPr>
          <w:rFonts w:eastAsiaTheme="majorEastAsia"/>
        </w:rPr>
        <w:t>бъект</w:t>
      </w:r>
      <w:r w:rsidRPr="00B13FE0">
        <w:rPr>
          <w:rFonts w:eastAsiaTheme="majorEastAsia"/>
        </w:rPr>
        <w:t>ах федерального значения в соответствии со</w:t>
      </w:r>
      <w:r w:rsidR="00F32FAF" w:rsidRPr="00B13FE0">
        <w:rPr>
          <w:rFonts w:eastAsiaTheme="majorEastAsia"/>
        </w:rPr>
        <w:t xml:space="preserve"> </w:t>
      </w:r>
      <w:bookmarkEnd w:id="8"/>
      <w:bookmarkEnd w:id="9"/>
      <w:r w:rsidRPr="00B13FE0">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bookmarkEnd w:id="10"/>
      <w:bookmarkEnd w:id="11"/>
    </w:p>
    <w:p w14:paraId="3CDA1800" w14:textId="77777777" w:rsidR="00F32FAF" w:rsidRPr="00B13FE0" w:rsidRDefault="00F32FAF" w:rsidP="0098497D">
      <w:pPr>
        <w:pStyle w:val="21"/>
        <w:rPr>
          <w:rFonts w:eastAsiaTheme="majorEastAsia"/>
        </w:rPr>
      </w:pPr>
      <w:bookmarkStart w:id="12" w:name="_Toc32570833"/>
      <w:bookmarkStart w:id="13" w:name="_Toc32831133"/>
      <w:bookmarkStart w:id="14" w:name="_Toc50727694"/>
      <w:r w:rsidRPr="00B13FE0">
        <w:rPr>
          <w:rFonts w:eastAsiaTheme="majorEastAsia"/>
        </w:rPr>
        <w:t>Железнодорожные пути общего пользования</w:t>
      </w:r>
      <w:bookmarkEnd w:id="12"/>
      <w:bookmarkEnd w:id="13"/>
      <w:bookmarkEnd w:id="14"/>
    </w:p>
    <w:p w14:paraId="15D79690" w14:textId="6493174B" w:rsidR="00F32FAF" w:rsidRPr="00B13FE0" w:rsidRDefault="00F32FAF" w:rsidP="0098497D">
      <w:pPr>
        <w:pStyle w:val="ac"/>
      </w:pPr>
      <w:r w:rsidRPr="00B13FE0">
        <w:t xml:space="preserve">Таблица </w:t>
      </w:r>
      <w:r w:rsidR="00A727A2" w:rsidRPr="00B13FE0">
        <w:t>1</w:t>
      </w:r>
      <w:r w:rsidRPr="00B13FE0">
        <w:t>.1</w:t>
      </w:r>
      <w:r w:rsidRPr="00B13FE0">
        <w:rPr>
          <w:rFonts w:eastAsiaTheme="minorEastAsia"/>
          <w:bCs/>
        </w:rPr>
        <w:t>-1</w:t>
      </w:r>
      <w:r w:rsidRPr="00B13FE0">
        <w:t xml:space="preserve"> </w:t>
      </w:r>
    </w:p>
    <w:p w14:paraId="0AB7CEA2" w14:textId="77777777" w:rsidR="00F32FAF" w:rsidRPr="00B13FE0" w:rsidRDefault="00F32FAF" w:rsidP="0098497D">
      <w:pPr>
        <w:pStyle w:val="af6"/>
      </w:pPr>
      <w:r w:rsidRPr="00B13FE0">
        <w:t>Сведения о планируемых железнодорожных путях общего пользования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0"/>
        <w:gridCol w:w="6038"/>
        <w:gridCol w:w="3558"/>
      </w:tblGrid>
      <w:tr w:rsidR="00B13FE0" w:rsidRPr="00B13FE0" w14:paraId="6D545427" w14:textId="77777777" w:rsidTr="001914D4">
        <w:trPr>
          <w:tblHeader/>
        </w:trPr>
        <w:tc>
          <w:tcPr>
            <w:tcW w:w="299" w:type="pct"/>
          </w:tcPr>
          <w:p w14:paraId="487ED8CB" w14:textId="77777777" w:rsidR="001914D4" w:rsidRPr="00B13FE0" w:rsidRDefault="001914D4" w:rsidP="001914D4">
            <w:pPr>
              <w:pStyle w:val="122"/>
              <w:rPr>
                <w:rFonts w:eastAsiaTheme="minorEastAsia"/>
              </w:rPr>
            </w:pPr>
            <w:r w:rsidRPr="00B13FE0">
              <w:rPr>
                <w:rFonts w:eastAsiaTheme="minorEastAsia"/>
              </w:rPr>
              <w:t>№</w:t>
            </w:r>
          </w:p>
        </w:tc>
        <w:tc>
          <w:tcPr>
            <w:tcW w:w="2958" w:type="pct"/>
            <w:vAlign w:val="center"/>
          </w:tcPr>
          <w:p w14:paraId="454FC993" w14:textId="77777777" w:rsidR="001914D4" w:rsidRPr="00B13FE0" w:rsidRDefault="001914D4" w:rsidP="001914D4">
            <w:pPr>
              <w:pStyle w:val="122"/>
              <w:rPr>
                <w:rFonts w:eastAsiaTheme="minorEastAsia"/>
              </w:rPr>
            </w:pPr>
            <w:r w:rsidRPr="00B13FE0">
              <w:rPr>
                <w:rFonts w:eastAsiaTheme="minorEastAsia"/>
              </w:rPr>
              <w:t>Наименование объекта, основные характеристики</w:t>
            </w:r>
          </w:p>
        </w:tc>
        <w:tc>
          <w:tcPr>
            <w:tcW w:w="1743" w:type="pct"/>
            <w:vAlign w:val="center"/>
          </w:tcPr>
          <w:p w14:paraId="20F4E079" w14:textId="77777777" w:rsidR="001914D4" w:rsidRPr="00B13FE0" w:rsidRDefault="001914D4" w:rsidP="001914D4">
            <w:pPr>
              <w:pStyle w:val="122"/>
              <w:rPr>
                <w:rFonts w:eastAsiaTheme="minorEastAsia"/>
              </w:rPr>
            </w:pPr>
            <w:r w:rsidRPr="00B13FE0">
              <w:rPr>
                <w:rFonts w:eastAsiaTheme="minorEastAsia"/>
              </w:rPr>
              <w:t>Источник данных</w:t>
            </w:r>
          </w:p>
        </w:tc>
      </w:tr>
      <w:tr w:rsidR="00B13FE0" w:rsidRPr="00B13FE0" w14:paraId="24CD549C" w14:textId="77777777" w:rsidTr="001914D4">
        <w:tc>
          <w:tcPr>
            <w:tcW w:w="299" w:type="pct"/>
          </w:tcPr>
          <w:p w14:paraId="572D3FF9" w14:textId="77777777" w:rsidR="001914D4" w:rsidRPr="00B13FE0" w:rsidRDefault="001914D4" w:rsidP="001914D4">
            <w:pPr>
              <w:pStyle w:val="121"/>
              <w:rPr>
                <w:rFonts w:eastAsiaTheme="minorEastAsia"/>
              </w:rPr>
            </w:pPr>
            <w:r w:rsidRPr="00B13FE0">
              <w:rPr>
                <w:rFonts w:eastAsiaTheme="minorEastAsia"/>
              </w:rPr>
              <w:t>1.</w:t>
            </w:r>
          </w:p>
        </w:tc>
        <w:tc>
          <w:tcPr>
            <w:tcW w:w="2958" w:type="pct"/>
          </w:tcPr>
          <w:p w14:paraId="7DFC0B32" w14:textId="77777777" w:rsidR="001914D4" w:rsidRPr="00B13FE0" w:rsidRDefault="001914D4" w:rsidP="001914D4">
            <w:pPr>
              <w:pStyle w:val="121"/>
              <w:rPr>
                <w:rFonts w:eastAsiaTheme="minorEastAsia"/>
              </w:rPr>
            </w:pPr>
            <w:r w:rsidRPr="00B13FE0">
              <w:rPr>
                <w:rFonts w:eastAsiaTheme="minorEastAsia"/>
              </w:rPr>
              <w:t>Высокоскоростная магистраль Москва – Санкт-Петербург</w:t>
            </w:r>
          </w:p>
          <w:p w14:paraId="494671E7" w14:textId="77777777" w:rsidR="001914D4" w:rsidRPr="00B13FE0" w:rsidRDefault="001914D4" w:rsidP="001914D4">
            <w:pPr>
              <w:pStyle w:val="121"/>
              <w:rPr>
                <w:rFonts w:eastAsiaTheme="minorEastAsia"/>
              </w:rPr>
            </w:pPr>
            <w:r w:rsidRPr="00B13FE0">
              <w:rPr>
                <w:rFonts w:eastAsiaTheme="minorEastAsia"/>
                <w:u w:val="single"/>
              </w:rPr>
              <w:t>Основные характеристики:</w:t>
            </w:r>
            <w:r w:rsidRPr="00B13FE0">
              <w:rPr>
                <w:rFonts w:eastAsiaTheme="minorEastAsia"/>
              </w:rPr>
              <w:t xml:space="preserve"> высокоскоростная пассажирская железнодорожная линия протяженностью 659 км.</w:t>
            </w:r>
          </w:p>
          <w:p w14:paraId="2E8C84C2"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организацию высокоскоростного пассажирского сообщения Северо-Западного, Центрального федеральных округов и повышение качества обслуживания пассажиров.</w:t>
            </w:r>
          </w:p>
          <w:p w14:paraId="5FCDD826"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6EA0331"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A896365" w14:textId="77777777" w:rsidR="001914D4" w:rsidRPr="00B13FE0" w:rsidRDefault="001914D4" w:rsidP="001914D4">
            <w:pPr>
              <w:pStyle w:val="121"/>
              <w:rPr>
                <w:rFonts w:eastAsiaTheme="minorEastAsia"/>
                <w:u w:val="single"/>
              </w:rPr>
            </w:pPr>
            <w:r w:rsidRPr="00B13FE0">
              <w:rPr>
                <w:rFonts w:eastAsiaTheme="minorEastAsia"/>
                <w:u w:val="single"/>
              </w:rPr>
              <w:t xml:space="preserve">Срок реализации: </w:t>
            </w:r>
            <w:r w:rsidRPr="00B13FE0">
              <w:rPr>
                <w:rFonts w:eastAsiaTheme="minorEastAsia"/>
              </w:rPr>
              <w:t>2030 г.</w:t>
            </w:r>
          </w:p>
        </w:tc>
        <w:tc>
          <w:tcPr>
            <w:tcW w:w="1743" w:type="pct"/>
          </w:tcPr>
          <w:p w14:paraId="53B6BF14"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B13FE0" w:rsidRPr="00B13FE0" w14:paraId="4F94E3F2" w14:textId="77777777" w:rsidTr="001914D4">
        <w:tc>
          <w:tcPr>
            <w:tcW w:w="299" w:type="pct"/>
          </w:tcPr>
          <w:p w14:paraId="74339F30" w14:textId="77777777" w:rsidR="001914D4" w:rsidRPr="00B13FE0" w:rsidRDefault="001914D4" w:rsidP="001914D4">
            <w:pPr>
              <w:pStyle w:val="121"/>
              <w:rPr>
                <w:rFonts w:eastAsiaTheme="minorEastAsia"/>
              </w:rPr>
            </w:pPr>
            <w:r w:rsidRPr="00B13FE0">
              <w:rPr>
                <w:rFonts w:eastAsiaTheme="minorEastAsia"/>
              </w:rPr>
              <w:t>2.</w:t>
            </w:r>
          </w:p>
        </w:tc>
        <w:tc>
          <w:tcPr>
            <w:tcW w:w="2958" w:type="pct"/>
          </w:tcPr>
          <w:p w14:paraId="7B6EEF51" w14:textId="77777777" w:rsidR="001914D4" w:rsidRPr="00B13FE0" w:rsidRDefault="001914D4" w:rsidP="001914D4">
            <w:pPr>
              <w:pStyle w:val="121"/>
              <w:rPr>
                <w:rFonts w:eastAsiaTheme="minorEastAsia"/>
              </w:rPr>
            </w:pPr>
            <w:r w:rsidRPr="00B13FE0">
              <w:rPr>
                <w:rFonts w:eastAsiaTheme="minorEastAsia"/>
              </w:rPr>
              <w:t>Железнодорожная линия Мга – Гатчина – Веймарн – Ивангород</w:t>
            </w:r>
          </w:p>
          <w:p w14:paraId="69DFF26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xml:space="preserve">: строительство вторых путей и электрификация, общей протяженностью 161,5 км, строительства 209 км </w:t>
            </w:r>
            <w:proofErr w:type="spellStart"/>
            <w:proofErr w:type="gramStart"/>
            <w:r w:rsidRPr="00B13FE0">
              <w:rPr>
                <w:rFonts w:eastAsiaTheme="minorEastAsia"/>
              </w:rPr>
              <w:t>приемо</w:t>
            </w:r>
            <w:proofErr w:type="spellEnd"/>
            <w:r w:rsidRPr="00B13FE0">
              <w:rPr>
                <w:rFonts w:eastAsiaTheme="minorEastAsia"/>
              </w:rPr>
              <w:t>-отправочных</w:t>
            </w:r>
            <w:proofErr w:type="gramEnd"/>
            <w:r w:rsidRPr="00B13FE0">
              <w:rPr>
                <w:rFonts w:eastAsiaTheme="minorEastAsia"/>
              </w:rPr>
              <w:t xml:space="preserve"> путей.</w:t>
            </w:r>
          </w:p>
          <w:p w14:paraId="4F64577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комплексная реконструкция участка и железнодорожных подходов к портам на южном берегу Финского залива, увеличение пропускной способности участка Мга – Гатчина – Веймарн – Усть-Луга.</w:t>
            </w:r>
          </w:p>
          <w:p w14:paraId="577CC44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6882B347"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7924A2AD" w14:textId="77777777" w:rsidR="001914D4" w:rsidRPr="00B13FE0" w:rsidRDefault="001914D4" w:rsidP="001914D4">
            <w:pPr>
              <w:pStyle w:val="121"/>
              <w:rPr>
                <w:rFonts w:eastAsiaTheme="minorEastAsia"/>
              </w:rPr>
            </w:pPr>
            <w:r w:rsidRPr="00B13FE0">
              <w:rPr>
                <w:rFonts w:eastAsiaTheme="minorEastAsia"/>
                <w:u w:val="single"/>
              </w:rPr>
              <w:t xml:space="preserve">Срок реализации: </w:t>
            </w:r>
            <w:r w:rsidRPr="00B13FE0">
              <w:rPr>
                <w:rFonts w:eastAsiaTheme="minorEastAsia"/>
              </w:rPr>
              <w:t>2025 г.</w:t>
            </w:r>
          </w:p>
        </w:tc>
        <w:tc>
          <w:tcPr>
            <w:tcW w:w="1743" w:type="pct"/>
          </w:tcPr>
          <w:p w14:paraId="0D81B8AB"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4496284D" w14:textId="77777777" w:rsidR="001914D4" w:rsidRPr="00B13FE0" w:rsidRDefault="001914D4" w:rsidP="001914D4">
            <w:pPr>
              <w:pStyle w:val="121"/>
              <w:rPr>
                <w:rFonts w:eastAsiaTheme="minorEastAsia"/>
              </w:rPr>
            </w:pPr>
            <w:r w:rsidRPr="00B13FE0">
              <w:rPr>
                <w:rFonts w:eastAsiaTheme="minorEastAsia"/>
              </w:rPr>
              <w:t xml:space="preserve">(с изменениями, утвержденными </w:t>
            </w:r>
            <w:hyperlink r:id="rId8" w:history="1">
              <w:r w:rsidRPr="00B13FE0">
                <w:rPr>
                  <w:rFonts w:eastAsiaTheme="minorEastAsia"/>
                </w:rPr>
                <w:t>распоряжением Правительства Российской Федерации от 15 ноября 2016 года № 2423-р</w:t>
              </w:r>
            </w:hyperlink>
            <w:r w:rsidRPr="00B13FE0">
              <w:rPr>
                <w:rFonts w:eastAsiaTheme="minorEastAsia"/>
              </w:rPr>
              <w:t xml:space="preserve">, </w:t>
            </w:r>
            <w:hyperlink r:id="rId9"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1BE3CA10" w14:textId="77777777" w:rsidTr="001914D4">
        <w:tc>
          <w:tcPr>
            <w:tcW w:w="299" w:type="pct"/>
          </w:tcPr>
          <w:p w14:paraId="1DF989D1" w14:textId="77777777" w:rsidR="001914D4" w:rsidRPr="00B13FE0" w:rsidRDefault="001914D4" w:rsidP="001914D4">
            <w:pPr>
              <w:pStyle w:val="121"/>
              <w:rPr>
                <w:rFonts w:eastAsiaTheme="minorEastAsia"/>
              </w:rPr>
            </w:pPr>
            <w:r w:rsidRPr="00B13FE0">
              <w:rPr>
                <w:rFonts w:eastAsiaTheme="minorEastAsia"/>
              </w:rPr>
              <w:lastRenderedPageBreak/>
              <w:t>3.</w:t>
            </w:r>
          </w:p>
        </w:tc>
        <w:tc>
          <w:tcPr>
            <w:tcW w:w="2958" w:type="pct"/>
          </w:tcPr>
          <w:p w14:paraId="0928D4AC" w14:textId="77777777" w:rsidR="001914D4" w:rsidRPr="00B13FE0" w:rsidRDefault="001914D4" w:rsidP="001914D4">
            <w:pPr>
              <w:pStyle w:val="121"/>
              <w:rPr>
                <w:rFonts w:eastAsiaTheme="minorEastAsia"/>
              </w:rPr>
            </w:pPr>
            <w:r w:rsidRPr="00B13FE0">
              <w:rPr>
                <w:rFonts w:eastAsiaTheme="minorEastAsia"/>
              </w:rPr>
              <w:t>Железнодорожная линия Мга – Сонково – Дмитров</w:t>
            </w:r>
          </w:p>
          <w:p w14:paraId="7E73715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вторых путей, общей протяженностью 596,1 км.</w:t>
            </w:r>
          </w:p>
          <w:p w14:paraId="2DD12DC4"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4CD5938A"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889FF15"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210B9C53"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5578F1DF"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0"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7820CB15" w14:textId="77777777" w:rsidTr="001914D4">
        <w:tc>
          <w:tcPr>
            <w:tcW w:w="299" w:type="pct"/>
          </w:tcPr>
          <w:p w14:paraId="0CCB7752" w14:textId="77777777" w:rsidR="001914D4" w:rsidRPr="00B13FE0" w:rsidRDefault="001914D4" w:rsidP="001914D4">
            <w:pPr>
              <w:pStyle w:val="121"/>
              <w:rPr>
                <w:rFonts w:eastAsiaTheme="minorEastAsia"/>
              </w:rPr>
            </w:pPr>
            <w:r w:rsidRPr="00B13FE0">
              <w:rPr>
                <w:rFonts w:eastAsiaTheme="minorEastAsia"/>
              </w:rPr>
              <w:t>4.</w:t>
            </w:r>
          </w:p>
        </w:tc>
        <w:tc>
          <w:tcPr>
            <w:tcW w:w="2958" w:type="pct"/>
          </w:tcPr>
          <w:p w14:paraId="74AD3E68" w14:textId="5E20A93D" w:rsidR="001914D4" w:rsidRPr="00B13FE0" w:rsidRDefault="001914D4" w:rsidP="001914D4">
            <w:pPr>
              <w:pStyle w:val="121"/>
              <w:rPr>
                <w:rFonts w:eastAsiaTheme="minorEastAsia"/>
              </w:rPr>
            </w:pPr>
            <w:r w:rsidRPr="00B13FE0">
              <w:rPr>
                <w:rFonts w:eastAsiaTheme="minorEastAsia"/>
              </w:rPr>
              <w:t>Железнодорожная линия Выборг-товарный – Каменногорск</w:t>
            </w:r>
            <w:r w:rsidR="00E5632B">
              <w:rPr>
                <w:rStyle w:val="af8"/>
                <w:rFonts w:eastAsiaTheme="minorEastAsia"/>
              </w:rPr>
              <w:footnoteReference w:id="1"/>
            </w:r>
          </w:p>
          <w:p w14:paraId="35400FC5"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вторых путей и электрификация, общей протяженностью 40 км.</w:t>
            </w:r>
          </w:p>
          <w:p w14:paraId="75A9D94C"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1002258F"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D67969F"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4A0A2A07"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02FB2756"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1"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64296256" w14:textId="77777777" w:rsidTr="001914D4">
        <w:tc>
          <w:tcPr>
            <w:tcW w:w="299" w:type="pct"/>
          </w:tcPr>
          <w:p w14:paraId="1D1BD15B" w14:textId="77777777" w:rsidR="001914D4" w:rsidRPr="00B13FE0" w:rsidRDefault="001914D4" w:rsidP="001914D4">
            <w:pPr>
              <w:pStyle w:val="121"/>
              <w:rPr>
                <w:rFonts w:eastAsiaTheme="minorEastAsia"/>
              </w:rPr>
            </w:pPr>
            <w:r w:rsidRPr="00B13FE0">
              <w:rPr>
                <w:rFonts w:eastAsiaTheme="minorEastAsia"/>
              </w:rPr>
              <w:t>5.</w:t>
            </w:r>
          </w:p>
        </w:tc>
        <w:tc>
          <w:tcPr>
            <w:tcW w:w="2958" w:type="pct"/>
          </w:tcPr>
          <w:p w14:paraId="4F3B49AE" w14:textId="77777777" w:rsidR="001914D4" w:rsidRPr="00B13FE0" w:rsidRDefault="001914D4" w:rsidP="001914D4">
            <w:pPr>
              <w:pStyle w:val="121"/>
              <w:rPr>
                <w:rFonts w:eastAsiaTheme="minorEastAsia"/>
              </w:rPr>
            </w:pPr>
            <w:r w:rsidRPr="00B13FE0">
              <w:rPr>
                <w:rFonts w:eastAsiaTheme="minorEastAsia"/>
              </w:rPr>
              <w:t xml:space="preserve">Железнодорожная линия Выборг-пассажирский – </w:t>
            </w:r>
            <w:proofErr w:type="spellStart"/>
            <w:r w:rsidRPr="00B13FE0">
              <w:rPr>
                <w:rFonts w:eastAsiaTheme="minorEastAsia"/>
              </w:rPr>
              <w:t>Бусловская</w:t>
            </w:r>
            <w:proofErr w:type="spellEnd"/>
          </w:p>
          <w:p w14:paraId="308665D7" w14:textId="77777777" w:rsidR="001914D4" w:rsidRPr="00B13FE0" w:rsidRDefault="001914D4" w:rsidP="001914D4">
            <w:pPr>
              <w:pStyle w:val="121"/>
              <w:rPr>
                <w:rFonts w:eastAsiaTheme="minorEastAsia"/>
              </w:rPr>
            </w:pPr>
            <w:r w:rsidRPr="00B13FE0">
              <w:rPr>
                <w:rFonts w:eastAsiaTheme="minorEastAsia"/>
                <w:u w:val="single"/>
              </w:rPr>
              <w:t>Основные характеристики</w:t>
            </w:r>
            <w:r w:rsidRPr="00B13FE0">
              <w:rPr>
                <w:rFonts w:eastAsiaTheme="minorEastAsia"/>
              </w:rPr>
              <w:t>: строительство вторых железнодорожных путей общего пользования протяженностью 18,3 км.</w:t>
            </w:r>
          </w:p>
          <w:p w14:paraId="2EFDA37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537545E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55078CCD"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w:t>
            </w:r>
            <w:r w:rsidRPr="00B13FE0">
              <w:rPr>
                <w:rFonts w:eastAsiaTheme="minorEastAsia"/>
              </w:rPr>
              <w:lastRenderedPageBreak/>
              <w:t>защитной зоны в соответствии с СанПиН 2.2.1/2.1.1.1200-03 (новая редакция)</w:t>
            </w:r>
          </w:p>
          <w:p w14:paraId="1DB1852B"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3E4E7D4A" w14:textId="77777777" w:rsidR="001914D4" w:rsidRPr="00B13FE0" w:rsidRDefault="001914D4" w:rsidP="001914D4">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w:t>
            </w:r>
            <w:r w:rsidRPr="00B13FE0">
              <w:rPr>
                <w:rFonts w:eastAsiaTheme="minorEastAsia"/>
              </w:rPr>
              <w:lastRenderedPageBreak/>
              <w:t xml:space="preserve">утвержденными </w:t>
            </w:r>
            <w:hyperlink r:id="rId12"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5C99D5FE" w14:textId="77777777" w:rsidTr="001914D4">
        <w:tc>
          <w:tcPr>
            <w:tcW w:w="299" w:type="pct"/>
          </w:tcPr>
          <w:p w14:paraId="22AE7102" w14:textId="77777777" w:rsidR="001914D4" w:rsidRPr="00B13FE0" w:rsidRDefault="001914D4" w:rsidP="001914D4">
            <w:pPr>
              <w:pStyle w:val="121"/>
              <w:rPr>
                <w:rFonts w:eastAsiaTheme="minorEastAsia"/>
              </w:rPr>
            </w:pPr>
            <w:r w:rsidRPr="00B13FE0">
              <w:rPr>
                <w:rFonts w:eastAsiaTheme="minorEastAsia"/>
              </w:rPr>
              <w:lastRenderedPageBreak/>
              <w:t>6.</w:t>
            </w:r>
          </w:p>
        </w:tc>
        <w:tc>
          <w:tcPr>
            <w:tcW w:w="2958" w:type="pct"/>
          </w:tcPr>
          <w:p w14:paraId="1932258F" w14:textId="77777777" w:rsidR="001914D4" w:rsidRPr="00B13FE0" w:rsidRDefault="001914D4" w:rsidP="001914D4">
            <w:pPr>
              <w:pStyle w:val="121"/>
              <w:rPr>
                <w:rFonts w:eastAsiaTheme="minorEastAsia"/>
              </w:rPr>
            </w:pPr>
            <w:r w:rsidRPr="00B13FE0">
              <w:rPr>
                <w:rFonts w:eastAsiaTheme="minorEastAsia"/>
              </w:rPr>
              <w:t>Железнодорожные подходы (от станции Волховстрой)</w:t>
            </w:r>
          </w:p>
          <w:p w14:paraId="33D78B88"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реконструкция.</w:t>
            </w:r>
          </w:p>
          <w:p w14:paraId="6F10BD2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комплексное развитие инфраструктуры Мурманского транспортного узла.</w:t>
            </w:r>
          </w:p>
          <w:p w14:paraId="7035EF83"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60326D26"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9922EB0"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4815CE49"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079790C7" w14:textId="77777777" w:rsidR="001914D4" w:rsidRPr="00B13FE0" w:rsidRDefault="001914D4" w:rsidP="001914D4">
            <w:pPr>
              <w:pStyle w:val="121"/>
              <w:rPr>
                <w:rFonts w:eastAsiaTheme="minorEastAsia"/>
              </w:rPr>
            </w:pPr>
            <w:r w:rsidRPr="00B13FE0">
              <w:rPr>
                <w:rFonts w:eastAsiaTheme="minorEastAsia"/>
              </w:rPr>
              <w:t xml:space="preserve">(с изменениями, утвержденными </w:t>
            </w:r>
            <w:hyperlink r:id="rId13"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07F3134C" w14:textId="77777777" w:rsidTr="001914D4">
        <w:tc>
          <w:tcPr>
            <w:tcW w:w="299" w:type="pct"/>
          </w:tcPr>
          <w:p w14:paraId="14B357DA" w14:textId="77777777" w:rsidR="001914D4" w:rsidRPr="00B13FE0" w:rsidRDefault="001914D4" w:rsidP="001914D4">
            <w:pPr>
              <w:pStyle w:val="121"/>
              <w:rPr>
                <w:rFonts w:eastAsiaTheme="minorEastAsia"/>
              </w:rPr>
            </w:pPr>
            <w:r w:rsidRPr="00B13FE0">
              <w:rPr>
                <w:rFonts w:eastAsiaTheme="minorEastAsia"/>
              </w:rPr>
              <w:t>7.</w:t>
            </w:r>
          </w:p>
        </w:tc>
        <w:tc>
          <w:tcPr>
            <w:tcW w:w="2958" w:type="pct"/>
          </w:tcPr>
          <w:p w14:paraId="3F3E1339" w14:textId="3F631128" w:rsidR="001914D4" w:rsidRPr="00B13FE0" w:rsidRDefault="001914D4" w:rsidP="001914D4">
            <w:pPr>
              <w:pStyle w:val="121"/>
              <w:rPr>
                <w:rFonts w:eastAsiaTheme="minorEastAsia"/>
              </w:rPr>
            </w:pPr>
            <w:r w:rsidRPr="00B13FE0">
              <w:rPr>
                <w:rFonts w:eastAsiaTheme="minorEastAsia"/>
              </w:rPr>
              <w:t xml:space="preserve">Железнодорожная линия </w:t>
            </w:r>
            <w:proofErr w:type="spellStart"/>
            <w:r w:rsidRPr="00B13FE0">
              <w:rPr>
                <w:rFonts w:eastAsiaTheme="minorEastAsia"/>
              </w:rPr>
              <w:t>Петяярви</w:t>
            </w:r>
            <w:proofErr w:type="spellEnd"/>
            <w:r w:rsidRPr="00B13FE0">
              <w:rPr>
                <w:rFonts w:eastAsiaTheme="minorEastAsia"/>
              </w:rPr>
              <w:t xml:space="preserve"> – Камен</w:t>
            </w:r>
            <w:r w:rsidR="00AE1AE6" w:rsidRPr="00B13FE0">
              <w:rPr>
                <w:rFonts w:eastAsiaTheme="minorEastAsia"/>
              </w:rPr>
              <w:t>н</w:t>
            </w:r>
            <w:r w:rsidRPr="00B13FE0">
              <w:rPr>
                <w:rFonts w:eastAsiaTheme="minorEastAsia"/>
              </w:rPr>
              <w:t>огорск</w:t>
            </w:r>
            <w:r w:rsidR="00E5632B">
              <w:rPr>
                <w:rStyle w:val="af8"/>
                <w:rFonts w:eastAsiaTheme="minorEastAsia"/>
              </w:rPr>
              <w:footnoteReference w:id="2"/>
            </w:r>
          </w:p>
          <w:p w14:paraId="4B74410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железнодорожной линии протяженностью 56 км.</w:t>
            </w:r>
          </w:p>
          <w:p w14:paraId="45F09DA3"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обеспечения выноса грузового движения на параллельный ход из-за организации скоростного пассажирского движения на существующей линии Санкт-Петербург – Выборг – </w:t>
            </w:r>
            <w:proofErr w:type="spellStart"/>
            <w:r w:rsidRPr="00B13FE0">
              <w:rPr>
                <w:rFonts w:eastAsiaTheme="minorEastAsia"/>
              </w:rPr>
              <w:t>Бусловская</w:t>
            </w:r>
            <w:proofErr w:type="spellEnd"/>
            <w:r w:rsidRPr="00B13FE0">
              <w:rPr>
                <w:rFonts w:eastAsiaTheme="minorEastAsia"/>
              </w:rPr>
              <w:t xml:space="preserve"> – Хельсинки.</w:t>
            </w:r>
          </w:p>
          <w:p w14:paraId="3ADC511A"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12038F3"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C358856"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6CBC1EB6"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4"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360B7677" w14:textId="77777777" w:rsidTr="001914D4">
        <w:tc>
          <w:tcPr>
            <w:tcW w:w="299" w:type="pct"/>
          </w:tcPr>
          <w:p w14:paraId="133802BC" w14:textId="77777777" w:rsidR="001914D4" w:rsidRPr="00B13FE0" w:rsidRDefault="001914D4" w:rsidP="001914D4">
            <w:pPr>
              <w:pStyle w:val="121"/>
              <w:rPr>
                <w:rFonts w:eastAsiaTheme="minorEastAsia"/>
              </w:rPr>
            </w:pPr>
            <w:r w:rsidRPr="00B13FE0">
              <w:rPr>
                <w:rFonts w:eastAsiaTheme="minorEastAsia"/>
              </w:rPr>
              <w:t>8.</w:t>
            </w:r>
          </w:p>
        </w:tc>
        <w:tc>
          <w:tcPr>
            <w:tcW w:w="2958" w:type="pct"/>
          </w:tcPr>
          <w:p w14:paraId="66CD9BA5" w14:textId="77777777" w:rsidR="001914D4" w:rsidRPr="00B13FE0" w:rsidRDefault="001914D4" w:rsidP="001914D4">
            <w:pPr>
              <w:pStyle w:val="121"/>
              <w:rPr>
                <w:rFonts w:eastAsiaTheme="minorEastAsia"/>
              </w:rPr>
            </w:pPr>
            <w:r w:rsidRPr="00B13FE0">
              <w:rPr>
                <w:rFonts w:eastAsiaTheme="minorEastAsia"/>
              </w:rPr>
              <w:t>Железнодорожная линия Тосно – Любань</w:t>
            </w:r>
          </w:p>
          <w:p w14:paraId="78D8EF5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III железнодорожного пути общего пользования протяженностью 29,9 км.</w:t>
            </w:r>
          </w:p>
          <w:p w14:paraId="3563CE9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увеличение пропускной способности участка.</w:t>
            </w:r>
          </w:p>
          <w:p w14:paraId="50F9C1B0"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18884B51" w14:textId="77777777" w:rsidR="001914D4" w:rsidRPr="00B13FE0" w:rsidRDefault="001914D4" w:rsidP="001914D4">
            <w:pPr>
              <w:pStyle w:val="121"/>
              <w:rPr>
                <w:rFonts w:eastAsiaTheme="minorEastAsia"/>
              </w:rPr>
            </w:pPr>
            <w:r w:rsidRPr="00B13FE0">
              <w:rPr>
                <w:rFonts w:eastAsiaTheme="minorEastAsia"/>
              </w:rPr>
              <w:lastRenderedPageBreak/>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FBE15C1"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7A5550D8" w14:textId="77777777" w:rsidR="001914D4" w:rsidRPr="00B13FE0" w:rsidRDefault="001914D4" w:rsidP="001914D4">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w:t>
            </w:r>
            <w:r w:rsidRPr="00B13FE0">
              <w:rPr>
                <w:rFonts w:eastAsiaTheme="minorEastAsia"/>
              </w:rPr>
              <w:lastRenderedPageBreak/>
              <w:t xml:space="preserve">внутреннего водного транспорта) и автомобильных дорог федерального значения» (с изменениями, утвержденными </w:t>
            </w:r>
            <w:hyperlink r:id="rId15"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30B952B4" w14:textId="77777777" w:rsidTr="001914D4">
        <w:tc>
          <w:tcPr>
            <w:tcW w:w="299" w:type="pct"/>
          </w:tcPr>
          <w:p w14:paraId="70CC80C7" w14:textId="77777777" w:rsidR="001914D4" w:rsidRPr="00B13FE0" w:rsidRDefault="001914D4" w:rsidP="001914D4">
            <w:pPr>
              <w:pStyle w:val="121"/>
              <w:rPr>
                <w:rFonts w:eastAsiaTheme="minorEastAsia"/>
              </w:rPr>
            </w:pPr>
            <w:r w:rsidRPr="00B13FE0">
              <w:rPr>
                <w:rFonts w:eastAsiaTheme="minorEastAsia"/>
              </w:rPr>
              <w:lastRenderedPageBreak/>
              <w:t>9.</w:t>
            </w:r>
          </w:p>
        </w:tc>
        <w:tc>
          <w:tcPr>
            <w:tcW w:w="2958" w:type="pct"/>
          </w:tcPr>
          <w:p w14:paraId="7075526B" w14:textId="77777777" w:rsidR="001914D4" w:rsidRPr="00B13FE0" w:rsidRDefault="001914D4" w:rsidP="001914D4">
            <w:pPr>
              <w:pStyle w:val="121"/>
              <w:rPr>
                <w:rFonts w:eastAsiaTheme="minorEastAsia"/>
                <w:bCs/>
              </w:rPr>
            </w:pPr>
            <w:r w:rsidRPr="00B13FE0">
              <w:rPr>
                <w:rFonts w:eastAsiaTheme="minorEastAsia"/>
                <w:bCs/>
              </w:rPr>
              <w:t xml:space="preserve">Подъездной железнодорожный путь необщего пользования от ст. </w:t>
            </w:r>
            <w:proofErr w:type="spellStart"/>
            <w:r w:rsidRPr="00B13FE0">
              <w:rPr>
                <w:rFonts w:eastAsiaTheme="minorEastAsia"/>
                <w:bCs/>
              </w:rPr>
              <w:t>Калище</w:t>
            </w:r>
            <w:proofErr w:type="spellEnd"/>
            <w:r w:rsidRPr="00B13FE0">
              <w:rPr>
                <w:rFonts w:eastAsiaTheme="minorEastAsia"/>
                <w:bCs/>
              </w:rPr>
              <w:t xml:space="preserve"> до примыкания железнодорожного пути на ЛАЭС-2</w:t>
            </w:r>
          </w:p>
          <w:p w14:paraId="5FE7C416"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реконструкция, 7,56 км.</w:t>
            </w:r>
          </w:p>
          <w:p w14:paraId="595A6B83"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в составе строительства «Ленинградская атомная электростанция – 1. Энергоблоки №1 и 2».</w:t>
            </w:r>
          </w:p>
          <w:p w14:paraId="7CDB738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09EBF450"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C0854B0"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26A5C38C" w14:textId="5FC592B2"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16" w:history="1">
              <w:r w:rsidRPr="00B13FE0">
                <w:rPr>
                  <w:rFonts w:eastAsiaTheme="minorEastAsia"/>
                </w:rPr>
                <w:t>распоряжением Правительства Российской Федерации от 31 декабря 2016 года № 2930-р</w:t>
              </w:r>
            </w:hyperlink>
            <w:r w:rsidRPr="00B13FE0">
              <w:rPr>
                <w:rFonts w:eastAsiaTheme="minorEastAsia"/>
              </w:rPr>
              <w:t>,</w:t>
            </w:r>
          </w:p>
          <w:p w14:paraId="404BA302" w14:textId="77777777" w:rsidR="001914D4" w:rsidRPr="00B13FE0" w:rsidRDefault="00E5632B" w:rsidP="001914D4">
            <w:pPr>
              <w:pStyle w:val="121"/>
              <w:rPr>
                <w:rFonts w:eastAsiaTheme="minorEastAsia"/>
              </w:rPr>
            </w:pPr>
            <w:hyperlink r:id="rId17" w:history="1">
              <w:r w:rsidR="001914D4" w:rsidRPr="00B13FE0">
                <w:rPr>
                  <w:rFonts w:eastAsiaTheme="minorEastAsia"/>
                </w:rPr>
                <w:t>распоряжением Правительства Российской Федерации от 03 июня 2019 года № 1184-р</w:t>
              </w:r>
            </w:hyperlink>
            <w:r w:rsidR="001914D4" w:rsidRPr="00B13FE0">
              <w:rPr>
                <w:rFonts w:eastAsiaTheme="minorEastAsia"/>
              </w:rPr>
              <w:t>)</w:t>
            </w:r>
          </w:p>
        </w:tc>
      </w:tr>
      <w:tr w:rsidR="00B13FE0" w:rsidRPr="00B13FE0" w14:paraId="70E54CBB" w14:textId="77777777" w:rsidTr="001914D4">
        <w:tc>
          <w:tcPr>
            <w:tcW w:w="299" w:type="pct"/>
          </w:tcPr>
          <w:p w14:paraId="50A68819" w14:textId="77777777" w:rsidR="001914D4" w:rsidRPr="00B13FE0" w:rsidRDefault="001914D4" w:rsidP="001914D4">
            <w:pPr>
              <w:pStyle w:val="121"/>
              <w:rPr>
                <w:rFonts w:eastAsiaTheme="minorEastAsia"/>
              </w:rPr>
            </w:pPr>
            <w:r w:rsidRPr="00B13FE0">
              <w:rPr>
                <w:rFonts w:eastAsiaTheme="minorEastAsia"/>
              </w:rPr>
              <w:t>10.</w:t>
            </w:r>
          </w:p>
        </w:tc>
        <w:tc>
          <w:tcPr>
            <w:tcW w:w="2958" w:type="pct"/>
          </w:tcPr>
          <w:p w14:paraId="1FC01694" w14:textId="77777777" w:rsidR="001914D4" w:rsidRPr="00B13FE0" w:rsidRDefault="001914D4" w:rsidP="001914D4">
            <w:pPr>
              <w:pStyle w:val="121"/>
              <w:rPr>
                <w:rFonts w:eastAsiaTheme="minorEastAsia"/>
              </w:rPr>
            </w:pPr>
            <w:r w:rsidRPr="00B13FE0">
              <w:rPr>
                <w:rFonts w:eastAsiaTheme="minorEastAsia"/>
              </w:rPr>
              <w:t xml:space="preserve">Железнодорожная линия на участке ст. </w:t>
            </w:r>
            <w:proofErr w:type="spellStart"/>
            <w:r w:rsidRPr="00B13FE0">
              <w:rPr>
                <w:rFonts w:eastAsiaTheme="minorEastAsia"/>
              </w:rPr>
              <w:t>Калище</w:t>
            </w:r>
            <w:proofErr w:type="spellEnd"/>
            <w:r w:rsidRPr="00B13FE0">
              <w:rPr>
                <w:rFonts w:eastAsiaTheme="minorEastAsia"/>
              </w:rPr>
              <w:t xml:space="preserve"> – ст. Копорье</w:t>
            </w:r>
          </w:p>
          <w:p w14:paraId="272EEA08"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однопутной железнодорожной линии, 16,7 км.</w:t>
            </w:r>
          </w:p>
          <w:p w14:paraId="4DD50C92"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вынос линии в связи со строительством ЛАЭС-1.</w:t>
            </w:r>
          </w:p>
          <w:p w14:paraId="01502AD0"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B872502"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AA3A775"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p w14:paraId="435BD78B" w14:textId="77777777" w:rsidR="001914D4" w:rsidRPr="00B13FE0" w:rsidRDefault="001914D4" w:rsidP="001914D4">
            <w:pPr>
              <w:pStyle w:val="121"/>
              <w:rPr>
                <w:bCs/>
              </w:rPr>
            </w:pPr>
          </w:p>
        </w:tc>
        <w:tc>
          <w:tcPr>
            <w:tcW w:w="1743" w:type="pct"/>
          </w:tcPr>
          <w:p w14:paraId="3568D77F" w14:textId="561E3434"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18" w:history="1">
              <w:r w:rsidRPr="00B13FE0">
                <w:rPr>
                  <w:rFonts w:eastAsiaTheme="minorEastAsia"/>
                </w:rPr>
                <w:t>распоряжением Правительства Российской Федерации от 31 декабря 2016 года № 2930-р</w:t>
              </w:r>
            </w:hyperlink>
            <w:r w:rsidRPr="00B13FE0">
              <w:rPr>
                <w:rFonts w:eastAsiaTheme="minorEastAsia"/>
              </w:rPr>
              <w:t>,</w:t>
            </w:r>
          </w:p>
          <w:p w14:paraId="12200179" w14:textId="77777777" w:rsidR="001914D4" w:rsidRPr="00B13FE0" w:rsidRDefault="00E5632B" w:rsidP="001914D4">
            <w:pPr>
              <w:pStyle w:val="121"/>
              <w:rPr>
                <w:rFonts w:eastAsiaTheme="minorEastAsia"/>
              </w:rPr>
            </w:pPr>
            <w:hyperlink r:id="rId19" w:history="1">
              <w:r w:rsidR="001914D4" w:rsidRPr="00B13FE0">
                <w:rPr>
                  <w:rFonts w:eastAsiaTheme="minorEastAsia"/>
                </w:rPr>
                <w:t>распоряжением Правительства Российской Федерации от 03 июня 2019 года № 1184-р</w:t>
              </w:r>
            </w:hyperlink>
            <w:r w:rsidR="001914D4" w:rsidRPr="00B13FE0">
              <w:rPr>
                <w:rFonts w:eastAsiaTheme="minorEastAsia"/>
              </w:rPr>
              <w:t>)</w:t>
            </w:r>
          </w:p>
        </w:tc>
      </w:tr>
      <w:tr w:rsidR="00B13FE0" w:rsidRPr="00B13FE0" w14:paraId="034AEEF8" w14:textId="77777777" w:rsidTr="001914D4">
        <w:tc>
          <w:tcPr>
            <w:tcW w:w="299" w:type="pct"/>
          </w:tcPr>
          <w:p w14:paraId="27BD909B" w14:textId="77777777" w:rsidR="001914D4" w:rsidRPr="00B13FE0" w:rsidRDefault="001914D4" w:rsidP="001914D4">
            <w:pPr>
              <w:pStyle w:val="121"/>
              <w:rPr>
                <w:rFonts w:eastAsiaTheme="minorEastAsia"/>
              </w:rPr>
            </w:pPr>
            <w:r w:rsidRPr="00B13FE0">
              <w:rPr>
                <w:rFonts w:eastAsiaTheme="minorEastAsia"/>
              </w:rPr>
              <w:t>11.</w:t>
            </w:r>
          </w:p>
        </w:tc>
        <w:tc>
          <w:tcPr>
            <w:tcW w:w="2958" w:type="pct"/>
          </w:tcPr>
          <w:p w14:paraId="2E6148BA" w14:textId="77777777" w:rsidR="001914D4" w:rsidRPr="00B13FE0" w:rsidRDefault="001914D4" w:rsidP="001914D4">
            <w:pPr>
              <w:pStyle w:val="121"/>
            </w:pPr>
            <w:r w:rsidRPr="00B13FE0">
              <w:t>Железнодорожная линия Пихтовое – Высоцк</w:t>
            </w:r>
          </w:p>
          <w:p w14:paraId="652FC6CF" w14:textId="77777777" w:rsidR="001914D4" w:rsidRPr="00B13FE0" w:rsidRDefault="001914D4" w:rsidP="001914D4">
            <w:pPr>
              <w:pStyle w:val="121"/>
            </w:pPr>
            <w:r w:rsidRPr="00B13FE0">
              <w:rPr>
                <w:u w:val="single"/>
              </w:rPr>
              <w:lastRenderedPageBreak/>
              <w:t>Основные характеристики</w:t>
            </w:r>
            <w:r w:rsidRPr="00B13FE0">
              <w:t>: реконструкция железнодорожных путей общего пользования пропускной способностью 30 пар поездов в сутки.</w:t>
            </w:r>
          </w:p>
          <w:p w14:paraId="74EAD8B9"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0893621"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5AEE72D1" w14:textId="77777777" w:rsidR="001914D4" w:rsidRPr="00B13FE0" w:rsidRDefault="001914D4" w:rsidP="001914D4">
            <w:pPr>
              <w:pStyle w:val="121"/>
            </w:pPr>
            <w:r w:rsidRPr="00B13FE0">
              <w:rPr>
                <w:u w:val="single"/>
              </w:rPr>
              <w:t>Срок реализации:</w:t>
            </w:r>
            <w:r w:rsidRPr="00B13FE0">
              <w:t xml:space="preserve"> 2025 г.</w:t>
            </w:r>
          </w:p>
          <w:p w14:paraId="08B7AC3F" w14:textId="77777777" w:rsidR="001914D4" w:rsidRPr="00B13FE0" w:rsidRDefault="001914D4" w:rsidP="001914D4">
            <w:pPr>
              <w:pStyle w:val="121"/>
            </w:pPr>
          </w:p>
        </w:tc>
        <w:tc>
          <w:tcPr>
            <w:tcW w:w="1743" w:type="pct"/>
          </w:tcPr>
          <w:p w14:paraId="0957AB15" w14:textId="530085EA" w:rsidR="001914D4" w:rsidRPr="00B13FE0" w:rsidRDefault="001914D4" w:rsidP="001914D4">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w:t>
            </w:r>
            <w:r w:rsidRPr="00B13FE0">
              <w:rPr>
                <w:rFonts w:eastAsiaTheme="minorEastAsia"/>
              </w:rPr>
              <w:lastRenderedPageBreak/>
              <w:t>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20" w:history="1">
              <w:r w:rsidRPr="00B13FE0">
                <w:rPr>
                  <w:rFonts w:eastAsiaTheme="minorEastAsia"/>
                </w:rPr>
                <w:t>распоряжением Правительства Российской Федерации от 02 августа 2019 года № 1717-р</w:t>
              </w:r>
            </w:hyperlink>
            <w:r w:rsidRPr="00B13FE0">
              <w:rPr>
                <w:rFonts w:eastAsiaTheme="minorEastAsia"/>
              </w:rPr>
              <w:t>)</w:t>
            </w:r>
          </w:p>
        </w:tc>
      </w:tr>
      <w:tr w:rsidR="00B13FE0" w:rsidRPr="00B13FE0" w14:paraId="380F0362" w14:textId="77777777" w:rsidTr="00A727A2">
        <w:tc>
          <w:tcPr>
            <w:tcW w:w="299" w:type="pct"/>
            <w:tcBorders>
              <w:top w:val="single" w:sz="4" w:space="0" w:color="auto"/>
              <w:left w:val="single" w:sz="4" w:space="0" w:color="auto"/>
              <w:bottom w:val="single" w:sz="4" w:space="0" w:color="auto"/>
              <w:right w:val="single" w:sz="4" w:space="0" w:color="auto"/>
            </w:tcBorders>
          </w:tcPr>
          <w:p w14:paraId="4CC6F2CC" w14:textId="45E508B5" w:rsidR="00A727A2" w:rsidRPr="00B13FE0" w:rsidRDefault="00A727A2" w:rsidP="00A727A2">
            <w:pPr>
              <w:pStyle w:val="121"/>
              <w:rPr>
                <w:rFonts w:eastAsiaTheme="minorEastAsia"/>
              </w:rPr>
            </w:pPr>
            <w:r w:rsidRPr="00B13FE0">
              <w:rPr>
                <w:rFonts w:eastAsiaTheme="minorEastAsia"/>
              </w:rPr>
              <w:lastRenderedPageBreak/>
              <w:t>12.</w:t>
            </w:r>
          </w:p>
        </w:tc>
        <w:tc>
          <w:tcPr>
            <w:tcW w:w="2958" w:type="pct"/>
            <w:tcBorders>
              <w:top w:val="single" w:sz="4" w:space="0" w:color="auto"/>
              <w:left w:val="single" w:sz="4" w:space="0" w:color="auto"/>
              <w:bottom w:val="single" w:sz="4" w:space="0" w:color="auto"/>
              <w:right w:val="single" w:sz="4" w:space="0" w:color="auto"/>
            </w:tcBorders>
          </w:tcPr>
          <w:p w14:paraId="7E8BF033"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 xml:space="preserve">Железнодорожная линия Рыбацкое – </w:t>
            </w:r>
            <w:proofErr w:type="spellStart"/>
            <w:r w:rsidRPr="00B13FE0">
              <w:rPr>
                <w:rFonts w:ascii="Times New Roman" w:eastAsia="Times New Roman" w:hAnsi="Times New Roman" w:cs="Times New Roman"/>
                <w:sz w:val="24"/>
                <w:lang w:eastAsia="ru-RU"/>
              </w:rPr>
              <w:t>Предпортовая</w:t>
            </w:r>
            <w:proofErr w:type="spellEnd"/>
            <w:r w:rsidRPr="00B13FE0">
              <w:rPr>
                <w:rFonts w:ascii="Times New Roman" w:eastAsia="Times New Roman" w:hAnsi="Times New Roman" w:cs="Times New Roman"/>
                <w:sz w:val="24"/>
                <w:lang w:eastAsia="ru-RU"/>
              </w:rPr>
              <w:t xml:space="preserve"> – </w:t>
            </w:r>
            <w:proofErr w:type="spellStart"/>
            <w:r w:rsidRPr="00B13FE0">
              <w:rPr>
                <w:rFonts w:ascii="Times New Roman" w:eastAsia="Times New Roman" w:hAnsi="Times New Roman" w:cs="Times New Roman"/>
                <w:sz w:val="24"/>
                <w:lang w:eastAsia="ru-RU"/>
              </w:rPr>
              <w:t>Лигово</w:t>
            </w:r>
            <w:proofErr w:type="spellEnd"/>
            <w:r w:rsidRPr="00B13FE0">
              <w:rPr>
                <w:rFonts w:ascii="Times New Roman" w:eastAsia="Times New Roman" w:hAnsi="Times New Roman" w:cs="Times New Roman"/>
                <w:sz w:val="24"/>
                <w:lang w:eastAsia="ru-RU"/>
              </w:rPr>
              <w:t xml:space="preserve"> – Бронка</w:t>
            </w:r>
          </w:p>
          <w:p w14:paraId="598ADCAC"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Основные характеристики</w:t>
            </w:r>
            <w:r w:rsidRPr="00B13FE0">
              <w:rPr>
                <w:rFonts w:ascii="Times New Roman" w:eastAsia="Times New Roman" w:hAnsi="Times New Roman" w:cs="Times New Roman"/>
                <w:sz w:val="24"/>
                <w:lang w:eastAsia="ru-RU"/>
              </w:rPr>
              <w:t>: реконструкция железнодорожных путей общего пользования на участке Большая Ижора – Бронка.</w:t>
            </w:r>
          </w:p>
          <w:p w14:paraId="3F408DF9"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Назначение:</w:t>
            </w:r>
            <w:r w:rsidRPr="00B13FE0">
              <w:rPr>
                <w:rFonts w:ascii="Times New Roman" w:eastAsia="Times New Roman" w:hAnsi="Times New Roman" w:cs="Times New Roman"/>
                <w:sz w:val="24"/>
                <w:lang w:eastAsia="ru-RU"/>
              </w:rPr>
              <w:t xml:space="preserve"> развитие железнодорожных подходов к морскому порту Бронка.</w:t>
            </w:r>
          </w:p>
          <w:p w14:paraId="2A935AFB"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Характеристики зон с особыми условиями использования территорий:</w:t>
            </w:r>
          </w:p>
          <w:p w14:paraId="72161AA2" w14:textId="77777777" w:rsidR="00A727A2" w:rsidRPr="00B13FE0" w:rsidRDefault="00A727A2" w:rsidP="00A727A2">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75D6AB5" w14:textId="5508B5AE" w:rsidR="00A727A2" w:rsidRPr="00B13FE0" w:rsidRDefault="00A727A2" w:rsidP="00A727A2">
            <w:pPr>
              <w:pStyle w:val="121"/>
            </w:pPr>
            <w:r w:rsidRPr="00B13FE0">
              <w:rPr>
                <w:u w:val="single"/>
              </w:rPr>
              <w:t>Срок реализации</w:t>
            </w:r>
            <w:r w:rsidRPr="00B13FE0">
              <w:t>: 2025 г.</w:t>
            </w:r>
          </w:p>
        </w:tc>
        <w:tc>
          <w:tcPr>
            <w:tcW w:w="1743" w:type="pct"/>
            <w:tcBorders>
              <w:top w:val="single" w:sz="4" w:space="0" w:color="auto"/>
              <w:left w:val="single" w:sz="4" w:space="0" w:color="auto"/>
              <w:bottom w:val="single" w:sz="4" w:space="0" w:color="auto"/>
              <w:right w:val="single" w:sz="4" w:space="0" w:color="auto"/>
            </w:tcBorders>
          </w:tcPr>
          <w:p w14:paraId="25D35921" w14:textId="3D596FA0" w:rsidR="00A727A2" w:rsidRPr="00B13FE0" w:rsidRDefault="00A727A2" w:rsidP="00A727A2">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26 октября 2017 года № 2352-р, </w:t>
            </w:r>
            <w:hyperlink r:id="rId21" w:history="1">
              <w:r w:rsidRPr="00B13FE0">
                <w:t>распоряжением Правительства Российской Федерации от 03 июня 2019 года № 1184-р</w:t>
              </w:r>
            </w:hyperlink>
            <w:r w:rsidRPr="00B13FE0">
              <w:t>)</w:t>
            </w:r>
          </w:p>
        </w:tc>
      </w:tr>
      <w:tr w:rsidR="00B13FE0" w:rsidRPr="00B13FE0" w14:paraId="591FEA23" w14:textId="77777777" w:rsidTr="00A727A2">
        <w:tc>
          <w:tcPr>
            <w:tcW w:w="299" w:type="pct"/>
            <w:tcBorders>
              <w:top w:val="single" w:sz="4" w:space="0" w:color="auto"/>
              <w:left w:val="single" w:sz="4" w:space="0" w:color="auto"/>
              <w:bottom w:val="single" w:sz="4" w:space="0" w:color="auto"/>
              <w:right w:val="single" w:sz="4" w:space="0" w:color="auto"/>
            </w:tcBorders>
          </w:tcPr>
          <w:p w14:paraId="4CDC2BA4" w14:textId="26DAB9B5" w:rsidR="006238ED" w:rsidRPr="00B13FE0" w:rsidRDefault="006238ED" w:rsidP="006238ED">
            <w:pPr>
              <w:pStyle w:val="121"/>
              <w:rPr>
                <w:rFonts w:eastAsiaTheme="minorEastAsia"/>
              </w:rPr>
            </w:pPr>
            <w:r w:rsidRPr="00B13FE0">
              <w:rPr>
                <w:rFonts w:eastAsiaTheme="minorEastAsia"/>
              </w:rPr>
              <w:t>13.</w:t>
            </w:r>
          </w:p>
        </w:tc>
        <w:tc>
          <w:tcPr>
            <w:tcW w:w="2958" w:type="pct"/>
            <w:tcBorders>
              <w:top w:val="single" w:sz="4" w:space="0" w:color="auto"/>
              <w:left w:val="single" w:sz="4" w:space="0" w:color="auto"/>
              <w:bottom w:val="single" w:sz="4" w:space="0" w:color="auto"/>
              <w:right w:val="single" w:sz="4" w:space="0" w:color="auto"/>
            </w:tcBorders>
          </w:tcPr>
          <w:p w14:paraId="30132D3F"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Железнодорожная линия Санкт-Петербург-Главный – Тосно</w:t>
            </w:r>
          </w:p>
          <w:p w14:paraId="6ABB9137"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u w:val="single"/>
                <w:lang w:eastAsia="ru-RU"/>
              </w:rPr>
              <w:t>Основные характеристики:</w:t>
            </w:r>
            <w:r w:rsidRPr="00B13FE0">
              <w:rPr>
                <w:rFonts w:ascii="Times New Roman" w:eastAsiaTheme="minorEastAsia" w:hAnsi="Times New Roman" w:cs="Times New Roman"/>
                <w:sz w:val="24"/>
                <w:lang w:eastAsia="ru-RU"/>
              </w:rPr>
              <w:t xml:space="preserve"> строительство дополнительного IV главного пути на участке Санкт-Петербург-Сортировочный-Московский (парк Обухово) – Тосно пропускной способностью 460 пар поездов в сутки.</w:t>
            </w:r>
          </w:p>
          <w:p w14:paraId="38BEE830" w14:textId="77777777" w:rsidR="006238ED" w:rsidRPr="00B13FE0" w:rsidRDefault="006238ED" w:rsidP="006238ED">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0EDE40EC" w14:textId="77777777" w:rsidR="006238ED" w:rsidRPr="00B13FE0" w:rsidRDefault="006238ED" w:rsidP="006238ED">
            <w:pPr>
              <w:jc w:val="both"/>
              <w:rPr>
                <w:rFonts w:ascii="Times New Roman" w:eastAsiaTheme="minorEastAsia" w:hAnsi="Times New Roman" w:cs="Times New Roman"/>
                <w:sz w:val="24"/>
                <w:u w:val="single"/>
                <w:lang w:eastAsia="ru-RU"/>
              </w:rPr>
            </w:pPr>
            <w:r w:rsidRPr="00B13FE0">
              <w:rPr>
                <w:rFonts w:ascii="Times New Roman" w:eastAsiaTheme="minorEastAsia" w:hAnsi="Times New Roman" w:cs="Times New Roman"/>
                <w:sz w:val="24"/>
                <w:u w:val="single"/>
                <w:lang w:eastAsia="ru-RU"/>
              </w:rPr>
              <w:t>Характеристики зон с особыми условиями использования территорий:</w:t>
            </w:r>
          </w:p>
          <w:p w14:paraId="7F6D5C25"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w:t>
            </w:r>
            <w:r w:rsidRPr="00B13FE0">
              <w:rPr>
                <w:rFonts w:ascii="Times New Roman" w:eastAsiaTheme="minorEastAsia" w:hAnsi="Times New Roman" w:cs="Times New Roman"/>
                <w:sz w:val="24"/>
                <w:lang w:eastAsia="ru-RU"/>
              </w:rPr>
              <w:lastRenderedPageBreak/>
              <w:t>защитной зоны в соответствии с СанПиН 2.2.1/2.1.1.1200-03 (новая редакция)</w:t>
            </w:r>
          </w:p>
          <w:p w14:paraId="35830D9E" w14:textId="21750369"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u w:val="single"/>
                <w:lang w:eastAsia="ru-RU"/>
              </w:rPr>
              <w:t>Срок реализации:</w:t>
            </w:r>
            <w:r w:rsidRPr="00B13FE0">
              <w:rPr>
                <w:rFonts w:ascii="Times New Roman" w:eastAsiaTheme="minorEastAsia" w:hAnsi="Times New Roman" w:cs="Times New Roman"/>
                <w:sz w:val="24"/>
                <w:lang w:eastAsia="ru-RU"/>
              </w:rPr>
              <w:t xml:space="preserve"> 2025 г.</w:t>
            </w:r>
          </w:p>
        </w:tc>
        <w:tc>
          <w:tcPr>
            <w:tcW w:w="1743" w:type="pct"/>
            <w:tcBorders>
              <w:top w:val="single" w:sz="4" w:space="0" w:color="auto"/>
              <w:left w:val="single" w:sz="4" w:space="0" w:color="auto"/>
              <w:bottom w:val="single" w:sz="4" w:space="0" w:color="auto"/>
              <w:right w:val="single" w:sz="4" w:space="0" w:color="auto"/>
            </w:tcBorders>
          </w:tcPr>
          <w:p w14:paraId="7FAE3478" w14:textId="21109250" w:rsidR="006238ED" w:rsidRPr="00B13FE0" w:rsidRDefault="006238ED" w:rsidP="006238ED">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w:t>
            </w:r>
            <w:r w:rsidRPr="00B13FE0">
              <w:rPr>
                <w:rFonts w:eastAsiaTheme="minorEastAsia"/>
              </w:rPr>
              <w:lastRenderedPageBreak/>
              <w:t>Федерации от 19 сентября 2020 года № 2400-р)</w:t>
            </w:r>
          </w:p>
        </w:tc>
      </w:tr>
    </w:tbl>
    <w:p w14:paraId="6CBE4541" w14:textId="77777777" w:rsidR="001914D4" w:rsidRPr="00B13FE0" w:rsidRDefault="001914D4" w:rsidP="001914D4">
      <w:pPr>
        <w:pStyle w:val="21"/>
        <w:rPr>
          <w:rFonts w:eastAsiaTheme="majorEastAsia"/>
        </w:rPr>
      </w:pPr>
      <w:bookmarkStart w:id="15" w:name="_Toc32570834"/>
      <w:bookmarkStart w:id="16" w:name="_Toc32831134"/>
      <w:bookmarkStart w:id="17" w:name="_Toc50727695"/>
      <w:r w:rsidRPr="00B13FE0">
        <w:rPr>
          <w:rFonts w:eastAsiaTheme="majorEastAsia"/>
        </w:rPr>
        <w:lastRenderedPageBreak/>
        <w:t>Объекты железнодорожного транспорта</w:t>
      </w:r>
      <w:bookmarkEnd w:id="15"/>
      <w:bookmarkEnd w:id="16"/>
      <w:bookmarkEnd w:id="17"/>
    </w:p>
    <w:p w14:paraId="5A73D26A" w14:textId="3EC3C6E3" w:rsidR="001914D4" w:rsidRPr="00B13FE0" w:rsidRDefault="001914D4" w:rsidP="001914D4">
      <w:pPr>
        <w:pStyle w:val="ac"/>
        <w:rPr>
          <w:lang w:val="en-US"/>
        </w:rPr>
      </w:pPr>
      <w:r w:rsidRPr="00B13FE0">
        <w:t xml:space="preserve">Таблица </w:t>
      </w:r>
      <w:r w:rsidR="00A727A2" w:rsidRPr="00B13FE0">
        <w:t>1</w:t>
      </w:r>
      <w:r w:rsidRPr="00B13FE0">
        <w:t>.2</w:t>
      </w:r>
      <w:r w:rsidRPr="00B13FE0">
        <w:rPr>
          <w:rFonts w:eastAsiaTheme="minorEastAsia"/>
          <w:bCs/>
        </w:rPr>
        <w:t>-1</w:t>
      </w:r>
    </w:p>
    <w:p w14:paraId="285C0A65" w14:textId="77777777" w:rsidR="001914D4" w:rsidRPr="00B13FE0" w:rsidRDefault="001914D4" w:rsidP="001914D4">
      <w:pPr>
        <w:pStyle w:val="af6"/>
      </w:pPr>
      <w:r w:rsidRPr="00B13FE0">
        <w:t>Сведения о планируемых железнодорожных станциях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20"/>
        <w:gridCol w:w="6030"/>
        <w:gridCol w:w="3556"/>
      </w:tblGrid>
      <w:tr w:rsidR="00B13FE0" w:rsidRPr="00B13FE0" w14:paraId="4F939A27" w14:textId="77777777" w:rsidTr="001914D4">
        <w:trPr>
          <w:tblHeader/>
        </w:trPr>
        <w:tc>
          <w:tcPr>
            <w:tcW w:w="304" w:type="pct"/>
          </w:tcPr>
          <w:p w14:paraId="6E078F05" w14:textId="77777777" w:rsidR="001914D4" w:rsidRPr="00B13FE0" w:rsidRDefault="001914D4" w:rsidP="001914D4">
            <w:pPr>
              <w:pStyle w:val="122"/>
            </w:pPr>
            <w:r w:rsidRPr="00B13FE0">
              <w:t>№</w:t>
            </w:r>
          </w:p>
        </w:tc>
        <w:tc>
          <w:tcPr>
            <w:tcW w:w="2954" w:type="pct"/>
            <w:vAlign w:val="center"/>
          </w:tcPr>
          <w:p w14:paraId="330693DA" w14:textId="77777777" w:rsidR="001914D4" w:rsidRPr="00B13FE0" w:rsidRDefault="001914D4" w:rsidP="001914D4">
            <w:pPr>
              <w:pStyle w:val="122"/>
            </w:pPr>
            <w:r w:rsidRPr="00B13FE0">
              <w:t>Наименование объекта, основные характеристики</w:t>
            </w:r>
          </w:p>
        </w:tc>
        <w:tc>
          <w:tcPr>
            <w:tcW w:w="1742" w:type="pct"/>
            <w:vAlign w:val="center"/>
          </w:tcPr>
          <w:p w14:paraId="1E62CE5D" w14:textId="77777777" w:rsidR="001914D4" w:rsidRPr="00B13FE0" w:rsidRDefault="001914D4" w:rsidP="001914D4">
            <w:pPr>
              <w:pStyle w:val="122"/>
            </w:pPr>
            <w:r w:rsidRPr="00B13FE0">
              <w:t>Источник данных</w:t>
            </w:r>
          </w:p>
        </w:tc>
      </w:tr>
      <w:tr w:rsidR="00B13FE0" w:rsidRPr="00B13FE0" w14:paraId="1A1601D5" w14:textId="77777777" w:rsidTr="001914D4">
        <w:tc>
          <w:tcPr>
            <w:tcW w:w="304" w:type="pct"/>
          </w:tcPr>
          <w:p w14:paraId="6C8DB83C" w14:textId="77777777" w:rsidR="001914D4" w:rsidRPr="00B13FE0" w:rsidRDefault="001914D4" w:rsidP="001914D4">
            <w:pPr>
              <w:pStyle w:val="121"/>
            </w:pPr>
            <w:r w:rsidRPr="00B13FE0">
              <w:t>1.</w:t>
            </w:r>
          </w:p>
        </w:tc>
        <w:tc>
          <w:tcPr>
            <w:tcW w:w="2954" w:type="pct"/>
          </w:tcPr>
          <w:p w14:paraId="13E1CF7C" w14:textId="77777777" w:rsidR="001914D4" w:rsidRPr="00B13FE0" w:rsidRDefault="001914D4" w:rsidP="001914D4">
            <w:pPr>
              <w:pStyle w:val="121"/>
              <w:rPr>
                <w:bCs/>
              </w:rPr>
            </w:pPr>
            <w:r w:rsidRPr="00B13FE0">
              <w:rPr>
                <w:bCs/>
              </w:rPr>
              <w:t>Железнодорожная станция Лужская-Генеральная</w:t>
            </w:r>
          </w:p>
          <w:p w14:paraId="58E17AEC" w14:textId="77777777" w:rsidR="001914D4" w:rsidRPr="00B13FE0" w:rsidRDefault="001914D4" w:rsidP="001914D4">
            <w:pPr>
              <w:pStyle w:val="121"/>
              <w:rPr>
                <w:bCs/>
              </w:rPr>
            </w:pPr>
            <w:r w:rsidRPr="00B13FE0">
              <w:rPr>
                <w:bCs/>
                <w:u w:val="single"/>
              </w:rPr>
              <w:t>Основные характеристики:</w:t>
            </w:r>
            <w:r w:rsidRPr="00B13FE0">
              <w:rPr>
                <w:bCs/>
              </w:rPr>
              <w:t xml:space="preserve"> общий строительный объем всей инфраструктуры станции 23471,97 куб. м</w:t>
            </w:r>
          </w:p>
          <w:p w14:paraId="5D359662" w14:textId="77777777" w:rsidR="001914D4" w:rsidRPr="00B13FE0" w:rsidRDefault="001914D4" w:rsidP="001914D4">
            <w:pPr>
              <w:pStyle w:val="121"/>
              <w:rPr>
                <w:bCs/>
              </w:rPr>
            </w:pPr>
            <w:r w:rsidRPr="00B13FE0">
              <w:rPr>
                <w:bCs/>
                <w:u w:val="single"/>
              </w:rPr>
              <w:t>Назначение:</w:t>
            </w:r>
            <w:r w:rsidRPr="00B13FE0">
              <w:rPr>
                <w:bCs/>
              </w:rPr>
              <w:t xml:space="preserve"> увеличение пропускной способности участка Мга – Гатчина – Веймарн – Усть-Луга.</w:t>
            </w:r>
          </w:p>
          <w:p w14:paraId="6BD727F5" w14:textId="77777777" w:rsidR="001914D4" w:rsidRPr="00B13FE0" w:rsidRDefault="001914D4" w:rsidP="001914D4">
            <w:pPr>
              <w:pStyle w:val="121"/>
              <w:rPr>
                <w:u w:val="single"/>
              </w:rPr>
            </w:pPr>
            <w:r w:rsidRPr="00B13FE0">
              <w:rPr>
                <w:u w:val="single"/>
              </w:rPr>
              <w:t>Характеристики зон с особыми условиями использования территорий:</w:t>
            </w:r>
          </w:p>
          <w:p w14:paraId="3824D399"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77D65624" w14:textId="77777777" w:rsidR="001914D4" w:rsidRPr="00B13FE0" w:rsidRDefault="001914D4" w:rsidP="001914D4">
            <w:pPr>
              <w:pStyle w:val="121"/>
              <w:rPr>
                <w:bCs/>
              </w:rPr>
            </w:pPr>
            <w:r w:rsidRPr="00B13FE0">
              <w:rPr>
                <w:u w:val="single"/>
              </w:rPr>
              <w:t xml:space="preserve">Срок реализации: </w:t>
            </w:r>
            <w:r w:rsidRPr="00B13FE0">
              <w:t>2025 г.</w:t>
            </w:r>
          </w:p>
        </w:tc>
        <w:tc>
          <w:tcPr>
            <w:tcW w:w="1742" w:type="pct"/>
          </w:tcPr>
          <w:p w14:paraId="74B3A0CE"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2A2CF73F" w14:textId="77777777" w:rsidR="001914D4" w:rsidRPr="00B13FE0" w:rsidRDefault="001914D4" w:rsidP="001914D4">
            <w:pPr>
              <w:pStyle w:val="121"/>
            </w:pPr>
            <w:r w:rsidRPr="00B13FE0">
              <w:t xml:space="preserve">(с изменениями, утвержденными </w:t>
            </w:r>
            <w:hyperlink r:id="rId22" w:history="1">
              <w:r w:rsidRPr="00B13FE0">
                <w:t>распоряжением Правительства Российской Федерации от 15 ноября 2016 года № 2423-р</w:t>
              </w:r>
            </w:hyperlink>
            <w:r w:rsidRPr="00B13FE0">
              <w:t xml:space="preserve">, </w:t>
            </w:r>
            <w:hyperlink r:id="rId23" w:history="1">
              <w:r w:rsidRPr="00B13FE0">
                <w:t>распоряжением Правительства Российской Федерации от 03 июня 2019 года № 1184-р</w:t>
              </w:r>
            </w:hyperlink>
            <w:r w:rsidRPr="00B13FE0">
              <w:t>)</w:t>
            </w:r>
          </w:p>
        </w:tc>
      </w:tr>
      <w:tr w:rsidR="00B13FE0" w:rsidRPr="00B13FE0" w14:paraId="6A5ECC8B" w14:textId="77777777" w:rsidTr="001914D4">
        <w:tc>
          <w:tcPr>
            <w:tcW w:w="304" w:type="pct"/>
          </w:tcPr>
          <w:p w14:paraId="595108F7" w14:textId="77777777" w:rsidR="001914D4" w:rsidRPr="00B13FE0" w:rsidRDefault="001914D4" w:rsidP="001914D4">
            <w:pPr>
              <w:pStyle w:val="121"/>
            </w:pPr>
            <w:r w:rsidRPr="00B13FE0">
              <w:t>2.</w:t>
            </w:r>
          </w:p>
        </w:tc>
        <w:tc>
          <w:tcPr>
            <w:tcW w:w="2954" w:type="pct"/>
          </w:tcPr>
          <w:p w14:paraId="14D1DB9A" w14:textId="77777777" w:rsidR="001914D4" w:rsidRPr="00B13FE0" w:rsidRDefault="001914D4" w:rsidP="001914D4">
            <w:pPr>
              <w:pStyle w:val="121"/>
              <w:rPr>
                <w:bCs/>
              </w:rPr>
            </w:pPr>
            <w:r w:rsidRPr="00B13FE0">
              <w:rPr>
                <w:bCs/>
              </w:rPr>
              <w:t>Железнодорожная станция Лужская-Восточная</w:t>
            </w:r>
          </w:p>
          <w:p w14:paraId="51E25DB0" w14:textId="77777777" w:rsidR="001914D4" w:rsidRPr="00B13FE0" w:rsidRDefault="001914D4" w:rsidP="001914D4">
            <w:pPr>
              <w:pStyle w:val="121"/>
              <w:rPr>
                <w:bCs/>
              </w:rPr>
            </w:pPr>
            <w:r w:rsidRPr="00B13FE0">
              <w:rPr>
                <w:bCs/>
                <w:u w:val="single"/>
              </w:rPr>
              <w:t>Основные характеристики:</w:t>
            </w:r>
            <w:r w:rsidRPr="00B13FE0">
              <w:rPr>
                <w:bCs/>
              </w:rPr>
              <w:t xml:space="preserve"> общий строительный объем всей инфраструктуры станции 23324,5 куб. м</w:t>
            </w:r>
          </w:p>
          <w:p w14:paraId="7431125C" w14:textId="77777777" w:rsidR="001914D4" w:rsidRPr="00B13FE0" w:rsidRDefault="001914D4" w:rsidP="001914D4">
            <w:pPr>
              <w:pStyle w:val="121"/>
              <w:rPr>
                <w:bCs/>
              </w:rPr>
            </w:pPr>
            <w:r w:rsidRPr="00B13FE0">
              <w:rPr>
                <w:bCs/>
                <w:u w:val="single"/>
              </w:rPr>
              <w:t>Назначение:</w:t>
            </w:r>
            <w:r w:rsidRPr="00B13FE0">
              <w:rPr>
                <w:bCs/>
              </w:rPr>
              <w:t xml:space="preserve"> увеличение пропускной способности участка Мга – Гатчина – Веймарн – Усть-Луга.</w:t>
            </w:r>
          </w:p>
          <w:p w14:paraId="199A4311" w14:textId="77777777" w:rsidR="001914D4" w:rsidRPr="00B13FE0" w:rsidRDefault="001914D4" w:rsidP="001914D4">
            <w:pPr>
              <w:pStyle w:val="121"/>
              <w:rPr>
                <w:u w:val="single"/>
              </w:rPr>
            </w:pPr>
            <w:r w:rsidRPr="00B13FE0">
              <w:rPr>
                <w:u w:val="single"/>
              </w:rPr>
              <w:t>Характеристики зон с особыми условиями использования территорий:</w:t>
            </w:r>
          </w:p>
          <w:p w14:paraId="4E0BAF87"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санитарного разрыва в соответствии с СанПиН 2.2.1/2.1.1.1200-03 (новая редакция).</w:t>
            </w:r>
          </w:p>
          <w:p w14:paraId="3159AB68" w14:textId="77777777" w:rsidR="001914D4" w:rsidRPr="00B13FE0" w:rsidRDefault="001914D4" w:rsidP="001914D4">
            <w:pPr>
              <w:pStyle w:val="121"/>
            </w:pPr>
            <w:r w:rsidRPr="00B13FE0">
              <w:rPr>
                <w:u w:val="single"/>
              </w:rPr>
              <w:t xml:space="preserve">Срок реализации: </w:t>
            </w:r>
            <w:r w:rsidRPr="00B13FE0">
              <w:t>2025 г.</w:t>
            </w:r>
          </w:p>
        </w:tc>
        <w:tc>
          <w:tcPr>
            <w:tcW w:w="1742" w:type="pct"/>
          </w:tcPr>
          <w:p w14:paraId="581174B2"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30B6A82E" w14:textId="77777777" w:rsidR="001914D4" w:rsidRPr="00B13FE0" w:rsidRDefault="001914D4" w:rsidP="001914D4">
            <w:pPr>
              <w:pStyle w:val="121"/>
            </w:pPr>
            <w:r w:rsidRPr="00B13FE0">
              <w:t xml:space="preserve">(с изменениями, утвержденными </w:t>
            </w:r>
            <w:hyperlink r:id="rId24" w:history="1">
              <w:r w:rsidRPr="00B13FE0">
                <w:t>распоряжением Правительства Российской Федерации от 15 ноября 2016 года № 2423-р</w:t>
              </w:r>
            </w:hyperlink>
            <w:r w:rsidRPr="00B13FE0">
              <w:t xml:space="preserve">, </w:t>
            </w:r>
            <w:hyperlink r:id="rId25" w:history="1">
              <w:r w:rsidRPr="00B13FE0">
                <w:t>распоряжением Правительства Российской Федерации от 03 июня 2019 года № 1184-р</w:t>
              </w:r>
            </w:hyperlink>
            <w:r w:rsidRPr="00B13FE0">
              <w:t>)</w:t>
            </w:r>
          </w:p>
        </w:tc>
      </w:tr>
      <w:tr w:rsidR="00B13FE0" w:rsidRPr="00B13FE0" w14:paraId="700010E5" w14:textId="77777777" w:rsidTr="001914D4">
        <w:tc>
          <w:tcPr>
            <w:tcW w:w="304" w:type="pct"/>
          </w:tcPr>
          <w:p w14:paraId="51D9D68C" w14:textId="77777777" w:rsidR="001914D4" w:rsidRPr="00B13FE0" w:rsidRDefault="001914D4" w:rsidP="001914D4">
            <w:pPr>
              <w:pStyle w:val="121"/>
            </w:pPr>
            <w:r w:rsidRPr="00B13FE0">
              <w:lastRenderedPageBreak/>
              <w:t>3.</w:t>
            </w:r>
          </w:p>
        </w:tc>
        <w:tc>
          <w:tcPr>
            <w:tcW w:w="2954" w:type="pct"/>
          </w:tcPr>
          <w:p w14:paraId="2D08A1D6" w14:textId="77777777" w:rsidR="001914D4" w:rsidRPr="00B13FE0" w:rsidRDefault="001914D4" w:rsidP="001914D4">
            <w:pPr>
              <w:pStyle w:val="121"/>
            </w:pPr>
            <w:r w:rsidRPr="00B13FE0">
              <w:t>Железнодорожная станция Лужская-Сортировочная</w:t>
            </w:r>
          </w:p>
          <w:p w14:paraId="3F355493" w14:textId="77777777" w:rsidR="001914D4" w:rsidRPr="00B13FE0" w:rsidRDefault="001914D4" w:rsidP="001914D4">
            <w:pPr>
              <w:pStyle w:val="121"/>
            </w:pPr>
            <w:r w:rsidRPr="00B13FE0">
              <w:rPr>
                <w:u w:val="single"/>
              </w:rPr>
              <w:t>Основные характеристики</w:t>
            </w:r>
            <w:r w:rsidRPr="00B13FE0">
              <w:t>: строительный объем инфраструктуры станции 165366,2 куб. м.</w:t>
            </w:r>
          </w:p>
          <w:p w14:paraId="7BFA7054" w14:textId="77777777" w:rsidR="001914D4" w:rsidRPr="00B13FE0" w:rsidRDefault="001914D4" w:rsidP="001914D4">
            <w:pPr>
              <w:pStyle w:val="121"/>
            </w:pPr>
            <w:r w:rsidRPr="00B13FE0">
              <w:rPr>
                <w:u w:val="single"/>
              </w:rPr>
              <w:t>Назначение:</w:t>
            </w:r>
            <w:r w:rsidRPr="00B13FE0">
              <w:t xml:space="preserve"> увеличение пропускной способности участка Мга – Гатчина – Веймарн – Усть-Луга. </w:t>
            </w:r>
          </w:p>
          <w:p w14:paraId="51B43A0E" w14:textId="77777777" w:rsidR="001914D4" w:rsidRPr="00B13FE0" w:rsidRDefault="001914D4" w:rsidP="001914D4">
            <w:pPr>
              <w:pStyle w:val="121"/>
              <w:rPr>
                <w:u w:val="single"/>
              </w:rPr>
            </w:pPr>
            <w:r w:rsidRPr="00B13FE0">
              <w:rPr>
                <w:u w:val="single"/>
              </w:rPr>
              <w:t xml:space="preserve">Характеристики зон с особыми условиями использования территорий: </w:t>
            </w:r>
          </w:p>
          <w:p w14:paraId="0A240886" w14:textId="77777777" w:rsidR="001914D4" w:rsidRPr="00B13FE0" w:rsidRDefault="001914D4" w:rsidP="001914D4">
            <w:pPr>
              <w:pStyle w:val="121"/>
            </w:pPr>
            <w:r w:rsidRPr="00B13FE0">
              <w:t>санитарно-защитная зона, размеры от 100 до 850 м согласно санитарно-эпидемиологическому заключению 78.ДЦ.06.</w:t>
            </w:r>
            <w:proofErr w:type="gramStart"/>
            <w:r w:rsidRPr="00B13FE0">
              <w:t>000.Т.</w:t>
            </w:r>
            <w:proofErr w:type="gramEnd"/>
            <w:r w:rsidRPr="00B13FE0">
              <w:t>000002.02.16 от 12.02.2016.</w:t>
            </w:r>
          </w:p>
          <w:p w14:paraId="2367C390" w14:textId="77777777" w:rsidR="001914D4" w:rsidRPr="00B13FE0" w:rsidRDefault="001914D4" w:rsidP="001914D4">
            <w:pPr>
              <w:pStyle w:val="121"/>
            </w:pPr>
            <w:r w:rsidRPr="00B13FE0">
              <w:rPr>
                <w:u w:val="single"/>
              </w:rPr>
              <w:t xml:space="preserve">Срок реализации: </w:t>
            </w:r>
            <w:r w:rsidRPr="00B13FE0">
              <w:t>2025 г.</w:t>
            </w:r>
          </w:p>
        </w:tc>
        <w:tc>
          <w:tcPr>
            <w:tcW w:w="1742" w:type="pct"/>
          </w:tcPr>
          <w:p w14:paraId="5EC63EB5"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766085F5" w14:textId="77777777" w:rsidR="001914D4" w:rsidRPr="00B13FE0" w:rsidRDefault="001914D4" w:rsidP="001914D4">
            <w:pPr>
              <w:pStyle w:val="121"/>
            </w:pPr>
            <w:r w:rsidRPr="00B13FE0">
              <w:t xml:space="preserve">(с изменениями, утвержденными </w:t>
            </w:r>
            <w:hyperlink r:id="rId26" w:history="1">
              <w:r w:rsidRPr="00B13FE0">
                <w:t>распоряжением Правительства Российской Федерации от 15 ноября 2016 года № 2423-р</w:t>
              </w:r>
            </w:hyperlink>
            <w:r w:rsidRPr="00B13FE0">
              <w:t xml:space="preserve">, </w:t>
            </w:r>
            <w:hyperlink r:id="rId27" w:history="1">
              <w:r w:rsidRPr="00B13FE0">
                <w:t>распоряжением Правительства Российской Федерации от 03 июня 2019 года № 1184-р</w:t>
              </w:r>
            </w:hyperlink>
            <w:r w:rsidRPr="00B13FE0">
              <w:t>)</w:t>
            </w:r>
          </w:p>
        </w:tc>
      </w:tr>
      <w:tr w:rsidR="00B13FE0" w:rsidRPr="00B13FE0" w14:paraId="5420F820" w14:textId="77777777" w:rsidTr="001914D4">
        <w:tc>
          <w:tcPr>
            <w:tcW w:w="304" w:type="pct"/>
          </w:tcPr>
          <w:p w14:paraId="4D951C00" w14:textId="77777777" w:rsidR="001914D4" w:rsidRPr="00B13FE0" w:rsidRDefault="001914D4" w:rsidP="001914D4">
            <w:pPr>
              <w:pStyle w:val="121"/>
            </w:pPr>
            <w:r w:rsidRPr="00B13FE0">
              <w:t>4.</w:t>
            </w:r>
          </w:p>
        </w:tc>
        <w:tc>
          <w:tcPr>
            <w:tcW w:w="2954" w:type="pct"/>
          </w:tcPr>
          <w:p w14:paraId="6C5FFABF" w14:textId="77777777" w:rsidR="001914D4" w:rsidRPr="00B13FE0" w:rsidRDefault="001914D4" w:rsidP="001914D4">
            <w:pPr>
              <w:pStyle w:val="121"/>
            </w:pPr>
            <w:r w:rsidRPr="00B13FE0">
              <w:t>Железнодорожная станция Лебяжье (реконструкция)</w:t>
            </w:r>
          </w:p>
          <w:p w14:paraId="39236DEB" w14:textId="77777777" w:rsidR="001914D4" w:rsidRPr="00B13FE0" w:rsidRDefault="001914D4" w:rsidP="001914D4">
            <w:pPr>
              <w:pStyle w:val="121"/>
            </w:pPr>
            <w:r w:rsidRPr="00B13FE0">
              <w:rPr>
                <w:u w:val="single"/>
              </w:rPr>
              <w:t>Основные характеристики</w:t>
            </w:r>
            <w:r w:rsidRPr="00B13FE0">
              <w:t>: общий строительный объем всей инфраструктуры станции 32,4 куб. м.</w:t>
            </w:r>
          </w:p>
          <w:p w14:paraId="1F3CA604" w14:textId="77777777" w:rsidR="001914D4" w:rsidRPr="00B13FE0" w:rsidRDefault="001914D4" w:rsidP="001914D4">
            <w:pPr>
              <w:pStyle w:val="121"/>
            </w:pPr>
            <w:r w:rsidRPr="00B13FE0">
              <w:rPr>
                <w:u w:val="single"/>
              </w:rPr>
              <w:t>Назначение:</w:t>
            </w:r>
            <w:r w:rsidRPr="00B13FE0">
              <w:t xml:space="preserve"> развитие железнодорожных подходов к морскому порту Бронка.</w:t>
            </w:r>
          </w:p>
          <w:p w14:paraId="74B9B287"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1302E566"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7127335F" w14:textId="77777777" w:rsidR="001914D4" w:rsidRPr="00B13FE0" w:rsidRDefault="001914D4" w:rsidP="001914D4">
            <w:pPr>
              <w:pStyle w:val="121"/>
            </w:pPr>
            <w:r w:rsidRPr="00B13FE0">
              <w:rPr>
                <w:u w:val="single"/>
              </w:rPr>
              <w:t>Срок реализации</w:t>
            </w:r>
            <w:r w:rsidRPr="00B13FE0">
              <w:t>: 2025 г.</w:t>
            </w:r>
          </w:p>
        </w:tc>
        <w:tc>
          <w:tcPr>
            <w:tcW w:w="1742" w:type="pct"/>
          </w:tcPr>
          <w:p w14:paraId="07EAC1FF" w14:textId="4398ABB8"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28" w:history="1">
              <w:r w:rsidRPr="00B13FE0">
                <w:t>распоряжением Правительства Российской Федерации от 26 октября 2017 года № 2352-р</w:t>
              </w:r>
            </w:hyperlink>
            <w:r w:rsidRPr="00B13FE0">
              <w:t xml:space="preserve">, </w:t>
            </w:r>
            <w:hyperlink r:id="rId29" w:history="1">
              <w:r w:rsidRPr="00B13FE0">
                <w:t>распоряжением Правительства Российской Федерации от 03 июня 2019 года № 1184-р</w:t>
              </w:r>
            </w:hyperlink>
            <w:r w:rsidRPr="00B13FE0">
              <w:t>)</w:t>
            </w:r>
          </w:p>
        </w:tc>
      </w:tr>
      <w:tr w:rsidR="00B13FE0" w:rsidRPr="00B13FE0" w14:paraId="54707669" w14:textId="77777777" w:rsidTr="001914D4">
        <w:tc>
          <w:tcPr>
            <w:tcW w:w="304" w:type="pct"/>
          </w:tcPr>
          <w:p w14:paraId="0FDBCF13" w14:textId="77777777" w:rsidR="001914D4" w:rsidRPr="00B13FE0" w:rsidRDefault="001914D4" w:rsidP="001914D4">
            <w:pPr>
              <w:pStyle w:val="121"/>
            </w:pPr>
            <w:r w:rsidRPr="00B13FE0">
              <w:t>5.</w:t>
            </w:r>
          </w:p>
        </w:tc>
        <w:tc>
          <w:tcPr>
            <w:tcW w:w="2954" w:type="pct"/>
          </w:tcPr>
          <w:p w14:paraId="7EA3D182" w14:textId="77777777" w:rsidR="001914D4" w:rsidRPr="00B13FE0" w:rsidRDefault="001914D4" w:rsidP="001914D4">
            <w:pPr>
              <w:pStyle w:val="121"/>
            </w:pPr>
            <w:r w:rsidRPr="00B13FE0">
              <w:t>Железнодорожная станция Высоцк (реконструкция)</w:t>
            </w:r>
          </w:p>
          <w:p w14:paraId="6DA95E9C" w14:textId="77777777" w:rsidR="001914D4" w:rsidRPr="00B13FE0" w:rsidRDefault="001914D4" w:rsidP="001914D4">
            <w:pPr>
              <w:pStyle w:val="121"/>
            </w:pPr>
            <w:r w:rsidRPr="00B13FE0">
              <w:rPr>
                <w:u w:val="single"/>
              </w:rPr>
              <w:t>Основные характеристики</w:t>
            </w:r>
            <w:r w:rsidRPr="00B13FE0">
              <w:t>: пропускная способность 34 пары поездов в сутки.</w:t>
            </w:r>
          </w:p>
          <w:p w14:paraId="159F8694"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линия Пихтовое – Высоцк.</w:t>
            </w:r>
          </w:p>
          <w:p w14:paraId="23FA91A4" w14:textId="77777777" w:rsidR="001914D4" w:rsidRPr="00B13FE0" w:rsidRDefault="001914D4" w:rsidP="001914D4">
            <w:pPr>
              <w:pStyle w:val="121"/>
            </w:pPr>
            <w:r w:rsidRPr="00B13FE0">
              <w:t>развитие железнодорожных подходов к морскому порту Бронка.</w:t>
            </w:r>
          </w:p>
          <w:p w14:paraId="5EB20B0E"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6F5F070D" w14:textId="77777777" w:rsidR="001914D4" w:rsidRPr="00B13FE0" w:rsidRDefault="001914D4" w:rsidP="001914D4">
            <w:pPr>
              <w:pStyle w:val="121"/>
            </w:pPr>
            <w:r w:rsidRPr="00B13FE0">
              <w:lastRenderedPageBreak/>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2B9E7E4D" w14:textId="77777777" w:rsidR="001914D4" w:rsidRPr="00B13FE0" w:rsidRDefault="001914D4" w:rsidP="001914D4">
            <w:pPr>
              <w:pStyle w:val="121"/>
            </w:pPr>
            <w:r w:rsidRPr="00B13FE0">
              <w:rPr>
                <w:u w:val="single"/>
              </w:rPr>
              <w:t>Срок реализации</w:t>
            </w:r>
            <w:r w:rsidRPr="00B13FE0">
              <w:t>: 2025 г.</w:t>
            </w:r>
          </w:p>
        </w:tc>
        <w:tc>
          <w:tcPr>
            <w:tcW w:w="1742" w:type="pct"/>
          </w:tcPr>
          <w:p w14:paraId="7A601E1F" w14:textId="50FE3734" w:rsidR="001914D4" w:rsidRPr="00B13FE0" w:rsidRDefault="001914D4" w:rsidP="001914D4">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w:t>
            </w:r>
            <w:r w:rsidRPr="00B13FE0">
              <w:lastRenderedPageBreak/>
              <w:t>транспорта) и автомобильных дорог федерального значения» (с изменениями</w:t>
            </w:r>
            <w:r w:rsidR="00EB22FE" w:rsidRPr="00B13FE0">
              <w:t>,</w:t>
            </w:r>
            <w:r w:rsidRPr="00B13FE0">
              <w:t xml:space="preserve"> утвержденными </w:t>
            </w:r>
            <w:hyperlink r:id="rId30" w:history="1">
              <w:r w:rsidRPr="00B13FE0">
                <w:t>распоряжением Правительства Российской Федерации от 02 августа 2019 года № 1717-р</w:t>
              </w:r>
            </w:hyperlink>
            <w:r w:rsidRPr="00B13FE0">
              <w:t>)</w:t>
            </w:r>
          </w:p>
        </w:tc>
      </w:tr>
      <w:tr w:rsidR="00B13FE0" w:rsidRPr="00B13FE0" w14:paraId="0FF46AF6" w14:textId="77777777" w:rsidTr="001914D4">
        <w:tc>
          <w:tcPr>
            <w:tcW w:w="304" w:type="pct"/>
          </w:tcPr>
          <w:p w14:paraId="797B6A64" w14:textId="77777777" w:rsidR="001914D4" w:rsidRPr="00B13FE0" w:rsidRDefault="001914D4" w:rsidP="001914D4">
            <w:pPr>
              <w:pStyle w:val="121"/>
            </w:pPr>
            <w:r w:rsidRPr="00B13FE0">
              <w:lastRenderedPageBreak/>
              <w:t>6.</w:t>
            </w:r>
          </w:p>
        </w:tc>
        <w:tc>
          <w:tcPr>
            <w:tcW w:w="2954" w:type="pct"/>
          </w:tcPr>
          <w:p w14:paraId="0EAD6CC7" w14:textId="77777777" w:rsidR="001914D4" w:rsidRPr="00B13FE0" w:rsidRDefault="001914D4" w:rsidP="001914D4">
            <w:pPr>
              <w:pStyle w:val="121"/>
            </w:pPr>
            <w:r w:rsidRPr="00B13FE0">
              <w:t xml:space="preserve">Железнодорожная станция </w:t>
            </w:r>
            <w:proofErr w:type="spellStart"/>
            <w:r w:rsidRPr="00B13FE0">
              <w:t>Калище</w:t>
            </w:r>
            <w:proofErr w:type="spellEnd"/>
          </w:p>
          <w:p w14:paraId="2E32B7E1" w14:textId="77777777" w:rsidR="001914D4" w:rsidRPr="00B13FE0" w:rsidRDefault="001914D4" w:rsidP="001914D4">
            <w:pPr>
              <w:pStyle w:val="121"/>
            </w:pPr>
            <w:r w:rsidRPr="00B13FE0">
              <w:rPr>
                <w:u w:val="single"/>
              </w:rPr>
              <w:t>Основные характеристики</w:t>
            </w:r>
            <w:r w:rsidRPr="00B13FE0">
              <w:t>: реконструкция</w:t>
            </w:r>
          </w:p>
          <w:p w14:paraId="6AC5054F"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линии </w:t>
            </w:r>
            <w:proofErr w:type="spellStart"/>
            <w:r w:rsidRPr="00B13FE0">
              <w:t>Калище</w:t>
            </w:r>
            <w:proofErr w:type="spellEnd"/>
            <w:r w:rsidRPr="00B13FE0">
              <w:t xml:space="preserve"> – Копорье</w:t>
            </w:r>
          </w:p>
          <w:p w14:paraId="236987FC"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229291C2"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6BEE96B1" w14:textId="77777777" w:rsidR="001914D4" w:rsidRPr="00B13FE0" w:rsidRDefault="001914D4" w:rsidP="001914D4">
            <w:pPr>
              <w:pStyle w:val="121"/>
            </w:pPr>
          </w:p>
        </w:tc>
        <w:tc>
          <w:tcPr>
            <w:tcW w:w="1742" w:type="pct"/>
          </w:tcPr>
          <w:p w14:paraId="3B17EEA0" w14:textId="2666CE1F"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1" w:history="1">
              <w:r w:rsidRPr="00B13FE0">
                <w:t>распоряжением Правительства Российской Федерации от 31 декабря 2016 года № 2930-р</w:t>
              </w:r>
            </w:hyperlink>
            <w:r w:rsidRPr="00B13FE0">
              <w:t>,</w:t>
            </w:r>
          </w:p>
          <w:p w14:paraId="202A4060" w14:textId="77777777" w:rsidR="001914D4" w:rsidRPr="00B13FE0" w:rsidRDefault="00E5632B" w:rsidP="001914D4">
            <w:pPr>
              <w:pStyle w:val="121"/>
            </w:pPr>
            <w:hyperlink r:id="rId32" w:history="1">
              <w:r w:rsidR="001914D4" w:rsidRPr="00B13FE0">
                <w:t>распоряжением Правительства Российской Федерации от 03 июня 2019 года № 1184-р</w:t>
              </w:r>
            </w:hyperlink>
            <w:r w:rsidR="001914D4" w:rsidRPr="00B13FE0">
              <w:t>)</w:t>
            </w:r>
          </w:p>
        </w:tc>
      </w:tr>
      <w:tr w:rsidR="00B13FE0" w:rsidRPr="00B13FE0" w14:paraId="24D81DA0" w14:textId="77777777" w:rsidTr="001914D4">
        <w:tc>
          <w:tcPr>
            <w:tcW w:w="304" w:type="pct"/>
          </w:tcPr>
          <w:p w14:paraId="2EB808CE" w14:textId="77777777" w:rsidR="001914D4" w:rsidRPr="00B13FE0" w:rsidRDefault="001914D4" w:rsidP="001914D4">
            <w:pPr>
              <w:pStyle w:val="121"/>
            </w:pPr>
            <w:r w:rsidRPr="00B13FE0">
              <w:t>7.</w:t>
            </w:r>
          </w:p>
        </w:tc>
        <w:tc>
          <w:tcPr>
            <w:tcW w:w="2954" w:type="pct"/>
          </w:tcPr>
          <w:p w14:paraId="65368B78" w14:textId="77777777" w:rsidR="001914D4" w:rsidRPr="00B13FE0" w:rsidRDefault="001914D4" w:rsidP="001914D4">
            <w:pPr>
              <w:pStyle w:val="121"/>
            </w:pPr>
            <w:r w:rsidRPr="00B13FE0">
              <w:t xml:space="preserve">3 остановочных пункта на железнодорожной линии </w:t>
            </w:r>
            <w:proofErr w:type="spellStart"/>
            <w:r w:rsidRPr="00B13FE0">
              <w:t>Калище</w:t>
            </w:r>
            <w:proofErr w:type="spellEnd"/>
            <w:r w:rsidRPr="00B13FE0">
              <w:t xml:space="preserve"> – Копорье</w:t>
            </w:r>
          </w:p>
          <w:p w14:paraId="7891631E"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линии </w:t>
            </w:r>
            <w:proofErr w:type="spellStart"/>
            <w:r w:rsidRPr="00B13FE0">
              <w:t>Калище</w:t>
            </w:r>
            <w:proofErr w:type="spellEnd"/>
            <w:r w:rsidRPr="00B13FE0">
              <w:t xml:space="preserve"> – Копорье.</w:t>
            </w:r>
          </w:p>
          <w:p w14:paraId="7C945EA5"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62FFDDBF"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0CEAC154" w14:textId="77777777" w:rsidR="001914D4" w:rsidRPr="00B13FE0" w:rsidRDefault="001914D4" w:rsidP="001914D4">
            <w:pPr>
              <w:pStyle w:val="121"/>
            </w:pPr>
            <w:r w:rsidRPr="00B13FE0">
              <w:rPr>
                <w:u w:val="single"/>
              </w:rPr>
              <w:t>Срок реализации</w:t>
            </w:r>
            <w:r w:rsidRPr="00B13FE0">
              <w:t>: 2025 г.</w:t>
            </w:r>
          </w:p>
          <w:p w14:paraId="25077E4C" w14:textId="77777777" w:rsidR="001914D4" w:rsidRPr="00B13FE0" w:rsidRDefault="001914D4" w:rsidP="001914D4">
            <w:pPr>
              <w:pStyle w:val="121"/>
            </w:pPr>
          </w:p>
        </w:tc>
        <w:tc>
          <w:tcPr>
            <w:tcW w:w="1742" w:type="pct"/>
          </w:tcPr>
          <w:p w14:paraId="2B84E7BA" w14:textId="3ABE0230"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3" w:history="1">
              <w:r w:rsidRPr="00B13FE0">
                <w:t>распоряжением Правительства Российской Федерации от 31 декабря 2016 года № 2930-р</w:t>
              </w:r>
            </w:hyperlink>
            <w:r w:rsidRPr="00B13FE0">
              <w:t>,</w:t>
            </w:r>
          </w:p>
          <w:p w14:paraId="24BA944D" w14:textId="77777777" w:rsidR="001914D4" w:rsidRPr="00B13FE0" w:rsidRDefault="00E5632B" w:rsidP="001914D4">
            <w:pPr>
              <w:pStyle w:val="121"/>
            </w:pPr>
            <w:hyperlink r:id="rId34" w:history="1">
              <w:r w:rsidR="001914D4" w:rsidRPr="00B13FE0">
                <w:t>распоряжением Правительства Российской Федерации от 03 июня 2019 года № 1184-р</w:t>
              </w:r>
            </w:hyperlink>
            <w:r w:rsidR="001914D4" w:rsidRPr="00B13FE0">
              <w:t>)</w:t>
            </w:r>
          </w:p>
        </w:tc>
      </w:tr>
      <w:tr w:rsidR="00B13FE0" w:rsidRPr="00B13FE0" w14:paraId="6E14EF6C" w14:textId="77777777" w:rsidTr="00A3501E">
        <w:tc>
          <w:tcPr>
            <w:tcW w:w="304" w:type="pct"/>
            <w:tcBorders>
              <w:top w:val="single" w:sz="4" w:space="0" w:color="auto"/>
              <w:left w:val="single" w:sz="4" w:space="0" w:color="auto"/>
              <w:bottom w:val="single" w:sz="4" w:space="0" w:color="auto"/>
              <w:right w:val="single" w:sz="4" w:space="0" w:color="auto"/>
            </w:tcBorders>
          </w:tcPr>
          <w:p w14:paraId="30D90C9D" w14:textId="5D070937" w:rsidR="006238ED" w:rsidRPr="00B13FE0" w:rsidRDefault="006238ED" w:rsidP="006238ED">
            <w:pPr>
              <w:pStyle w:val="121"/>
            </w:pPr>
            <w:r w:rsidRPr="00B13FE0">
              <w:t>8.</w:t>
            </w:r>
          </w:p>
        </w:tc>
        <w:tc>
          <w:tcPr>
            <w:tcW w:w="2954" w:type="pct"/>
            <w:tcBorders>
              <w:top w:val="single" w:sz="4" w:space="0" w:color="auto"/>
              <w:left w:val="single" w:sz="4" w:space="0" w:color="auto"/>
              <w:bottom w:val="single" w:sz="4" w:space="0" w:color="auto"/>
              <w:right w:val="single" w:sz="4" w:space="0" w:color="auto"/>
            </w:tcBorders>
          </w:tcPr>
          <w:p w14:paraId="71F966DB" w14:textId="77777777" w:rsidR="006238ED" w:rsidRPr="00B13FE0" w:rsidRDefault="006238ED" w:rsidP="006238ED">
            <w:pPr>
              <w:pStyle w:val="121"/>
            </w:pPr>
            <w:r w:rsidRPr="00B13FE0">
              <w:t>Железнодорожная станция Саблино (реконструкция)</w:t>
            </w:r>
          </w:p>
          <w:p w14:paraId="07EBE4A3" w14:textId="77777777" w:rsidR="006238ED" w:rsidRPr="00B13FE0" w:rsidRDefault="006238ED" w:rsidP="006238ED">
            <w:pPr>
              <w:pStyle w:val="121"/>
            </w:pPr>
            <w:r w:rsidRPr="00B13FE0">
              <w:rPr>
                <w:u w:val="single"/>
              </w:rPr>
              <w:t>Основные характеристики:</w:t>
            </w:r>
            <w:r w:rsidRPr="00B13FE0">
              <w:t xml:space="preserve"> пропускной способностью 460 пар поездов в сутки.</w:t>
            </w:r>
          </w:p>
          <w:p w14:paraId="7FAEE51A" w14:textId="77777777" w:rsidR="006238ED" w:rsidRPr="00B13FE0" w:rsidRDefault="006238ED" w:rsidP="006238ED">
            <w:pPr>
              <w:pStyle w:val="121"/>
            </w:pPr>
            <w:r w:rsidRPr="00B13FE0">
              <w:rPr>
                <w:u w:val="single"/>
              </w:rPr>
              <w:lastRenderedPageBreak/>
              <w:t>Назначение:</w:t>
            </w:r>
            <w:r w:rsidRPr="00B13FE0">
              <w:t xml:space="preserve"> в составе реконструкции железнодорожной инфраструктуры Санкт-Петербург-Главный – Тосно.</w:t>
            </w:r>
          </w:p>
          <w:p w14:paraId="739816DF" w14:textId="77777777" w:rsidR="006238ED" w:rsidRPr="00B13FE0" w:rsidRDefault="006238ED" w:rsidP="006238ED">
            <w:pPr>
              <w:pStyle w:val="121"/>
              <w:rPr>
                <w:u w:val="single"/>
              </w:rPr>
            </w:pPr>
            <w:r w:rsidRPr="00B13FE0">
              <w:rPr>
                <w:u w:val="single"/>
              </w:rPr>
              <w:t>Характеристики зон с особыми условиями использования территорий:</w:t>
            </w:r>
          </w:p>
          <w:p w14:paraId="2CB24FBD" w14:textId="77777777" w:rsidR="006238ED" w:rsidRPr="00B13FE0" w:rsidRDefault="006238ED" w:rsidP="006238ED">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11C5C1E6" w14:textId="4FA9E0B3" w:rsidR="006238ED" w:rsidRPr="00B13FE0" w:rsidRDefault="006238ED" w:rsidP="006238ED">
            <w:pPr>
              <w:pStyle w:val="121"/>
            </w:pPr>
            <w:r w:rsidRPr="00B13FE0">
              <w:rPr>
                <w:u w:val="single"/>
              </w:rPr>
              <w:t>Срок реализации:</w:t>
            </w:r>
            <w:r w:rsidRPr="00B13FE0">
              <w:t xml:space="preserve"> 2025 г.</w:t>
            </w:r>
          </w:p>
        </w:tc>
        <w:tc>
          <w:tcPr>
            <w:tcW w:w="1742" w:type="pct"/>
            <w:tcBorders>
              <w:top w:val="single" w:sz="4" w:space="0" w:color="auto"/>
              <w:left w:val="single" w:sz="4" w:space="0" w:color="auto"/>
              <w:bottom w:val="single" w:sz="4" w:space="0" w:color="auto"/>
              <w:right w:val="single" w:sz="4" w:space="0" w:color="auto"/>
            </w:tcBorders>
          </w:tcPr>
          <w:p w14:paraId="6AAC4661" w14:textId="431E011A" w:rsidR="006238ED" w:rsidRPr="00B13FE0" w:rsidRDefault="006238ED" w:rsidP="006238ED">
            <w:pPr>
              <w:pStyle w:val="121"/>
            </w:pPr>
            <w:r w:rsidRPr="00B13FE0">
              <w:lastRenderedPageBreak/>
              <w:t xml:space="preserve">Распоряжение Правительства Российской Федерации от 19 марта 2013 г. № 384-р «Об </w:t>
            </w:r>
            <w:r w:rsidRPr="00B13FE0">
              <w:lastRenderedPageBreak/>
              <w:t>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19 сентября 2020 года № 2400-р)</w:t>
            </w:r>
          </w:p>
        </w:tc>
      </w:tr>
      <w:tr w:rsidR="00B13FE0" w:rsidRPr="00B13FE0" w14:paraId="1AF5F538" w14:textId="77777777" w:rsidTr="00A3501E">
        <w:tc>
          <w:tcPr>
            <w:tcW w:w="304" w:type="pct"/>
            <w:tcBorders>
              <w:top w:val="single" w:sz="4" w:space="0" w:color="auto"/>
              <w:left w:val="single" w:sz="4" w:space="0" w:color="auto"/>
              <w:bottom w:val="single" w:sz="4" w:space="0" w:color="auto"/>
              <w:right w:val="single" w:sz="4" w:space="0" w:color="auto"/>
            </w:tcBorders>
          </w:tcPr>
          <w:p w14:paraId="56AD2E82" w14:textId="711D269F" w:rsidR="006238ED" w:rsidRPr="00B13FE0" w:rsidRDefault="006238ED" w:rsidP="006238ED">
            <w:pPr>
              <w:pStyle w:val="121"/>
            </w:pPr>
            <w:r w:rsidRPr="00B13FE0">
              <w:lastRenderedPageBreak/>
              <w:t>9.</w:t>
            </w:r>
          </w:p>
        </w:tc>
        <w:tc>
          <w:tcPr>
            <w:tcW w:w="2954" w:type="pct"/>
            <w:tcBorders>
              <w:top w:val="single" w:sz="4" w:space="0" w:color="auto"/>
              <w:left w:val="single" w:sz="4" w:space="0" w:color="auto"/>
              <w:bottom w:val="single" w:sz="4" w:space="0" w:color="auto"/>
              <w:right w:val="single" w:sz="4" w:space="0" w:color="auto"/>
            </w:tcBorders>
          </w:tcPr>
          <w:p w14:paraId="065F9C59" w14:textId="77777777" w:rsidR="006238ED" w:rsidRPr="00B13FE0" w:rsidRDefault="006238ED" w:rsidP="006238ED">
            <w:pPr>
              <w:pStyle w:val="121"/>
            </w:pPr>
            <w:r w:rsidRPr="00B13FE0">
              <w:t>Железнодорожная станция Тосно (реконструкция)</w:t>
            </w:r>
          </w:p>
          <w:p w14:paraId="1CFDBC1B" w14:textId="77777777" w:rsidR="006238ED" w:rsidRPr="00B13FE0" w:rsidRDefault="006238ED" w:rsidP="006238ED">
            <w:pPr>
              <w:pStyle w:val="121"/>
            </w:pPr>
            <w:r w:rsidRPr="00B13FE0">
              <w:rPr>
                <w:u w:val="single"/>
              </w:rPr>
              <w:t>Основные характеристики:</w:t>
            </w:r>
            <w:r w:rsidRPr="00B13FE0">
              <w:t xml:space="preserve"> пропускной способностью 460 пар поездов в сутки.</w:t>
            </w:r>
          </w:p>
          <w:p w14:paraId="4D260D02" w14:textId="77777777" w:rsidR="006238ED" w:rsidRPr="00B13FE0" w:rsidRDefault="006238ED" w:rsidP="006238ED">
            <w:pPr>
              <w:pStyle w:val="121"/>
            </w:pPr>
            <w:r w:rsidRPr="00B13FE0">
              <w:rPr>
                <w:u w:val="single"/>
              </w:rPr>
              <w:t>Назначение:</w:t>
            </w:r>
            <w:r w:rsidRPr="00B13FE0">
              <w:t xml:space="preserve"> в составе реконструкции железнодорожной инфраструктуры Санкт-Петербург-Главный – Тосно.</w:t>
            </w:r>
          </w:p>
          <w:p w14:paraId="47CDDE37" w14:textId="77777777" w:rsidR="006238ED" w:rsidRPr="00B13FE0" w:rsidRDefault="006238ED" w:rsidP="006238ED">
            <w:pPr>
              <w:pStyle w:val="121"/>
              <w:rPr>
                <w:u w:val="single"/>
              </w:rPr>
            </w:pPr>
            <w:r w:rsidRPr="00B13FE0">
              <w:rPr>
                <w:u w:val="single"/>
              </w:rPr>
              <w:t>Характеристики зон с особыми условиями использования территорий:</w:t>
            </w:r>
          </w:p>
          <w:p w14:paraId="3FD2D1AD" w14:textId="77777777" w:rsidR="006238ED" w:rsidRPr="00B13FE0" w:rsidRDefault="006238ED" w:rsidP="006238ED">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4CDE1D93" w14:textId="15C2B0B1" w:rsidR="006238ED" w:rsidRPr="00B13FE0" w:rsidRDefault="006238ED" w:rsidP="006238ED">
            <w:pPr>
              <w:pStyle w:val="121"/>
            </w:pPr>
            <w:r w:rsidRPr="00B13FE0">
              <w:rPr>
                <w:u w:val="single"/>
              </w:rPr>
              <w:t>Срок реализации:</w:t>
            </w:r>
            <w:r w:rsidRPr="00B13FE0">
              <w:t xml:space="preserve"> 2025 г.</w:t>
            </w:r>
          </w:p>
        </w:tc>
        <w:tc>
          <w:tcPr>
            <w:tcW w:w="1742" w:type="pct"/>
            <w:tcBorders>
              <w:top w:val="single" w:sz="4" w:space="0" w:color="auto"/>
              <w:left w:val="single" w:sz="4" w:space="0" w:color="auto"/>
              <w:bottom w:val="single" w:sz="4" w:space="0" w:color="auto"/>
              <w:right w:val="single" w:sz="4" w:space="0" w:color="auto"/>
            </w:tcBorders>
          </w:tcPr>
          <w:p w14:paraId="00215CE9" w14:textId="69013DC8" w:rsidR="006238ED" w:rsidRPr="00B13FE0" w:rsidRDefault="006238ED" w:rsidP="006238ED">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19 сентября 2020 года № 2400-р)</w:t>
            </w:r>
          </w:p>
        </w:tc>
      </w:tr>
    </w:tbl>
    <w:p w14:paraId="07B81E0F" w14:textId="77777777" w:rsidR="00287821" w:rsidRPr="00B13FE0" w:rsidRDefault="00287821" w:rsidP="00287821">
      <w:pPr>
        <w:pStyle w:val="21"/>
        <w:rPr>
          <w:rFonts w:eastAsiaTheme="majorEastAsia"/>
        </w:rPr>
      </w:pPr>
      <w:bookmarkStart w:id="18" w:name="_Toc20727357"/>
      <w:bookmarkStart w:id="19" w:name="_Toc20923625"/>
      <w:bookmarkStart w:id="20" w:name="_Toc32570835"/>
      <w:bookmarkStart w:id="21" w:name="_Toc32831135"/>
      <w:bookmarkStart w:id="22" w:name="_Toc50727696"/>
      <w:r w:rsidRPr="00B13FE0">
        <w:rPr>
          <w:rFonts w:eastAsiaTheme="majorEastAsia"/>
        </w:rPr>
        <w:t>Автомобильные дороги</w:t>
      </w:r>
      <w:bookmarkEnd w:id="18"/>
      <w:bookmarkEnd w:id="19"/>
      <w:bookmarkEnd w:id="20"/>
      <w:bookmarkEnd w:id="21"/>
      <w:bookmarkEnd w:id="22"/>
    </w:p>
    <w:p w14:paraId="3D65E716" w14:textId="7CF1873E" w:rsidR="00287821" w:rsidRPr="00B13FE0" w:rsidRDefault="00287821" w:rsidP="00287821">
      <w:pPr>
        <w:pStyle w:val="ac"/>
      </w:pPr>
      <w:r w:rsidRPr="00B13FE0">
        <w:t xml:space="preserve">Таблица </w:t>
      </w:r>
      <w:r w:rsidR="00A727A2" w:rsidRPr="00B13FE0">
        <w:t>1</w:t>
      </w:r>
      <w:r w:rsidRPr="00B13FE0">
        <w:t>.3</w:t>
      </w:r>
      <w:r w:rsidRPr="00B13FE0">
        <w:rPr>
          <w:rFonts w:eastAsiaTheme="minorEastAsia"/>
          <w:bCs/>
        </w:rPr>
        <w:t>-1</w:t>
      </w:r>
    </w:p>
    <w:p w14:paraId="095F1555" w14:textId="77777777" w:rsidR="00287821" w:rsidRPr="00B13FE0" w:rsidRDefault="00287821" w:rsidP="00287821">
      <w:pPr>
        <w:pStyle w:val="af6"/>
      </w:pPr>
      <w:r w:rsidRPr="00B13FE0">
        <w:t>Сведения о планируемых автомобильных дорогах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118939BC" w14:textId="77777777" w:rsidTr="00287821">
        <w:trPr>
          <w:tblHeader/>
        </w:trPr>
        <w:tc>
          <w:tcPr>
            <w:tcW w:w="303" w:type="pct"/>
          </w:tcPr>
          <w:p w14:paraId="1FC2054B" w14:textId="77777777" w:rsidR="00287821" w:rsidRPr="00B13FE0" w:rsidRDefault="00287821" w:rsidP="00287821">
            <w:pPr>
              <w:pStyle w:val="122"/>
              <w:rPr>
                <w:lang w:val="en-US"/>
              </w:rPr>
            </w:pPr>
            <w:r w:rsidRPr="00B13FE0">
              <w:t>№</w:t>
            </w:r>
          </w:p>
        </w:tc>
        <w:tc>
          <w:tcPr>
            <w:tcW w:w="3150" w:type="pct"/>
            <w:vAlign w:val="center"/>
          </w:tcPr>
          <w:p w14:paraId="7151D68D" w14:textId="77777777" w:rsidR="00287821" w:rsidRPr="00B13FE0" w:rsidRDefault="00287821" w:rsidP="00287821">
            <w:pPr>
              <w:pStyle w:val="122"/>
            </w:pPr>
            <w:r w:rsidRPr="00B13FE0">
              <w:t>Наименование объекта, основные характеристики</w:t>
            </w:r>
          </w:p>
        </w:tc>
        <w:tc>
          <w:tcPr>
            <w:tcW w:w="1547" w:type="pct"/>
            <w:vAlign w:val="center"/>
          </w:tcPr>
          <w:p w14:paraId="6BA0C3ED" w14:textId="77777777" w:rsidR="00287821" w:rsidRPr="00B13FE0" w:rsidRDefault="00287821" w:rsidP="00287821">
            <w:pPr>
              <w:pStyle w:val="122"/>
            </w:pPr>
            <w:r w:rsidRPr="00B13FE0">
              <w:t>Источник данных</w:t>
            </w:r>
          </w:p>
        </w:tc>
      </w:tr>
      <w:tr w:rsidR="00B13FE0" w:rsidRPr="00B13FE0" w14:paraId="2D3E246D" w14:textId="77777777" w:rsidTr="00287821">
        <w:tc>
          <w:tcPr>
            <w:tcW w:w="303" w:type="pct"/>
          </w:tcPr>
          <w:p w14:paraId="5878A4A8" w14:textId="77777777" w:rsidR="00287821" w:rsidRPr="00B13FE0" w:rsidRDefault="00287821" w:rsidP="00287821">
            <w:pPr>
              <w:pStyle w:val="121"/>
            </w:pPr>
            <w:r w:rsidRPr="00B13FE0">
              <w:t>1.</w:t>
            </w:r>
          </w:p>
        </w:tc>
        <w:tc>
          <w:tcPr>
            <w:tcW w:w="3150" w:type="pct"/>
          </w:tcPr>
          <w:p w14:paraId="2751A630" w14:textId="77777777" w:rsidR="00287821" w:rsidRPr="00B13FE0" w:rsidRDefault="00287821" w:rsidP="00287821">
            <w:pPr>
              <w:pStyle w:val="121"/>
            </w:pPr>
            <w:r w:rsidRPr="00B13FE0">
              <w:t xml:space="preserve">Автомобильная дорога М-10 «Россия» – от Москвы через Тверь, Новгород до Санкт-Петербурга </w:t>
            </w:r>
          </w:p>
          <w:p w14:paraId="02613B29" w14:textId="77777777" w:rsidR="00287821" w:rsidRPr="00B13FE0" w:rsidRDefault="00287821" w:rsidP="00287821">
            <w:pPr>
              <w:pStyle w:val="121"/>
            </w:pPr>
            <w:r w:rsidRPr="00B13FE0">
              <w:rPr>
                <w:u w:val="single"/>
              </w:rPr>
              <w:t>Основные характеристики:</w:t>
            </w:r>
            <w:r w:rsidRPr="00B13FE0">
              <w:t xml:space="preserve"> реконструкция участка км 29 + 300 – км 674 + 150 протяженностью 635,2 км, категория IБ.</w:t>
            </w:r>
          </w:p>
          <w:p w14:paraId="67273E74"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6793C893"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2B82977B"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w:t>
            </w:r>
            <w:r w:rsidRPr="00B13FE0">
              <w:lastRenderedPageBreak/>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BFA089F"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5229ABC7"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3AFE057" w14:textId="43CA1615"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w:t>
            </w:r>
            <w:r w:rsidRPr="00B13FE0">
              <w:lastRenderedPageBreak/>
              <w:t>автомобильных дорог федерального значения» (с изменениями</w:t>
            </w:r>
            <w:r w:rsidR="00EB22FE" w:rsidRPr="00B13FE0">
              <w:t>,</w:t>
            </w:r>
            <w:r w:rsidRPr="00B13FE0">
              <w:t xml:space="preserve"> утвержденными </w:t>
            </w:r>
            <w:hyperlink r:id="rId35" w:history="1">
              <w:r w:rsidRPr="00B13FE0">
                <w:t>распоряжением Правительства Российской Федерации от 02 августа 2019 года № 1717-р</w:t>
              </w:r>
            </w:hyperlink>
            <w:r w:rsidRPr="00B13FE0">
              <w:t>)</w:t>
            </w:r>
          </w:p>
        </w:tc>
      </w:tr>
      <w:tr w:rsidR="00B13FE0" w:rsidRPr="00B13FE0" w14:paraId="723E7CF5" w14:textId="77777777" w:rsidTr="00287821">
        <w:tc>
          <w:tcPr>
            <w:tcW w:w="303" w:type="pct"/>
          </w:tcPr>
          <w:p w14:paraId="440833A0" w14:textId="77777777" w:rsidR="00287821" w:rsidRPr="00B13FE0" w:rsidRDefault="00287821" w:rsidP="00287821">
            <w:pPr>
              <w:pStyle w:val="121"/>
            </w:pPr>
            <w:r w:rsidRPr="00B13FE0">
              <w:lastRenderedPageBreak/>
              <w:t>2.</w:t>
            </w:r>
          </w:p>
        </w:tc>
        <w:tc>
          <w:tcPr>
            <w:tcW w:w="3150" w:type="pct"/>
          </w:tcPr>
          <w:p w14:paraId="09B16CA7" w14:textId="4511517F" w:rsidR="00287821" w:rsidRPr="00B13FE0" w:rsidRDefault="00287821" w:rsidP="00287821">
            <w:pPr>
              <w:pStyle w:val="121"/>
            </w:pPr>
            <w:r w:rsidRPr="00B13FE0">
              <w:t>М-11 строящаяся скоростная автомобильная дорога Москва – Санкт-Петербург</w:t>
            </w:r>
            <w:r w:rsidR="00E5632B">
              <w:rPr>
                <w:rStyle w:val="af8"/>
              </w:rPr>
              <w:footnoteReference w:id="3"/>
            </w:r>
          </w:p>
          <w:p w14:paraId="76A1E8E1" w14:textId="77777777" w:rsidR="00287821" w:rsidRPr="00B13FE0" w:rsidRDefault="00287821" w:rsidP="00287821">
            <w:pPr>
              <w:pStyle w:val="121"/>
              <w:rPr>
                <w:u w:val="single"/>
              </w:rPr>
            </w:pPr>
            <w:r w:rsidRPr="00B13FE0">
              <w:rPr>
                <w:u w:val="single"/>
              </w:rPr>
              <w:t>Основные характеристики</w:t>
            </w:r>
            <w:r w:rsidRPr="00B13FE0">
              <w:t>: строительство автомобильной дороги, категории IА.</w:t>
            </w:r>
          </w:p>
          <w:p w14:paraId="3C6FF201" w14:textId="77777777" w:rsidR="00287821" w:rsidRPr="00B13FE0" w:rsidRDefault="00287821" w:rsidP="00287821">
            <w:pPr>
              <w:pStyle w:val="121"/>
            </w:pPr>
            <w:r w:rsidRPr="00B13FE0">
              <w:rPr>
                <w:u w:val="single"/>
              </w:rPr>
              <w:t>Назначение</w:t>
            </w:r>
            <w:r w:rsidRPr="00B13FE0">
              <w:t>: формирование системы платных автомагистралей и скоростных дорог.</w:t>
            </w:r>
          </w:p>
          <w:p w14:paraId="2DA3EA5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04625E4F"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CC8A77C"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8CE0F05"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24231DE4" w14:textId="77777777"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B13FE0" w:rsidRPr="00B13FE0" w14:paraId="65EF1466" w14:textId="77777777" w:rsidTr="00287821">
        <w:tc>
          <w:tcPr>
            <w:tcW w:w="303" w:type="pct"/>
          </w:tcPr>
          <w:p w14:paraId="624CA7A1" w14:textId="77777777" w:rsidR="00287821" w:rsidRPr="00B13FE0" w:rsidRDefault="00287821" w:rsidP="00287821">
            <w:pPr>
              <w:pStyle w:val="121"/>
            </w:pPr>
            <w:r w:rsidRPr="00B13FE0">
              <w:t>3.</w:t>
            </w:r>
          </w:p>
        </w:tc>
        <w:tc>
          <w:tcPr>
            <w:tcW w:w="3150" w:type="pct"/>
          </w:tcPr>
          <w:p w14:paraId="31C7C998" w14:textId="77777777" w:rsidR="00287821" w:rsidRPr="00B13FE0" w:rsidRDefault="00287821" w:rsidP="00287821">
            <w:pPr>
              <w:pStyle w:val="121"/>
            </w:pPr>
            <w:r w:rsidRPr="00B13FE0">
              <w:t>Автомобильная дорога 2-й дальний обход г. Санкт-Петербурга (КАД-2)</w:t>
            </w:r>
          </w:p>
          <w:p w14:paraId="588D9A98" w14:textId="77777777" w:rsidR="00287821" w:rsidRPr="00B13FE0" w:rsidRDefault="00287821" w:rsidP="00287821">
            <w:pPr>
              <w:pStyle w:val="121"/>
              <w:rPr>
                <w:u w:val="single"/>
              </w:rPr>
            </w:pPr>
            <w:r w:rsidRPr="00B13FE0">
              <w:rPr>
                <w:u w:val="single"/>
              </w:rPr>
              <w:t>Основные характеристики</w:t>
            </w:r>
            <w:r w:rsidRPr="00B13FE0">
              <w:t>: проектирование и строительство автомобильной дороги, категории IА – IБ.</w:t>
            </w:r>
          </w:p>
          <w:p w14:paraId="4B7092E8" w14:textId="77777777" w:rsidR="00287821" w:rsidRPr="00B13FE0" w:rsidRDefault="00287821" w:rsidP="00287821">
            <w:pPr>
              <w:pStyle w:val="121"/>
            </w:pPr>
            <w:r w:rsidRPr="00B13FE0">
              <w:rPr>
                <w:u w:val="single"/>
              </w:rPr>
              <w:t>Назначение</w:t>
            </w:r>
            <w:r w:rsidRPr="00B13FE0">
              <w:t>: формирование дальнего автомобильного обхода Санкт-Петербурга, входящих в систему платных автомагистралей и скоростных дорог.</w:t>
            </w:r>
          </w:p>
          <w:p w14:paraId="38C0B86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546E42DE"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508327D" w14:textId="77777777" w:rsidR="00287821" w:rsidRPr="00B13FE0" w:rsidRDefault="00287821" w:rsidP="00287821">
            <w:pPr>
              <w:pStyle w:val="121"/>
            </w:pPr>
            <w:r w:rsidRPr="00B13FE0">
              <w:lastRenderedPageBreak/>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685B835"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12F89815" w14:textId="77777777"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4AC93C2E" w14:textId="77777777" w:rsidTr="00287821">
        <w:tc>
          <w:tcPr>
            <w:tcW w:w="303" w:type="pct"/>
          </w:tcPr>
          <w:p w14:paraId="1FEE84CB" w14:textId="77777777" w:rsidR="00287821" w:rsidRPr="00B13FE0" w:rsidRDefault="00287821" w:rsidP="00287821">
            <w:pPr>
              <w:pStyle w:val="121"/>
            </w:pPr>
            <w:r w:rsidRPr="00B13FE0">
              <w:t>4.</w:t>
            </w:r>
          </w:p>
        </w:tc>
        <w:tc>
          <w:tcPr>
            <w:tcW w:w="3150" w:type="pct"/>
          </w:tcPr>
          <w:p w14:paraId="1C691D44" w14:textId="77777777" w:rsidR="00287821" w:rsidRPr="00B13FE0" w:rsidRDefault="00287821" w:rsidP="00287821">
            <w:pPr>
              <w:pStyle w:val="121"/>
            </w:pPr>
            <w:r w:rsidRPr="00B13FE0">
              <w:t xml:space="preserve">Автомобильная дорога А-121 от Санкт-Петербурга через Приозерск, Сортавалу до Петрозаводска, включая строящийся участок от Кольцевой автомобильной дороги вокруг г. Санкт-Петербурга через Скотное до автомобильной дороги Магистральная на участке населенного пункта </w:t>
            </w:r>
            <w:proofErr w:type="spellStart"/>
            <w:r w:rsidRPr="00B13FE0">
              <w:t>Керро</w:t>
            </w:r>
            <w:proofErr w:type="spellEnd"/>
            <w:r w:rsidRPr="00B13FE0">
              <w:t xml:space="preserve">, Ленинградская область </w:t>
            </w:r>
          </w:p>
          <w:p w14:paraId="0794720E" w14:textId="77777777" w:rsidR="00287821" w:rsidRPr="00B13FE0" w:rsidRDefault="00287821" w:rsidP="00287821">
            <w:pPr>
              <w:pStyle w:val="121"/>
              <w:rPr>
                <w:u w:val="single"/>
              </w:rPr>
            </w:pPr>
            <w:r w:rsidRPr="00B13FE0">
              <w:rPr>
                <w:u w:val="single"/>
              </w:rPr>
              <w:t>Основные характеристики:</w:t>
            </w:r>
            <w:r w:rsidRPr="00B13FE0">
              <w:t xml:space="preserve"> строительство и реконструкция автомобильной дороги на участке км 32 + 744 – км 468 + 876 протяженностью 425,16 км, категория IБ.</w:t>
            </w:r>
          </w:p>
          <w:p w14:paraId="64E826FA"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392C1EE3"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CA9AAAD"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405A23D"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72DCD83"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331DBC8" w14:textId="06C80DE7"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6" w:history="1">
              <w:r w:rsidRPr="00B13FE0">
                <w:t>распоряжением Правительства Российской Федерации от 02 августа 2019 года № 1717-р</w:t>
              </w:r>
            </w:hyperlink>
            <w:r w:rsidRPr="00B13FE0">
              <w:t>)</w:t>
            </w:r>
          </w:p>
        </w:tc>
      </w:tr>
      <w:tr w:rsidR="00B13FE0" w:rsidRPr="00B13FE0" w14:paraId="1176302E" w14:textId="77777777" w:rsidTr="00287821">
        <w:tc>
          <w:tcPr>
            <w:tcW w:w="303" w:type="pct"/>
          </w:tcPr>
          <w:p w14:paraId="25169737" w14:textId="77777777" w:rsidR="00287821" w:rsidRPr="00B13FE0" w:rsidRDefault="00287821" w:rsidP="00287821">
            <w:pPr>
              <w:pStyle w:val="121"/>
            </w:pPr>
            <w:r w:rsidRPr="00B13FE0">
              <w:t>5.</w:t>
            </w:r>
          </w:p>
        </w:tc>
        <w:tc>
          <w:tcPr>
            <w:tcW w:w="3150" w:type="pct"/>
          </w:tcPr>
          <w:p w14:paraId="6EB3DF09" w14:textId="77777777" w:rsidR="00287821" w:rsidRPr="00B13FE0" w:rsidRDefault="00287821" w:rsidP="00287821">
            <w:pPr>
              <w:pStyle w:val="121"/>
            </w:pPr>
            <w:r w:rsidRPr="00B13FE0">
              <w:t>Автомобильная дорога Р-21 «Кола» Санкт-Петербург – Петрозаводск – Мурманск – Печенга – граница с Королевством Норвегия</w:t>
            </w:r>
          </w:p>
          <w:p w14:paraId="0580561B"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на участке км 12 + 230 – км 1592 + 413 протяженностью 1580,2 км, категория IБ.</w:t>
            </w:r>
          </w:p>
          <w:p w14:paraId="27740AC6"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29CE13EA"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1DEC482"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w:t>
            </w:r>
            <w:r w:rsidRPr="00B13FE0">
              <w:lastRenderedPageBreak/>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A259A86"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FA5E4B7"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A4418BF" w14:textId="77777777"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w:t>
            </w:r>
            <w:r w:rsidRPr="00B13FE0">
              <w:lastRenderedPageBreak/>
              <w:t xml:space="preserve">изменениями, утвержденными </w:t>
            </w:r>
            <w:hyperlink r:id="rId37" w:history="1">
              <w:r w:rsidRPr="00B13FE0">
                <w:t>распоряжением Правительства Российской Федерации от 8 октября 2018 года № 2159-р</w:t>
              </w:r>
            </w:hyperlink>
            <w:r w:rsidRPr="00B13FE0">
              <w:t xml:space="preserve">, утвержденными </w:t>
            </w:r>
            <w:hyperlink r:id="rId38" w:history="1">
              <w:r w:rsidRPr="00B13FE0">
                <w:t>распоряжением Правительства Российской Федерации от 02 августа 2019 года № 1717-р</w:t>
              </w:r>
            </w:hyperlink>
            <w:r w:rsidRPr="00B13FE0">
              <w:t>)</w:t>
            </w:r>
          </w:p>
        </w:tc>
      </w:tr>
      <w:tr w:rsidR="00B13FE0" w:rsidRPr="00B13FE0" w14:paraId="28726472" w14:textId="77777777" w:rsidTr="00287821">
        <w:tc>
          <w:tcPr>
            <w:tcW w:w="303" w:type="pct"/>
          </w:tcPr>
          <w:p w14:paraId="7E23118D" w14:textId="77777777" w:rsidR="00287821" w:rsidRPr="00B13FE0" w:rsidRDefault="00287821" w:rsidP="00287821">
            <w:pPr>
              <w:pStyle w:val="121"/>
            </w:pPr>
            <w:r w:rsidRPr="00B13FE0">
              <w:lastRenderedPageBreak/>
              <w:t>6.</w:t>
            </w:r>
          </w:p>
        </w:tc>
        <w:tc>
          <w:tcPr>
            <w:tcW w:w="3150" w:type="pct"/>
          </w:tcPr>
          <w:p w14:paraId="22653AF2" w14:textId="77777777" w:rsidR="00287821" w:rsidRPr="00B13FE0" w:rsidRDefault="00287821" w:rsidP="00287821">
            <w:pPr>
              <w:pStyle w:val="121"/>
            </w:pPr>
            <w:r w:rsidRPr="00B13FE0">
              <w:t xml:space="preserve">Автомобильная дорога А-114 Вологда - Новая Ладога до магистрали «Кола» (через Тихвин) (Вологда - Новая Ладога - автомобильная дорога Р-21 «Кола») </w:t>
            </w:r>
          </w:p>
          <w:p w14:paraId="20931EF9" w14:textId="77777777" w:rsidR="00287821" w:rsidRPr="00B13FE0" w:rsidRDefault="00287821" w:rsidP="00287821">
            <w:pPr>
              <w:pStyle w:val="121"/>
            </w:pPr>
            <w:r w:rsidRPr="00B13FE0">
              <w:rPr>
                <w:u w:val="single"/>
              </w:rPr>
              <w:t>Основные характеристики</w:t>
            </w:r>
            <w:r w:rsidRPr="00B13FE0">
              <w:t>: реконструкция автомобильной дороги на участках:</w:t>
            </w:r>
          </w:p>
          <w:p w14:paraId="4717EDC1" w14:textId="77777777" w:rsidR="00287821" w:rsidRPr="00B13FE0" w:rsidRDefault="00287821" w:rsidP="00287821">
            <w:pPr>
              <w:pStyle w:val="121"/>
            </w:pPr>
            <w:r w:rsidRPr="00B13FE0">
              <w:t>1) км 4 + 320 - км 7 + 578 протяженностью 3,26 км, категория IБ;</w:t>
            </w:r>
          </w:p>
          <w:p w14:paraId="7C08E0E6" w14:textId="77777777" w:rsidR="00287821" w:rsidRPr="00B13FE0" w:rsidRDefault="00287821" w:rsidP="00287821">
            <w:pPr>
              <w:pStyle w:val="121"/>
            </w:pPr>
            <w:r w:rsidRPr="00B13FE0">
              <w:t>2) км 7 + 578 - км 14 + 578 протяженностью 7 км, категория IА;</w:t>
            </w:r>
          </w:p>
          <w:p w14:paraId="7BA8C4F2" w14:textId="77777777" w:rsidR="00287821" w:rsidRPr="00B13FE0" w:rsidRDefault="00287821" w:rsidP="00287821">
            <w:pPr>
              <w:pStyle w:val="121"/>
            </w:pPr>
            <w:r w:rsidRPr="00B13FE0">
              <w:t>3) км 14 + 578 - км 123 + 738 протяженностью 109,16 км, категория IБ;</w:t>
            </w:r>
          </w:p>
          <w:p w14:paraId="14987F9D" w14:textId="77777777" w:rsidR="00287821" w:rsidRPr="00B13FE0" w:rsidRDefault="00287821" w:rsidP="00287821">
            <w:pPr>
              <w:pStyle w:val="121"/>
            </w:pPr>
            <w:r w:rsidRPr="00B13FE0">
              <w:t>4) км 123 + 738 - км 125 + 208 протяженностью 1,47 км, категория IА;</w:t>
            </w:r>
          </w:p>
          <w:p w14:paraId="39645BB7" w14:textId="77777777" w:rsidR="00287821" w:rsidRPr="00B13FE0" w:rsidRDefault="00287821" w:rsidP="00287821">
            <w:pPr>
              <w:pStyle w:val="121"/>
            </w:pPr>
            <w:r w:rsidRPr="00B13FE0">
              <w:t>5) км 125 + 208 - км 531 + 143 протяженностью 407,94 км, категория IБ;</w:t>
            </w:r>
          </w:p>
          <w:p w14:paraId="5A1F3F5D" w14:textId="1AFE1634" w:rsidR="00287821" w:rsidRPr="00B13FE0" w:rsidRDefault="00287821" w:rsidP="00287821">
            <w:pPr>
              <w:pStyle w:val="121"/>
            </w:pPr>
            <w:r w:rsidRPr="00B13FE0">
              <w:t xml:space="preserve">6) новый участок </w:t>
            </w:r>
            <w:proofErr w:type="spellStart"/>
            <w:r w:rsidRPr="00B13FE0">
              <w:t>Кисельня</w:t>
            </w:r>
            <w:proofErr w:type="spellEnd"/>
            <w:r w:rsidRPr="00B13FE0">
              <w:t xml:space="preserve"> – </w:t>
            </w:r>
            <w:proofErr w:type="spellStart"/>
            <w:r w:rsidRPr="00B13FE0">
              <w:t>Хвалово</w:t>
            </w:r>
            <w:proofErr w:type="spellEnd"/>
            <w:r w:rsidRPr="00B13FE0">
              <w:t>, км 0 - км 10 + 455</w:t>
            </w:r>
            <w:r w:rsidR="00E5632B">
              <w:rPr>
                <w:rStyle w:val="af8"/>
              </w:rPr>
              <w:footnoteReference w:id="4"/>
            </w:r>
            <w:r w:rsidRPr="00B13FE0">
              <w:t>, протяженностью 10,46 км, категория IБ.</w:t>
            </w:r>
          </w:p>
          <w:p w14:paraId="7BCEC25A"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4602E24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77B02ACA"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C667587"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1B7967B"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3B14CFBD" w14:textId="695CC575"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w:t>
            </w:r>
            <w:r w:rsidR="00EB22FE" w:rsidRPr="00B13FE0">
              <w:t>льного значения» (с изменениями,</w:t>
            </w:r>
            <w:r w:rsidR="00A3501E" w:rsidRPr="00B13FE0">
              <w:t xml:space="preserve"> </w:t>
            </w:r>
            <w:r w:rsidRPr="00B13FE0">
              <w:t xml:space="preserve">утвержденными </w:t>
            </w:r>
            <w:hyperlink r:id="rId39" w:history="1">
              <w:r w:rsidRPr="00B13FE0">
                <w:t>распоряжением Правительства Российской Федерации от 02 августа 2019 года № 1717-р</w:t>
              </w:r>
            </w:hyperlink>
            <w:r w:rsidRPr="00B13FE0">
              <w:t>)</w:t>
            </w:r>
          </w:p>
        </w:tc>
      </w:tr>
      <w:tr w:rsidR="00B13FE0" w:rsidRPr="00B13FE0" w14:paraId="536FE8BE" w14:textId="77777777" w:rsidTr="00287821">
        <w:tc>
          <w:tcPr>
            <w:tcW w:w="303" w:type="pct"/>
          </w:tcPr>
          <w:p w14:paraId="47843AA3" w14:textId="77777777" w:rsidR="00287821" w:rsidRPr="00B13FE0" w:rsidRDefault="00287821" w:rsidP="00287821">
            <w:pPr>
              <w:pStyle w:val="121"/>
            </w:pPr>
            <w:r w:rsidRPr="00B13FE0">
              <w:lastRenderedPageBreak/>
              <w:t>7.</w:t>
            </w:r>
          </w:p>
        </w:tc>
        <w:tc>
          <w:tcPr>
            <w:tcW w:w="3150" w:type="pct"/>
          </w:tcPr>
          <w:p w14:paraId="36CA5529" w14:textId="77777777" w:rsidR="00287821" w:rsidRPr="00B13FE0" w:rsidRDefault="00287821" w:rsidP="00287821">
            <w:pPr>
              <w:pStyle w:val="121"/>
            </w:pPr>
            <w:r w:rsidRPr="00B13FE0">
              <w:t>Автомобильная дорога А-180 «Нарва» Санкт-Петербург – граница с Эстонской Республикой</w:t>
            </w:r>
          </w:p>
          <w:p w14:paraId="0B31C67C" w14:textId="77777777" w:rsidR="00287821" w:rsidRPr="00B13FE0" w:rsidRDefault="00287821" w:rsidP="00287821">
            <w:pPr>
              <w:pStyle w:val="121"/>
              <w:rPr>
                <w:u w:val="single"/>
              </w:rPr>
            </w:pPr>
            <w:r w:rsidRPr="00B13FE0">
              <w:rPr>
                <w:u w:val="single"/>
              </w:rPr>
              <w:t>Основные характеристики:</w:t>
            </w:r>
            <w:r w:rsidRPr="00B13FE0">
              <w:t xml:space="preserve"> реконструкция автомобильной дороги на участке км 31 + 440 – км 54 + 365</w:t>
            </w:r>
          </w:p>
          <w:p w14:paraId="0F984C8E" w14:textId="77777777" w:rsidR="00287821" w:rsidRPr="00B13FE0" w:rsidRDefault="00287821" w:rsidP="00287821">
            <w:pPr>
              <w:pStyle w:val="121"/>
            </w:pPr>
            <w:r w:rsidRPr="00B13FE0">
              <w:rPr>
                <w:u w:val="single"/>
              </w:rPr>
              <w:t>Назначение:</w:t>
            </w:r>
            <w:r w:rsidRPr="00B13FE0">
              <w:t xml:space="preserve">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60BD9E54"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56FE5F0"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0D517D5"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5A001294"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4FD5AD8D" w14:textId="4A46A4B1"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w:t>
            </w:r>
            <w:r w:rsidR="00EB22FE" w:rsidRPr="00B13FE0">
              <w:t xml:space="preserve">льного значения» (с изменениями, </w:t>
            </w:r>
            <w:r w:rsidRPr="00B13FE0">
              <w:t xml:space="preserve">утвержденными </w:t>
            </w:r>
            <w:hyperlink r:id="rId40" w:history="1">
              <w:r w:rsidRPr="00B13FE0">
                <w:t>распоряжением Правительства Российской Федерации от 02 августа 2019 года № 1717-р</w:t>
              </w:r>
            </w:hyperlink>
            <w:r w:rsidRPr="00B13FE0">
              <w:t>)</w:t>
            </w:r>
          </w:p>
        </w:tc>
      </w:tr>
      <w:tr w:rsidR="00B13FE0" w:rsidRPr="00B13FE0" w14:paraId="1A3D2FA9" w14:textId="77777777" w:rsidTr="00287821">
        <w:tc>
          <w:tcPr>
            <w:tcW w:w="303" w:type="pct"/>
          </w:tcPr>
          <w:p w14:paraId="074097CB" w14:textId="77777777" w:rsidR="00287821" w:rsidRPr="00B13FE0" w:rsidRDefault="00287821" w:rsidP="00287821">
            <w:pPr>
              <w:pStyle w:val="121"/>
            </w:pPr>
            <w:r w:rsidRPr="00B13FE0">
              <w:t>8.</w:t>
            </w:r>
          </w:p>
        </w:tc>
        <w:tc>
          <w:tcPr>
            <w:tcW w:w="3150" w:type="pct"/>
          </w:tcPr>
          <w:p w14:paraId="540C0742" w14:textId="77777777" w:rsidR="00287821" w:rsidRPr="00B13FE0" w:rsidRDefault="00287821" w:rsidP="00287821">
            <w:pPr>
              <w:pStyle w:val="121"/>
            </w:pPr>
            <w:r w:rsidRPr="00B13FE0">
              <w:t>Автомобильная дорога Р-23 Санкт-Петербург – Псков – Пустошка – Невель – граница с Республикой Белоруссия</w:t>
            </w:r>
          </w:p>
          <w:p w14:paraId="6C7F57E0" w14:textId="77777777" w:rsidR="00287821" w:rsidRPr="00B13FE0" w:rsidRDefault="00287821" w:rsidP="00287821">
            <w:pPr>
              <w:pStyle w:val="121"/>
              <w:rPr>
                <w:u w:val="single"/>
              </w:rPr>
            </w:pPr>
            <w:r w:rsidRPr="00B13FE0">
              <w:rPr>
                <w:u w:val="single"/>
              </w:rPr>
              <w:t>Основные характеристики</w:t>
            </w:r>
            <w:r w:rsidRPr="00B13FE0">
              <w:t xml:space="preserve">: реконструкция автомобильной дороги на участке км 31 + 436 – км 542 + 450 протяженностью 511 км, категория IБ. </w:t>
            </w:r>
          </w:p>
          <w:p w14:paraId="6C5B119A"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 формирование платного автодорожного маршрута.</w:t>
            </w:r>
          </w:p>
          <w:p w14:paraId="7CBF2A1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4CBDC862"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7BD3B55"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199FCA7" w14:textId="77777777" w:rsidR="00287821" w:rsidRPr="00B13FE0" w:rsidRDefault="00287821" w:rsidP="00287821">
            <w:pPr>
              <w:pStyle w:val="121"/>
            </w:pPr>
            <w:r w:rsidRPr="00B13FE0">
              <w:rPr>
                <w:u w:val="single"/>
              </w:rPr>
              <w:t>Срок реализации</w:t>
            </w:r>
            <w:r w:rsidRPr="00B13FE0">
              <w:t>: 2025 г., 2030 г. (формирование платного автодорожного маршрута)</w:t>
            </w:r>
          </w:p>
          <w:p w14:paraId="2B7E652A" w14:textId="77777777" w:rsidR="00287821" w:rsidRPr="00B13FE0" w:rsidRDefault="00287821" w:rsidP="00287821">
            <w:pPr>
              <w:pStyle w:val="121"/>
            </w:pPr>
          </w:p>
        </w:tc>
        <w:tc>
          <w:tcPr>
            <w:tcW w:w="1547" w:type="pct"/>
          </w:tcPr>
          <w:p w14:paraId="2AFBD593" w14:textId="2CA8B3F8"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w:t>
            </w:r>
            <w:r w:rsidR="00EB22FE" w:rsidRPr="00B13FE0">
              <w:t xml:space="preserve"> изменениями, </w:t>
            </w:r>
            <w:r w:rsidRPr="00B13FE0">
              <w:t xml:space="preserve">утвержденными </w:t>
            </w:r>
            <w:hyperlink r:id="rId41" w:history="1">
              <w:r w:rsidRPr="00B13FE0">
                <w:t>распоряжением Правительства Российской Федерации от 02 августа 2019 года № 1717-р</w:t>
              </w:r>
            </w:hyperlink>
            <w:r w:rsidRPr="00B13FE0">
              <w:t>)</w:t>
            </w:r>
          </w:p>
        </w:tc>
      </w:tr>
      <w:tr w:rsidR="00B13FE0" w:rsidRPr="00B13FE0" w14:paraId="7FF7C57A" w14:textId="77777777" w:rsidTr="00287821">
        <w:tc>
          <w:tcPr>
            <w:tcW w:w="303" w:type="pct"/>
          </w:tcPr>
          <w:p w14:paraId="385A3645" w14:textId="77777777" w:rsidR="00287821" w:rsidRPr="00B13FE0" w:rsidRDefault="00287821" w:rsidP="00287821">
            <w:pPr>
              <w:pStyle w:val="121"/>
            </w:pPr>
            <w:r w:rsidRPr="00B13FE0">
              <w:lastRenderedPageBreak/>
              <w:t>9.</w:t>
            </w:r>
          </w:p>
        </w:tc>
        <w:tc>
          <w:tcPr>
            <w:tcW w:w="3150" w:type="pct"/>
          </w:tcPr>
          <w:p w14:paraId="77E0C0AA" w14:textId="77777777" w:rsidR="00287821" w:rsidRPr="00B13FE0" w:rsidRDefault="00287821" w:rsidP="00287821">
            <w:pPr>
              <w:pStyle w:val="121"/>
            </w:pPr>
            <w:r w:rsidRPr="00B13FE0">
              <w:t xml:space="preserve">Автомобильная дорога А-120 Санкт-Петербургское южное полукольцо через Кировск, </w:t>
            </w:r>
            <w:proofErr w:type="spellStart"/>
            <w:r w:rsidRPr="00B13FE0">
              <w:t>Мгу</w:t>
            </w:r>
            <w:proofErr w:type="spellEnd"/>
            <w:r w:rsidRPr="00B13FE0">
              <w:t xml:space="preserve">, Гатчину, Большую Ижору </w:t>
            </w:r>
          </w:p>
          <w:p w14:paraId="044C4487"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на участке км 0 – км 148 + 632 протяженностью 149,1 км, категория IБ.</w:t>
            </w:r>
          </w:p>
          <w:p w14:paraId="7CEDB1CD"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45CAFF9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17BCBA26"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E3DF94E"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6A91F356"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7C310773" w14:textId="4857C93A"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42" w:history="1">
              <w:r w:rsidRPr="00B13FE0">
                <w:t>распоряжением Правительства Российской Федерации от 02 августа 2019 года № 1717-р</w:t>
              </w:r>
            </w:hyperlink>
            <w:r w:rsidRPr="00B13FE0">
              <w:t>)</w:t>
            </w:r>
          </w:p>
        </w:tc>
      </w:tr>
      <w:tr w:rsidR="00B13FE0" w:rsidRPr="00B13FE0" w14:paraId="3F8E4731" w14:textId="77777777" w:rsidTr="00287821">
        <w:tc>
          <w:tcPr>
            <w:tcW w:w="303" w:type="pct"/>
          </w:tcPr>
          <w:p w14:paraId="5F5FDF84" w14:textId="77777777" w:rsidR="00287821" w:rsidRPr="00B13FE0" w:rsidRDefault="00287821" w:rsidP="00287821">
            <w:pPr>
              <w:pStyle w:val="121"/>
            </w:pPr>
            <w:r w:rsidRPr="00B13FE0">
              <w:t xml:space="preserve">10. </w:t>
            </w:r>
          </w:p>
        </w:tc>
        <w:tc>
          <w:tcPr>
            <w:tcW w:w="3150" w:type="pct"/>
          </w:tcPr>
          <w:p w14:paraId="7C0EB114" w14:textId="77777777" w:rsidR="00287821" w:rsidRPr="00B13FE0" w:rsidRDefault="00287821" w:rsidP="00287821">
            <w:pPr>
              <w:pStyle w:val="121"/>
            </w:pPr>
            <w:r w:rsidRPr="00B13FE0">
              <w:t>Автомобильная дорога Великий Новгород – Усть-Луга</w:t>
            </w:r>
          </w:p>
          <w:p w14:paraId="5AAC3C35" w14:textId="77777777" w:rsidR="00287821" w:rsidRPr="00B13FE0" w:rsidRDefault="00287821" w:rsidP="00287821">
            <w:pPr>
              <w:pStyle w:val="121"/>
            </w:pPr>
            <w:r w:rsidRPr="00B13FE0">
              <w:rPr>
                <w:u w:val="single"/>
              </w:rPr>
              <w:t>Основные характеристики:</w:t>
            </w:r>
            <w:r w:rsidRPr="00B13FE0">
              <w:t xml:space="preserve"> строительство участков автомобильной дороги общей протяженностью 308,4 км, протяженность участков дороги II категории с 4 полосами движения – 54,9 км, IБ категории – 253,5 км.</w:t>
            </w:r>
          </w:p>
          <w:p w14:paraId="1C8EA57B"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276F2C90"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F0D51B9"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D0515FF"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7729D823"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1B55A456" w14:textId="6ACF8E7C"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w:t>
            </w:r>
            <w:r w:rsidR="00EB22FE" w:rsidRPr="00B13FE0">
              <w:t xml:space="preserve"> изменениями, </w:t>
            </w:r>
            <w:r w:rsidRPr="00B13FE0">
              <w:t xml:space="preserve">утвержденными </w:t>
            </w:r>
            <w:hyperlink r:id="rId43" w:history="1">
              <w:r w:rsidRPr="00B13FE0">
                <w:t>распоряжением Правительства Российской Федерации от 02 августа 2019 года № 1717-р</w:t>
              </w:r>
            </w:hyperlink>
            <w:r w:rsidRPr="00B13FE0">
              <w:t>)</w:t>
            </w:r>
          </w:p>
        </w:tc>
      </w:tr>
      <w:tr w:rsidR="00B13FE0" w:rsidRPr="00B13FE0" w14:paraId="6F33BD91" w14:textId="77777777" w:rsidTr="00287821">
        <w:tc>
          <w:tcPr>
            <w:tcW w:w="303" w:type="pct"/>
          </w:tcPr>
          <w:p w14:paraId="504DF55F" w14:textId="77777777" w:rsidR="00287821" w:rsidRPr="00B13FE0" w:rsidRDefault="00287821" w:rsidP="00287821">
            <w:pPr>
              <w:pStyle w:val="121"/>
            </w:pPr>
            <w:r w:rsidRPr="00B13FE0">
              <w:t>11.</w:t>
            </w:r>
          </w:p>
        </w:tc>
        <w:tc>
          <w:tcPr>
            <w:tcW w:w="3150" w:type="pct"/>
          </w:tcPr>
          <w:p w14:paraId="59CB1DCB" w14:textId="77777777" w:rsidR="00287821" w:rsidRPr="00B13FE0" w:rsidRDefault="00287821" w:rsidP="00287821">
            <w:pPr>
              <w:pStyle w:val="121"/>
            </w:pPr>
            <w:r w:rsidRPr="00B13FE0">
              <w:t>Автомобильная дорога А-118 «Кольцевая автомобильная дорога вокруг г. Санкт-Петербурга»</w:t>
            </w:r>
          </w:p>
          <w:p w14:paraId="6042DE3E" w14:textId="77777777" w:rsidR="00287821" w:rsidRPr="00B13FE0" w:rsidRDefault="00287821" w:rsidP="00287821">
            <w:pPr>
              <w:pStyle w:val="121"/>
              <w:rPr>
                <w:u w:val="single"/>
              </w:rPr>
            </w:pPr>
            <w:r w:rsidRPr="00B13FE0">
              <w:rPr>
                <w:u w:val="single"/>
              </w:rPr>
              <w:lastRenderedPageBreak/>
              <w:t>Основные характеристики:</w:t>
            </w:r>
            <w:r w:rsidRPr="00B13FE0">
              <w:t xml:space="preserve"> строительство и реконструкция дороги на участке км 0 + 381 – км 115 + 527 протяженностью 115,91 км, категория IА.</w:t>
            </w:r>
          </w:p>
          <w:p w14:paraId="0054E724"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5433F1CC"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7CFEEE8"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F0D33AB"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883E47D"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66E1602E" w14:textId="18559E96" w:rsidR="00287821" w:rsidRPr="00B13FE0" w:rsidRDefault="00287821" w:rsidP="00287821">
            <w:pPr>
              <w:pStyle w:val="121"/>
            </w:pPr>
            <w:r w:rsidRPr="00B13FE0">
              <w:lastRenderedPageBreak/>
              <w:t xml:space="preserve">Распоряжение Правительства Российской </w:t>
            </w:r>
            <w:r w:rsidRPr="00B13FE0">
              <w:lastRenderedPageBreak/>
              <w:t>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44" w:history="1">
              <w:r w:rsidRPr="00B13FE0">
                <w:t>распоряжением Правительства Российской Федерации от 02 августа 2019 года № 1717-р</w:t>
              </w:r>
            </w:hyperlink>
            <w:r w:rsidRPr="00B13FE0">
              <w:t>)</w:t>
            </w:r>
          </w:p>
        </w:tc>
      </w:tr>
      <w:tr w:rsidR="00B13FE0" w:rsidRPr="00B13FE0" w14:paraId="14775D1F" w14:textId="77777777" w:rsidTr="00287821">
        <w:tc>
          <w:tcPr>
            <w:tcW w:w="303" w:type="pct"/>
          </w:tcPr>
          <w:p w14:paraId="2EFC635B" w14:textId="77777777" w:rsidR="00287821" w:rsidRPr="00B13FE0" w:rsidRDefault="00287821" w:rsidP="00287821">
            <w:pPr>
              <w:pStyle w:val="121"/>
            </w:pPr>
            <w:r w:rsidRPr="00B13FE0">
              <w:lastRenderedPageBreak/>
              <w:t>12.</w:t>
            </w:r>
          </w:p>
        </w:tc>
        <w:tc>
          <w:tcPr>
            <w:tcW w:w="3150" w:type="pct"/>
          </w:tcPr>
          <w:p w14:paraId="237C6151" w14:textId="77777777" w:rsidR="00287821" w:rsidRPr="00B13FE0" w:rsidRDefault="00287821" w:rsidP="00287821">
            <w:pPr>
              <w:pStyle w:val="121"/>
            </w:pPr>
            <w:r w:rsidRPr="00B13FE0">
              <w:t>Автомобильная дорога А-181 «Скандинавия» Санкт-Петербург – Выборг – граница с Финляндской Республикой</w:t>
            </w:r>
          </w:p>
          <w:p w14:paraId="75AE304C"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с организацией платного проезда, категория IБ.</w:t>
            </w:r>
          </w:p>
          <w:p w14:paraId="367FC594" w14:textId="77777777" w:rsidR="00287821" w:rsidRPr="00B13FE0" w:rsidRDefault="00287821" w:rsidP="00287821">
            <w:pPr>
              <w:pStyle w:val="121"/>
            </w:pPr>
            <w:r w:rsidRPr="00B13FE0">
              <w:rPr>
                <w:u w:val="single"/>
              </w:rPr>
              <w:t>Назначение</w:t>
            </w:r>
            <w:r w:rsidRPr="00B13FE0">
              <w:t>: формирование системы платных автомагистралей и скоростных дорог.</w:t>
            </w:r>
          </w:p>
          <w:p w14:paraId="5ECB7CE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3F82B3D5"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439C208"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06D5639C"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435AFBB6" w14:textId="77777777" w:rsidR="00287821" w:rsidRPr="00B13FE0" w:rsidRDefault="00287821" w:rsidP="00287821">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bl>
    <w:p w14:paraId="423C263C" w14:textId="77777777" w:rsidR="00E551D6" w:rsidRPr="00B13FE0" w:rsidRDefault="00E551D6" w:rsidP="00E551D6">
      <w:pPr>
        <w:pStyle w:val="21"/>
        <w:rPr>
          <w:rFonts w:eastAsiaTheme="majorEastAsia"/>
        </w:rPr>
      </w:pPr>
      <w:bookmarkStart w:id="24" w:name="_Toc32570836"/>
      <w:bookmarkStart w:id="25" w:name="_Toc32831136"/>
      <w:bookmarkStart w:id="26" w:name="_Toc50727697"/>
      <w:r w:rsidRPr="00B13FE0">
        <w:rPr>
          <w:rFonts w:eastAsiaTheme="majorEastAsia"/>
        </w:rPr>
        <w:lastRenderedPageBreak/>
        <w:t>Объекты водного транспорта</w:t>
      </w:r>
      <w:bookmarkEnd w:id="24"/>
      <w:bookmarkEnd w:id="25"/>
      <w:bookmarkEnd w:id="26"/>
    </w:p>
    <w:p w14:paraId="18939993" w14:textId="77777777" w:rsidR="00E551D6" w:rsidRPr="00B13FE0" w:rsidRDefault="00E551D6" w:rsidP="00E551D6">
      <w:pPr>
        <w:pStyle w:val="32"/>
      </w:pPr>
      <w:bookmarkStart w:id="27" w:name="_Toc39152323"/>
      <w:bookmarkStart w:id="28" w:name="_Toc48685306"/>
      <w:bookmarkStart w:id="29" w:name="_Toc50492473"/>
      <w:bookmarkStart w:id="30" w:name="_Toc50727698"/>
      <w:r w:rsidRPr="00B13FE0">
        <w:t>Морские порты и (или) морские терминалы</w:t>
      </w:r>
      <w:bookmarkEnd w:id="27"/>
      <w:bookmarkEnd w:id="28"/>
      <w:bookmarkEnd w:id="29"/>
      <w:bookmarkEnd w:id="30"/>
    </w:p>
    <w:p w14:paraId="717764B5" w14:textId="650A0CA0" w:rsidR="00E551D6" w:rsidRPr="00B13FE0" w:rsidRDefault="00E551D6" w:rsidP="00E551D6">
      <w:pPr>
        <w:pStyle w:val="ac"/>
      </w:pPr>
      <w:r w:rsidRPr="00B13FE0">
        <w:t xml:space="preserve">Таблица </w:t>
      </w:r>
      <w:r w:rsidR="00A727A2" w:rsidRPr="00B13FE0">
        <w:t>1</w:t>
      </w:r>
      <w:r w:rsidRPr="00B13FE0">
        <w:t>.4-1</w:t>
      </w:r>
    </w:p>
    <w:p w14:paraId="0C5F5876" w14:textId="77777777" w:rsidR="00E551D6" w:rsidRPr="00B13FE0" w:rsidRDefault="00E551D6" w:rsidP="00E551D6">
      <w:pPr>
        <w:pStyle w:val="af6"/>
      </w:pPr>
      <w:r w:rsidRPr="00B13FE0">
        <w:t>Сведения о планируемых морских портах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1274CC4D" w14:textId="77777777" w:rsidTr="00DB7239">
        <w:trPr>
          <w:tblHeader/>
        </w:trPr>
        <w:tc>
          <w:tcPr>
            <w:tcW w:w="303" w:type="pct"/>
          </w:tcPr>
          <w:p w14:paraId="40D15F23" w14:textId="77777777" w:rsidR="00E551D6" w:rsidRPr="00B13FE0" w:rsidRDefault="00E551D6" w:rsidP="00E551D6">
            <w:pPr>
              <w:pStyle w:val="122"/>
            </w:pPr>
            <w:r w:rsidRPr="00B13FE0">
              <w:t>№</w:t>
            </w:r>
          </w:p>
        </w:tc>
        <w:tc>
          <w:tcPr>
            <w:tcW w:w="3150" w:type="pct"/>
            <w:vAlign w:val="center"/>
          </w:tcPr>
          <w:p w14:paraId="3B3BAB5D" w14:textId="77777777" w:rsidR="00E551D6" w:rsidRPr="00B13FE0" w:rsidRDefault="00E551D6" w:rsidP="00E551D6">
            <w:pPr>
              <w:pStyle w:val="122"/>
            </w:pPr>
            <w:r w:rsidRPr="00B13FE0">
              <w:t>Наименование объекта, основные характеристики</w:t>
            </w:r>
          </w:p>
        </w:tc>
        <w:tc>
          <w:tcPr>
            <w:tcW w:w="1547" w:type="pct"/>
            <w:vAlign w:val="center"/>
          </w:tcPr>
          <w:p w14:paraId="7B29ECF7" w14:textId="77777777" w:rsidR="00E551D6" w:rsidRPr="00B13FE0" w:rsidRDefault="00E551D6" w:rsidP="00E551D6">
            <w:pPr>
              <w:pStyle w:val="122"/>
            </w:pPr>
            <w:r w:rsidRPr="00B13FE0">
              <w:t>Источник данных</w:t>
            </w:r>
          </w:p>
        </w:tc>
      </w:tr>
      <w:tr w:rsidR="00B13FE0" w:rsidRPr="00B13FE0" w14:paraId="344B27F9" w14:textId="77777777" w:rsidTr="00DB7239">
        <w:tc>
          <w:tcPr>
            <w:tcW w:w="303" w:type="pct"/>
          </w:tcPr>
          <w:p w14:paraId="25CE5029" w14:textId="77777777" w:rsidR="00E551D6" w:rsidRPr="00B13FE0" w:rsidRDefault="00E551D6" w:rsidP="00E551D6">
            <w:pPr>
              <w:pStyle w:val="121"/>
            </w:pPr>
            <w:r w:rsidRPr="00B13FE0">
              <w:t>1.</w:t>
            </w:r>
          </w:p>
        </w:tc>
        <w:tc>
          <w:tcPr>
            <w:tcW w:w="3150" w:type="pct"/>
          </w:tcPr>
          <w:p w14:paraId="76E5F27C" w14:textId="212BE656" w:rsidR="00E551D6" w:rsidRPr="00B13FE0" w:rsidRDefault="00E551D6" w:rsidP="00E551D6">
            <w:pPr>
              <w:pStyle w:val="121"/>
            </w:pPr>
            <w:r w:rsidRPr="00B13FE0">
              <w:t>Морской порт Выборг</w:t>
            </w:r>
            <w:r w:rsidR="00E5632B">
              <w:rPr>
                <w:rStyle w:val="af8"/>
              </w:rPr>
              <w:footnoteReference w:id="5"/>
            </w:r>
          </w:p>
          <w:p w14:paraId="6E9464B9" w14:textId="77777777" w:rsidR="00E551D6" w:rsidRPr="00B13FE0" w:rsidRDefault="00E551D6" w:rsidP="00E551D6">
            <w:pPr>
              <w:pStyle w:val="121"/>
            </w:pPr>
            <w:r w:rsidRPr="00B13FE0">
              <w:rPr>
                <w:u w:val="single"/>
              </w:rPr>
              <w:t>Основные характеристики:</w:t>
            </w:r>
            <w:r w:rsidRPr="00B13FE0">
              <w:t xml:space="preserve"> реконструкция объектов инфраструктуры порта, увеличение грузооборота порта до 3 млн. тонн в год.</w:t>
            </w:r>
          </w:p>
          <w:p w14:paraId="4DE8F9C7" w14:textId="77777777" w:rsidR="00E551D6" w:rsidRPr="00B13FE0" w:rsidRDefault="00E551D6" w:rsidP="00E551D6">
            <w:pPr>
              <w:pStyle w:val="121"/>
            </w:pPr>
            <w:r w:rsidRPr="00B13FE0">
              <w:rPr>
                <w:u w:val="single"/>
              </w:rPr>
              <w:t>Назначение:</w:t>
            </w:r>
            <w:r w:rsidRPr="00B13FE0">
              <w:t xml:space="preserve">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7DC328C5" w14:textId="77777777" w:rsidR="00E551D6" w:rsidRPr="00B13FE0" w:rsidRDefault="00E551D6" w:rsidP="00E551D6">
            <w:pPr>
              <w:pStyle w:val="121"/>
              <w:rPr>
                <w:u w:val="single"/>
              </w:rPr>
            </w:pPr>
            <w:r w:rsidRPr="00B13FE0">
              <w:rPr>
                <w:u w:val="single"/>
              </w:rPr>
              <w:t>Характеристики зон с особыми условиями использования территорий:</w:t>
            </w:r>
          </w:p>
          <w:p w14:paraId="430019D5" w14:textId="77777777" w:rsidR="00E551D6" w:rsidRPr="00B13FE0" w:rsidRDefault="00E551D6" w:rsidP="00E551D6">
            <w:pPr>
              <w:pStyle w:val="121"/>
            </w:pPr>
            <w:r w:rsidRPr="00B13FE0">
              <w:t>расчетная санитарно-защитная зона переменных размеров: север – 70 м; северо-восток – переменный размер от 13 до 20 м; восток – переменный размер от 13 до 90 м; юго-восток – переменный размер от 90 до 500 м; юг – 500 м; юго-запад – переменный размер от 360 до 500 м; запад – 500 м; северо-запад – переменный размер от 100 до 450 м, в соответствии с номером санитарно-эпидемиологического заключения 47.01.02.000.Т.000838.07.18 от 26.07.2018; режим использования территории в пределах санитарно-защитной зоны в соответствии с СанПиН 2.2.1/2.1.1.1200-03 (новая редакция).</w:t>
            </w:r>
          </w:p>
          <w:p w14:paraId="75EBDB6A" w14:textId="77777777" w:rsidR="00E551D6" w:rsidRPr="00B13FE0" w:rsidRDefault="00E551D6" w:rsidP="00E551D6">
            <w:pPr>
              <w:pStyle w:val="121"/>
              <w:rPr>
                <w:u w:val="single"/>
              </w:rPr>
            </w:pPr>
            <w:r w:rsidRPr="00B13FE0">
              <w:rPr>
                <w:u w:val="single"/>
              </w:rPr>
              <w:t>Местоположение:</w:t>
            </w:r>
          </w:p>
          <w:p w14:paraId="744D65F2" w14:textId="77777777" w:rsidR="00E551D6" w:rsidRPr="00B13FE0" w:rsidRDefault="00E551D6" w:rsidP="00E551D6">
            <w:pPr>
              <w:pStyle w:val="121"/>
            </w:pPr>
            <w:r w:rsidRPr="00B13FE0">
              <w:t>Выборгский муниципальный район, Выборгское городское поселение, г. Выборг</w:t>
            </w:r>
          </w:p>
          <w:p w14:paraId="584CD93E"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более 10 млн. тонн)</w:t>
            </w:r>
          </w:p>
        </w:tc>
        <w:tc>
          <w:tcPr>
            <w:tcW w:w="1547" w:type="pct"/>
          </w:tcPr>
          <w:p w14:paraId="173701C2" w14:textId="712E4D3A" w:rsidR="00E551D6" w:rsidRPr="00B13FE0" w:rsidRDefault="00E551D6" w:rsidP="00E551D6">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w:t>
            </w:r>
            <w:r w:rsidR="00EB22FE" w:rsidRPr="00B13FE0">
              <w:t xml:space="preserve">дорог федерального значения» (с изменениями, </w:t>
            </w:r>
            <w:r w:rsidRPr="00B13FE0">
              <w:t xml:space="preserve">утвержденными </w:t>
            </w:r>
            <w:hyperlink r:id="rId45" w:history="1">
              <w:r w:rsidRPr="00B13FE0">
                <w:t>распоряжением Правительства Российской Федерации от 02 августа 2019 года № 1717-р</w:t>
              </w:r>
            </w:hyperlink>
            <w:r w:rsidRPr="00B13FE0">
              <w:t>)</w:t>
            </w:r>
          </w:p>
        </w:tc>
      </w:tr>
      <w:tr w:rsidR="00B13FE0" w:rsidRPr="00B13FE0" w14:paraId="75B66F8F" w14:textId="77777777" w:rsidTr="00DB7239">
        <w:tc>
          <w:tcPr>
            <w:tcW w:w="303" w:type="pct"/>
          </w:tcPr>
          <w:p w14:paraId="424953A6" w14:textId="77777777" w:rsidR="00E551D6" w:rsidRPr="00B13FE0" w:rsidRDefault="00E551D6" w:rsidP="00E551D6">
            <w:pPr>
              <w:pStyle w:val="121"/>
            </w:pPr>
            <w:r w:rsidRPr="00B13FE0">
              <w:t>2.</w:t>
            </w:r>
          </w:p>
        </w:tc>
        <w:tc>
          <w:tcPr>
            <w:tcW w:w="3150" w:type="pct"/>
          </w:tcPr>
          <w:p w14:paraId="121AD921" w14:textId="77777777" w:rsidR="00E551D6" w:rsidRPr="00B13FE0" w:rsidRDefault="00E551D6" w:rsidP="00E551D6">
            <w:pPr>
              <w:pStyle w:val="121"/>
            </w:pPr>
            <w:r w:rsidRPr="00B13FE0">
              <w:t>Морской порт Высоцк</w:t>
            </w:r>
          </w:p>
          <w:p w14:paraId="2B0887F4" w14:textId="77777777" w:rsidR="00E551D6" w:rsidRPr="00B13FE0" w:rsidRDefault="00E551D6" w:rsidP="00E551D6">
            <w:pPr>
              <w:pStyle w:val="121"/>
            </w:pPr>
            <w:r w:rsidRPr="00B13FE0">
              <w:rPr>
                <w:u w:val="single"/>
              </w:rPr>
              <w:t>Основные характеристики:</w:t>
            </w:r>
            <w:r w:rsidRPr="00B13FE0">
              <w:t xml:space="preserve"> строительство терминала по производству и перегрузке сжиженного природного газа производительностью 660 тыс. тонн в год, строительство морского терминала по отгрузке сжиженного природного газа в районе компрессорной станции «Портовая» мощностью до 2 млн. тонн в год, строительство сухогрузного перевалочного комплекса мощностью 15 млн. тонн в год и строительство зернового терминала мощностью 4 млн. тонн в год.</w:t>
            </w:r>
          </w:p>
          <w:p w14:paraId="015461A1" w14:textId="77777777" w:rsidR="00E551D6" w:rsidRPr="00B13FE0" w:rsidRDefault="00E551D6" w:rsidP="00E551D6">
            <w:pPr>
              <w:pStyle w:val="121"/>
            </w:pPr>
            <w:r w:rsidRPr="00B13FE0">
              <w:rPr>
                <w:u w:val="single"/>
              </w:rPr>
              <w:lastRenderedPageBreak/>
              <w:t>Назначение</w:t>
            </w:r>
            <w:r w:rsidRPr="00B13FE0">
              <w:t>: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1D3203A1" w14:textId="77777777" w:rsidR="00E551D6" w:rsidRPr="00B13FE0" w:rsidRDefault="00E551D6" w:rsidP="00E551D6">
            <w:pPr>
              <w:pStyle w:val="121"/>
              <w:rPr>
                <w:u w:val="single"/>
              </w:rPr>
            </w:pPr>
            <w:r w:rsidRPr="00B13FE0">
              <w:rPr>
                <w:u w:val="single"/>
              </w:rPr>
              <w:t>Характеристики зон с особыми условиями использования территорий:</w:t>
            </w:r>
          </w:p>
          <w:p w14:paraId="22C1FC6D" w14:textId="77777777" w:rsidR="00E551D6" w:rsidRPr="00B13FE0" w:rsidRDefault="00E551D6" w:rsidP="00E551D6">
            <w:pPr>
              <w:pStyle w:val="121"/>
            </w:pPr>
            <w:r w:rsidRPr="00B13FE0">
              <w:t>санитарно-защитная зона, размер – в северо-восточном направлении – 200 метров от границ промышленной площадки предприятия; в северо-северо-восточном направлении – 240 метров от границы промышленной площадки предприятия; в остальных направлениях – 500 метров от границы промышленной площадки предприятия в соответствии с Постановлением Главного государственного санитарного врача Российской Федерации от 21 ноября 2011 г. № 143 г. Москва «Об установлении размера санитарно-защитной зоны имущественного комплекса ООО «Порт Высоцкий» на территории г. Высоцка Ленинградской области».</w:t>
            </w:r>
          </w:p>
          <w:p w14:paraId="06FDA4C6" w14:textId="77777777" w:rsidR="00E551D6" w:rsidRPr="00B13FE0" w:rsidRDefault="00E551D6" w:rsidP="00E551D6">
            <w:pPr>
              <w:pStyle w:val="121"/>
              <w:rPr>
                <w:u w:val="single"/>
              </w:rPr>
            </w:pPr>
            <w:r w:rsidRPr="00B13FE0">
              <w:rPr>
                <w:u w:val="single"/>
              </w:rPr>
              <w:t>Местоположение:</w:t>
            </w:r>
          </w:p>
          <w:p w14:paraId="4BA7007B" w14:textId="77777777" w:rsidR="00E551D6" w:rsidRPr="00B13FE0" w:rsidRDefault="00E551D6" w:rsidP="00E551D6">
            <w:pPr>
              <w:pStyle w:val="121"/>
            </w:pPr>
            <w:r w:rsidRPr="00B13FE0">
              <w:t>Выборгский муниципальный район, Высоцкое городское поселение, г. Высоцк</w:t>
            </w:r>
          </w:p>
          <w:p w14:paraId="60CA47E2"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более 10 млн. тонн</w:t>
            </w:r>
          </w:p>
        </w:tc>
        <w:tc>
          <w:tcPr>
            <w:tcW w:w="1547" w:type="pct"/>
          </w:tcPr>
          <w:p w14:paraId="4B349F7D" w14:textId="77777777" w:rsidR="00E551D6" w:rsidRPr="00B13FE0" w:rsidRDefault="00E551D6" w:rsidP="00E551D6">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w:t>
            </w:r>
            <w:r w:rsidRPr="00B13FE0">
              <w:lastRenderedPageBreak/>
              <w:t xml:space="preserve">транспорта) и автомобильных дорог федерального значения» (с изменениями, утвержденными </w:t>
            </w:r>
            <w:hyperlink r:id="rId46" w:history="1">
              <w:r w:rsidRPr="00B13FE0">
                <w:t>распоряжением Правительства Российской Федерации от 14 июля 2015 года № 1361-р</w:t>
              </w:r>
            </w:hyperlink>
            <w:r w:rsidRPr="00B13FE0">
              <w:t xml:space="preserve">; </w:t>
            </w:r>
            <w:hyperlink r:id="rId47" w:history="1">
              <w:r w:rsidRPr="00B13FE0">
                <w:t>распоряжением Правительства Российской Федерации от 21 сентября 2016 года № 1992-р</w:t>
              </w:r>
            </w:hyperlink>
            <w:r w:rsidRPr="00B13FE0">
              <w:t>,</w:t>
            </w:r>
          </w:p>
          <w:p w14:paraId="3CD757F3" w14:textId="77777777" w:rsidR="00E551D6" w:rsidRPr="00B13FE0" w:rsidRDefault="00E5632B" w:rsidP="00E551D6">
            <w:pPr>
              <w:pStyle w:val="121"/>
            </w:pPr>
            <w:hyperlink r:id="rId48" w:history="1">
              <w:r w:rsidR="00E551D6" w:rsidRPr="00B13FE0">
                <w:t>распоряжением Правительства Российской Федерации от 02 августа 2019 года № 1717-р</w:t>
              </w:r>
            </w:hyperlink>
            <w:r w:rsidR="00E551D6" w:rsidRPr="00B13FE0">
              <w:t>,</w:t>
            </w:r>
          </w:p>
          <w:p w14:paraId="2C55E171" w14:textId="77777777" w:rsidR="00E551D6" w:rsidRPr="00B13FE0" w:rsidRDefault="00E551D6" w:rsidP="00E551D6">
            <w:pPr>
              <w:pStyle w:val="121"/>
            </w:pPr>
            <w:r w:rsidRPr="00B13FE0">
              <w:t xml:space="preserve">распоряжением Правительства Российской Федерации от 12 20апреля 2020 года </w:t>
            </w:r>
            <w:hyperlink r:id="rId49" w:history="1">
              <w:r w:rsidRPr="00B13FE0">
                <w:t>N 979-р</w:t>
              </w:r>
            </w:hyperlink>
            <w:r w:rsidRPr="00B13FE0">
              <w:t>)</w:t>
            </w:r>
          </w:p>
        </w:tc>
      </w:tr>
      <w:tr w:rsidR="00B13FE0" w:rsidRPr="00B13FE0" w14:paraId="584D9275" w14:textId="77777777" w:rsidTr="00DB7239">
        <w:tc>
          <w:tcPr>
            <w:tcW w:w="303" w:type="pct"/>
          </w:tcPr>
          <w:p w14:paraId="72E2B409" w14:textId="77777777" w:rsidR="00E551D6" w:rsidRPr="00B13FE0" w:rsidRDefault="00E551D6" w:rsidP="00E551D6">
            <w:pPr>
              <w:pStyle w:val="121"/>
            </w:pPr>
            <w:r w:rsidRPr="00B13FE0">
              <w:lastRenderedPageBreak/>
              <w:t>3.</w:t>
            </w:r>
          </w:p>
        </w:tc>
        <w:tc>
          <w:tcPr>
            <w:tcW w:w="3150" w:type="pct"/>
          </w:tcPr>
          <w:p w14:paraId="7E21BD78" w14:textId="77777777" w:rsidR="00E551D6" w:rsidRPr="00B13FE0" w:rsidRDefault="00E551D6" w:rsidP="00E551D6">
            <w:pPr>
              <w:pStyle w:val="121"/>
            </w:pPr>
            <w:r w:rsidRPr="00B13FE0">
              <w:t>Морской порт Приморск</w:t>
            </w:r>
          </w:p>
          <w:p w14:paraId="6F6E9CB4" w14:textId="77777777" w:rsidR="00E551D6" w:rsidRPr="00B13FE0" w:rsidRDefault="00E551D6" w:rsidP="00E551D6">
            <w:pPr>
              <w:pStyle w:val="121"/>
              <w:rPr>
                <w:u w:val="single"/>
              </w:rPr>
            </w:pPr>
            <w:r w:rsidRPr="00B13FE0">
              <w:rPr>
                <w:u w:val="single"/>
              </w:rPr>
              <w:t>Основные характеристики</w:t>
            </w:r>
            <w:r w:rsidRPr="00B13FE0">
              <w:t>: строительство терминалов для перевалки контейнеров, металлов, железорудного сырья, минеральных удобрений и нефтепродуктов мощностью 43 млн. тонн, строительство терминала по перегрузке угля, контейнеров, минеральных удобрений и сельскохозяйственной продукции мощностью 35,6 млн. тонн в год.</w:t>
            </w:r>
          </w:p>
          <w:p w14:paraId="017E85D4" w14:textId="77777777" w:rsidR="00E551D6" w:rsidRPr="00B13FE0" w:rsidRDefault="00E551D6" w:rsidP="00E551D6">
            <w:pPr>
              <w:pStyle w:val="121"/>
            </w:pPr>
            <w:r w:rsidRPr="00B13FE0">
              <w:rPr>
                <w:u w:val="single"/>
              </w:rPr>
              <w:t>Назначение</w:t>
            </w:r>
            <w:r w:rsidRPr="00B13FE0">
              <w:t>: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6DE0C0CC" w14:textId="77777777" w:rsidR="00E551D6" w:rsidRPr="00B13FE0" w:rsidRDefault="00E551D6" w:rsidP="00E551D6">
            <w:pPr>
              <w:pStyle w:val="121"/>
            </w:pPr>
            <w:r w:rsidRPr="00B13FE0">
              <w:rPr>
                <w:u w:val="single"/>
              </w:rPr>
              <w:t>Характеристики зон с особыми условиями использования территорий:</w:t>
            </w:r>
          </w:p>
          <w:p w14:paraId="62514772" w14:textId="77777777" w:rsidR="00E551D6" w:rsidRPr="00B13FE0" w:rsidRDefault="00E551D6" w:rsidP="00E551D6">
            <w:pPr>
              <w:pStyle w:val="121"/>
            </w:pPr>
            <w:r w:rsidRPr="00B13FE0">
              <w:t xml:space="preserve">санитарно-защитная зона, размеры: в северном направлении 800 метров, в северо-восточном направлении 800 метров, в восточном направлении 500 метров, в юго-восточном направлении 500 метров, в западном направлении 900 метров, в северо-западном направлении 750 метров, в южном и юго-западном направлениях – по акватории Финского залива в соответствии в соответствии с Постановлением Главного государственного санитарного врача Российской Федерации от 21 ноября 2011 г. № 143 г. Москва «Об установлении размера санитарно-защитной </w:t>
            </w:r>
            <w:r w:rsidRPr="00B13FE0">
              <w:lastRenderedPageBreak/>
              <w:t>зоны Морского торгового порта Приморск на территории г. Приморска Выборгского района Ленинградской области».</w:t>
            </w:r>
          </w:p>
          <w:p w14:paraId="632ED706" w14:textId="77777777" w:rsidR="00E551D6" w:rsidRPr="00B13FE0" w:rsidRDefault="00E551D6" w:rsidP="00E551D6">
            <w:pPr>
              <w:pStyle w:val="121"/>
              <w:rPr>
                <w:u w:val="single"/>
              </w:rPr>
            </w:pPr>
            <w:r w:rsidRPr="00B13FE0">
              <w:rPr>
                <w:u w:val="single"/>
              </w:rPr>
              <w:t>Местоположение:</w:t>
            </w:r>
          </w:p>
          <w:p w14:paraId="16FBEFA0" w14:textId="77777777" w:rsidR="00E551D6" w:rsidRPr="00B13FE0" w:rsidRDefault="00E551D6" w:rsidP="00E551D6">
            <w:pPr>
              <w:pStyle w:val="121"/>
            </w:pPr>
            <w:r w:rsidRPr="00B13FE0">
              <w:t>Выборгский муниципальный район, Приморское городское поселение, г. Приморск</w:t>
            </w:r>
          </w:p>
          <w:p w14:paraId="5A249CEC"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43 млн. тонн)</w:t>
            </w:r>
          </w:p>
        </w:tc>
        <w:tc>
          <w:tcPr>
            <w:tcW w:w="1547" w:type="pct"/>
          </w:tcPr>
          <w:p w14:paraId="49A4F4BB" w14:textId="77777777" w:rsidR="00E551D6" w:rsidRPr="00B13FE0" w:rsidRDefault="00E551D6" w:rsidP="00E551D6">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50" w:history="1">
              <w:r w:rsidRPr="00B13FE0">
                <w:t>распоряжением Правительства Российской Федерации от 14 декабря 2018 года № 2798-р</w:t>
              </w:r>
            </w:hyperlink>
            <w:r w:rsidRPr="00B13FE0">
              <w:t xml:space="preserve">, </w:t>
            </w:r>
            <w:hyperlink r:id="rId51" w:history="1">
              <w:r w:rsidRPr="00B13FE0">
                <w:t>распоряжением Правительства Российской Федерации от 02 августа 2019 года № 1717-р</w:t>
              </w:r>
            </w:hyperlink>
            <w:r w:rsidRPr="00B13FE0">
              <w:t>)</w:t>
            </w:r>
          </w:p>
        </w:tc>
      </w:tr>
      <w:tr w:rsidR="00B13FE0" w:rsidRPr="00B13FE0" w14:paraId="124AC494" w14:textId="77777777" w:rsidTr="00DB7239">
        <w:tc>
          <w:tcPr>
            <w:tcW w:w="303" w:type="pct"/>
          </w:tcPr>
          <w:p w14:paraId="32F87B41" w14:textId="77777777" w:rsidR="00E551D6" w:rsidRPr="00B13FE0" w:rsidRDefault="00E551D6" w:rsidP="00E551D6">
            <w:pPr>
              <w:pStyle w:val="121"/>
            </w:pPr>
            <w:r w:rsidRPr="00B13FE0">
              <w:t>4.</w:t>
            </w:r>
          </w:p>
        </w:tc>
        <w:tc>
          <w:tcPr>
            <w:tcW w:w="3150" w:type="pct"/>
          </w:tcPr>
          <w:p w14:paraId="019D43E9" w14:textId="77777777" w:rsidR="00E551D6" w:rsidRPr="00B13FE0" w:rsidRDefault="00E551D6" w:rsidP="00E551D6">
            <w:pPr>
              <w:pStyle w:val="121"/>
            </w:pPr>
            <w:r w:rsidRPr="00B13FE0">
              <w:t>Морской порт Усть-Луга</w:t>
            </w:r>
          </w:p>
          <w:p w14:paraId="0942E637" w14:textId="77777777" w:rsidR="00E551D6" w:rsidRPr="00B13FE0" w:rsidRDefault="00E551D6" w:rsidP="00E551D6">
            <w:pPr>
              <w:pStyle w:val="121"/>
              <w:rPr>
                <w:u w:val="single"/>
              </w:rPr>
            </w:pPr>
            <w:r w:rsidRPr="00B13FE0">
              <w:rPr>
                <w:u w:val="single"/>
              </w:rPr>
              <w:t>Основные характеристики</w:t>
            </w:r>
            <w:r w:rsidRPr="00B13FE0">
              <w:t>: развитие контейнерного терминала с увеличением его пропускной способности до 30 млн. тонн, строительство терминала минеральных удобрений мощностью 7 млн. тонн, строительство терминала в устьевой части р. Луги со строительством новых причалов и углублением подходного канала в составе инвестиционного проекта «ПОЛИКОМПЛЕКС» мощностью до 11 млн. тонн в год, строительство терминала по перевалке навалочных, генеральных и зерновых грузов мощностью 24,3 млн. тонн в год, строительство отгрузочного терминала минеральных удобрений мощностью 12 млн. тонн в год.</w:t>
            </w:r>
          </w:p>
          <w:p w14:paraId="668671AB" w14:textId="77777777" w:rsidR="00E551D6" w:rsidRPr="00B13FE0" w:rsidRDefault="00E551D6" w:rsidP="00E551D6">
            <w:pPr>
              <w:pStyle w:val="121"/>
            </w:pPr>
            <w:r w:rsidRPr="00B13FE0">
              <w:rPr>
                <w:u w:val="single"/>
              </w:rPr>
              <w:t>Назначение</w:t>
            </w:r>
            <w:r w:rsidRPr="00B13FE0">
              <w:t>: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4EC3A079" w14:textId="77777777" w:rsidR="00E551D6" w:rsidRPr="00B13FE0" w:rsidRDefault="00E551D6" w:rsidP="00E551D6">
            <w:pPr>
              <w:pStyle w:val="121"/>
              <w:rPr>
                <w:u w:val="single"/>
              </w:rPr>
            </w:pPr>
            <w:r w:rsidRPr="00B13FE0">
              <w:rPr>
                <w:u w:val="single"/>
              </w:rPr>
              <w:t>Местоположение:</w:t>
            </w:r>
          </w:p>
          <w:p w14:paraId="41F020F7" w14:textId="77777777" w:rsidR="00E551D6" w:rsidRPr="00B13FE0" w:rsidRDefault="00E551D6" w:rsidP="00E551D6">
            <w:pPr>
              <w:pStyle w:val="121"/>
            </w:pPr>
            <w:r w:rsidRPr="00B13FE0">
              <w:t xml:space="preserve">Кингисеппский муниципальный район, </w:t>
            </w:r>
            <w:proofErr w:type="spellStart"/>
            <w:r w:rsidRPr="00B13FE0">
              <w:rPr>
                <w:bCs/>
              </w:rPr>
              <w:t>Усть</w:t>
            </w:r>
            <w:proofErr w:type="spellEnd"/>
            <w:r w:rsidRPr="00B13FE0">
              <w:rPr>
                <w:bCs/>
              </w:rPr>
              <w:t>-Лужское сельское поселение,</w:t>
            </w:r>
            <w:r w:rsidRPr="00B13FE0">
              <w:t xml:space="preserve"> п. Усть-Луга</w:t>
            </w:r>
          </w:p>
          <w:p w14:paraId="342D89DC" w14:textId="77777777" w:rsidR="00E551D6" w:rsidRPr="00B13FE0" w:rsidRDefault="00E551D6" w:rsidP="00E551D6">
            <w:pPr>
              <w:pStyle w:val="121"/>
            </w:pPr>
            <w:r w:rsidRPr="00B13FE0">
              <w:rPr>
                <w:u w:val="single"/>
              </w:rPr>
              <w:t>Срок реализации</w:t>
            </w:r>
            <w:r w:rsidRPr="00B13FE0">
              <w:t>: 2025 г., 2030 г. (увеличение мощности контейнерного терминала до 35 млн. тонн, развитие терминалов в устье р. Луга для всей номенклатуры грузов суммарной мощностью 10 млн. тонн)</w:t>
            </w:r>
          </w:p>
        </w:tc>
        <w:tc>
          <w:tcPr>
            <w:tcW w:w="1547" w:type="pct"/>
          </w:tcPr>
          <w:p w14:paraId="520E8680" w14:textId="77777777" w:rsidR="00E551D6" w:rsidRPr="00B13FE0" w:rsidRDefault="00E551D6" w:rsidP="00E551D6">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52" w:history="1">
              <w:r w:rsidRPr="00B13FE0">
                <w:t>распоряжением Правительства Российской Федерации от 3 июня 2019 года № 1184-р</w:t>
              </w:r>
            </w:hyperlink>
            <w:r w:rsidRPr="00B13FE0">
              <w:t xml:space="preserve">, </w:t>
            </w:r>
            <w:hyperlink r:id="rId53" w:history="1">
              <w:r w:rsidRPr="00B13FE0">
                <w:t>распоряжением Правительства Российской Федерации от 02 августа 2019 года № 1717-р</w:t>
              </w:r>
            </w:hyperlink>
            <w:r w:rsidRPr="00B13FE0">
              <w:t>)</w:t>
            </w:r>
          </w:p>
        </w:tc>
      </w:tr>
    </w:tbl>
    <w:p w14:paraId="596420B4" w14:textId="77777777" w:rsidR="00E551D6" w:rsidRPr="00B13FE0" w:rsidRDefault="00E551D6" w:rsidP="00E551D6">
      <w:pPr>
        <w:pStyle w:val="32"/>
      </w:pPr>
      <w:bookmarkStart w:id="32" w:name="_Toc39152324"/>
      <w:bookmarkStart w:id="33" w:name="_Toc48685307"/>
      <w:bookmarkStart w:id="34" w:name="_Toc50492474"/>
      <w:bookmarkStart w:id="35" w:name="_Toc50727699"/>
      <w:r w:rsidRPr="00B13FE0">
        <w:t>Объекты навигационно-гидрографического обеспечения морских путей, системы управления движением судов</w:t>
      </w:r>
      <w:bookmarkEnd w:id="32"/>
      <w:bookmarkEnd w:id="33"/>
      <w:bookmarkEnd w:id="34"/>
      <w:bookmarkEnd w:id="35"/>
      <w:r w:rsidRPr="00B13FE0">
        <w:t xml:space="preserve"> </w:t>
      </w:r>
    </w:p>
    <w:p w14:paraId="71478968" w14:textId="25306B0C" w:rsidR="00E551D6" w:rsidRPr="00B13FE0" w:rsidRDefault="00E551D6" w:rsidP="00E551D6">
      <w:pPr>
        <w:pStyle w:val="ac"/>
      </w:pPr>
      <w:r w:rsidRPr="00B13FE0">
        <w:t xml:space="preserve">Таблица </w:t>
      </w:r>
      <w:r w:rsidR="00A727A2" w:rsidRPr="00B13FE0">
        <w:t>1</w:t>
      </w:r>
      <w:r w:rsidRPr="00B13FE0">
        <w:t>.4-2</w:t>
      </w:r>
    </w:p>
    <w:p w14:paraId="606F49D3" w14:textId="77777777" w:rsidR="00E551D6" w:rsidRPr="00B13FE0" w:rsidRDefault="00E551D6" w:rsidP="00E551D6">
      <w:pPr>
        <w:pStyle w:val="af6"/>
      </w:pPr>
      <w:r w:rsidRPr="00B13FE0">
        <w:t xml:space="preserve">Сведения о планируемых </w:t>
      </w:r>
      <w:bookmarkStart w:id="36" w:name="_Hlk21010652"/>
      <w:r w:rsidRPr="00B13FE0">
        <w:t xml:space="preserve">объектах навигационно-гидрографического обеспечения морских путей, системы управления движением судов </w:t>
      </w:r>
      <w:bookmarkEnd w:id="36"/>
      <w:r w:rsidRPr="00B13FE0">
        <w:t>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3F10F36A" w14:textId="77777777" w:rsidTr="00E551D6">
        <w:trPr>
          <w:tblHeader/>
        </w:trPr>
        <w:tc>
          <w:tcPr>
            <w:tcW w:w="303" w:type="pct"/>
            <w:shd w:val="clear" w:color="auto" w:fill="auto"/>
          </w:tcPr>
          <w:p w14:paraId="287004FC" w14:textId="77777777" w:rsidR="00E551D6" w:rsidRPr="00B13FE0" w:rsidRDefault="00E551D6" w:rsidP="00E551D6">
            <w:pPr>
              <w:jc w:val="both"/>
              <w:rPr>
                <w:rFonts w:ascii="Times New Roman" w:eastAsia="Times New Roman" w:hAnsi="Times New Roman" w:cs="Times New Roman"/>
                <w:sz w:val="26"/>
                <w:szCs w:val="26"/>
                <w:lang w:val="en-US"/>
              </w:rPr>
            </w:pPr>
            <w:r w:rsidRPr="00B13FE0">
              <w:rPr>
                <w:rFonts w:ascii="Times New Roman" w:eastAsia="Times New Roman" w:hAnsi="Times New Roman" w:cs="Times New Roman"/>
                <w:sz w:val="26"/>
                <w:szCs w:val="26"/>
              </w:rPr>
              <w:t>№</w:t>
            </w:r>
          </w:p>
        </w:tc>
        <w:tc>
          <w:tcPr>
            <w:tcW w:w="3150" w:type="pct"/>
            <w:shd w:val="clear" w:color="auto" w:fill="auto"/>
            <w:vAlign w:val="center"/>
          </w:tcPr>
          <w:p w14:paraId="6C7C0F83" w14:textId="77777777" w:rsidR="00E551D6" w:rsidRPr="00B13FE0" w:rsidRDefault="00E551D6" w:rsidP="00E551D6">
            <w:pPr>
              <w:jc w:val="center"/>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Наименование объекта, основные характеристики</w:t>
            </w:r>
          </w:p>
        </w:tc>
        <w:tc>
          <w:tcPr>
            <w:tcW w:w="1547" w:type="pct"/>
            <w:shd w:val="clear" w:color="auto" w:fill="auto"/>
            <w:vAlign w:val="center"/>
          </w:tcPr>
          <w:p w14:paraId="6E6BF7DE" w14:textId="77777777" w:rsidR="00E551D6" w:rsidRPr="00B13FE0" w:rsidRDefault="00E551D6" w:rsidP="00E551D6">
            <w:pPr>
              <w:jc w:val="center"/>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Источник данных</w:t>
            </w:r>
          </w:p>
        </w:tc>
      </w:tr>
      <w:tr w:rsidR="00B13FE0" w:rsidRPr="00B13FE0" w14:paraId="55090126" w14:textId="77777777" w:rsidTr="00E551D6">
        <w:tc>
          <w:tcPr>
            <w:tcW w:w="303" w:type="pct"/>
            <w:shd w:val="clear" w:color="auto" w:fill="auto"/>
          </w:tcPr>
          <w:p w14:paraId="0856F56A"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t>1.</w:t>
            </w:r>
          </w:p>
        </w:tc>
        <w:tc>
          <w:tcPr>
            <w:tcW w:w="3150" w:type="pct"/>
            <w:shd w:val="clear" w:color="auto" w:fill="auto"/>
          </w:tcPr>
          <w:p w14:paraId="0B119710" w14:textId="3D69001D"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r w:rsidR="00E5632B">
              <w:rPr>
                <w:rStyle w:val="af8"/>
                <w:rFonts w:eastAsia="Times New Roman" w:cs="Times New Roman"/>
                <w:szCs w:val="26"/>
                <w:lang w:eastAsia="ru-RU"/>
              </w:rPr>
              <w:footnoteReference w:id="6"/>
            </w:r>
          </w:p>
          <w:p w14:paraId="3CDCF317"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03668EA1"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lastRenderedPageBreak/>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системы управления движением судов морского порта Высоцк.</w:t>
            </w:r>
          </w:p>
          <w:p w14:paraId="107A5EBA"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 xml:space="preserve">Местоположение: </w:t>
            </w:r>
          </w:p>
          <w:p w14:paraId="4190CDCD"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Выборгский муниципальный район, Высоцкое городское поселение</w:t>
            </w:r>
          </w:p>
          <w:p w14:paraId="6B340F35"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47384702" w14:textId="589A418C"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lastRenderedPageBreak/>
              <w:t xml:space="preserve">Распоряжение Правительства Российской Федерации от 19 марта 2013 г. № 384-р «Об утверждении схемы </w:t>
            </w:r>
            <w:r w:rsidRPr="00B13FE0">
              <w:rPr>
                <w:rFonts w:ascii="Times New Roman" w:eastAsia="Times New Roman" w:hAnsi="Times New Roman" w:cs="Times New Roman"/>
                <w:sz w:val="26"/>
                <w:szCs w:val="26"/>
              </w:rPr>
              <w:lastRenderedPageBreak/>
              <w:t>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w:t>
            </w:r>
            <w:r w:rsidR="00EB22FE" w:rsidRPr="00B13FE0">
              <w:rPr>
                <w:rFonts w:ascii="Times New Roman" w:eastAsia="Times New Roman" w:hAnsi="Times New Roman" w:cs="Times New Roman"/>
                <w:sz w:val="26"/>
                <w:szCs w:val="26"/>
              </w:rPr>
              <w:t xml:space="preserve">г федерального значения» (с </w:t>
            </w:r>
            <w:r w:rsidRPr="00B13FE0">
              <w:rPr>
                <w:rFonts w:ascii="Times New Roman" w:eastAsia="Times New Roman" w:hAnsi="Times New Roman" w:cs="Times New Roman"/>
                <w:sz w:val="26"/>
                <w:szCs w:val="26"/>
              </w:rPr>
              <w:t>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4"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r w:rsidR="00B13FE0" w:rsidRPr="00B13FE0" w14:paraId="6AC1ED40" w14:textId="77777777" w:rsidTr="00E551D6">
        <w:tc>
          <w:tcPr>
            <w:tcW w:w="303" w:type="pct"/>
            <w:shd w:val="clear" w:color="auto" w:fill="auto"/>
          </w:tcPr>
          <w:p w14:paraId="557DFE72"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lastRenderedPageBreak/>
              <w:t>2.</w:t>
            </w:r>
          </w:p>
        </w:tc>
        <w:tc>
          <w:tcPr>
            <w:tcW w:w="3150" w:type="pct"/>
            <w:shd w:val="clear" w:color="auto" w:fill="auto"/>
          </w:tcPr>
          <w:p w14:paraId="5D974DFA"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p>
          <w:p w14:paraId="1097659C"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1B21D9D5"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системы управления движением судов морского порта Приморск.</w:t>
            </w:r>
          </w:p>
          <w:p w14:paraId="7CAE70C7"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Местоположение:</w:t>
            </w:r>
          </w:p>
          <w:p w14:paraId="4B298F88"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Выборгский муниципальный район, Приморское городское поселение</w:t>
            </w:r>
          </w:p>
          <w:p w14:paraId="14743D62"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4A639E6F" w14:textId="6244C715"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5"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r w:rsidR="00B13FE0" w:rsidRPr="00B13FE0" w14:paraId="5972E98B" w14:textId="77777777" w:rsidTr="00E551D6">
        <w:tc>
          <w:tcPr>
            <w:tcW w:w="303" w:type="pct"/>
            <w:shd w:val="clear" w:color="auto" w:fill="auto"/>
          </w:tcPr>
          <w:p w14:paraId="2CB7A3CA"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t>3.</w:t>
            </w:r>
          </w:p>
        </w:tc>
        <w:tc>
          <w:tcPr>
            <w:tcW w:w="3150" w:type="pct"/>
            <w:shd w:val="clear" w:color="auto" w:fill="auto"/>
          </w:tcPr>
          <w:p w14:paraId="1C1359AC"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p>
          <w:p w14:paraId="2D63D46E"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69D95B99"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региональной системы управления движением судов Финского залива и объектов Глобальной морской системы связи при </w:t>
            </w:r>
            <w:r w:rsidRPr="00B13FE0">
              <w:rPr>
                <w:rFonts w:ascii="Times New Roman" w:eastAsia="Times New Roman" w:hAnsi="Times New Roman" w:cs="Times New Roman"/>
                <w:sz w:val="26"/>
                <w:szCs w:val="26"/>
                <w:lang w:eastAsia="ru-RU"/>
              </w:rPr>
              <w:lastRenderedPageBreak/>
              <w:t>бедствии и для обеспечения безопасности в восточной части Финского залива</w:t>
            </w:r>
          </w:p>
          <w:p w14:paraId="529BDC0A"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Местоположение:</w:t>
            </w:r>
          </w:p>
          <w:p w14:paraId="40555535" w14:textId="77777777" w:rsidR="00E551D6" w:rsidRPr="00B13FE0" w:rsidRDefault="00E551D6" w:rsidP="00E551D6">
            <w:pPr>
              <w:jc w:val="both"/>
              <w:rPr>
                <w:rFonts w:ascii="Times New Roman" w:eastAsia="Times New Roman" w:hAnsi="Times New Roman" w:cs="Times New Roman"/>
                <w:bCs/>
                <w:sz w:val="26"/>
                <w:szCs w:val="26"/>
                <w:lang w:eastAsia="ru-RU"/>
              </w:rPr>
            </w:pPr>
            <w:r w:rsidRPr="00B13FE0">
              <w:rPr>
                <w:rFonts w:ascii="Times New Roman" w:eastAsia="Times New Roman" w:hAnsi="Times New Roman" w:cs="Times New Roman"/>
                <w:sz w:val="26"/>
                <w:szCs w:val="26"/>
                <w:lang w:eastAsia="ru-RU"/>
              </w:rPr>
              <w:t xml:space="preserve">Кингисеппский муниципальный район, </w:t>
            </w:r>
            <w:proofErr w:type="spellStart"/>
            <w:r w:rsidRPr="00B13FE0">
              <w:rPr>
                <w:rFonts w:ascii="Times New Roman" w:eastAsia="Times New Roman" w:hAnsi="Times New Roman" w:cs="Times New Roman"/>
                <w:bCs/>
                <w:sz w:val="26"/>
                <w:szCs w:val="26"/>
                <w:lang w:eastAsia="ru-RU"/>
              </w:rPr>
              <w:t>Усть</w:t>
            </w:r>
            <w:proofErr w:type="spellEnd"/>
            <w:r w:rsidRPr="00B13FE0">
              <w:rPr>
                <w:rFonts w:ascii="Times New Roman" w:eastAsia="Times New Roman" w:hAnsi="Times New Roman" w:cs="Times New Roman"/>
                <w:bCs/>
                <w:sz w:val="26"/>
                <w:szCs w:val="26"/>
                <w:lang w:eastAsia="ru-RU"/>
              </w:rPr>
              <w:t>-Лужское сельское поселение</w:t>
            </w:r>
          </w:p>
          <w:p w14:paraId="24B2A979"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751C4AEA" w14:textId="34A1AA39"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w:t>
            </w:r>
            <w:r w:rsidRPr="00B13FE0">
              <w:rPr>
                <w:rFonts w:ascii="Times New Roman" w:eastAsia="Times New Roman" w:hAnsi="Times New Roman" w:cs="Times New Roman"/>
                <w:sz w:val="26"/>
                <w:szCs w:val="26"/>
              </w:rPr>
              <w:lastRenderedPageBreak/>
              <w:t>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6"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bl>
    <w:p w14:paraId="28766120" w14:textId="77777777" w:rsidR="00E551D6" w:rsidRPr="00B13FE0" w:rsidRDefault="00E551D6" w:rsidP="00E551D6">
      <w:pPr>
        <w:pStyle w:val="32"/>
      </w:pPr>
      <w:bookmarkStart w:id="38" w:name="_Toc39152325"/>
      <w:bookmarkStart w:id="39" w:name="_Toc48685308"/>
      <w:bookmarkStart w:id="40" w:name="_Toc50492475"/>
      <w:bookmarkStart w:id="41" w:name="_Toc50727700"/>
      <w:r w:rsidRPr="00B13FE0">
        <w:lastRenderedPageBreak/>
        <w:t>Речные порты</w:t>
      </w:r>
      <w:bookmarkEnd w:id="38"/>
      <w:bookmarkEnd w:id="39"/>
      <w:bookmarkEnd w:id="40"/>
      <w:bookmarkEnd w:id="41"/>
      <w:r w:rsidRPr="00B13FE0">
        <w:t xml:space="preserve"> </w:t>
      </w:r>
    </w:p>
    <w:p w14:paraId="6078C41E" w14:textId="60C64173" w:rsidR="00E551D6" w:rsidRPr="00B13FE0" w:rsidRDefault="00E551D6" w:rsidP="00E551D6">
      <w:pPr>
        <w:pStyle w:val="ac"/>
      </w:pPr>
      <w:r w:rsidRPr="00B13FE0">
        <w:t xml:space="preserve">Таблица </w:t>
      </w:r>
      <w:r w:rsidR="00A727A2" w:rsidRPr="00B13FE0">
        <w:t>1</w:t>
      </w:r>
      <w:r w:rsidRPr="00B13FE0">
        <w:t>.4-3</w:t>
      </w:r>
    </w:p>
    <w:p w14:paraId="14089548" w14:textId="77777777" w:rsidR="00E551D6" w:rsidRPr="00B13FE0" w:rsidRDefault="00E551D6" w:rsidP="00E551D6">
      <w:pPr>
        <w:pStyle w:val="af6"/>
      </w:pPr>
      <w:r w:rsidRPr="00B13FE0">
        <w:t>Сведения о планируемых речных портах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0DAF2811" w14:textId="77777777" w:rsidTr="00E551D6">
        <w:tc>
          <w:tcPr>
            <w:tcW w:w="303" w:type="pct"/>
          </w:tcPr>
          <w:p w14:paraId="2853B197" w14:textId="77777777" w:rsidR="00E551D6" w:rsidRPr="00B13FE0" w:rsidRDefault="00E551D6" w:rsidP="00E551D6">
            <w:pPr>
              <w:pStyle w:val="122"/>
              <w:rPr>
                <w:lang w:val="en-US"/>
              </w:rPr>
            </w:pPr>
            <w:r w:rsidRPr="00B13FE0">
              <w:t>№</w:t>
            </w:r>
          </w:p>
        </w:tc>
        <w:tc>
          <w:tcPr>
            <w:tcW w:w="3150" w:type="pct"/>
            <w:vAlign w:val="center"/>
          </w:tcPr>
          <w:p w14:paraId="2DD0BDCE" w14:textId="77777777" w:rsidR="00E551D6" w:rsidRPr="00B13FE0" w:rsidRDefault="00E551D6" w:rsidP="00E551D6">
            <w:pPr>
              <w:pStyle w:val="122"/>
            </w:pPr>
            <w:r w:rsidRPr="00B13FE0">
              <w:t>Наименование объекта, основные характеристики</w:t>
            </w:r>
          </w:p>
        </w:tc>
        <w:tc>
          <w:tcPr>
            <w:tcW w:w="1547" w:type="pct"/>
            <w:vAlign w:val="center"/>
          </w:tcPr>
          <w:p w14:paraId="3C0E5A68" w14:textId="77777777" w:rsidR="00E551D6" w:rsidRPr="00B13FE0" w:rsidRDefault="00E551D6" w:rsidP="00E551D6">
            <w:pPr>
              <w:pStyle w:val="122"/>
            </w:pPr>
            <w:r w:rsidRPr="00B13FE0">
              <w:t>Источник данных</w:t>
            </w:r>
          </w:p>
        </w:tc>
      </w:tr>
      <w:tr w:rsidR="00B13FE0" w:rsidRPr="00B13FE0" w14:paraId="7483D833" w14:textId="77777777" w:rsidTr="00E551D6">
        <w:tc>
          <w:tcPr>
            <w:tcW w:w="303" w:type="pct"/>
          </w:tcPr>
          <w:p w14:paraId="13A0D751" w14:textId="77777777" w:rsidR="00E551D6" w:rsidRPr="00B13FE0" w:rsidRDefault="00E551D6" w:rsidP="00E551D6">
            <w:pPr>
              <w:pStyle w:val="121"/>
            </w:pPr>
            <w:r w:rsidRPr="00B13FE0">
              <w:t>1.</w:t>
            </w:r>
          </w:p>
        </w:tc>
        <w:tc>
          <w:tcPr>
            <w:tcW w:w="3150" w:type="pct"/>
          </w:tcPr>
          <w:p w14:paraId="1C70E850" w14:textId="77777777" w:rsidR="00E551D6" w:rsidRPr="00B13FE0" w:rsidRDefault="00E551D6" w:rsidP="00E551D6">
            <w:pPr>
              <w:pStyle w:val="121"/>
            </w:pPr>
            <w:r w:rsidRPr="00B13FE0">
              <w:t>Речной пассажирский порт Подпорожский</w:t>
            </w:r>
          </w:p>
          <w:p w14:paraId="328D0D25" w14:textId="77777777" w:rsidR="00E551D6" w:rsidRPr="00B13FE0" w:rsidRDefault="00E551D6" w:rsidP="00E551D6">
            <w:pPr>
              <w:pStyle w:val="121"/>
              <w:rPr>
                <w:u w:val="single"/>
              </w:rPr>
            </w:pPr>
            <w:r w:rsidRPr="00B13FE0">
              <w:rPr>
                <w:u w:val="single"/>
              </w:rPr>
              <w:t>Основные характеристики</w:t>
            </w:r>
            <w:r w:rsidRPr="00B13FE0">
              <w:t>: модернизация и создание контейнерных терминалов в портах. Наращивание мощностей почти в 2 раза.</w:t>
            </w:r>
          </w:p>
          <w:p w14:paraId="683E143D" w14:textId="77777777" w:rsidR="00E551D6" w:rsidRPr="00B13FE0" w:rsidRDefault="00E551D6" w:rsidP="00E551D6">
            <w:pPr>
              <w:pStyle w:val="121"/>
            </w:pPr>
            <w:r w:rsidRPr="00B13FE0">
              <w:rPr>
                <w:u w:val="single"/>
              </w:rPr>
              <w:t>Назначение</w:t>
            </w:r>
            <w:r w:rsidRPr="00B13FE0">
              <w:t>: развитие инфраструктуры внутренних водных путей и речных портов для обеспечения перевозок по международным транспортным коридорам, включая развитие воднотранспортного соединения между Азово-Черноморским и Каспийским бассейнами, а также развитие туристического бизнеса.</w:t>
            </w:r>
          </w:p>
          <w:p w14:paraId="309B5329" w14:textId="77777777" w:rsidR="00E551D6" w:rsidRPr="00B13FE0" w:rsidRDefault="00E551D6" w:rsidP="00E551D6">
            <w:pPr>
              <w:pStyle w:val="121"/>
              <w:rPr>
                <w:u w:val="single"/>
              </w:rPr>
            </w:pPr>
            <w:r w:rsidRPr="00B13FE0">
              <w:rPr>
                <w:u w:val="single"/>
              </w:rPr>
              <w:t>Местоположение:</w:t>
            </w:r>
          </w:p>
          <w:p w14:paraId="51D20E0E" w14:textId="77777777" w:rsidR="00E551D6" w:rsidRPr="00B13FE0" w:rsidRDefault="00E551D6" w:rsidP="00E551D6">
            <w:pPr>
              <w:pStyle w:val="121"/>
            </w:pPr>
            <w:r w:rsidRPr="00B13FE0">
              <w:t>Подпорожский муниципальный район, Подпорожское городское поселение, г. Подпорожье</w:t>
            </w:r>
          </w:p>
          <w:p w14:paraId="027217D7" w14:textId="77777777" w:rsidR="00E551D6" w:rsidRPr="00B13FE0" w:rsidRDefault="00E551D6" w:rsidP="00E551D6">
            <w:pPr>
              <w:pStyle w:val="121"/>
            </w:pPr>
            <w:r w:rsidRPr="00B13FE0">
              <w:rPr>
                <w:u w:val="single"/>
              </w:rPr>
              <w:t>Срок реализации</w:t>
            </w:r>
            <w:r w:rsidRPr="00B13FE0">
              <w:t>: 2030 г.</w:t>
            </w:r>
          </w:p>
        </w:tc>
        <w:tc>
          <w:tcPr>
            <w:tcW w:w="1547" w:type="pct"/>
          </w:tcPr>
          <w:p w14:paraId="6E094408" w14:textId="77777777" w:rsidR="00E551D6" w:rsidRPr="00B13FE0" w:rsidRDefault="00E551D6" w:rsidP="00E551D6">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bl>
    <w:p w14:paraId="0109FFA9" w14:textId="77777777" w:rsidR="00E551D6" w:rsidRPr="00B13FE0" w:rsidRDefault="00E551D6" w:rsidP="00E551D6">
      <w:pPr>
        <w:pStyle w:val="32"/>
      </w:pPr>
      <w:bookmarkStart w:id="42" w:name="_Toc39152326"/>
      <w:bookmarkStart w:id="43" w:name="_Toc48685309"/>
      <w:bookmarkStart w:id="44" w:name="_Toc50492476"/>
      <w:bookmarkStart w:id="45" w:name="_Toc50727701"/>
      <w:r w:rsidRPr="00B13FE0">
        <w:lastRenderedPageBreak/>
        <w:t>Судоходные гидротехнические сооружения внутренних водных путей</w:t>
      </w:r>
      <w:bookmarkEnd w:id="42"/>
      <w:bookmarkEnd w:id="43"/>
      <w:bookmarkEnd w:id="44"/>
      <w:bookmarkEnd w:id="45"/>
    </w:p>
    <w:p w14:paraId="77A1B5DB" w14:textId="4968146F" w:rsidR="00E551D6" w:rsidRPr="00B13FE0" w:rsidRDefault="00E551D6" w:rsidP="00E551D6">
      <w:pPr>
        <w:pStyle w:val="ac"/>
      </w:pPr>
      <w:r w:rsidRPr="00B13FE0">
        <w:t xml:space="preserve">Таблица </w:t>
      </w:r>
      <w:r w:rsidR="00A727A2" w:rsidRPr="00B13FE0">
        <w:t>1</w:t>
      </w:r>
      <w:r w:rsidRPr="00B13FE0">
        <w:t>.4-4</w:t>
      </w:r>
    </w:p>
    <w:p w14:paraId="11CA8CFF" w14:textId="77777777" w:rsidR="00E551D6" w:rsidRPr="00B13FE0" w:rsidRDefault="00E551D6" w:rsidP="00057705">
      <w:pPr>
        <w:pStyle w:val="af6"/>
        <w:keepLines/>
      </w:pPr>
      <w:r w:rsidRPr="00B13FE0">
        <w:t>Сведения о планируемых судоходных гидротехнических сооружениях внутренних водных путей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9"/>
        <w:gridCol w:w="6497"/>
        <w:gridCol w:w="3090"/>
      </w:tblGrid>
      <w:tr w:rsidR="00B13FE0" w:rsidRPr="00B13FE0" w14:paraId="272A0CB7" w14:textId="77777777" w:rsidTr="009B1756">
        <w:trPr>
          <w:tblHeader/>
        </w:trPr>
        <w:tc>
          <w:tcPr>
            <w:tcW w:w="303" w:type="pct"/>
          </w:tcPr>
          <w:p w14:paraId="228FCA03" w14:textId="77777777" w:rsidR="00E551D6" w:rsidRPr="00B13FE0" w:rsidRDefault="00E551D6" w:rsidP="00057705">
            <w:pPr>
              <w:pStyle w:val="122"/>
              <w:keepNext/>
              <w:keepLines/>
              <w:rPr>
                <w:lang w:val="en-US"/>
              </w:rPr>
            </w:pPr>
            <w:r w:rsidRPr="00B13FE0">
              <w:t>№</w:t>
            </w:r>
          </w:p>
        </w:tc>
        <w:tc>
          <w:tcPr>
            <w:tcW w:w="3183" w:type="pct"/>
            <w:vAlign w:val="center"/>
          </w:tcPr>
          <w:p w14:paraId="0145917C" w14:textId="77777777" w:rsidR="00E551D6" w:rsidRPr="00B13FE0" w:rsidRDefault="00E551D6" w:rsidP="00057705">
            <w:pPr>
              <w:pStyle w:val="122"/>
              <w:keepNext/>
              <w:keepLines/>
            </w:pPr>
            <w:r w:rsidRPr="00B13FE0">
              <w:t>Наименование объекта, основные характеристики</w:t>
            </w:r>
          </w:p>
        </w:tc>
        <w:tc>
          <w:tcPr>
            <w:tcW w:w="1514" w:type="pct"/>
            <w:vAlign w:val="center"/>
          </w:tcPr>
          <w:p w14:paraId="64EB04F5" w14:textId="77777777" w:rsidR="00E551D6" w:rsidRPr="00B13FE0" w:rsidRDefault="00E551D6" w:rsidP="00057705">
            <w:pPr>
              <w:pStyle w:val="122"/>
              <w:keepNext/>
              <w:keepLines/>
            </w:pPr>
            <w:r w:rsidRPr="00B13FE0">
              <w:t>Источник данных</w:t>
            </w:r>
          </w:p>
        </w:tc>
      </w:tr>
      <w:tr w:rsidR="00B13FE0" w:rsidRPr="00B13FE0" w14:paraId="4971B876" w14:textId="77777777" w:rsidTr="009B1756">
        <w:tc>
          <w:tcPr>
            <w:tcW w:w="303" w:type="pct"/>
          </w:tcPr>
          <w:p w14:paraId="6725D21B" w14:textId="40CEEC5C" w:rsidR="000528A1" w:rsidRPr="00B13FE0" w:rsidRDefault="000528A1" w:rsidP="000528A1">
            <w:pPr>
              <w:pStyle w:val="122"/>
              <w:keepNext/>
              <w:keepLines/>
            </w:pPr>
            <w:r w:rsidRPr="00B13FE0">
              <w:t>1.</w:t>
            </w:r>
          </w:p>
        </w:tc>
        <w:tc>
          <w:tcPr>
            <w:tcW w:w="3183" w:type="pct"/>
          </w:tcPr>
          <w:p w14:paraId="5D4E5478" w14:textId="77777777" w:rsidR="000528A1" w:rsidRPr="00B13FE0" w:rsidRDefault="000528A1" w:rsidP="000528A1">
            <w:pPr>
              <w:pStyle w:val="121"/>
              <w:keepNext/>
              <w:keepLines/>
            </w:pPr>
            <w:r w:rsidRPr="00B13FE0">
              <w:t>Нижне-Свирский гидроузел</w:t>
            </w:r>
          </w:p>
          <w:p w14:paraId="210B71A3" w14:textId="77777777" w:rsidR="000528A1" w:rsidRPr="00B13FE0" w:rsidRDefault="000528A1" w:rsidP="000528A1">
            <w:pPr>
              <w:pStyle w:val="121"/>
              <w:keepNext/>
              <w:keepLines/>
              <w:rPr>
                <w:u w:val="single"/>
              </w:rPr>
            </w:pPr>
            <w:r w:rsidRPr="00B13FE0">
              <w:rPr>
                <w:u w:val="single"/>
              </w:rPr>
              <w:t>Основные характеристики</w:t>
            </w:r>
            <w:r w:rsidRPr="00B13FE0">
              <w:t xml:space="preserve">: строительство второй нитки шлюза Нижне-Свирского гидроузла, протяженность реконструируемого участка внутренних водных путей </w:t>
            </w:r>
            <w:r w:rsidRPr="00B13FE0">
              <w:rPr>
                <w:bCs/>
              </w:rPr>
              <w:t>–</w:t>
            </w:r>
            <w:r w:rsidRPr="00B13FE0">
              <w:t xml:space="preserve"> 118 км.</w:t>
            </w:r>
          </w:p>
          <w:p w14:paraId="4F133F39" w14:textId="77777777" w:rsidR="000528A1" w:rsidRPr="00B13FE0" w:rsidRDefault="000528A1" w:rsidP="000528A1">
            <w:pPr>
              <w:pStyle w:val="121"/>
              <w:keepNext/>
              <w:keepLines/>
            </w:pPr>
            <w:r w:rsidRPr="00B13FE0">
              <w:rPr>
                <w:u w:val="single"/>
              </w:rPr>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306D52B6" w14:textId="77777777" w:rsidR="000528A1" w:rsidRPr="00B13FE0" w:rsidRDefault="000528A1" w:rsidP="000528A1">
            <w:pPr>
              <w:pStyle w:val="121"/>
              <w:keepNext/>
              <w:keepLines/>
              <w:rPr>
                <w:u w:val="single"/>
              </w:rPr>
            </w:pPr>
            <w:r w:rsidRPr="00B13FE0">
              <w:rPr>
                <w:u w:val="single"/>
              </w:rPr>
              <w:t>Характеристики зон с особыми условиями использования территорий:</w:t>
            </w:r>
          </w:p>
          <w:p w14:paraId="6D0AE442" w14:textId="77777777" w:rsidR="000528A1" w:rsidRPr="00B13FE0" w:rsidRDefault="000528A1" w:rsidP="000528A1">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55E3B781" w14:textId="77777777" w:rsidR="000528A1" w:rsidRPr="00B13FE0" w:rsidRDefault="000528A1" w:rsidP="000528A1">
            <w:pPr>
              <w:pStyle w:val="121"/>
              <w:keepNext/>
              <w:keepLines/>
              <w:rPr>
                <w:u w:val="single"/>
              </w:rPr>
            </w:pPr>
            <w:r w:rsidRPr="00B13FE0">
              <w:rPr>
                <w:u w:val="single"/>
              </w:rPr>
              <w:t>Местоположение:</w:t>
            </w:r>
          </w:p>
          <w:p w14:paraId="30FA51BE" w14:textId="1C03AFB3" w:rsidR="000528A1" w:rsidRPr="00B13FE0" w:rsidRDefault="000528A1" w:rsidP="000528A1">
            <w:pPr>
              <w:pStyle w:val="122"/>
              <w:keepNext/>
              <w:keepLines/>
              <w:jc w:val="both"/>
            </w:pPr>
            <w:r w:rsidRPr="00B13FE0">
              <w:t xml:space="preserve">Лодейнопольский муниципальный район, </w:t>
            </w:r>
            <w:proofErr w:type="spellStart"/>
            <w:r w:rsidRPr="00B13FE0">
              <w:t>Свирьстройское</w:t>
            </w:r>
            <w:proofErr w:type="spellEnd"/>
            <w:r w:rsidRPr="00B13FE0">
              <w:t xml:space="preserve"> городское поселение, городской поселок Свирьстрой</w:t>
            </w:r>
          </w:p>
        </w:tc>
        <w:tc>
          <w:tcPr>
            <w:tcW w:w="1514" w:type="pct"/>
          </w:tcPr>
          <w:p w14:paraId="0E1EAA23" w14:textId="009178F1" w:rsidR="000528A1" w:rsidRPr="00B13FE0" w:rsidRDefault="000528A1" w:rsidP="009B1756">
            <w:pPr>
              <w:pStyle w:val="122"/>
              <w:keepNext/>
              <w:keepLines/>
              <w:jc w:val="both"/>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1EDC950B" w14:textId="77777777" w:rsidTr="009B1756">
        <w:tc>
          <w:tcPr>
            <w:tcW w:w="303" w:type="pct"/>
          </w:tcPr>
          <w:p w14:paraId="061815BD" w14:textId="03C41423" w:rsidR="00057705" w:rsidRPr="00B13FE0" w:rsidRDefault="00057705" w:rsidP="00E551D6">
            <w:pPr>
              <w:pStyle w:val="122"/>
            </w:pPr>
            <w:r w:rsidRPr="00B13FE0">
              <w:t>2.</w:t>
            </w:r>
          </w:p>
        </w:tc>
        <w:tc>
          <w:tcPr>
            <w:tcW w:w="3183" w:type="pct"/>
          </w:tcPr>
          <w:p w14:paraId="475DEE59" w14:textId="24B57F70" w:rsidR="00057705" w:rsidRPr="00B13FE0" w:rsidRDefault="00057705" w:rsidP="00057705">
            <w:pPr>
              <w:pStyle w:val="121"/>
              <w:keepNext/>
              <w:keepLines/>
            </w:pPr>
            <w:r w:rsidRPr="00B13FE0">
              <w:t>Верхне-Свирский гидроузел</w:t>
            </w:r>
          </w:p>
          <w:p w14:paraId="61E6AA2D" w14:textId="55D12051" w:rsidR="00B53926" w:rsidRPr="00B13FE0" w:rsidRDefault="00B53926" w:rsidP="00B53926">
            <w:pPr>
              <w:autoSpaceDE w:val="0"/>
              <w:autoSpaceDN w:val="0"/>
              <w:adjustRightInd w:val="0"/>
              <w:jc w:val="both"/>
              <w:rPr>
                <w:rFonts w:ascii="Times New Roman" w:hAnsi="Times New Roman" w:cs="Times New Roman"/>
                <w:sz w:val="24"/>
                <w:szCs w:val="24"/>
              </w:rPr>
            </w:pPr>
            <w:r w:rsidRPr="00B13FE0">
              <w:rPr>
                <w:rFonts w:ascii="Times New Roman" w:hAnsi="Times New Roman" w:cs="Times New Roman"/>
                <w:sz w:val="24"/>
                <w:szCs w:val="24"/>
                <w:u w:val="single"/>
              </w:rPr>
              <w:t>Основные характеристики</w:t>
            </w:r>
            <w:r w:rsidRPr="00B13FE0">
              <w:rPr>
                <w:rFonts w:ascii="Times New Roman" w:hAnsi="Times New Roman" w:cs="Times New Roman"/>
                <w:sz w:val="24"/>
                <w:szCs w:val="24"/>
              </w:rPr>
              <w:t>:</w:t>
            </w:r>
            <w:r w:rsidRPr="00B13FE0">
              <w:t xml:space="preserve"> </w:t>
            </w:r>
            <w:r w:rsidRPr="00B13FE0">
              <w:rPr>
                <w:rFonts w:ascii="Times New Roman" w:hAnsi="Times New Roman" w:cs="Times New Roman"/>
                <w:sz w:val="24"/>
                <w:szCs w:val="24"/>
              </w:rPr>
              <w:t>оснащение техническими средствами транспортной безопасности гидроузла и обеспечение повышения уровня безопасности и надежной работы судоходных гидротехнических сооружений.</w:t>
            </w:r>
          </w:p>
          <w:p w14:paraId="7F99F2DE" w14:textId="77777777" w:rsidR="00057705" w:rsidRPr="00B13FE0" w:rsidRDefault="00057705" w:rsidP="00057705">
            <w:pPr>
              <w:pStyle w:val="121"/>
              <w:keepNext/>
              <w:keepLines/>
            </w:pPr>
            <w:r w:rsidRPr="00B13FE0">
              <w:rPr>
                <w:u w:val="single"/>
              </w:rPr>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50072137" w14:textId="77777777" w:rsidR="00057705" w:rsidRPr="00B13FE0" w:rsidRDefault="00057705" w:rsidP="00057705">
            <w:pPr>
              <w:pStyle w:val="121"/>
              <w:keepNext/>
              <w:keepLines/>
              <w:rPr>
                <w:u w:val="single"/>
              </w:rPr>
            </w:pPr>
            <w:r w:rsidRPr="00B13FE0">
              <w:rPr>
                <w:u w:val="single"/>
              </w:rPr>
              <w:t>Характеристики зон с особыми условиями использования территорий:</w:t>
            </w:r>
          </w:p>
          <w:p w14:paraId="3C920A7B" w14:textId="77777777" w:rsidR="00057705" w:rsidRPr="00B13FE0" w:rsidRDefault="00057705" w:rsidP="00057705">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49A8DFCF" w14:textId="77777777" w:rsidR="00057705" w:rsidRPr="00B13FE0" w:rsidRDefault="00057705" w:rsidP="00057705">
            <w:pPr>
              <w:pStyle w:val="121"/>
              <w:keepNext/>
              <w:keepLines/>
              <w:rPr>
                <w:u w:val="single"/>
              </w:rPr>
            </w:pPr>
            <w:r w:rsidRPr="00B13FE0">
              <w:rPr>
                <w:u w:val="single"/>
              </w:rPr>
              <w:t>Местоположение:</w:t>
            </w:r>
          </w:p>
          <w:p w14:paraId="04D3AB43" w14:textId="368F8A9F" w:rsidR="00057705" w:rsidRPr="00B13FE0" w:rsidRDefault="00057705" w:rsidP="00057705">
            <w:pPr>
              <w:autoSpaceDE w:val="0"/>
              <w:autoSpaceDN w:val="0"/>
              <w:adjustRightInd w:val="0"/>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 xml:space="preserve">Подпорожский муниципальный район, </w:t>
            </w:r>
            <w:r w:rsidR="000528A1" w:rsidRPr="00B13FE0">
              <w:rPr>
                <w:rFonts w:ascii="Times New Roman" w:eastAsia="Times New Roman" w:hAnsi="Times New Roman" w:cs="Times New Roman"/>
                <w:sz w:val="24"/>
                <w:lang w:eastAsia="ru-RU"/>
              </w:rPr>
              <w:t>Подпорожское городское</w:t>
            </w:r>
            <w:r w:rsidRPr="00B13FE0">
              <w:rPr>
                <w:rFonts w:ascii="Times New Roman" w:eastAsia="Times New Roman" w:hAnsi="Times New Roman" w:cs="Times New Roman"/>
                <w:sz w:val="24"/>
                <w:lang w:eastAsia="ru-RU"/>
              </w:rPr>
              <w:t xml:space="preserve"> поселение, г. Подпорожье</w:t>
            </w:r>
          </w:p>
          <w:p w14:paraId="6506A808" w14:textId="77777777" w:rsidR="00057705" w:rsidRPr="00B13FE0" w:rsidRDefault="00057705" w:rsidP="000528A1">
            <w:pPr>
              <w:autoSpaceDE w:val="0"/>
              <w:autoSpaceDN w:val="0"/>
              <w:adjustRightInd w:val="0"/>
              <w:jc w:val="both"/>
            </w:pPr>
          </w:p>
        </w:tc>
        <w:tc>
          <w:tcPr>
            <w:tcW w:w="1514" w:type="pct"/>
          </w:tcPr>
          <w:p w14:paraId="4B6939D6" w14:textId="3BC5C2A4" w:rsidR="00057705" w:rsidRPr="00B13FE0" w:rsidRDefault="00057705" w:rsidP="009B1756">
            <w:pPr>
              <w:pStyle w:val="122"/>
              <w:jc w:val="both"/>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77A94E78" w14:textId="77777777" w:rsidTr="009B1756">
        <w:tc>
          <w:tcPr>
            <w:tcW w:w="303" w:type="pct"/>
          </w:tcPr>
          <w:p w14:paraId="6F6DCC84" w14:textId="6AA66795" w:rsidR="0032189E" w:rsidRPr="00B13FE0" w:rsidRDefault="0032189E" w:rsidP="0032189E">
            <w:pPr>
              <w:pStyle w:val="122"/>
            </w:pPr>
            <w:r w:rsidRPr="00B13FE0">
              <w:t>3.</w:t>
            </w:r>
          </w:p>
        </w:tc>
        <w:tc>
          <w:tcPr>
            <w:tcW w:w="3183" w:type="pct"/>
          </w:tcPr>
          <w:p w14:paraId="636CC73E" w14:textId="726E14D8" w:rsidR="0032189E" w:rsidRPr="00B13FE0" w:rsidRDefault="0032189E" w:rsidP="0032189E">
            <w:pPr>
              <w:pStyle w:val="121"/>
              <w:keepNext/>
              <w:keepLines/>
            </w:pPr>
            <w:r w:rsidRPr="00B13FE0">
              <w:t>Волховский гидроузел</w:t>
            </w:r>
          </w:p>
          <w:p w14:paraId="04228D8C" w14:textId="67E57C9F" w:rsidR="00B53926" w:rsidRPr="00B13FE0" w:rsidRDefault="00B53926" w:rsidP="00B53926">
            <w:pPr>
              <w:autoSpaceDE w:val="0"/>
              <w:autoSpaceDN w:val="0"/>
              <w:adjustRightInd w:val="0"/>
              <w:jc w:val="both"/>
              <w:rPr>
                <w:rFonts w:ascii="Times New Roman" w:hAnsi="Times New Roman" w:cs="Times New Roman"/>
                <w:sz w:val="24"/>
                <w:szCs w:val="24"/>
              </w:rPr>
            </w:pPr>
            <w:r w:rsidRPr="00B13FE0">
              <w:rPr>
                <w:rFonts w:ascii="Times New Roman" w:hAnsi="Times New Roman" w:cs="Times New Roman"/>
                <w:sz w:val="24"/>
                <w:szCs w:val="24"/>
                <w:u w:val="single"/>
              </w:rPr>
              <w:t>Основные характеристики</w:t>
            </w:r>
            <w:r w:rsidRPr="00B13FE0">
              <w:rPr>
                <w:rFonts w:ascii="Times New Roman" w:hAnsi="Times New Roman" w:cs="Times New Roman"/>
                <w:sz w:val="24"/>
                <w:szCs w:val="24"/>
              </w:rPr>
              <w:t>:</w:t>
            </w:r>
            <w:r w:rsidRPr="00B13FE0">
              <w:t xml:space="preserve"> </w:t>
            </w:r>
            <w:r w:rsidRPr="00B13FE0">
              <w:rPr>
                <w:rFonts w:ascii="Times New Roman" w:hAnsi="Times New Roman" w:cs="Times New Roman"/>
                <w:sz w:val="24"/>
                <w:szCs w:val="24"/>
              </w:rPr>
              <w:t>оснащение техническими средствами транспортной безопасности гидроузла и обеспечение повышения уровня безопасности и надежной работы судоходных гидротехнических сооружений.</w:t>
            </w:r>
          </w:p>
          <w:p w14:paraId="5F246F36" w14:textId="77777777" w:rsidR="0032189E" w:rsidRPr="00B13FE0" w:rsidRDefault="0032189E" w:rsidP="0032189E">
            <w:pPr>
              <w:pStyle w:val="121"/>
              <w:keepNext/>
              <w:keepLines/>
            </w:pPr>
            <w:r w:rsidRPr="00B13FE0">
              <w:rPr>
                <w:u w:val="single"/>
              </w:rPr>
              <w:lastRenderedPageBreak/>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13CB54B8" w14:textId="77777777" w:rsidR="0032189E" w:rsidRPr="00B13FE0" w:rsidRDefault="0032189E" w:rsidP="0032189E">
            <w:pPr>
              <w:pStyle w:val="121"/>
              <w:keepNext/>
              <w:keepLines/>
              <w:rPr>
                <w:u w:val="single"/>
              </w:rPr>
            </w:pPr>
            <w:r w:rsidRPr="00B13FE0">
              <w:rPr>
                <w:u w:val="single"/>
              </w:rPr>
              <w:t>Характеристики зон с особыми условиями использования территорий:</w:t>
            </w:r>
          </w:p>
          <w:p w14:paraId="7A7DD21C" w14:textId="77777777" w:rsidR="0032189E" w:rsidRPr="00B13FE0" w:rsidRDefault="0032189E" w:rsidP="0032189E">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47F27003" w14:textId="77777777" w:rsidR="0032189E" w:rsidRPr="00B13FE0" w:rsidRDefault="0032189E" w:rsidP="0032189E">
            <w:pPr>
              <w:pStyle w:val="121"/>
              <w:keepNext/>
              <w:keepLines/>
              <w:rPr>
                <w:u w:val="single"/>
              </w:rPr>
            </w:pPr>
            <w:r w:rsidRPr="00B13FE0">
              <w:rPr>
                <w:u w:val="single"/>
              </w:rPr>
              <w:t>Местоположение:</w:t>
            </w:r>
          </w:p>
          <w:p w14:paraId="624BCB5A" w14:textId="7D981C77" w:rsidR="0032189E" w:rsidRPr="00B13FE0" w:rsidRDefault="0032189E" w:rsidP="0032189E">
            <w:pPr>
              <w:autoSpaceDE w:val="0"/>
              <w:autoSpaceDN w:val="0"/>
              <w:adjustRightInd w:val="0"/>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Волховский муниципальный район, Волховское городское поселение, г. Волхов</w:t>
            </w:r>
          </w:p>
        </w:tc>
        <w:tc>
          <w:tcPr>
            <w:tcW w:w="1514" w:type="pct"/>
          </w:tcPr>
          <w:p w14:paraId="10C52F03" w14:textId="7B5F9B2A" w:rsidR="0032189E" w:rsidRPr="00B13FE0" w:rsidRDefault="0032189E" w:rsidP="009B1756">
            <w:pPr>
              <w:pStyle w:val="122"/>
              <w:jc w:val="both"/>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w:t>
            </w:r>
            <w:r w:rsidRPr="00B13FE0">
              <w:lastRenderedPageBreak/>
              <w:t xml:space="preserve">федерального транспорта (железнодорожного, воздушного, морского, внутреннего водного транспорта) и автомобильных дорог федерального значения» </w:t>
            </w:r>
          </w:p>
        </w:tc>
      </w:tr>
    </w:tbl>
    <w:p w14:paraId="195CDAE6" w14:textId="77777777" w:rsidR="00A365BD" w:rsidRPr="00B13FE0" w:rsidRDefault="00A365BD" w:rsidP="007D4DE3">
      <w:pPr>
        <w:pStyle w:val="a5"/>
      </w:pPr>
      <w:r w:rsidRPr="00B13FE0">
        <w:lastRenderedPageBreak/>
        <w:t xml:space="preserve">Планируемые работы по строительству второй нитки шлюза Нижне-Свирского гидроузла, будут производиться на территории объекта культурного наследия федерального значения «Нижне-Свирская ГЭС им. Г.О. </w:t>
      </w:r>
      <w:proofErr w:type="spellStart"/>
      <w:r w:rsidRPr="00B13FE0">
        <w:t>Графтио</w:t>
      </w:r>
      <w:proofErr w:type="spellEnd"/>
      <w:r w:rsidRPr="00B13FE0">
        <w:t xml:space="preserve">, построенная по плану ГОЭЛРО. При ее закладке в 1927 г. присутствовали С.М. Киров и М.И. Калинин», 1927-1936 гг. по адресу: Ленинградская область, Лодейнопольский район, </w:t>
      </w:r>
      <w:proofErr w:type="spellStart"/>
      <w:r w:rsidRPr="00B13FE0">
        <w:t>Свирское</w:t>
      </w:r>
      <w:proofErr w:type="spellEnd"/>
      <w:r w:rsidRPr="00B13FE0">
        <w:t xml:space="preserve"> городское поселение, </w:t>
      </w:r>
      <w:proofErr w:type="spellStart"/>
      <w:r w:rsidRPr="00B13FE0">
        <w:t>г.п</w:t>
      </w:r>
      <w:proofErr w:type="spellEnd"/>
      <w:r w:rsidRPr="00B13FE0">
        <w:t>. Свирьстрой, шоссе Гидротехников, д. 1. Приказом комитета по культуре Ленинградской области от 20.12.2019 № 01-03/19-571 установлены границы территории, предмет охраны объекта культурного наследия и режим использования территории объекта культурного наследия.</w:t>
      </w:r>
    </w:p>
    <w:p w14:paraId="1A467755" w14:textId="77777777" w:rsidR="00446FD7" w:rsidRPr="00B13FE0" w:rsidRDefault="00446FD7" w:rsidP="00446FD7">
      <w:pPr>
        <w:pStyle w:val="21"/>
        <w:rPr>
          <w:rFonts w:eastAsiaTheme="majorEastAsia"/>
        </w:rPr>
      </w:pPr>
      <w:bookmarkStart w:id="46" w:name="_Toc50727702"/>
      <w:r w:rsidRPr="00B13FE0">
        <w:rPr>
          <w:rFonts w:eastAsiaTheme="majorEastAsia"/>
        </w:rPr>
        <w:t>Объекты воздушного транспорта</w:t>
      </w:r>
      <w:bookmarkEnd w:id="46"/>
    </w:p>
    <w:p w14:paraId="1C5CC030" w14:textId="3C36AB36" w:rsidR="00446FD7" w:rsidRPr="00B13FE0" w:rsidRDefault="00446FD7" w:rsidP="00446FD7">
      <w:pPr>
        <w:pStyle w:val="ac"/>
      </w:pPr>
      <w:r w:rsidRPr="00B13FE0">
        <w:t xml:space="preserve">Таблица </w:t>
      </w:r>
      <w:r w:rsidR="00A727A2" w:rsidRPr="00B13FE0">
        <w:t>1</w:t>
      </w:r>
      <w:r w:rsidRPr="00B13FE0">
        <w:t>.5-1</w:t>
      </w:r>
    </w:p>
    <w:p w14:paraId="2D45AFC8" w14:textId="77777777" w:rsidR="00446FD7" w:rsidRPr="00B13FE0" w:rsidRDefault="00446FD7" w:rsidP="007D4DE3">
      <w:pPr>
        <w:pStyle w:val="a5"/>
      </w:pPr>
      <w:r w:rsidRPr="00B13FE0">
        <w:t>Сведения о планируемых объектах воздушного транспорта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5EE4143D" w14:textId="77777777" w:rsidTr="00B24DE0">
        <w:trPr>
          <w:tblHeader/>
        </w:trPr>
        <w:tc>
          <w:tcPr>
            <w:tcW w:w="303" w:type="pct"/>
            <w:tcBorders>
              <w:bottom w:val="single" w:sz="4" w:space="0" w:color="auto"/>
            </w:tcBorders>
          </w:tcPr>
          <w:p w14:paraId="657543ED" w14:textId="77777777" w:rsidR="00446FD7" w:rsidRPr="00B13FE0" w:rsidRDefault="00446FD7" w:rsidP="00446FD7">
            <w:pPr>
              <w:pStyle w:val="122"/>
            </w:pPr>
            <w:r w:rsidRPr="00B13FE0">
              <w:t>№</w:t>
            </w:r>
          </w:p>
        </w:tc>
        <w:tc>
          <w:tcPr>
            <w:tcW w:w="3150" w:type="pct"/>
            <w:tcBorders>
              <w:bottom w:val="single" w:sz="4" w:space="0" w:color="auto"/>
            </w:tcBorders>
            <w:vAlign w:val="center"/>
          </w:tcPr>
          <w:p w14:paraId="5EBBC4BF" w14:textId="77777777" w:rsidR="00446FD7" w:rsidRPr="00B13FE0" w:rsidRDefault="00446FD7" w:rsidP="00446FD7">
            <w:pPr>
              <w:pStyle w:val="122"/>
            </w:pPr>
            <w:r w:rsidRPr="00B13FE0">
              <w:t>Наименование объекта, основные характеристики</w:t>
            </w:r>
          </w:p>
        </w:tc>
        <w:tc>
          <w:tcPr>
            <w:tcW w:w="1547" w:type="pct"/>
            <w:tcBorders>
              <w:bottom w:val="single" w:sz="4" w:space="0" w:color="auto"/>
            </w:tcBorders>
            <w:vAlign w:val="center"/>
          </w:tcPr>
          <w:p w14:paraId="6477B192" w14:textId="77777777" w:rsidR="00446FD7" w:rsidRPr="00B13FE0" w:rsidRDefault="00446FD7" w:rsidP="00446FD7">
            <w:pPr>
              <w:pStyle w:val="122"/>
            </w:pPr>
            <w:r w:rsidRPr="00B13FE0">
              <w:t>Источник данных</w:t>
            </w:r>
          </w:p>
        </w:tc>
      </w:tr>
      <w:tr w:rsidR="00B13FE0" w:rsidRPr="00B13FE0" w14:paraId="755C229C" w14:textId="77777777" w:rsidTr="00B24DE0">
        <w:tc>
          <w:tcPr>
            <w:tcW w:w="303" w:type="pct"/>
            <w:tcBorders>
              <w:bottom w:val="single" w:sz="4" w:space="0" w:color="auto"/>
            </w:tcBorders>
          </w:tcPr>
          <w:p w14:paraId="6EE95F12" w14:textId="77777777" w:rsidR="00446FD7" w:rsidRPr="00B13FE0" w:rsidRDefault="00446FD7" w:rsidP="00446FD7">
            <w:pPr>
              <w:pStyle w:val="121"/>
            </w:pPr>
            <w:r w:rsidRPr="00B13FE0">
              <w:t>1.</w:t>
            </w:r>
          </w:p>
        </w:tc>
        <w:tc>
          <w:tcPr>
            <w:tcW w:w="3150" w:type="pct"/>
            <w:tcBorders>
              <w:bottom w:val="single" w:sz="4" w:space="0" w:color="auto"/>
            </w:tcBorders>
          </w:tcPr>
          <w:p w14:paraId="09F1197F" w14:textId="77777777" w:rsidR="00446FD7" w:rsidRPr="00B13FE0" w:rsidRDefault="00446FD7" w:rsidP="00446FD7">
            <w:pPr>
              <w:pStyle w:val="121"/>
            </w:pPr>
            <w:r w:rsidRPr="00B13FE0">
              <w:t>Санкт-Петербургский укрупненный центр Единой системы организации воздушного движения.</w:t>
            </w:r>
          </w:p>
          <w:p w14:paraId="016BDC9B" w14:textId="77777777" w:rsidR="00446FD7" w:rsidRPr="00B13FE0" w:rsidRDefault="00446FD7" w:rsidP="00446FD7">
            <w:pPr>
              <w:pStyle w:val="121"/>
            </w:pPr>
            <w:r w:rsidRPr="00B13FE0">
              <w:rPr>
                <w:u w:val="single"/>
              </w:rPr>
              <w:t>Основные характеристики:</w:t>
            </w:r>
            <w:r w:rsidRPr="00B13FE0">
              <w:t xml:space="preserve"> строительство и оснащение, площадь земельного участка до 5000 кв. м</w:t>
            </w:r>
          </w:p>
          <w:p w14:paraId="21FAD404" w14:textId="77777777" w:rsidR="00446FD7" w:rsidRPr="00B13FE0" w:rsidRDefault="00446FD7" w:rsidP="00446FD7">
            <w:pPr>
              <w:pStyle w:val="121"/>
            </w:pPr>
            <w:r w:rsidRPr="00B13FE0">
              <w:rPr>
                <w:u w:val="single"/>
              </w:rPr>
              <w:t>Срок реализации</w:t>
            </w:r>
            <w:r w:rsidRPr="00B13FE0">
              <w:t>: 2025 г.</w:t>
            </w:r>
          </w:p>
        </w:tc>
        <w:tc>
          <w:tcPr>
            <w:tcW w:w="1547" w:type="pct"/>
            <w:tcBorders>
              <w:bottom w:val="single" w:sz="4" w:space="0" w:color="auto"/>
            </w:tcBorders>
          </w:tcPr>
          <w:p w14:paraId="2EA46FA7" w14:textId="39998E68" w:rsidR="00446FD7" w:rsidRPr="00B13FE0" w:rsidRDefault="00446FD7" w:rsidP="00446FD7">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57" w:history="1">
              <w:r w:rsidRPr="00B13FE0">
                <w:t>распоряжением Правительства Российской Федерации от 02 августа 2019 года № 1717-р</w:t>
              </w:r>
            </w:hyperlink>
            <w:r w:rsidRPr="00B13FE0">
              <w:t>)</w:t>
            </w:r>
          </w:p>
        </w:tc>
      </w:tr>
    </w:tbl>
    <w:p w14:paraId="6AA8A10F" w14:textId="2F65100B" w:rsidR="001B5C79" w:rsidRPr="00B13FE0" w:rsidRDefault="006A0437" w:rsidP="006A0437">
      <w:pPr>
        <w:pStyle w:val="1"/>
        <w:numPr>
          <w:ilvl w:val="0"/>
          <w:numId w:val="5"/>
        </w:numPr>
        <w:ind w:left="-142" w:firstLine="851"/>
        <w:rPr>
          <w:rFonts w:eastAsiaTheme="majorEastAsia"/>
        </w:rPr>
      </w:pPr>
      <w:bookmarkStart w:id="47" w:name="_Toc20727358"/>
      <w:bookmarkStart w:id="48" w:name="_Toc20923626"/>
      <w:bookmarkStart w:id="49" w:name="_Toc32570837"/>
      <w:bookmarkStart w:id="50" w:name="_Toc32831137"/>
      <w:bookmarkStart w:id="51" w:name="_Toc50727703"/>
      <w:r w:rsidRPr="00B13FE0">
        <w:rPr>
          <w:rFonts w:eastAsiaTheme="majorEastAsia"/>
        </w:rPr>
        <w:lastRenderedPageBreak/>
        <w:t xml:space="preserve">Сведения о планируемых объектах федерального значения в соответствии со </w:t>
      </w:r>
      <w:bookmarkEnd w:id="47"/>
      <w:bookmarkEnd w:id="48"/>
      <w:bookmarkEnd w:id="49"/>
      <w:bookmarkEnd w:id="50"/>
      <w:r w:rsidRPr="00B13FE0">
        <w:t>схемой территориального планирования Российской Федерации в области энергетики</w:t>
      </w:r>
      <w:bookmarkEnd w:id="51"/>
    </w:p>
    <w:p w14:paraId="6237B1B6" w14:textId="77777777" w:rsidR="001B5C79" w:rsidRPr="00B13FE0" w:rsidRDefault="001B5C79" w:rsidP="001B5C79">
      <w:pPr>
        <w:pStyle w:val="21"/>
        <w:rPr>
          <w:rFonts w:eastAsiaTheme="majorEastAsia"/>
        </w:rPr>
      </w:pPr>
      <w:bookmarkStart w:id="52" w:name="_Toc32570838"/>
      <w:bookmarkStart w:id="53" w:name="_Toc32831138"/>
      <w:bookmarkStart w:id="54" w:name="_Toc50727704"/>
      <w:r w:rsidRPr="00B13FE0">
        <w:rPr>
          <w:rFonts w:eastAsiaTheme="majorEastAsia"/>
        </w:rPr>
        <w:t>Электростанции</w:t>
      </w:r>
      <w:bookmarkEnd w:id="52"/>
      <w:bookmarkEnd w:id="53"/>
      <w:bookmarkEnd w:id="54"/>
    </w:p>
    <w:p w14:paraId="0DA9773A" w14:textId="77777777" w:rsidR="001B5C79" w:rsidRPr="00B13FE0" w:rsidRDefault="001B5C79" w:rsidP="001B5C79">
      <w:pPr>
        <w:pStyle w:val="32"/>
      </w:pPr>
      <w:bookmarkStart w:id="55" w:name="_Toc39152330"/>
      <w:bookmarkStart w:id="56" w:name="_Toc48685313"/>
      <w:bookmarkStart w:id="57" w:name="_Toc50492480"/>
      <w:bookmarkStart w:id="58" w:name="_Toc50727705"/>
      <w:r w:rsidRPr="00B13FE0">
        <w:t>Атомная электростанция</w:t>
      </w:r>
      <w:bookmarkEnd w:id="55"/>
      <w:bookmarkEnd w:id="56"/>
      <w:bookmarkEnd w:id="57"/>
      <w:bookmarkEnd w:id="58"/>
      <w:r w:rsidRPr="00B13FE0">
        <w:t xml:space="preserve"> </w:t>
      </w:r>
    </w:p>
    <w:p w14:paraId="394F92F5" w14:textId="473AB833" w:rsidR="001B5C79" w:rsidRPr="00B13FE0" w:rsidRDefault="001B5C79" w:rsidP="001B5C79">
      <w:pPr>
        <w:pStyle w:val="ac"/>
      </w:pPr>
      <w:r w:rsidRPr="00B13FE0">
        <w:t xml:space="preserve">Таблица </w:t>
      </w:r>
      <w:r w:rsidR="00A727A2" w:rsidRPr="00B13FE0">
        <w:t>2</w:t>
      </w:r>
      <w:r w:rsidRPr="00B13FE0">
        <w:t>.1-1</w:t>
      </w:r>
    </w:p>
    <w:p w14:paraId="3CC5A542" w14:textId="77777777" w:rsidR="001B5C79" w:rsidRPr="00B13FE0" w:rsidRDefault="001B5C79" w:rsidP="001B5C79">
      <w:pPr>
        <w:pStyle w:val="af6"/>
      </w:pPr>
      <w:r w:rsidRPr="00B13FE0">
        <w:t>Сведения о планируемой атомной электростанции (АЭС)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0"/>
        <w:gridCol w:w="6038"/>
        <w:gridCol w:w="3558"/>
      </w:tblGrid>
      <w:tr w:rsidR="00B13FE0" w:rsidRPr="00B13FE0" w14:paraId="5F499155" w14:textId="77777777" w:rsidTr="001B5C79">
        <w:trPr>
          <w:tblHeader/>
        </w:trPr>
        <w:tc>
          <w:tcPr>
            <w:tcW w:w="299" w:type="pct"/>
          </w:tcPr>
          <w:p w14:paraId="0561B02B" w14:textId="77777777" w:rsidR="001B5C79" w:rsidRPr="00B13FE0" w:rsidRDefault="001B5C79" w:rsidP="001B5C79">
            <w:pPr>
              <w:pStyle w:val="122"/>
            </w:pPr>
            <w:r w:rsidRPr="00B13FE0">
              <w:t>№</w:t>
            </w:r>
          </w:p>
        </w:tc>
        <w:tc>
          <w:tcPr>
            <w:tcW w:w="2958" w:type="pct"/>
            <w:vAlign w:val="center"/>
          </w:tcPr>
          <w:p w14:paraId="0FB01746" w14:textId="77777777" w:rsidR="001B5C79" w:rsidRPr="00B13FE0" w:rsidRDefault="001B5C79" w:rsidP="001B5C79">
            <w:pPr>
              <w:pStyle w:val="122"/>
            </w:pPr>
            <w:r w:rsidRPr="00B13FE0">
              <w:t>Наименование объекта, основные характеристики</w:t>
            </w:r>
          </w:p>
        </w:tc>
        <w:tc>
          <w:tcPr>
            <w:tcW w:w="1743" w:type="pct"/>
            <w:vAlign w:val="center"/>
          </w:tcPr>
          <w:p w14:paraId="71798E00" w14:textId="77777777" w:rsidR="001B5C79" w:rsidRPr="00B13FE0" w:rsidRDefault="001B5C79" w:rsidP="001B5C79">
            <w:pPr>
              <w:pStyle w:val="122"/>
            </w:pPr>
            <w:r w:rsidRPr="00B13FE0">
              <w:t>Источник данных</w:t>
            </w:r>
          </w:p>
        </w:tc>
      </w:tr>
      <w:tr w:rsidR="00B13FE0" w:rsidRPr="00B13FE0" w14:paraId="79F341B7" w14:textId="77777777" w:rsidTr="001B5C79">
        <w:tc>
          <w:tcPr>
            <w:tcW w:w="299" w:type="pct"/>
          </w:tcPr>
          <w:p w14:paraId="2459431F" w14:textId="77777777" w:rsidR="001B5C79" w:rsidRPr="00B13FE0" w:rsidRDefault="001B5C79" w:rsidP="001B5C79">
            <w:pPr>
              <w:pStyle w:val="121"/>
            </w:pPr>
            <w:r w:rsidRPr="00B13FE0">
              <w:t>1.</w:t>
            </w:r>
          </w:p>
        </w:tc>
        <w:tc>
          <w:tcPr>
            <w:tcW w:w="2958" w:type="pct"/>
          </w:tcPr>
          <w:p w14:paraId="0F70BC8E" w14:textId="77777777" w:rsidR="001B5C79" w:rsidRPr="00B13FE0" w:rsidRDefault="001B5C79" w:rsidP="001B5C79">
            <w:pPr>
              <w:pStyle w:val="121"/>
            </w:pPr>
            <w:r w:rsidRPr="00B13FE0">
              <w:t>Ленинградская АЭС-2 (строительство)</w:t>
            </w:r>
          </w:p>
          <w:p w14:paraId="72FE4137"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4795,2 МВт.</w:t>
            </w:r>
          </w:p>
          <w:p w14:paraId="1F18CC93" w14:textId="77777777" w:rsidR="001B5C79" w:rsidRPr="00B13FE0" w:rsidRDefault="001B5C79" w:rsidP="001B5C79">
            <w:pPr>
              <w:pStyle w:val="121"/>
            </w:pPr>
            <w:r w:rsidRPr="00B13FE0">
              <w:rPr>
                <w:u w:val="single"/>
              </w:rPr>
              <w:t>Назначение:</w:t>
            </w:r>
            <w:r w:rsidRPr="00B13FE0">
              <w:t xml:space="preserve"> замена выбывающих мощностей Ленинградской АЭС.</w:t>
            </w:r>
          </w:p>
          <w:p w14:paraId="156CE4F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D98AF1A" w14:textId="77777777" w:rsidR="001B5C79" w:rsidRPr="00B13FE0" w:rsidRDefault="001B5C79" w:rsidP="001B5C79">
            <w:pPr>
              <w:pStyle w:val="121"/>
            </w:pPr>
            <w:r w:rsidRPr="00B13FE0">
              <w:t xml:space="preserve">санитарно-защитная зона, зона наблюдения, зона планирования защитных мероприятий, зона планирования мероприятий по обязательной эвакуации населения объектов использования атомной энергии определяются федеральными законами </w:t>
            </w:r>
            <w:hyperlink r:id="rId58" w:history="1">
              <w:r w:rsidRPr="00B13FE0">
                <w:t>«</w:t>
              </w:r>
            </w:hyperlink>
            <w:r w:rsidRPr="00B13FE0">
              <w:t>Об использовании атомной энергии</w:t>
            </w:r>
            <w:hyperlink r:id="rId59" w:history="1">
              <w:r w:rsidRPr="00B13FE0">
                <w:t>»</w:t>
              </w:r>
            </w:hyperlink>
            <w:r w:rsidRPr="00B13FE0">
              <w:t xml:space="preserve">, </w:t>
            </w:r>
            <w:hyperlink r:id="rId60" w:history="1">
              <w:r w:rsidRPr="00B13FE0">
                <w:t>«О радиационной безопасности населения»</w:t>
              </w:r>
            </w:hyperlink>
            <w:r w:rsidRPr="00B13FE0">
              <w:t xml:space="preserve">, </w:t>
            </w:r>
            <w:hyperlink r:id="rId61" w:history="1">
              <w:r w:rsidRPr="00B13FE0">
                <w:t>«О санитарно-эпидемиологическом благополучии населения»</w:t>
              </w:r>
            </w:hyperlink>
            <w:r w:rsidRPr="00B13FE0">
              <w:t>, « Об охране окружающей среды», принимаемыми в соответствии с ними федеральными нормами и правилами в области использования атомной энергии и иными нормативными правовыми актами.</w:t>
            </w:r>
          </w:p>
          <w:p w14:paraId="358223FB" w14:textId="77777777" w:rsidR="001B5C79" w:rsidRPr="00B13FE0" w:rsidRDefault="001B5C79" w:rsidP="001B5C79">
            <w:pPr>
              <w:pStyle w:val="121"/>
              <w:rPr>
                <w:u w:val="single"/>
              </w:rPr>
            </w:pPr>
            <w:r w:rsidRPr="00B13FE0">
              <w:rPr>
                <w:u w:val="single"/>
              </w:rPr>
              <w:t>Местоположение:</w:t>
            </w:r>
          </w:p>
          <w:p w14:paraId="5CAB1C1D" w14:textId="77777777" w:rsidR="001B5C79" w:rsidRPr="00B13FE0" w:rsidRDefault="001B5C79" w:rsidP="001B5C79">
            <w:pPr>
              <w:pStyle w:val="121"/>
            </w:pPr>
            <w:r w:rsidRPr="00B13FE0">
              <w:t>Сосновоборский городской округ, г. Сосновый бор</w:t>
            </w:r>
          </w:p>
        </w:tc>
        <w:tc>
          <w:tcPr>
            <w:tcW w:w="1743" w:type="pct"/>
          </w:tcPr>
          <w:p w14:paraId="2B626CC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2" w:history="1">
              <w:r w:rsidRPr="00B13FE0">
                <w:t>распоряжением Правительства Российской Федерации от 10 ноября 2018 года № 2447-р</w:t>
              </w:r>
            </w:hyperlink>
            <w:r w:rsidRPr="00B13FE0">
              <w:t>.)</w:t>
            </w:r>
          </w:p>
        </w:tc>
      </w:tr>
    </w:tbl>
    <w:p w14:paraId="042CF143" w14:textId="77777777" w:rsidR="001B5C79" w:rsidRPr="00B13FE0" w:rsidRDefault="001B5C79" w:rsidP="001B5C79">
      <w:pPr>
        <w:pStyle w:val="32"/>
      </w:pPr>
      <w:bookmarkStart w:id="59" w:name="_Toc39152331"/>
      <w:bookmarkStart w:id="60" w:name="_Toc48685314"/>
      <w:bookmarkStart w:id="61" w:name="_Toc50492481"/>
      <w:bookmarkStart w:id="62" w:name="_Toc50727706"/>
      <w:r w:rsidRPr="00B13FE0">
        <w:t>Тепловая электростанция (ТЭС)</w:t>
      </w:r>
      <w:bookmarkEnd w:id="59"/>
      <w:bookmarkEnd w:id="60"/>
      <w:bookmarkEnd w:id="61"/>
      <w:bookmarkEnd w:id="62"/>
    </w:p>
    <w:p w14:paraId="4B303A7B" w14:textId="0B868213" w:rsidR="001B5C79" w:rsidRPr="00B13FE0" w:rsidRDefault="001B5C79" w:rsidP="001B5C79">
      <w:pPr>
        <w:pStyle w:val="ac"/>
      </w:pPr>
      <w:r w:rsidRPr="00B13FE0">
        <w:t xml:space="preserve">Таблица </w:t>
      </w:r>
      <w:r w:rsidR="00A727A2" w:rsidRPr="00B13FE0">
        <w:t>2</w:t>
      </w:r>
      <w:r w:rsidRPr="00B13FE0">
        <w:t>.1-2</w:t>
      </w:r>
    </w:p>
    <w:p w14:paraId="144061CB" w14:textId="77777777" w:rsidR="001B5C79" w:rsidRPr="00B13FE0" w:rsidRDefault="001B5C79" w:rsidP="001B5C79">
      <w:pPr>
        <w:pStyle w:val="af6"/>
      </w:pPr>
      <w:r w:rsidRPr="00B13FE0">
        <w:t>Сведения о планируемых тепловых электростанциях мощностью 100 МВт и выше (ТЭС) федерального значения на территории Ленинградской области</w:t>
      </w:r>
    </w:p>
    <w:tbl>
      <w:tblPr>
        <w:tblStyle w:val="250"/>
        <w:tblW w:w="5003" w:type="pct"/>
        <w:tblLook w:val="04A0" w:firstRow="1" w:lastRow="0" w:firstColumn="1" w:lastColumn="0" w:noHBand="0" w:noVBand="1"/>
      </w:tblPr>
      <w:tblGrid>
        <w:gridCol w:w="610"/>
        <w:gridCol w:w="6035"/>
        <w:gridCol w:w="3556"/>
      </w:tblGrid>
      <w:tr w:rsidR="00B13FE0" w:rsidRPr="00B13FE0" w14:paraId="33FBBAE4" w14:textId="77777777" w:rsidTr="00DB7239">
        <w:trPr>
          <w:tblHeader/>
        </w:trPr>
        <w:tc>
          <w:tcPr>
            <w:tcW w:w="299" w:type="pct"/>
          </w:tcPr>
          <w:p w14:paraId="04F46BD0" w14:textId="77777777" w:rsidR="001B5C79" w:rsidRPr="00B13FE0" w:rsidRDefault="001B5C79" w:rsidP="001B5C79">
            <w:pPr>
              <w:pStyle w:val="122"/>
            </w:pPr>
            <w:r w:rsidRPr="00B13FE0">
              <w:t>№</w:t>
            </w:r>
          </w:p>
        </w:tc>
        <w:tc>
          <w:tcPr>
            <w:tcW w:w="2958" w:type="pct"/>
            <w:vAlign w:val="center"/>
          </w:tcPr>
          <w:p w14:paraId="2FD8AD7B" w14:textId="77777777" w:rsidR="001B5C79" w:rsidRPr="00B13FE0" w:rsidRDefault="001B5C79" w:rsidP="001B5C79">
            <w:pPr>
              <w:pStyle w:val="122"/>
            </w:pPr>
            <w:r w:rsidRPr="00B13FE0">
              <w:t>Наименование объекта, основные характеристики</w:t>
            </w:r>
          </w:p>
        </w:tc>
        <w:tc>
          <w:tcPr>
            <w:tcW w:w="1743" w:type="pct"/>
            <w:vAlign w:val="center"/>
          </w:tcPr>
          <w:p w14:paraId="268413E3" w14:textId="77777777" w:rsidR="001B5C79" w:rsidRPr="00B13FE0" w:rsidRDefault="001B5C79" w:rsidP="001B5C79">
            <w:pPr>
              <w:pStyle w:val="122"/>
            </w:pPr>
            <w:r w:rsidRPr="00B13FE0">
              <w:t>Источник данных</w:t>
            </w:r>
          </w:p>
        </w:tc>
      </w:tr>
      <w:tr w:rsidR="00B13FE0" w:rsidRPr="00B13FE0" w14:paraId="51378E61" w14:textId="77777777" w:rsidTr="00DB7239">
        <w:tc>
          <w:tcPr>
            <w:tcW w:w="299" w:type="pct"/>
          </w:tcPr>
          <w:p w14:paraId="5B3D84FC" w14:textId="77777777" w:rsidR="001B5C79" w:rsidRPr="00B13FE0" w:rsidRDefault="001B5C79" w:rsidP="001B5C79">
            <w:pPr>
              <w:pStyle w:val="121"/>
            </w:pPr>
            <w:r w:rsidRPr="00B13FE0">
              <w:t>1.</w:t>
            </w:r>
          </w:p>
        </w:tc>
        <w:tc>
          <w:tcPr>
            <w:tcW w:w="2958" w:type="pct"/>
          </w:tcPr>
          <w:p w14:paraId="62238E50" w14:textId="77777777" w:rsidR="001B5C79" w:rsidRPr="00B13FE0" w:rsidRDefault="001B5C79" w:rsidP="001B5C79">
            <w:pPr>
              <w:pStyle w:val="121"/>
            </w:pPr>
            <w:r w:rsidRPr="00B13FE0">
              <w:t>Киришская ГРЭС (расширение)</w:t>
            </w:r>
          </w:p>
          <w:p w14:paraId="091779F1"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1480 МВт.</w:t>
            </w:r>
          </w:p>
          <w:p w14:paraId="64ADD516" w14:textId="77777777" w:rsidR="001B5C79" w:rsidRPr="00B13FE0" w:rsidRDefault="001B5C79" w:rsidP="001B5C79">
            <w:pPr>
              <w:pStyle w:val="121"/>
            </w:pPr>
            <w:r w:rsidRPr="00B13FE0">
              <w:rPr>
                <w:u w:val="single"/>
              </w:rPr>
              <w:t>Назначение:</w:t>
            </w:r>
            <w:r w:rsidRPr="00B13FE0">
              <w:t xml:space="preserve"> обслуживание перетоков мощности из энергосистемы Центра в энергосистему Северо-Запада, а также энергоснабжение потребителей Киришской промзоны и г. Кириши.</w:t>
            </w:r>
          </w:p>
          <w:p w14:paraId="7BD4923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24FA5765" w14:textId="77777777" w:rsidR="001B5C79" w:rsidRPr="00B13FE0" w:rsidRDefault="001B5C79" w:rsidP="001B5C79">
            <w:pPr>
              <w:pStyle w:val="121"/>
              <w:rPr>
                <w:bCs/>
              </w:rPr>
            </w:pPr>
            <w:r w:rsidRPr="00B13FE0">
              <w:t>– санитарно-защитная зона, размер 500 м</w:t>
            </w:r>
            <w:r w:rsidRPr="00B13FE0">
              <w:rPr>
                <w:bCs/>
              </w:rPr>
              <w:t xml:space="preserve">; режим использования территории в пределах санитарного </w:t>
            </w:r>
            <w:r w:rsidRPr="00B13FE0">
              <w:rPr>
                <w:bCs/>
              </w:rPr>
              <w:lastRenderedPageBreak/>
              <w:t>разрыва в соответствии с СанПиН 2.2.1/2.1.1.1200-03 (новая редакция).</w:t>
            </w:r>
          </w:p>
          <w:p w14:paraId="32F78AA5" w14:textId="77777777" w:rsidR="001B5C79" w:rsidRPr="00B13FE0" w:rsidRDefault="001B5C79" w:rsidP="001B5C79">
            <w:pPr>
              <w:pStyle w:val="121"/>
              <w:rPr>
                <w:u w:val="single"/>
              </w:rPr>
            </w:pPr>
            <w:r w:rsidRPr="00B13FE0">
              <w:rPr>
                <w:u w:val="single"/>
              </w:rPr>
              <w:t>Местоположение:</w:t>
            </w:r>
          </w:p>
          <w:p w14:paraId="5D8EA452" w14:textId="77777777" w:rsidR="001B5C79" w:rsidRPr="00B13FE0" w:rsidRDefault="001B5C79" w:rsidP="001B5C79">
            <w:pPr>
              <w:pStyle w:val="121"/>
            </w:pPr>
            <w:r w:rsidRPr="00B13FE0">
              <w:t>Киришский муниципальный район, Киришское городское поселение, город Кириши</w:t>
            </w:r>
          </w:p>
        </w:tc>
        <w:tc>
          <w:tcPr>
            <w:tcW w:w="1743" w:type="pct"/>
          </w:tcPr>
          <w:p w14:paraId="4442C976"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3" w:history="1">
              <w:r w:rsidRPr="00B13FE0">
                <w:t>распоряжением Правительства Российской Федерации от 10 ноября 2018 года № 2447-р</w:t>
              </w:r>
            </w:hyperlink>
            <w:r w:rsidRPr="00B13FE0">
              <w:t>.)</w:t>
            </w:r>
          </w:p>
        </w:tc>
      </w:tr>
      <w:tr w:rsidR="00B13FE0" w:rsidRPr="00B13FE0" w14:paraId="3D7BC405" w14:textId="77777777" w:rsidTr="00DB7239">
        <w:tc>
          <w:tcPr>
            <w:tcW w:w="299" w:type="pct"/>
          </w:tcPr>
          <w:p w14:paraId="5B5E0943" w14:textId="77777777" w:rsidR="001B5C79" w:rsidRPr="00B13FE0" w:rsidRDefault="001B5C79" w:rsidP="001B5C79">
            <w:pPr>
              <w:pStyle w:val="121"/>
            </w:pPr>
            <w:r w:rsidRPr="00B13FE0">
              <w:t>2.</w:t>
            </w:r>
          </w:p>
        </w:tc>
        <w:tc>
          <w:tcPr>
            <w:tcW w:w="2958" w:type="pct"/>
          </w:tcPr>
          <w:p w14:paraId="41962A01" w14:textId="77777777" w:rsidR="001B5C79" w:rsidRPr="00B13FE0" w:rsidRDefault="001B5C79" w:rsidP="001B5C79">
            <w:pPr>
              <w:pStyle w:val="121"/>
            </w:pPr>
            <w:r w:rsidRPr="00B13FE0">
              <w:t>Северная ТЭЦ-21 (модернизация)</w:t>
            </w:r>
          </w:p>
          <w:p w14:paraId="38D639F6"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180 МВт.</w:t>
            </w:r>
          </w:p>
          <w:p w14:paraId="0D7A64CB" w14:textId="77777777" w:rsidR="001B5C79" w:rsidRPr="00B13FE0" w:rsidRDefault="001B5C79" w:rsidP="001B5C79">
            <w:pPr>
              <w:pStyle w:val="121"/>
            </w:pPr>
            <w:r w:rsidRPr="00B13FE0">
              <w:rPr>
                <w:u w:val="single"/>
              </w:rPr>
              <w:t>Назначение:</w:t>
            </w:r>
            <w:r w:rsidRPr="00B13FE0">
              <w:t xml:space="preserve"> энергоснабжение северной части Выборгского и Калининского районов г. Санкт-Петербурга, а также пос. Новое </w:t>
            </w:r>
            <w:proofErr w:type="spellStart"/>
            <w:r w:rsidRPr="00B13FE0">
              <w:t>Девяткино</w:t>
            </w:r>
            <w:proofErr w:type="spellEnd"/>
            <w:r w:rsidRPr="00B13FE0">
              <w:t xml:space="preserve"> и Медвежий стан Всеволожского района Ленинградской области.</w:t>
            </w:r>
          </w:p>
          <w:p w14:paraId="2B796BBB"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6C26B04F" w14:textId="77777777" w:rsidR="001B5C79" w:rsidRPr="00B13FE0" w:rsidRDefault="001B5C79" w:rsidP="001B5C79">
            <w:pPr>
              <w:pStyle w:val="121"/>
            </w:pPr>
            <w:r w:rsidRPr="00B13FE0">
              <w:t>– 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территории санитарно-защитной зоны в соответствии с СанПиН 2.2.1/2.1.1.1200-03 (новая редакция).</w:t>
            </w:r>
          </w:p>
          <w:p w14:paraId="2346BC90" w14:textId="77777777" w:rsidR="001B5C79" w:rsidRPr="00B13FE0" w:rsidRDefault="001B5C79" w:rsidP="001B5C79">
            <w:pPr>
              <w:pStyle w:val="121"/>
              <w:rPr>
                <w:u w:val="single"/>
              </w:rPr>
            </w:pPr>
            <w:r w:rsidRPr="00B13FE0">
              <w:rPr>
                <w:u w:val="single"/>
              </w:rPr>
              <w:t>Местоположение:</w:t>
            </w:r>
          </w:p>
          <w:p w14:paraId="6BBCAF82" w14:textId="77777777" w:rsidR="001B5C79" w:rsidRPr="00B13FE0" w:rsidRDefault="001B5C79" w:rsidP="001B5C79">
            <w:pPr>
              <w:pStyle w:val="121"/>
            </w:pPr>
            <w:r w:rsidRPr="00B13FE0">
              <w:t xml:space="preserve">Всеволожский муниципальный район, </w:t>
            </w:r>
            <w:proofErr w:type="spellStart"/>
            <w:r w:rsidRPr="00B13FE0">
              <w:t>Новодевяткинское</w:t>
            </w:r>
            <w:proofErr w:type="spellEnd"/>
            <w:r w:rsidRPr="00B13FE0">
              <w:t xml:space="preserve"> сельское поселение, пос. Новое </w:t>
            </w:r>
            <w:proofErr w:type="spellStart"/>
            <w:r w:rsidRPr="00B13FE0">
              <w:t>Девяткино</w:t>
            </w:r>
            <w:proofErr w:type="spellEnd"/>
          </w:p>
        </w:tc>
        <w:tc>
          <w:tcPr>
            <w:tcW w:w="1743" w:type="pct"/>
          </w:tcPr>
          <w:p w14:paraId="40A60E34"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4" w:history="1">
              <w:r w:rsidRPr="00B13FE0">
                <w:t>распоряжением Правительства Российской Федерации от 10 ноября 2018 года № 2447-р</w:t>
              </w:r>
            </w:hyperlink>
            <w:r w:rsidRPr="00B13FE0">
              <w:t>.)</w:t>
            </w:r>
          </w:p>
        </w:tc>
      </w:tr>
    </w:tbl>
    <w:p w14:paraId="3FDC32F7" w14:textId="16647152" w:rsidR="006A0437" w:rsidRPr="00B13FE0" w:rsidRDefault="006A0437" w:rsidP="006A0437">
      <w:pPr>
        <w:pStyle w:val="ac"/>
      </w:pPr>
      <w:bookmarkStart w:id="63" w:name="_Toc32570839"/>
      <w:bookmarkStart w:id="64" w:name="_Toc32831139"/>
      <w:r w:rsidRPr="00B13FE0">
        <w:t xml:space="preserve">Таблица </w:t>
      </w:r>
      <w:r w:rsidR="00A727A2" w:rsidRPr="00B13FE0">
        <w:t>2</w:t>
      </w:r>
      <w:r w:rsidRPr="00B13FE0">
        <w:t>.1-3</w:t>
      </w:r>
    </w:p>
    <w:p w14:paraId="7D9C0CBC" w14:textId="77777777" w:rsidR="006A0437" w:rsidRPr="00B13FE0" w:rsidRDefault="006A0437" w:rsidP="006A0437">
      <w:pPr>
        <w:pStyle w:val="af6"/>
      </w:pPr>
      <w:r w:rsidRPr="00B13FE0">
        <w:rPr>
          <w:rFonts w:eastAsiaTheme="minorEastAsia"/>
        </w:rPr>
        <w:t xml:space="preserve">Сведения о планируемом объекте в области обращения с отходами </w:t>
      </w:r>
      <w:r w:rsidRPr="00B13FE0">
        <w:t>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2"/>
        <w:gridCol w:w="6690"/>
        <w:gridCol w:w="2893"/>
      </w:tblGrid>
      <w:tr w:rsidR="00B13FE0" w:rsidRPr="00B13FE0" w14:paraId="16A2B13F" w14:textId="77777777" w:rsidTr="00A727A2">
        <w:trPr>
          <w:tblHeader/>
        </w:trPr>
        <w:tc>
          <w:tcPr>
            <w:tcW w:w="300" w:type="pct"/>
          </w:tcPr>
          <w:p w14:paraId="66A194C9" w14:textId="77777777" w:rsidR="006A0437" w:rsidRPr="00B13FE0" w:rsidRDefault="006A0437" w:rsidP="00A727A2">
            <w:pPr>
              <w:pStyle w:val="122"/>
              <w:rPr>
                <w:lang w:val="en-US"/>
              </w:rPr>
            </w:pPr>
            <w:r w:rsidRPr="00B13FE0">
              <w:t>№</w:t>
            </w:r>
          </w:p>
        </w:tc>
        <w:tc>
          <w:tcPr>
            <w:tcW w:w="3281" w:type="pct"/>
            <w:vAlign w:val="center"/>
          </w:tcPr>
          <w:p w14:paraId="5FD5D309" w14:textId="77777777" w:rsidR="006A0437" w:rsidRPr="00B13FE0" w:rsidRDefault="006A0437" w:rsidP="00A727A2">
            <w:pPr>
              <w:pStyle w:val="122"/>
            </w:pPr>
            <w:r w:rsidRPr="00B13FE0">
              <w:t>Наименование объекта, основные характеристики</w:t>
            </w:r>
          </w:p>
        </w:tc>
        <w:tc>
          <w:tcPr>
            <w:tcW w:w="1419" w:type="pct"/>
            <w:vAlign w:val="center"/>
          </w:tcPr>
          <w:p w14:paraId="290DEF51" w14:textId="77777777" w:rsidR="006A0437" w:rsidRPr="00B13FE0" w:rsidRDefault="006A0437" w:rsidP="00A727A2">
            <w:pPr>
              <w:pStyle w:val="122"/>
            </w:pPr>
            <w:r w:rsidRPr="00B13FE0">
              <w:t>Источник данных</w:t>
            </w:r>
          </w:p>
        </w:tc>
      </w:tr>
      <w:tr w:rsidR="00B13FE0" w:rsidRPr="00B13FE0" w14:paraId="2B9DCABC" w14:textId="77777777" w:rsidTr="00A727A2">
        <w:tc>
          <w:tcPr>
            <w:tcW w:w="300" w:type="pct"/>
          </w:tcPr>
          <w:p w14:paraId="7A7687EA" w14:textId="77777777" w:rsidR="006A0437" w:rsidRPr="00B13FE0" w:rsidRDefault="006A0437" w:rsidP="00A727A2">
            <w:pPr>
              <w:pStyle w:val="121"/>
            </w:pPr>
            <w:r w:rsidRPr="00B13FE0">
              <w:t>1.</w:t>
            </w:r>
          </w:p>
        </w:tc>
        <w:tc>
          <w:tcPr>
            <w:tcW w:w="3281" w:type="pct"/>
          </w:tcPr>
          <w:p w14:paraId="30490788" w14:textId="77777777" w:rsidR="006A0437" w:rsidRPr="00B13FE0" w:rsidRDefault="006A0437" w:rsidP="00A727A2">
            <w:pPr>
              <w:pStyle w:val="121"/>
              <w:rPr>
                <w:bCs/>
              </w:rPr>
            </w:pPr>
            <w:r w:rsidRPr="00B13FE0">
              <w:rPr>
                <w:bCs/>
              </w:rPr>
              <w:t>Пункт захоронения радиоактивных отходов, отнесенных к категории низкого и среднего уровней активности, федерального государственного унитарного предприятия «Национальный оператор по обращению с радиоактивными отходами» в районе действующих объектов Государственной корпорации по атомной энергии «Росатом»</w:t>
            </w:r>
          </w:p>
          <w:p w14:paraId="7CB2B90E" w14:textId="77777777" w:rsidR="006A0437" w:rsidRPr="00B13FE0" w:rsidRDefault="006A0437" w:rsidP="00A727A2">
            <w:pPr>
              <w:pStyle w:val="121"/>
              <w:rPr>
                <w:bCs/>
                <w:u w:val="single"/>
              </w:rPr>
            </w:pPr>
            <w:r w:rsidRPr="00B13FE0">
              <w:rPr>
                <w:bCs/>
                <w:u w:val="single"/>
              </w:rPr>
              <w:t>Основные характеристики:</w:t>
            </w:r>
          </w:p>
          <w:p w14:paraId="6F724751" w14:textId="77777777" w:rsidR="006A0437" w:rsidRPr="00B13FE0" w:rsidRDefault="006A0437" w:rsidP="00A727A2">
            <w:pPr>
              <w:pStyle w:val="121"/>
              <w:rPr>
                <w:bCs/>
              </w:rPr>
            </w:pPr>
            <w:r w:rsidRPr="00B13FE0">
              <w:rPr>
                <w:bCs/>
              </w:rPr>
              <w:t>– площадь, занимаемая объектом (модули с учетом технологических расстояний) 14200 кв. м;</w:t>
            </w:r>
          </w:p>
          <w:p w14:paraId="0E26EABC" w14:textId="77777777" w:rsidR="006A0437" w:rsidRPr="00B13FE0" w:rsidRDefault="006A0437" w:rsidP="00A727A2">
            <w:pPr>
              <w:pStyle w:val="121"/>
              <w:rPr>
                <w:bCs/>
              </w:rPr>
            </w:pPr>
            <w:r w:rsidRPr="00B13FE0">
              <w:rPr>
                <w:bCs/>
              </w:rPr>
              <w:t>– мощность объекта 50000 куб. м.</w:t>
            </w:r>
          </w:p>
          <w:p w14:paraId="0607EEF7" w14:textId="77777777" w:rsidR="006A0437" w:rsidRPr="00B13FE0" w:rsidRDefault="006A0437" w:rsidP="00A727A2">
            <w:pPr>
              <w:pStyle w:val="121"/>
              <w:rPr>
                <w:u w:val="single"/>
              </w:rPr>
            </w:pPr>
            <w:r w:rsidRPr="00B13FE0">
              <w:rPr>
                <w:u w:val="single"/>
              </w:rPr>
              <w:t>Характеристики зон с особыми условиями использования территорий:</w:t>
            </w:r>
          </w:p>
          <w:p w14:paraId="796723D6" w14:textId="77777777" w:rsidR="006A0437" w:rsidRPr="00B13FE0" w:rsidRDefault="006A0437" w:rsidP="00A727A2">
            <w:pPr>
              <w:pStyle w:val="121"/>
            </w:pPr>
            <w:r w:rsidRPr="00B13FE0">
              <w:t xml:space="preserve">санитарно-защитная зона, зона наблюдения, зона планирования защитных мероприятий, зона планирования мероприятий по обязательной эвакуации населения объектов использования атомной энергии определяются федеральными законами </w:t>
            </w:r>
            <w:hyperlink r:id="rId65" w:history="1">
              <w:r w:rsidRPr="00B13FE0">
                <w:t>«</w:t>
              </w:r>
            </w:hyperlink>
            <w:r w:rsidRPr="00B13FE0">
              <w:t>Об использовании атомной энергии</w:t>
            </w:r>
            <w:hyperlink r:id="rId66" w:history="1">
              <w:r w:rsidRPr="00B13FE0">
                <w:t>»</w:t>
              </w:r>
            </w:hyperlink>
            <w:r w:rsidRPr="00B13FE0">
              <w:t xml:space="preserve">, </w:t>
            </w:r>
            <w:hyperlink r:id="rId67" w:history="1">
              <w:r w:rsidRPr="00B13FE0">
                <w:t>«О радиационной безопасности населения»</w:t>
              </w:r>
            </w:hyperlink>
            <w:r w:rsidRPr="00B13FE0">
              <w:t xml:space="preserve">, </w:t>
            </w:r>
            <w:hyperlink r:id="rId68" w:history="1">
              <w:r w:rsidRPr="00B13FE0">
                <w:t>«О санитарно-эпидемиологическом благополучии населения»</w:t>
              </w:r>
            </w:hyperlink>
            <w:r w:rsidRPr="00B13FE0">
              <w:t xml:space="preserve">, «Об охране окружающей среды», принимаемыми в соответствии с ними </w:t>
            </w:r>
            <w:r w:rsidRPr="00B13FE0">
              <w:lastRenderedPageBreak/>
              <w:t>федеральными нормами и правилами в области использования атомной энергии и иными нормативными правовыми актами.</w:t>
            </w:r>
          </w:p>
          <w:p w14:paraId="04D6CC18" w14:textId="77777777" w:rsidR="006A0437" w:rsidRPr="00B13FE0" w:rsidRDefault="006A0437" w:rsidP="00A727A2">
            <w:pPr>
              <w:pStyle w:val="121"/>
              <w:rPr>
                <w:bCs/>
                <w:u w:val="single"/>
              </w:rPr>
            </w:pPr>
            <w:r w:rsidRPr="00B13FE0">
              <w:rPr>
                <w:bCs/>
                <w:u w:val="single"/>
              </w:rPr>
              <w:t>Местоположение:</w:t>
            </w:r>
          </w:p>
          <w:p w14:paraId="3F60783B" w14:textId="77777777" w:rsidR="006A0437" w:rsidRPr="00B13FE0" w:rsidRDefault="006A0437" w:rsidP="00A727A2">
            <w:pPr>
              <w:pStyle w:val="121"/>
            </w:pPr>
            <w:r w:rsidRPr="00B13FE0">
              <w:rPr>
                <w:bCs/>
              </w:rPr>
              <w:t>Сосновоборский городской округ, в районе действующих объектов Государственной корпорации по атомной энергии «Росатом»</w:t>
            </w:r>
          </w:p>
        </w:tc>
        <w:tc>
          <w:tcPr>
            <w:tcW w:w="1419" w:type="pct"/>
          </w:tcPr>
          <w:p w14:paraId="72F13C28" w14:textId="77777777" w:rsidR="006A0437" w:rsidRPr="00B13FE0" w:rsidRDefault="006A0437" w:rsidP="00A727A2">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9" w:history="1">
              <w:r w:rsidRPr="00B13FE0">
                <w:t>распоряжением Правительства Российской Федерации от 10 ноября 2018 года № 2447-р</w:t>
              </w:r>
            </w:hyperlink>
            <w:r w:rsidRPr="00B13FE0">
              <w:t>)</w:t>
            </w:r>
          </w:p>
        </w:tc>
      </w:tr>
    </w:tbl>
    <w:p w14:paraId="5F77600B" w14:textId="77777777" w:rsidR="006A0437" w:rsidRPr="00B13FE0" w:rsidRDefault="006A0437" w:rsidP="006A0437">
      <w:pPr>
        <w:pStyle w:val="a5"/>
      </w:pPr>
      <w:r w:rsidRPr="00B13FE0">
        <w:t>При реализации объекта «Пункт захоронения радиоактивных отходов, отнесенных к категории низкого и среднего уровней активности, федерального государственного унитарного предприятия «Национальный оператор по обращению с радиоактивными отходами» в районе действующих объектов Государственной корпорации по атомной энергии «Росатом», Сосновоборский городской округ, в районе действующих объектов Государственной корпорации по атомной энергии «Росатом» необходимо предусмотреть в соответствии со п. 3 ст. 36 Федерального закона № 73-ФЗ разработку обязательного раздела об обеспечении сохранности объекта культурного наследия «</w:t>
      </w:r>
      <w:proofErr w:type="spellStart"/>
      <w:r w:rsidRPr="00B13FE0">
        <w:t>Углежогная</w:t>
      </w:r>
      <w:proofErr w:type="spellEnd"/>
      <w:r w:rsidRPr="00B13FE0">
        <w:t xml:space="preserve"> куча </w:t>
      </w:r>
      <w:proofErr w:type="spellStart"/>
      <w:r w:rsidRPr="00B13FE0">
        <w:t>Керново</w:t>
      </w:r>
      <w:proofErr w:type="spellEnd"/>
      <w:r w:rsidRPr="00B13FE0">
        <w:t>»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01AC665C" w14:textId="77777777" w:rsidR="006A0437" w:rsidRPr="00B13FE0" w:rsidRDefault="006A0437" w:rsidP="006A0437"/>
    <w:p w14:paraId="14D245C5" w14:textId="77777777" w:rsidR="006A0437" w:rsidRPr="00B13FE0" w:rsidRDefault="006A0437" w:rsidP="005B1818">
      <w:pPr>
        <w:pStyle w:val="a5"/>
        <w:rPr>
          <w:rFonts w:eastAsiaTheme="majorEastAsia"/>
        </w:rPr>
      </w:pPr>
    </w:p>
    <w:p w14:paraId="501BD992" w14:textId="493BC3C5" w:rsidR="001B5C79" w:rsidRPr="00B13FE0" w:rsidRDefault="001B5C79" w:rsidP="001B5C79">
      <w:pPr>
        <w:pStyle w:val="21"/>
        <w:rPr>
          <w:rFonts w:eastAsiaTheme="majorEastAsia"/>
        </w:rPr>
      </w:pPr>
      <w:bookmarkStart w:id="65" w:name="_Toc50727707"/>
      <w:r w:rsidRPr="00B13FE0">
        <w:rPr>
          <w:rFonts w:eastAsiaTheme="majorEastAsia"/>
        </w:rPr>
        <w:t>Электрические подстанции</w:t>
      </w:r>
      <w:bookmarkEnd w:id="63"/>
      <w:bookmarkEnd w:id="64"/>
      <w:bookmarkEnd w:id="65"/>
    </w:p>
    <w:p w14:paraId="57768324" w14:textId="33D78651" w:rsidR="001B5C79" w:rsidRPr="00B13FE0" w:rsidRDefault="001B5C79" w:rsidP="001B5C79">
      <w:pPr>
        <w:pStyle w:val="ac"/>
      </w:pPr>
      <w:r w:rsidRPr="00B13FE0">
        <w:t xml:space="preserve">Таблица </w:t>
      </w:r>
      <w:r w:rsidR="00A727A2" w:rsidRPr="00B13FE0">
        <w:t>2</w:t>
      </w:r>
      <w:r w:rsidRPr="00B13FE0">
        <w:t>.2-1</w:t>
      </w:r>
    </w:p>
    <w:p w14:paraId="7891D264" w14:textId="77777777" w:rsidR="001B5C79" w:rsidRPr="00B13FE0" w:rsidRDefault="001B5C79" w:rsidP="001B5C79">
      <w:pPr>
        <w:pStyle w:val="af6"/>
      </w:pPr>
      <w:r w:rsidRPr="00B13FE0">
        <w:t xml:space="preserve">Сведения о планируемых подстанциях с проектным номинальным классом напряжения 110 </w:t>
      </w:r>
      <w:proofErr w:type="spellStart"/>
      <w:r w:rsidR="005A5539" w:rsidRPr="00B13FE0">
        <w:t>кВ</w:t>
      </w:r>
      <w:proofErr w:type="spellEnd"/>
      <w:r w:rsidRPr="00B13FE0">
        <w:t xml:space="preserve"> и выше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036"/>
        <w:gridCol w:w="3552"/>
      </w:tblGrid>
      <w:tr w:rsidR="00B13FE0" w:rsidRPr="00B13FE0" w14:paraId="2E14601A" w14:textId="77777777" w:rsidTr="001B5C79">
        <w:trPr>
          <w:tblHeader/>
        </w:trPr>
        <w:tc>
          <w:tcPr>
            <w:tcW w:w="303" w:type="pct"/>
          </w:tcPr>
          <w:p w14:paraId="0D415020" w14:textId="77777777" w:rsidR="001B5C79" w:rsidRPr="00B13FE0" w:rsidRDefault="001B5C79" w:rsidP="001B5C79">
            <w:pPr>
              <w:pStyle w:val="122"/>
            </w:pPr>
            <w:r w:rsidRPr="00B13FE0">
              <w:t>№</w:t>
            </w:r>
          </w:p>
        </w:tc>
        <w:tc>
          <w:tcPr>
            <w:tcW w:w="2956" w:type="pct"/>
            <w:vAlign w:val="center"/>
          </w:tcPr>
          <w:p w14:paraId="1DAB909A" w14:textId="77777777" w:rsidR="001B5C79" w:rsidRPr="00B13FE0" w:rsidRDefault="001B5C79" w:rsidP="001B5C79">
            <w:pPr>
              <w:pStyle w:val="122"/>
            </w:pPr>
            <w:r w:rsidRPr="00B13FE0">
              <w:t>Наименование объекта, основные характеристики</w:t>
            </w:r>
          </w:p>
        </w:tc>
        <w:tc>
          <w:tcPr>
            <w:tcW w:w="1740" w:type="pct"/>
            <w:vAlign w:val="center"/>
          </w:tcPr>
          <w:p w14:paraId="59D72788" w14:textId="77777777" w:rsidR="001B5C79" w:rsidRPr="00B13FE0" w:rsidRDefault="001B5C79" w:rsidP="001B5C79">
            <w:pPr>
              <w:pStyle w:val="122"/>
            </w:pPr>
            <w:r w:rsidRPr="00B13FE0">
              <w:t>Источник данных</w:t>
            </w:r>
          </w:p>
        </w:tc>
      </w:tr>
      <w:tr w:rsidR="00B13FE0" w:rsidRPr="00B13FE0" w14:paraId="3A0A7B74" w14:textId="77777777" w:rsidTr="001B5C79">
        <w:tc>
          <w:tcPr>
            <w:tcW w:w="303" w:type="pct"/>
          </w:tcPr>
          <w:p w14:paraId="5EB79B29" w14:textId="77777777" w:rsidR="001B5C79" w:rsidRPr="00B13FE0" w:rsidRDefault="001B5C79" w:rsidP="001B5C79">
            <w:pPr>
              <w:pStyle w:val="121"/>
            </w:pPr>
            <w:r w:rsidRPr="00B13FE0">
              <w:t>1.</w:t>
            </w:r>
          </w:p>
        </w:tc>
        <w:tc>
          <w:tcPr>
            <w:tcW w:w="2956" w:type="pct"/>
          </w:tcPr>
          <w:p w14:paraId="44C86C4E" w14:textId="77777777" w:rsidR="001B5C79" w:rsidRPr="00B13FE0" w:rsidRDefault="001B5C79" w:rsidP="001B5C79">
            <w:pPr>
              <w:pStyle w:val="121"/>
            </w:pPr>
            <w:r w:rsidRPr="00B13FE0">
              <w:t xml:space="preserve">ПС 750 </w:t>
            </w:r>
            <w:proofErr w:type="spellStart"/>
            <w:r w:rsidRPr="00B13FE0">
              <w:t>кВ</w:t>
            </w:r>
            <w:proofErr w:type="spellEnd"/>
            <w:r w:rsidRPr="00B13FE0">
              <w:t xml:space="preserve"> Ленинградская (реконструкция)</w:t>
            </w:r>
          </w:p>
          <w:p w14:paraId="57EFC234" w14:textId="77777777" w:rsidR="001B5C79" w:rsidRPr="00B13FE0" w:rsidRDefault="001B5C79" w:rsidP="001B5C79">
            <w:pPr>
              <w:pStyle w:val="121"/>
            </w:pPr>
            <w:r w:rsidRPr="00B13FE0">
              <w:rPr>
                <w:u w:val="single"/>
              </w:rPr>
              <w:t>Основные характеристики:</w:t>
            </w: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ориентированной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 xml:space="preserve">,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23FA24E0" w14:textId="77777777" w:rsidR="001B5C79" w:rsidRPr="00B13FE0" w:rsidRDefault="001B5C79" w:rsidP="001B5C79">
            <w:pPr>
              <w:pStyle w:val="121"/>
            </w:pPr>
            <w:r w:rsidRPr="00B13FE0">
              <w:rPr>
                <w:u w:val="single"/>
              </w:rPr>
              <w:t>Назначение:</w:t>
            </w:r>
            <w:r w:rsidRPr="00B13FE0">
              <w:t xml:space="preserve"> </w:t>
            </w:r>
          </w:p>
          <w:p w14:paraId="4E657300" w14:textId="77777777" w:rsidR="001B5C79" w:rsidRPr="00B13FE0" w:rsidRDefault="001B5C79" w:rsidP="001B5C79">
            <w:pPr>
              <w:pStyle w:val="121"/>
            </w:pPr>
            <w:r w:rsidRPr="00B13FE0">
              <w:t>– повышение надежности работы объединенной энергосистемы путем создания дополнительной связи объединенных энергосистем Центра и Северо-Запада, реализация компенсационных мероприятий при отделении стран Балтии от ЕЭС России;</w:t>
            </w:r>
          </w:p>
          <w:p w14:paraId="24F9A7BC" w14:textId="77777777" w:rsidR="001B5C79" w:rsidRPr="00B13FE0" w:rsidRDefault="001B5C79" w:rsidP="001B5C79">
            <w:pPr>
              <w:pStyle w:val="121"/>
            </w:pPr>
            <w:r w:rsidRPr="00B13FE0">
              <w:lastRenderedPageBreak/>
              <w:t xml:space="preserve">– строительство ВЛ 750 </w:t>
            </w:r>
            <w:proofErr w:type="spellStart"/>
            <w:r w:rsidRPr="00B13FE0">
              <w:t>кВ</w:t>
            </w:r>
            <w:proofErr w:type="spellEnd"/>
            <w:r w:rsidRPr="00B13FE0">
              <w:t xml:space="preserve"> Белозерская – Ленинградская.</w:t>
            </w:r>
          </w:p>
          <w:p w14:paraId="18A49DE2"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E499E9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69572A74" w14:textId="77777777" w:rsidR="001B5C79" w:rsidRPr="00B13FE0" w:rsidRDefault="001B5C79" w:rsidP="001B5C79">
            <w:pPr>
              <w:pStyle w:val="121"/>
              <w:rPr>
                <w:u w:val="single"/>
              </w:rPr>
            </w:pPr>
            <w:r w:rsidRPr="00B13FE0">
              <w:rPr>
                <w:u w:val="single"/>
              </w:rPr>
              <w:t>Местоположение:</w:t>
            </w:r>
          </w:p>
          <w:p w14:paraId="5004852C" w14:textId="77777777" w:rsidR="001B5C79" w:rsidRPr="00B13FE0" w:rsidRDefault="001B5C79" w:rsidP="001B5C79">
            <w:pPr>
              <w:pStyle w:val="121"/>
            </w:pPr>
            <w:r w:rsidRPr="00B13FE0">
              <w:t xml:space="preserve">Тосненский муниципальный район, </w:t>
            </w:r>
            <w:proofErr w:type="spellStart"/>
            <w:r w:rsidRPr="00B13FE0">
              <w:t>Форносовское</w:t>
            </w:r>
            <w:proofErr w:type="spellEnd"/>
            <w:r w:rsidRPr="00B13FE0">
              <w:t xml:space="preserve"> городское поселение, в районе д. </w:t>
            </w:r>
            <w:proofErr w:type="spellStart"/>
            <w:r w:rsidRPr="00B13FE0">
              <w:t>Новолисино</w:t>
            </w:r>
            <w:proofErr w:type="spellEnd"/>
          </w:p>
        </w:tc>
        <w:tc>
          <w:tcPr>
            <w:tcW w:w="1740" w:type="pct"/>
          </w:tcPr>
          <w:p w14:paraId="5875CB70"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0" w:history="1">
              <w:r w:rsidRPr="00B13FE0">
                <w:t>распоряжением Правительства Российской Федерации от 10 ноября 2018 года № 2447-р</w:t>
              </w:r>
            </w:hyperlink>
            <w:r w:rsidRPr="00B13FE0">
              <w:t>)</w:t>
            </w:r>
          </w:p>
        </w:tc>
      </w:tr>
      <w:tr w:rsidR="00B13FE0" w:rsidRPr="00B13FE0" w14:paraId="6A06BC55" w14:textId="77777777" w:rsidTr="001B5C79">
        <w:tc>
          <w:tcPr>
            <w:tcW w:w="303" w:type="pct"/>
          </w:tcPr>
          <w:p w14:paraId="3F2EDCF8" w14:textId="77777777" w:rsidR="001B5C79" w:rsidRPr="00B13FE0" w:rsidRDefault="001B5C79" w:rsidP="001B5C79">
            <w:pPr>
              <w:pStyle w:val="121"/>
            </w:pPr>
            <w:r w:rsidRPr="00B13FE0">
              <w:t>2.</w:t>
            </w:r>
          </w:p>
        </w:tc>
        <w:tc>
          <w:tcPr>
            <w:tcW w:w="2956" w:type="pct"/>
          </w:tcPr>
          <w:p w14:paraId="03DFE90B" w14:textId="77777777" w:rsidR="001B5C79" w:rsidRPr="00B13FE0" w:rsidRDefault="001B5C79" w:rsidP="001B5C79">
            <w:pPr>
              <w:pStyle w:val="121"/>
            </w:pPr>
            <w:r w:rsidRPr="00B13FE0">
              <w:t xml:space="preserve">Установка шунтирующего реактора (ШР) 750 </w:t>
            </w:r>
            <w:proofErr w:type="spellStart"/>
            <w:r w:rsidRPr="00B13FE0">
              <w:t>кВ</w:t>
            </w:r>
            <w:proofErr w:type="spellEnd"/>
            <w:r w:rsidRPr="00B13FE0">
              <w:t xml:space="preserve"> на ПС 750 </w:t>
            </w:r>
            <w:proofErr w:type="spellStart"/>
            <w:r w:rsidRPr="00B13FE0">
              <w:t>кВ</w:t>
            </w:r>
            <w:proofErr w:type="spellEnd"/>
            <w:r w:rsidRPr="00B13FE0">
              <w:t xml:space="preserve"> Ленинградская</w:t>
            </w:r>
          </w:p>
          <w:p w14:paraId="3FFC0165" w14:textId="77777777" w:rsidR="001B5C79" w:rsidRPr="00B13FE0" w:rsidRDefault="001B5C79" w:rsidP="001B5C79">
            <w:pPr>
              <w:pStyle w:val="121"/>
            </w:pPr>
            <w:r w:rsidRPr="00B13FE0">
              <w:rPr>
                <w:u w:val="single"/>
              </w:rPr>
              <w:t>Основные характеристики:</w:t>
            </w:r>
            <w:r w:rsidRPr="00B13FE0">
              <w:t xml:space="preserve"> установка шунтирующего реактора напряжением 750 </w:t>
            </w:r>
            <w:proofErr w:type="spellStart"/>
            <w:r w:rsidRPr="00B13FE0">
              <w:t>кВ</w:t>
            </w:r>
            <w:proofErr w:type="spellEnd"/>
            <w:r w:rsidRPr="00B13FE0">
              <w:t xml:space="preserve"> на ПС 750 </w:t>
            </w:r>
            <w:proofErr w:type="spellStart"/>
            <w:r w:rsidRPr="00B13FE0">
              <w:t>кВ</w:t>
            </w:r>
            <w:proofErr w:type="spellEnd"/>
            <w:r w:rsidRPr="00B13FE0">
              <w:t xml:space="preserve"> Ленинградская.</w:t>
            </w:r>
          </w:p>
          <w:p w14:paraId="41CE5496" w14:textId="77777777" w:rsidR="001B5C79" w:rsidRPr="00B13FE0" w:rsidRDefault="001B5C79" w:rsidP="001B5C79">
            <w:pPr>
              <w:pStyle w:val="121"/>
            </w:pPr>
            <w:r w:rsidRPr="00B13FE0">
              <w:rPr>
                <w:u w:val="single"/>
              </w:rPr>
              <w:t>Назначение:</w:t>
            </w:r>
            <w:r w:rsidRPr="00B13FE0">
              <w:t xml:space="preserve"> поддержание нормативного уровня напряжений в энергоузле.</w:t>
            </w:r>
          </w:p>
          <w:p w14:paraId="238FD09E"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5F42F3D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6928DE0" w14:textId="77777777" w:rsidR="001B5C79" w:rsidRPr="00B13FE0" w:rsidRDefault="001B5C79" w:rsidP="001B5C79">
            <w:pPr>
              <w:pStyle w:val="121"/>
              <w:rPr>
                <w:u w:val="single"/>
              </w:rPr>
            </w:pPr>
            <w:r w:rsidRPr="00B13FE0">
              <w:rPr>
                <w:u w:val="single"/>
              </w:rPr>
              <w:t>Местоположение:</w:t>
            </w:r>
          </w:p>
          <w:p w14:paraId="5F599860" w14:textId="77777777" w:rsidR="001B5C79" w:rsidRPr="00B13FE0" w:rsidRDefault="001B5C79" w:rsidP="001B5C79">
            <w:pPr>
              <w:pStyle w:val="121"/>
            </w:pPr>
            <w:r w:rsidRPr="00B13FE0">
              <w:t xml:space="preserve">Тосненский муниципальный район, </w:t>
            </w:r>
            <w:proofErr w:type="spellStart"/>
            <w:r w:rsidRPr="00B13FE0">
              <w:t>Форносовское</w:t>
            </w:r>
            <w:proofErr w:type="spellEnd"/>
            <w:r w:rsidRPr="00B13FE0">
              <w:t xml:space="preserve"> городское поселение, в районе д. </w:t>
            </w:r>
            <w:proofErr w:type="spellStart"/>
            <w:r w:rsidRPr="00B13FE0">
              <w:t>Новолисино</w:t>
            </w:r>
            <w:proofErr w:type="spellEnd"/>
          </w:p>
        </w:tc>
        <w:tc>
          <w:tcPr>
            <w:tcW w:w="1740" w:type="pct"/>
          </w:tcPr>
          <w:p w14:paraId="0B377817"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1" w:history="1">
              <w:r w:rsidRPr="00B13FE0">
                <w:t>распоряжением Правительства Российской Федерации от 10 ноября 2018 года № 2447-р</w:t>
              </w:r>
            </w:hyperlink>
            <w:r w:rsidRPr="00B13FE0">
              <w:t>)</w:t>
            </w:r>
          </w:p>
        </w:tc>
      </w:tr>
      <w:tr w:rsidR="00B13FE0" w:rsidRPr="00B13FE0" w14:paraId="58328095" w14:textId="77777777" w:rsidTr="001B5C79">
        <w:tc>
          <w:tcPr>
            <w:tcW w:w="303" w:type="pct"/>
          </w:tcPr>
          <w:p w14:paraId="1F73E8A4" w14:textId="77777777" w:rsidR="001B5C79" w:rsidRPr="00B13FE0" w:rsidRDefault="001B5C79" w:rsidP="001B5C79">
            <w:pPr>
              <w:pStyle w:val="121"/>
            </w:pPr>
            <w:r w:rsidRPr="00B13FE0">
              <w:t>3.</w:t>
            </w:r>
          </w:p>
        </w:tc>
        <w:tc>
          <w:tcPr>
            <w:tcW w:w="2956" w:type="pct"/>
          </w:tcPr>
          <w:p w14:paraId="3CB0944D" w14:textId="6BD58126" w:rsidR="001B5C79" w:rsidRPr="00B13FE0" w:rsidRDefault="001B5C79" w:rsidP="001B5C79">
            <w:pPr>
              <w:pStyle w:val="121"/>
            </w:pPr>
            <w:r w:rsidRPr="00B13FE0">
              <w:t xml:space="preserve">ПС 750 </w:t>
            </w:r>
            <w:proofErr w:type="spellStart"/>
            <w:r w:rsidRPr="00B13FE0">
              <w:t>кВ</w:t>
            </w:r>
            <w:proofErr w:type="spellEnd"/>
            <w:r w:rsidRPr="00B13FE0">
              <w:t xml:space="preserve"> </w:t>
            </w:r>
            <w:proofErr w:type="spellStart"/>
            <w:r w:rsidRPr="00B13FE0">
              <w:t>Копорская</w:t>
            </w:r>
            <w:proofErr w:type="spellEnd"/>
            <w:r w:rsidRPr="00B13FE0">
              <w:t xml:space="preserve"> (реконструкция</w:t>
            </w:r>
            <w:r w:rsidR="0099263A">
              <w:t xml:space="preserve"> ОРУ 330 </w:t>
            </w:r>
            <w:proofErr w:type="spellStart"/>
            <w:r w:rsidR="0099263A">
              <w:t>кВ</w:t>
            </w:r>
            <w:proofErr w:type="spellEnd"/>
            <w:r w:rsidRPr="00B13FE0">
              <w:t>)</w:t>
            </w:r>
          </w:p>
          <w:p w14:paraId="5D3614B4" w14:textId="77777777" w:rsidR="001B5C79" w:rsidRPr="00B13FE0" w:rsidRDefault="001B5C79" w:rsidP="001B5C79">
            <w:pPr>
              <w:pStyle w:val="121"/>
            </w:pPr>
            <w:r w:rsidRPr="00B13FE0">
              <w:rPr>
                <w:u w:val="single"/>
              </w:rPr>
              <w:t>Основные характеристики:</w:t>
            </w:r>
            <w:r w:rsidRPr="00B13FE0">
              <w:t xml:space="preserve"> реконструкция ОРУ 330 </w:t>
            </w:r>
            <w:proofErr w:type="spellStart"/>
            <w:r w:rsidRPr="00B13FE0">
              <w:t>кВ.</w:t>
            </w:r>
            <w:proofErr w:type="spellEnd"/>
          </w:p>
          <w:p w14:paraId="7EC52935" w14:textId="77777777" w:rsidR="001B5C79" w:rsidRPr="00B13FE0" w:rsidRDefault="001B5C79" w:rsidP="001B5C79">
            <w:pPr>
              <w:pStyle w:val="121"/>
              <w:rPr>
                <w:u w:val="single"/>
              </w:rPr>
            </w:pPr>
            <w:r w:rsidRPr="00B13FE0">
              <w:rPr>
                <w:u w:val="single"/>
              </w:rPr>
              <w:t>Назначение:</w:t>
            </w:r>
          </w:p>
          <w:p w14:paraId="6CCAE511" w14:textId="77777777" w:rsidR="001B5C79" w:rsidRPr="00B13FE0" w:rsidRDefault="001B5C79" w:rsidP="001B5C79">
            <w:pPr>
              <w:pStyle w:val="121"/>
            </w:pPr>
            <w:r w:rsidRPr="00B13FE0">
              <w:t>– выдача мощности Ленинградской АЭС-2;</w:t>
            </w:r>
          </w:p>
          <w:p w14:paraId="3EC29F1C" w14:textId="77777777" w:rsidR="001B5C79" w:rsidRPr="00B13FE0" w:rsidRDefault="001B5C79" w:rsidP="001B5C79">
            <w:pPr>
              <w:pStyle w:val="121"/>
            </w:pPr>
            <w:r w:rsidRPr="00B13FE0">
              <w:t xml:space="preserve">– строительство КВЛ 330 </w:t>
            </w:r>
            <w:proofErr w:type="spellStart"/>
            <w:r w:rsidRPr="00B13FE0">
              <w:t>кВ</w:t>
            </w:r>
            <w:proofErr w:type="spellEnd"/>
            <w:r w:rsidRPr="00B13FE0">
              <w:t xml:space="preserve"> Ленинградская АЭС-2 – Пулковская – Южная;</w:t>
            </w:r>
          </w:p>
          <w:p w14:paraId="4B5EB83B" w14:textId="77777777" w:rsidR="001B5C79" w:rsidRPr="00B13FE0" w:rsidRDefault="001B5C79" w:rsidP="001B5C79">
            <w:pPr>
              <w:pStyle w:val="121"/>
            </w:pPr>
            <w:r w:rsidRPr="00B13FE0">
              <w:t xml:space="preserve">– строительство ВЛ 330 </w:t>
            </w:r>
            <w:proofErr w:type="spellStart"/>
            <w:r w:rsidRPr="00B13FE0">
              <w:t>кВ</w:t>
            </w:r>
            <w:proofErr w:type="spellEnd"/>
            <w:r w:rsidRPr="00B13FE0">
              <w:t xml:space="preserve"> Ленинградская АЭС-2 – Кингисеппская.</w:t>
            </w:r>
          </w:p>
          <w:p w14:paraId="0BCE9F15"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10B98E79"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399B6105" w14:textId="77777777" w:rsidR="001B5C79" w:rsidRPr="00B13FE0" w:rsidRDefault="001B5C79" w:rsidP="001B5C79">
            <w:pPr>
              <w:pStyle w:val="121"/>
              <w:rPr>
                <w:u w:val="single"/>
              </w:rPr>
            </w:pPr>
            <w:r w:rsidRPr="00B13FE0">
              <w:rPr>
                <w:u w:val="single"/>
              </w:rPr>
              <w:t>Местоположение:</w:t>
            </w:r>
          </w:p>
          <w:p w14:paraId="18E5C4FA" w14:textId="77777777" w:rsidR="001B5C79" w:rsidRPr="00B13FE0" w:rsidRDefault="001B5C79" w:rsidP="001B5C79">
            <w:pPr>
              <w:pStyle w:val="121"/>
            </w:pPr>
            <w:r w:rsidRPr="00B13FE0">
              <w:t>Сосновоборский городской округ, г. Сосновый Бор</w:t>
            </w:r>
          </w:p>
        </w:tc>
        <w:tc>
          <w:tcPr>
            <w:tcW w:w="1740" w:type="pct"/>
          </w:tcPr>
          <w:p w14:paraId="41C25B39"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2" w:history="1">
              <w:r w:rsidRPr="00B13FE0">
                <w:t>распоряжением Правительства Российской Федерации от 10 ноября 2018 года № 2447-р</w:t>
              </w:r>
            </w:hyperlink>
            <w:r w:rsidRPr="00B13FE0">
              <w:t>)</w:t>
            </w:r>
          </w:p>
        </w:tc>
      </w:tr>
      <w:tr w:rsidR="00B13FE0" w:rsidRPr="00B13FE0" w14:paraId="741AFABD" w14:textId="77777777" w:rsidTr="001B5C79">
        <w:tc>
          <w:tcPr>
            <w:tcW w:w="303" w:type="pct"/>
          </w:tcPr>
          <w:p w14:paraId="247BBD08" w14:textId="77777777" w:rsidR="001B5C79" w:rsidRPr="00B13FE0" w:rsidRDefault="001B5C79" w:rsidP="001B5C79">
            <w:pPr>
              <w:pStyle w:val="121"/>
            </w:pPr>
            <w:r w:rsidRPr="00B13FE0">
              <w:t>4.</w:t>
            </w:r>
          </w:p>
        </w:tc>
        <w:tc>
          <w:tcPr>
            <w:tcW w:w="2956" w:type="pct"/>
          </w:tcPr>
          <w:p w14:paraId="3A0F9AC6" w14:textId="77777777" w:rsidR="001B5C79" w:rsidRPr="00B13FE0" w:rsidRDefault="001B5C79" w:rsidP="001B5C79">
            <w:pPr>
              <w:pStyle w:val="121"/>
              <w:rPr>
                <w:u w:val="single"/>
              </w:rPr>
            </w:pPr>
            <w:r w:rsidRPr="00B13FE0">
              <w:t xml:space="preserve">ПС 330 </w:t>
            </w:r>
            <w:proofErr w:type="spellStart"/>
            <w:r w:rsidRPr="00B13FE0">
              <w:t>кВ</w:t>
            </w:r>
            <w:proofErr w:type="spellEnd"/>
            <w:r w:rsidRPr="00B13FE0">
              <w:t xml:space="preserve"> Выборгская № 5 (комплексная реконструкция)</w:t>
            </w:r>
          </w:p>
          <w:p w14:paraId="03B1609F" w14:textId="77777777" w:rsidR="001B5C79" w:rsidRPr="00B13FE0" w:rsidRDefault="001B5C79" w:rsidP="001B5C79">
            <w:pPr>
              <w:pStyle w:val="121"/>
              <w:rPr>
                <w:u w:val="single"/>
              </w:rPr>
            </w:pPr>
            <w:r w:rsidRPr="00B13FE0">
              <w:rPr>
                <w:u w:val="single"/>
              </w:rPr>
              <w:t>Основные характеристики:</w:t>
            </w:r>
          </w:p>
          <w:p w14:paraId="447DBA96" w14:textId="6F58F656" w:rsidR="001D506E" w:rsidRPr="00894DD5" w:rsidRDefault="001D506E" w:rsidP="001D506E">
            <w:pPr>
              <w:pStyle w:val="121"/>
            </w:pPr>
            <w:r w:rsidRPr="00894DD5">
              <w:t xml:space="preserve">– реконструкция линии электропередачи 330/400 </w:t>
            </w:r>
            <w:proofErr w:type="spellStart"/>
            <w:r w:rsidRPr="00894DD5">
              <w:t>кВ</w:t>
            </w:r>
            <w:proofErr w:type="spellEnd"/>
            <w:r w:rsidRPr="00894DD5">
              <w:t xml:space="preserve"> с расширением и реконструкцией Выборгского преобразовательного комплекса для увеличения экспорта электроэнергии в Финляндию;</w:t>
            </w:r>
          </w:p>
          <w:p w14:paraId="266BF46B" w14:textId="42EF3B4D" w:rsidR="001D506E" w:rsidRPr="00894DD5" w:rsidRDefault="001D506E" w:rsidP="001D506E">
            <w:pPr>
              <w:pStyle w:val="121"/>
            </w:pPr>
            <w:r w:rsidRPr="00894DD5">
              <w:t>– проектно-изыскательские работы по строительству передачи постоянного тока Ленинградская АЭС-2 – Выборгская.</w:t>
            </w:r>
          </w:p>
          <w:p w14:paraId="0B47DB33" w14:textId="77777777" w:rsidR="002B4624" w:rsidRPr="00894DD5" w:rsidRDefault="001B5C79" w:rsidP="001B5C79">
            <w:pPr>
              <w:pStyle w:val="121"/>
            </w:pPr>
            <w:r w:rsidRPr="00894DD5">
              <w:rPr>
                <w:u w:val="single"/>
              </w:rPr>
              <w:t>Назначение:</w:t>
            </w:r>
            <w:r w:rsidRPr="00894DD5">
              <w:t xml:space="preserve"> </w:t>
            </w:r>
          </w:p>
          <w:p w14:paraId="4395234B" w14:textId="7645E816" w:rsidR="002B4624" w:rsidRPr="00894DD5" w:rsidRDefault="002B4624" w:rsidP="001B5C79">
            <w:pPr>
              <w:pStyle w:val="121"/>
            </w:pPr>
            <w:r w:rsidRPr="00894DD5">
              <w:t>обеспечение надежности электроснабжения потребителей Выборгского района и передачи электроэнергии в Финляндию</w:t>
            </w:r>
            <w:r w:rsidR="001D506E" w:rsidRPr="00894DD5">
              <w:t>.</w:t>
            </w:r>
          </w:p>
          <w:p w14:paraId="2613C04C"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5EC4DAC1"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41091254" w14:textId="77777777" w:rsidR="001B5C79" w:rsidRPr="00B13FE0" w:rsidRDefault="001B5C79" w:rsidP="001B5C79">
            <w:pPr>
              <w:pStyle w:val="121"/>
              <w:rPr>
                <w:u w:val="single"/>
              </w:rPr>
            </w:pPr>
            <w:r w:rsidRPr="00B13FE0">
              <w:rPr>
                <w:u w:val="single"/>
              </w:rPr>
              <w:t>Местоположение:</w:t>
            </w:r>
          </w:p>
          <w:p w14:paraId="1410EFCB" w14:textId="77777777" w:rsidR="001B5C79" w:rsidRPr="00B13FE0" w:rsidRDefault="001B5C79" w:rsidP="001B5C79">
            <w:pPr>
              <w:pStyle w:val="121"/>
            </w:pPr>
            <w:r w:rsidRPr="00B13FE0">
              <w:t xml:space="preserve">Выборгский муниципальный район, </w:t>
            </w:r>
            <w:proofErr w:type="spellStart"/>
            <w:r w:rsidRPr="00B13FE0">
              <w:t>Гончаровское</w:t>
            </w:r>
            <w:proofErr w:type="spellEnd"/>
            <w:r w:rsidRPr="00B13FE0">
              <w:t xml:space="preserve"> сельское поселение, в районе п. Перово</w:t>
            </w:r>
          </w:p>
        </w:tc>
        <w:tc>
          <w:tcPr>
            <w:tcW w:w="1740" w:type="pct"/>
          </w:tcPr>
          <w:p w14:paraId="68CBF8F7"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3" w:history="1">
              <w:r w:rsidRPr="00B13FE0">
                <w:t>распоряжением Правительства Российской Федерации от 10 ноября 2018 года № 2447-р</w:t>
              </w:r>
            </w:hyperlink>
            <w:r w:rsidRPr="00B13FE0">
              <w:t>)</w:t>
            </w:r>
          </w:p>
        </w:tc>
      </w:tr>
      <w:tr w:rsidR="00B13FE0" w:rsidRPr="00B13FE0" w14:paraId="68AF7CF0" w14:textId="77777777" w:rsidTr="001B5C79">
        <w:tc>
          <w:tcPr>
            <w:tcW w:w="303" w:type="pct"/>
          </w:tcPr>
          <w:p w14:paraId="4A120ACA" w14:textId="77777777" w:rsidR="001B5C79" w:rsidRPr="00B13FE0" w:rsidRDefault="001B5C79" w:rsidP="001B5C79">
            <w:pPr>
              <w:pStyle w:val="121"/>
            </w:pPr>
            <w:r w:rsidRPr="00B13FE0">
              <w:t>5.</w:t>
            </w:r>
          </w:p>
        </w:tc>
        <w:tc>
          <w:tcPr>
            <w:tcW w:w="2956" w:type="pct"/>
          </w:tcPr>
          <w:p w14:paraId="3134B10A" w14:textId="77777777" w:rsidR="001B5C79" w:rsidRPr="00B13FE0" w:rsidRDefault="001B5C79" w:rsidP="001B5C79">
            <w:pPr>
              <w:pStyle w:val="121"/>
              <w:rPr>
                <w:u w:val="single"/>
              </w:rPr>
            </w:pPr>
            <w:r w:rsidRPr="00B13FE0">
              <w:t xml:space="preserve">ПС 330 </w:t>
            </w:r>
            <w:proofErr w:type="spellStart"/>
            <w:r w:rsidRPr="00B13FE0">
              <w:t>кВ</w:t>
            </w:r>
            <w:proofErr w:type="spellEnd"/>
            <w:r w:rsidRPr="00B13FE0">
              <w:t xml:space="preserve"> </w:t>
            </w:r>
            <w:proofErr w:type="spellStart"/>
            <w:r w:rsidRPr="00B13FE0">
              <w:t>Каменногорская</w:t>
            </w:r>
            <w:proofErr w:type="spellEnd"/>
            <w:r w:rsidRPr="00B13FE0">
              <w:t xml:space="preserve"> (реконструкция)</w:t>
            </w:r>
          </w:p>
          <w:p w14:paraId="4D789550" w14:textId="77777777" w:rsidR="001B5C79" w:rsidRPr="00B13FE0" w:rsidRDefault="001B5C79" w:rsidP="001B5C79">
            <w:pPr>
              <w:pStyle w:val="121"/>
            </w:pPr>
            <w:r w:rsidRPr="00B13FE0">
              <w:rPr>
                <w:u w:val="single"/>
              </w:rPr>
              <w:t>Основные характеристики:</w:t>
            </w:r>
            <w:r w:rsidRPr="00B13FE0">
              <w:t xml:space="preserve"> реконструкция электропередачи 330/400 </w:t>
            </w:r>
            <w:proofErr w:type="spellStart"/>
            <w:r w:rsidRPr="00B13FE0">
              <w:t>кВ</w:t>
            </w:r>
            <w:proofErr w:type="spellEnd"/>
            <w:r w:rsidRPr="00B13FE0">
              <w:t xml:space="preserve"> с расширением и реконструкцией Выборгского преобразовательного комплекса для увеличения экспорта электроэнергии в Финляндию.</w:t>
            </w:r>
          </w:p>
          <w:p w14:paraId="2604FF3F" w14:textId="77777777" w:rsidR="001B5C79" w:rsidRPr="00B13FE0" w:rsidRDefault="001B5C79" w:rsidP="001B5C79">
            <w:pPr>
              <w:pStyle w:val="121"/>
            </w:pPr>
            <w:r w:rsidRPr="00B13FE0">
              <w:rPr>
                <w:u w:val="single"/>
              </w:rPr>
              <w:t>Назначение:</w:t>
            </w:r>
            <w:r w:rsidRPr="00B13FE0">
              <w:t xml:space="preserve"> обеспечение надежной и бесперебойной передачи потока мощности из объединенной энергосистемы Северо-Запада в энергосистему Финляндии, а также энергоснабжение прилегающего района.</w:t>
            </w:r>
          </w:p>
          <w:p w14:paraId="28C0DDEB"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A0E4589"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608E3EFB" w14:textId="77777777" w:rsidR="001B5C79" w:rsidRPr="00B13FE0" w:rsidRDefault="001B5C79" w:rsidP="001B5C79">
            <w:pPr>
              <w:pStyle w:val="121"/>
              <w:rPr>
                <w:u w:val="single"/>
              </w:rPr>
            </w:pPr>
            <w:r w:rsidRPr="00B13FE0">
              <w:rPr>
                <w:u w:val="single"/>
              </w:rPr>
              <w:t>Местоположение:</w:t>
            </w:r>
          </w:p>
          <w:p w14:paraId="4C131573" w14:textId="77777777" w:rsidR="001B5C79" w:rsidRPr="00B13FE0" w:rsidRDefault="001B5C79" w:rsidP="001B5C79">
            <w:pPr>
              <w:pStyle w:val="121"/>
            </w:pPr>
            <w:r w:rsidRPr="00B13FE0">
              <w:t xml:space="preserve">Выборгский муниципальный район, </w:t>
            </w:r>
            <w:proofErr w:type="spellStart"/>
            <w:r w:rsidRPr="00B13FE0">
              <w:t>Каменногорское</w:t>
            </w:r>
            <w:proofErr w:type="spellEnd"/>
            <w:r w:rsidRPr="00B13FE0">
              <w:t xml:space="preserve"> городское поселение, г. Каменногорск</w:t>
            </w:r>
          </w:p>
        </w:tc>
        <w:tc>
          <w:tcPr>
            <w:tcW w:w="1740" w:type="pct"/>
          </w:tcPr>
          <w:p w14:paraId="132AB6B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4" w:history="1">
              <w:r w:rsidRPr="00B13FE0">
                <w:t>распоряжением Правительства Российской Федерации от 10 ноября 2018 года № 2447-р</w:t>
              </w:r>
            </w:hyperlink>
            <w:r w:rsidRPr="00B13FE0">
              <w:t>)</w:t>
            </w:r>
          </w:p>
        </w:tc>
      </w:tr>
      <w:tr w:rsidR="00B13FE0" w:rsidRPr="00B13FE0" w14:paraId="1617C9B2" w14:textId="77777777" w:rsidTr="001B5C79">
        <w:tc>
          <w:tcPr>
            <w:tcW w:w="303" w:type="pct"/>
          </w:tcPr>
          <w:p w14:paraId="2F58FED2" w14:textId="77777777" w:rsidR="001B5C79" w:rsidRPr="00B13FE0" w:rsidRDefault="001B5C79" w:rsidP="001B5C79">
            <w:pPr>
              <w:pStyle w:val="121"/>
            </w:pPr>
            <w:r w:rsidRPr="00B13FE0">
              <w:t>6.</w:t>
            </w:r>
          </w:p>
        </w:tc>
        <w:tc>
          <w:tcPr>
            <w:tcW w:w="2956" w:type="pct"/>
          </w:tcPr>
          <w:p w14:paraId="04348CE5"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Зеленогорск</w:t>
            </w:r>
          </w:p>
          <w:p w14:paraId="6F0DCF0E" w14:textId="77777777" w:rsidR="001B5C79" w:rsidRPr="00B13FE0" w:rsidRDefault="001B5C79" w:rsidP="001B5C79">
            <w:pPr>
              <w:pStyle w:val="121"/>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Зеленогорск с заходами.</w:t>
            </w:r>
          </w:p>
          <w:p w14:paraId="7FCD502E"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0289FDE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2DE773D"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B911D5B" w14:textId="77777777" w:rsidR="001B5C79" w:rsidRPr="00B13FE0" w:rsidRDefault="001B5C79" w:rsidP="001B5C79">
            <w:pPr>
              <w:pStyle w:val="121"/>
              <w:rPr>
                <w:u w:val="single"/>
              </w:rPr>
            </w:pPr>
            <w:r w:rsidRPr="00B13FE0">
              <w:rPr>
                <w:u w:val="single"/>
              </w:rPr>
              <w:t>Местоположение:</w:t>
            </w:r>
          </w:p>
          <w:p w14:paraId="791FED63" w14:textId="77777777" w:rsidR="001B5C79" w:rsidRPr="00B13FE0" w:rsidRDefault="001B5C79" w:rsidP="001B5C79">
            <w:pPr>
              <w:pStyle w:val="121"/>
            </w:pPr>
            <w:r w:rsidRPr="00B13FE0">
              <w:t xml:space="preserve">Выборгский муниципальный район, Первомайское сельское поселение, в районе поселка </w:t>
            </w:r>
            <w:proofErr w:type="spellStart"/>
            <w:r w:rsidRPr="00B13FE0">
              <w:t>Симагино</w:t>
            </w:r>
            <w:proofErr w:type="spellEnd"/>
            <w:r w:rsidRPr="00B13FE0">
              <w:t>.</w:t>
            </w:r>
          </w:p>
        </w:tc>
        <w:tc>
          <w:tcPr>
            <w:tcW w:w="1740" w:type="pct"/>
          </w:tcPr>
          <w:p w14:paraId="58E2F682"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5" w:history="1">
              <w:r w:rsidRPr="00B13FE0">
                <w:t>распоряжением Правительства Российской Федерации от 10 ноября 2018 года № 2447-р</w:t>
              </w:r>
            </w:hyperlink>
            <w:r w:rsidRPr="00B13FE0">
              <w:t>)</w:t>
            </w:r>
          </w:p>
        </w:tc>
      </w:tr>
      <w:tr w:rsidR="00B13FE0" w:rsidRPr="00B13FE0" w14:paraId="22FFDFAB" w14:textId="77777777" w:rsidTr="001B5C79">
        <w:tc>
          <w:tcPr>
            <w:tcW w:w="303" w:type="pct"/>
          </w:tcPr>
          <w:p w14:paraId="29A17DCB" w14:textId="77777777" w:rsidR="001B5C79" w:rsidRPr="00B13FE0" w:rsidRDefault="001B5C79" w:rsidP="001B5C79">
            <w:pPr>
              <w:pStyle w:val="121"/>
            </w:pPr>
            <w:r w:rsidRPr="00B13FE0">
              <w:t>7.</w:t>
            </w:r>
          </w:p>
        </w:tc>
        <w:tc>
          <w:tcPr>
            <w:tcW w:w="2956" w:type="pct"/>
          </w:tcPr>
          <w:p w14:paraId="33639D34"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Гатчинская (реконструкция ОРУ 330 </w:t>
            </w:r>
            <w:proofErr w:type="spellStart"/>
            <w:r w:rsidRPr="00B13FE0">
              <w:t>кВ</w:t>
            </w:r>
            <w:proofErr w:type="spellEnd"/>
            <w:r w:rsidRPr="00B13FE0">
              <w:t xml:space="preserve">) </w:t>
            </w:r>
          </w:p>
          <w:p w14:paraId="0F92A02C" w14:textId="77777777" w:rsidR="001B5C79" w:rsidRPr="00B13FE0" w:rsidRDefault="001B5C79" w:rsidP="001B5C79">
            <w:pPr>
              <w:pStyle w:val="121"/>
            </w:pPr>
            <w:r w:rsidRPr="00B13FE0">
              <w:rPr>
                <w:u w:val="single"/>
              </w:rPr>
              <w:t>Основные характеристики:</w:t>
            </w:r>
            <w:r w:rsidRPr="00B13FE0">
              <w:t xml:space="preserve"> строительство ВЛ 330 </w:t>
            </w:r>
            <w:proofErr w:type="spellStart"/>
            <w:r w:rsidRPr="00B13FE0">
              <w:t>кВ</w:t>
            </w:r>
            <w:proofErr w:type="spellEnd"/>
            <w:r w:rsidRPr="00B13FE0">
              <w:t xml:space="preserve"> Гатчинская – Лужская с ПС 330 </w:t>
            </w:r>
            <w:proofErr w:type="spellStart"/>
            <w:r w:rsidRPr="00B13FE0">
              <w:t>кВ</w:t>
            </w:r>
            <w:proofErr w:type="spellEnd"/>
            <w:r w:rsidRPr="00B13FE0">
              <w:t xml:space="preserve"> Лужская.</w:t>
            </w:r>
          </w:p>
          <w:p w14:paraId="07176804"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7FE257D" w14:textId="77777777" w:rsidR="001B5C79" w:rsidRPr="00B13FE0" w:rsidRDefault="001B5C79" w:rsidP="001B5C79">
            <w:pPr>
              <w:pStyle w:val="121"/>
              <w:rPr>
                <w:u w:val="single"/>
              </w:rPr>
            </w:pPr>
            <w:r w:rsidRPr="00B13FE0">
              <w:rPr>
                <w:u w:val="single"/>
              </w:rPr>
              <w:t xml:space="preserve">Характеристики зон с особыми условиями использования территорий: </w:t>
            </w:r>
          </w:p>
          <w:p w14:paraId="5BF1038D"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48221B94" w14:textId="77777777" w:rsidR="001B5C79" w:rsidRPr="00B13FE0" w:rsidRDefault="001B5C79" w:rsidP="001B5C79">
            <w:pPr>
              <w:pStyle w:val="121"/>
              <w:rPr>
                <w:u w:val="single"/>
              </w:rPr>
            </w:pPr>
            <w:r w:rsidRPr="00B13FE0">
              <w:rPr>
                <w:u w:val="single"/>
              </w:rPr>
              <w:t>Местоположение:</w:t>
            </w:r>
          </w:p>
          <w:p w14:paraId="5F88D10F" w14:textId="77777777" w:rsidR="001B5C79" w:rsidRPr="00B13FE0" w:rsidRDefault="001B5C79" w:rsidP="001B5C79">
            <w:pPr>
              <w:pStyle w:val="121"/>
            </w:pPr>
            <w:r w:rsidRPr="00B13FE0">
              <w:t xml:space="preserve">Гатчинский муниципальный район, </w:t>
            </w:r>
            <w:proofErr w:type="spellStart"/>
            <w:r w:rsidRPr="00B13FE0">
              <w:t>Новосветское</w:t>
            </w:r>
            <w:proofErr w:type="spellEnd"/>
            <w:r w:rsidRPr="00B13FE0">
              <w:t xml:space="preserve"> сельское поселение, поселок Пригородный</w:t>
            </w:r>
          </w:p>
        </w:tc>
        <w:tc>
          <w:tcPr>
            <w:tcW w:w="1740" w:type="pct"/>
          </w:tcPr>
          <w:p w14:paraId="1EC9138E"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6" w:history="1">
              <w:r w:rsidRPr="00B13FE0">
                <w:t>распоряжением Правительства Российской Федерации от 10 ноября 2018 года № 2447-р</w:t>
              </w:r>
            </w:hyperlink>
            <w:r w:rsidRPr="00B13FE0">
              <w:t>)</w:t>
            </w:r>
          </w:p>
        </w:tc>
      </w:tr>
      <w:tr w:rsidR="00B13FE0" w:rsidRPr="00B13FE0" w14:paraId="7B75FCC5" w14:textId="77777777" w:rsidTr="001B5C79">
        <w:tc>
          <w:tcPr>
            <w:tcW w:w="303" w:type="pct"/>
          </w:tcPr>
          <w:p w14:paraId="4D34559F" w14:textId="77777777" w:rsidR="001B5C79" w:rsidRPr="00B13FE0" w:rsidRDefault="001B5C79" w:rsidP="001B5C79">
            <w:pPr>
              <w:pStyle w:val="121"/>
            </w:pPr>
            <w:r w:rsidRPr="00B13FE0">
              <w:t>8.</w:t>
            </w:r>
          </w:p>
        </w:tc>
        <w:tc>
          <w:tcPr>
            <w:tcW w:w="2956" w:type="pct"/>
          </w:tcPr>
          <w:p w14:paraId="6BC59EEF"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Кингисеппская (реконструкция)</w:t>
            </w:r>
          </w:p>
          <w:p w14:paraId="176F1F6D" w14:textId="77777777" w:rsidR="001B5C79" w:rsidRPr="00B13FE0" w:rsidRDefault="001B5C79" w:rsidP="001B5C79">
            <w:pPr>
              <w:pStyle w:val="121"/>
              <w:rPr>
                <w:u w:val="single"/>
              </w:rPr>
            </w:pPr>
            <w:r w:rsidRPr="00B13FE0">
              <w:rPr>
                <w:u w:val="single"/>
              </w:rPr>
              <w:t>Основные характеристики:</w:t>
            </w:r>
          </w:p>
          <w:p w14:paraId="1D1561F4" w14:textId="77777777" w:rsidR="001B5C79" w:rsidRPr="00B13FE0" w:rsidRDefault="001B5C79" w:rsidP="001B5C79">
            <w:pPr>
              <w:pStyle w:val="121"/>
            </w:pPr>
            <w:r w:rsidRPr="00B13FE0">
              <w:t xml:space="preserve">– строительство заходов ВЛ 330 </w:t>
            </w:r>
            <w:proofErr w:type="spellStart"/>
            <w:r w:rsidRPr="00B13FE0">
              <w:t>кВ</w:t>
            </w:r>
            <w:proofErr w:type="spellEnd"/>
            <w:r w:rsidRPr="00B13FE0">
              <w:t xml:space="preserve"> Ленинградская –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w:t>
            </w:r>
          </w:p>
          <w:p w14:paraId="585BA0CF" w14:textId="77777777" w:rsidR="001B5C79" w:rsidRPr="00B13FE0" w:rsidRDefault="001B5C79" w:rsidP="001B5C79">
            <w:pPr>
              <w:pStyle w:val="121"/>
            </w:pPr>
            <w:r w:rsidRPr="00B13FE0">
              <w:t xml:space="preserve">– строительство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ПС Кингисеппская;</w:t>
            </w:r>
          </w:p>
          <w:p w14:paraId="4E3516DD" w14:textId="77777777" w:rsidR="001B5C79" w:rsidRPr="00B13FE0" w:rsidRDefault="001B5C79" w:rsidP="001B5C79">
            <w:pPr>
              <w:pStyle w:val="121"/>
            </w:pPr>
            <w:r w:rsidRPr="00B13FE0">
              <w:t xml:space="preserve">– строительство ПС 330 </w:t>
            </w:r>
            <w:proofErr w:type="spellStart"/>
            <w:r w:rsidRPr="00B13FE0">
              <w:t>кВ</w:t>
            </w:r>
            <w:proofErr w:type="spellEnd"/>
            <w:r w:rsidRPr="00B13FE0">
              <w:t xml:space="preserve"> Усть-Луга с заходами ВЛ 330 </w:t>
            </w:r>
            <w:proofErr w:type="spellStart"/>
            <w:r w:rsidRPr="00B13FE0">
              <w:t>кВ</w:t>
            </w:r>
            <w:proofErr w:type="spellEnd"/>
            <w:r w:rsidRPr="00B13FE0">
              <w:t xml:space="preserve"> Ленинградская АЭС-2 – Кингисеппская.</w:t>
            </w:r>
          </w:p>
          <w:p w14:paraId="65BB0B2D" w14:textId="77777777" w:rsidR="001B5C79" w:rsidRPr="00B13FE0" w:rsidRDefault="001B5C79" w:rsidP="001B5C79">
            <w:pPr>
              <w:pStyle w:val="121"/>
            </w:pPr>
            <w:r w:rsidRPr="00B13FE0">
              <w:rPr>
                <w:u w:val="single"/>
              </w:rPr>
              <w:lastRenderedPageBreak/>
              <w:t>Назначение:</w:t>
            </w:r>
            <w:r w:rsidRPr="00B13FE0">
              <w:t xml:space="preserve"> повышение уровня надежности электроснабжения г. Санкт-Петербурга и Ленинградской области.</w:t>
            </w:r>
          </w:p>
          <w:p w14:paraId="53A8B6F5" w14:textId="77777777" w:rsidR="001B5C79" w:rsidRPr="00B13FE0" w:rsidRDefault="001B5C79" w:rsidP="001B5C79">
            <w:pPr>
              <w:pStyle w:val="121"/>
              <w:rPr>
                <w:u w:val="single"/>
              </w:rPr>
            </w:pPr>
            <w:r w:rsidRPr="00B13FE0">
              <w:rPr>
                <w:u w:val="single"/>
              </w:rPr>
              <w:t xml:space="preserve">Характеристики зон с особыми условиями использования территорий: </w:t>
            </w:r>
          </w:p>
          <w:p w14:paraId="0A7FA747" w14:textId="77777777" w:rsidR="001B5C79" w:rsidRPr="00B13FE0" w:rsidRDefault="001B5C79" w:rsidP="001B5C79">
            <w:pPr>
              <w:pStyle w:val="121"/>
            </w:pPr>
            <w:r w:rsidRPr="00B13FE0">
              <w:t>– 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E411333" w14:textId="77777777" w:rsidR="001B5C79" w:rsidRPr="00B13FE0" w:rsidRDefault="001B5C79" w:rsidP="001B5C79">
            <w:pPr>
              <w:pStyle w:val="121"/>
              <w:rPr>
                <w:u w:val="single"/>
              </w:rPr>
            </w:pPr>
            <w:r w:rsidRPr="00B13FE0">
              <w:rPr>
                <w:u w:val="single"/>
              </w:rPr>
              <w:t>Местоположение:</w:t>
            </w:r>
          </w:p>
          <w:p w14:paraId="018A8584" w14:textId="77777777" w:rsidR="001B5C79" w:rsidRPr="00B13FE0" w:rsidRDefault="001B5C79" w:rsidP="001B5C79">
            <w:pPr>
              <w:pStyle w:val="121"/>
            </w:pPr>
            <w:r w:rsidRPr="00B13FE0">
              <w:t xml:space="preserve">Кингисеппский муниципальный район, </w:t>
            </w:r>
            <w:proofErr w:type="spellStart"/>
            <w:r w:rsidRPr="00B13FE0">
              <w:t>Опольевское</w:t>
            </w:r>
            <w:proofErr w:type="spellEnd"/>
            <w:r w:rsidRPr="00B13FE0">
              <w:t xml:space="preserve"> сельское поселение, в районе деревни Малый Луцк</w:t>
            </w:r>
          </w:p>
        </w:tc>
        <w:tc>
          <w:tcPr>
            <w:tcW w:w="1740" w:type="pct"/>
          </w:tcPr>
          <w:p w14:paraId="3A30C157"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77" w:history="1">
              <w:r w:rsidRPr="00B13FE0">
                <w:t>распоряжением Правительства Российской Федерации от 10 ноября 2018 года № 2447-р</w:t>
              </w:r>
            </w:hyperlink>
            <w:r w:rsidRPr="00B13FE0">
              <w:t>)</w:t>
            </w:r>
          </w:p>
        </w:tc>
      </w:tr>
      <w:tr w:rsidR="00B13FE0" w:rsidRPr="00B13FE0" w14:paraId="217284AA" w14:textId="77777777" w:rsidTr="001B5C79">
        <w:tc>
          <w:tcPr>
            <w:tcW w:w="303" w:type="pct"/>
          </w:tcPr>
          <w:p w14:paraId="786F18E2" w14:textId="77777777" w:rsidR="001B5C79" w:rsidRPr="00B13FE0" w:rsidRDefault="001B5C79" w:rsidP="001B5C79">
            <w:pPr>
              <w:pStyle w:val="121"/>
            </w:pPr>
            <w:r w:rsidRPr="00B13FE0">
              <w:lastRenderedPageBreak/>
              <w:t>9.</w:t>
            </w:r>
          </w:p>
        </w:tc>
        <w:tc>
          <w:tcPr>
            <w:tcW w:w="2956" w:type="pct"/>
          </w:tcPr>
          <w:p w14:paraId="591A981A"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Усть-Луга</w:t>
            </w:r>
          </w:p>
          <w:p w14:paraId="6C49FCFA" w14:textId="77777777" w:rsidR="001B5C79" w:rsidRPr="00B13FE0" w:rsidRDefault="001B5C79" w:rsidP="001B5C79">
            <w:pPr>
              <w:pStyle w:val="121"/>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Усть-Луга с заходами ВЛ 330 </w:t>
            </w:r>
            <w:proofErr w:type="spellStart"/>
            <w:r w:rsidRPr="00B13FE0">
              <w:t>кВ.</w:t>
            </w:r>
            <w:proofErr w:type="spellEnd"/>
          </w:p>
          <w:p w14:paraId="6D7AF35C" w14:textId="77777777" w:rsidR="001B5C79" w:rsidRPr="00B13FE0" w:rsidRDefault="001B5C79" w:rsidP="001B5C79">
            <w:pPr>
              <w:pStyle w:val="121"/>
            </w:pPr>
            <w:r w:rsidRPr="00B13FE0">
              <w:rPr>
                <w:u w:val="single"/>
              </w:rPr>
              <w:t>Назначение:</w:t>
            </w:r>
            <w:r w:rsidRPr="00B13FE0">
              <w:t xml:space="preserve"> обеспечение электроснабжения портовых комплексов Усть-Луга, </w:t>
            </w:r>
            <w:proofErr w:type="spellStart"/>
            <w:r w:rsidRPr="00B13FE0">
              <w:t>Вистино</w:t>
            </w:r>
            <w:proofErr w:type="spellEnd"/>
            <w:r w:rsidRPr="00B13FE0">
              <w:t>, Горки Ленинградской области.</w:t>
            </w:r>
          </w:p>
          <w:p w14:paraId="20D70A0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4A8A74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052533FF" w14:textId="77777777" w:rsidR="001B5C79" w:rsidRPr="00B13FE0" w:rsidRDefault="001B5C79" w:rsidP="001B5C79">
            <w:pPr>
              <w:pStyle w:val="121"/>
              <w:rPr>
                <w:u w:val="single"/>
              </w:rPr>
            </w:pPr>
            <w:r w:rsidRPr="00B13FE0">
              <w:rPr>
                <w:u w:val="single"/>
              </w:rPr>
              <w:t>Местоположение:</w:t>
            </w:r>
          </w:p>
          <w:p w14:paraId="7F4866EB" w14:textId="77777777" w:rsidR="001B5C79" w:rsidRPr="00B13FE0" w:rsidRDefault="001B5C79" w:rsidP="001B5C79">
            <w:pPr>
              <w:pStyle w:val="121"/>
            </w:pPr>
            <w:r w:rsidRPr="00B13FE0">
              <w:t xml:space="preserve">Кингисеппский муниципальный район, </w:t>
            </w:r>
            <w:proofErr w:type="spellStart"/>
            <w:r w:rsidRPr="00B13FE0">
              <w:t>Усть</w:t>
            </w:r>
            <w:proofErr w:type="spellEnd"/>
            <w:r w:rsidRPr="00B13FE0">
              <w:t xml:space="preserve">-Лужское сельское поселение в районе деревни Дубки, поселка </w:t>
            </w:r>
            <w:proofErr w:type="spellStart"/>
            <w:r w:rsidRPr="00B13FE0">
              <w:t>Вистино</w:t>
            </w:r>
            <w:proofErr w:type="spellEnd"/>
          </w:p>
        </w:tc>
        <w:tc>
          <w:tcPr>
            <w:tcW w:w="1740" w:type="pct"/>
          </w:tcPr>
          <w:p w14:paraId="17A148CC" w14:textId="6CCFD841" w:rsidR="001B5C79" w:rsidRPr="00B13FE0" w:rsidRDefault="00716984" w:rsidP="001B5C79">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0373BE3C" w14:textId="77777777" w:rsidTr="001B5C79">
        <w:tc>
          <w:tcPr>
            <w:tcW w:w="303" w:type="pct"/>
          </w:tcPr>
          <w:p w14:paraId="41583D55" w14:textId="77777777" w:rsidR="001B5C79" w:rsidRPr="00B13FE0" w:rsidRDefault="001B5C79" w:rsidP="001B5C79">
            <w:pPr>
              <w:pStyle w:val="121"/>
            </w:pPr>
            <w:r w:rsidRPr="00B13FE0">
              <w:t>10.</w:t>
            </w:r>
          </w:p>
        </w:tc>
        <w:tc>
          <w:tcPr>
            <w:tcW w:w="2956" w:type="pct"/>
          </w:tcPr>
          <w:p w14:paraId="7135BBF8"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Ломоносовская</w:t>
            </w:r>
          </w:p>
          <w:p w14:paraId="35790DFC" w14:textId="77777777" w:rsidR="001B5C79" w:rsidRPr="00B13FE0" w:rsidRDefault="001B5C79" w:rsidP="001B5C79">
            <w:pPr>
              <w:pStyle w:val="121"/>
              <w:rPr>
                <w:u w:val="single"/>
              </w:rPr>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Ломоносовская с заходами ВКЛ 330 </w:t>
            </w:r>
            <w:proofErr w:type="spellStart"/>
            <w:r w:rsidRPr="00B13FE0">
              <w:t>кВ</w:t>
            </w:r>
            <w:proofErr w:type="spellEnd"/>
            <w:r w:rsidRPr="00B13FE0">
              <w:t xml:space="preserve"> ЛАЭС – ПС Западная.</w:t>
            </w:r>
          </w:p>
          <w:p w14:paraId="001A3DD0" w14:textId="671F1732" w:rsidR="001B5C79" w:rsidRPr="00B13FE0" w:rsidRDefault="001B5C79" w:rsidP="001B5C79">
            <w:pPr>
              <w:pStyle w:val="121"/>
            </w:pPr>
            <w:r w:rsidRPr="00B13FE0">
              <w:rPr>
                <w:u w:val="single"/>
              </w:rPr>
              <w:t>Назначение:</w:t>
            </w:r>
            <w:r w:rsidRPr="00B13FE0">
              <w:t xml:space="preserve"> </w:t>
            </w:r>
            <w:r w:rsidR="0099263A">
              <w:t>повышение</w:t>
            </w:r>
            <w:r w:rsidRPr="00B13FE0">
              <w:t xml:space="preserve"> надежности электроснабжения потребителей Ломоносовского района Ленинградской области.</w:t>
            </w:r>
          </w:p>
          <w:p w14:paraId="09C2100F"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4EECB77"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08008F68" w14:textId="77777777" w:rsidR="001B5C79" w:rsidRPr="00B13FE0" w:rsidRDefault="001B5C79" w:rsidP="001B5C79">
            <w:pPr>
              <w:pStyle w:val="121"/>
              <w:rPr>
                <w:u w:val="single"/>
              </w:rPr>
            </w:pPr>
            <w:r w:rsidRPr="00B13FE0">
              <w:rPr>
                <w:u w:val="single"/>
              </w:rPr>
              <w:t>Местоположение:</w:t>
            </w:r>
          </w:p>
          <w:p w14:paraId="188A44CD" w14:textId="77777777" w:rsidR="001B5C79" w:rsidRPr="00B13FE0" w:rsidRDefault="001B5C79" w:rsidP="001B5C79">
            <w:pPr>
              <w:pStyle w:val="121"/>
            </w:pPr>
            <w:r w:rsidRPr="00B13FE0">
              <w:t xml:space="preserve">Ломоносовский муниципальный район, </w:t>
            </w:r>
            <w:proofErr w:type="spellStart"/>
            <w:r w:rsidRPr="00B13FE0">
              <w:t>Низинское</w:t>
            </w:r>
            <w:proofErr w:type="spellEnd"/>
            <w:r w:rsidRPr="00B13FE0">
              <w:t xml:space="preserve"> сельское поселение, в районе д. </w:t>
            </w:r>
            <w:proofErr w:type="spellStart"/>
            <w:r w:rsidRPr="00B13FE0">
              <w:t>Низино</w:t>
            </w:r>
            <w:proofErr w:type="spellEnd"/>
          </w:p>
        </w:tc>
        <w:tc>
          <w:tcPr>
            <w:tcW w:w="1740" w:type="pct"/>
          </w:tcPr>
          <w:p w14:paraId="0B7E32E9" w14:textId="5A92F6C7" w:rsidR="001B5C79" w:rsidRPr="00B13FE0" w:rsidRDefault="00716984" w:rsidP="001B5C79">
            <w:pPr>
              <w:pStyle w:val="121"/>
              <w:rPr>
                <w:szCs w:val="24"/>
              </w:rPr>
            </w:pPr>
            <w:r w:rsidRPr="00B13FE0">
              <w:rPr>
                <w:szCs w:val="24"/>
              </w:rPr>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w:t>
            </w:r>
            <w:r w:rsidRPr="00B13FE0">
              <w:rPr>
                <w:szCs w:val="24"/>
              </w:rPr>
              <w:lastRenderedPageBreak/>
              <w:t>согласования № </w:t>
            </w:r>
            <w:r w:rsidR="00E87331">
              <w:rPr>
                <w:szCs w:val="24"/>
              </w:rPr>
              <w:t>0002020104202011232</w:t>
            </w:r>
            <w:r w:rsidRPr="00B13FE0">
              <w:rPr>
                <w:szCs w:val="24"/>
              </w:rPr>
              <w:t>)</w:t>
            </w:r>
          </w:p>
        </w:tc>
      </w:tr>
      <w:tr w:rsidR="00B13FE0" w:rsidRPr="00B13FE0" w14:paraId="7303E7BD" w14:textId="77777777" w:rsidTr="001B5C79">
        <w:tc>
          <w:tcPr>
            <w:tcW w:w="303" w:type="pct"/>
          </w:tcPr>
          <w:p w14:paraId="0A55B002" w14:textId="77777777" w:rsidR="001B5C79" w:rsidRPr="00B13FE0" w:rsidRDefault="001B5C79" w:rsidP="001B5C79">
            <w:pPr>
              <w:pStyle w:val="121"/>
            </w:pPr>
            <w:r w:rsidRPr="00B13FE0">
              <w:lastRenderedPageBreak/>
              <w:t>11.</w:t>
            </w:r>
          </w:p>
        </w:tc>
        <w:tc>
          <w:tcPr>
            <w:tcW w:w="2956" w:type="pct"/>
          </w:tcPr>
          <w:p w14:paraId="144DF6A6"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Лужская</w:t>
            </w:r>
          </w:p>
          <w:p w14:paraId="0DFC0172" w14:textId="77777777" w:rsidR="001B5C79" w:rsidRPr="00B13FE0" w:rsidRDefault="001B5C79" w:rsidP="001B5C79">
            <w:pPr>
              <w:pStyle w:val="121"/>
            </w:pPr>
            <w:r w:rsidRPr="00B13FE0">
              <w:rPr>
                <w:u w:val="single"/>
              </w:rPr>
              <w:t>Основные характеристики:</w:t>
            </w:r>
            <w:r w:rsidRPr="00B13FE0">
              <w:t xml:space="preserve"> строительство ВЛ 330 </w:t>
            </w:r>
            <w:proofErr w:type="spellStart"/>
            <w:r w:rsidRPr="00B13FE0">
              <w:t>кВ</w:t>
            </w:r>
            <w:proofErr w:type="spellEnd"/>
            <w:r w:rsidRPr="00B13FE0">
              <w:t xml:space="preserve"> Гатчинская – Лужская с ПС 330 </w:t>
            </w:r>
            <w:proofErr w:type="spellStart"/>
            <w:r w:rsidRPr="00B13FE0">
              <w:t>кВ</w:t>
            </w:r>
            <w:proofErr w:type="spellEnd"/>
            <w:r w:rsidRPr="00B13FE0">
              <w:t xml:space="preserve"> Лужская.</w:t>
            </w:r>
          </w:p>
          <w:p w14:paraId="17D01C4D"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5DA7E0E"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4A22AEE2"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F9BFF1A" w14:textId="77777777" w:rsidR="001B5C79" w:rsidRPr="00B13FE0" w:rsidRDefault="001B5C79" w:rsidP="001B5C79">
            <w:pPr>
              <w:pStyle w:val="121"/>
              <w:rPr>
                <w:u w:val="single"/>
              </w:rPr>
            </w:pPr>
            <w:r w:rsidRPr="00B13FE0">
              <w:rPr>
                <w:u w:val="single"/>
              </w:rPr>
              <w:t>Местоположение:</w:t>
            </w:r>
          </w:p>
          <w:p w14:paraId="0E964A9C" w14:textId="77777777" w:rsidR="001B5C79" w:rsidRPr="00B13FE0" w:rsidRDefault="001B5C79" w:rsidP="001B5C79">
            <w:pPr>
              <w:pStyle w:val="121"/>
            </w:pPr>
            <w:r w:rsidRPr="00B13FE0">
              <w:t>Лужский муниципальный район, Лужское городское поселение, земельный участок Лужского лесничества, Лужского участкового лесничества, квартал № 87, № 88</w:t>
            </w:r>
          </w:p>
        </w:tc>
        <w:tc>
          <w:tcPr>
            <w:tcW w:w="1740" w:type="pct"/>
          </w:tcPr>
          <w:p w14:paraId="36B9050F"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8" w:history="1">
              <w:r w:rsidRPr="00B13FE0">
                <w:t>распоряжением Правительства Российской Федерации от 10 ноября 2018 года № 2447-р</w:t>
              </w:r>
            </w:hyperlink>
            <w:r w:rsidRPr="00B13FE0">
              <w:t>)</w:t>
            </w:r>
          </w:p>
        </w:tc>
      </w:tr>
      <w:tr w:rsidR="00B13FE0" w:rsidRPr="00B13FE0" w14:paraId="4716E5CB" w14:textId="77777777" w:rsidTr="001B5C79">
        <w:tc>
          <w:tcPr>
            <w:tcW w:w="303" w:type="pct"/>
          </w:tcPr>
          <w:p w14:paraId="77DE2EF3" w14:textId="77777777" w:rsidR="001B5C79" w:rsidRPr="00B13FE0" w:rsidRDefault="001B5C79" w:rsidP="001B5C79">
            <w:pPr>
              <w:pStyle w:val="121"/>
            </w:pPr>
            <w:r w:rsidRPr="00B13FE0">
              <w:t>12.</w:t>
            </w:r>
          </w:p>
        </w:tc>
        <w:tc>
          <w:tcPr>
            <w:tcW w:w="2956" w:type="pct"/>
          </w:tcPr>
          <w:p w14:paraId="21BC12B2"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Юбилейная</w:t>
            </w:r>
          </w:p>
          <w:p w14:paraId="4725F83A"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16B0A071"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w:t>
            </w:r>
          </w:p>
          <w:p w14:paraId="1107BA96" w14:textId="77777777" w:rsidR="001B5C79" w:rsidRPr="00B13FE0" w:rsidRDefault="001B5C79" w:rsidP="001B5C79">
            <w:pPr>
              <w:pStyle w:val="121"/>
            </w:pPr>
            <w:r w:rsidRPr="00B13FE0">
              <w:rPr>
                <w:u w:val="single"/>
              </w:rPr>
              <w:t>Характеристики зон с особыми условиями использования территорий:</w:t>
            </w:r>
          </w:p>
          <w:p w14:paraId="708DD46C"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0C1B1B77" w14:textId="77777777" w:rsidR="001B5C79" w:rsidRPr="00B13FE0" w:rsidRDefault="001B5C79" w:rsidP="001B5C79">
            <w:pPr>
              <w:pStyle w:val="121"/>
              <w:rPr>
                <w:u w:val="single"/>
                <w:lang w:val="en-US"/>
              </w:rPr>
            </w:pPr>
            <w:r w:rsidRPr="00B13FE0">
              <w:rPr>
                <w:u w:val="single"/>
              </w:rPr>
              <w:t>Местоположение</w:t>
            </w:r>
            <w:r w:rsidRPr="00B13FE0">
              <w:rPr>
                <w:u w:val="single"/>
                <w:lang w:val="en-US"/>
              </w:rPr>
              <w:t>:</w:t>
            </w:r>
          </w:p>
          <w:p w14:paraId="06F94AD3" w14:textId="77777777" w:rsidR="001B5C79" w:rsidRPr="00B13FE0" w:rsidRDefault="001B5C79" w:rsidP="001B5C79">
            <w:pPr>
              <w:pStyle w:val="121"/>
            </w:pPr>
            <w:r w:rsidRPr="00B13FE0">
              <w:t>Тихвинский муниципальный район</w:t>
            </w:r>
          </w:p>
        </w:tc>
        <w:tc>
          <w:tcPr>
            <w:tcW w:w="1740" w:type="pct"/>
          </w:tcPr>
          <w:p w14:paraId="24B822AC"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9" w:history="1">
              <w:r w:rsidRPr="00B13FE0">
                <w:t>распоряжением Правительства Российской Федерации от 10 ноября 2018 года № 2447-р</w:t>
              </w:r>
            </w:hyperlink>
            <w:r w:rsidRPr="00B13FE0">
              <w:t>)</w:t>
            </w:r>
          </w:p>
        </w:tc>
      </w:tr>
      <w:tr w:rsidR="00B13FE0" w:rsidRPr="00B13FE0" w14:paraId="4C28FC81" w14:textId="77777777" w:rsidTr="001B5C79">
        <w:tc>
          <w:tcPr>
            <w:tcW w:w="303" w:type="pct"/>
          </w:tcPr>
          <w:p w14:paraId="547A7742" w14:textId="77777777" w:rsidR="001B5C79" w:rsidRPr="00B13FE0" w:rsidRDefault="001B5C79" w:rsidP="001B5C79">
            <w:pPr>
              <w:pStyle w:val="121"/>
            </w:pPr>
            <w:r w:rsidRPr="00B13FE0">
              <w:t>13.</w:t>
            </w:r>
          </w:p>
        </w:tc>
        <w:tc>
          <w:tcPr>
            <w:tcW w:w="2956" w:type="pct"/>
          </w:tcPr>
          <w:p w14:paraId="793E08FF"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Тихвин-Литейный (реконструкция ОРУ 330 </w:t>
            </w:r>
            <w:proofErr w:type="spellStart"/>
            <w:r w:rsidRPr="00B13FE0">
              <w:t>кВ</w:t>
            </w:r>
            <w:proofErr w:type="spellEnd"/>
            <w:r w:rsidRPr="00B13FE0">
              <w:t>)</w:t>
            </w:r>
          </w:p>
          <w:p w14:paraId="7794E245" w14:textId="77777777" w:rsidR="0099263A" w:rsidRDefault="001B5C79" w:rsidP="001B5C79">
            <w:pPr>
              <w:pStyle w:val="121"/>
            </w:pPr>
            <w:r w:rsidRPr="00B13FE0">
              <w:rPr>
                <w:u w:val="single"/>
              </w:rPr>
              <w:t>Основные характеристики:</w:t>
            </w:r>
            <w:r w:rsidRPr="00B13FE0">
              <w:t xml:space="preserve"> </w:t>
            </w:r>
          </w:p>
          <w:p w14:paraId="5BEC1FA9" w14:textId="47DF8097" w:rsidR="001B5C79" w:rsidRPr="00894DD5" w:rsidRDefault="0099263A" w:rsidP="001B5C79">
            <w:pPr>
              <w:pStyle w:val="121"/>
            </w:pPr>
            <w:r w:rsidRPr="00894DD5">
              <w:t xml:space="preserve">– </w:t>
            </w:r>
            <w:r w:rsidR="001B5C79" w:rsidRPr="00894DD5">
              <w:t xml:space="preserve">строительство ВЛ 330 </w:t>
            </w:r>
            <w:proofErr w:type="spellStart"/>
            <w:r w:rsidR="001B5C79" w:rsidRPr="00894DD5">
              <w:t>кВ</w:t>
            </w:r>
            <w:proofErr w:type="spellEnd"/>
            <w:r w:rsidR="001B5C79" w:rsidRPr="00894DD5">
              <w:t xml:space="preserve"> Тихвин – Петрозаводская</w:t>
            </w:r>
            <w:r w:rsidRPr="00894DD5">
              <w:t>;</w:t>
            </w:r>
          </w:p>
          <w:p w14:paraId="799AC4F8" w14:textId="6454FF43"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 xml:space="preserve">строительство ВЛ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w:t>
            </w:r>
            <w:proofErr w:type="spellStart"/>
            <w:r w:rsidRPr="00894DD5">
              <w:rPr>
                <w:rFonts w:ascii="Times New Roman" w:eastAsia="Times New Roman" w:hAnsi="Times New Roman" w:cs="Times New Roman"/>
                <w:sz w:val="24"/>
                <w:lang w:eastAsia="ru-RU"/>
              </w:rPr>
              <w:t>Ондская</w:t>
            </w:r>
            <w:proofErr w:type="spellEnd"/>
            <w:r w:rsidRPr="00894DD5">
              <w:rPr>
                <w:rFonts w:ascii="Times New Roman" w:eastAsia="Times New Roman" w:hAnsi="Times New Roman" w:cs="Times New Roman"/>
                <w:sz w:val="24"/>
                <w:lang w:eastAsia="ru-RU"/>
              </w:rPr>
              <w:t xml:space="preserve"> - Петрозаводск (2-ая ВЛ);</w:t>
            </w:r>
          </w:p>
          <w:p w14:paraId="41836005" w14:textId="2BD1A873"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 xml:space="preserve">строительство ВЛ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Тихвин - Петрозаводская;</w:t>
            </w:r>
          </w:p>
          <w:p w14:paraId="68077874" w14:textId="253807F7"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реконструкция ПС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Петрозаводская;</w:t>
            </w:r>
          </w:p>
          <w:p w14:paraId="01A4F5C7" w14:textId="6E3BED0C" w:rsidR="0099263A" w:rsidRPr="00894DD5" w:rsidRDefault="0099263A" w:rsidP="0099263A">
            <w:pPr>
              <w:pStyle w:val="121"/>
            </w:pPr>
            <w:r w:rsidRPr="00894DD5">
              <w:lastRenderedPageBreak/>
              <w:t xml:space="preserve">– строительство ВЛ 330 </w:t>
            </w:r>
            <w:proofErr w:type="spellStart"/>
            <w:r w:rsidRPr="00894DD5">
              <w:t>кВ</w:t>
            </w:r>
            <w:proofErr w:type="spellEnd"/>
            <w:r w:rsidRPr="00894DD5">
              <w:t xml:space="preserve"> Петрозаводск - Тихвин-Литейный ориентировочной протяженностью 280 км.</w:t>
            </w:r>
          </w:p>
          <w:p w14:paraId="0C878E82" w14:textId="77777777" w:rsidR="001B5C79" w:rsidRPr="00B13FE0" w:rsidRDefault="001B5C79" w:rsidP="001B5C79">
            <w:pPr>
              <w:pStyle w:val="121"/>
            </w:pPr>
            <w:r w:rsidRPr="00B13FE0">
              <w:rPr>
                <w:u w:val="single"/>
              </w:rPr>
              <w:t>Назначение:</w:t>
            </w:r>
            <w:r w:rsidRPr="00B13FE0">
              <w:t xml:space="preserve"> усиление связи Кольской и Карельской энергосистем с центральным кластером объединенной энергосистемы Северо-Запада.</w:t>
            </w:r>
          </w:p>
          <w:p w14:paraId="4772CB3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19EB13D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6A63DEB0" w14:textId="77777777" w:rsidR="001B5C79" w:rsidRPr="00B13FE0" w:rsidRDefault="001B5C79" w:rsidP="001B5C79">
            <w:pPr>
              <w:pStyle w:val="121"/>
              <w:rPr>
                <w:u w:val="single"/>
              </w:rPr>
            </w:pPr>
            <w:r w:rsidRPr="00B13FE0">
              <w:rPr>
                <w:u w:val="single"/>
              </w:rPr>
              <w:t>Местоположение:</w:t>
            </w:r>
          </w:p>
          <w:p w14:paraId="1462F4C2" w14:textId="77777777" w:rsidR="001B5C79" w:rsidRPr="00B13FE0" w:rsidRDefault="001B5C79" w:rsidP="001B5C79">
            <w:pPr>
              <w:pStyle w:val="121"/>
            </w:pPr>
            <w:r w:rsidRPr="00B13FE0">
              <w:t>Тихвинский муниципальный район, Тихвинское городское поселение, г. Тихвин</w:t>
            </w:r>
          </w:p>
        </w:tc>
        <w:tc>
          <w:tcPr>
            <w:tcW w:w="1740" w:type="pct"/>
          </w:tcPr>
          <w:p w14:paraId="335482C1" w14:textId="7751FE0E" w:rsidR="001B5C79" w:rsidRPr="00B13FE0" w:rsidRDefault="00716984"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w:t>
            </w:r>
            <w:r w:rsidRPr="00B13FE0">
              <w:lastRenderedPageBreak/>
              <w:t>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5E0EE3A1" w14:textId="77777777" w:rsidTr="001B5C79">
        <w:tc>
          <w:tcPr>
            <w:tcW w:w="303" w:type="pct"/>
          </w:tcPr>
          <w:p w14:paraId="5B6BCB43" w14:textId="77777777" w:rsidR="001B5C79" w:rsidRPr="00B13FE0" w:rsidRDefault="001B5C79" w:rsidP="001B5C79">
            <w:pPr>
              <w:pStyle w:val="121"/>
            </w:pPr>
            <w:r w:rsidRPr="00B13FE0">
              <w:lastRenderedPageBreak/>
              <w:t>14.</w:t>
            </w:r>
          </w:p>
        </w:tc>
        <w:tc>
          <w:tcPr>
            <w:tcW w:w="2956" w:type="pct"/>
          </w:tcPr>
          <w:p w14:paraId="5161A07B"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Никольское</w:t>
            </w:r>
          </w:p>
          <w:p w14:paraId="2956720A"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7461BDED"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потребителей г. Санкт-Петербурга и возможности подключения новых потребителей.</w:t>
            </w:r>
          </w:p>
          <w:p w14:paraId="64C01432"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37D3BFF8"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17865F5" w14:textId="77777777" w:rsidR="001B5C79" w:rsidRPr="00B13FE0" w:rsidRDefault="001B5C79" w:rsidP="001B5C79">
            <w:pPr>
              <w:pStyle w:val="121"/>
              <w:rPr>
                <w:u w:val="single"/>
              </w:rPr>
            </w:pPr>
            <w:r w:rsidRPr="00B13FE0">
              <w:rPr>
                <w:u w:val="single"/>
              </w:rPr>
              <w:t>Местоположение:</w:t>
            </w:r>
          </w:p>
          <w:p w14:paraId="12EC522E" w14:textId="77777777" w:rsidR="001B5C79" w:rsidRPr="00B13FE0" w:rsidRDefault="001B5C79" w:rsidP="001B5C79">
            <w:pPr>
              <w:pStyle w:val="121"/>
            </w:pPr>
            <w:r w:rsidRPr="00B13FE0">
              <w:t>Тосненский муниципальный район, Никольское городское поселение, в районе г. Никольское</w:t>
            </w:r>
          </w:p>
        </w:tc>
        <w:tc>
          <w:tcPr>
            <w:tcW w:w="1740" w:type="pct"/>
          </w:tcPr>
          <w:p w14:paraId="0F1970F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0" w:history="1">
              <w:r w:rsidRPr="00B13FE0">
                <w:t>распоряжением Правительства Российской Федерации от 10 ноября 2018 года № 2447-р</w:t>
              </w:r>
            </w:hyperlink>
            <w:r w:rsidRPr="00B13FE0">
              <w:t>)</w:t>
            </w:r>
          </w:p>
        </w:tc>
      </w:tr>
      <w:tr w:rsidR="00B13FE0" w:rsidRPr="00B13FE0" w14:paraId="0F837E9B" w14:textId="77777777" w:rsidTr="001B5C79">
        <w:tc>
          <w:tcPr>
            <w:tcW w:w="303" w:type="pct"/>
          </w:tcPr>
          <w:p w14:paraId="7C3F9105" w14:textId="77777777" w:rsidR="001B5C79" w:rsidRPr="00B13FE0" w:rsidRDefault="001B5C79" w:rsidP="001B5C79">
            <w:pPr>
              <w:pStyle w:val="121"/>
            </w:pPr>
            <w:r w:rsidRPr="00B13FE0">
              <w:t>15.</w:t>
            </w:r>
          </w:p>
        </w:tc>
        <w:tc>
          <w:tcPr>
            <w:tcW w:w="2956" w:type="pct"/>
          </w:tcPr>
          <w:p w14:paraId="2DAB5E7C"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Восточная (реконструкция, установка токоограничивающих реакторов)</w:t>
            </w:r>
          </w:p>
          <w:p w14:paraId="225483A8" w14:textId="77777777" w:rsidR="001B5C79" w:rsidRPr="00B13FE0" w:rsidRDefault="001B5C79" w:rsidP="001B5C79">
            <w:pPr>
              <w:pStyle w:val="121"/>
            </w:pPr>
            <w:r w:rsidRPr="00B13FE0">
              <w:rPr>
                <w:u w:val="single"/>
              </w:rPr>
              <w:t>Основные характеристики:</w:t>
            </w:r>
            <w:r w:rsidRPr="00B13FE0">
              <w:t xml:space="preserve"> реконструкция и техническое перевооружение ПС 330 </w:t>
            </w:r>
            <w:proofErr w:type="spellStart"/>
            <w:r w:rsidRPr="00B13FE0">
              <w:t>кВ</w:t>
            </w:r>
            <w:proofErr w:type="spellEnd"/>
            <w:r w:rsidRPr="00B13FE0">
              <w:t xml:space="preserve"> Восточная, установка 2 ТОР 330 </w:t>
            </w:r>
            <w:proofErr w:type="spellStart"/>
            <w:r w:rsidRPr="00B13FE0">
              <w:t>кВ</w:t>
            </w:r>
            <w:proofErr w:type="spellEnd"/>
            <w:r w:rsidRPr="00B13FE0">
              <w:t xml:space="preserve"> в линии 330 </w:t>
            </w:r>
            <w:proofErr w:type="spellStart"/>
            <w:r w:rsidRPr="00B13FE0">
              <w:t>кВ</w:t>
            </w:r>
            <w:proofErr w:type="spellEnd"/>
            <w:r w:rsidRPr="00B13FE0">
              <w:t xml:space="preserve"> Восточная – Волхов – Северная со стороны ПС 330 </w:t>
            </w:r>
            <w:proofErr w:type="spellStart"/>
            <w:r w:rsidRPr="00B13FE0">
              <w:t>кВ</w:t>
            </w:r>
            <w:proofErr w:type="spellEnd"/>
            <w:r w:rsidRPr="00B13FE0">
              <w:t xml:space="preserve"> Восточная.</w:t>
            </w:r>
          </w:p>
          <w:p w14:paraId="1F4B77E2"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г. Санкт-Петербурга и Ленинградской области.</w:t>
            </w:r>
          </w:p>
          <w:p w14:paraId="2D42E741"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AAE6D65"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w:t>
            </w:r>
            <w:r w:rsidRPr="00B13FE0">
              <w:lastRenderedPageBreak/>
              <w:t>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10A7B228" w14:textId="77777777" w:rsidR="001B5C79" w:rsidRPr="00B13FE0" w:rsidRDefault="001B5C79" w:rsidP="001B5C79">
            <w:pPr>
              <w:pStyle w:val="121"/>
              <w:rPr>
                <w:u w:val="single"/>
              </w:rPr>
            </w:pPr>
            <w:r w:rsidRPr="00B13FE0">
              <w:rPr>
                <w:u w:val="single"/>
              </w:rPr>
              <w:t>Местоположение:</w:t>
            </w:r>
          </w:p>
          <w:p w14:paraId="0C6A62C1" w14:textId="77777777" w:rsidR="001B5C79" w:rsidRPr="00B13FE0" w:rsidRDefault="001B5C79" w:rsidP="001B5C79">
            <w:pPr>
              <w:pStyle w:val="121"/>
            </w:pPr>
            <w:r w:rsidRPr="00B13FE0">
              <w:t xml:space="preserve">Всеволожский муниципальный район, </w:t>
            </w:r>
            <w:proofErr w:type="spellStart"/>
            <w:r w:rsidRPr="00B13FE0">
              <w:t>Заневское</w:t>
            </w:r>
            <w:proofErr w:type="spellEnd"/>
            <w:r w:rsidRPr="00B13FE0">
              <w:t xml:space="preserve"> городское поселение, около д. Новосергиевка</w:t>
            </w:r>
          </w:p>
        </w:tc>
        <w:tc>
          <w:tcPr>
            <w:tcW w:w="1740" w:type="pct"/>
          </w:tcPr>
          <w:p w14:paraId="685B3EC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1" w:history="1">
              <w:r w:rsidRPr="00B13FE0">
                <w:t>распоряжением Правительства Российской Федерации от 10 ноября 2018 года № 2447-р</w:t>
              </w:r>
            </w:hyperlink>
            <w:r w:rsidRPr="00B13FE0">
              <w:t>)</w:t>
            </w:r>
          </w:p>
        </w:tc>
      </w:tr>
      <w:tr w:rsidR="00B13FE0" w:rsidRPr="00B13FE0" w14:paraId="32143058" w14:textId="77777777" w:rsidTr="001B5C79">
        <w:tc>
          <w:tcPr>
            <w:tcW w:w="303" w:type="pct"/>
          </w:tcPr>
          <w:p w14:paraId="429CC9E3" w14:textId="77777777" w:rsidR="001B5C79" w:rsidRPr="00B13FE0" w:rsidRDefault="001B5C79" w:rsidP="001B5C79">
            <w:pPr>
              <w:pStyle w:val="121"/>
            </w:pPr>
            <w:r w:rsidRPr="00B13FE0">
              <w:t>16.</w:t>
            </w:r>
          </w:p>
        </w:tc>
        <w:tc>
          <w:tcPr>
            <w:tcW w:w="2956" w:type="pct"/>
          </w:tcPr>
          <w:p w14:paraId="13F9F18B"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w:t>
            </w:r>
            <w:proofErr w:type="spellStart"/>
            <w:r w:rsidRPr="00B13FE0">
              <w:t>Заневская</w:t>
            </w:r>
            <w:proofErr w:type="spellEnd"/>
          </w:p>
          <w:p w14:paraId="76B4206F"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774D3257"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жилой застройки района г. Санкт-Петербурга.</w:t>
            </w:r>
          </w:p>
          <w:p w14:paraId="679122B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45EDFB6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5D39E33" w14:textId="77777777" w:rsidR="001B5C79" w:rsidRPr="00B13FE0" w:rsidRDefault="001B5C79" w:rsidP="001B5C79">
            <w:pPr>
              <w:pStyle w:val="121"/>
              <w:rPr>
                <w:u w:val="single"/>
              </w:rPr>
            </w:pPr>
            <w:r w:rsidRPr="00B13FE0">
              <w:rPr>
                <w:u w:val="single"/>
              </w:rPr>
              <w:t>Местоположение:</w:t>
            </w:r>
          </w:p>
          <w:p w14:paraId="3268F24E" w14:textId="77777777" w:rsidR="001B5C79" w:rsidRPr="00B13FE0" w:rsidRDefault="001B5C79" w:rsidP="001B5C79">
            <w:pPr>
              <w:pStyle w:val="121"/>
            </w:pPr>
            <w:r w:rsidRPr="00B13FE0">
              <w:t xml:space="preserve">Всеволожский муниципальный район, </w:t>
            </w:r>
            <w:proofErr w:type="spellStart"/>
            <w:r w:rsidRPr="00B13FE0">
              <w:t>Колтушское</w:t>
            </w:r>
            <w:proofErr w:type="spellEnd"/>
            <w:r w:rsidRPr="00B13FE0">
              <w:t xml:space="preserve"> сельское поселение, южнее д. </w:t>
            </w:r>
            <w:proofErr w:type="spellStart"/>
            <w:r w:rsidRPr="00B13FE0">
              <w:t>Разметелево</w:t>
            </w:r>
            <w:proofErr w:type="spellEnd"/>
          </w:p>
        </w:tc>
        <w:tc>
          <w:tcPr>
            <w:tcW w:w="1740" w:type="pct"/>
          </w:tcPr>
          <w:p w14:paraId="7F2463C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2" w:history="1">
              <w:r w:rsidRPr="00B13FE0">
                <w:t>распоряжением Правительства Российской Федерации от 10 ноября 2018 года № 2447-р</w:t>
              </w:r>
            </w:hyperlink>
            <w:r w:rsidRPr="00B13FE0">
              <w:t>)</w:t>
            </w:r>
          </w:p>
        </w:tc>
      </w:tr>
      <w:tr w:rsidR="00B13FE0" w:rsidRPr="00B13FE0" w14:paraId="34B6A0D9" w14:textId="77777777" w:rsidTr="001B5C79">
        <w:tc>
          <w:tcPr>
            <w:tcW w:w="303" w:type="pct"/>
          </w:tcPr>
          <w:p w14:paraId="4B8F673A" w14:textId="77777777" w:rsidR="001B5C79" w:rsidRPr="00B13FE0" w:rsidRDefault="001B5C79" w:rsidP="001B5C79">
            <w:pPr>
              <w:pStyle w:val="121"/>
            </w:pPr>
            <w:r w:rsidRPr="00B13FE0">
              <w:t>17.</w:t>
            </w:r>
          </w:p>
        </w:tc>
        <w:tc>
          <w:tcPr>
            <w:tcW w:w="2956" w:type="pct"/>
          </w:tcPr>
          <w:p w14:paraId="5777EBF1"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w:t>
            </w:r>
            <w:proofErr w:type="spellStart"/>
            <w:r w:rsidRPr="00B13FE0">
              <w:t>Новодевяткино</w:t>
            </w:r>
            <w:proofErr w:type="spellEnd"/>
          </w:p>
          <w:p w14:paraId="2EA36E85"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4ED3A25B"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потребителей г. Санкт-Петербурга и Карельского перешейка.</w:t>
            </w:r>
          </w:p>
          <w:p w14:paraId="2808662F"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6544ECD8"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03EF728" w14:textId="77777777" w:rsidR="001B5C79" w:rsidRPr="00B13FE0" w:rsidRDefault="001B5C79" w:rsidP="001B5C79">
            <w:pPr>
              <w:pStyle w:val="121"/>
              <w:rPr>
                <w:u w:val="single"/>
              </w:rPr>
            </w:pPr>
            <w:r w:rsidRPr="00B13FE0">
              <w:rPr>
                <w:u w:val="single"/>
              </w:rPr>
              <w:t>Местоположение:</w:t>
            </w:r>
          </w:p>
          <w:p w14:paraId="2A9C8775" w14:textId="77777777" w:rsidR="001B5C79" w:rsidRPr="00B13FE0" w:rsidRDefault="001B5C79" w:rsidP="001B5C79">
            <w:pPr>
              <w:pStyle w:val="121"/>
            </w:pPr>
            <w:r w:rsidRPr="00B13FE0">
              <w:t xml:space="preserve">Всеволожский муниципальный район, </w:t>
            </w:r>
            <w:proofErr w:type="spellStart"/>
            <w:r w:rsidRPr="00B13FE0">
              <w:t>Новодевяткинское</w:t>
            </w:r>
            <w:proofErr w:type="spellEnd"/>
            <w:r w:rsidRPr="00B13FE0">
              <w:t xml:space="preserve"> сельское поселение, вблизи Северной ТЭЦ-21, пос. Новое </w:t>
            </w:r>
            <w:proofErr w:type="spellStart"/>
            <w:r w:rsidRPr="00B13FE0">
              <w:t>Девяткино</w:t>
            </w:r>
            <w:proofErr w:type="spellEnd"/>
          </w:p>
        </w:tc>
        <w:tc>
          <w:tcPr>
            <w:tcW w:w="1740" w:type="pct"/>
          </w:tcPr>
          <w:p w14:paraId="520569BF"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3" w:history="1">
              <w:r w:rsidRPr="00B13FE0">
                <w:t>распоряжением Правительства Российской Федерации от 10 ноября 2018 года № 2447-р</w:t>
              </w:r>
            </w:hyperlink>
            <w:r w:rsidRPr="00B13FE0">
              <w:t>)</w:t>
            </w:r>
          </w:p>
        </w:tc>
      </w:tr>
      <w:tr w:rsidR="00B13FE0" w:rsidRPr="00B13FE0" w14:paraId="0676D3BC" w14:textId="77777777" w:rsidTr="001B5C79">
        <w:tc>
          <w:tcPr>
            <w:tcW w:w="303" w:type="pct"/>
          </w:tcPr>
          <w:p w14:paraId="5D458437" w14:textId="77777777" w:rsidR="001B5C79" w:rsidRPr="00B13FE0" w:rsidRDefault="001B5C79" w:rsidP="001B5C79">
            <w:pPr>
              <w:pStyle w:val="121"/>
            </w:pPr>
            <w:r w:rsidRPr="00B13FE0">
              <w:t>18.</w:t>
            </w:r>
          </w:p>
        </w:tc>
        <w:tc>
          <w:tcPr>
            <w:tcW w:w="2956" w:type="pct"/>
          </w:tcPr>
          <w:p w14:paraId="4EEE1496" w14:textId="77777777" w:rsidR="001B5C79" w:rsidRPr="00B13FE0" w:rsidRDefault="001B5C79" w:rsidP="001B5C79">
            <w:pPr>
              <w:pStyle w:val="121"/>
            </w:pPr>
            <w:r w:rsidRPr="00B13FE0">
              <w:t xml:space="preserve">ПС 220 </w:t>
            </w:r>
            <w:proofErr w:type="spellStart"/>
            <w:r w:rsidRPr="00B13FE0">
              <w:t>кВ</w:t>
            </w:r>
            <w:proofErr w:type="spellEnd"/>
            <w:r w:rsidRPr="00B13FE0">
              <w:t xml:space="preserve"> </w:t>
            </w:r>
            <w:proofErr w:type="spellStart"/>
            <w:r w:rsidRPr="00B13FE0">
              <w:t>Пикалевская</w:t>
            </w:r>
            <w:proofErr w:type="spellEnd"/>
            <w:r w:rsidRPr="00B13FE0">
              <w:t xml:space="preserve"> (замена автотрансформаторов)</w:t>
            </w:r>
          </w:p>
          <w:p w14:paraId="1E9899D5"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220 </w:t>
            </w:r>
            <w:proofErr w:type="spellStart"/>
            <w:r w:rsidRPr="00B13FE0">
              <w:t>кВ.</w:t>
            </w:r>
            <w:proofErr w:type="spellEnd"/>
          </w:p>
          <w:p w14:paraId="5F5243F6"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г. Пикалево Ленинградской области.</w:t>
            </w:r>
          </w:p>
          <w:p w14:paraId="72062E6C" w14:textId="77777777" w:rsidR="001B5C79" w:rsidRPr="00B13FE0" w:rsidRDefault="001B5C79" w:rsidP="001B5C79">
            <w:pPr>
              <w:pStyle w:val="121"/>
              <w:rPr>
                <w:u w:val="single"/>
              </w:rPr>
            </w:pPr>
            <w:r w:rsidRPr="00B13FE0">
              <w:rPr>
                <w:u w:val="single"/>
              </w:rPr>
              <w:lastRenderedPageBreak/>
              <w:t>Характеристики зон с особыми условиями использования территорий:</w:t>
            </w:r>
          </w:p>
          <w:p w14:paraId="722FE15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31E3B279" w14:textId="77777777" w:rsidR="001B5C79" w:rsidRPr="00B13FE0" w:rsidRDefault="001B5C79" w:rsidP="001B5C79">
            <w:pPr>
              <w:pStyle w:val="121"/>
              <w:rPr>
                <w:u w:val="single"/>
              </w:rPr>
            </w:pPr>
            <w:r w:rsidRPr="00B13FE0">
              <w:rPr>
                <w:u w:val="single"/>
              </w:rPr>
              <w:t>Местоположение:</w:t>
            </w:r>
          </w:p>
          <w:p w14:paraId="0742A1E7" w14:textId="77777777" w:rsidR="001B5C79" w:rsidRPr="00B13FE0" w:rsidRDefault="001B5C79" w:rsidP="001B5C79">
            <w:pPr>
              <w:pStyle w:val="121"/>
            </w:pPr>
            <w:r w:rsidRPr="00B13FE0">
              <w:t xml:space="preserve">Бокситогорский муниципальный район, </w:t>
            </w:r>
            <w:proofErr w:type="spellStart"/>
            <w:r w:rsidRPr="00B13FE0">
              <w:t>Пикалёвское</w:t>
            </w:r>
            <w:proofErr w:type="spellEnd"/>
            <w:r w:rsidRPr="00B13FE0">
              <w:t xml:space="preserve"> городское поселение, г. Пикалево</w:t>
            </w:r>
          </w:p>
        </w:tc>
        <w:tc>
          <w:tcPr>
            <w:tcW w:w="1740" w:type="pct"/>
          </w:tcPr>
          <w:p w14:paraId="2249DB8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w:t>
            </w:r>
            <w:r w:rsidRPr="00B13FE0">
              <w:lastRenderedPageBreak/>
              <w:t xml:space="preserve">планирования Российской Федерации в области энергетики» (с изменениями, утвержденными </w:t>
            </w:r>
            <w:hyperlink r:id="rId84" w:history="1">
              <w:r w:rsidRPr="00B13FE0">
                <w:t>распоряжением Правительства Российской Федерации от 10 ноября 2018 года № 2447-р</w:t>
              </w:r>
            </w:hyperlink>
            <w:r w:rsidRPr="00B13FE0">
              <w:t>)</w:t>
            </w:r>
          </w:p>
        </w:tc>
      </w:tr>
    </w:tbl>
    <w:p w14:paraId="17A58E0B" w14:textId="77777777" w:rsidR="00E50E51" w:rsidRPr="00B13FE0" w:rsidRDefault="00E50E51" w:rsidP="00E50E51">
      <w:pPr>
        <w:pStyle w:val="21"/>
        <w:rPr>
          <w:rFonts w:eastAsiaTheme="majorEastAsia"/>
        </w:rPr>
      </w:pPr>
      <w:bookmarkStart w:id="66" w:name="_Toc20727362"/>
      <w:bookmarkStart w:id="67" w:name="_Toc20923630"/>
      <w:bookmarkStart w:id="68" w:name="_Toc32570840"/>
      <w:bookmarkStart w:id="69" w:name="_Toc32831140"/>
      <w:bookmarkStart w:id="70" w:name="_Toc50727708"/>
      <w:r w:rsidRPr="00B13FE0">
        <w:rPr>
          <w:rFonts w:eastAsiaTheme="majorEastAsia"/>
        </w:rPr>
        <w:lastRenderedPageBreak/>
        <w:t>Линии электропередачи</w:t>
      </w:r>
      <w:bookmarkEnd w:id="66"/>
      <w:bookmarkEnd w:id="67"/>
      <w:bookmarkEnd w:id="68"/>
      <w:bookmarkEnd w:id="69"/>
      <w:bookmarkEnd w:id="70"/>
    </w:p>
    <w:p w14:paraId="4546FF0F" w14:textId="7291DBE2" w:rsidR="00E50E51" w:rsidRPr="00B13FE0" w:rsidRDefault="00E50E51" w:rsidP="00E50E51">
      <w:pPr>
        <w:pStyle w:val="ac"/>
      </w:pPr>
      <w:r w:rsidRPr="00B13FE0">
        <w:t xml:space="preserve">Таблица </w:t>
      </w:r>
      <w:r w:rsidR="00A727A2" w:rsidRPr="00B13FE0">
        <w:t>2</w:t>
      </w:r>
      <w:r w:rsidRPr="00B13FE0">
        <w:t>.3-1</w:t>
      </w:r>
    </w:p>
    <w:p w14:paraId="4FB3ABBA" w14:textId="77777777" w:rsidR="00E50E51" w:rsidRPr="00B13FE0" w:rsidRDefault="00E50E51" w:rsidP="00E50E51">
      <w:pPr>
        <w:pStyle w:val="af6"/>
      </w:pPr>
      <w:r w:rsidRPr="00B13FE0">
        <w:t xml:space="preserve">Сведения о планируемых линиях электропередачи (ЛЭП), проектный номинальный класс напряжения которых составляет 220 </w:t>
      </w:r>
      <w:proofErr w:type="spellStart"/>
      <w:r w:rsidRPr="00B13FE0">
        <w:t>кВ</w:t>
      </w:r>
      <w:proofErr w:type="spellEnd"/>
      <w:r w:rsidRPr="00B13FE0">
        <w:t xml:space="preserve"> и выше федерального значения на территории Ленинградской области</w:t>
      </w:r>
    </w:p>
    <w:tbl>
      <w:tblPr>
        <w:tblStyle w:val="250"/>
        <w:tblW w:w="4982" w:type="pct"/>
        <w:tblLook w:val="04A0" w:firstRow="1" w:lastRow="0" w:firstColumn="1" w:lastColumn="0" w:noHBand="0" w:noVBand="1"/>
      </w:tblPr>
      <w:tblGrid>
        <w:gridCol w:w="613"/>
        <w:gridCol w:w="6341"/>
        <w:gridCol w:w="3204"/>
      </w:tblGrid>
      <w:tr w:rsidR="00B13FE0" w:rsidRPr="00B13FE0" w14:paraId="6838E090" w14:textId="77777777" w:rsidTr="00DB7239">
        <w:trPr>
          <w:tblHeader/>
        </w:trPr>
        <w:tc>
          <w:tcPr>
            <w:tcW w:w="302" w:type="pct"/>
          </w:tcPr>
          <w:p w14:paraId="3ACFF123" w14:textId="77777777" w:rsidR="00013C74" w:rsidRPr="00B13FE0" w:rsidRDefault="00013C74" w:rsidP="00013C74">
            <w:pPr>
              <w:pStyle w:val="122"/>
            </w:pPr>
            <w:bookmarkStart w:id="71" w:name="_Hlk21000027"/>
            <w:r w:rsidRPr="00B13FE0">
              <w:t>№</w:t>
            </w:r>
          </w:p>
        </w:tc>
        <w:tc>
          <w:tcPr>
            <w:tcW w:w="3121" w:type="pct"/>
            <w:vAlign w:val="center"/>
          </w:tcPr>
          <w:p w14:paraId="56629B23" w14:textId="77777777" w:rsidR="00013C74" w:rsidRPr="00B13FE0" w:rsidRDefault="00013C74" w:rsidP="00013C74">
            <w:pPr>
              <w:pStyle w:val="122"/>
            </w:pPr>
            <w:r w:rsidRPr="00B13FE0">
              <w:t>Наименование объекта, основные характеристики</w:t>
            </w:r>
          </w:p>
        </w:tc>
        <w:tc>
          <w:tcPr>
            <w:tcW w:w="1577" w:type="pct"/>
            <w:vAlign w:val="center"/>
          </w:tcPr>
          <w:p w14:paraId="1FE67C3D" w14:textId="77777777" w:rsidR="00013C74" w:rsidRPr="00B13FE0" w:rsidRDefault="00013C74" w:rsidP="00013C74">
            <w:pPr>
              <w:pStyle w:val="122"/>
            </w:pPr>
            <w:r w:rsidRPr="00B13FE0">
              <w:t>Источник данных</w:t>
            </w:r>
          </w:p>
        </w:tc>
      </w:tr>
      <w:tr w:rsidR="00B13FE0" w:rsidRPr="00B13FE0" w14:paraId="681B83C6" w14:textId="77777777" w:rsidTr="00DB7239">
        <w:tc>
          <w:tcPr>
            <w:tcW w:w="302" w:type="pct"/>
          </w:tcPr>
          <w:p w14:paraId="690BDB30" w14:textId="77777777" w:rsidR="00013C74" w:rsidRPr="00B13FE0" w:rsidRDefault="00DB7239" w:rsidP="00013C74">
            <w:pPr>
              <w:pStyle w:val="121"/>
              <w:rPr>
                <w:rFonts w:eastAsiaTheme="minorEastAsia"/>
              </w:rPr>
            </w:pPr>
            <w:r w:rsidRPr="00B13FE0">
              <w:rPr>
                <w:rFonts w:eastAsiaTheme="minorEastAsia"/>
              </w:rPr>
              <w:t>1.</w:t>
            </w:r>
          </w:p>
        </w:tc>
        <w:tc>
          <w:tcPr>
            <w:tcW w:w="3121" w:type="pct"/>
          </w:tcPr>
          <w:p w14:paraId="06E4A957" w14:textId="77777777" w:rsidR="00013C74" w:rsidRPr="00B13FE0" w:rsidRDefault="00013C74" w:rsidP="00013C74">
            <w:pPr>
              <w:pStyle w:val="121"/>
            </w:pPr>
            <w:r w:rsidRPr="00B13FE0">
              <w:t xml:space="preserve">ВЛ 750 </w:t>
            </w:r>
            <w:proofErr w:type="spellStart"/>
            <w:r w:rsidRPr="00B13FE0">
              <w:t>кВ</w:t>
            </w:r>
            <w:proofErr w:type="spellEnd"/>
            <w:r w:rsidRPr="00B13FE0">
              <w:t xml:space="preserve"> Белозерская – Ленинградская</w:t>
            </w:r>
          </w:p>
          <w:p w14:paraId="0D412D79" w14:textId="77777777" w:rsidR="00013C74" w:rsidRPr="00B13FE0" w:rsidRDefault="00013C74" w:rsidP="00013C74">
            <w:pPr>
              <w:pStyle w:val="121"/>
            </w:pPr>
            <w:r w:rsidRPr="00B13FE0">
              <w:rPr>
                <w:u w:val="single"/>
              </w:rPr>
              <w:t>Основные характеристики:</w:t>
            </w:r>
            <w:r w:rsidRPr="00B13FE0">
              <w:t xml:space="preserve"> протяженность 472,9 км.</w:t>
            </w:r>
          </w:p>
          <w:p w14:paraId="187A3DA5" w14:textId="77777777" w:rsidR="00013C74" w:rsidRPr="00B13FE0" w:rsidRDefault="00013C74" w:rsidP="00013C74">
            <w:pPr>
              <w:pStyle w:val="121"/>
            </w:pPr>
            <w:r w:rsidRPr="00B13FE0">
              <w:rPr>
                <w:u w:val="single"/>
              </w:rPr>
              <w:t>Назначение:</w:t>
            </w:r>
            <w:r w:rsidRPr="00B13FE0">
              <w:t xml:space="preserve"> повышение надежности работы объединенной энергосистемы путем создания дополнительной связи объединенных энергосистем Центра и Северо-Запада, реализация компенсационных мероприятий при отделении стран Балтии от Единой энергетической системы России.</w:t>
            </w:r>
          </w:p>
          <w:p w14:paraId="249BAFBF"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03B1ECD6" w14:textId="77777777" w:rsidR="00013C74" w:rsidRPr="00B13FE0" w:rsidRDefault="00013C74" w:rsidP="00013C74">
            <w:pPr>
              <w:pStyle w:val="121"/>
            </w:pPr>
            <w:r w:rsidRPr="00B13FE0">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BD774EE" w14:textId="77777777" w:rsidR="00013C74" w:rsidRPr="00B13FE0" w:rsidRDefault="00013C74" w:rsidP="00013C74">
            <w:pPr>
              <w:pStyle w:val="121"/>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3ADA839"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5" w:history="1">
              <w:r w:rsidRPr="00B13FE0">
                <w:t>распоряжением Правительства Российской Федерации от 10 ноября 2018 года № 2447-р</w:t>
              </w:r>
            </w:hyperlink>
            <w:r w:rsidRPr="00B13FE0">
              <w:t>)</w:t>
            </w:r>
          </w:p>
        </w:tc>
      </w:tr>
      <w:tr w:rsidR="00B13FE0" w:rsidRPr="00B13FE0" w14:paraId="6FF0F4BD" w14:textId="77777777" w:rsidTr="00DB7239">
        <w:tc>
          <w:tcPr>
            <w:tcW w:w="302" w:type="pct"/>
          </w:tcPr>
          <w:p w14:paraId="029B2085" w14:textId="77777777" w:rsidR="00013C74" w:rsidRPr="00B13FE0" w:rsidRDefault="00DB7239" w:rsidP="00013C74">
            <w:pPr>
              <w:pStyle w:val="121"/>
              <w:rPr>
                <w:rFonts w:eastAsiaTheme="minorEastAsia"/>
              </w:rPr>
            </w:pPr>
            <w:r w:rsidRPr="00B13FE0">
              <w:rPr>
                <w:rFonts w:eastAsiaTheme="minorEastAsia"/>
              </w:rPr>
              <w:t>2.</w:t>
            </w:r>
          </w:p>
        </w:tc>
        <w:tc>
          <w:tcPr>
            <w:tcW w:w="3121" w:type="pct"/>
          </w:tcPr>
          <w:p w14:paraId="143B3CC6"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ВЛ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Ленинградская № 2</w:t>
            </w:r>
          </w:p>
          <w:p w14:paraId="3F974316" w14:textId="77777777" w:rsidR="00716984" w:rsidRPr="00B13FE0" w:rsidRDefault="00716984" w:rsidP="00716984">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Основные характеристики:</w:t>
            </w:r>
          </w:p>
          <w:p w14:paraId="28F57497"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137,34 км;</w:t>
            </w:r>
          </w:p>
          <w:p w14:paraId="6B869746"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ВЛ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Ленинградская № 2 (ориентировочной протяженностью 125 км);</w:t>
            </w:r>
          </w:p>
          <w:p w14:paraId="25665124"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lastRenderedPageBreak/>
              <w:t xml:space="preserve">– реконструкция ОРУ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ПС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(1 ячейка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w:t>
            </w:r>
          </w:p>
          <w:p w14:paraId="61439D87" w14:textId="77777777" w:rsidR="00716984" w:rsidRPr="00B13FE0" w:rsidRDefault="00716984" w:rsidP="00716984">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79FF40DF"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потребителей Ленинградской области.</w:t>
            </w:r>
          </w:p>
          <w:p w14:paraId="50689C61"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–Характеристики зон с особыми условиями использования территорий:</w:t>
            </w:r>
          </w:p>
          <w:p w14:paraId="58440855"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5008F94" w14:textId="77777777" w:rsidR="00013C74" w:rsidRPr="00B13FE0" w:rsidRDefault="00716984" w:rsidP="00716984">
            <w:pPr>
              <w:pStyle w:val="121"/>
            </w:pPr>
            <w:r w:rsidRPr="00B13FE0">
              <w:rPr>
                <w:bCs/>
                <w:szCs w:val="24"/>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90ED6B" w14:textId="63A9D43C" w:rsidR="00013C74" w:rsidRPr="00B13FE0" w:rsidRDefault="00716984" w:rsidP="00013C74">
            <w:pPr>
              <w:pStyle w:val="121"/>
            </w:pPr>
            <w:r w:rsidRPr="00B13FE0">
              <w:rPr>
                <w:bCs/>
              </w:rPr>
              <w:lastRenderedPageBreak/>
              <w:t xml:space="preserve">Распоряжение Правительства Российской Федерации от 1 августа 2016 г. № 1634-р «Об утверждении схемы территориального </w:t>
            </w:r>
            <w:r w:rsidRPr="00B13FE0">
              <w:rPr>
                <w:bCs/>
              </w:rPr>
              <w:lastRenderedPageBreak/>
              <w:t>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rPr>
                <w:bCs/>
              </w:rPr>
              <w:t>0002020104202011232</w:t>
            </w:r>
            <w:r w:rsidRPr="00B13FE0">
              <w:rPr>
                <w:bCs/>
              </w:rPr>
              <w:t>)</w:t>
            </w:r>
          </w:p>
        </w:tc>
      </w:tr>
      <w:tr w:rsidR="00B13FE0" w:rsidRPr="00B13FE0" w14:paraId="38B70D26" w14:textId="77777777" w:rsidTr="00DB7239">
        <w:tc>
          <w:tcPr>
            <w:tcW w:w="302" w:type="pct"/>
          </w:tcPr>
          <w:p w14:paraId="09E9F2D2" w14:textId="77777777" w:rsidR="00013C74" w:rsidRPr="00B13FE0" w:rsidRDefault="00DB7239" w:rsidP="00013C74">
            <w:pPr>
              <w:pStyle w:val="121"/>
              <w:rPr>
                <w:rFonts w:eastAsiaTheme="minorEastAsia"/>
              </w:rPr>
            </w:pPr>
            <w:r w:rsidRPr="00B13FE0">
              <w:rPr>
                <w:rFonts w:eastAsiaTheme="minorEastAsia"/>
              </w:rPr>
              <w:lastRenderedPageBreak/>
              <w:t>3.</w:t>
            </w:r>
          </w:p>
        </w:tc>
        <w:tc>
          <w:tcPr>
            <w:tcW w:w="3121" w:type="pct"/>
          </w:tcPr>
          <w:p w14:paraId="6F151503" w14:textId="77777777" w:rsidR="00013C74" w:rsidRPr="00B13FE0" w:rsidRDefault="007049D4" w:rsidP="00013C74">
            <w:pPr>
              <w:pStyle w:val="121"/>
              <w:rPr>
                <w:bCs/>
                <w:szCs w:val="24"/>
              </w:rPr>
            </w:pPr>
            <w:r w:rsidRPr="00B13FE0">
              <w:rPr>
                <w:bCs/>
                <w:szCs w:val="24"/>
              </w:rPr>
              <w:t xml:space="preserve">ВЛ 750 </w:t>
            </w:r>
            <w:proofErr w:type="spellStart"/>
            <w:r w:rsidRPr="00B13FE0">
              <w:rPr>
                <w:bCs/>
                <w:szCs w:val="24"/>
              </w:rPr>
              <w:t>кВ</w:t>
            </w:r>
            <w:proofErr w:type="spellEnd"/>
            <w:r w:rsidRPr="00B13FE0">
              <w:rPr>
                <w:bCs/>
                <w:szCs w:val="24"/>
              </w:rPr>
              <w:t xml:space="preserve"> Ленинградская АЭС – Ленинградская АЭС-2 (</w:t>
            </w:r>
            <w:proofErr w:type="spellStart"/>
            <w:r w:rsidRPr="00B13FE0">
              <w:rPr>
                <w:bCs/>
                <w:szCs w:val="24"/>
              </w:rPr>
              <w:t>Копорская</w:t>
            </w:r>
            <w:proofErr w:type="spellEnd"/>
            <w:r w:rsidRPr="00B13FE0">
              <w:rPr>
                <w:bCs/>
                <w:szCs w:val="24"/>
              </w:rPr>
              <w:t>) 2 цепь</w:t>
            </w:r>
          </w:p>
          <w:p w14:paraId="16D4132C" w14:textId="77777777" w:rsidR="00013C74" w:rsidRPr="00B13FE0" w:rsidRDefault="00013C74" w:rsidP="00013C74">
            <w:pPr>
              <w:pStyle w:val="121"/>
              <w:rPr>
                <w:u w:val="single"/>
              </w:rPr>
            </w:pPr>
            <w:r w:rsidRPr="00B13FE0">
              <w:rPr>
                <w:u w:val="single"/>
              </w:rPr>
              <w:t>Основные характеристики:</w:t>
            </w:r>
          </w:p>
          <w:p w14:paraId="60F034DB" w14:textId="1EEF841C" w:rsidR="00013C74" w:rsidRPr="00B13FE0" w:rsidRDefault="00013C74" w:rsidP="00013C74">
            <w:pPr>
              <w:pStyle w:val="121"/>
            </w:pPr>
            <w:r w:rsidRPr="00B13FE0">
              <w:t xml:space="preserve">– протяженность </w:t>
            </w:r>
            <w:r w:rsidR="0099263A" w:rsidRPr="00894DD5">
              <w:t>5,7</w:t>
            </w:r>
            <w:r w:rsidRPr="00B13FE0">
              <w:t xml:space="preserve"> км;</w:t>
            </w:r>
          </w:p>
          <w:p w14:paraId="7A28A666" w14:textId="77777777" w:rsidR="00013C74" w:rsidRPr="00B13FE0" w:rsidRDefault="00013C74" w:rsidP="00013C74">
            <w:pPr>
              <w:pStyle w:val="121"/>
            </w:pP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ориентировочной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 xml:space="preserve">,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w:t>
            </w:r>
          </w:p>
          <w:p w14:paraId="04848607" w14:textId="77777777" w:rsidR="00013C74" w:rsidRPr="00B13FE0" w:rsidRDefault="00013C74" w:rsidP="00013C74">
            <w:pPr>
              <w:pStyle w:val="121"/>
            </w:pPr>
            <w:r w:rsidRPr="00B13FE0">
              <w:t xml:space="preserve">–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1214A723" w14:textId="77777777" w:rsidR="0099263A" w:rsidRDefault="00013C74" w:rsidP="00013C74">
            <w:pPr>
              <w:pStyle w:val="121"/>
            </w:pPr>
            <w:r w:rsidRPr="00B13FE0">
              <w:rPr>
                <w:u w:val="single"/>
              </w:rPr>
              <w:t>Назначение:</w:t>
            </w:r>
            <w:r w:rsidRPr="00B13FE0">
              <w:t xml:space="preserve"> </w:t>
            </w:r>
          </w:p>
          <w:p w14:paraId="6B166E77" w14:textId="0059F428" w:rsidR="00013C74" w:rsidRPr="0099263A" w:rsidRDefault="0099263A" w:rsidP="00013C74">
            <w:pPr>
              <w:pStyle w:val="121"/>
            </w:pPr>
            <w:r w:rsidRPr="00B13FE0">
              <w:t xml:space="preserve">– </w:t>
            </w:r>
            <w:r w:rsidR="00013C74" w:rsidRPr="00B13FE0">
              <w:t>повышение надежности электроснабжения потребителей Ленинградской области</w:t>
            </w:r>
            <w:r w:rsidRPr="0099263A">
              <w:t>;</w:t>
            </w:r>
          </w:p>
          <w:p w14:paraId="3D5CB445" w14:textId="54F93007" w:rsidR="0099263A" w:rsidRPr="0099263A" w:rsidRDefault="0099263A" w:rsidP="0099263A">
            <w:pPr>
              <w:pStyle w:val="121"/>
            </w:pPr>
            <w:r w:rsidRPr="00B13FE0">
              <w:t xml:space="preserve">– </w:t>
            </w:r>
            <w:r w:rsidRPr="0099263A">
              <w:t>обеспечение выдачи мощности энергоблока 2 Ленинградской АЭС-2 (</w:t>
            </w:r>
            <w:proofErr w:type="spellStart"/>
            <w:r w:rsidRPr="0099263A">
              <w:t>Копорская</w:t>
            </w:r>
            <w:proofErr w:type="spellEnd"/>
            <w:r w:rsidRPr="0099263A">
              <w:t>);</w:t>
            </w:r>
          </w:p>
          <w:p w14:paraId="5698C6B6"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3E0C1B25" w14:textId="77777777" w:rsidR="00013C74" w:rsidRPr="00B13FE0" w:rsidRDefault="00013C74" w:rsidP="00013C74">
            <w:pPr>
              <w:pStyle w:val="121"/>
            </w:pPr>
            <w:r w:rsidRPr="00B13FE0">
              <w:t xml:space="preserve">–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lastRenderedPageBreak/>
              <w:t>Правительства Российской Федерации от 24.02.2009 № 160 (с изменениями);</w:t>
            </w:r>
          </w:p>
          <w:p w14:paraId="717A2AE9" w14:textId="77777777" w:rsidR="00013C74" w:rsidRPr="00B13FE0" w:rsidRDefault="00013C74" w:rsidP="00013C74">
            <w:pPr>
              <w:pStyle w:val="121"/>
              <w:rPr>
                <w:bCs/>
              </w:rPr>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6CD2FFE"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6" w:history="1">
              <w:r w:rsidRPr="00B13FE0">
                <w:t>распоряжением Правительства Российской Федерации от 10 ноября 2018 года № 2447-р</w:t>
              </w:r>
            </w:hyperlink>
            <w:r w:rsidRPr="00B13FE0">
              <w:t>)</w:t>
            </w:r>
          </w:p>
        </w:tc>
      </w:tr>
      <w:tr w:rsidR="00B13FE0" w:rsidRPr="00B13FE0" w14:paraId="71F3E8FE" w14:textId="77777777" w:rsidTr="00DB7239">
        <w:tc>
          <w:tcPr>
            <w:tcW w:w="302" w:type="pct"/>
          </w:tcPr>
          <w:p w14:paraId="6180379B" w14:textId="77777777" w:rsidR="00013C74" w:rsidRPr="00B13FE0" w:rsidRDefault="00DB7239" w:rsidP="00013C74">
            <w:pPr>
              <w:pStyle w:val="121"/>
              <w:rPr>
                <w:rFonts w:eastAsiaTheme="minorEastAsia"/>
              </w:rPr>
            </w:pPr>
            <w:r w:rsidRPr="00B13FE0">
              <w:rPr>
                <w:rFonts w:eastAsiaTheme="minorEastAsia"/>
              </w:rPr>
              <w:t>4.</w:t>
            </w:r>
          </w:p>
        </w:tc>
        <w:tc>
          <w:tcPr>
            <w:tcW w:w="3121" w:type="pct"/>
          </w:tcPr>
          <w:p w14:paraId="0EE2161F"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hAnsi="Times New Roman"/>
                <w:bCs/>
                <w:sz w:val="24"/>
                <w:szCs w:val="24"/>
              </w:rPr>
              <w:t xml:space="preserve">ВЛ 750 </w:t>
            </w:r>
            <w:proofErr w:type="spellStart"/>
            <w:r w:rsidRPr="00B13FE0">
              <w:rPr>
                <w:rFonts w:ascii="Times New Roman" w:hAnsi="Times New Roman"/>
                <w:bCs/>
                <w:sz w:val="24"/>
                <w:szCs w:val="24"/>
              </w:rPr>
              <w:t>кВ</w:t>
            </w:r>
            <w:proofErr w:type="spellEnd"/>
            <w:r w:rsidRPr="00B13FE0">
              <w:rPr>
                <w:rFonts w:ascii="Times New Roman" w:hAnsi="Times New Roman"/>
                <w:bCs/>
                <w:sz w:val="24"/>
                <w:szCs w:val="24"/>
              </w:rPr>
              <w:t xml:space="preserve"> Ленинградская АЭС </w:t>
            </w:r>
            <w:r w:rsidRPr="00B13FE0">
              <w:rPr>
                <w:rFonts w:ascii="Times New Roman" w:hAnsi="Times New Roman"/>
                <w:sz w:val="24"/>
                <w:szCs w:val="24"/>
              </w:rPr>
              <w:t>–</w:t>
            </w:r>
            <w:r w:rsidRPr="00B13FE0">
              <w:rPr>
                <w:rFonts w:ascii="Times New Roman" w:hAnsi="Times New Roman"/>
                <w:bCs/>
                <w:sz w:val="24"/>
                <w:szCs w:val="24"/>
              </w:rPr>
              <w:t xml:space="preserve"> Ленинградская (реконструкция участка ЛЭП)</w:t>
            </w:r>
          </w:p>
          <w:p w14:paraId="12774A74"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Основные характеристики:</w:t>
            </w:r>
          </w:p>
          <w:p w14:paraId="056FF78C"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протяженность 5,1 км;</w:t>
            </w:r>
          </w:p>
          <w:p w14:paraId="33785A33"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w:t>
            </w:r>
            <w:r w:rsidRPr="00B13FE0">
              <w:rPr>
                <w:rStyle w:val="FontStyle425"/>
                <w:sz w:val="24"/>
                <w:szCs w:val="24"/>
              </w:rPr>
              <w:t xml:space="preserve">реконструкция ВЛ 750 </w:t>
            </w:r>
            <w:proofErr w:type="spellStart"/>
            <w:r w:rsidRPr="00B13FE0">
              <w:rPr>
                <w:rStyle w:val="FontStyle425"/>
                <w:sz w:val="24"/>
                <w:szCs w:val="24"/>
              </w:rPr>
              <w:t>кВ</w:t>
            </w:r>
            <w:proofErr w:type="spellEnd"/>
            <w:r w:rsidRPr="00B13FE0">
              <w:rPr>
                <w:rStyle w:val="FontStyle425"/>
                <w:sz w:val="24"/>
                <w:szCs w:val="24"/>
              </w:rPr>
              <w:t xml:space="preserve"> Ленинградская АЭС – Ленинградская, связанная с технологическим присоединением энергоблока № 2 Ленинградской АЭС-2 (Блок 6 Ленинградской АЭС).</w:t>
            </w:r>
          </w:p>
          <w:p w14:paraId="2B29340A"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Назначение:</w:t>
            </w:r>
          </w:p>
          <w:p w14:paraId="66BE317B"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w:t>
            </w:r>
            <w:r w:rsidRPr="00B13FE0">
              <w:rPr>
                <w:rStyle w:val="FontStyle425"/>
                <w:sz w:val="24"/>
                <w:szCs w:val="24"/>
              </w:rPr>
              <w:t>выдача мощности энергоблока № 2 Ленинградской АЭС 2</w:t>
            </w:r>
            <w:r w:rsidRPr="00B13FE0">
              <w:rPr>
                <w:rFonts w:ascii="Times New Roman" w:eastAsia="Times New Roman" w:hAnsi="Times New Roman" w:cs="Times New Roman"/>
                <w:sz w:val="24"/>
                <w:szCs w:val="24"/>
                <w:lang w:eastAsia="ru-RU"/>
              </w:rPr>
              <w:t>.</w:t>
            </w:r>
          </w:p>
          <w:p w14:paraId="297D3153"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Характеристики зон с особыми условиями использования территорий:</w:t>
            </w:r>
          </w:p>
          <w:p w14:paraId="42D9F75F"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EF3D685" w14:textId="77777777" w:rsidR="00013C74" w:rsidRPr="00B13FE0" w:rsidRDefault="00716984" w:rsidP="00716984">
            <w:pPr>
              <w:pStyle w:val="121"/>
              <w:rPr>
                <w:bCs/>
              </w:rPr>
            </w:pPr>
            <w:r w:rsidRPr="00B13FE0">
              <w:rPr>
                <w:szCs w:val="24"/>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B799272" w14:textId="43B8AC13" w:rsidR="00013C74" w:rsidRPr="00B13FE0" w:rsidRDefault="00716984" w:rsidP="00013C74">
            <w:pPr>
              <w:pStyle w:val="121"/>
              <w:rPr>
                <w:szCs w:val="24"/>
              </w:rPr>
            </w:pPr>
            <w:r w:rsidRPr="00B13FE0">
              <w:rPr>
                <w:szCs w:val="24"/>
              </w:rPr>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rPr>
                <w:szCs w:val="24"/>
              </w:rPr>
              <w:t>0002020104202011232</w:t>
            </w:r>
            <w:r w:rsidRPr="00B13FE0">
              <w:rPr>
                <w:szCs w:val="24"/>
              </w:rPr>
              <w:t>)</w:t>
            </w:r>
          </w:p>
        </w:tc>
      </w:tr>
      <w:tr w:rsidR="00B13FE0" w:rsidRPr="00B13FE0" w14:paraId="1B9547DC" w14:textId="77777777" w:rsidTr="00DB7239">
        <w:tc>
          <w:tcPr>
            <w:tcW w:w="302" w:type="pct"/>
          </w:tcPr>
          <w:p w14:paraId="353E405A" w14:textId="77777777" w:rsidR="00182A31" w:rsidRPr="00B13FE0" w:rsidRDefault="00182A31" w:rsidP="00182A31">
            <w:pPr>
              <w:pStyle w:val="121"/>
              <w:rPr>
                <w:rFonts w:eastAsiaTheme="minorEastAsia"/>
              </w:rPr>
            </w:pPr>
            <w:r w:rsidRPr="00B13FE0">
              <w:rPr>
                <w:rFonts w:eastAsiaTheme="minorEastAsia"/>
              </w:rPr>
              <w:t>5.</w:t>
            </w:r>
          </w:p>
        </w:tc>
        <w:tc>
          <w:tcPr>
            <w:tcW w:w="3121" w:type="pct"/>
          </w:tcPr>
          <w:p w14:paraId="19C0C05B"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Заход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на Ленинградская АЭС-2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(с последующим образованием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АЭС-2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1 цепь</w:t>
            </w:r>
          </w:p>
          <w:p w14:paraId="12A03269"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Основные характеристики:</w:t>
            </w:r>
          </w:p>
          <w:p w14:paraId="26BAA756" w14:textId="1EDD8EE8"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протяженность </w:t>
            </w:r>
            <w:r w:rsidR="0099263A" w:rsidRPr="00894DD5">
              <w:rPr>
                <w:rFonts w:ascii="Times New Roman" w:eastAsia="Times New Roman" w:hAnsi="Times New Roman" w:cs="Times New Roman"/>
                <w:sz w:val="24"/>
                <w:szCs w:val="24"/>
                <w:lang w:eastAsia="ru-RU"/>
              </w:rPr>
              <w:t>3</w:t>
            </w:r>
            <w:r w:rsidRPr="00B13FE0">
              <w:rPr>
                <w:rFonts w:ascii="Times New Roman" w:eastAsia="Times New Roman" w:hAnsi="Times New Roman" w:cs="Times New Roman"/>
                <w:sz w:val="24"/>
                <w:szCs w:val="24"/>
                <w:lang w:eastAsia="ru-RU"/>
              </w:rPr>
              <w:t>,</w:t>
            </w:r>
            <w:r w:rsidR="0099263A" w:rsidRPr="00894DD5">
              <w:rPr>
                <w:rFonts w:ascii="Times New Roman" w:eastAsia="Times New Roman" w:hAnsi="Times New Roman" w:cs="Times New Roman"/>
                <w:sz w:val="24"/>
                <w:szCs w:val="24"/>
                <w:lang w:eastAsia="ru-RU"/>
              </w:rPr>
              <w:t>7</w:t>
            </w:r>
            <w:r w:rsidRPr="00B13FE0">
              <w:rPr>
                <w:rFonts w:ascii="Times New Roman" w:eastAsia="Times New Roman" w:hAnsi="Times New Roman" w:cs="Times New Roman"/>
                <w:sz w:val="24"/>
                <w:szCs w:val="24"/>
                <w:lang w:eastAsia="ru-RU"/>
              </w:rPr>
              <w:t xml:space="preserve"> км,</w:t>
            </w:r>
          </w:p>
          <w:p w14:paraId="61B242C4"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проектно-изыскательские работы по строительству одноцепной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 Ленинградская ориентировочной протяженностью 128 км с расширением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на одну линейную ячейку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строительству одноцепной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 Ленинградская АЭС ориентировочной протяженностью 5,1 км,</w:t>
            </w:r>
          </w:p>
          <w:p w14:paraId="0EB83FB5"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строительство заходов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на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ориентировочной протяженностью 9 км.</w:t>
            </w:r>
          </w:p>
          <w:p w14:paraId="4D70C8D0"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lastRenderedPageBreak/>
              <w:t>Назначение: повышение надежности электроснабжения потребителей Ленинградской области.</w:t>
            </w:r>
          </w:p>
          <w:p w14:paraId="7AD4A708"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Характеристики зон с особыми условиями использования территорий:</w:t>
            </w:r>
          </w:p>
          <w:p w14:paraId="4B18C515"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14:paraId="67C981A7" w14:textId="104D951E" w:rsidR="00182A31" w:rsidRPr="00B13FE0" w:rsidRDefault="00182A31" w:rsidP="00182A31">
            <w:pPr>
              <w:jc w:val="both"/>
              <w:rPr>
                <w:rFonts w:ascii="Times New Roman" w:hAnsi="Times New Roman"/>
                <w:bCs/>
                <w:sz w:val="24"/>
                <w:szCs w:val="24"/>
              </w:rPr>
            </w:pPr>
            <w:r w:rsidRPr="00B13FE0">
              <w:rPr>
                <w:rFonts w:ascii="Times New Roman" w:eastAsia="Times New Roman" w:hAnsi="Times New Roman" w:cs="Times New Roman"/>
                <w:sz w:val="24"/>
                <w:szCs w:val="24"/>
                <w:lang w:eastAsia="ru-RU"/>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87FD82F" w14:textId="3CF93850" w:rsidR="00182A31" w:rsidRPr="00B13FE0" w:rsidRDefault="00182A31" w:rsidP="00182A31">
            <w:pPr>
              <w:pStyle w:val="121"/>
              <w:rPr>
                <w:szCs w:val="24"/>
              </w:rPr>
            </w:pPr>
            <w:r w:rsidRPr="00B13FE0">
              <w:rPr>
                <w:szCs w:val="24"/>
              </w:rPr>
              <w:lastRenderedPageBreak/>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w:t>
            </w:r>
          </w:p>
        </w:tc>
      </w:tr>
      <w:tr w:rsidR="00B13FE0" w:rsidRPr="00B13FE0" w14:paraId="51103049" w14:textId="77777777" w:rsidTr="00DB7239">
        <w:tc>
          <w:tcPr>
            <w:tcW w:w="302" w:type="pct"/>
          </w:tcPr>
          <w:p w14:paraId="48F29305" w14:textId="77777777" w:rsidR="00013C74" w:rsidRPr="00B13FE0" w:rsidRDefault="004B6DF7" w:rsidP="00013C74">
            <w:pPr>
              <w:pStyle w:val="121"/>
              <w:rPr>
                <w:rFonts w:eastAsiaTheme="minorEastAsia"/>
              </w:rPr>
            </w:pPr>
            <w:r w:rsidRPr="00B13FE0">
              <w:rPr>
                <w:rFonts w:eastAsiaTheme="minorEastAsia"/>
              </w:rPr>
              <w:t>6</w:t>
            </w:r>
            <w:r w:rsidR="00DB7239" w:rsidRPr="00B13FE0">
              <w:rPr>
                <w:rFonts w:eastAsiaTheme="minorEastAsia"/>
              </w:rPr>
              <w:t>.</w:t>
            </w:r>
          </w:p>
        </w:tc>
        <w:tc>
          <w:tcPr>
            <w:tcW w:w="3121" w:type="pct"/>
          </w:tcPr>
          <w:p w14:paraId="1CFF0754" w14:textId="77777777" w:rsidR="00716984" w:rsidRPr="00B13FE0" w:rsidRDefault="00716984" w:rsidP="00716984">
            <w:pPr>
              <w:tabs>
                <w:tab w:val="left" w:pos="4560"/>
              </w:tabs>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ВЛ 330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Петрозаводская – Тихвин-Литейный</w:t>
            </w:r>
          </w:p>
          <w:p w14:paraId="258080C2" w14:textId="77777777" w:rsidR="0099263A"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u w:val="single"/>
                <w:lang w:eastAsia="ru-RU"/>
              </w:rPr>
              <w:t>Основные характеристики:</w:t>
            </w:r>
            <w:r w:rsidRPr="00B13FE0">
              <w:rPr>
                <w:rFonts w:ascii="Times New Roman" w:eastAsia="Times New Roman" w:hAnsi="Times New Roman" w:cs="Times New Roman"/>
                <w:sz w:val="24"/>
                <w:szCs w:val="24"/>
                <w:lang w:eastAsia="ru-RU"/>
              </w:rPr>
              <w:t xml:space="preserve"> </w:t>
            </w:r>
          </w:p>
          <w:p w14:paraId="5AF2F1BC" w14:textId="0D18159B" w:rsidR="0099263A" w:rsidRPr="00894DD5" w:rsidRDefault="0099263A" w:rsidP="00716984">
            <w:pPr>
              <w:jc w:val="both"/>
              <w:rPr>
                <w:rFonts w:ascii="Times New Roman" w:eastAsia="Times New Roman" w:hAnsi="Times New Roman" w:cs="Times New Roman"/>
                <w:sz w:val="24"/>
                <w:szCs w:val="24"/>
                <w:lang w:eastAsia="ru-RU"/>
              </w:rPr>
            </w:pPr>
            <w:r w:rsidRPr="00894DD5">
              <w:rPr>
                <w:rFonts w:ascii="Times New Roman" w:eastAsia="Times New Roman" w:hAnsi="Times New Roman" w:cs="Times New Roman"/>
                <w:sz w:val="24"/>
                <w:szCs w:val="24"/>
                <w:lang w:eastAsia="ru-RU"/>
              </w:rPr>
              <w:t xml:space="preserve">строительство ВЛ 330 </w:t>
            </w:r>
            <w:proofErr w:type="spellStart"/>
            <w:r w:rsidRPr="00894DD5">
              <w:rPr>
                <w:rFonts w:ascii="Times New Roman" w:eastAsia="Times New Roman" w:hAnsi="Times New Roman" w:cs="Times New Roman"/>
                <w:sz w:val="24"/>
                <w:szCs w:val="24"/>
                <w:lang w:eastAsia="ru-RU"/>
              </w:rPr>
              <w:t>кВ</w:t>
            </w:r>
            <w:proofErr w:type="spellEnd"/>
            <w:r w:rsidRPr="00894DD5">
              <w:rPr>
                <w:rFonts w:ascii="Times New Roman" w:eastAsia="Times New Roman" w:hAnsi="Times New Roman" w:cs="Times New Roman"/>
                <w:sz w:val="24"/>
                <w:szCs w:val="24"/>
                <w:lang w:eastAsia="ru-RU"/>
              </w:rPr>
              <w:t xml:space="preserve"> Петрозаводск - Тихвин-Литейный ориентировочной протяженностью 280 км.</w:t>
            </w:r>
          </w:p>
          <w:p w14:paraId="795AE90C" w14:textId="0BA1D848"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u w:val="single"/>
                <w:lang w:eastAsia="ru-RU"/>
              </w:rPr>
              <w:t>Назначение:</w:t>
            </w:r>
            <w:r w:rsidRPr="00B13FE0">
              <w:rPr>
                <w:rFonts w:ascii="Times New Roman" w:eastAsia="Times New Roman" w:hAnsi="Times New Roman" w:cs="Times New Roman"/>
                <w:sz w:val="24"/>
                <w:szCs w:val="24"/>
                <w:lang w:eastAsia="ru-RU"/>
              </w:rPr>
              <w:t xml:space="preserve"> усиление связи Кольской и Карельской энергосистем с центральным кластером объединенной энергосистемы Северо-Запада.</w:t>
            </w:r>
          </w:p>
          <w:p w14:paraId="2FAB6114"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 xml:space="preserve">Характеристики зон с особыми условиями использования территорий: </w:t>
            </w:r>
          </w:p>
          <w:p w14:paraId="5CB80F82"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C37E6DD" w14:textId="77777777" w:rsidR="00013C74" w:rsidRPr="00B13FE0" w:rsidRDefault="00716984" w:rsidP="00716984">
            <w:pPr>
              <w:pStyle w:val="121"/>
              <w:rPr>
                <w:bCs/>
              </w:rPr>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7A070B2" w14:textId="7D40316A" w:rsidR="00013C74" w:rsidRPr="00B13FE0" w:rsidRDefault="00716984"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w:t>
            </w:r>
            <w:r w:rsidR="002C71DF" w:rsidRPr="00B13FE0">
              <w:t> </w:t>
            </w:r>
            <w:r w:rsidR="00E87331" w:rsidRPr="00E87331">
              <w:t>0002020104202011232</w:t>
            </w:r>
            <w:r w:rsidRPr="00B13FE0">
              <w:t>)</w:t>
            </w:r>
          </w:p>
        </w:tc>
      </w:tr>
      <w:tr w:rsidR="00B13FE0" w:rsidRPr="00B13FE0" w14:paraId="3995F948" w14:textId="77777777" w:rsidTr="00DB7239">
        <w:tc>
          <w:tcPr>
            <w:tcW w:w="302" w:type="pct"/>
          </w:tcPr>
          <w:p w14:paraId="75192F44" w14:textId="77777777" w:rsidR="00013C74" w:rsidRPr="00B13FE0" w:rsidRDefault="004B6DF7" w:rsidP="00013C74">
            <w:pPr>
              <w:pStyle w:val="121"/>
              <w:rPr>
                <w:rFonts w:eastAsiaTheme="minorEastAsia"/>
              </w:rPr>
            </w:pPr>
            <w:r w:rsidRPr="00B13FE0">
              <w:rPr>
                <w:rFonts w:eastAsiaTheme="minorEastAsia"/>
              </w:rPr>
              <w:t>7</w:t>
            </w:r>
            <w:r w:rsidR="00DB7239" w:rsidRPr="00B13FE0">
              <w:rPr>
                <w:rFonts w:eastAsiaTheme="minorEastAsia"/>
              </w:rPr>
              <w:t>.</w:t>
            </w:r>
          </w:p>
        </w:tc>
        <w:tc>
          <w:tcPr>
            <w:tcW w:w="3121" w:type="pct"/>
          </w:tcPr>
          <w:p w14:paraId="6237403B"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АЭС-2 (</w:t>
            </w:r>
            <w:proofErr w:type="spellStart"/>
            <w:r w:rsidRPr="00B13FE0">
              <w:rPr>
                <w:bCs/>
              </w:rPr>
              <w:t>Копорская</w:t>
            </w:r>
            <w:proofErr w:type="spellEnd"/>
            <w:r w:rsidRPr="00B13FE0">
              <w:rPr>
                <w:bCs/>
              </w:rPr>
              <w:t>) – Кингисеппская</w:t>
            </w:r>
          </w:p>
          <w:p w14:paraId="7CA81370" w14:textId="77777777" w:rsidR="00013C74" w:rsidRPr="00B13FE0" w:rsidRDefault="00013C74" w:rsidP="00013C74">
            <w:pPr>
              <w:pStyle w:val="121"/>
            </w:pPr>
            <w:r w:rsidRPr="00B13FE0">
              <w:rPr>
                <w:u w:val="single"/>
              </w:rPr>
              <w:t>Основные характеристики:</w:t>
            </w:r>
            <w:r w:rsidRPr="00B13FE0">
              <w:t xml:space="preserve"> протяженность 82,1 км.</w:t>
            </w:r>
          </w:p>
          <w:p w14:paraId="56FEA121"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0178492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E9A3E2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w:t>
            </w:r>
            <w:r w:rsidRPr="00B13FE0">
              <w:rPr>
                <w:bCs/>
              </w:rPr>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E4FE6E3"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A59942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7" w:history="1">
              <w:r w:rsidRPr="00B13FE0">
                <w:t>распоряжением Правительства Российской Федерации от 10 ноября 2018 года № 2447-р</w:t>
              </w:r>
            </w:hyperlink>
            <w:r w:rsidRPr="00B13FE0">
              <w:t>)</w:t>
            </w:r>
          </w:p>
        </w:tc>
      </w:tr>
      <w:tr w:rsidR="00B13FE0" w:rsidRPr="00B13FE0" w14:paraId="77FF8492" w14:textId="77777777" w:rsidTr="00DB7239">
        <w:tc>
          <w:tcPr>
            <w:tcW w:w="302" w:type="pct"/>
          </w:tcPr>
          <w:p w14:paraId="498919D2" w14:textId="77777777" w:rsidR="00013C74" w:rsidRPr="00B13FE0" w:rsidRDefault="004B6DF7" w:rsidP="00013C74">
            <w:pPr>
              <w:pStyle w:val="121"/>
              <w:rPr>
                <w:rFonts w:eastAsiaTheme="minorEastAsia"/>
              </w:rPr>
            </w:pPr>
            <w:r w:rsidRPr="00B13FE0">
              <w:rPr>
                <w:rFonts w:eastAsiaTheme="minorEastAsia"/>
              </w:rPr>
              <w:lastRenderedPageBreak/>
              <w:t>8</w:t>
            </w:r>
            <w:r w:rsidR="00DB7239" w:rsidRPr="00B13FE0">
              <w:rPr>
                <w:rFonts w:eastAsiaTheme="minorEastAsia"/>
              </w:rPr>
              <w:t>.</w:t>
            </w:r>
          </w:p>
        </w:tc>
        <w:tc>
          <w:tcPr>
            <w:tcW w:w="3121" w:type="pct"/>
          </w:tcPr>
          <w:p w14:paraId="2BB05EE3" w14:textId="77777777" w:rsidR="00013C74" w:rsidRPr="00B13FE0" w:rsidRDefault="00013C74" w:rsidP="00013C74">
            <w:pPr>
              <w:pStyle w:val="121"/>
            </w:pPr>
            <w:bookmarkStart w:id="72" w:name="_Hlk11404438"/>
            <w:r w:rsidRPr="00B13FE0">
              <w:t xml:space="preserve">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Гатчинская</w:t>
            </w:r>
            <w:bookmarkEnd w:id="72"/>
          </w:p>
          <w:p w14:paraId="2834FCE3" w14:textId="77777777" w:rsidR="00013C74" w:rsidRPr="00B13FE0" w:rsidRDefault="00013C74" w:rsidP="00013C74">
            <w:pPr>
              <w:pStyle w:val="121"/>
            </w:pPr>
            <w:r w:rsidRPr="00B13FE0">
              <w:rPr>
                <w:u w:val="single"/>
              </w:rPr>
              <w:t>Основные характеристики:</w:t>
            </w:r>
            <w:r w:rsidRPr="00B13FE0">
              <w:t xml:space="preserve"> протяженность 94,6 км.</w:t>
            </w:r>
          </w:p>
          <w:p w14:paraId="13D662D0"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29990F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85A3D0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8E4EAD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12597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8" w:history="1">
              <w:r w:rsidRPr="00B13FE0">
                <w:t>распоряжением Правительства Российской Федерации от 10 ноября 2018 года № 2447-р</w:t>
              </w:r>
            </w:hyperlink>
            <w:r w:rsidRPr="00B13FE0">
              <w:t>)</w:t>
            </w:r>
          </w:p>
        </w:tc>
      </w:tr>
      <w:tr w:rsidR="00B13FE0" w:rsidRPr="00B13FE0" w14:paraId="70DE81CA" w14:textId="77777777" w:rsidTr="00DB7239">
        <w:tc>
          <w:tcPr>
            <w:tcW w:w="302" w:type="pct"/>
          </w:tcPr>
          <w:p w14:paraId="208DBA6B" w14:textId="77777777" w:rsidR="00013C74" w:rsidRPr="00B13FE0" w:rsidRDefault="004B6DF7" w:rsidP="00013C74">
            <w:pPr>
              <w:pStyle w:val="121"/>
              <w:rPr>
                <w:rFonts w:eastAsiaTheme="minorEastAsia"/>
              </w:rPr>
            </w:pPr>
            <w:r w:rsidRPr="00B13FE0">
              <w:rPr>
                <w:rFonts w:eastAsiaTheme="minorEastAsia"/>
              </w:rPr>
              <w:t>9</w:t>
            </w:r>
            <w:r w:rsidR="00DB7239" w:rsidRPr="00B13FE0">
              <w:rPr>
                <w:rFonts w:eastAsiaTheme="minorEastAsia"/>
              </w:rPr>
              <w:t>.</w:t>
            </w:r>
          </w:p>
        </w:tc>
        <w:tc>
          <w:tcPr>
            <w:tcW w:w="3121" w:type="pct"/>
          </w:tcPr>
          <w:p w14:paraId="78356B91"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Псков – Лужская</w:t>
            </w:r>
          </w:p>
          <w:p w14:paraId="346C8B91" w14:textId="77777777" w:rsidR="00013C74" w:rsidRPr="00B13FE0" w:rsidRDefault="00013C74" w:rsidP="00013C74">
            <w:pPr>
              <w:pStyle w:val="121"/>
            </w:pPr>
            <w:r w:rsidRPr="00B13FE0">
              <w:rPr>
                <w:u w:val="single"/>
              </w:rPr>
              <w:t>Основные характеристики:</w:t>
            </w:r>
            <w:r w:rsidRPr="00B13FE0">
              <w:t xml:space="preserve"> протяженность 150 км.</w:t>
            </w:r>
          </w:p>
          <w:p w14:paraId="4333171D" w14:textId="77777777" w:rsidR="00013C74" w:rsidRPr="00B13FE0" w:rsidRDefault="00013C74" w:rsidP="00013C74">
            <w:pPr>
              <w:pStyle w:val="121"/>
            </w:pPr>
            <w:r w:rsidRPr="00B13FE0">
              <w:rPr>
                <w:u w:val="single"/>
              </w:rPr>
              <w:t>Назначение:</w:t>
            </w:r>
            <w:r w:rsidRPr="00B13FE0">
              <w:t xml:space="preserve"> обеспечение надежного функционирования Единой энергетической системы России.</w:t>
            </w:r>
          </w:p>
          <w:p w14:paraId="1A0A7A6C"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F072E4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186C6E9" w14:textId="77777777" w:rsidR="00013C74" w:rsidRPr="00B13FE0" w:rsidRDefault="00013C74" w:rsidP="00013C74">
            <w:pPr>
              <w:pStyle w:val="121"/>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5A89BB2D"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9" w:history="1">
              <w:r w:rsidRPr="00B13FE0">
                <w:t>распоряжением Правительства Российской Федерации от 10 ноября 2018 года № 2447-р</w:t>
              </w:r>
            </w:hyperlink>
            <w:r w:rsidRPr="00B13FE0">
              <w:t>)</w:t>
            </w:r>
          </w:p>
        </w:tc>
      </w:tr>
      <w:tr w:rsidR="00B13FE0" w:rsidRPr="00B13FE0" w14:paraId="0B04F90E" w14:textId="77777777" w:rsidTr="00DB7239">
        <w:tc>
          <w:tcPr>
            <w:tcW w:w="302" w:type="pct"/>
          </w:tcPr>
          <w:p w14:paraId="2326176C" w14:textId="77777777" w:rsidR="00013C74" w:rsidRPr="00B13FE0" w:rsidRDefault="004B6DF7" w:rsidP="00013C74">
            <w:pPr>
              <w:pStyle w:val="121"/>
              <w:rPr>
                <w:rFonts w:eastAsiaTheme="minorEastAsia"/>
              </w:rPr>
            </w:pPr>
            <w:r w:rsidRPr="00B13FE0">
              <w:rPr>
                <w:rFonts w:eastAsiaTheme="minorEastAsia"/>
              </w:rPr>
              <w:t>10</w:t>
            </w:r>
            <w:r w:rsidR="00DB7239" w:rsidRPr="00B13FE0">
              <w:rPr>
                <w:rFonts w:eastAsiaTheme="minorEastAsia"/>
              </w:rPr>
              <w:t>.</w:t>
            </w:r>
          </w:p>
        </w:tc>
        <w:tc>
          <w:tcPr>
            <w:tcW w:w="3121" w:type="pct"/>
          </w:tcPr>
          <w:p w14:paraId="075D5996"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КВЛ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АЭС-2 – Пулковская</w:t>
            </w:r>
          </w:p>
          <w:p w14:paraId="234290AF"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Основные характеристики: </w:t>
            </w:r>
          </w:p>
          <w:p w14:paraId="4BB53E19"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95,04 км;</w:t>
            </w:r>
          </w:p>
          <w:p w14:paraId="031C2B9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КВЛ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АЭС-2 – Пулковская – Южная.</w:t>
            </w:r>
          </w:p>
          <w:p w14:paraId="6AC0DF8C"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044CF7B3"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Пулковского и Пушкинского районов г. Санкт-Петербурга и Гатчинского района Ленинградской области.</w:t>
            </w:r>
          </w:p>
          <w:p w14:paraId="17C73F7C"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Характеристики зон с особыми условиями использования территорий: </w:t>
            </w:r>
          </w:p>
          <w:p w14:paraId="51DB270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F750D1C" w14:textId="77777777" w:rsidR="00013C74" w:rsidRPr="00B13FE0" w:rsidRDefault="002C71DF" w:rsidP="002C71DF">
            <w:pPr>
              <w:pStyle w:val="121"/>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84D5A6" w14:textId="1BD979F9" w:rsidR="00013C74" w:rsidRPr="00B13FE0" w:rsidRDefault="002C71DF"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20446A03" w14:textId="77777777" w:rsidTr="00DB7239">
        <w:tc>
          <w:tcPr>
            <w:tcW w:w="302" w:type="pct"/>
          </w:tcPr>
          <w:p w14:paraId="58D346F5" w14:textId="77777777" w:rsidR="00013C74" w:rsidRPr="00B13FE0" w:rsidRDefault="004B6DF7" w:rsidP="00013C74">
            <w:pPr>
              <w:pStyle w:val="121"/>
              <w:rPr>
                <w:rFonts w:eastAsiaTheme="minorEastAsia"/>
              </w:rPr>
            </w:pPr>
            <w:r w:rsidRPr="00B13FE0">
              <w:rPr>
                <w:rFonts w:eastAsiaTheme="minorEastAsia"/>
              </w:rPr>
              <w:t>11</w:t>
            </w:r>
            <w:r w:rsidR="00DB7239" w:rsidRPr="00B13FE0">
              <w:rPr>
                <w:rFonts w:eastAsiaTheme="minorEastAsia"/>
              </w:rPr>
              <w:t>.</w:t>
            </w:r>
          </w:p>
        </w:tc>
        <w:tc>
          <w:tcPr>
            <w:tcW w:w="3121" w:type="pct"/>
          </w:tcPr>
          <w:p w14:paraId="3C55F9AC"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ОРУ 330 </w:t>
            </w:r>
            <w:proofErr w:type="spellStart"/>
            <w:r w:rsidRPr="00B13FE0">
              <w:t>кВ</w:t>
            </w:r>
            <w:proofErr w:type="spellEnd"/>
            <w:r w:rsidRPr="00B13FE0">
              <w:t xml:space="preserve"> Киришской ГРЭС (с последующим образованием ВЛ 330 </w:t>
            </w:r>
            <w:proofErr w:type="spellStart"/>
            <w:r w:rsidRPr="00B13FE0">
              <w:t>кВ</w:t>
            </w:r>
            <w:proofErr w:type="spellEnd"/>
            <w:r w:rsidRPr="00B13FE0">
              <w:t xml:space="preserve"> Киришская ГРЭС – Ленинградская)</w:t>
            </w:r>
          </w:p>
          <w:p w14:paraId="49581F10" w14:textId="77777777" w:rsidR="00013C74" w:rsidRPr="00B13FE0" w:rsidRDefault="00013C74" w:rsidP="00013C74">
            <w:pPr>
              <w:pStyle w:val="121"/>
              <w:rPr>
                <w:u w:val="single"/>
              </w:rPr>
            </w:pPr>
            <w:r w:rsidRPr="00B13FE0">
              <w:rPr>
                <w:u w:val="single"/>
              </w:rPr>
              <w:t>Основные характеристики:</w:t>
            </w:r>
          </w:p>
          <w:p w14:paraId="54AC9203" w14:textId="77777777" w:rsidR="00013C74" w:rsidRPr="00B13FE0" w:rsidRDefault="00013C74" w:rsidP="00013C74">
            <w:pPr>
              <w:pStyle w:val="121"/>
            </w:pPr>
            <w:r w:rsidRPr="00B13FE0">
              <w:t>– протяженность 84,72 км;</w:t>
            </w:r>
          </w:p>
          <w:p w14:paraId="7B6A57D3"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39B83895"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6B5F7A9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8EE606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BF5F55C"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25D2BA5E"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0" w:history="1">
              <w:r w:rsidRPr="00B13FE0">
                <w:t>распоряжением Правительства Российской Федерации от 10 ноября 2018 года № 2447-р</w:t>
              </w:r>
            </w:hyperlink>
            <w:r w:rsidRPr="00B13FE0">
              <w:t>)</w:t>
            </w:r>
          </w:p>
        </w:tc>
      </w:tr>
      <w:tr w:rsidR="00B13FE0" w:rsidRPr="00B13FE0" w14:paraId="2DB42D3C" w14:textId="77777777" w:rsidTr="00DB7239">
        <w:tc>
          <w:tcPr>
            <w:tcW w:w="302" w:type="pct"/>
          </w:tcPr>
          <w:p w14:paraId="7BA3C1F7"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2</w:t>
            </w:r>
            <w:r w:rsidRPr="00B13FE0">
              <w:rPr>
                <w:rFonts w:eastAsiaTheme="minorEastAsia"/>
              </w:rPr>
              <w:t>.</w:t>
            </w:r>
          </w:p>
        </w:tc>
        <w:tc>
          <w:tcPr>
            <w:tcW w:w="3121" w:type="pct"/>
          </w:tcPr>
          <w:p w14:paraId="54550881"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ПС Никольское</w:t>
            </w:r>
          </w:p>
          <w:p w14:paraId="5D342CBB" w14:textId="77777777" w:rsidR="00013C74" w:rsidRPr="00B13FE0" w:rsidRDefault="00013C74" w:rsidP="00013C74">
            <w:pPr>
              <w:pStyle w:val="121"/>
            </w:pPr>
            <w:r w:rsidRPr="00B13FE0">
              <w:rPr>
                <w:u w:val="single"/>
              </w:rPr>
              <w:t>Основные характеристики:</w:t>
            </w:r>
            <w:r w:rsidRPr="00B13FE0">
              <w:t xml:space="preserve"> протяженность 12 км.</w:t>
            </w:r>
          </w:p>
          <w:p w14:paraId="35A4E30B"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г. Санкт-Петербурга и возможности подключения новых потребителей.</w:t>
            </w:r>
          </w:p>
          <w:p w14:paraId="11A6E00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9EE68BB"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A349A2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F0A002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1" w:history="1">
              <w:r w:rsidRPr="00B13FE0">
                <w:t>распоряжением Правительства Российской Федерации от 10 ноября 2018 года № 2447-р</w:t>
              </w:r>
            </w:hyperlink>
            <w:r w:rsidRPr="00B13FE0">
              <w:t>)</w:t>
            </w:r>
          </w:p>
        </w:tc>
      </w:tr>
      <w:tr w:rsidR="00B13FE0" w:rsidRPr="00B13FE0" w14:paraId="338BC9B3" w14:textId="77777777" w:rsidTr="00DB7239">
        <w:tc>
          <w:tcPr>
            <w:tcW w:w="302" w:type="pct"/>
          </w:tcPr>
          <w:p w14:paraId="74382D90"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3</w:t>
            </w:r>
            <w:r w:rsidRPr="00B13FE0">
              <w:rPr>
                <w:rFonts w:eastAsiaTheme="minorEastAsia"/>
              </w:rPr>
              <w:t>.</w:t>
            </w:r>
          </w:p>
        </w:tc>
        <w:tc>
          <w:tcPr>
            <w:tcW w:w="3121" w:type="pct"/>
          </w:tcPr>
          <w:p w14:paraId="2A38D431" w14:textId="77777777" w:rsidR="00013C74" w:rsidRPr="00B13FE0" w:rsidRDefault="00013C74" w:rsidP="00013C74">
            <w:pPr>
              <w:pStyle w:val="121"/>
            </w:pPr>
            <w:r w:rsidRPr="00B13FE0">
              <w:t xml:space="preserve">Заход КВЛ 330 </w:t>
            </w:r>
            <w:proofErr w:type="spellStart"/>
            <w:r w:rsidRPr="00B13FE0">
              <w:t>кВ</w:t>
            </w:r>
            <w:proofErr w:type="spellEnd"/>
            <w:r w:rsidRPr="00B13FE0">
              <w:t xml:space="preserve"> Ленинградская АЭС </w:t>
            </w:r>
            <w:r w:rsidRPr="00B13FE0">
              <w:rPr>
                <w:bCs/>
              </w:rPr>
              <w:t>–</w:t>
            </w:r>
            <w:r w:rsidRPr="00B13FE0">
              <w:t xml:space="preserve"> Западная на ПС 330 </w:t>
            </w:r>
            <w:proofErr w:type="spellStart"/>
            <w:r w:rsidRPr="00B13FE0">
              <w:t>кВ</w:t>
            </w:r>
            <w:proofErr w:type="spellEnd"/>
            <w:r w:rsidRPr="00B13FE0">
              <w:t xml:space="preserve"> Ломоносовская (с последующим образованием ВЛ 330 </w:t>
            </w:r>
            <w:proofErr w:type="spellStart"/>
            <w:r w:rsidRPr="00B13FE0">
              <w:t>кВ</w:t>
            </w:r>
            <w:proofErr w:type="spellEnd"/>
            <w:r w:rsidRPr="00B13FE0">
              <w:t xml:space="preserve"> Ленинградская АЭС </w:t>
            </w:r>
            <w:r w:rsidRPr="00B13FE0">
              <w:rPr>
                <w:bCs/>
              </w:rPr>
              <w:t>–</w:t>
            </w:r>
            <w:r w:rsidRPr="00B13FE0">
              <w:t xml:space="preserve"> Ломоносовская)</w:t>
            </w:r>
          </w:p>
          <w:p w14:paraId="61311E69" w14:textId="77777777" w:rsidR="00013C74" w:rsidRPr="00B13FE0" w:rsidRDefault="00013C74" w:rsidP="00013C74">
            <w:pPr>
              <w:pStyle w:val="121"/>
            </w:pPr>
            <w:r w:rsidRPr="00B13FE0">
              <w:rPr>
                <w:u w:val="single"/>
              </w:rPr>
              <w:t>Основные характеристики:</w:t>
            </w:r>
            <w:r w:rsidRPr="00B13FE0">
              <w:t xml:space="preserve"> протяженность 9,45 км.</w:t>
            </w:r>
          </w:p>
          <w:p w14:paraId="34688E58"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Ломоносовского района Ленинградской области.</w:t>
            </w:r>
          </w:p>
          <w:p w14:paraId="2A29848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5CE48F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5D14934"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68F208D5"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49D562"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2" w:history="1">
              <w:r w:rsidRPr="00B13FE0">
                <w:t>распоряжением Правительства Российской Федерации от 10 ноября 2018 года № 2447-р</w:t>
              </w:r>
            </w:hyperlink>
            <w:r w:rsidRPr="00B13FE0">
              <w:t>)</w:t>
            </w:r>
          </w:p>
        </w:tc>
      </w:tr>
      <w:tr w:rsidR="00B13FE0" w:rsidRPr="00B13FE0" w14:paraId="0F701D15" w14:textId="77777777" w:rsidTr="00DB7239">
        <w:tc>
          <w:tcPr>
            <w:tcW w:w="302" w:type="pct"/>
          </w:tcPr>
          <w:p w14:paraId="14C59B3E"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4</w:t>
            </w:r>
            <w:r w:rsidRPr="00B13FE0">
              <w:rPr>
                <w:rFonts w:eastAsiaTheme="minorEastAsia"/>
              </w:rPr>
              <w:t>.</w:t>
            </w:r>
          </w:p>
        </w:tc>
        <w:tc>
          <w:tcPr>
            <w:tcW w:w="3121" w:type="pct"/>
          </w:tcPr>
          <w:p w14:paraId="7BE14A60"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xml:space="preserve">) – Кингисеппская на ПС 330 </w:t>
            </w:r>
            <w:proofErr w:type="spellStart"/>
            <w:r w:rsidRPr="00B13FE0">
              <w:t>кВ</w:t>
            </w:r>
            <w:proofErr w:type="spellEnd"/>
            <w:r w:rsidRPr="00B13FE0">
              <w:t xml:space="preserve"> Усть-Луга (с последующим образованием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Усть-Луга)</w:t>
            </w:r>
          </w:p>
          <w:p w14:paraId="0CEF2F34" w14:textId="77777777" w:rsidR="00013C74" w:rsidRPr="00B13FE0" w:rsidRDefault="00013C74" w:rsidP="00013C74">
            <w:pPr>
              <w:pStyle w:val="121"/>
            </w:pPr>
            <w:r w:rsidRPr="00B13FE0">
              <w:rPr>
                <w:u w:val="single"/>
              </w:rPr>
              <w:t>Основные характеристики:</w:t>
            </w:r>
            <w:r w:rsidRPr="00B13FE0">
              <w:t xml:space="preserve"> протяженность 6,62 км.</w:t>
            </w:r>
          </w:p>
          <w:p w14:paraId="4EF287C6"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Ломоносовского района Ленинградской области.</w:t>
            </w:r>
          </w:p>
          <w:p w14:paraId="494FA56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F8823AD"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4CD687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72E1F3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3" w:history="1">
              <w:r w:rsidRPr="00B13FE0">
                <w:t>распоряжением Правительства Российской Федерации от 10 ноября 2018 года № 2447-р</w:t>
              </w:r>
            </w:hyperlink>
            <w:r w:rsidRPr="00B13FE0">
              <w:t>)</w:t>
            </w:r>
          </w:p>
        </w:tc>
      </w:tr>
      <w:tr w:rsidR="00B13FE0" w:rsidRPr="00B13FE0" w14:paraId="099FB94A" w14:textId="77777777" w:rsidTr="00DB7239">
        <w:tc>
          <w:tcPr>
            <w:tcW w:w="302" w:type="pct"/>
          </w:tcPr>
          <w:p w14:paraId="5B186686"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5</w:t>
            </w:r>
            <w:r w:rsidRPr="00B13FE0">
              <w:rPr>
                <w:rFonts w:eastAsiaTheme="minorEastAsia"/>
              </w:rPr>
              <w:t>.</w:t>
            </w:r>
          </w:p>
        </w:tc>
        <w:tc>
          <w:tcPr>
            <w:tcW w:w="3121" w:type="pct"/>
          </w:tcPr>
          <w:p w14:paraId="52220FD9" w14:textId="77777777" w:rsidR="00013C74" w:rsidRPr="00B13FE0" w:rsidRDefault="00013C74" w:rsidP="00013C74">
            <w:pPr>
              <w:pStyle w:val="121"/>
            </w:pPr>
            <w:r w:rsidRPr="00B13FE0">
              <w:t xml:space="preserve">Кабельный заход ВЛ 330 </w:t>
            </w:r>
            <w:proofErr w:type="spellStart"/>
            <w:r w:rsidRPr="00B13FE0">
              <w:t>кВ</w:t>
            </w:r>
            <w:proofErr w:type="spellEnd"/>
            <w:r w:rsidRPr="00B13FE0">
              <w:t xml:space="preserve"> Ленинградская </w:t>
            </w:r>
            <w:r w:rsidRPr="00B13FE0">
              <w:rPr>
                <w:bCs/>
              </w:rPr>
              <w:t>–</w:t>
            </w:r>
            <w:r w:rsidRPr="00B13FE0">
              <w:t xml:space="preserve">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 (с последующим образованием КВЛ 330 </w:t>
            </w:r>
            <w:proofErr w:type="spellStart"/>
            <w:r w:rsidRPr="00B13FE0">
              <w:t>кВ</w:t>
            </w:r>
            <w:proofErr w:type="spellEnd"/>
            <w:r w:rsidRPr="00B13FE0">
              <w:t xml:space="preserve"> Кингисеппская </w:t>
            </w:r>
            <w:r w:rsidRPr="00B13FE0">
              <w:rPr>
                <w:bCs/>
              </w:rPr>
              <w:t>–</w:t>
            </w:r>
            <w:r w:rsidRPr="00B13FE0">
              <w:t xml:space="preserve"> </w:t>
            </w:r>
            <w:proofErr w:type="spellStart"/>
            <w:r w:rsidRPr="00B13FE0">
              <w:t>Балти</w:t>
            </w:r>
            <w:proofErr w:type="spellEnd"/>
            <w:r w:rsidRPr="00B13FE0">
              <w:t>)</w:t>
            </w:r>
          </w:p>
          <w:p w14:paraId="7FC6EA9E" w14:textId="77777777" w:rsidR="00013C74" w:rsidRPr="00B13FE0" w:rsidRDefault="00013C74" w:rsidP="00013C74">
            <w:pPr>
              <w:pStyle w:val="121"/>
            </w:pPr>
            <w:r w:rsidRPr="00B13FE0">
              <w:rPr>
                <w:u w:val="single"/>
              </w:rPr>
              <w:t>Основные характеристики:</w:t>
            </w:r>
            <w:r w:rsidRPr="00B13FE0">
              <w:t xml:space="preserve"> протяженность 0,3 км.</w:t>
            </w:r>
          </w:p>
          <w:p w14:paraId="0D23BA18"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г. Санкт-Петербург и Ленинградской области.</w:t>
            </w:r>
          </w:p>
          <w:p w14:paraId="2EA6E69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3E8E75A" w14:textId="77777777" w:rsidR="00013C74" w:rsidRPr="00B13FE0" w:rsidRDefault="00013C74" w:rsidP="00013C74">
            <w:pPr>
              <w:pStyle w:val="121"/>
            </w:pPr>
            <w:r w:rsidRPr="00B13FE0">
              <w:rPr>
                <w:bCs/>
              </w:rPr>
              <w:t>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9003FE3"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4" w:history="1">
              <w:r w:rsidRPr="00B13FE0">
                <w:t>распоряжением Правительства Российской Федерации от 10 ноября 2018 года № 2447-р</w:t>
              </w:r>
            </w:hyperlink>
            <w:r w:rsidRPr="00B13FE0">
              <w:t>)</w:t>
            </w:r>
          </w:p>
        </w:tc>
      </w:tr>
      <w:tr w:rsidR="00B13FE0" w:rsidRPr="00B13FE0" w14:paraId="47D441C2" w14:textId="77777777" w:rsidTr="00DB7239">
        <w:tc>
          <w:tcPr>
            <w:tcW w:w="302" w:type="pct"/>
          </w:tcPr>
          <w:p w14:paraId="4F940CD8" w14:textId="77777777" w:rsidR="00013C74" w:rsidRPr="00B13FE0" w:rsidRDefault="00DB7239" w:rsidP="004B6DF7">
            <w:pPr>
              <w:pStyle w:val="121"/>
              <w:rPr>
                <w:rFonts w:eastAsiaTheme="minorEastAsia"/>
              </w:rPr>
            </w:pPr>
            <w:r w:rsidRPr="00B13FE0">
              <w:rPr>
                <w:rFonts w:eastAsiaTheme="minorEastAsia"/>
              </w:rPr>
              <w:lastRenderedPageBreak/>
              <w:t>1</w:t>
            </w:r>
            <w:r w:rsidR="004B6DF7" w:rsidRPr="00B13FE0">
              <w:rPr>
                <w:rFonts w:eastAsiaTheme="minorEastAsia"/>
              </w:rPr>
              <w:t>6</w:t>
            </w:r>
            <w:r w:rsidRPr="00B13FE0">
              <w:rPr>
                <w:rFonts w:eastAsiaTheme="minorEastAsia"/>
              </w:rPr>
              <w:t>.</w:t>
            </w:r>
          </w:p>
        </w:tc>
        <w:tc>
          <w:tcPr>
            <w:tcW w:w="3121" w:type="pct"/>
          </w:tcPr>
          <w:p w14:paraId="7DBDA6D0" w14:textId="77777777" w:rsidR="00013C74" w:rsidRPr="00B13FE0" w:rsidRDefault="00013C74" w:rsidP="00013C74">
            <w:pPr>
              <w:pStyle w:val="121"/>
            </w:pPr>
            <w:r w:rsidRPr="00B13FE0">
              <w:t xml:space="preserve">Кабельный заход ВЛ 330 </w:t>
            </w:r>
            <w:proofErr w:type="spellStart"/>
            <w:r w:rsidRPr="00B13FE0">
              <w:t>кВ</w:t>
            </w:r>
            <w:proofErr w:type="spellEnd"/>
            <w:r w:rsidRPr="00B13FE0">
              <w:t xml:space="preserve"> Ленинградская –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 (с последующим образованием КВЛ 330 </w:t>
            </w:r>
            <w:proofErr w:type="spellStart"/>
            <w:r w:rsidRPr="00B13FE0">
              <w:t>кВ</w:t>
            </w:r>
            <w:proofErr w:type="spellEnd"/>
            <w:r w:rsidRPr="00B13FE0">
              <w:t xml:space="preserve"> Ленинградская – Кингисеппская)</w:t>
            </w:r>
          </w:p>
          <w:p w14:paraId="6FB56C6D" w14:textId="77777777" w:rsidR="00013C74" w:rsidRPr="00B13FE0" w:rsidRDefault="00013C74" w:rsidP="00013C74">
            <w:pPr>
              <w:pStyle w:val="121"/>
            </w:pPr>
            <w:r w:rsidRPr="00B13FE0">
              <w:rPr>
                <w:u w:val="single"/>
              </w:rPr>
              <w:t>Основные характеристики:</w:t>
            </w:r>
            <w:r w:rsidRPr="00B13FE0">
              <w:t xml:space="preserve"> протяженность 0,3 км.</w:t>
            </w:r>
          </w:p>
          <w:p w14:paraId="1E0D7CF9"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г. Санкт-Петербург и Ленинградской области.</w:t>
            </w:r>
          </w:p>
          <w:p w14:paraId="06801B2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B9F4218" w14:textId="77777777" w:rsidR="00013C74" w:rsidRPr="00B13FE0" w:rsidRDefault="00013C74" w:rsidP="00013C74">
            <w:pPr>
              <w:pStyle w:val="121"/>
            </w:pPr>
            <w:r w:rsidRPr="00B13FE0">
              <w:rPr>
                <w:bCs/>
              </w:rPr>
              <w:t>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7B78E2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5" w:history="1">
              <w:r w:rsidRPr="00B13FE0">
                <w:t>распоряжением Правительства Российской Федерации от 10 ноября 2018 года № 2447-р</w:t>
              </w:r>
            </w:hyperlink>
            <w:r w:rsidRPr="00B13FE0">
              <w:t>)</w:t>
            </w:r>
          </w:p>
        </w:tc>
      </w:tr>
      <w:tr w:rsidR="00B13FE0" w:rsidRPr="00B13FE0" w14:paraId="005BAD5C" w14:textId="77777777" w:rsidTr="00DB7239">
        <w:tc>
          <w:tcPr>
            <w:tcW w:w="302" w:type="pct"/>
          </w:tcPr>
          <w:p w14:paraId="34EB8B0A"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7</w:t>
            </w:r>
            <w:r w:rsidRPr="00B13FE0">
              <w:rPr>
                <w:rFonts w:eastAsiaTheme="minorEastAsia"/>
              </w:rPr>
              <w:t>.</w:t>
            </w:r>
          </w:p>
        </w:tc>
        <w:tc>
          <w:tcPr>
            <w:tcW w:w="3121" w:type="pct"/>
          </w:tcPr>
          <w:p w14:paraId="4B41D71F"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Волхов – Северная 1 и 2 цепь (реконструкция)</w:t>
            </w:r>
          </w:p>
          <w:p w14:paraId="37E6ADF5" w14:textId="77777777" w:rsidR="00013C74" w:rsidRPr="00B13FE0" w:rsidRDefault="00013C74" w:rsidP="00013C74">
            <w:pPr>
              <w:pStyle w:val="121"/>
            </w:pPr>
            <w:r w:rsidRPr="00B13FE0">
              <w:rPr>
                <w:u w:val="single"/>
              </w:rPr>
              <w:t>Основные характеристики:</w:t>
            </w:r>
            <w:r w:rsidRPr="00B13FE0">
              <w:t xml:space="preserve"> </w:t>
            </w:r>
          </w:p>
          <w:p w14:paraId="27AC66D9" w14:textId="77777777" w:rsidR="00013C74" w:rsidRPr="00B13FE0" w:rsidRDefault="00013C74" w:rsidP="00013C74">
            <w:pPr>
              <w:pStyle w:val="121"/>
              <w:rPr>
                <w:bCs/>
              </w:rPr>
            </w:pPr>
            <w:r w:rsidRPr="00B13FE0">
              <w:rPr>
                <w:bCs/>
              </w:rPr>
              <w:t>–</w:t>
            </w:r>
            <w:r w:rsidRPr="00B13FE0">
              <w:t xml:space="preserve"> </w:t>
            </w:r>
            <w:r w:rsidRPr="00B13FE0">
              <w:rPr>
                <w:bCs/>
              </w:rPr>
              <w:t>протяженность 31,62 км;</w:t>
            </w:r>
          </w:p>
          <w:p w14:paraId="1BF25A51" w14:textId="77777777" w:rsidR="00013C74" w:rsidRPr="00B13FE0" w:rsidRDefault="00013C74" w:rsidP="00013C74">
            <w:pPr>
              <w:pStyle w:val="121"/>
              <w:rPr>
                <w:bCs/>
              </w:rPr>
            </w:pPr>
            <w:r w:rsidRPr="00B13FE0">
              <w:rPr>
                <w:bCs/>
              </w:rPr>
              <w:t xml:space="preserve">– комплексная реконструкция и техническое перевооружение ПС 330 </w:t>
            </w:r>
            <w:proofErr w:type="spellStart"/>
            <w:r w:rsidRPr="00B13FE0">
              <w:rPr>
                <w:bCs/>
              </w:rPr>
              <w:t>кВ</w:t>
            </w:r>
            <w:proofErr w:type="spellEnd"/>
            <w:r w:rsidRPr="00B13FE0">
              <w:rPr>
                <w:bCs/>
              </w:rPr>
              <w:t xml:space="preserve"> Волхов – Северная;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B7F93D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285784B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08AF94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E8A1DB8"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3A2D82A"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санитарного разрыва в соответствии с СанПиН 2.2.1/2.1.1.1200-03 (новая редакция)</w:t>
            </w:r>
          </w:p>
        </w:tc>
        <w:tc>
          <w:tcPr>
            <w:tcW w:w="1577" w:type="pct"/>
          </w:tcPr>
          <w:p w14:paraId="194B7F3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6" w:history="1">
              <w:r w:rsidRPr="00B13FE0">
                <w:t>распоряжением Правительства Российской Федерации от 10 ноября 2018 года № 2447-р</w:t>
              </w:r>
            </w:hyperlink>
            <w:r w:rsidRPr="00B13FE0">
              <w:t>)</w:t>
            </w:r>
          </w:p>
        </w:tc>
      </w:tr>
      <w:tr w:rsidR="00B13FE0" w:rsidRPr="00B13FE0" w14:paraId="1DC42320" w14:textId="77777777" w:rsidTr="00DB7239">
        <w:tc>
          <w:tcPr>
            <w:tcW w:w="302" w:type="pct"/>
          </w:tcPr>
          <w:p w14:paraId="58165021"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8</w:t>
            </w:r>
            <w:r w:rsidRPr="00B13FE0">
              <w:rPr>
                <w:rFonts w:eastAsiaTheme="minorEastAsia"/>
              </w:rPr>
              <w:t>.</w:t>
            </w:r>
          </w:p>
        </w:tc>
        <w:tc>
          <w:tcPr>
            <w:tcW w:w="3121" w:type="pct"/>
          </w:tcPr>
          <w:p w14:paraId="6B0CD42F"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Октябрьская – Восточная 1 и 2 цепь (реконструкция заходов на</w:t>
            </w:r>
            <w:r w:rsidRPr="00B13FE0">
              <w:t xml:space="preserve"> </w:t>
            </w:r>
            <w:r w:rsidRPr="00B13FE0">
              <w:rPr>
                <w:bCs/>
              </w:rPr>
              <w:t xml:space="preserve">ПС 330 </w:t>
            </w:r>
            <w:proofErr w:type="spellStart"/>
            <w:r w:rsidRPr="00B13FE0">
              <w:rPr>
                <w:bCs/>
              </w:rPr>
              <w:t>кВ</w:t>
            </w:r>
            <w:proofErr w:type="spellEnd"/>
            <w:r w:rsidRPr="00B13FE0">
              <w:rPr>
                <w:bCs/>
              </w:rPr>
              <w:t xml:space="preserve"> Восточная)</w:t>
            </w:r>
          </w:p>
          <w:p w14:paraId="66350143" w14:textId="77777777" w:rsidR="00013C74" w:rsidRPr="00B13FE0" w:rsidRDefault="00013C74" w:rsidP="00013C74">
            <w:pPr>
              <w:pStyle w:val="121"/>
              <w:rPr>
                <w:u w:val="single"/>
              </w:rPr>
            </w:pPr>
            <w:r w:rsidRPr="00B13FE0">
              <w:rPr>
                <w:u w:val="single"/>
              </w:rPr>
              <w:t>Основные характеристики:</w:t>
            </w:r>
          </w:p>
          <w:p w14:paraId="1A7E60A7" w14:textId="77777777" w:rsidR="00013C74" w:rsidRPr="00B13FE0" w:rsidRDefault="00013C74" w:rsidP="00013C74">
            <w:pPr>
              <w:pStyle w:val="121"/>
              <w:rPr>
                <w:bCs/>
              </w:rPr>
            </w:pPr>
            <w:r w:rsidRPr="00B13FE0">
              <w:rPr>
                <w:bCs/>
              </w:rPr>
              <w:t>– протяженность 0,66 км;</w:t>
            </w:r>
          </w:p>
          <w:p w14:paraId="7D4E9D10"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4BEC6A12"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47AE06BC"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A453E1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6C4330"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D5A56E3"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7" w:history="1">
              <w:r w:rsidRPr="00B13FE0">
                <w:t>распоряжением Правительства Российской Федерации от 10 ноября 2018 года № 2447-р</w:t>
              </w:r>
            </w:hyperlink>
            <w:r w:rsidRPr="00B13FE0">
              <w:t>)</w:t>
            </w:r>
          </w:p>
        </w:tc>
      </w:tr>
      <w:tr w:rsidR="00B13FE0" w:rsidRPr="00B13FE0" w14:paraId="5E267C7E" w14:textId="77777777" w:rsidTr="00DB7239">
        <w:tc>
          <w:tcPr>
            <w:tcW w:w="302" w:type="pct"/>
          </w:tcPr>
          <w:p w14:paraId="0884423E"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9</w:t>
            </w:r>
            <w:r w:rsidRPr="00B13FE0">
              <w:rPr>
                <w:rFonts w:eastAsiaTheme="minorEastAsia"/>
              </w:rPr>
              <w:t>.</w:t>
            </w:r>
          </w:p>
        </w:tc>
        <w:tc>
          <w:tcPr>
            <w:tcW w:w="3121" w:type="pct"/>
          </w:tcPr>
          <w:p w14:paraId="54EE002A"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 Восточная (реконструкция захода на ПС 330 </w:t>
            </w:r>
            <w:proofErr w:type="spellStart"/>
            <w:r w:rsidRPr="00B13FE0">
              <w:rPr>
                <w:bCs/>
              </w:rPr>
              <w:t>кВ</w:t>
            </w:r>
            <w:proofErr w:type="spellEnd"/>
            <w:r w:rsidRPr="00B13FE0">
              <w:rPr>
                <w:bCs/>
              </w:rPr>
              <w:t xml:space="preserve"> Восточная)</w:t>
            </w:r>
          </w:p>
          <w:p w14:paraId="49893B93" w14:textId="77777777" w:rsidR="00013C74" w:rsidRPr="00B13FE0" w:rsidRDefault="00013C74" w:rsidP="00013C74">
            <w:pPr>
              <w:pStyle w:val="121"/>
              <w:rPr>
                <w:u w:val="single"/>
              </w:rPr>
            </w:pPr>
            <w:r w:rsidRPr="00B13FE0">
              <w:rPr>
                <w:u w:val="single"/>
              </w:rPr>
              <w:t>Основные характеристики:</w:t>
            </w:r>
          </w:p>
          <w:p w14:paraId="30BF5AF5" w14:textId="77777777" w:rsidR="00013C74" w:rsidRPr="00B13FE0" w:rsidRDefault="00013C74" w:rsidP="00013C74">
            <w:pPr>
              <w:pStyle w:val="121"/>
              <w:rPr>
                <w:bCs/>
              </w:rPr>
            </w:pPr>
            <w:r w:rsidRPr="00B13FE0">
              <w:rPr>
                <w:bCs/>
              </w:rPr>
              <w:t>– протяженность 0,54 км;</w:t>
            </w:r>
          </w:p>
          <w:p w14:paraId="381139B4"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07DF79EC"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235509C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066111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6AA2606"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3881946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8" w:history="1">
              <w:r w:rsidRPr="00B13FE0">
                <w:t>распоряжением Правительства Российской Федерации от 10 ноября 2018 года № 2447-р</w:t>
              </w:r>
            </w:hyperlink>
            <w:r w:rsidRPr="00B13FE0">
              <w:t>)</w:t>
            </w:r>
          </w:p>
        </w:tc>
      </w:tr>
      <w:tr w:rsidR="00B13FE0" w:rsidRPr="00B13FE0" w14:paraId="3C06D301" w14:textId="77777777" w:rsidTr="00DB7239">
        <w:tc>
          <w:tcPr>
            <w:tcW w:w="302" w:type="pct"/>
          </w:tcPr>
          <w:p w14:paraId="0582E883" w14:textId="77777777" w:rsidR="00013C74" w:rsidRPr="00B13FE0" w:rsidRDefault="004B6DF7" w:rsidP="00013C74">
            <w:pPr>
              <w:pStyle w:val="121"/>
              <w:rPr>
                <w:rFonts w:eastAsiaTheme="minorEastAsia"/>
              </w:rPr>
            </w:pPr>
            <w:r w:rsidRPr="00B13FE0">
              <w:rPr>
                <w:rFonts w:eastAsiaTheme="minorEastAsia"/>
              </w:rPr>
              <w:t>20</w:t>
            </w:r>
            <w:r w:rsidR="00DB7239" w:rsidRPr="00B13FE0">
              <w:rPr>
                <w:rFonts w:eastAsiaTheme="minorEastAsia"/>
              </w:rPr>
              <w:t>.</w:t>
            </w:r>
          </w:p>
        </w:tc>
        <w:tc>
          <w:tcPr>
            <w:tcW w:w="3121" w:type="pct"/>
          </w:tcPr>
          <w:p w14:paraId="0A1E8AF0"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Южная (реконструкция захода на ПС 330 </w:t>
            </w:r>
            <w:proofErr w:type="spellStart"/>
            <w:r w:rsidRPr="00B13FE0">
              <w:rPr>
                <w:bCs/>
              </w:rPr>
              <w:t>кВ</w:t>
            </w:r>
            <w:proofErr w:type="spellEnd"/>
            <w:r w:rsidRPr="00B13FE0">
              <w:rPr>
                <w:bCs/>
              </w:rPr>
              <w:t xml:space="preserve"> Восточная)</w:t>
            </w:r>
          </w:p>
          <w:p w14:paraId="50C4C625" w14:textId="77777777" w:rsidR="00013C74" w:rsidRPr="00B13FE0" w:rsidRDefault="00013C74" w:rsidP="00013C74">
            <w:pPr>
              <w:pStyle w:val="121"/>
              <w:rPr>
                <w:u w:val="single"/>
              </w:rPr>
            </w:pPr>
            <w:r w:rsidRPr="00B13FE0">
              <w:rPr>
                <w:u w:val="single"/>
              </w:rPr>
              <w:t>Основные характеристики:</w:t>
            </w:r>
          </w:p>
          <w:p w14:paraId="27F252AF" w14:textId="77777777" w:rsidR="00013C74" w:rsidRPr="00B13FE0" w:rsidRDefault="00013C74" w:rsidP="00013C74">
            <w:pPr>
              <w:pStyle w:val="121"/>
              <w:rPr>
                <w:bCs/>
              </w:rPr>
            </w:pPr>
            <w:r w:rsidRPr="00B13FE0">
              <w:rPr>
                <w:bCs/>
              </w:rPr>
              <w:t>– протяженность 0,49 км;</w:t>
            </w:r>
          </w:p>
          <w:p w14:paraId="165AC3DE"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318C948"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58EE9A6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4A5898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D99D768"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E9A90B"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9" w:history="1">
              <w:r w:rsidRPr="00B13FE0">
                <w:t>распоряжением Правительства Российской Федерации от 10 ноября 2018 года № 2447-р</w:t>
              </w:r>
            </w:hyperlink>
            <w:r w:rsidRPr="00B13FE0">
              <w:t>)</w:t>
            </w:r>
          </w:p>
        </w:tc>
      </w:tr>
      <w:tr w:rsidR="00B13FE0" w:rsidRPr="00B13FE0" w14:paraId="37BA5063" w14:textId="77777777" w:rsidTr="00DB7239">
        <w:tc>
          <w:tcPr>
            <w:tcW w:w="302" w:type="pct"/>
          </w:tcPr>
          <w:p w14:paraId="6CD99631"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1</w:t>
            </w:r>
            <w:r w:rsidRPr="00B13FE0">
              <w:rPr>
                <w:rFonts w:eastAsiaTheme="minorEastAsia"/>
              </w:rPr>
              <w:t>.</w:t>
            </w:r>
          </w:p>
        </w:tc>
        <w:tc>
          <w:tcPr>
            <w:tcW w:w="3121" w:type="pct"/>
          </w:tcPr>
          <w:p w14:paraId="7263C4EB"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Северная (реконструкция захода на ПС 330 </w:t>
            </w:r>
            <w:proofErr w:type="spellStart"/>
            <w:r w:rsidRPr="00B13FE0">
              <w:rPr>
                <w:bCs/>
              </w:rPr>
              <w:t>кВ</w:t>
            </w:r>
            <w:proofErr w:type="spellEnd"/>
            <w:r w:rsidRPr="00B13FE0">
              <w:rPr>
                <w:bCs/>
              </w:rPr>
              <w:t xml:space="preserve"> Восточная)</w:t>
            </w:r>
          </w:p>
          <w:p w14:paraId="78865398" w14:textId="77777777" w:rsidR="00013C74" w:rsidRPr="00B13FE0" w:rsidRDefault="00013C74" w:rsidP="00013C74">
            <w:pPr>
              <w:pStyle w:val="121"/>
              <w:rPr>
                <w:u w:val="single"/>
              </w:rPr>
            </w:pPr>
            <w:r w:rsidRPr="00B13FE0">
              <w:rPr>
                <w:u w:val="single"/>
              </w:rPr>
              <w:t>Основные характеристики:</w:t>
            </w:r>
          </w:p>
          <w:p w14:paraId="5441E188" w14:textId="77777777" w:rsidR="00013C74" w:rsidRPr="00B13FE0" w:rsidRDefault="00013C74" w:rsidP="00013C74">
            <w:pPr>
              <w:pStyle w:val="121"/>
              <w:rPr>
                <w:bCs/>
              </w:rPr>
            </w:pPr>
            <w:r w:rsidRPr="00B13FE0">
              <w:rPr>
                <w:bCs/>
              </w:rPr>
              <w:t>– протяженность 0,46 км;</w:t>
            </w:r>
          </w:p>
          <w:p w14:paraId="7E760D39"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11E6365A"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47BFCAE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3D6C55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15DB63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324D98B"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0" w:history="1">
              <w:r w:rsidRPr="00B13FE0">
                <w:t>распоряжением Правительства Российской Федерации от 10 ноября 2018 года № 2447-р</w:t>
              </w:r>
            </w:hyperlink>
            <w:r w:rsidRPr="00B13FE0">
              <w:t>)</w:t>
            </w:r>
          </w:p>
        </w:tc>
      </w:tr>
      <w:tr w:rsidR="00B13FE0" w:rsidRPr="00B13FE0" w14:paraId="09A42FBD" w14:textId="77777777" w:rsidTr="00DB7239">
        <w:tc>
          <w:tcPr>
            <w:tcW w:w="302" w:type="pct"/>
          </w:tcPr>
          <w:p w14:paraId="01AAAF5C" w14:textId="77777777" w:rsidR="00013C74" w:rsidRPr="00B13FE0" w:rsidRDefault="00DB7239" w:rsidP="004B6DF7">
            <w:pPr>
              <w:pStyle w:val="121"/>
              <w:rPr>
                <w:rFonts w:eastAsiaTheme="minorEastAsia"/>
              </w:rPr>
            </w:pPr>
            <w:r w:rsidRPr="00B13FE0">
              <w:rPr>
                <w:rFonts w:eastAsiaTheme="minorEastAsia"/>
              </w:rPr>
              <w:lastRenderedPageBreak/>
              <w:t>2</w:t>
            </w:r>
            <w:r w:rsidR="004B6DF7" w:rsidRPr="00B13FE0">
              <w:rPr>
                <w:rFonts w:eastAsiaTheme="minorEastAsia"/>
              </w:rPr>
              <w:t>2</w:t>
            </w:r>
            <w:r w:rsidRPr="00B13FE0">
              <w:rPr>
                <w:rFonts w:eastAsiaTheme="minorEastAsia"/>
              </w:rPr>
              <w:t>.</w:t>
            </w:r>
          </w:p>
        </w:tc>
        <w:tc>
          <w:tcPr>
            <w:tcW w:w="3121" w:type="pct"/>
          </w:tcPr>
          <w:p w14:paraId="0C1608EF"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Ржевская 1 и 2 цепь (реконструкция заходов на ПС 330 </w:t>
            </w:r>
            <w:proofErr w:type="spellStart"/>
            <w:r w:rsidRPr="00B13FE0">
              <w:rPr>
                <w:bCs/>
              </w:rPr>
              <w:t>кВ</w:t>
            </w:r>
            <w:proofErr w:type="spellEnd"/>
            <w:r w:rsidRPr="00B13FE0">
              <w:rPr>
                <w:bCs/>
              </w:rPr>
              <w:t xml:space="preserve"> Восточная)</w:t>
            </w:r>
          </w:p>
          <w:p w14:paraId="44616842" w14:textId="77777777" w:rsidR="00013C74" w:rsidRPr="00B13FE0" w:rsidRDefault="00013C74" w:rsidP="00013C74">
            <w:pPr>
              <w:pStyle w:val="121"/>
              <w:rPr>
                <w:u w:val="single"/>
              </w:rPr>
            </w:pPr>
            <w:r w:rsidRPr="00B13FE0">
              <w:rPr>
                <w:u w:val="single"/>
              </w:rPr>
              <w:t>Основные характеристики:</w:t>
            </w:r>
          </w:p>
          <w:p w14:paraId="67E9759F" w14:textId="77777777" w:rsidR="00013C74" w:rsidRPr="00B13FE0" w:rsidRDefault="00013C74" w:rsidP="00013C74">
            <w:pPr>
              <w:pStyle w:val="121"/>
              <w:rPr>
                <w:bCs/>
              </w:rPr>
            </w:pPr>
            <w:r w:rsidRPr="00B13FE0">
              <w:rPr>
                <w:bCs/>
              </w:rPr>
              <w:t>– протяженность 0,61 км;</w:t>
            </w:r>
          </w:p>
          <w:p w14:paraId="02523486"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26B5B16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2363832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BAB4BA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5813EDF"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A55D39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1" w:history="1">
              <w:r w:rsidRPr="00B13FE0">
                <w:t>распоряжением Правительства Российской Федерации от 10 ноября 2018 года № 2447-р</w:t>
              </w:r>
            </w:hyperlink>
            <w:r w:rsidRPr="00B13FE0">
              <w:t>)</w:t>
            </w:r>
          </w:p>
        </w:tc>
      </w:tr>
      <w:tr w:rsidR="00B13FE0" w:rsidRPr="00B13FE0" w14:paraId="69E6263B" w14:textId="77777777" w:rsidTr="00DB7239">
        <w:tc>
          <w:tcPr>
            <w:tcW w:w="302" w:type="pct"/>
          </w:tcPr>
          <w:p w14:paraId="7AC8293E"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3</w:t>
            </w:r>
            <w:r w:rsidRPr="00B13FE0">
              <w:rPr>
                <w:rFonts w:eastAsiaTheme="minorEastAsia"/>
              </w:rPr>
              <w:t>.</w:t>
            </w:r>
          </w:p>
        </w:tc>
        <w:tc>
          <w:tcPr>
            <w:tcW w:w="3121" w:type="pct"/>
          </w:tcPr>
          <w:p w14:paraId="6BE3299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Выборгская 1 цепь (реконструкция захода на ПС 330 </w:t>
            </w:r>
            <w:proofErr w:type="spellStart"/>
            <w:r w:rsidRPr="00B13FE0">
              <w:rPr>
                <w:bCs/>
              </w:rPr>
              <w:t>кВ</w:t>
            </w:r>
            <w:proofErr w:type="spellEnd"/>
            <w:r w:rsidRPr="00B13FE0">
              <w:rPr>
                <w:bCs/>
              </w:rPr>
              <w:t xml:space="preserve"> Восточная)</w:t>
            </w:r>
          </w:p>
          <w:p w14:paraId="04BF0EED" w14:textId="77777777" w:rsidR="00013C74" w:rsidRPr="00B13FE0" w:rsidRDefault="00013C74" w:rsidP="00013C74">
            <w:pPr>
              <w:pStyle w:val="121"/>
              <w:rPr>
                <w:u w:val="single"/>
              </w:rPr>
            </w:pPr>
            <w:r w:rsidRPr="00B13FE0">
              <w:rPr>
                <w:u w:val="single"/>
              </w:rPr>
              <w:t>Основные характеристики:</w:t>
            </w:r>
          </w:p>
          <w:p w14:paraId="30AC4CD3" w14:textId="77777777" w:rsidR="00013C74" w:rsidRPr="00B13FE0" w:rsidRDefault="00013C74" w:rsidP="00013C74">
            <w:pPr>
              <w:pStyle w:val="121"/>
              <w:rPr>
                <w:bCs/>
              </w:rPr>
            </w:pPr>
            <w:r w:rsidRPr="00B13FE0">
              <w:rPr>
                <w:bCs/>
              </w:rPr>
              <w:t>– протяженность 0,26 км;</w:t>
            </w:r>
          </w:p>
          <w:p w14:paraId="5D0C135E"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34FD96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1953757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1CD5F0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EC31D08"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E3D8A0F"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2" w:history="1">
              <w:r w:rsidRPr="00B13FE0">
                <w:t>распоряжением Правительства Российской Федерации от 10 ноября 2018 года № 2447-р</w:t>
              </w:r>
            </w:hyperlink>
            <w:r w:rsidRPr="00B13FE0">
              <w:t>)</w:t>
            </w:r>
          </w:p>
        </w:tc>
      </w:tr>
      <w:tr w:rsidR="00B13FE0" w:rsidRPr="00B13FE0" w14:paraId="0542841D" w14:textId="77777777" w:rsidTr="00DB7239">
        <w:tc>
          <w:tcPr>
            <w:tcW w:w="302" w:type="pct"/>
          </w:tcPr>
          <w:p w14:paraId="3D559BE5"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4</w:t>
            </w:r>
            <w:r w:rsidRPr="00B13FE0">
              <w:rPr>
                <w:rFonts w:eastAsiaTheme="minorEastAsia"/>
              </w:rPr>
              <w:t>.</w:t>
            </w:r>
          </w:p>
        </w:tc>
        <w:tc>
          <w:tcPr>
            <w:tcW w:w="3121" w:type="pct"/>
          </w:tcPr>
          <w:p w14:paraId="184A80B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Выборгская 2 цепь (реконструкция захода на ПС 330 </w:t>
            </w:r>
            <w:proofErr w:type="spellStart"/>
            <w:r w:rsidRPr="00B13FE0">
              <w:rPr>
                <w:bCs/>
              </w:rPr>
              <w:t>кВ</w:t>
            </w:r>
            <w:proofErr w:type="spellEnd"/>
            <w:r w:rsidRPr="00B13FE0">
              <w:rPr>
                <w:bCs/>
              </w:rPr>
              <w:t xml:space="preserve"> Восточная)</w:t>
            </w:r>
          </w:p>
          <w:p w14:paraId="7D382B11" w14:textId="77777777" w:rsidR="00013C74" w:rsidRPr="00B13FE0" w:rsidRDefault="00013C74" w:rsidP="00013C74">
            <w:pPr>
              <w:pStyle w:val="121"/>
              <w:rPr>
                <w:u w:val="single"/>
              </w:rPr>
            </w:pPr>
            <w:r w:rsidRPr="00B13FE0">
              <w:rPr>
                <w:u w:val="single"/>
              </w:rPr>
              <w:lastRenderedPageBreak/>
              <w:t>Основные характеристики:</w:t>
            </w:r>
          </w:p>
          <w:p w14:paraId="6ED9156C" w14:textId="77777777" w:rsidR="00013C74" w:rsidRPr="00B13FE0" w:rsidRDefault="00013C74" w:rsidP="00013C74">
            <w:pPr>
              <w:pStyle w:val="121"/>
              <w:rPr>
                <w:bCs/>
              </w:rPr>
            </w:pPr>
            <w:r w:rsidRPr="00B13FE0">
              <w:rPr>
                <w:bCs/>
              </w:rPr>
              <w:t>– протяженность 0,46 км;</w:t>
            </w:r>
          </w:p>
          <w:p w14:paraId="1917BFF5"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F2BC6E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0D79C4B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37D4B1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8B5C52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05984A6" w14:textId="77777777" w:rsidR="00013C74" w:rsidRPr="00B13FE0" w:rsidRDefault="00013C74" w:rsidP="00013C74">
            <w:pPr>
              <w:pStyle w:val="121"/>
            </w:pPr>
            <w:r w:rsidRPr="00B13FE0">
              <w:lastRenderedPageBreak/>
              <w:t xml:space="preserve">Распоряжение Правительства Российской </w:t>
            </w:r>
            <w:r w:rsidRPr="00B13FE0">
              <w:lastRenderedPageBreak/>
              <w:t xml:space="preserve">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3" w:history="1">
              <w:r w:rsidRPr="00B13FE0">
                <w:t>распоряжением Правительства Российской Федерации от 10 ноября 2018 года № 2447-р</w:t>
              </w:r>
            </w:hyperlink>
            <w:r w:rsidRPr="00B13FE0">
              <w:t>)</w:t>
            </w:r>
          </w:p>
        </w:tc>
      </w:tr>
      <w:tr w:rsidR="00B13FE0" w:rsidRPr="00B13FE0" w14:paraId="0F47AB5C" w14:textId="77777777" w:rsidTr="00DB7239">
        <w:tc>
          <w:tcPr>
            <w:tcW w:w="302" w:type="pct"/>
          </w:tcPr>
          <w:p w14:paraId="63D2FBAA"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5</w:t>
            </w:r>
            <w:r w:rsidRPr="00B13FE0">
              <w:rPr>
                <w:rFonts w:eastAsiaTheme="minorEastAsia"/>
              </w:rPr>
              <w:t>.</w:t>
            </w:r>
          </w:p>
        </w:tc>
        <w:tc>
          <w:tcPr>
            <w:tcW w:w="3121" w:type="pct"/>
          </w:tcPr>
          <w:p w14:paraId="300D9AA3"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Северо-Западная ТЭЦ – Восточная (реконструкция захода на ПС 330 </w:t>
            </w:r>
            <w:proofErr w:type="spellStart"/>
            <w:r w:rsidRPr="00B13FE0">
              <w:rPr>
                <w:bCs/>
              </w:rPr>
              <w:t>кВ</w:t>
            </w:r>
            <w:proofErr w:type="spellEnd"/>
            <w:r w:rsidRPr="00B13FE0">
              <w:rPr>
                <w:bCs/>
              </w:rPr>
              <w:t xml:space="preserve"> Восточная)</w:t>
            </w:r>
          </w:p>
          <w:p w14:paraId="14F225CD" w14:textId="77777777" w:rsidR="00013C74" w:rsidRPr="00B13FE0" w:rsidRDefault="00013C74" w:rsidP="00013C74">
            <w:pPr>
              <w:pStyle w:val="121"/>
              <w:rPr>
                <w:u w:val="single"/>
              </w:rPr>
            </w:pPr>
            <w:r w:rsidRPr="00B13FE0">
              <w:rPr>
                <w:u w:val="single"/>
              </w:rPr>
              <w:t>Основные характеристики:</w:t>
            </w:r>
          </w:p>
          <w:p w14:paraId="28A0E0FF" w14:textId="77777777" w:rsidR="00013C74" w:rsidRPr="00B13FE0" w:rsidRDefault="00013C74" w:rsidP="00013C74">
            <w:pPr>
              <w:pStyle w:val="121"/>
              <w:rPr>
                <w:bCs/>
              </w:rPr>
            </w:pPr>
            <w:r w:rsidRPr="00B13FE0">
              <w:rPr>
                <w:bCs/>
              </w:rPr>
              <w:t>– протяженность 0,23 км;</w:t>
            </w:r>
          </w:p>
          <w:p w14:paraId="3EE460F7"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5A68C4C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00514F4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A5BE40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24712EB"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BADA2B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4" w:history="1">
              <w:r w:rsidRPr="00B13FE0">
                <w:t>распоряжением Правительства Российской Федерации от 10 ноября 2018 года № 2447-р</w:t>
              </w:r>
            </w:hyperlink>
            <w:r w:rsidRPr="00B13FE0">
              <w:t>)</w:t>
            </w:r>
          </w:p>
        </w:tc>
      </w:tr>
      <w:tr w:rsidR="00B13FE0" w:rsidRPr="00B13FE0" w14:paraId="4BCE47BB" w14:textId="77777777" w:rsidTr="00DB7239">
        <w:tc>
          <w:tcPr>
            <w:tcW w:w="302" w:type="pct"/>
          </w:tcPr>
          <w:p w14:paraId="4B85A557" w14:textId="77777777" w:rsidR="00013C74" w:rsidRPr="00B13FE0" w:rsidRDefault="00DB7239" w:rsidP="0008436D">
            <w:pPr>
              <w:pStyle w:val="121"/>
              <w:rPr>
                <w:rFonts w:eastAsiaTheme="minorEastAsia"/>
              </w:rPr>
            </w:pPr>
            <w:r w:rsidRPr="00B13FE0">
              <w:rPr>
                <w:rFonts w:eastAsiaTheme="minorEastAsia"/>
              </w:rPr>
              <w:t>2</w:t>
            </w:r>
            <w:r w:rsidR="0008436D" w:rsidRPr="00B13FE0">
              <w:rPr>
                <w:rFonts w:eastAsiaTheme="minorEastAsia"/>
              </w:rPr>
              <w:t>6</w:t>
            </w:r>
            <w:r w:rsidRPr="00B13FE0">
              <w:rPr>
                <w:rFonts w:eastAsiaTheme="minorEastAsia"/>
              </w:rPr>
              <w:t>.</w:t>
            </w:r>
          </w:p>
        </w:tc>
        <w:tc>
          <w:tcPr>
            <w:tcW w:w="3121" w:type="pct"/>
          </w:tcPr>
          <w:p w14:paraId="6124C7EE"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w:t>
            </w:r>
            <w:r w:rsidRPr="00B13FE0">
              <w:t>–</w:t>
            </w:r>
            <w:r w:rsidRPr="00B13FE0">
              <w:rPr>
                <w:bCs/>
              </w:rPr>
              <w:t xml:space="preserve"> Восточная (реконструкция)</w:t>
            </w:r>
          </w:p>
          <w:p w14:paraId="5B16E0AF" w14:textId="77777777" w:rsidR="00013C74" w:rsidRPr="00B13FE0" w:rsidRDefault="00013C74" w:rsidP="00013C74">
            <w:pPr>
              <w:pStyle w:val="121"/>
            </w:pPr>
            <w:r w:rsidRPr="00B13FE0">
              <w:rPr>
                <w:u w:val="single"/>
              </w:rPr>
              <w:t>Основные характеристики:</w:t>
            </w:r>
            <w:r w:rsidRPr="00B13FE0">
              <w:t xml:space="preserve"> </w:t>
            </w:r>
          </w:p>
          <w:p w14:paraId="17B670A5" w14:textId="77777777" w:rsidR="00013C74" w:rsidRPr="00B13FE0" w:rsidRDefault="00013C74" w:rsidP="00013C74">
            <w:pPr>
              <w:pStyle w:val="121"/>
              <w:rPr>
                <w:bCs/>
              </w:rPr>
            </w:pPr>
            <w:r w:rsidRPr="00B13FE0">
              <w:rPr>
                <w:bCs/>
              </w:rPr>
              <w:t>–</w:t>
            </w:r>
            <w:r w:rsidRPr="00B13FE0">
              <w:t xml:space="preserve"> </w:t>
            </w:r>
            <w:r w:rsidRPr="00B13FE0">
              <w:rPr>
                <w:bCs/>
              </w:rPr>
              <w:t>протяженность 118,47 км;</w:t>
            </w:r>
          </w:p>
          <w:p w14:paraId="4D0C1FF7" w14:textId="77777777" w:rsidR="00013C74" w:rsidRPr="00B13FE0" w:rsidRDefault="00013C74" w:rsidP="00013C74">
            <w:pPr>
              <w:pStyle w:val="121"/>
              <w:rPr>
                <w:bCs/>
              </w:rPr>
            </w:pPr>
            <w:r w:rsidRPr="00B13FE0">
              <w:rPr>
                <w:bCs/>
              </w:rPr>
              <w:lastRenderedPageBreak/>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65331F25"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753EB52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1B90D9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34AFAC0"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E8267A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w:t>
            </w:r>
            <w:r w:rsidRPr="00B13FE0">
              <w:lastRenderedPageBreak/>
              <w:t xml:space="preserve">утверждении схемы территориального планирования Российской Федерации в области энергетики» (с изменениями, утвержденными </w:t>
            </w:r>
            <w:hyperlink r:id="rId105" w:history="1">
              <w:r w:rsidRPr="00B13FE0">
                <w:t>распоряжением Правительства Российской Федерации от 10 ноября 2018 года № 2447-р</w:t>
              </w:r>
            </w:hyperlink>
            <w:r w:rsidRPr="00B13FE0">
              <w:t>)</w:t>
            </w:r>
          </w:p>
        </w:tc>
      </w:tr>
      <w:tr w:rsidR="00B13FE0" w:rsidRPr="00B13FE0" w14:paraId="179CE58E" w14:textId="77777777" w:rsidTr="00DB7239">
        <w:tc>
          <w:tcPr>
            <w:tcW w:w="302" w:type="pct"/>
          </w:tcPr>
          <w:p w14:paraId="43A2AC45"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7</w:t>
            </w:r>
            <w:r w:rsidRPr="00B13FE0">
              <w:rPr>
                <w:rFonts w:eastAsiaTheme="minorEastAsia"/>
              </w:rPr>
              <w:t>.</w:t>
            </w:r>
          </w:p>
        </w:tc>
        <w:tc>
          <w:tcPr>
            <w:tcW w:w="3121" w:type="pct"/>
          </w:tcPr>
          <w:p w14:paraId="107F8B9A" w14:textId="77777777" w:rsidR="005F6899"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Ломоносовская </w:t>
            </w:r>
          </w:p>
          <w:p w14:paraId="52B7BD04" w14:textId="2B2DA0D3"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u w:val="single"/>
                <w:lang w:eastAsia="ru-RU"/>
              </w:rPr>
              <w:t>Основные характеристики:</w:t>
            </w:r>
            <w:r w:rsidRPr="00B13FE0">
              <w:rPr>
                <w:rFonts w:ascii="Times New Roman" w:eastAsia="Times New Roman" w:hAnsi="Times New Roman" w:cs="Times New Roman"/>
                <w:bCs/>
                <w:sz w:val="24"/>
                <w:szCs w:val="24"/>
                <w:lang w:eastAsia="ru-RU"/>
              </w:rPr>
              <w:t xml:space="preserve"> </w:t>
            </w:r>
          </w:p>
          <w:p w14:paraId="6DDB1625"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9,46 км;</w:t>
            </w:r>
          </w:p>
          <w:p w14:paraId="08ED858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общая протяженность 57,0 км;</w:t>
            </w:r>
          </w:p>
          <w:p w14:paraId="1B2837BB"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ПС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w:t>
            </w:r>
            <w:proofErr w:type="spellStart"/>
            <w:r w:rsidRPr="00B13FE0">
              <w:rPr>
                <w:rFonts w:ascii="Times New Roman" w:eastAsia="Times New Roman" w:hAnsi="Times New Roman" w:cs="Times New Roman"/>
                <w:bCs/>
                <w:sz w:val="24"/>
                <w:szCs w:val="24"/>
                <w:lang w:eastAsia="ru-RU"/>
              </w:rPr>
              <w:t>Ломоносовоская</w:t>
            </w:r>
            <w:proofErr w:type="spellEnd"/>
            <w:r w:rsidRPr="00B13FE0">
              <w:rPr>
                <w:rFonts w:ascii="Times New Roman" w:eastAsia="Times New Roman" w:hAnsi="Times New Roman" w:cs="Times New Roman"/>
                <w:bCs/>
                <w:sz w:val="24"/>
                <w:szCs w:val="24"/>
                <w:lang w:eastAsia="ru-RU"/>
              </w:rPr>
              <w:t xml:space="preserve"> с заходами ВКЛ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ЛАЭС – ПС Западная.</w:t>
            </w:r>
          </w:p>
          <w:p w14:paraId="70EEB06F"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0FF398AD"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потребителей Ленинградской области.</w:t>
            </w:r>
          </w:p>
          <w:p w14:paraId="0F34CC30"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Характеристики зон с особыми условиями использования территорий: </w:t>
            </w:r>
          </w:p>
          <w:p w14:paraId="778A0EC6"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665AAC2" w14:textId="77777777" w:rsidR="00013C74" w:rsidRPr="00B13FE0" w:rsidRDefault="002C71DF" w:rsidP="002C71DF">
            <w:pPr>
              <w:pStyle w:val="121"/>
              <w:rPr>
                <w:bCs/>
              </w:rPr>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5548C74" w14:textId="1E32DFDB" w:rsidR="00013C74" w:rsidRPr="00B13FE0" w:rsidRDefault="002C71DF"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4C824C1C" w14:textId="77777777" w:rsidTr="00DB7239">
        <w:tc>
          <w:tcPr>
            <w:tcW w:w="302" w:type="pct"/>
          </w:tcPr>
          <w:p w14:paraId="791F40E3" w14:textId="77777777" w:rsidR="00013C74" w:rsidRPr="00B13FE0" w:rsidRDefault="00DB7239" w:rsidP="0008436D">
            <w:pPr>
              <w:pStyle w:val="121"/>
              <w:rPr>
                <w:rFonts w:eastAsiaTheme="minorEastAsia"/>
              </w:rPr>
            </w:pPr>
            <w:r w:rsidRPr="00B13FE0">
              <w:rPr>
                <w:rFonts w:eastAsiaTheme="minorEastAsia"/>
              </w:rPr>
              <w:t>2</w:t>
            </w:r>
            <w:r w:rsidR="0008436D" w:rsidRPr="00B13FE0">
              <w:rPr>
                <w:rFonts w:eastAsiaTheme="minorEastAsia"/>
              </w:rPr>
              <w:t>8</w:t>
            </w:r>
            <w:r w:rsidRPr="00B13FE0">
              <w:rPr>
                <w:rFonts w:eastAsiaTheme="minorEastAsia"/>
              </w:rPr>
              <w:t>.</w:t>
            </w:r>
          </w:p>
        </w:tc>
        <w:tc>
          <w:tcPr>
            <w:tcW w:w="3121" w:type="pct"/>
          </w:tcPr>
          <w:p w14:paraId="3F094F88"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Западная </w:t>
            </w:r>
            <w:r w:rsidRPr="00B13FE0">
              <w:t>–</w:t>
            </w:r>
            <w:r w:rsidRPr="00B13FE0">
              <w:rPr>
                <w:bCs/>
              </w:rPr>
              <w:t xml:space="preserve"> Ломоносовская (реконструкция)</w:t>
            </w:r>
          </w:p>
          <w:p w14:paraId="633CF30A" w14:textId="77777777" w:rsidR="00013C74" w:rsidRPr="00B13FE0" w:rsidRDefault="00013C74" w:rsidP="00013C74">
            <w:pPr>
              <w:pStyle w:val="121"/>
            </w:pPr>
            <w:r w:rsidRPr="00B13FE0">
              <w:rPr>
                <w:u w:val="single"/>
              </w:rPr>
              <w:t>Основные характеристики:</w:t>
            </w:r>
            <w:r w:rsidRPr="00B13FE0">
              <w:t xml:space="preserve"> </w:t>
            </w:r>
          </w:p>
          <w:p w14:paraId="3444B048" w14:textId="77777777" w:rsidR="00013C74" w:rsidRPr="00B13FE0" w:rsidRDefault="00013C74" w:rsidP="00013C74">
            <w:pPr>
              <w:pStyle w:val="121"/>
              <w:rPr>
                <w:bCs/>
              </w:rPr>
            </w:pPr>
            <w:r w:rsidRPr="00B13FE0">
              <w:rPr>
                <w:bCs/>
              </w:rPr>
              <w:t>– протяженность 37,93 км;</w:t>
            </w:r>
          </w:p>
          <w:p w14:paraId="4A2B9857" w14:textId="77777777" w:rsidR="00013C74" w:rsidRPr="00B13FE0" w:rsidRDefault="00013C74" w:rsidP="00013C74">
            <w:pPr>
              <w:pStyle w:val="121"/>
              <w:rPr>
                <w:bCs/>
              </w:rPr>
            </w:pPr>
            <w:r w:rsidRPr="00B13FE0">
              <w:rPr>
                <w:bCs/>
              </w:rPr>
              <w:lastRenderedPageBreak/>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58027D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208400C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31D835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E44864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5E064A8"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w:t>
            </w:r>
            <w:r w:rsidRPr="00B13FE0">
              <w:lastRenderedPageBreak/>
              <w:t xml:space="preserve">г. № 1634-р «Об утверждении схемы территориального планирования Российской Федерации в области энергетики» (с изменениями, утвержденными </w:t>
            </w:r>
            <w:hyperlink r:id="rId106" w:history="1">
              <w:r w:rsidRPr="00B13FE0">
                <w:t>распоряжением Правительства Российской Федерации от 10 ноября 2018 года № 2447-р</w:t>
              </w:r>
            </w:hyperlink>
            <w:r w:rsidRPr="00B13FE0">
              <w:t>)</w:t>
            </w:r>
          </w:p>
        </w:tc>
      </w:tr>
      <w:tr w:rsidR="00B13FE0" w:rsidRPr="00B13FE0" w14:paraId="0535442F" w14:textId="77777777" w:rsidTr="00DB7239">
        <w:tc>
          <w:tcPr>
            <w:tcW w:w="302" w:type="pct"/>
          </w:tcPr>
          <w:p w14:paraId="3DAEA829"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9</w:t>
            </w:r>
            <w:r w:rsidRPr="00B13FE0">
              <w:rPr>
                <w:rFonts w:eastAsiaTheme="minorEastAsia"/>
              </w:rPr>
              <w:t>.</w:t>
            </w:r>
          </w:p>
        </w:tc>
        <w:tc>
          <w:tcPr>
            <w:tcW w:w="3121" w:type="pct"/>
          </w:tcPr>
          <w:p w14:paraId="70760C80"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w:t>
            </w:r>
            <w:r w:rsidRPr="00B13FE0">
              <w:t>–</w:t>
            </w:r>
            <w:r w:rsidRPr="00B13FE0">
              <w:rPr>
                <w:bCs/>
              </w:rPr>
              <w:t xml:space="preserve"> Гатчинская (реконструкция)</w:t>
            </w:r>
          </w:p>
          <w:p w14:paraId="7BCA8202" w14:textId="77777777" w:rsidR="00013C74" w:rsidRPr="00B13FE0" w:rsidRDefault="00013C74" w:rsidP="00013C74">
            <w:pPr>
              <w:pStyle w:val="121"/>
              <w:rPr>
                <w:bCs/>
              </w:rPr>
            </w:pPr>
            <w:r w:rsidRPr="00B13FE0">
              <w:rPr>
                <w:bCs/>
                <w:u w:val="single"/>
              </w:rPr>
              <w:t>Основные характеристики:</w:t>
            </w:r>
            <w:r w:rsidRPr="00B13FE0">
              <w:rPr>
                <w:bCs/>
              </w:rPr>
              <w:t xml:space="preserve"> </w:t>
            </w:r>
          </w:p>
          <w:p w14:paraId="22EA7C24" w14:textId="77777777" w:rsidR="00013C74" w:rsidRPr="00B13FE0" w:rsidRDefault="00013C74" w:rsidP="00013C74">
            <w:pPr>
              <w:pStyle w:val="121"/>
              <w:rPr>
                <w:bCs/>
              </w:rPr>
            </w:pPr>
            <w:r w:rsidRPr="00B13FE0">
              <w:rPr>
                <w:bCs/>
              </w:rPr>
              <w:t>– протяженность 93,98 км;</w:t>
            </w:r>
          </w:p>
          <w:p w14:paraId="18A93CD5"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2F8F835C" w14:textId="77777777" w:rsidR="00013C74" w:rsidRPr="00B13FE0" w:rsidRDefault="00013C74" w:rsidP="00013C74">
            <w:pPr>
              <w:pStyle w:val="121"/>
              <w:rPr>
                <w:bCs/>
                <w:u w:val="single"/>
              </w:rPr>
            </w:pPr>
            <w:r w:rsidRPr="00B13FE0">
              <w:rPr>
                <w:bCs/>
                <w:u w:val="single"/>
              </w:rPr>
              <w:t>Назначение:</w:t>
            </w:r>
          </w:p>
          <w:p w14:paraId="2FAF1AF1" w14:textId="77777777" w:rsidR="00013C74" w:rsidRPr="00B13FE0" w:rsidRDefault="00013C74" w:rsidP="00013C74">
            <w:pPr>
              <w:pStyle w:val="121"/>
              <w:rPr>
                <w:bCs/>
              </w:rPr>
            </w:pPr>
            <w:r w:rsidRPr="00B13FE0">
              <w:rPr>
                <w:bCs/>
              </w:rPr>
              <w:t>– повышение надежности электроснабжения потребителей Ленинградской области.</w:t>
            </w:r>
          </w:p>
          <w:p w14:paraId="6BA9641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C70DC2E"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0BBC23A"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E170C0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7" w:history="1">
              <w:r w:rsidRPr="00B13FE0">
                <w:t>распоряжением Правительства Российской Федерации от 10 ноября 2018 года № 2447-р</w:t>
              </w:r>
            </w:hyperlink>
            <w:r w:rsidRPr="00B13FE0">
              <w:t>)</w:t>
            </w:r>
          </w:p>
        </w:tc>
      </w:tr>
      <w:tr w:rsidR="00B13FE0" w:rsidRPr="00B13FE0" w14:paraId="70118A22" w14:textId="77777777" w:rsidTr="00DB7239">
        <w:tc>
          <w:tcPr>
            <w:tcW w:w="302" w:type="pct"/>
          </w:tcPr>
          <w:p w14:paraId="6785783E" w14:textId="77777777" w:rsidR="00013C74" w:rsidRPr="00B13FE0" w:rsidRDefault="0008436D" w:rsidP="00013C74">
            <w:pPr>
              <w:pStyle w:val="121"/>
              <w:rPr>
                <w:rFonts w:eastAsiaTheme="minorEastAsia"/>
              </w:rPr>
            </w:pPr>
            <w:r w:rsidRPr="00B13FE0">
              <w:rPr>
                <w:rFonts w:eastAsiaTheme="minorEastAsia"/>
              </w:rPr>
              <w:lastRenderedPageBreak/>
              <w:t>30</w:t>
            </w:r>
            <w:r w:rsidR="00DB7239" w:rsidRPr="00B13FE0">
              <w:rPr>
                <w:rFonts w:eastAsiaTheme="minorEastAsia"/>
              </w:rPr>
              <w:t>.</w:t>
            </w:r>
          </w:p>
        </w:tc>
        <w:tc>
          <w:tcPr>
            <w:tcW w:w="3121" w:type="pct"/>
          </w:tcPr>
          <w:p w14:paraId="58013366" w14:textId="56D2AFC3" w:rsidR="00E87331" w:rsidRPr="00894DD5" w:rsidRDefault="00E87331" w:rsidP="00E87331">
            <w:pPr>
              <w:pStyle w:val="121"/>
            </w:pPr>
            <w:r w:rsidRPr="00894DD5">
              <w:t>ВЛ 330 </w:t>
            </w:r>
            <w:proofErr w:type="spellStart"/>
            <w:r w:rsidRPr="00894DD5">
              <w:t>кВ</w:t>
            </w:r>
            <w:proofErr w:type="spellEnd"/>
            <w:r w:rsidRPr="00894DD5">
              <w:t xml:space="preserve"> Ломоносовская – Западная</w:t>
            </w:r>
          </w:p>
          <w:p w14:paraId="18480646" w14:textId="77777777" w:rsidR="00013C74" w:rsidRPr="00B13FE0" w:rsidRDefault="00013C74" w:rsidP="00013C74">
            <w:pPr>
              <w:pStyle w:val="121"/>
            </w:pPr>
            <w:r w:rsidRPr="00B13FE0">
              <w:rPr>
                <w:u w:val="single"/>
              </w:rPr>
              <w:t>Основные характеристики:</w:t>
            </w:r>
            <w:r w:rsidRPr="00B13FE0">
              <w:t xml:space="preserve"> протяженность 9,56 км.</w:t>
            </w:r>
          </w:p>
          <w:p w14:paraId="1E256FC4" w14:textId="77777777" w:rsidR="00013C74" w:rsidRPr="00B13FE0" w:rsidRDefault="00013C74" w:rsidP="00013C74">
            <w:pPr>
              <w:pStyle w:val="121"/>
              <w:rPr>
                <w:u w:val="single"/>
              </w:rPr>
            </w:pPr>
            <w:r w:rsidRPr="00B13FE0">
              <w:rPr>
                <w:u w:val="single"/>
              </w:rPr>
              <w:t>Назначение:</w:t>
            </w:r>
          </w:p>
          <w:p w14:paraId="1D3D7EDB" w14:textId="77777777" w:rsidR="00013C74" w:rsidRPr="00B13FE0" w:rsidRDefault="00013C74" w:rsidP="00013C74">
            <w:pPr>
              <w:pStyle w:val="121"/>
            </w:pPr>
            <w:r w:rsidRPr="00B13FE0">
              <w:t>– обеспечение надежности электроснабжения потребителей Ломоносовского района Ленинградской области;</w:t>
            </w:r>
          </w:p>
          <w:p w14:paraId="5B386A6E"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Ломоносовская с заходами КВЛ 330 </w:t>
            </w:r>
            <w:proofErr w:type="spellStart"/>
            <w:r w:rsidRPr="00B13FE0">
              <w:t>кВ</w:t>
            </w:r>
            <w:proofErr w:type="spellEnd"/>
            <w:r w:rsidRPr="00B13FE0">
              <w:t xml:space="preserve"> Ленинградская АЭС – ПС Западная.</w:t>
            </w:r>
          </w:p>
          <w:p w14:paraId="1E57D3C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A636C2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337FFB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65AAFA7" w14:textId="59EB3486" w:rsidR="00013C74" w:rsidRPr="00B13FE0" w:rsidRDefault="00013C74"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w:t>
            </w:r>
            <w:r w:rsidRPr="00894DD5">
              <w:t xml:space="preserve">» </w:t>
            </w:r>
            <w:r w:rsidR="00E87331" w:rsidRPr="00894DD5">
              <w:t>(проект схемы, размещенный в Федеральной государственной информационной системе территориального планирования, карточка согласования № 0002020104202011232)</w:t>
            </w:r>
          </w:p>
        </w:tc>
      </w:tr>
      <w:tr w:rsidR="00B13FE0" w:rsidRPr="00B13FE0" w14:paraId="6CA8DF5D" w14:textId="77777777" w:rsidTr="00DB7239">
        <w:tc>
          <w:tcPr>
            <w:tcW w:w="302" w:type="pct"/>
          </w:tcPr>
          <w:p w14:paraId="6BED2CD7"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1</w:t>
            </w:r>
            <w:r w:rsidRPr="00B13FE0">
              <w:rPr>
                <w:rFonts w:eastAsiaTheme="minorEastAsia"/>
              </w:rPr>
              <w:t>.</w:t>
            </w:r>
          </w:p>
        </w:tc>
        <w:tc>
          <w:tcPr>
            <w:tcW w:w="3121" w:type="pct"/>
          </w:tcPr>
          <w:p w14:paraId="04DE22EE"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Западная </w:t>
            </w:r>
            <w:r w:rsidRPr="00B13FE0">
              <w:t>–</w:t>
            </w:r>
            <w:r w:rsidRPr="00B13FE0">
              <w:rPr>
                <w:bCs/>
              </w:rPr>
              <w:t xml:space="preserve"> Пулковская (реконструкция)</w:t>
            </w:r>
          </w:p>
          <w:p w14:paraId="58EEAA73" w14:textId="77777777" w:rsidR="00013C74" w:rsidRPr="00B13FE0" w:rsidRDefault="00013C74" w:rsidP="00013C74">
            <w:pPr>
              <w:pStyle w:val="121"/>
            </w:pPr>
            <w:r w:rsidRPr="00B13FE0">
              <w:rPr>
                <w:u w:val="single"/>
              </w:rPr>
              <w:t>Основные характеристики:</w:t>
            </w:r>
            <w:r w:rsidRPr="00B13FE0">
              <w:t xml:space="preserve"> </w:t>
            </w:r>
          </w:p>
          <w:p w14:paraId="570DDB23" w14:textId="77777777" w:rsidR="00013C74" w:rsidRPr="00B13FE0" w:rsidRDefault="00013C74" w:rsidP="00013C74">
            <w:pPr>
              <w:pStyle w:val="121"/>
              <w:rPr>
                <w:bCs/>
              </w:rPr>
            </w:pPr>
            <w:r w:rsidRPr="00B13FE0">
              <w:rPr>
                <w:bCs/>
              </w:rPr>
              <w:t>– протяженность 61,65 км;</w:t>
            </w:r>
          </w:p>
          <w:p w14:paraId="499CB3FE"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1BB1EECB"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14229B3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EA9730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5AEE2E2"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7142BDEF"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7D5EC1"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8" w:history="1">
              <w:r w:rsidRPr="00B13FE0">
                <w:t>распоряжением Правительства Российской Федерации от 10 ноября 2018 года № 2447-р</w:t>
              </w:r>
            </w:hyperlink>
            <w:r w:rsidRPr="00B13FE0">
              <w:t>)</w:t>
            </w:r>
          </w:p>
        </w:tc>
      </w:tr>
      <w:tr w:rsidR="00B13FE0" w:rsidRPr="00B13FE0" w14:paraId="24B56E30" w14:textId="77777777" w:rsidTr="00DB7239">
        <w:tc>
          <w:tcPr>
            <w:tcW w:w="302" w:type="pct"/>
          </w:tcPr>
          <w:p w14:paraId="258DD70B"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2</w:t>
            </w:r>
            <w:r w:rsidRPr="00B13FE0">
              <w:rPr>
                <w:rFonts w:eastAsiaTheme="minorEastAsia"/>
              </w:rPr>
              <w:t>.</w:t>
            </w:r>
          </w:p>
        </w:tc>
        <w:tc>
          <w:tcPr>
            <w:tcW w:w="3121" w:type="pct"/>
          </w:tcPr>
          <w:p w14:paraId="4D7F75F8" w14:textId="77777777" w:rsidR="00013C74" w:rsidRPr="00B13FE0" w:rsidRDefault="00013C74" w:rsidP="00013C74">
            <w:pPr>
              <w:pStyle w:val="121"/>
              <w:rPr>
                <w:bCs/>
              </w:rPr>
            </w:pPr>
            <w:r w:rsidRPr="00B13FE0">
              <w:rPr>
                <w:bCs/>
              </w:rPr>
              <w:t xml:space="preserve">Заходы ВЛ-750 </w:t>
            </w:r>
            <w:proofErr w:type="spellStart"/>
            <w:r w:rsidRPr="00B13FE0">
              <w:rPr>
                <w:bCs/>
              </w:rPr>
              <w:t>кВ</w:t>
            </w:r>
            <w:proofErr w:type="spellEnd"/>
            <w:r w:rsidRPr="00B13FE0">
              <w:rPr>
                <w:bCs/>
              </w:rPr>
              <w:t xml:space="preserve"> Ленинградская АЭС – Ленинградская на Ленинградская АЭС-2 (ПС 750 </w:t>
            </w:r>
            <w:proofErr w:type="spellStart"/>
            <w:r w:rsidRPr="00B13FE0">
              <w:rPr>
                <w:bCs/>
              </w:rPr>
              <w:t>кВ</w:t>
            </w:r>
            <w:proofErr w:type="spellEnd"/>
            <w:r w:rsidRPr="00B13FE0">
              <w:rPr>
                <w:bCs/>
              </w:rPr>
              <w:t xml:space="preserve"> </w:t>
            </w:r>
            <w:proofErr w:type="spellStart"/>
            <w:r w:rsidRPr="00B13FE0">
              <w:rPr>
                <w:bCs/>
              </w:rPr>
              <w:t>Копорская</w:t>
            </w:r>
            <w:proofErr w:type="spellEnd"/>
            <w:r w:rsidRPr="00B13FE0">
              <w:rPr>
                <w:bCs/>
              </w:rPr>
              <w:t xml:space="preserve">) (с последующим образованием ВЛ 750 </w:t>
            </w:r>
            <w:proofErr w:type="spellStart"/>
            <w:r w:rsidRPr="00B13FE0">
              <w:rPr>
                <w:bCs/>
              </w:rPr>
              <w:t>кВ</w:t>
            </w:r>
            <w:proofErr w:type="spellEnd"/>
            <w:r w:rsidRPr="00B13FE0">
              <w:rPr>
                <w:bCs/>
              </w:rPr>
              <w:t xml:space="preserve"> Ленинградская АЭС-2 (</w:t>
            </w:r>
            <w:proofErr w:type="spellStart"/>
            <w:r w:rsidRPr="00B13FE0">
              <w:rPr>
                <w:bCs/>
              </w:rPr>
              <w:t>Копорская</w:t>
            </w:r>
            <w:proofErr w:type="spellEnd"/>
            <w:r w:rsidRPr="00B13FE0">
              <w:rPr>
                <w:bCs/>
              </w:rPr>
              <w:t>) – Ленинградская 1 цепь)</w:t>
            </w:r>
          </w:p>
          <w:p w14:paraId="2DDD950B" w14:textId="77777777" w:rsidR="00013C74" w:rsidRPr="00B13FE0" w:rsidRDefault="00013C74" w:rsidP="00013C74">
            <w:pPr>
              <w:pStyle w:val="121"/>
              <w:rPr>
                <w:u w:val="single"/>
              </w:rPr>
            </w:pPr>
            <w:r w:rsidRPr="00B13FE0">
              <w:rPr>
                <w:u w:val="single"/>
              </w:rPr>
              <w:t>Основные характеристики:</w:t>
            </w:r>
          </w:p>
          <w:p w14:paraId="28AB9AB1" w14:textId="77777777" w:rsidR="00013C74" w:rsidRPr="00B13FE0" w:rsidRDefault="00013C74" w:rsidP="00013C74">
            <w:pPr>
              <w:pStyle w:val="121"/>
            </w:pP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ориентировочной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w:t>
            </w:r>
          </w:p>
          <w:p w14:paraId="5A5A4E04" w14:textId="77777777" w:rsidR="00013C74" w:rsidRPr="00B13FE0" w:rsidRDefault="00013C74" w:rsidP="00013C74">
            <w:pPr>
              <w:pStyle w:val="121"/>
            </w:pPr>
            <w:r w:rsidRPr="00B13FE0">
              <w:t xml:space="preserve">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556FE7DD" w14:textId="77777777" w:rsidR="00013C74" w:rsidRPr="00B13FE0" w:rsidRDefault="00013C74" w:rsidP="00013C74">
            <w:pPr>
              <w:pStyle w:val="121"/>
              <w:rPr>
                <w:u w:val="single"/>
              </w:rPr>
            </w:pPr>
            <w:r w:rsidRPr="00B13FE0">
              <w:rPr>
                <w:u w:val="single"/>
              </w:rPr>
              <w:t>Назначение:</w:t>
            </w:r>
          </w:p>
          <w:p w14:paraId="411EDF27" w14:textId="77777777" w:rsidR="00013C74" w:rsidRPr="00B13FE0" w:rsidRDefault="00013C74" w:rsidP="00013C74">
            <w:pPr>
              <w:pStyle w:val="121"/>
            </w:pPr>
            <w:r w:rsidRPr="00B13FE0">
              <w:t>– повышение надежности электроснабжения потребителей Ленинградской области;</w:t>
            </w:r>
          </w:p>
          <w:p w14:paraId="5863BB26" w14:textId="77777777" w:rsidR="00013C74" w:rsidRPr="00B13FE0" w:rsidRDefault="00013C74" w:rsidP="00013C74">
            <w:pPr>
              <w:pStyle w:val="121"/>
            </w:pPr>
            <w:r w:rsidRPr="00B13FE0">
              <w:t>– обеспечение выдачи мощности энергоблока 2 Ленинградской АЭС-2 (</w:t>
            </w:r>
            <w:proofErr w:type="spellStart"/>
            <w:r w:rsidRPr="00B13FE0">
              <w:t>Копорская</w:t>
            </w:r>
            <w:proofErr w:type="spellEnd"/>
            <w:r w:rsidRPr="00B13FE0">
              <w:t>).</w:t>
            </w:r>
          </w:p>
          <w:p w14:paraId="050F94CC"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41CC107B" w14:textId="77777777" w:rsidR="00013C74" w:rsidRPr="00B13FE0" w:rsidRDefault="00013C74" w:rsidP="00013C74">
            <w:pPr>
              <w:pStyle w:val="121"/>
            </w:pPr>
            <w:r w:rsidRPr="00B13FE0">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CA10544" w14:textId="77777777" w:rsidR="00013C74" w:rsidRPr="00B13FE0" w:rsidRDefault="00013C74" w:rsidP="00013C74">
            <w:pPr>
              <w:pStyle w:val="121"/>
              <w:rPr>
                <w:bCs/>
              </w:rPr>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853DF9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9" w:history="1">
              <w:r w:rsidRPr="00B13FE0">
                <w:t>распоряжением Правительства Российской Федерации от 10 ноября 2018 года № 2447-р</w:t>
              </w:r>
            </w:hyperlink>
            <w:r w:rsidRPr="00B13FE0">
              <w:t>)</w:t>
            </w:r>
          </w:p>
        </w:tc>
      </w:tr>
      <w:tr w:rsidR="00B13FE0" w:rsidRPr="00B13FE0" w14:paraId="79AFD775" w14:textId="77777777" w:rsidTr="00DB7239">
        <w:tc>
          <w:tcPr>
            <w:tcW w:w="302" w:type="pct"/>
          </w:tcPr>
          <w:p w14:paraId="5F50E21B"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3</w:t>
            </w:r>
            <w:r w:rsidR="00F7708E" w:rsidRPr="00B13FE0">
              <w:rPr>
                <w:rFonts w:eastAsiaTheme="minorEastAsia"/>
              </w:rPr>
              <w:t>.</w:t>
            </w:r>
          </w:p>
        </w:tc>
        <w:tc>
          <w:tcPr>
            <w:tcW w:w="3121" w:type="pct"/>
          </w:tcPr>
          <w:p w14:paraId="3CFF0844" w14:textId="77777777" w:rsidR="00013C74" w:rsidRPr="00B13FE0" w:rsidRDefault="00013C74" w:rsidP="00013C74">
            <w:pPr>
              <w:pStyle w:val="121"/>
            </w:pPr>
            <w:r w:rsidRPr="00B13FE0">
              <w:t xml:space="preserve">КВЛ 330 </w:t>
            </w:r>
            <w:proofErr w:type="spellStart"/>
            <w:r w:rsidRPr="00B13FE0">
              <w:t>кВ</w:t>
            </w:r>
            <w:proofErr w:type="spellEnd"/>
            <w:r w:rsidRPr="00B13FE0">
              <w:t xml:space="preserve"> Ленинградская АЭС-2 </w:t>
            </w:r>
            <w:r w:rsidRPr="00B13FE0">
              <w:rPr>
                <w:bCs/>
              </w:rPr>
              <w:t>–</w:t>
            </w:r>
            <w:r w:rsidRPr="00B13FE0">
              <w:t xml:space="preserve"> ПППТ 1 и 2 цепь</w:t>
            </w:r>
          </w:p>
          <w:p w14:paraId="1EECE61B" w14:textId="77777777" w:rsidR="00013C74" w:rsidRPr="00B13FE0" w:rsidRDefault="00013C74" w:rsidP="00013C74">
            <w:pPr>
              <w:pStyle w:val="121"/>
            </w:pPr>
            <w:r w:rsidRPr="00B13FE0">
              <w:rPr>
                <w:u w:val="single"/>
              </w:rPr>
              <w:t>Основные характеристики:</w:t>
            </w:r>
            <w:r w:rsidRPr="00B13FE0">
              <w:t xml:space="preserve"> </w:t>
            </w:r>
          </w:p>
          <w:p w14:paraId="014465A4" w14:textId="77777777" w:rsidR="00013C74" w:rsidRPr="00B13FE0" w:rsidRDefault="00013C74" w:rsidP="00013C74">
            <w:pPr>
              <w:pStyle w:val="121"/>
            </w:pPr>
            <w:r w:rsidRPr="00B13FE0">
              <w:t>– протяженность 9,7 км;</w:t>
            </w:r>
          </w:p>
          <w:p w14:paraId="37FBF129" w14:textId="77777777" w:rsidR="00013C74" w:rsidRPr="00B13FE0" w:rsidRDefault="00013C74" w:rsidP="00013C74">
            <w:pPr>
              <w:pStyle w:val="121"/>
            </w:pPr>
            <w:r w:rsidRPr="00B13FE0">
              <w:t>– проектно-изыскательские работы по строительству Ленинградская АЭС-2 (</w:t>
            </w:r>
            <w:proofErr w:type="spellStart"/>
            <w:r w:rsidRPr="00B13FE0">
              <w:t>Копорская</w:t>
            </w:r>
            <w:proofErr w:type="spellEnd"/>
            <w:r w:rsidRPr="00B13FE0">
              <w:t>) – Выборгская.</w:t>
            </w:r>
          </w:p>
          <w:p w14:paraId="575F8EA8" w14:textId="77777777" w:rsidR="00013C74" w:rsidRPr="00B13FE0" w:rsidRDefault="00013C74" w:rsidP="00013C74">
            <w:pPr>
              <w:pStyle w:val="121"/>
              <w:rPr>
                <w:u w:val="single"/>
              </w:rPr>
            </w:pPr>
            <w:r w:rsidRPr="00B13FE0">
              <w:rPr>
                <w:u w:val="single"/>
              </w:rPr>
              <w:t>Назначение:</w:t>
            </w:r>
          </w:p>
          <w:p w14:paraId="07F0A365" w14:textId="77777777" w:rsidR="00013C74" w:rsidRPr="00B13FE0" w:rsidRDefault="00013C74" w:rsidP="00013C74">
            <w:pPr>
              <w:pStyle w:val="121"/>
            </w:pPr>
            <w:r w:rsidRPr="00B13FE0">
              <w:t>– повышение уровня надежности электроснабжения Ленинградской области.</w:t>
            </w:r>
          </w:p>
          <w:p w14:paraId="35B8FD6F" w14:textId="77777777" w:rsidR="00013C74" w:rsidRPr="00B13FE0" w:rsidRDefault="00013C74" w:rsidP="00013C74">
            <w:pPr>
              <w:pStyle w:val="121"/>
              <w:rPr>
                <w:u w:val="single"/>
              </w:rPr>
            </w:pPr>
            <w:r w:rsidRPr="00B13FE0">
              <w:rPr>
                <w:u w:val="single"/>
              </w:rPr>
              <w:lastRenderedPageBreak/>
              <w:t xml:space="preserve">Характеристики зон с особыми условиями использования территорий: </w:t>
            </w:r>
          </w:p>
          <w:p w14:paraId="14DF5774"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72AC598"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EEB4ADD"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3A3B05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w:t>
            </w:r>
            <w:r w:rsidRPr="00B13FE0">
              <w:lastRenderedPageBreak/>
              <w:t xml:space="preserve">энергетики» (с изменениями, утвержденными </w:t>
            </w:r>
            <w:hyperlink r:id="rId110" w:history="1">
              <w:r w:rsidRPr="00B13FE0">
                <w:t>распоряжением Правительства Российской Федерации от 10 ноября 2018 года № 2447-р</w:t>
              </w:r>
            </w:hyperlink>
            <w:r w:rsidRPr="00B13FE0">
              <w:t>)</w:t>
            </w:r>
          </w:p>
        </w:tc>
      </w:tr>
      <w:tr w:rsidR="00B13FE0" w:rsidRPr="00B13FE0" w14:paraId="5D75C800" w14:textId="77777777" w:rsidTr="00DB7239">
        <w:tc>
          <w:tcPr>
            <w:tcW w:w="302" w:type="pct"/>
          </w:tcPr>
          <w:p w14:paraId="69E9A102" w14:textId="77777777" w:rsidR="00013C74" w:rsidRPr="00B13FE0" w:rsidRDefault="00F7708E" w:rsidP="0008436D">
            <w:pPr>
              <w:pStyle w:val="121"/>
              <w:rPr>
                <w:rFonts w:eastAsiaTheme="minorEastAsia"/>
              </w:rPr>
            </w:pPr>
            <w:r w:rsidRPr="00B13FE0">
              <w:rPr>
                <w:rFonts w:eastAsiaTheme="minorEastAsia"/>
              </w:rPr>
              <w:lastRenderedPageBreak/>
              <w:t>3</w:t>
            </w:r>
            <w:r w:rsidR="0008436D" w:rsidRPr="00B13FE0">
              <w:rPr>
                <w:rFonts w:eastAsiaTheme="minorEastAsia"/>
              </w:rPr>
              <w:t>4</w:t>
            </w:r>
            <w:r w:rsidRPr="00B13FE0">
              <w:rPr>
                <w:rFonts w:eastAsiaTheme="minorEastAsia"/>
              </w:rPr>
              <w:t>.</w:t>
            </w:r>
          </w:p>
        </w:tc>
        <w:tc>
          <w:tcPr>
            <w:tcW w:w="3121" w:type="pct"/>
          </w:tcPr>
          <w:p w14:paraId="42D2AD28" w14:textId="77777777" w:rsidR="00013C74" w:rsidRPr="00B13FE0" w:rsidRDefault="00013C74" w:rsidP="00013C74">
            <w:pPr>
              <w:pStyle w:val="121"/>
            </w:pPr>
            <w:r w:rsidRPr="00B13FE0">
              <w:t xml:space="preserve">КВЛ </w:t>
            </w:r>
            <w:r w:rsidRPr="00B13FE0">
              <w:rPr>
                <w:noProof/>
              </w:rPr>
              <w:drawing>
                <wp:inline distT="0" distB="0" distL="0" distR="0" wp14:anchorId="577AABF8" wp14:editId="18242C9A">
                  <wp:extent cx="137795" cy="145415"/>
                  <wp:effectExtent l="19050" t="0" r="0" b="0"/>
                  <wp:docPr id="8" name="Рисунок 1" descr="base_1_311123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11123_32774"/>
                          <pic:cNvPicPr preferRelativeResize="0">
                            <a:picLocks noChangeArrowheads="1"/>
                          </pic:cNvPicPr>
                        </pic:nvPicPr>
                        <pic:blipFill>
                          <a:blip r:embed="rId111" cstate="print"/>
                          <a:srcRect/>
                          <a:stretch>
                            <a:fillRect/>
                          </a:stretch>
                        </pic:blipFill>
                        <pic:spPr bwMode="auto">
                          <a:xfrm>
                            <a:off x="0" y="0"/>
                            <a:ext cx="137795" cy="145415"/>
                          </a:xfrm>
                          <a:prstGeom prst="rect">
                            <a:avLst/>
                          </a:prstGeom>
                          <a:noFill/>
                          <a:ln w="9525">
                            <a:noFill/>
                            <a:miter lim="800000"/>
                            <a:headEnd/>
                            <a:tailEnd/>
                          </a:ln>
                        </pic:spPr>
                      </pic:pic>
                    </a:graphicData>
                  </a:graphic>
                </wp:inline>
              </w:drawing>
            </w:r>
            <w:r w:rsidRPr="00B13FE0">
              <w:t xml:space="preserve"> 300 </w:t>
            </w:r>
            <w:proofErr w:type="spellStart"/>
            <w:r w:rsidRPr="00B13FE0">
              <w:t>кВ</w:t>
            </w:r>
            <w:proofErr w:type="spellEnd"/>
            <w:r w:rsidRPr="00B13FE0">
              <w:t xml:space="preserve"> ПППТ – Выборгская</w:t>
            </w:r>
          </w:p>
          <w:p w14:paraId="2749B2CC" w14:textId="77777777" w:rsidR="00013C74" w:rsidRPr="00B13FE0" w:rsidRDefault="00013C74" w:rsidP="00013C74">
            <w:pPr>
              <w:pStyle w:val="121"/>
            </w:pPr>
            <w:r w:rsidRPr="00B13FE0">
              <w:rPr>
                <w:u w:val="single"/>
              </w:rPr>
              <w:t>Основные характеристики:</w:t>
            </w:r>
            <w:r w:rsidRPr="00B13FE0">
              <w:t xml:space="preserve"> </w:t>
            </w:r>
          </w:p>
          <w:p w14:paraId="515CF8BA" w14:textId="77777777" w:rsidR="00013C74" w:rsidRPr="00B13FE0" w:rsidRDefault="00013C74" w:rsidP="00013C74">
            <w:pPr>
              <w:pStyle w:val="121"/>
            </w:pPr>
            <w:r w:rsidRPr="00B13FE0">
              <w:t>– протяженность 113,11 км;</w:t>
            </w:r>
          </w:p>
          <w:p w14:paraId="76BECF62" w14:textId="77777777" w:rsidR="00013C74" w:rsidRPr="00B13FE0" w:rsidRDefault="00013C74" w:rsidP="00013C74">
            <w:pPr>
              <w:pStyle w:val="121"/>
            </w:pPr>
            <w:r w:rsidRPr="00B13FE0">
              <w:t>– проектно-изыскательские работы по строительству Ленинградская АЭС-2 (</w:t>
            </w:r>
            <w:proofErr w:type="spellStart"/>
            <w:r w:rsidRPr="00B13FE0">
              <w:t>Копорская</w:t>
            </w:r>
            <w:proofErr w:type="spellEnd"/>
            <w:r w:rsidRPr="00B13FE0">
              <w:t>) – Выборгская.</w:t>
            </w:r>
          </w:p>
          <w:p w14:paraId="1126DE50"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Ленинградской области.</w:t>
            </w:r>
          </w:p>
          <w:p w14:paraId="1B2B525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802C50B"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4E3759"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4CAE30F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1985EB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2" w:history="1">
              <w:r w:rsidRPr="00B13FE0">
                <w:t>распоряжением Правительства Российской Федерации от 10 ноября 2018 года № 2447-р</w:t>
              </w:r>
            </w:hyperlink>
            <w:r w:rsidRPr="00B13FE0">
              <w:t>)</w:t>
            </w:r>
          </w:p>
        </w:tc>
      </w:tr>
      <w:tr w:rsidR="00B13FE0" w:rsidRPr="00B13FE0" w14:paraId="5BD7986E" w14:textId="77777777" w:rsidTr="00DB7239">
        <w:tc>
          <w:tcPr>
            <w:tcW w:w="302" w:type="pct"/>
          </w:tcPr>
          <w:p w14:paraId="0A869313"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5</w:t>
            </w:r>
            <w:r w:rsidRPr="00B13FE0">
              <w:rPr>
                <w:rFonts w:eastAsiaTheme="minorEastAsia"/>
              </w:rPr>
              <w:t>.</w:t>
            </w:r>
          </w:p>
        </w:tc>
        <w:tc>
          <w:tcPr>
            <w:tcW w:w="3121" w:type="pct"/>
          </w:tcPr>
          <w:p w14:paraId="67C50908"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Кингисеппская (реконструкция участка ЛЭП)</w:t>
            </w:r>
          </w:p>
          <w:p w14:paraId="0CF85C8A" w14:textId="77777777" w:rsidR="00013C74" w:rsidRPr="00B13FE0" w:rsidRDefault="00013C74" w:rsidP="00013C74">
            <w:pPr>
              <w:pStyle w:val="121"/>
            </w:pPr>
            <w:r w:rsidRPr="00B13FE0">
              <w:rPr>
                <w:u w:val="single"/>
              </w:rPr>
              <w:t>Основные характеристики:</w:t>
            </w:r>
            <w:r w:rsidRPr="00B13FE0">
              <w:t xml:space="preserve"> </w:t>
            </w:r>
          </w:p>
          <w:p w14:paraId="2F02CB70" w14:textId="77777777" w:rsidR="00013C74" w:rsidRPr="00B13FE0" w:rsidRDefault="00013C74" w:rsidP="00013C74">
            <w:pPr>
              <w:pStyle w:val="121"/>
              <w:rPr>
                <w:bCs/>
              </w:rPr>
            </w:pPr>
            <w:r w:rsidRPr="00B13FE0">
              <w:rPr>
                <w:bCs/>
              </w:rPr>
              <w:t>– протяженность 132,97 км;</w:t>
            </w:r>
          </w:p>
          <w:p w14:paraId="19434F19"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Л-374 Балтийская ГРЭС – ПС Ленинградская (замена 42-х опор).</w:t>
            </w:r>
          </w:p>
          <w:p w14:paraId="463E298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59CC09C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39F895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A654A2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ADA1800"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3" w:history="1">
              <w:r w:rsidRPr="00B13FE0">
                <w:t>распоряжением Правительства Российской Федерации от 10 ноября 2018 года № 2447-р</w:t>
              </w:r>
            </w:hyperlink>
            <w:r w:rsidRPr="00B13FE0">
              <w:t>)</w:t>
            </w:r>
          </w:p>
        </w:tc>
      </w:tr>
      <w:tr w:rsidR="00B13FE0" w:rsidRPr="00B13FE0" w14:paraId="2AC3890D" w14:textId="77777777" w:rsidTr="00DB7239">
        <w:tc>
          <w:tcPr>
            <w:tcW w:w="302" w:type="pct"/>
          </w:tcPr>
          <w:p w14:paraId="78FFAB65"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6</w:t>
            </w:r>
            <w:r w:rsidRPr="00B13FE0">
              <w:rPr>
                <w:rFonts w:eastAsiaTheme="minorEastAsia"/>
              </w:rPr>
              <w:t>.</w:t>
            </w:r>
          </w:p>
        </w:tc>
        <w:tc>
          <w:tcPr>
            <w:tcW w:w="3121" w:type="pct"/>
          </w:tcPr>
          <w:p w14:paraId="035F3011"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Гатчинская – Кингисеппская (реконструкция участка ЛЭП)</w:t>
            </w:r>
          </w:p>
          <w:p w14:paraId="75C39EB7" w14:textId="77777777" w:rsidR="00013C74" w:rsidRPr="00B13FE0" w:rsidRDefault="00013C74" w:rsidP="00013C74">
            <w:pPr>
              <w:pStyle w:val="121"/>
            </w:pPr>
            <w:r w:rsidRPr="00B13FE0">
              <w:rPr>
                <w:u w:val="single"/>
              </w:rPr>
              <w:t>Основные характеристики:</w:t>
            </w:r>
            <w:r w:rsidRPr="00B13FE0">
              <w:t xml:space="preserve"> </w:t>
            </w:r>
          </w:p>
          <w:p w14:paraId="6CACC891" w14:textId="77777777" w:rsidR="00013C74" w:rsidRPr="00B13FE0" w:rsidRDefault="00013C74" w:rsidP="00013C74">
            <w:pPr>
              <w:pStyle w:val="121"/>
              <w:rPr>
                <w:bCs/>
              </w:rPr>
            </w:pPr>
            <w:r w:rsidRPr="00B13FE0">
              <w:rPr>
                <w:bCs/>
              </w:rPr>
              <w:t>– протяженность 104,50 км;</w:t>
            </w:r>
          </w:p>
          <w:p w14:paraId="3B9746B5"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Л-372 Кингисеппская – Гатчинская (устранение негабаритов).</w:t>
            </w:r>
          </w:p>
          <w:p w14:paraId="3580541D"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1727A585"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7058FA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B648CD9" w14:textId="77777777" w:rsidR="00013C74" w:rsidRPr="00B13FE0" w:rsidRDefault="00013C74" w:rsidP="00013C74">
            <w:pPr>
              <w:pStyle w:val="121"/>
              <w:rPr>
                <w:bCs/>
              </w:rPr>
            </w:pPr>
            <w:r w:rsidRPr="00B13FE0">
              <w:rPr>
                <w:bCs/>
              </w:rPr>
              <w:lastRenderedPageBreak/>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B7C4DD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4" w:history="1">
              <w:r w:rsidRPr="00B13FE0">
                <w:t>распоряжением Правительства Российской Федерации от 10 ноября 2018 года № 2447-р</w:t>
              </w:r>
            </w:hyperlink>
            <w:r w:rsidRPr="00B13FE0">
              <w:t>)</w:t>
            </w:r>
          </w:p>
        </w:tc>
      </w:tr>
      <w:tr w:rsidR="00B13FE0" w:rsidRPr="00B13FE0" w14:paraId="41BB1BBA" w14:textId="77777777" w:rsidTr="00DB7239">
        <w:tc>
          <w:tcPr>
            <w:tcW w:w="302" w:type="pct"/>
          </w:tcPr>
          <w:p w14:paraId="2A6D7DEF"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7</w:t>
            </w:r>
            <w:r w:rsidRPr="00B13FE0">
              <w:rPr>
                <w:rFonts w:eastAsiaTheme="minorEastAsia"/>
              </w:rPr>
              <w:t>.</w:t>
            </w:r>
          </w:p>
        </w:tc>
        <w:tc>
          <w:tcPr>
            <w:tcW w:w="3121" w:type="pct"/>
          </w:tcPr>
          <w:p w14:paraId="4584F4DE"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Северная ТЭЦ – Полупроводники (реконструкция)</w:t>
            </w:r>
          </w:p>
          <w:p w14:paraId="18B2C796" w14:textId="77777777" w:rsidR="00013C74" w:rsidRPr="00B13FE0" w:rsidRDefault="00013C74" w:rsidP="00013C74">
            <w:pPr>
              <w:pStyle w:val="121"/>
            </w:pPr>
            <w:r w:rsidRPr="00B13FE0">
              <w:rPr>
                <w:u w:val="single"/>
              </w:rPr>
              <w:t>Основные характеристики:</w:t>
            </w:r>
            <w:r w:rsidRPr="00B13FE0">
              <w:t xml:space="preserve"> </w:t>
            </w:r>
          </w:p>
          <w:p w14:paraId="1D9F7E4A" w14:textId="77777777" w:rsidR="00013C74" w:rsidRPr="00B13FE0" w:rsidRDefault="00013C74" w:rsidP="00013C74">
            <w:pPr>
              <w:pStyle w:val="121"/>
            </w:pPr>
            <w:r w:rsidRPr="00B13FE0">
              <w:t>– протяженность 19,34 км;</w:t>
            </w:r>
          </w:p>
          <w:p w14:paraId="0ABCAA96"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2E8FDD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F5E96D7"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2ACD945F" w14:textId="77777777" w:rsidR="00013C74" w:rsidRPr="00B13FE0" w:rsidRDefault="00013C74" w:rsidP="00013C74">
            <w:pPr>
              <w:pStyle w:val="121"/>
              <w:rPr>
                <w:bCs/>
              </w:rPr>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BC1B7F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5" w:history="1">
              <w:r w:rsidRPr="00B13FE0">
                <w:t>распоряжением Правительства Российской Федерации от 10 ноября 2018 года № 2447-р</w:t>
              </w:r>
            </w:hyperlink>
            <w:r w:rsidRPr="00B13FE0">
              <w:t>)</w:t>
            </w:r>
          </w:p>
        </w:tc>
      </w:tr>
      <w:tr w:rsidR="00B13FE0" w:rsidRPr="00B13FE0" w14:paraId="09B4A448" w14:textId="77777777" w:rsidTr="00DB7239">
        <w:tc>
          <w:tcPr>
            <w:tcW w:w="302" w:type="pct"/>
          </w:tcPr>
          <w:p w14:paraId="422393B9"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8</w:t>
            </w:r>
            <w:r w:rsidRPr="00B13FE0">
              <w:rPr>
                <w:rFonts w:eastAsiaTheme="minorEastAsia"/>
              </w:rPr>
              <w:t>.</w:t>
            </w:r>
          </w:p>
        </w:tc>
        <w:tc>
          <w:tcPr>
            <w:tcW w:w="3121" w:type="pct"/>
          </w:tcPr>
          <w:p w14:paraId="69E70249"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Южная – Чесменская № 1 (Л-217)</w:t>
            </w:r>
          </w:p>
          <w:p w14:paraId="5E4FA1CE" w14:textId="77777777" w:rsidR="00013C74" w:rsidRPr="00B13FE0" w:rsidRDefault="00013C74" w:rsidP="00013C74">
            <w:pPr>
              <w:pStyle w:val="121"/>
            </w:pPr>
            <w:r w:rsidRPr="00B13FE0">
              <w:rPr>
                <w:u w:val="single"/>
              </w:rPr>
              <w:t>Основные характеристики:</w:t>
            </w:r>
            <w:r w:rsidRPr="00B13FE0">
              <w:t xml:space="preserve"> протяженность 7,73 км.</w:t>
            </w:r>
          </w:p>
          <w:p w14:paraId="2FFF3C4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DB7F423"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451DD116"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3EB01E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6" w:history="1">
              <w:r w:rsidRPr="00B13FE0">
                <w:t>распоряжением Правительства Российской Федерации от 10 ноября 2018 года № 2447-р</w:t>
              </w:r>
            </w:hyperlink>
            <w:r w:rsidRPr="00B13FE0">
              <w:t>)</w:t>
            </w:r>
          </w:p>
        </w:tc>
      </w:tr>
      <w:tr w:rsidR="00B13FE0" w:rsidRPr="00B13FE0" w14:paraId="1656A175" w14:textId="77777777" w:rsidTr="00DB7239">
        <w:tc>
          <w:tcPr>
            <w:tcW w:w="302" w:type="pct"/>
          </w:tcPr>
          <w:p w14:paraId="720F1BD2"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9</w:t>
            </w:r>
            <w:r w:rsidRPr="00B13FE0">
              <w:rPr>
                <w:rFonts w:eastAsiaTheme="minorEastAsia"/>
              </w:rPr>
              <w:t>.</w:t>
            </w:r>
          </w:p>
        </w:tc>
        <w:tc>
          <w:tcPr>
            <w:tcW w:w="3121" w:type="pct"/>
          </w:tcPr>
          <w:p w14:paraId="48AB33EF"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Южная – Чесменская № 2 (Л-218)</w:t>
            </w:r>
          </w:p>
          <w:p w14:paraId="6AF44059" w14:textId="77777777" w:rsidR="00013C74" w:rsidRPr="00B13FE0" w:rsidRDefault="00013C74" w:rsidP="00013C74">
            <w:pPr>
              <w:pStyle w:val="121"/>
            </w:pPr>
            <w:r w:rsidRPr="00B13FE0">
              <w:rPr>
                <w:u w:val="single"/>
              </w:rPr>
              <w:t>Основные характеристики:</w:t>
            </w:r>
            <w:r w:rsidRPr="00B13FE0">
              <w:t xml:space="preserve"> протяженность 7,82 км.</w:t>
            </w:r>
          </w:p>
          <w:p w14:paraId="37557F1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5F92011"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21502B68" w14:textId="77777777" w:rsidR="00013C74" w:rsidRPr="00B13FE0" w:rsidRDefault="00013C74" w:rsidP="00013C74">
            <w:pPr>
              <w:pStyle w:val="121"/>
            </w:pPr>
            <w:r w:rsidRPr="00B13FE0">
              <w:t xml:space="preserve">– охранная зона, размер 25 м по обе стороны линии от крайних проводов при не отклоненном их положении; режим использования территории в пределах охранной </w:t>
            </w:r>
            <w:r w:rsidRPr="00B13FE0">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1B9DF898"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117" w:history="1">
              <w:r w:rsidRPr="00B13FE0">
                <w:t>распоряжением Правительства Российской Федерации от 10 ноября 2018 года № 2447-р</w:t>
              </w:r>
            </w:hyperlink>
            <w:r w:rsidRPr="00B13FE0">
              <w:t>)</w:t>
            </w:r>
          </w:p>
        </w:tc>
      </w:tr>
      <w:tr w:rsidR="00B13FE0" w:rsidRPr="00B13FE0" w14:paraId="53A20C9E" w14:textId="77777777" w:rsidTr="00DB7239">
        <w:tc>
          <w:tcPr>
            <w:tcW w:w="302" w:type="pct"/>
          </w:tcPr>
          <w:p w14:paraId="147CCEDD" w14:textId="77777777" w:rsidR="00013C74" w:rsidRPr="00B13FE0" w:rsidRDefault="0008436D" w:rsidP="00013C74">
            <w:pPr>
              <w:pStyle w:val="121"/>
              <w:rPr>
                <w:rFonts w:eastAsiaTheme="minorEastAsia"/>
              </w:rPr>
            </w:pPr>
            <w:r w:rsidRPr="00B13FE0">
              <w:rPr>
                <w:rFonts w:eastAsiaTheme="minorEastAsia"/>
              </w:rPr>
              <w:lastRenderedPageBreak/>
              <w:t>40</w:t>
            </w:r>
            <w:r w:rsidR="00F7708E" w:rsidRPr="00B13FE0">
              <w:rPr>
                <w:rFonts w:eastAsiaTheme="minorEastAsia"/>
              </w:rPr>
              <w:t>.</w:t>
            </w:r>
          </w:p>
        </w:tc>
        <w:tc>
          <w:tcPr>
            <w:tcW w:w="3121" w:type="pct"/>
          </w:tcPr>
          <w:p w14:paraId="1318A118"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Восточная – Чесменская (Л-206)</w:t>
            </w:r>
          </w:p>
          <w:p w14:paraId="32E8E106" w14:textId="77777777" w:rsidR="00013C74" w:rsidRPr="00B13FE0" w:rsidRDefault="00013C74" w:rsidP="00013C74">
            <w:pPr>
              <w:pStyle w:val="121"/>
            </w:pPr>
            <w:r w:rsidRPr="00B13FE0">
              <w:rPr>
                <w:u w:val="single"/>
              </w:rPr>
              <w:t>Основные характеристики:</w:t>
            </w:r>
            <w:r w:rsidRPr="00B13FE0">
              <w:t xml:space="preserve"> протяженность 27,59 км.</w:t>
            </w:r>
          </w:p>
          <w:p w14:paraId="2B0D6BB6"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CE9F85D"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76E9DA0E"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045F35DD"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8" w:history="1">
              <w:r w:rsidRPr="00B13FE0">
                <w:t>распоряжением Правительства Российской Федерации от 10 ноября 2018 года № 2447-р</w:t>
              </w:r>
            </w:hyperlink>
            <w:r w:rsidRPr="00B13FE0">
              <w:t>)</w:t>
            </w:r>
          </w:p>
        </w:tc>
      </w:tr>
      <w:tr w:rsidR="00B13FE0" w:rsidRPr="00B13FE0" w14:paraId="7C41934F" w14:textId="77777777" w:rsidTr="00DB7239">
        <w:tc>
          <w:tcPr>
            <w:tcW w:w="302" w:type="pct"/>
          </w:tcPr>
          <w:p w14:paraId="0ACADF1F"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1</w:t>
            </w:r>
            <w:r w:rsidRPr="00B13FE0">
              <w:rPr>
                <w:rFonts w:eastAsiaTheme="minorEastAsia"/>
              </w:rPr>
              <w:t>.</w:t>
            </w:r>
          </w:p>
        </w:tc>
        <w:tc>
          <w:tcPr>
            <w:tcW w:w="3121" w:type="pct"/>
          </w:tcPr>
          <w:p w14:paraId="23DE53F2" w14:textId="77777777" w:rsidR="00013C74" w:rsidRPr="00B13FE0" w:rsidRDefault="00013C74" w:rsidP="00013C74">
            <w:pPr>
              <w:pStyle w:val="121"/>
            </w:pPr>
            <w:bookmarkStart w:id="73" w:name="_Hlk11407310"/>
            <w:bookmarkStart w:id="74" w:name="_Hlk11407473"/>
            <w:r w:rsidRPr="00B13FE0">
              <w:t xml:space="preserve">ВЛ 220 </w:t>
            </w:r>
            <w:proofErr w:type="spellStart"/>
            <w:r w:rsidRPr="00B13FE0">
              <w:t>кВ</w:t>
            </w:r>
            <w:proofErr w:type="spellEnd"/>
            <w:r w:rsidRPr="00B13FE0">
              <w:t xml:space="preserve"> Северная ТЭЦ – Парголово (реконструкция)</w:t>
            </w:r>
          </w:p>
          <w:p w14:paraId="234740C9" w14:textId="77777777" w:rsidR="00013C74" w:rsidRPr="00B13FE0" w:rsidRDefault="00013C74" w:rsidP="00013C74">
            <w:pPr>
              <w:pStyle w:val="121"/>
            </w:pPr>
            <w:bookmarkStart w:id="75" w:name="_Hlk11407491"/>
            <w:r w:rsidRPr="00B13FE0">
              <w:rPr>
                <w:u w:val="single"/>
              </w:rPr>
              <w:t>Основные характеристики:</w:t>
            </w:r>
            <w:r w:rsidRPr="00B13FE0">
              <w:t xml:space="preserve"> </w:t>
            </w:r>
          </w:p>
          <w:p w14:paraId="7F8D18A3" w14:textId="1A92FD7F" w:rsidR="00013C74" w:rsidRPr="00B13FE0" w:rsidRDefault="00013C74" w:rsidP="00013C74">
            <w:pPr>
              <w:pStyle w:val="121"/>
            </w:pPr>
            <w:r w:rsidRPr="00B13FE0">
              <w:t xml:space="preserve">– протяженность </w:t>
            </w:r>
            <w:r w:rsidR="00E87331">
              <w:t>15,29</w:t>
            </w:r>
            <w:r w:rsidRPr="00B13FE0">
              <w:t xml:space="preserve"> </w:t>
            </w:r>
            <w:proofErr w:type="spellStart"/>
            <w:r w:rsidRPr="00B13FE0">
              <w:t>кВ</w:t>
            </w:r>
            <w:proofErr w:type="spellEnd"/>
            <w:r w:rsidRPr="00B13FE0">
              <w:t>;</w:t>
            </w:r>
          </w:p>
          <w:p w14:paraId="62F71934"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3C8EC0A0"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bookmarkEnd w:id="73"/>
            <w:r w:rsidRPr="00B13FE0">
              <w:t>.</w:t>
            </w:r>
            <w:bookmarkEnd w:id="74"/>
            <w:bookmarkEnd w:id="75"/>
          </w:p>
          <w:p w14:paraId="4B8080B5"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1BD67DA4"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0E9EC6E9" w14:textId="77777777" w:rsidR="00013C74" w:rsidRPr="00B13FE0" w:rsidRDefault="00013C74" w:rsidP="00013C74">
            <w:pPr>
              <w:pStyle w:val="121"/>
            </w:pPr>
            <w:bookmarkStart w:id="76" w:name="_Hlk20306657"/>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9" w:history="1">
              <w:r w:rsidRPr="00B13FE0">
                <w:t>распоряжением Правительства Российской Федерации от 10 ноября 2018 года № 2447-р</w:t>
              </w:r>
            </w:hyperlink>
            <w:r w:rsidRPr="00B13FE0">
              <w:t>)</w:t>
            </w:r>
            <w:bookmarkEnd w:id="76"/>
          </w:p>
        </w:tc>
      </w:tr>
      <w:tr w:rsidR="00B13FE0" w:rsidRPr="00B13FE0" w14:paraId="15FA09AA" w14:textId="77777777" w:rsidTr="00DB7239">
        <w:tc>
          <w:tcPr>
            <w:tcW w:w="302" w:type="pct"/>
          </w:tcPr>
          <w:p w14:paraId="7ABD4684" w14:textId="77777777" w:rsidR="00CA2D05" w:rsidRPr="00B13FE0" w:rsidRDefault="00CA2D05" w:rsidP="0008436D">
            <w:pPr>
              <w:pStyle w:val="121"/>
              <w:rPr>
                <w:rFonts w:eastAsiaTheme="minorEastAsia"/>
              </w:rPr>
            </w:pPr>
            <w:r w:rsidRPr="00B13FE0">
              <w:rPr>
                <w:rFonts w:eastAsiaTheme="minorEastAsia"/>
              </w:rPr>
              <w:t>4</w:t>
            </w:r>
            <w:r w:rsidR="0008436D" w:rsidRPr="00B13FE0">
              <w:rPr>
                <w:rFonts w:eastAsiaTheme="minorEastAsia"/>
              </w:rPr>
              <w:t>2</w:t>
            </w:r>
            <w:r w:rsidRPr="00B13FE0">
              <w:rPr>
                <w:rFonts w:eastAsiaTheme="minorEastAsia"/>
              </w:rPr>
              <w:t>.</w:t>
            </w:r>
          </w:p>
        </w:tc>
        <w:tc>
          <w:tcPr>
            <w:tcW w:w="3121" w:type="pct"/>
          </w:tcPr>
          <w:p w14:paraId="4A4729DE" w14:textId="77777777" w:rsidR="00CA2D05" w:rsidRPr="00B13FE0" w:rsidRDefault="00CA2D05" w:rsidP="00CA2D05">
            <w:pPr>
              <w:pStyle w:val="121"/>
            </w:pPr>
            <w:r w:rsidRPr="00B13FE0">
              <w:t xml:space="preserve">ВЛ 220 </w:t>
            </w:r>
            <w:proofErr w:type="spellStart"/>
            <w:r w:rsidRPr="00B13FE0">
              <w:t>кВ</w:t>
            </w:r>
            <w:proofErr w:type="spellEnd"/>
            <w:r w:rsidRPr="00B13FE0">
              <w:t xml:space="preserve"> Северная ТЭЦ – Восточная 1 и 2 цепь (реконструкция ЛЭП)</w:t>
            </w:r>
          </w:p>
          <w:p w14:paraId="271E037D" w14:textId="77777777" w:rsidR="00CA2D05" w:rsidRPr="00B13FE0" w:rsidRDefault="00CA2D05" w:rsidP="00CA2D05">
            <w:pPr>
              <w:pStyle w:val="121"/>
            </w:pPr>
            <w:r w:rsidRPr="00B13FE0">
              <w:rPr>
                <w:u w:val="single"/>
              </w:rPr>
              <w:t>Основные характеристики:</w:t>
            </w:r>
            <w:r w:rsidRPr="00B13FE0">
              <w:t xml:space="preserve"> </w:t>
            </w:r>
          </w:p>
          <w:p w14:paraId="4578A415" w14:textId="77777777" w:rsidR="00CA2D05" w:rsidRPr="00B13FE0" w:rsidRDefault="00CA2D05" w:rsidP="00CA2D05">
            <w:pPr>
              <w:pStyle w:val="121"/>
            </w:pPr>
            <w:r w:rsidRPr="00B13FE0">
              <w:t xml:space="preserve">– протяженность 49,24 </w:t>
            </w:r>
            <w:proofErr w:type="spellStart"/>
            <w:r w:rsidRPr="00B13FE0">
              <w:t>кВ</w:t>
            </w:r>
            <w:proofErr w:type="spellEnd"/>
            <w:r w:rsidRPr="00B13FE0">
              <w:t>;</w:t>
            </w:r>
          </w:p>
          <w:p w14:paraId="403B9305" w14:textId="77777777" w:rsidR="00CA2D05" w:rsidRPr="00B13FE0" w:rsidRDefault="00CA2D05" w:rsidP="00CA2D05">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4883F50B" w14:textId="77777777" w:rsidR="00CA2D05" w:rsidRPr="00B13FE0" w:rsidRDefault="00CA2D05" w:rsidP="00CA2D05">
            <w:pPr>
              <w:pStyle w:val="121"/>
            </w:pPr>
            <w:r w:rsidRPr="00B13FE0">
              <w:rPr>
                <w:u w:val="single"/>
              </w:rPr>
              <w:lastRenderedPageBreak/>
              <w:t>Назначение:</w:t>
            </w:r>
            <w:r w:rsidRPr="00B13FE0">
              <w:t xml:space="preserve"> повышение надежности электроснабжения потребителей Ленинградской области.</w:t>
            </w:r>
          </w:p>
          <w:p w14:paraId="095C72C1" w14:textId="77777777" w:rsidR="00CA2D05" w:rsidRPr="00B13FE0" w:rsidRDefault="00CA2D05" w:rsidP="00CA2D05">
            <w:pPr>
              <w:pStyle w:val="121"/>
              <w:rPr>
                <w:u w:val="single"/>
              </w:rPr>
            </w:pPr>
            <w:r w:rsidRPr="00B13FE0">
              <w:rPr>
                <w:u w:val="single"/>
              </w:rPr>
              <w:t>Характеристики зон с особыми условиями использования территорий:</w:t>
            </w:r>
          </w:p>
          <w:p w14:paraId="3AAAFBBA" w14:textId="77777777" w:rsidR="00CA2D05" w:rsidRPr="00B13FE0" w:rsidRDefault="00CA2D05" w:rsidP="00CA2D05">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4C87EF74" w14:textId="77777777" w:rsidR="00CA2D05" w:rsidRPr="00B13FE0" w:rsidRDefault="00CA2D05"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120" w:history="1">
              <w:r w:rsidRPr="00B13FE0">
                <w:t>распоряжением Правительства Российской Федерации от 10 ноября 2018 года № 2447-р</w:t>
              </w:r>
            </w:hyperlink>
            <w:r w:rsidRPr="00B13FE0">
              <w:t>)</w:t>
            </w:r>
          </w:p>
        </w:tc>
      </w:tr>
      <w:tr w:rsidR="00B13FE0" w:rsidRPr="00B13FE0" w14:paraId="45DEA11A" w14:textId="77777777" w:rsidTr="00DB7239">
        <w:tc>
          <w:tcPr>
            <w:tcW w:w="302" w:type="pct"/>
          </w:tcPr>
          <w:p w14:paraId="34516E0A"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3</w:t>
            </w:r>
            <w:r w:rsidRPr="00B13FE0">
              <w:rPr>
                <w:rFonts w:eastAsiaTheme="minorEastAsia"/>
              </w:rPr>
              <w:t>.</w:t>
            </w:r>
          </w:p>
        </w:tc>
        <w:tc>
          <w:tcPr>
            <w:tcW w:w="3121" w:type="pct"/>
          </w:tcPr>
          <w:p w14:paraId="32F740B6"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Северо-Западная ТЭЦ – </w:t>
            </w:r>
            <w:proofErr w:type="spellStart"/>
            <w:r w:rsidRPr="00B13FE0">
              <w:t>Каменногорская</w:t>
            </w:r>
            <w:proofErr w:type="spellEnd"/>
            <w:r w:rsidRPr="00B13FE0">
              <w:t xml:space="preserve">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Северо-Западная ТЭЦ – Зеленогорская)</w:t>
            </w:r>
          </w:p>
          <w:p w14:paraId="527A601B" w14:textId="77777777" w:rsidR="00013C74" w:rsidRPr="00B13FE0" w:rsidRDefault="00013C74" w:rsidP="00013C74">
            <w:pPr>
              <w:pStyle w:val="121"/>
            </w:pPr>
            <w:r w:rsidRPr="00B13FE0">
              <w:rPr>
                <w:u w:val="single"/>
              </w:rPr>
              <w:t>Основные характеристики</w:t>
            </w:r>
            <w:r w:rsidRPr="00B13FE0">
              <w:t>:</w:t>
            </w:r>
          </w:p>
          <w:p w14:paraId="3BC5CB6B" w14:textId="77777777" w:rsidR="00013C74" w:rsidRPr="00B13FE0" w:rsidRDefault="00013C74" w:rsidP="00013C74">
            <w:pPr>
              <w:pStyle w:val="121"/>
            </w:pPr>
            <w:r w:rsidRPr="00B13FE0">
              <w:t>– протяженность 0,97 км;</w:t>
            </w:r>
          </w:p>
          <w:p w14:paraId="2E199905"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271023CB"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139E775"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5713CA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42FF77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F36015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1" w:history="1">
              <w:r w:rsidRPr="00B13FE0">
                <w:t>распоряжением Правительства Российской Федерации от 10 ноября 2018 года № 2447-р</w:t>
              </w:r>
            </w:hyperlink>
            <w:r w:rsidRPr="00B13FE0">
              <w:t>)</w:t>
            </w:r>
          </w:p>
        </w:tc>
      </w:tr>
      <w:tr w:rsidR="00B13FE0" w:rsidRPr="00B13FE0" w14:paraId="631DBD2D" w14:textId="77777777" w:rsidTr="00DB7239">
        <w:tc>
          <w:tcPr>
            <w:tcW w:w="302" w:type="pct"/>
          </w:tcPr>
          <w:p w14:paraId="08D74042"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4</w:t>
            </w:r>
            <w:r w:rsidRPr="00B13FE0">
              <w:rPr>
                <w:rFonts w:eastAsiaTheme="minorEastAsia"/>
              </w:rPr>
              <w:t>.</w:t>
            </w:r>
          </w:p>
        </w:tc>
        <w:tc>
          <w:tcPr>
            <w:tcW w:w="3121" w:type="pct"/>
          </w:tcPr>
          <w:p w14:paraId="44C8E756"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Северо-Западная ТЭЦ – </w:t>
            </w:r>
            <w:proofErr w:type="spellStart"/>
            <w:r w:rsidRPr="00B13FE0">
              <w:t>Каменногорская</w:t>
            </w:r>
            <w:proofErr w:type="spellEnd"/>
            <w:r w:rsidRPr="00B13FE0">
              <w:t xml:space="preserve">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Зеленогорская – </w:t>
            </w:r>
            <w:proofErr w:type="spellStart"/>
            <w:r w:rsidRPr="00B13FE0">
              <w:t>Каменногорская</w:t>
            </w:r>
            <w:proofErr w:type="spellEnd"/>
            <w:r w:rsidRPr="00B13FE0">
              <w:t>)</w:t>
            </w:r>
          </w:p>
          <w:p w14:paraId="6A5FB365" w14:textId="77777777" w:rsidR="00013C74" w:rsidRPr="00B13FE0" w:rsidRDefault="00013C74" w:rsidP="00013C74">
            <w:pPr>
              <w:pStyle w:val="121"/>
            </w:pPr>
            <w:r w:rsidRPr="00B13FE0">
              <w:rPr>
                <w:u w:val="single"/>
              </w:rPr>
              <w:t>Основные характеристики</w:t>
            </w:r>
            <w:r w:rsidRPr="00B13FE0">
              <w:t>:</w:t>
            </w:r>
          </w:p>
          <w:p w14:paraId="74720BC5" w14:textId="77777777" w:rsidR="00013C74" w:rsidRPr="00B13FE0" w:rsidRDefault="00013C74" w:rsidP="00013C74">
            <w:pPr>
              <w:pStyle w:val="121"/>
            </w:pPr>
            <w:r w:rsidRPr="00B13FE0">
              <w:t>– протяженность 1,0 км;</w:t>
            </w:r>
          </w:p>
          <w:p w14:paraId="563A7BDA"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1CAE3AA1"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30C038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EF17351"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FE1D99E"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666718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2"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3D2A3459" w14:textId="77777777" w:rsidTr="00DB7239">
        <w:tc>
          <w:tcPr>
            <w:tcW w:w="302" w:type="pct"/>
          </w:tcPr>
          <w:p w14:paraId="06EF5A97"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5</w:t>
            </w:r>
            <w:r w:rsidRPr="00B13FE0">
              <w:rPr>
                <w:rFonts w:eastAsiaTheme="minorEastAsia"/>
              </w:rPr>
              <w:t>.</w:t>
            </w:r>
          </w:p>
        </w:tc>
        <w:tc>
          <w:tcPr>
            <w:tcW w:w="3121" w:type="pct"/>
          </w:tcPr>
          <w:p w14:paraId="27731445"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Восточная – Выборгская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Восточная – Зеленогорская)</w:t>
            </w:r>
          </w:p>
          <w:p w14:paraId="04DD6480" w14:textId="77777777" w:rsidR="00013C74" w:rsidRPr="00B13FE0" w:rsidRDefault="00013C74" w:rsidP="00013C74">
            <w:pPr>
              <w:pStyle w:val="121"/>
            </w:pPr>
            <w:r w:rsidRPr="00B13FE0">
              <w:rPr>
                <w:u w:val="single"/>
              </w:rPr>
              <w:t>Основные характеристики</w:t>
            </w:r>
            <w:r w:rsidRPr="00B13FE0">
              <w:t>:</w:t>
            </w:r>
          </w:p>
          <w:p w14:paraId="3C653647" w14:textId="77777777" w:rsidR="00013C74" w:rsidRPr="00B13FE0" w:rsidRDefault="00013C74" w:rsidP="00013C74">
            <w:pPr>
              <w:pStyle w:val="121"/>
            </w:pPr>
            <w:r w:rsidRPr="00B13FE0">
              <w:t>– протяженность 0,98 км;</w:t>
            </w:r>
          </w:p>
          <w:p w14:paraId="11E008FA"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5AC527B9"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891DA4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E70534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6379113"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CC56E6D"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3" w:history="1">
              <w:r w:rsidRPr="00B13FE0">
                <w:t>распоряжением Правительства Российской Федерации от 10 ноября 2018 года № 2447-р</w:t>
              </w:r>
            </w:hyperlink>
            <w:r w:rsidRPr="00B13FE0">
              <w:t>)</w:t>
            </w:r>
          </w:p>
        </w:tc>
      </w:tr>
      <w:tr w:rsidR="00B13FE0" w:rsidRPr="00B13FE0" w14:paraId="7B8534AF" w14:textId="77777777" w:rsidTr="00DB7239">
        <w:tc>
          <w:tcPr>
            <w:tcW w:w="302" w:type="pct"/>
          </w:tcPr>
          <w:p w14:paraId="172711C7"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6</w:t>
            </w:r>
            <w:r w:rsidRPr="00B13FE0">
              <w:rPr>
                <w:rFonts w:eastAsiaTheme="minorEastAsia"/>
              </w:rPr>
              <w:t>.</w:t>
            </w:r>
          </w:p>
        </w:tc>
        <w:tc>
          <w:tcPr>
            <w:tcW w:w="3121" w:type="pct"/>
          </w:tcPr>
          <w:p w14:paraId="50E1B1CB"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Восточная – Выборгская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Зеленогорская – Выборгская)</w:t>
            </w:r>
          </w:p>
          <w:p w14:paraId="7D6EA2EB" w14:textId="77777777" w:rsidR="00013C74" w:rsidRPr="00B13FE0" w:rsidRDefault="00013C74" w:rsidP="00013C74">
            <w:pPr>
              <w:pStyle w:val="121"/>
            </w:pPr>
            <w:r w:rsidRPr="00B13FE0">
              <w:rPr>
                <w:u w:val="single"/>
              </w:rPr>
              <w:t>Основные характеристики</w:t>
            </w:r>
            <w:r w:rsidRPr="00B13FE0">
              <w:t>:</w:t>
            </w:r>
          </w:p>
          <w:p w14:paraId="186CF9F9" w14:textId="77777777" w:rsidR="00013C74" w:rsidRPr="00B13FE0" w:rsidRDefault="00013C74" w:rsidP="00013C74">
            <w:pPr>
              <w:pStyle w:val="121"/>
            </w:pPr>
            <w:r w:rsidRPr="00B13FE0">
              <w:t>– протяженность 1,0 км;</w:t>
            </w:r>
          </w:p>
          <w:p w14:paraId="27BE8ED0"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547994BB"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74BBB9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F68CB7B"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252DA9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F97BEF2"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4" w:history="1">
              <w:r w:rsidRPr="00B13FE0">
                <w:t xml:space="preserve">распоряжением </w:t>
              </w:r>
              <w:r w:rsidRPr="00B13FE0">
                <w:lastRenderedPageBreak/>
                <w:t>Правительства Российской Федерации от 10 ноября 2018 года № 2447-р</w:t>
              </w:r>
            </w:hyperlink>
            <w:r w:rsidRPr="00B13FE0">
              <w:t>)</w:t>
            </w:r>
          </w:p>
        </w:tc>
      </w:tr>
      <w:tr w:rsidR="00B13FE0" w:rsidRPr="00B13FE0" w14:paraId="71FFB06D" w14:textId="77777777" w:rsidTr="00DB7239">
        <w:tc>
          <w:tcPr>
            <w:tcW w:w="302" w:type="pct"/>
          </w:tcPr>
          <w:p w14:paraId="404317A2"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7</w:t>
            </w:r>
            <w:r w:rsidRPr="00B13FE0">
              <w:rPr>
                <w:rFonts w:eastAsiaTheme="minorEastAsia"/>
              </w:rPr>
              <w:t>.</w:t>
            </w:r>
          </w:p>
        </w:tc>
        <w:tc>
          <w:tcPr>
            <w:tcW w:w="3121" w:type="pct"/>
          </w:tcPr>
          <w:p w14:paraId="68EE77A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Гатчинская </w:t>
            </w:r>
            <w:r w:rsidRPr="00B13FE0">
              <w:t>–</w:t>
            </w:r>
            <w:r w:rsidRPr="00B13FE0">
              <w:rPr>
                <w:bCs/>
              </w:rPr>
              <w:t xml:space="preserve"> Лужская</w:t>
            </w:r>
          </w:p>
          <w:p w14:paraId="1F70CDF5" w14:textId="77777777" w:rsidR="00013C74" w:rsidRPr="00B13FE0" w:rsidRDefault="00013C74" w:rsidP="00013C74">
            <w:pPr>
              <w:pStyle w:val="121"/>
              <w:rPr>
                <w:bCs/>
              </w:rPr>
            </w:pPr>
            <w:r w:rsidRPr="00B13FE0">
              <w:rPr>
                <w:bCs/>
                <w:u w:val="single"/>
              </w:rPr>
              <w:t>Основные характеристики:</w:t>
            </w:r>
            <w:r w:rsidRPr="00B13FE0">
              <w:rPr>
                <w:bCs/>
              </w:rPr>
              <w:t xml:space="preserve"> </w:t>
            </w:r>
          </w:p>
          <w:p w14:paraId="459A01C0" w14:textId="77777777" w:rsidR="00013C74" w:rsidRPr="00B13FE0" w:rsidRDefault="00013C74" w:rsidP="00013C74">
            <w:pPr>
              <w:pStyle w:val="121"/>
              <w:rPr>
                <w:bCs/>
              </w:rPr>
            </w:pPr>
            <w:r w:rsidRPr="00B13FE0">
              <w:rPr>
                <w:bCs/>
              </w:rPr>
              <w:t>– протяженность 92,30 км;</w:t>
            </w:r>
          </w:p>
          <w:p w14:paraId="4042031C" w14:textId="77777777" w:rsidR="00013C74" w:rsidRPr="00B13FE0" w:rsidRDefault="00013C74" w:rsidP="00013C74">
            <w:pPr>
              <w:pStyle w:val="121"/>
              <w:rPr>
                <w:bCs/>
              </w:rPr>
            </w:pPr>
            <w:r w:rsidRPr="00B13FE0">
              <w:rPr>
                <w:bCs/>
              </w:rPr>
              <w:t xml:space="preserve">– строительство ВЛ 330 </w:t>
            </w:r>
            <w:proofErr w:type="spellStart"/>
            <w:r w:rsidRPr="00B13FE0">
              <w:rPr>
                <w:bCs/>
              </w:rPr>
              <w:t>кВ</w:t>
            </w:r>
            <w:proofErr w:type="spellEnd"/>
            <w:r w:rsidRPr="00B13FE0">
              <w:rPr>
                <w:bCs/>
              </w:rPr>
              <w:t xml:space="preserve"> Гатчинская </w:t>
            </w:r>
            <w:r w:rsidRPr="00B13FE0">
              <w:t>–</w:t>
            </w:r>
            <w:r w:rsidRPr="00B13FE0">
              <w:rPr>
                <w:bCs/>
              </w:rPr>
              <w:t xml:space="preserve"> Лужская с ПС 330 </w:t>
            </w:r>
            <w:proofErr w:type="spellStart"/>
            <w:r w:rsidRPr="00B13FE0">
              <w:rPr>
                <w:bCs/>
              </w:rPr>
              <w:t>кВ</w:t>
            </w:r>
            <w:proofErr w:type="spellEnd"/>
            <w:r w:rsidRPr="00B13FE0">
              <w:rPr>
                <w:bCs/>
              </w:rPr>
              <w:t xml:space="preserve"> Лужская.</w:t>
            </w:r>
          </w:p>
          <w:p w14:paraId="3F7E1347" w14:textId="77777777" w:rsidR="00013C74" w:rsidRPr="00B13FE0" w:rsidRDefault="00013C74" w:rsidP="00013C74">
            <w:pPr>
              <w:pStyle w:val="121"/>
              <w:rPr>
                <w:bCs/>
              </w:rPr>
            </w:pPr>
            <w:r w:rsidRPr="00B13FE0">
              <w:rPr>
                <w:bCs/>
                <w:u w:val="single"/>
              </w:rPr>
              <w:t>Назначение:</w:t>
            </w:r>
            <w:r w:rsidRPr="00B13FE0">
              <w:rPr>
                <w:bCs/>
              </w:rPr>
              <w:t xml:space="preserve"> повышение надежности электроснабжения потребителей Ленинградской области.</w:t>
            </w:r>
          </w:p>
          <w:p w14:paraId="62B656E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8316432"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9DD7813"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0546DA8"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5" w:history="1">
              <w:r w:rsidRPr="00B13FE0">
                <w:t>распоряжением Правительства Российской Федерации от 10 ноября 2018 года № 2447-р</w:t>
              </w:r>
            </w:hyperlink>
            <w:r w:rsidRPr="00B13FE0">
              <w:t>)</w:t>
            </w:r>
          </w:p>
        </w:tc>
      </w:tr>
      <w:tr w:rsidR="00B13FE0" w:rsidRPr="00B13FE0" w14:paraId="62D9B0F8" w14:textId="77777777" w:rsidTr="00DB7239">
        <w:tc>
          <w:tcPr>
            <w:tcW w:w="302" w:type="pct"/>
          </w:tcPr>
          <w:p w14:paraId="79204319"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8</w:t>
            </w:r>
            <w:r w:rsidRPr="00B13FE0">
              <w:rPr>
                <w:rFonts w:eastAsiaTheme="minorEastAsia"/>
              </w:rPr>
              <w:t>.</w:t>
            </w:r>
          </w:p>
        </w:tc>
        <w:tc>
          <w:tcPr>
            <w:tcW w:w="3121" w:type="pct"/>
          </w:tcPr>
          <w:p w14:paraId="65BB1FE0" w14:textId="77777777" w:rsidR="00013C74" w:rsidRPr="00B13FE0" w:rsidRDefault="00013C74" w:rsidP="00013C74">
            <w:pPr>
              <w:pStyle w:val="121"/>
            </w:pPr>
            <w:bookmarkStart w:id="77" w:name="_Hlk11405248"/>
            <w:bookmarkStart w:id="78" w:name="_Hlk11405286"/>
            <w:r w:rsidRPr="00B13FE0">
              <w:t xml:space="preserve">ВЛ 330 </w:t>
            </w:r>
            <w:proofErr w:type="spellStart"/>
            <w:r w:rsidRPr="00B13FE0">
              <w:t>кВ</w:t>
            </w:r>
            <w:proofErr w:type="spellEnd"/>
            <w:r w:rsidRPr="00B13FE0">
              <w:t xml:space="preserve"> Гатчинская – Южная (реконструкция)</w:t>
            </w:r>
            <w:bookmarkEnd w:id="77"/>
          </w:p>
          <w:p w14:paraId="56C2AFB6" w14:textId="77777777" w:rsidR="00013C74" w:rsidRPr="00B13FE0" w:rsidRDefault="00013C74" w:rsidP="00013C74">
            <w:pPr>
              <w:pStyle w:val="121"/>
            </w:pPr>
            <w:r w:rsidRPr="00B13FE0">
              <w:rPr>
                <w:u w:val="single"/>
              </w:rPr>
              <w:t>Основные характеристики:</w:t>
            </w:r>
            <w:r w:rsidRPr="00B13FE0">
              <w:t xml:space="preserve"> </w:t>
            </w:r>
          </w:p>
          <w:p w14:paraId="05DBC312" w14:textId="77777777" w:rsidR="00013C74" w:rsidRPr="00B13FE0" w:rsidRDefault="00013C74" w:rsidP="00013C74">
            <w:pPr>
              <w:pStyle w:val="121"/>
            </w:pPr>
            <w:r w:rsidRPr="00B13FE0">
              <w:t>– протяженность 53,8 км;</w:t>
            </w:r>
          </w:p>
          <w:p w14:paraId="5AD736DF"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D60DEBC"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bookmarkEnd w:id="78"/>
          </w:p>
          <w:p w14:paraId="584D7DF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FE6DC0D"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694BEB5"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364F361"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6"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06E71A7D" w14:textId="77777777" w:rsidTr="00DB7239">
        <w:tc>
          <w:tcPr>
            <w:tcW w:w="302" w:type="pct"/>
          </w:tcPr>
          <w:p w14:paraId="5467070A"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9</w:t>
            </w:r>
            <w:r w:rsidRPr="00B13FE0">
              <w:rPr>
                <w:rFonts w:eastAsiaTheme="minorEastAsia"/>
              </w:rPr>
              <w:t>.</w:t>
            </w:r>
          </w:p>
        </w:tc>
        <w:tc>
          <w:tcPr>
            <w:tcW w:w="3121" w:type="pct"/>
          </w:tcPr>
          <w:p w14:paraId="0F85E885"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w:t>
            </w:r>
            <w:r w:rsidRPr="00B13FE0">
              <w:t>–</w:t>
            </w:r>
            <w:r w:rsidRPr="00B13FE0">
              <w:rPr>
                <w:bCs/>
              </w:rPr>
              <w:t xml:space="preserve"> Южная 1 и 2 цепь (реконструкция)</w:t>
            </w:r>
          </w:p>
          <w:p w14:paraId="1F3600A6" w14:textId="77777777" w:rsidR="00013C74" w:rsidRPr="00B13FE0" w:rsidRDefault="00013C74" w:rsidP="00013C74">
            <w:pPr>
              <w:pStyle w:val="121"/>
            </w:pPr>
            <w:r w:rsidRPr="00B13FE0">
              <w:rPr>
                <w:u w:val="single"/>
              </w:rPr>
              <w:t>Основные характеристики:</w:t>
            </w:r>
            <w:r w:rsidRPr="00B13FE0">
              <w:t xml:space="preserve"> </w:t>
            </w:r>
          </w:p>
          <w:p w14:paraId="75C39AF8" w14:textId="77777777" w:rsidR="00013C74" w:rsidRPr="00B13FE0" w:rsidRDefault="00013C74" w:rsidP="00013C74">
            <w:pPr>
              <w:pStyle w:val="121"/>
            </w:pPr>
            <w:r w:rsidRPr="00B13FE0">
              <w:t>– протяженность 84,39 км;</w:t>
            </w:r>
          </w:p>
          <w:p w14:paraId="6C1D24E9"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351DF28F"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8EF31C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B55E40D"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91AC679"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33D049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7" w:history="1">
              <w:r w:rsidRPr="00B13FE0">
                <w:t>распоряжением Правительства Российской Федерации от 10 ноября 2018 года № 2447-р</w:t>
              </w:r>
            </w:hyperlink>
            <w:r w:rsidRPr="00B13FE0">
              <w:t>)</w:t>
            </w:r>
          </w:p>
        </w:tc>
      </w:tr>
      <w:tr w:rsidR="00B13FE0" w:rsidRPr="00B13FE0" w14:paraId="27DC5B11" w14:textId="77777777" w:rsidTr="00DB7239">
        <w:tc>
          <w:tcPr>
            <w:tcW w:w="302" w:type="pct"/>
          </w:tcPr>
          <w:p w14:paraId="6AEFCEE7" w14:textId="77777777" w:rsidR="00013C74" w:rsidRPr="00B13FE0" w:rsidRDefault="0008436D" w:rsidP="00CA2D05">
            <w:pPr>
              <w:pStyle w:val="121"/>
              <w:rPr>
                <w:rFonts w:eastAsiaTheme="minorEastAsia"/>
              </w:rPr>
            </w:pPr>
            <w:r w:rsidRPr="00B13FE0">
              <w:rPr>
                <w:rFonts w:eastAsiaTheme="minorEastAsia"/>
              </w:rPr>
              <w:t>50</w:t>
            </w:r>
            <w:r w:rsidR="00F7708E" w:rsidRPr="00B13FE0">
              <w:rPr>
                <w:rFonts w:eastAsiaTheme="minorEastAsia"/>
              </w:rPr>
              <w:t>.</w:t>
            </w:r>
          </w:p>
        </w:tc>
        <w:tc>
          <w:tcPr>
            <w:tcW w:w="3121" w:type="pct"/>
          </w:tcPr>
          <w:p w14:paraId="0CE1552E"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w:t>
            </w:r>
            <w:proofErr w:type="spellStart"/>
            <w:r w:rsidRPr="00B13FE0">
              <w:rPr>
                <w:bCs/>
              </w:rPr>
              <w:t>Балти</w:t>
            </w:r>
            <w:proofErr w:type="spellEnd"/>
            <w:r w:rsidRPr="00B13FE0">
              <w:rPr>
                <w:bCs/>
              </w:rPr>
              <w:t xml:space="preserve"> (реконструкция участка ЛЭП)</w:t>
            </w:r>
          </w:p>
          <w:p w14:paraId="3B8D707F" w14:textId="77777777" w:rsidR="00013C74" w:rsidRPr="00B13FE0" w:rsidRDefault="00013C74" w:rsidP="00013C74">
            <w:pPr>
              <w:pStyle w:val="121"/>
            </w:pPr>
            <w:r w:rsidRPr="00B13FE0">
              <w:rPr>
                <w:u w:val="single"/>
              </w:rPr>
              <w:t>Основные характеристики:</w:t>
            </w:r>
            <w:r w:rsidRPr="00B13FE0">
              <w:t xml:space="preserve"> </w:t>
            </w:r>
          </w:p>
          <w:p w14:paraId="3C21871D" w14:textId="77777777" w:rsidR="00013C74" w:rsidRPr="00B13FE0" w:rsidRDefault="00013C74" w:rsidP="00013C74">
            <w:pPr>
              <w:pStyle w:val="121"/>
              <w:rPr>
                <w:bCs/>
              </w:rPr>
            </w:pPr>
            <w:r w:rsidRPr="00B13FE0">
              <w:rPr>
                <w:bCs/>
              </w:rPr>
              <w:t>– протяженность 39,37 км;</w:t>
            </w:r>
          </w:p>
          <w:p w14:paraId="6D49283E"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Л-374 Балтийская ГРЭС – ПС Ленинградская (замена 42-х опор).</w:t>
            </w:r>
          </w:p>
          <w:p w14:paraId="2A99C205"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67B4F81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49E154C"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FA3CC0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9D6934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8"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58AB9255" w14:textId="77777777" w:rsidTr="00DB7239">
        <w:tc>
          <w:tcPr>
            <w:tcW w:w="302" w:type="pct"/>
          </w:tcPr>
          <w:p w14:paraId="4B9E59F7" w14:textId="77777777" w:rsidR="00013C74" w:rsidRPr="00B13FE0" w:rsidRDefault="00CA2D05" w:rsidP="0008436D">
            <w:pPr>
              <w:pStyle w:val="121"/>
              <w:rPr>
                <w:rFonts w:eastAsiaTheme="minorEastAsia"/>
              </w:rPr>
            </w:pPr>
            <w:r w:rsidRPr="00B13FE0">
              <w:rPr>
                <w:rFonts w:eastAsiaTheme="minorEastAsia"/>
              </w:rPr>
              <w:lastRenderedPageBreak/>
              <w:t>5</w:t>
            </w:r>
            <w:r w:rsidR="0008436D" w:rsidRPr="00B13FE0">
              <w:rPr>
                <w:rFonts w:eastAsiaTheme="minorEastAsia"/>
              </w:rPr>
              <w:t>1</w:t>
            </w:r>
            <w:r w:rsidR="00F7708E" w:rsidRPr="00B13FE0">
              <w:rPr>
                <w:rFonts w:eastAsiaTheme="minorEastAsia"/>
              </w:rPr>
              <w:t>.</w:t>
            </w:r>
          </w:p>
        </w:tc>
        <w:tc>
          <w:tcPr>
            <w:tcW w:w="3121" w:type="pct"/>
          </w:tcPr>
          <w:p w14:paraId="14EE3AD1"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Эстонская ТЭС – Кингисеппская (реконструкция участка ЛЭП)</w:t>
            </w:r>
          </w:p>
          <w:p w14:paraId="12530E7D" w14:textId="77777777" w:rsidR="00013C74" w:rsidRPr="00B13FE0" w:rsidRDefault="00013C74" w:rsidP="00013C74">
            <w:pPr>
              <w:pStyle w:val="121"/>
            </w:pPr>
            <w:r w:rsidRPr="00B13FE0">
              <w:rPr>
                <w:u w:val="single"/>
              </w:rPr>
              <w:t>Основные характеристики:</w:t>
            </w:r>
            <w:r w:rsidRPr="00B13FE0">
              <w:t xml:space="preserve"> </w:t>
            </w:r>
          </w:p>
          <w:p w14:paraId="175F8B7B" w14:textId="77777777" w:rsidR="00013C74" w:rsidRPr="00B13FE0" w:rsidRDefault="00013C74" w:rsidP="00013C74">
            <w:pPr>
              <w:pStyle w:val="121"/>
              <w:rPr>
                <w:bCs/>
              </w:rPr>
            </w:pPr>
            <w:r w:rsidRPr="00B13FE0">
              <w:rPr>
                <w:bCs/>
              </w:rPr>
              <w:t>– протяженность 35,14 км;</w:t>
            </w:r>
          </w:p>
          <w:p w14:paraId="4776BEC2"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Л-373 Эстонская ГРЭС – ПС Кингисеппская (замена 32-х опор).</w:t>
            </w:r>
          </w:p>
          <w:p w14:paraId="3180E07C"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3830BDE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0F1297E"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ED1AEE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D30800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9" w:history="1">
              <w:r w:rsidRPr="00B13FE0">
                <w:t>распоряжением Правительства Российской Федерации от 10 ноября 2018 года № 2447-р</w:t>
              </w:r>
            </w:hyperlink>
            <w:r w:rsidRPr="00B13FE0">
              <w:t>)</w:t>
            </w:r>
          </w:p>
        </w:tc>
      </w:tr>
      <w:tr w:rsidR="00B13FE0" w:rsidRPr="00B13FE0" w14:paraId="01CA9F02" w14:textId="77777777" w:rsidTr="00DB7239">
        <w:tc>
          <w:tcPr>
            <w:tcW w:w="302" w:type="pct"/>
          </w:tcPr>
          <w:p w14:paraId="4919BD44"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2</w:t>
            </w:r>
            <w:r w:rsidRPr="00B13FE0">
              <w:rPr>
                <w:rFonts w:eastAsiaTheme="minorEastAsia"/>
              </w:rPr>
              <w:t>.</w:t>
            </w:r>
          </w:p>
        </w:tc>
        <w:tc>
          <w:tcPr>
            <w:tcW w:w="3121" w:type="pct"/>
          </w:tcPr>
          <w:p w14:paraId="7B7EB33D"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Ленинградская АЭС-2 – Кингисеппская на ПС 330 </w:t>
            </w:r>
            <w:proofErr w:type="spellStart"/>
            <w:r w:rsidRPr="00B13FE0">
              <w:t>кВ</w:t>
            </w:r>
            <w:proofErr w:type="spellEnd"/>
            <w:r w:rsidRPr="00B13FE0">
              <w:t xml:space="preserve"> Усть-Луга (с последующим образованием ВЛ 330 </w:t>
            </w:r>
            <w:proofErr w:type="spellStart"/>
            <w:r w:rsidRPr="00B13FE0">
              <w:t>кВ</w:t>
            </w:r>
            <w:proofErr w:type="spellEnd"/>
            <w:r w:rsidRPr="00B13FE0">
              <w:t xml:space="preserve"> Усть-Луга – Кингисеппская)</w:t>
            </w:r>
          </w:p>
          <w:p w14:paraId="05CAB024" w14:textId="77777777" w:rsidR="0057612F" w:rsidRDefault="00013C74" w:rsidP="00013C74">
            <w:pPr>
              <w:pStyle w:val="121"/>
            </w:pPr>
            <w:r w:rsidRPr="00B13FE0">
              <w:rPr>
                <w:u w:val="single"/>
              </w:rPr>
              <w:t>Основные характеристики:</w:t>
            </w:r>
            <w:r w:rsidRPr="00B13FE0">
              <w:t xml:space="preserve"> </w:t>
            </w:r>
          </w:p>
          <w:p w14:paraId="46AF2DAF" w14:textId="02C9C585" w:rsidR="00013C74" w:rsidRPr="0057612F" w:rsidRDefault="0057612F" w:rsidP="00013C74">
            <w:pPr>
              <w:pStyle w:val="121"/>
            </w:pPr>
            <w:r w:rsidRPr="00B13FE0">
              <w:rPr>
                <w:bCs/>
              </w:rPr>
              <w:t xml:space="preserve">– </w:t>
            </w:r>
            <w:r w:rsidR="00013C74" w:rsidRPr="00B13FE0">
              <w:t>протяженность 6,57 км</w:t>
            </w:r>
            <w:r w:rsidRPr="0057612F">
              <w:t>;</w:t>
            </w:r>
          </w:p>
          <w:p w14:paraId="05CD505D" w14:textId="0EA20600" w:rsidR="0057612F" w:rsidRPr="0057612F" w:rsidRDefault="0057612F" w:rsidP="0057612F">
            <w:pPr>
              <w:rPr>
                <w:rFonts w:ascii="Times New Roman" w:eastAsia="Times New Roman" w:hAnsi="Times New Roman" w:cs="Times New Roman"/>
                <w:bCs/>
                <w:sz w:val="24"/>
                <w:lang w:eastAsia="ru-RU"/>
              </w:rPr>
            </w:pPr>
            <w:r w:rsidRPr="00B13FE0">
              <w:rPr>
                <w:bCs/>
              </w:rPr>
              <w:t xml:space="preserve">– </w:t>
            </w:r>
            <w:r w:rsidRPr="0057612F">
              <w:rPr>
                <w:rFonts w:ascii="Times New Roman" w:eastAsia="Times New Roman" w:hAnsi="Times New Roman" w:cs="Times New Roman"/>
                <w:bCs/>
                <w:sz w:val="24"/>
                <w:lang w:eastAsia="ru-RU"/>
              </w:rPr>
              <w:t xml:space="preserve">строительство ВЛ 330 </w:t>
            </w:r>
            <w:proofErr w:type="spellStart"/>
            <w:r w:rsidRPr="0057612F">
              <w:rPr>
                <w:rFonts w:ascii="Times New Roman" w:eastAsia="Times New Roman" w:hAnsi="Times New Roman" w:cs="Times New Roman"/>
                <w:bCs/>
                <w:sz w:val="24"/>
                <w:lang w:eastAsia="ru-RU"/>
              </w:rPr>
              <w:t>кВ</w:t>
            </w:r>
            <w:proofErr w:type="spellEnd"/>
            <w:r w:rsidRPr="0057612F">
              <w:rPr>
                <w:rFonts w:ascii="Times New Roman" w:eastAsia="Times New Roman" w:hAnsi="Times New Roman" w:cs="Times New Roman"/>
                <w:bCs/>
                <w:sz w:val="24"/>
                <w:lang w:eastAsia="ru-RU"/>
              </w:rPr>
              <w:t xml:space="preserve"> Ленинградская АЭС-2 </w:t>
            </w:r>
            <w:r w:rsidRPr="00B13FE0">
              <w:t>–</w:t>
            </w:r>
            <w:r w:rsidRPr="0057612F">
              <w:rPr>
                <w:rFonts w:ascii="Times New Roman" w:eastAsia="Times New Roman" w:hAnsi="Times New Roman" w:cs="Times New Roman"/>
                <w:bCs/>
                <w:sz w:val="24"/>
                <w:lang w:eastAsia="ru-RU"/>
              </w:rPr>
              <w:t xml:space="preserve"> (</w:t>
            </w:r>
            <w:proofErr w:type="spellStart"/>
            <w:r w:rsidRPr="0057612F">
              <w:rPr>
                <w:rFonts w:ascii="Times New Roman" w:eastAsia="Times New Roman" w:hAnsi="Times New Roman" w:cs="Times New Roman"/>
                <w:bCs/>
                <w:sz w:val="24"/>
                <w:lang w:eastAsia="ru-RU"/>
              </w:rPr>
              <w:t>Копорская</w:t>
            </w:r>
            <w:proofErr w:type="spellEnd"/>
            <w:r w:rsidRPr="0057612F">
              <w:rPr>
                <w:rFonts w:ascii="Times New Roman" w:eastAsia="Times New Roman" w:hAnsi="Times New Roman" w:cs="Times New Roman"/>
                <w:bCs/>
                <w:sz w:val="24"/>
                <w:lang w:eastAsia="ru-RU"/>
              </w:rPr>
              <w:t xml:space="preserve">) </w:t>
            </w:r>
            <w:r w:rsidRPr="00B13FE0">
              <w:t>–</w:t>
            </w:r>
            <w:r w:rsidRPr="0057612F">
              <w:rPr>
                <w:rFonts w:ascii="Times New Roman" w:eastAsia="Times New Roman" w:hAnsi="Times New Roman" w:cs="Times New Roman"/>
                <w:bCs/>
                <w:sz w:val="24"/>
                <w:lang w:eastAsia="ru-RU"/>
              </w:rPr>
              <w:t xml:space="preserve"> Кингисеппская;</w:t>
            </w:r>
          </w:p>
          <w:p w14:paraId="3090BFB3" w14:textId="2A384CC3" w:rsidR="0057612F" w:rsidRPr="0057612F" w:rsidRDefault="0057612F" w:rsidP="0057612F">
            <w:pPr>
              <w:pStyle w:val="121"/>
              <w:tabs>
                <w:tab w:val="left" w:pos="1182"/>
              </w:tabs>
              <w:rPr>
                <w:bCs/>
              </w:rPr>
            </w:pPr>
            <w:r w:rsidRPr="00B13FE0">
              <w:rPr>
                <w:bCs/>
              </w:rPr>
              <w:t xml:space="preserve">– </w:t>
            </w:r>
            <w:r w:rsidRPr="0057612F">
              <w:rPr>
                <w:bCs/>
              </w:rPr>
              <w:t xml:space="preserve">строительство ПС 330 </w:t>
            </w:r>
            <w:proofErr w:type="spellStart"/>
            <w:r w:rsidRPr="0057612F">
              <w:rPr>
                <w:bCs/>
              </w:rPr>
              <w:t>кВ</w:t>
            </w:r>
            <w:proofErr w:type="spellEnd"/>
            <w:r w:rsidRPr="0057612F">
              <w:rPr>
                <w:bCs/>
              </w:rPr>
              <w:t xml:space="preserve"> Усть-Луга с заходами ВЛ 330 </w:t>
            </w:r>
            <w:proofErr w:type="spellStart"/>
            <w:r w:rsidRPr="0057612F">
              <w:rPr>
                <w:bCs/>
              </w:rPr>
              <w:t>кВ.</w:t>
            </w:r>
            <w:proofErr w:type="spellEnd"/>
          </w:p>
          <w:p w14:paraId="49787C99"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Ленинградской области.</w:t>
            </w:r>
          </w:p>
          <w:p w14:paraId="2E50D43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DEB467B"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5FBD577"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9392EF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0" w:history="1">
              <w:r w:rsidRPr="00B13FE0">
                <w:t>распоряжением Правительства Российской Федерации от 10 ноября 2018 года № 2447-р</w:t>
              </w:r>
            </w:hyperlink>
            <w:r w:rsidRPr="00B13FE0">
              <w:t>)</w:t>
            </w:r>
          </w:p>
        </w:tc>
      </w:tr>
      <w:tr w:rsidR="00B13FE0" w:rsidRPr="00B13FE0" w14:paraId="64B34272" w14:textId="77777777" w:rsidTr="00DB7239">
        <w:tc>
          <w:tcPr>
            <w:tcW w:w="302" w:type="pct"/>
          </w:tcPr>
          <w:p w14:paraId="5542BFD4"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3</w:t>
            </w:r>
            <w:r w:rsidRPr="00B13FE0">
              <w:rPr>
                <w:rFonts w:eastAsiaTheme="minorEastAsia"/>
              </w:rPr>
              <w:t>.</w:t>
            </w:r>
          </w:p>
        </w:tc>
        <w:tc>
          <w:tcPr>
            <w:tcW w:w="3121" w:type="pct"/>
          </w:tcPr>
          <w:p w14:paraId="7CC61962" w14:textId="77777777" w:rsidR="00013C74" w:rsidRPr="00B13FE0" w:rsidRDefault="00013C74" w:rsidP="00013C74">
            <w:pPr>
              <w:pStyle w:val="121"/>
            </w:pPr>
            <w:bookmarkStart w:id="79" w:name="_Hlk11410958"/>
            <w:r w:rsidRPr="00B13FE0">
              <w:t xml:space="preserve">ВЛ 330 </w:t>
            </w:r>
            <w:proofErr w:type="spellStart"/>
            <w:r w:rsidRPr="00B13FE0">
              <w:t>кВ</w:t>
            </w:r>
            <w:proofErr w:type="spellEnd"/>
            <w:r w:rsidRPr="00B13FE0">
              <w:t xml:space="preserve"> Кингисеппская – Псков (реконструкция)</w:t>
            </w:r>
          </w:p>
          <w:p w14:paraId="56C8AEA0" w14:textId="77777777" w:rsidR="00013C74" w:rsidRPr="00B13FE0" w:rsidRDefault="00013C74" w:rsidP="00013C74">
            <w:pPr>
              <w:pStyle w:val="121"/>
            </w:pPr>
            <w:r w:rsidRPr="00B13FE0">
              <w:rPr>
                <w:u w:val="single"/>
              </w:rPr>
              <w:t>Основные характеристики:</w:t>
            </w:r>
            <w:r w:rsidRPr="00B13FE0">
              <w:t xml:space="preserve"> </w:t>
            </w:r>
          </w:p>
          <w:p w14:paraId="6BE00ADC" w14:textId="77777777" w:rsidR="00013C74" w:rsidRPr="00B13FE0" w:rsidRDefault="00013C74" w:rsidP="00013C74">
            <w:pPr>
              <w:pStyle w:val="121"/>
            </w:pPr>
            <w:r w:rsidRPr="00B13FE0">
              <w:t>– протяженность 225,68 км;</w:t>
            </w:r>
          </w:p>
          <w:p w14:paraId="0D0D98DB" w14:textId="2F4470F1" w:rsidR="00013C74" w:rsidRPr="00B13FE0" w:rsidRDefault="00013C74" w:rsidP="00013C74">
            <w:pPr>
              <w:pStyle w:val="121"/>
            </w:pPr>
            <w:r w:rsidRPr="00B13FE0">
              <w:t xml:space="preserve">– реконструкция </w:t>
            </w:r>
            <w:r w:rsidR="0057612F">
              <w:t xml:space="preserve">захода на </w:t>
            </w:r>
            <w:r w:rsidRPr="00B13FE0">
              <w:t xml:space="preserve">ПС 330 </w:t>
            </w:r>
            <w:proofErr w:type="spellStart"/>
            <w:r w:rsidRPr="00B13FE0">
              <w:t>кВ</w:t>
            </w:r>
            <w:proofErr w:type="spellEnd"/>
            <w:r w:rsidRPr="00B13FE0">
              <w:t xml:space="preserve"> Кингисеппская.</w:t>
            </w:r>
          </w:p>
          <w:p w14:paraId="5DADB1A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 (г. Кингисепп и г. Сланцы), обеспечение транзита электроэнергии в Эстонию.</w:t>
            </w:r>
            <w:bookmarkEnd w:id="79"/>
          </w:p>
          <w:p w14:paraId="6B84E79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4B5BE8F"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B5C5608"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05D41D5"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1" w:history="1">
              <w:r w:rsidRPr="00B13FE0">
                <w:t>распоряжением Правительства Российской Федерации от 10 ноября 2018 года № 2447-р</w:t>
              </w:r>
            </w:hyperlink>
            <w:r w:rsidRPr="00B13FE0">
              <w:t>)</w:t>
            </w:r>
          </w:p>
        </w:tc>
      </w:tr>
      <w:tr w:rsidR="00B13FE0" w:rsidRPr="00B13FE0" w14:paraId="7385FEEB" w14:textId="77777777" w:rsidTr="00DB7239">
        <w:tc>
          <w:tcPr>
            <w:tcW w:w="302" w:type="pct"/>
          </w:tcPr>
          <w:p w14:paraId="4C0906D9"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4</w:t>
            </w:r>
            <w:r w:rsidRPr="00B13FE0">
              <w:rPr>
                <w:rFonts w:eastAsiaTheme="minorEastAsia"/>
              </w:rPr>
              <w:t>.</w:t>
            </w:r>
          </w:p>
        </w:tc>
        <w:tc>
          <w:tcPr>
            <w:tcW w:w="3121" w:type="pct"/>
          </w:tcPr>
          <w:p w14:paraId="1158A134"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Эстонская ТЭС – Кингисеппская (реконструкция захода на ПС 330 </w:t>
            </w:r>
            <w:proofErr w:type="spellStart"/>
            <w:r w:rsidRPr="00B13FE0">
              <w:t>кВ</w:t>
            </w:r>
            <w:proofErr w:type="spellEnd"/>
            <w:r w:rsidRPr="00B13FE0">
              <w:t xml:space="preserve"> Кингисеппская)</w:t>
            </w:r>
          </w:p>
          <w:p w14:paraId="102D10B9" w14:textId="77777777" w:rsidR="00013C74" w:rsidRPr="00B13FE0" w:rsidRDefault="00013C74" w:rsidP="00013C74">
            <w:pPr>
              <w:pStyle w:val="121"/>
            </w:pPr>
            <w:r w:rsidRPr="00B13FE0">
              <w:rPr>
                <w:u w:val="single"/>
              </w:rPr>
              <w:t>Основные характеристики:</w:t>
            </w:r>
            <w:r w:rsidRPr="00B13FE0">
              <w:t xml:space="preserve"> протяженность 0,28 км.</w:t>
            </w:r>
          </w:p>
          <w:p w14:paraId="2BE751F7" w14:textId="77777777" w:rsidR="00013C74" w:rsidRPr="00B13FE0" w:rsidRDefault="00013C74" w:rsidP="00013C74">
            <w:pPr>
              <w:pStyle w:val="121"/>
              <w:rPr>
                <w:u w:val="single"/>
              </w:rPr>
            </w:pPr>
            <w:r w:rsidRPr="00B13FE0">
              <w:rPr>
                <w:u w:val="single"/>
              </w:rPr>
              <w:t>Назначение:</w:t>
            </w:r>
          </w:p>
          <w:p w14:paraId="64403284"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0DDEDE3A"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3A001C9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1562F5D"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w:t>
            </w:r>
            <w:r w:rsidRPr="00B13FE0">
              <w:rPr>
                <w:bCs/>
              </w:rPr>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263E07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CA6513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2"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0E3A2FA4" w14:textId="77777777" w:rsidTr="00DB7239">
        <w:tc>
          <w:tcPr>
            <w:tcW w:w="302" w:type="pct"/>
          </w:tcPr>
          <w:p w14:paraId="76918510" w14:textId="77777777" w:rsidR="00013C74" w:rsidRPr="00B13FE0" w:rsidRDefault="00F7708E" w:rsidP="0008436D">
            <w:pPr>
              <w:pStyle w:val="121"/>
              <w:rPr>
                <w:rFonts w:eastAsiaTheme="minorEastAsia"/>
              </w:rPr>
            </w:pPr>
            <w:r w:rsidRPr="00B13FE0">
              <w:rPr>
                <w:rFonts w:eastAsiaTheme="minorEastAsia"/>
              </w:rPr>
              <w:lastRenderedPageBreak/>
              <w:t>5</w:t>
            </w:r>
            <w:r w:rsidR="0008436D" w:rsidRPr="00B13FE0">
              <w:rPr>
                <w:rFonts w:eastAsiaTheme="minorEastAsia"/>
              </w:rPr>
              <w:t>5</w:t>
            </w:r>
            <w:r w:rsidRPr="00B13FE0">
              <w:rPr>
                <w:rFonts w:eastAsiaTheme="minorEastAsia"/>
              </w:rPr>
              <w:t>.</w:t>
            </w:r>
          </w:p>
        </w:tc>
        <w:tc>
          <w:tcPr>
            <w:tcW w:w="3121" w:type="pct"/>
          </w:tcPr>
          <w:p w14:paraId="47AAB537"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Кингисеппская – Псков (реконструкция захода на ПС 330 </w:t>
            </w:r>
            <w:proofErr w:type="spellStart"/>
            <w:r w:rsidRPr="00B13FE0">
              <w:t>кВ</w:t>
            </w:r>
            <w:proofErr w:type="spellEnd"/>
            <w:r w:rsidRPr="00B13FE0">
              <w:t xml:space="preserve"> Кингисеппская)</w:t>
            </w:r>
          </w:p>
          <w:p w14:paraId="7AF6E94D" w14:textId="77777777" w:rsidR="00013C74" w:rsidRPr="00B13FE0" w:rsidRDefault="00013C74" w:rsidP="00013C74">
            <w:pPr>
              <w:pStyle w:val="121"/>
            </w:pPr>
            <w:r w:rsidRPr="00B13FE0">
              <w:rPr>
                <w:u w:val="single"/>
              </w:rPr>
              <w:t>Основные характеристики:</w:t>
            </w:r>
            <w:r w:rsidRPr="00B13FE0">
              <w:t xml:space="preserve"> протяженность 0,28 км.</w:t>
            </w:r>
          </w:p>
          <w:p w14:paraId="6D612582" w14:textId="77777777" w:rsidR="00013C74" w:rsidRPr="00B13FE0" w:rsidRDefault="00013C74" w:rsidP="00013C74">
            <w:pPr>
              <w:pStyle w:val="121"/>
              <w:rPr>
                <w:u w:val="single"/>
              </w:rPr>
            </w:pPr>
            <w:r w:rsidRPr="00B13FE0">
              <w:rPr>
                <w:u w:val="single"/>
              </w:rPr>
              <w:t>Назначение:</w:t>
            </w:r>
          </w:p>
          <w:p w14:paraId="42E8D3DA"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79143420"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172098F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899714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19BB56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D8B90A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3" w:history="1">
              <w:r w:rsidRPr="00B13FE0">
                <w:t>распоряжением Правительства Российской Федерации от 10 ноября 2018 года № 2447-р</w:t>
              </w:r>
            </w:hyperlink>
            <w:r w:rsidRPr="00B13FE0">
              <w:t>)</w:t>
            </w:r>
          </w:p>
        </w:tc>
      </w:tr>
      <w:tr w:rsidR="00B13FE0" w:rsidRPr="00B13FE0" w14:paraId="7BFBE02C" w14:textId="77777777" w:rsidTr="00DB7239">
        <w:tc>
          <w:tcPr>
            <w:tcW w:w="302" w:type="pct"/>
          </w:tcPr>
          <w:p w14:paraId="6942648B"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6</w:t>
            </w:r>
            <w:r w:rsidRPr="00B13FE0">
              <w:rPr>
                <w:rFonts w:eastAsiaTheme="minorEastAsia"/>
              </w:rPr>
              <w:t>.</w:t>
            </w:r>
          </w:p>
        </w:tc>
        <w:tc>
          <w:tcPr>
            <w:tcW w:w="3121" w:type="pct"/>
          </w:tcPr>
          <w:p w14:paraId="33180AA7"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Кингисеппская – Гатчинская (реконструкция захода на ПС 330 </w:t>
            </w:r>
            <w:proofErr w:type="spellStart"/>
            <w:r w:rsidRPr="00B13FE0">
              <w:t>кВ</w:t>
            </w:r>
            <w:proofErr w:type="spellEnd"/>
            <w:r w:rsidRPr="00B13FE0">
              <w:t xml:space="preserve"> Кингисеппская)</w:t>
            </w:r>
          </w:p>
          <w:p w14:paraId="3C5D808F" w14:textId="77777777" w:rsidR="00013C74" w:rsidRPr="00B13FE0" w:rsidRDefault="00013C74" w:rsidP="00013C74">
            <w:pPr>
              <w:pStyle w:val="121"/>
            </w:pPr>
            <w:r w:rsidRPr="00B13FE0">
              <w:rPr>
                <w:u w:val="single"/>
              </w:rPr>
              <w:t>Основные характеристики:</w:t>
            </w:r>
            <w:r w:rsidRPr="00B13FE0">
              <w:t xml:space="preserve"> протяженность 0,19 км.</w:t>
            </w:r>
          </w:p>
          <w:p w14:paraId="6A19CA42" w14:textId="77777777" w:rsidR="00013C74" w:rsidRPr="00B13FE0" w:rsidRDefault="00013C74" w:rsidP="00013C74">
            <w:pPr>
              <w:pStyle w:val="121"/>
              <w:rPr>
                <w:u w:val="single"/>
              </w:rPr>
            </w:pPr>
            <w:r w:rsidRPr="00B13FE0">
              <w:rPr>
                <w:u w:val="single"/>
              </w:rPr>
              <w:t>Назначение:</w:t>
            </w:r>
          </w:p>
          <w:p w14:paraId="7A713DC9"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655C32DE"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1D18496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7C43388"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w:t>
            </w:r>
            <w:r w:rsidRPr="00B13FE0">
              <w:rPr>
                <w:bCs/>
              </w:rPr>
              <w:lastRenderedPageBreak/>
              <w:t>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CF9B6B5"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2E3107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4" w:history="1">
              <w:r w:rsidRPr="00B13FE0">
                <w:t>распоряжением Правительства Российской Федерации от 10 ноября 2018 года № 2447-р</w:t>
              </w:r>
            </w:hyperlink>
            <w:r w:rsidRPr="00B13FE0">
              <w:t>)</w:t>
            </w:r>
          </w:p>
        </w:tc>
      </w:tr>
      <w:tr w:rsidR="00B13FE0" w:rsidRPr="00B13FE0" w14:paraId="6F7E9271" w14:textId="77777777" w:rsidTr="00DB7239">
        <w:tc>
          <w:tcPr>
            <w:tcW w:w="302" w:type="pct"/>
          </w:tcPr>
          <w:p w14:paraId="08D3FF9C"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7</w:t>
            </w:r>
            <w:r w:rsidRPr="00B13FE0">
              <w:rPr>
                <w:rFonts w:eastAsiaTheme="minorEastAsia"/>
              </w:rPr>
              <w:t>.</w:t>
            </w:r>
          </w:p>
        </w:tc>
        <w:tc>
          <w:tcPr>
            <w:tcW w:w="3121" w:type="pct"/>
          </w:tcPr>
          <w:p w14:paraId="4801AE75"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Никольское</w:t>
            </w:r>
          </w:p>
          <w:p w14:paraId="038E8D7B" w14:textId="77777777" w:rsidR="00013C74" w:rsidRPr="00B13FE0" w:rsidRDefault="00013C74" w:rsidP="00013C74">
            <w:pPr>
              <w:pStyle w:val="121"/>
            </w:pPr>
            <w:r w:rsidRPr="00B13FE0">
              <w:rPr>
                <w:u w:val="single"/>
              </w:rPr>
              <w:t>Основные характеристики</w:t>
            </w:r>
            <w:r w:rsidRPr="00B13FE0">
              <w:t>: протяженность 120 км.</w:t>
            </w:r>
          </w:p>
          <w:p w14:paraId="0ED66C65"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530927D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14987E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CF01A0A"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223B90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5" w:history="1">
              <w:r w:rsidRPr="00B13FE0">
                <w:t>распоряжением Правительства Российской Федерации от 10 ноября 2018 года № 2447-р</w:t>
              </w:r>
            </w:hyperlink>
            <w:r w:rsidRPr="00B13FE0">
              <w:t>)</w:t>
            </w:r>
          </w:p>
        </w:tc>
      </w:tr>
      <w:tr w:rsidR="00B13FE0" w:rsidRPr="00B13FE0" w14:paraId="2A942206" w14:textId="77777777" w:rsidTr="00DB7239">
        <w:tc>
          <w:tcPr>
            <w:tcW w:w="302" w:type="pct"/>
          </w:tcPr>
          <w:p w14:paraId="65C4E2C6"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8</w:t>
            </w:r>
            <w:r w:rsidRPr="00B13FE0">
              <w:rPr>
                <w:rFonts w:eastAsiaTheme="minorEastAsia"/>
              </w:rPr>
              <w:t>.</w:t>
            </w:r>
          </w:p>
        </w:tc>
        <w:tc>
          <w:tcPr>
            <w:tcW w:w="3121" w:type="pct"/>
          </w:tcPr>
          <w:p w14:paraId="4D3CAB28"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Чудово (реконструкция)</w:t>
            </w:r>
          </w:p>
          <w:p w14:paraId="2B7F0695" w14:textId="77777777" w:rsidR="00013C74" w:rsidRPr="00B13FE0" w:rsidRDefault="00013C74" w:rsidP="00013C74">
            <w:pPr>
              <w:pStyle w:val="121"/>
            </w:pPr>
            <w:r w:rsidRPr="00B13FE0">
              <w:rPr>
                <w:u w:val="single"/>
              </w:rPr>
              <w:t>Основные характеристики:</w:t>
            </w:r>
            <w:r w:rsidRPr="00B13FE0">
              <w:t xml:space="preserve"> </w:t>
            </w:r>
          </w:p>
          <w:p w14:paraId="432C4EEE" w14:textId="77777777" w:rsidR="00013C74" w:rsidRPr="00B13FE0" w:rsidRDefault="00013C74" w:rsidP="00013C74">
            <w:pPr>
              <w:pStyle w:val="121"/>
            </w:pPr>
            <w:r w:rsidRPr="00B13FE0">
              <w:t>– протяженность 54,45 км;</w:t>
            </w:r>
          </w:p>
          <w:p w14:paraId="15DCE145"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55BAE19E"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7D6E442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A39C9F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605BFF3" w14:textId="77777777" w:rsidR="00013C74" w:rsidRPr="00B13FE0" w:rsidRDefault="00013C74" w:rsidP="00013C74">
            <w:pPr>
              <w:pStyle w:val="121"/>
            </w:pPr>
            <w:r w:rsidRPr="00B13FE0">
              <w:rPr>
                <w:bCs/>
              </w:rPr>
              <w:t xml:space="preserve">– санитарный разрыв, размер 20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санитарного разрыва в соответствии с СанПиН 2.2.1/2.1.1.1200-03 (новая редакция)</w:t>
            </w:r>
          </w:p>
        </w:tc>
        <w:tc>
          <w:tcPr>
            <w:tcW w:w="1577" w:type="pct"/>
          </w:tcPr>
          <w:p w14:paraId="05A1C877"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6" w:history="1">
              <w:r w:rsidRPr="00B13FE0">
                <w:t>распоряжением Правительства Российской Федерации от 10 ноября 2018 года № 2447-р</w:t>
              </w:r>
            </w:hyperlink>
            <w:r w:rsidRPr="00B13FE0">
              <w:t>)</w:t>
            </w:r>
          </w:p>
        </w:tc>
      </w:tr>
      <w:tr w:rsidR="00B13FE0" w:rsidRPr="00B13FE0" w14:paraId="33F8042A" w14:textId="77777777" w:rsidTr="00DB7239">
        <w:tc>
          <w:tcPr>
            <w:tcW w:w="302" w:type="pct"/>
          </w:tcPr>
          <w:p w14:paraId="0FE9FAC7"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9</w:t>
            </w:r>
            <w:r w:rsidRPr="00B13FE0">
              <w:rPr>
                <w:rFonts w:eastAsiaTheme="minorEastAsia"/>
              </w:rPr>
              <w:t>.</w:t>
            </w:r>
          </w:p>
        </w:tc>
        <w:tc>
          <w:tcPr>
            <w:tcW w:w="3121" w:type="pct"/>
          </w:tcPr>
          <w:p w14:paraId="1E46596B"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ОРУ 330 </w:t>
            </w:r>
            <w:proofErr w:type="spellStart"/>
            <w:r w:rsidRPr="00B13FE0">
              <w:t>кВ</w:t>
            </w:r>
            <w:proofErr w:type="spellEnd"/>
            <w:r w:rsidRPr="00B13FE0">
              <w:t xml:space="preserve"> Киришской ГРЭС (с последующим образованием ВЛ 330 </w:t>
            </w:r>
            <w:proofErr w:type="spellStart"/>
            <w:r w:rsidRPr="00B13FE0">
              <w:t>кВ</w:t>
            </w:r>
            <w:proofErr w:type="spellEnd"/>
            <w:r w:rsidRPr="00B13FE0">
              <w:t xml:space="preserve"> Киришская ГРЭС – Колпино)</w:t>
            </w:r>
          </w:p>
          <w:p w14:paraId="0BE12F66" w14:textId="77777777" w:rsidR="00013C74" w:rsidRPr="00B13FE0" w:rsidRDefault="00013C74" w:rsidP="00013C74">
            <w:pPr>
              <w:pStyle w:val="121"/>
              <w:rPr>
                <w:u w:val="single"/>
              </w:rPr>
            </w:pPr>
            <w:r w:rsidRPr="00B13FE0">
              <w:rPr>
                <w:u w:val="single"/>
              </w:rPr>
              <w:t>Основные характеристики:</w:t>
            </w:r>
          </w:p>
          <w:p w14:paraId="58E40125" w14:textId="77777777" w:rsidR="00013C74" w:rsidRPr="00B13FE0" w:rsidRDefault="00013C74" w:rsidP="00013C74">
            <w:pPr>
              <w:pStyle w:val="121"/>
            </w:pPr>
            <w:r w:rsidRPr="00B13FE0">
              <w:t>– протяженность 91,74 км;</w:t>
            </w:r>
          </w:p>
          <w:p w14:paraId="3E0CBEE9"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0A04BBA7"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729FA253"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1232DE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DA407F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8D1CED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7" w:history="1">
              <w:r w:rsidRPr="00B13FE0">
                <w:t>распоряжением Правительства Российской Федерации от 10 ноября 2018 года № 2447-р</w:t>
              </w:r>
            </w:hyperlink>
            <w:r w:rsidRPr="00B13FE0">
              <w:t>)</w:t>
            </w:r>
          </w:p>
        </w:tc>
      </w:tr>
      <w:tr w:rsidR="00B13FE0" w:rsidRPr="00B13FE0" w14:paraId="71A4E0EC" w14:textId="77777777" w:rsidTr="00DB7239">
        <w:tc>
          <w:tcPr>
            <w:tcW w:w="302" w:type="pct"/>
          </w:tcPr>
          <w:p w14:paraId="4CC489BC" w14:textId="77777777" w:rsidR="00013C74" w:rsidRPr="00B13FE0" w:rsidRDefault="0008436D" w:rsidP="00CA2D05">
            <w:pPr>
              <w:pStyle w:val="121"/>
              <w:rPr>
                <w:rFonts w:eastAsiaTheme="minorEastAsia"/>
              </w:rPr>
            </w:pPr>
            <w:r w:rsidRPr="00B13FE0">
              <w:rPr>
                <w:rFonts w:eastAsiaTheme="minorEastAsia"/>
              </w:rPr>
              <w:t>60</w:t>
            </w:r>
            <w:r w:rsidR="00F7708E" w:rsidRPr="00B13FE0">
              <w:rPr>
                <w:rFonts w:eastAsiaTheme="minorEastAsia"/>
              </w:rPr>
              <w:t>.</w:t>
            </w:r>
          </w:p>
        </w:tc>
        <w:tc>
          <w:tcPr>
            <w:tcW w:w="3121" w:type="pct"/>
          </w:tcPr>
          <w:p w14:paraId="2AE4E044" w14:textId="77777777" w:rsidR="00013C74" w:rsidRPr="00B13FE0" w:rsidRDefault="00013C74" w:rsidP="00013C74">
            <w:pPr>
              <w:pStyle w:val="121"/>
            </w:pPr>
            <w:r w:rsidRPr="00B13FE0">
              <w:t xml:space="preserve">КВЛ 330 </w:t>
            </w:r>
            <w:proofErr w:type="spellStart"/>
            <w:r w:rsidRPr="00B13FE0">
              <w:t>кВ</w:t>
            </w:r>
            <w:proofErr w:type="spellEnd"/>
            <w:r w:rsidRPr="00B13FE0">
              <w:t xml:space="preserve"> Киришская ГРЭС – Восточная 1 цепь (реконструкция захода на ОРУ 330 </w:t>
            </w:r>
            <w:proofErr w:type="spellStart"/>
            <w:r w:rsidRPr="00B13FE0">
              <w:t>кВ</w:t>
            </w:r>
            <w:proofErr w:type="spellEnd"/>
            <w:r w:rsidRPr="00B13FE0">
              <w:t xml:space="preserve"> Киришской ГРЭС)</w:t>
            </w:r>
          </w:p>
          <w:p w14:paraId="297C6AEB" w14:textId="77777777" w:rsidR="00013C74" w:rsidRPr="00B13FE0" w:rsidRDefault="00013C74" w:rsidP="00013C74">
            <w:pPr>
              <w:pStyle w:val="121"/>
            </w:pPr>
            <w:r w:rsidRPr="00B13FE0">
              <w:rPr>
                <w:u w:val="single"/>
              </w:rPr>
              <w:t>Основные характеристики:</w:t>
            </w:r>
            <w:r w:rsidRPr="00B13FE0">
              <w:t xml:space="preserve"> </w:t>
            </w:r>
          </w:p>
          <w:p w14:paraId="251E8786" w14:textId="77777777" w:rsidR="00013C74" w:rsidRPr="00B13FE0" w:rsidRDefault="00013C74" w:rsidP="00013C74">
            <w:pPr>
              <w:pStyle w:val="121"/>
            </w:pPr>
            <w:r w:rsidRPr="00B13FE0">
              <w:t>– протяженность 10,43 км;</w:t>
            </w:r>
          </w:p>
          <w:p w14:paraId="1F41E477"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3DE67954"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4DC96C0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341FA3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5292097"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w:t>
            </w:r>
            <w:r w:rsidRPr="00B13FE0">
              <w:rPr>
                <w:bCs/>
              </w:rPr>
              <w:lastRenderedPageBreak/>
              <w:t>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5D4306D"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8528AD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8" w:history="1">
              <w:r w:rsidRPr="00B13FE0">
                <w:t>распоряжением Правительства Российской Федерации от 10 ноября 2018 года № 2447-р</w:t>
              </w:r>
            </w:hyperlink>
            <w:r w:rsidRPr="00B13FE0">
              <w:t>)</w:t>
            </w:r>
          </w:p>
        </w:tc>
      </w:tr>
      <w:tr w:rsidR="00B13FE0" w:rsidRPr="00B13FE0" w14:paraId="2B9B5A92" w14:textId="77777777" w:rsidTr="00DB7239">
        <w:tc>
          <w:tcPr>
            <w:tcW w:w="302" w:type="pct"/>
          </w:tcPr>
          <w:p w14:paraId="5D55ABE1" w14:textId="77777777" w:rsidR="00013C74" w:rsidRPr="00B13FE0" w:rsidRDefault="00CA2D05" w:rsidP="0008436D">
            <w:pPr>
              <w:pStyle w:val="121"/>
              <w:rPr>
                <w:rFonts w:eastAsiaTheme="minorEastAsia"/>
              </w:rPr>
            </w:pPr>
            <w:r w:rsidRPr="00B13FE0">
              <w:rPr>
                <w:rFonts w:eastAsiaTheme="minorEastAsia"/>
              </w:rPr>
              <w:t>6</w:t>
            </w:r>
            <w:r w:rsidR="0008436D" w:rsidRPr="00B13FE0">
              <w:rPr>
                <w:rFonts w:eastAsiaTheme="minorEastAsia"/>
              </w:rPr>
              <w:t>1</w:t>
            </w:r>
            <w:r w:rsidR="00F7708E" w:rsidRPr="00B13FE0">
              <w:rPr>
                <w:rFonts w:eastAsiaTheme="minorEastAsia"/>
              </w:rPr>
              <w:t>.</w:t>
            </w:r>
          </w:p>
        </w:tc>
        <w:tc>
          <w:tcPr>
            <w:tcW w:w="3121" w:type="pct"/>
          </w:tcPr>
          <w:p w14:paraId="3AAFB12D"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Сясь (реконструкция захода на ОРУ 330 </w:t>
            </w:r>
            <w:proofErr w:type="spellStart"/>
            <w:r w:rsidRPr="00B13FE0">
              <w:t>кВ</w:t>
            </w:r>
            <w:proofErr w:type="spellEnd"/>
            <w:r w:rsidRPr="00B13FE0">
              <w:t xml:space="preserve"> Киришской ГРЭС)</w:t>
            </w:r>
          </w:p>
          <w:p w14:paraId="012CEE68" w14:textId="77777777" w:rsidR="00013C74" w:rsidRPr="00B13FE0" w:rsidRDefault="00013C74" w:rsidP="00013C74">
            <w:pPr>
              <w:pStyle w:val="121"/>
            </w:pPr>
            <w:r w:rsidRPr="00B13FE0">
              <w:rPr>
                <w:u w:val="single"/>
              </w:rPr>
              <w:t>Основные характеристики:</w:t>
            </w:r>
            <w:r w:rsidRPr="00B13FE0">
              <w:t xml:space="preserve"> </w:t>
            </w:r>
          </w:p>
          <w:p w14:paraId="33C2C434" w14:textId="77777777" w:rsidR="00013C74" w:rsidRPr="00B13FE0" w:rsidRDefault="00013C74" w:rsidP="00013C74">
            <w:pPr>
              <w:pStyle w:val="121"/>
            </w:pPr>
            <w:r w:rsidRPr="00B13FE0">
              <w:t>– протяженность 0,9 км;</w:t>
            </w:r>
          </w:p>
          <w:p w14:paraId="51EDD01D"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2B55C9FB"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1532717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B37761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9BA090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0F82B20"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9" w:history="1">
              <w:r w:rsidRPr="00B13FE0">
                <w:t>распоряжением Правительства Российской Федерации от 10 ноября 2018 года № 2447-р</w:t>
              </w:r>
            </w:hyperlink>
            <w:r w:rsidRPr="00B13FE0">
              <w:t>)</w:t>
            </w:r>
          </w:p>
        </w:tc>
      </w:tr>
      <w:tr w:rsidR="00B13FE0" w:rsidRPr="00B13FE0" w14:paraId="3136C8E8" w14:textId="77777777" w:rsidTr="00DB7239">
        <w:tc>
          <w:tcPr>
            <w:tcW w:w="302" w:type="pct"/>
          </w:tcPr>
          <w:p w14:paraId="01EE54C1"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2</w:t>
            </w:r>
            <w:r w:rsidRPr="00B13FE0">
              <w:rPr>
                <w:rFonts w:eastAsiaTheme="minorEastAsia"/>
              </w:rPr>
              <w:t>.</w:t>
            </w:r>
          </w:p>
        </w:tc>
        <w:tc>
          <w:tcPr>
            <w:tcW w:w="3121" w:type="pct"/>
          </w:tcPr>
          <w:p w14:paraId="2F362F0E"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Тихвин-Литейный (реконструкция захода на ОРУ 330 </w:t>
            </w:r>
            <w:proofErr w:type="spellStart"/>
            <w:r w:rsidRPr="00B13FE0">
              <w:t>кВ</w:t>
            </w:r>
            <w:proofErr w:type="spellEnd"/>
            <w:r w:rsidRPr="00B13FE0">
              <w:t xml:space="preserve"> Киришской ГРЭС)</w:t>
            </w:r>
          </w:p>
          <w:p w14:paraId="4CB7F5BE" w14:textId="77777777" w:rsidR="00013C74" w:rsidRPr="00B13FE0" w:rsidRDefault="00013C74" w:rsidP="00013C74">
            <w:pPr>
              <w:pStyle w:val="121"/>
            </w:pPr>
            <w:r w:rsidRPr="00B13FE0">
              <w:rPr>
                <w:u w:val="single"/>
              </w:rPr>
              <w:t>Основные характеристики:</w:t>
            </w:r>
            <w:r w:rsidRPr="00B13FE0">
              <w:t xml:space="preserve"> </w:t>
            </w:r>
          </w:p>
          <w:p w14:paraId="485B59B5" w14:textId="77777777" w:rsidR="00013C74" w:rsidRPr="00B13FE0" w:rsidRDefault="00013C74" w:rsidP="00013C74">
            <w:pPr>
              <w:pStyle w:val="121"/>
            </w:pPr>
            <w:r w:rsidRPr="00B13FE0">
              <w:t>– протяженность 0,73 км;</w:t>
            </w:r>
          </w:p>
          <w:p w14:paraId="738D4CDE"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0ECAD1DE"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15E1F6C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8C62FC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623B133" w14:textId="77777777" w:rsidR="00013C74" w:rsidRPr="00B13FE0" w:rsidRDefault="00013C74" w:rsidP="00013C74">
            <w:pPr>
              <w:pStyle w:val="121"/>
            </w:pPr>
            <w:r w:rsidRPr="00B13FE0">
              <w:rPr>
                <w:bCs/>
              </w:rPr>
              <w:lastRenderedPageBreak/>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251A51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0" w:history="1">
              <w:r w:rsidRPr="00B13FE0">
                <w:t>распоряжением Правительства Российской Федерации от 10 ноября 2018 года № 2447-р</w:t>
              </w:r>
            </w:hyperlink>
            <w:r w:rsidRPr="00B13FE0">
              <w:t>)</w:t>
            </w:r>
          </w:p>
        </w:tc>
      </w:tr>
      <w:tr w:rsidR="00B13FE0" w:rsidRPr="00B13FE0" w14:paraId="29F7AF12" w14:textId="77777777" w:rsidTr="00DB7239">
        <w:tc>
          <w:tcPr>
            <w:tcW w:w="302" w:type="pct"/>
          </w:tcPr>
          <w:p w14:paraId="1DC6418D"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3</w:t>
            </w:r>
            <w:r w:rsidRPr="00B13FE0">
              <w:rPr>
                <w:rFonts w:eastAsiaTheme="minorEastAsia"/>
              </w:rPr>
              <w:t>.</w:t>
            </w:r>
          </w:p>
        </w:tc>
        <w:tc>
          <w:tcPr>
            <w:tcW w:w="3121" w:type="pct"/>
          </w:tcPr>
          <w:p w14:paraId="59CD8CD2" w14:textId="77777777" w:rsidR="00013C74" w:rsidRPr="00B13FE0" w:rsidRDefault="00013C74" w:rsidP="00013C74">
            <w:pPr>
              <w:pStyle w:val="121"/>
              <w:rPr>
                <w:bCs/>
              </w:rPr>
            </w:pPr>
            <w:bookmarkStart w:id="80" w:name="_Hlk11409159"/>
            <w:r w:rsidRPr="00B13FE0">
              <w:rPr>
                <w:bCs/>
              </w:rPr>
              <w:t xml:space="preserve">Заход ВЛ 330 </w:t>
            </w:r>
            <w:proofErr w:type="spellStart"/>
            <w:r w:rsidRPr="00B13FE0">
              <w:rPr>
                <w:bCs/>
              </w:rPr>
              <w:t>кВ</w:t>
            </w:r>
            <w:proofErr w:type="spellEnd"/>
            <w:r w:rsidRPr="00B13FE0">
              <w:rPr>
                <w:bCs/>
              </w:rPr>
              <w:t xml:space="preserve"> Западная – Южная на ПС 330 </w:t>
            </w:r>
            <w:proofErr w:type="spellStart"/>
            <w:r w:rsidRPr="00B13FE0">
              <w:rPr>
                <w:bCs/>
              </w:rPr>
              <w:t>кВ</w:t>
            </w:r>
            <w:proofErr w:type="spellEnd"/>
            <w:r w:rsidRPr="00B13FE0">
              <w:rPr>
                <w:bCs/>
              </w:rPr>
              <w:t xml:space="preserve"> Пулковская (с последующим образованием КВЛ 330 </w:t>
            </w:r>
            <w:proofErr w:type="spellStart"/>
            <w:r w:rsidRPr="00B13FE0">
              <w:rPr>
                <w:bCs/>
              </w:rPr>
              <w:t>кВ</w:t>
            </w:r>
            <w:proofErr w:type="spellEnd"/>
            <w:r w:rsidRPr="00B13FE0">
              <w:rPr>
                <w:bCs/>
              </w:rPr>
              <w:t xml:space="preserve"> Западная – Пулковская)</w:t>
            </w:r>
          </w:p>
          <w:p w14:paraId="3DA042E2" w14:textId="77777777" w:rsidR="00013C74" w:rsidRPr="00B13FE0" w:rsidRDefault="00013C74" w:rsidP="00013C74">
            <w:pPr>
              <w:pStyle w:val="121"/>
            </w:pPr>
            <w:r w:rsidRPr="00B13FE0">
              <w:rPr>
                <w:u w:val="single"/>
              </w:rPr>
              <w:t>Основные характеристики:</w:t>
            </w:r>
            <w:r w:rsidRPr="00B13FE0">
              <w:t xml:space="preserve"> </w:t>
            </w:r>
          </w:p>
          <w:p w14:paraId="4832B5D6" w14:textId="77777777" w:rsidR="00013C74" w:rsidRPr="00B13FE0" w:rsidRDefault="00013C74" w:rsidP="00013C74">
            <w:pPr>
              <w:pStyle w:val="121"/>
            </w:pPr>
            <w:r w:rsidRPr="00B13FE0">
              <w:t>– протяженность 0,8 км;</w:t>
            </w:r>
          </w:p>
          <w:p w14:paraId="5C76B57F"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Пулковская с заходами ВЛ 330 </w:t>
            </w:r>
            <w:proofErr w:type="spellStart"/>
            <w:r w:rsidRPr="00B13FE0">
              <w:t>кВ.</w:t>
            </w:r>
            <w:proofErr w:type="spellEnd"/>
          </w:p>
          <w:p w14:paraId="511DB269"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Пулковского и Пушкинского районов г. Санкт-Петербурга и Гатчинского района Ленинградской области.</w:t>
            </w:r>
            <w:bookmarkEnd w:id="80"/>
          </w:p>
          <w:p w14:paraId="7B5247D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E9B4AA4"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68B445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7C920A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1" w:history="1">
              <w:r w:rsidRPr="00B13FE0">
                <w:t>распоряжением Правительства Российской Федерации от 10 ноября 2018 года № 2447-р</w:t>
              </w:r>
            </w:hyperlink>
            <w:r w:rsidRPr="00B13FE0">
              <w:t>)</w:t>
            </w:r>
          </w:p>
        </w:tc>
      </w:tr>
      <w:tr w:rsidR="00B13FE0" w:rsidRPr="00B13FE0" w14:paraId="6DD98F27" w14:textId="77777777" w:rsidTr="00DB7239">
        <w:tc>
          <w:tcPr>
            <w:tcW w:w="302" w:type="pct"/>
          </w:tcPr>
          <w:p w14:paraId="1E0402AF"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4</w:t>
            </w:r>
            <w:r w:rsidRPr="00B13FE0">
              <w:rPr>
                <w:rFonts w:eastAsiaTheme="minorEastAsia"/>
              </w:rPr>
              <w:t>.</w:t>
            </w:r>
          </w:p>
        </w:tc>
        <w:tc>
          <w:tcPr>
            <w:tcW w:w="3121" w:type="pct"/>
          </w:tcPr>
          <w:p w14:paraId="1AE7AF72" w14:textId="77777777" w:rsidR="00013C74" w:rsidRPr="00B13FE0" w:rsidRDefault="00013C74" w:rsidP="00013C74">
            <w:pPr>
              <w:pStyle w:val="121"/>
              <w:rPr>
                <w:bCs/>
              </w:rPr>
            </w:pPr>
            <w:r w:rsidRPr="00B13FE0">
              <w:rPr>
                <w:bCs/>
              </w:rPr>
              <w:t xml:space="preserve">Заход ВЛ 330 </w:t>
            </w:r>
            <w:proofErr w:type="spellStart"/>
            <w:r w:rsidRPr="00B13FE0">
              <w:rPr>
                <w:bCs/>
              </w:rPr>
              <w:t>кВ</w:t>
            </w:r>
            <w:proofErr w:type="spellEnd"/>
            <w:r w:rsidRPr="00B13FE0">
              <w:rPr>
                <w:bCs/>
              </w:rPr>
              <w:t xml:space="preserve"> Западная </w:t>
            </w:r>
            <w:r w:rsidRPr="00B13FE0">
              <w:t>–</w:t>
            </w:r>
            <w:r w:rsidRPr="00B13FE0">
              <w:rPr>
                <w:bCs/>
              </w:rPr>
              <w:t xml:space="preserve"> Южная на ПС 330 </w:t>
            </w:r>
            <w:proofErr w:type="spellStart"/>
            <w:r w:rsidRPr="00B13FE0">
              <w:rPr>
                <w:bCs/>
              </w:rPr>
              <w:t>кВ</w:t>
            </w:r>
            <w:proofErr w:type="spellEnd"/>
            <w:r w:rsidRPr="00B13FE0">
              <w:rPr>
                <w:bCs/>
              </w:rPr>
              <w:t xml:space="preserve"> Пулковская (с последующим образованием КВЛ 330 </w:t>
            </w:r>
            <w:proofErr w:type="spellStart"/>
            <w:r w:rsidRPr="00B13FE0">
              <w:rPr>
                <w:bCs/>
              </w:rPr>
              <w:t>кВ</w:t>
            </w:r>
            <w:proofErr w:type="spellEnd"/>
            <w:r w:rsidRPr="00B13FE0">
              <w:rPr>
                <w:bCs/>
              </w:rPr>
              <w:t xml:space="preserve"> Южная </w:t>
            </w:r>
            <w:r w:rsidRPr="00B13FE0">
              <w:t>–</w:t>
            </w:r>
            <w:r w:rsidRPr="00B13FE0">
              <w:rPr>
                <w:bCs/>
              </w:rPr>
              <w:t xml:space="preserve"> Пулковская)</w:t>
            </w:r>
          </w:p>
          <w:p w14:paraId="454260E9" w14:textId="77777777" w:rsidR="00013C74" w:rsidRPr="00B13FE0" w:rsidRDefault="00013C74" w:rsidP="00013C74">
            <w:pPr>
              <w:pStyle w:val="121"/>
            </w:pPr>
            <w:r w:rsidRPr="00B13FE0">
              <w:rPr>
                <w:u w:val="single"/>
              </w:rPr>
              <w:t>Основные характеристики:</w:t>
            </w:r>
            <w:r w:rsidRPr="00B13FE0">
              <w:t xml:space="preserve"> </w:t>
            </w:r>
          </w:p>
          <w:p w14:paraId="1E8CA2D6" w14:textId="77777777" w:rsidR="00013C74" w:rsidRPr="00B13FE0" w:rsidRDefault="00013C74" w:rsidP="00013C74">
            <w:pPr>
              <w:pStyle w:val="121"/>
            </w:pPr>
            <w:r w:rsidRPr="00B13FE0">
              <w:t>– протяженность 0,5 км;</w:t>
            </w:r>
          </w:p>
          <w:p w14:paraId="144FBD91"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Пулковская с заходами ВЛ 330 </w:t>
            </w:r>
            <w:proofErr w:type="spellStart"/>
            <w:r w:rsidRPr="00B13FE0">
              <w:t>кВ.</w:t>
            </w:r>
            <w:proofErr w:type="spellEnd"/>
          </w:p>
          <w:p w14:paraId="522824A3" w14:textId="77777777" w:rsidR="00013C74" w:rsidRPr="00B13FE0" w:rsidRDefault="00013C74" w:rsidP="00013C74">
            <w:pPr>
              <w:pStyle w:val="121"/>
              <w:rPr>
                <w:u w:val="single"/>
              </w:rPr>
            </w:pPr>
            <w:r w:rsidRPr="00B13FE0">
              <w:rPr>
                <w:u w:val="single"/>
              </w:rPr>
              <w:t>Назначение:</w:t>
            </w:r>
          </w:p>
          <w:p w14:paraId="69126D8F" w14:textId="77777777" w:rsidR="00013C74" w:rsidRPr="00B13FE0" w:rsidRDefault="00013C74" w:rsidP="00013C74">
            <w:pPr>
              <w:pStyle w:val="121"/>
            </w:pPr>
            <w:r w:rsidRPr="00B13FE0">
              <w:t>– повышение надежности электроснабжения Пулковского и Пушкинского районов г. Санкт-Петербурга и Гатчинского района Ленинградской области.</w:t>
            </w:r>
          </w:p>
          <w:p w14:paraId="0301F9D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DD98BD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w:t>
            </w:r>
            <w:r w:rsidRPr="00B13FE0">
              <w:rPr>
                <w:bCs/>
              </w:rPr>
              <w:lastRenderedPageBreak/>
              <w:t>границах таких зон, утверждёнными постановлением Правительства Российской Федерации от 24.02.2009 № 160 (с изменениями);</w:t>
            </w:r>
          </w:p>
          <w:p w14:paraId="1DD754F6"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8E32A4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2" w:history="1">
              <w:r w:rsidRPr="00B13FE0">
                <w:t>распоряжением Правительства Российской Федерации от 10 ноября 2018 года № 2447-р</w:t>
              </w:r>
            </w:hyperlink>
            <w:r w:rsidRPr="00B13FE0">
              <w:t>)</w:t>
            </w:r>
          </w:p>
        </w:tc>
      </w:tr>
      <w:tr w:rsidR="00B13FE0" w:rsidRPr="00B13FE0" w14:paraId="2E509460" w14:textId="77777777" w:rsidTr="00DB7239">
        <w:tc>
          <w:tcPr>
            <w:tcW w:w="302" w:type="pct"/>
          </w:tcPr>
          <w:p w14:paraId="4E55AF32"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5</w:t>
            </w:r>
            <w:r w:rsidRPr="00B13FE0">
              <w:rPr>
                <w:rFonts w:eastAsiaTheme="minorEastAsia"/>
              </w:rPr>
              <w:t>.</w:t>
            </w:r>
          </w:p>
        </w:tc>
        <w:tc>
          <w:tcPr>
            <w:tcW w:w="3121" w:type="pct"/>
          </w:tcPr>
          <w:p w14:paraId="482EFDE3"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Ручей (реконструкция)</w:t>
            </w:r>
          </w:p>
          <w:p w14:paraId="4DCEB672" w14:textId="77777777" w:rsidR="00013C74" w:rsidRPr="00B13FE0" w:rsidRDefault="00013C74" w:rsidP="00013C74">
            <w:pPr>
              <w:pStyle w:val="121"/>
            </w:pPr>
            <w:r w:rsidRPr="00B13FE0">
              <w:rPr>
                <w:u w:val="single"/>
              </w:rPr>
              <w:t>Основные характеристики:</w:t>
            </w:r>
            <w:r w:rsidRPr="00B13FE0">
              <w:t xml:space="preserve"> </w:t>
            </w:r>
          </w:p>
          <w:p w14:paraId="0E3A0A1C" w14:textId="77777777" w:rsidR="00013C74" w:rsidRPr="00B13FE0" w:rsidRDefault="00013C74" w:rsidP="00013C74">
            <w:pPr>
              <w:pStyle w:val="121"/>
              <w:rPr>
                <w:bCs/>
              </w:rPr>
            </w:pPr>
            <w:r w:rsidRPr="00B13FE0">
              <w:rPr>
                <w:bCs/>
              </w:rPr>
              <w:t>– протяженность 76,65 км;</w:t>
            </w:r>
          </w:p>
          <w:p w14:paraId="63A28DB7"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6E23928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65B81D5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34AF26A"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42BBDA"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42D70E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3" w:history="1">
              <w:r w:rsidRPr="00B13FE0">
                <w:t>распоряжением Правительства Российской Федерации от 10 ноября 2018 года № 2447-р</w:t>
              </w:r>
            </w:hyperlink>
            <w:r w:rsidRPr="00B13FE0">
              <w:t>)</w:t>
            </w:r>
          </w:p>
        </w:tc>
      </w:tr>
      <w:tr w:rsidR="00B13FE0" w:rsidRPr="00B13FE0" w14:paraId="1706C1A8" w14:textId="77777777" w:rsidTr="00DB7239">
        <w:tc>
          <w:tcPr>
            <w:tcW w:w="302" w:type="pct"/>
          </w:tcPr>
          <w:p w14:paraId="6458ED88"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6</w:t>
            </w:r>
            <w:r w:rsidRPr="00B13FE0">
              <w:rPr>
                <w:rFonts w:eastAsiaTheme="minorEastAsia"/>
              </w:rPr>
              <w:t>.</w:t>
            </w:r>
          </w:p>
        </w:tc>
        <w:tc>
          <w:tcPr>
            <w:tcW w:w="3121" w:type="pct"/>
          </w:tcPr>
          <w:p w14:paraId="429D5F43"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Ленинградская – Центральная (реконструкция)</w:t>
            </w:r>
          </w:p>
          <w:p w14:paraId="2A5C538D" w14:textId="77777777" w:rsidR="00013C74" w:rsidRPr="00B13FE0" w:rsidRDefault="00013C74" w:rsidP="00013C74">
            <w:pPr>
              <w:pStyle w:val="121"/>
            </w:pPr>
            <w:r w:rsidRPr="00B13FE0">
              <w:rPr>
                <w:u w:val="single"/>
              </w:rPr>
              <w:t>Основные характеристики:</w:t>
            </w:r>
            <w:r w:rsidRPr="00B13FE0">
              <w:t xml:space="preserve"> </w:t>
            </w:r>
          </w:p>
          <w:p w14:paraId="32FE0344" w14:textId="77777777" w:rsidR="00013C74" w:rsidRPr="00B13FE0" w:rsidRDefault="00013C74" w:rsidP="00013C74">
            <w:pPr>
              <w:pStyle w:val="121"/>
              <w:rPr>
                <w:bCs/>
              </w:rPr>
            </w:pPr>
            <w:r w:rsidRPr="00B13FE0">
              <w:rPr>
                <w:bCs/>
              </w:rPr>
              <w:t>– протяженность 37,66 км;</w:t>
            </w:r>
          </w:p>
          <w:p w14:paraId="55D026A3"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2D671A6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676BA293"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748C91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w:t>
            </w:r>
            <w:r w:rsidRPr="00B13FE0">
              <w:rPr>
                <w:bCs/>
              </w:rPr>
              <w:lastRenderedPageBreak/>
              <w:t>границах таких зон, утверждёнными постановлением Правительства Российской Федерации от 24.02.2009 № 160 (с изменениями);</w:t>
            </w:r>
          </w:p>
          <w:p w14:paraId="2E57D345"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A50DC53"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B21495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4" w:history="1">
              <w:r w:rsidRPr="00B13FE0">
                <w:t>распоряжением Правительства Российской Федерации от 10 ноября 2018 года № 2447-р</w:t>
              </w:r>
            </w:hyperlink>
            <w:r w:rsidRPr="00B13FE0">
              <w:t>)</w:t>
            </w:r>
          </w:p>
        </w:tc>
      </w:tr>
      <w:tr w:rsidR="0057612F" w:rsidRPr="00B13FE0" w14:paraId="246B62B2" w14:textId="77777777" w:rsidTr="00DB7239">
        <w:tc>
          <w:tcPr>
            <w:tcW w:w="302" w:type="pct"/>
          </w:tcPr>
          <w:p w14:paraId="20BE2D92" w14:textId="211963D4" w:rsidR="0057612F" w:rsidRPr="00B13FE0" w:rsidRDefault="0057612F" w:rsidP="0008436D">
            <w:pPr>
              <w:pStyle w:val="121"/>
              <w:rPr>
                <w:rFonts w:eastAsiaTheme="minorEastAsia"/>
              </w:rPr>
            </w:pPr>
            <w:r>
              <w:rPr>
                <w:rFonts w:eastAsiaTheme="minorEastAsia"/>
              </w:rPr>
              <w:t>67.</w:t>
            </w:r>
          </w:p>
        </w:tc>
        <w:tc>
          <w:tcPr>
            <w:tcW w:w="3121" w:type="pct"/>
          </w:tcPr>
          <w:p w14:paraId="21F81BF9" w14:textId="3040C114" w:rsidR="0057612F" w:rsidRPr="0057612F" w:rsidRDefault="0057612F" w:rsidP="0057612F">
            <w:pPr>
              <w:pStyle w:val="121"/>
              <w:rPr>
                <w:bCs/>
              </w:rPr>
            </w:pPr>
            <w:r w:rsidRPr="0057612F">
              <w:rPr>
                <w:bCs/>
              </w:rPr>
              <w:t xml:space="preserve">ВЛ 220 </w:t>
            </w:r>
            <w:proofErr w:type="spellStart"/>
            <w:r w:rsidRPr="0057612F">
              <w:rPr>
                <w:bCs/>
              </w:rPr>
              <w:t>кВ</w:t>
            </w:r>
            <w:proofErr w:type="spellEnd"/>
            <w:r w:rsidRPr="0057612F">
              <w:rPr>
                <w:bCs/>
              </w:rPr>
              <w:t xml:space="preserve"> Северная ТЭЦ </w:t>
            </w:r>
            <w:r w:rsidRPr="00B13FE0">
              <w:rPr>
                <w:bCs/>
              </w:rPr>
              <w:t>–</w:t>
            </w:r>
            <w:r w:rsidRPr="0057612F">
              <w:rPr>
                <w:bCs/>
              </w:rPr>
              <w:t xml:space="preserve"> Полупроводники (реконструкция захода на ПС 220 </w:t>
            </w:r>
            <w:proofErr w:type="spellStart"/>
            <w:r w:rsidRPr="0057612F">
              <w:rPr>
                <w:bCs/>
              </w:rPr>
              <w:t>кВ</w:t>
            </w:r>
            <w:proofErr w:type="spellEnd"/>
            <w:r w:rsidRPr="0057612F">
              <w:rPr>
                <w:bCs/>
              </w:rPr>
              <w:t xml:space="preserve"> Полупроводники)</w:t>
            </w:r>
          </w:p>
          <w:p w14:paraId="39870DDC" w14:textId="77777777" w:rsidR="0057612F" w:rsidRPr="00B13FE0" w:rsidRDefault="0057612F" w:rsidP="0057612F">
            <w:pPr>
              <w:pStyle w:val="121"/>
            </w:pPr>
            <w:r w:rsidRPr="00B13FE0">
              <w:rPr>
                <w:u w:val="single"/>
              </w:rPr>
              <w:t>Основные характеристики:</w:t>
            </w:r>
            <w:r w:rsidRPr="00B13FE0">
              <w:t xml:space="preserve"> </w:t>
            </w:r>
          </w:p>
          <w:p w14:paraId="0D2B8E5C" w14:textId="07284123" w:rsidR="0057612F" w:rsidRPr="00B13FE0" w:rsidRDefault="0057612F" w:rsidP="0057612F">
            <w:pPr>
              <w:pStyle w:val="121"/>
              <w:rPr>
                <w:bCs/>
              </w:rPr>
            </w:pPr>
            <w:r w:rsidRPr="00B13FE0">
              <w:rPr>
                <w:bCs/>
              </w:rPr>
              <w:t xml:space="preserve">– протяженность </w:t>
            </w:r>
            <w:r>
              <w:rPr>
                <w:bCs/>
              </w:rPr>
              <w:t>0,03</w:t>
            </w:r>
            <w:r w:rsidRPr="00B13FE0">
              <w:rPr>
                <w:bCs/>
              </w:rPr>
              <w:t xml:space="preserve"> км;</w:t>
            </w:r>
          </w:p>
          <w:p w14:paraId="06697B58" w14:textId="77777777" w:rsidR="0057612F" w:rsidRPr="0057612F" w:rsidRDefault="0057612F" w:rsidP="0057612F">
            <w:pPr>
              <w:pStyle w:val="121"/>
              <w:rPr>
                <w:bCs/>
              </w:rPr>
            </w:pPr>
            <w:r w:rsidRPr="00B13FE0">
              <w:rPr>
                <w:bCs/>
              </w:rPr>
              <w:t xml:space="preserve">– </w:t>
            </w:r>
            <w:r w:rsidRPr="0057612F">
              <w:rPr>
                <w:bCs/>
              </w:rPr>
              <w:t>повышение надежности электроснабжения потребителей г. Санкт-Петербурга;</w:t>
            </w:r>
          </w:p>
          <w:p w14:paraId="39830D4A" w14:textId="06D315EF" w:rsidR="0057612F" w:rsidRPr="0057612F" w:rsidRDefault="0057612F" w:rsidP="0057612F">
            <w:pPr>
              <w:pStyle w:val="121"/>
              <w:rPr>
                <w:bCs/>
              </w:rPr>
            </w:pPr>
            <w:r w:rsidRPr="00B13FE0">
              <w:rPr>
                <w:bCs/>
              </w:rPr>
              <w:t xml:space="preserve">– </w:t>
            </w:r>
            <w:r w:rsidRPr="0057612F">
              <w:rPr>
                <w:bCs/>
              </w:rPr>
              <w:t xml:space="preserve">реконструкция и техническое перевооружение ПС 220 </w:t>
            </w:r>
            <w:proofErr w:type="spellStart"/>
            <w:r w:rsidRPr="0057612F">
              <w:rPr>
                <w:bCs/>
              </w:rPr>
              <w:t>кВ</w:t>
            </w:r>
            <w:proofErr w:type="spellEnd"/>
            <w:r w:rsidRPr="0057612F">
              <w:rPr>
                <w:bCs/>
              </w:rPr>
              <w:t xml:space="preserve"> Полупроводники.</w:t>
            </w:r>
          </w:p>
          <w:p w14:paraId="562751BB" w14:textId="07393A6D" w:rsidR="0057612F" w:rsidRPr="00B13FE0" w:rsidRDefault="0057612F" w:rsidP="0057612F">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3D775324" w14:textId="77777777" w:rsidR="0057612F" w:rsidRPr="00B13FE0" w:rsidRDefault="0057612F" w:rsidP="0057612F">
            <w:pPr>
              <w:pStyle w:val="121"/>
              <w:rPr>
                <w:u w:val="single"/>
              </w:rPr>
            </w:pPr>
            <w:r w:rsidRPr="00B13FE0">
              <w:rPr>
                <w:u w:val="single"/>
              </w:rPr>
              <w:t xml:space="preserve">Характеристики зон с особыми условиями использования территорий: </w:t>
            </w:r>
          </w:p>
          <w:p w14:paraId="3AE6FE86" w14:textId="11EB13A1" w:rsidR="0057612F" w:rsidRPr="00B13FE0" w:rsidRDefault="0057612F" w:rsidP="0057612F">
            <w:pPr>
              <w:pStyle w:val="121"/>
              <w:rPr>
                <w:bCs/>
              </w:rPr>
            </w:pPr>
            <w:r w:rsidRPr="00B13FE0">
              <w:rPr>
                <w:bCs/>
              </w:rPr>
              <w:t xml:space="preserve">– охранная зона, размер </w:t>
            </w:r>
            <w:r>
              <w:rPr>
                <w:bCs/>
              </w:rPr>
              <w:t>20</w:t>
            </w:r>
            <w:r w:rsidRPr="00B13FE0">
              <w:rPr>
                <w:bCs/>
              </w:rPr>
              <w:t xml:space="preserve">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r>
              <w:rPr>
                <w:bCs/>
              </w:rPr>
              <w:t>.</w:t>
            </w:r>
          </w:p>
        </w:tc>
        <w:tc>
          <w:tcPr>
            <w:tcW w:w="1577" w:type="pct"/>
          </w:tcPr>
          <w:p w14:paraId="4ABF3545" w14:textId="71B95239" w:rsidR="0057612F" w:rsidRPr="00B13FE0" w:rsidRDefault="0057612F"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w:t>
            </w:r>
            <w:r w:rsidRPr="00894DD5">
              <w:t>(проект схемы, размещенный в Федеральной государственной информационной системе территориального планирования, карточка согласования № 0002020104202011232)</w:t>
            </w:r>
          </w:p>
        </w:tc>
      </w:tr>
      <w:tr w:rsidR="0057612F" w:rsidRPr="00B13FE0" w14:paraId="47E543E0" w14:textId="77777777" w:rsidTr="00DB7239">
        <w:tc>
          <w:tcPr>
            <w:tcW w:w="302" w:type="pct"/>
          </w:tcPr>
          <w:p w14:paraId="461A151D" w14:textId="57D70477" w:rsidR="0057612F" w:rsidRDefault="0057612F" w:rsidP="0008436D">
            <w:pPr>
              <w:pStyle w:val="121"/>
              <w:rPr>
                <w:rFonts w:eastAsiaTheme="minorEastAsia"/>
              </w:rPr>
            </w:pPr>
            <w:r>
              <w:rPr>
                <w:rFonts w:eastAsiaTheme="minorEastAsia"/>
              </w:rPr>
              <w:t>68.</w:t>
            </w:r>
          </w:p>
        </w:tc>
        <w:tc>
          <w:tcPr>
            <w:tcW w:w="3121" w:type="pct"/>
          </w:tcPr>
          <w:p w14:paraId="5DBDBB9F" w14:textId="7A89BE68" w:rsidR="00BA68E9" w:rsidRPr="00BA68E9" w:rsidRDefault="00BA68E9" w:rsidP="00BA68E9">
            <w:pPr>
              <w:pStyle w:val="121"/>
              <w:rPr>
                <w:bCs/>
              </w:rPr>
            </w:pPr>
            <w:r w:rsidRPr="00BA68E9">
              <w:rPr>
                <w:bCs/>
              </w:rPr>
              <w:t xml:space="preserve">ВЛ 330 </w:t>
            </w:r>
            <w:proofErr w:type="spellStart"/>
            <w:r w:rsidRPr="00BA68E9">
              <w:rPr>
                <w:bCs/>
              </w:rPr>
              <w:t>кВ</w:t>
            </w:r>
            <w:proofErr w:type="spellEnd"/>
            <w:r w:rsidRPr="00BA68E9">
              <w:rPr>
                <w:bCs/>
              </w:rPr>
              <w:t xml:space="preserve"> Кингисеппская </w:t>
            </w:r>
            <w:r w:rsidRPr="00B13FE0">
              <w:rPr>
                <w:bCs/>
              </w:rPr>
              <w:t>–</w:t>
            </w:r>
            <w:r w:rsidRPr="00BA68E9">
              <w:rPr>
                <w:bCs/>
              </w:rPr>
              <w:t xml:space="preserve"> Псков (реконструкция ЛЭП)</w:t>
            </w:r>
          </w:p>
          <w:p w14:paraId="395404BE" w14:textId="77777777" w:rsidR="00BA68E9" w:rsidRPr="00B13FE0" w:rsidRDefault="00BA68E9" w:rsidP="00BA68E9">
            <w:pPr>
              <w:pStyle w:val="121"/>
            </w:pPr>
            <w:r w:rsidRPr="00B13FE0">
              <w:rPr>
                <w:u w:val="single"/>
              </w:rPr>
              <w:t>Основные характеристики:</w:t>
            </w:r>
            <w:r w:rsidRPr="00B13FE0">
              <w:t xml:space="preserve"> </w:t>
            </w:r>
          </w:p>
          <w:p w14:paraId="6746B673" w14:textId="6C932429" w:rsidR="00BA68E9" w:rsidRPr="00B13FE0" w:rsidRDefault="00BA68E9" w:rsidP="00BA68E9">
            <w:pPr>
              <w:pStyle w:val="121"/>
              <w:rPr>
                <w:bCs/>
              </w:rPr>
            </w:pPr>
            <w:r w:rsidRPr="00B13FE0">
              <w:rPr>
                <w:bCs/>
              </w:rPr>
              <w:t xml:space="preserve">– протяженность </w:t>
            </w:r>
            <w:r w:rsidRPr="00BA68E9">
              <w:rPr>
                <w:bCs/>
              </w:rPr>
              <w:t xml:space="preserve">225,68 </w:t>
            </w:r>
            <w:r w:rsidRPr="00B13FE0">
              <w:rPr>
                <w:bCs/>
              </w:rPr>
              <w:t>км;</w:t>
            </w:r>
          </w:p>
          <w:p w14:paraId="522B028D" w14:textId="77777777" w:rsidR="00BA68E9" w:rsidRPr="00BA68E9" w:rsidRDefault="00BA68E9" w:rsidP="00BA68E9">
            <w:pPr>
              <w:pStyle w:val="121"/>
              <w:rPr>
                <w:bCs/>
              </w:rPr>
            </w:pPr>
            <w:r w:rsidRPr="00B13FE0">
              <w:rPr>
                <w:bCs/>
              </w:rPr>
              <w:t xml:space="preserve">– </w:t>
            </w:r>
            <w:r w:rsidRPr="00BA68E9">
              <w:rPr>
                <w:bCs/>
              </w:rPr>
              <w:t>повышение надежности электроснабжения потребителей Ленинградской и Псковской области;</w:t>
            </w:r>
          </w:p>
          <w:p w14:paraId="2527C9D8" w14:textId="04484C35" w:rsidR="00BA68E9" w:rsidRPr="00BA68E9" w:rsidRDefault="00BA68E9" w:rsidP="00BA68E9">
            <w:pPr>
              <w:pStyle w:val="121"/>
              <w:rPr>
                <w:bCs/>
              </w:rPr>
            </w:pPr>
            <w:r w:rsidRPr="00B13FE0">
              <w:rPr>
                <w:bCs/>
              </w:rPr>
              <w:t xml:space="preserve">– </w:t>
            </w:r>
            <w:r w:rsidRPr="00BA68E9">
              <w:rPr>
                <w:bCs/>
              </w:rPr>
              <w:t xml:space="preserve">реконструкция ВЛ 330 </w:t>
            </w:r>
            <w:proofErr w:type="spellStart"/>
            <w:r w:rsidRPr="00BA68E9">
              <w:rPr>
                <w:bCs/>
              </w:rPr>
              <w:t>кВ</w:t>
            </w:r>
            <w:proofErr w:type="spellEnd"/>
            <w:r w:rsidRPr="00BA68E9">
              <w:rPr>
                <w:bCs/>
              </w:rPr>
              <w:t xml:space="preserve"> Кингисепп </w:t>
            </w:r>
            <w:r w:rsidRPr="00B13FE0">
              <w:rPr>
                <w:bCs/>
              </w:rPr>
              <w:t>–</w:t>
            </w:r>
            <w:r w:rsidRPr="00BA68E9">
              <w:rPr>
                <w:bCs/>
              </w:rPr>
              <w:t xml:space="preserve"> Псков (устранение негабарита)</w:t>
            </w:r>
            <w:r>
              <w:rPr>
                <w:bCs/>
              </w:rPr>
              <w:t>.</w:t>
            </w:r>
          </w:p>
          <w:p w14:paraId="17CA2983" w14:textId="5CB19ED9" w:rsidR="00BA68E9" w:rsidRPr="00B13FE0" w:rsidRDefault="00BA68E9" w:rsidP="00BA68E9">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41A75650" w14:textId="77777777" w:rsidR="00BA68E9" w:rsidRPr="00B13FE0" w:rsidRDefault="00BA68E9" w:rsidP="00BA68E9">
            <w:pPr>
              <w:pStyle w:val="121"/>
              <w:rPr>
                <w:u w:val="single"/>
              </w:rPr>
            </w:pPr>
            <w:r w:rsidRPr="00B13FE0">
              <w:rPr>
                <w:u w:val="single"/>
              </w:rPr>
              <w:t xml:space="preserve">Характеристики зон с особыми условиями использования территорий: </w:t>
            </w:r>
          </w:p>
          <w:p w14:paraId="3B7C08CE" w14:textId="77777777" w:rsidR="0057612F" w:rsidRDefault="00BA68E9" w:rsidP="00BA68E9">
            <w:pPr>
              <w:pStyle w:val="121"/>
              <w:rPr>
                <w:bCs/>
              </w:rPr>
            </w:pPr>
            <w:r w:rsidRPr="00B13FE0">
              <w:rPr>
                <w:bCs/>
              </w:rPr>
              <w:lastRenderedPageBreak/>
              <w:t xml:space="preserve">– охранная зона, размер </w:t>
            </w:r>
            <w:r>
              <w:rPr>
                <w:bCs/>
              </w:rPr>
              <w:t>30</w:t>
            </w:r>
            <w:r w:rsidRPr="00B13FE0">
              <w:rPr>
                <w:bCs/>
              </w:rPr>
              <w:t xml:space="preserve">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r w:rsidRPr="00BA68E9">
              <w:rPr>
                <w:bCs/>
              </w:rPr>
              <w:t>;</w:t>
            </w:r>
          </w:p>
          <w:p w14:paraId="71A8DC96" w14:textId="206AA1BA" w:rsidR="00BA68E9" w:rsidRPr="00BA68E9" w:rsidRDefault="00BA68E9" w:rsidP="00BA68E9">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6236BA3" w14:textId="2328D7D0" w:rsidR="0057612F" w:rsidRPr="00B13FE0" w:rsidRDefault="00BA68E9"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w:t>
            </w:r>
            <w:r w:rsidRPr="00894DD5">
              <w:t xml:space="preserve">(проект схемы, размещенный в Федеральной государственной информационной системе </w:t>
            </w:r>
            <w:r w:rsidRPr="00894DD5">
              <w:lastRenderedPageBreak/>
              <w:t>территориального планирования, карточка согласования № </w:t>
            </w:r>
            <w:bookmarkStart w:id="81" w:name="_Hlk69115755"/>
            <w:r w:rsidRPr="00894DD5">
              <w:t>0002020104202011232</w:t>
            </w:r>
            <w:bookmarkEnd w:id="81"/>
            <w:r w:rsidRPr="00894DD5">
              <w:t>)</w:t>
            </w:r>
          </w:p>
        </w:tc>
      </w:tr>
    </w:tbl>
    <w:p w14:paraId="6F7252B5" w14:textId="2CAD0EAA" w:rsidR="00A727A2" w:rsidRPr="00B13FE0" w:rsidRDefault="00A727A2" w:rsidP="00A727A2">
      <w:pPr>
        <w:pStyle w:val="1"/>
        <w:numPr>
          <w:ilvl w:val="0"/>
          <w:numId w:val="5"/>
        </w:numPr>
        <w:ind w:left="-142" w:firstLine="851"/>
        <w:rPr>
          <w:rFonts w:eastAsiaTheme="majorEastAsia"/>
        </w:rPr>
      </w:pPr>
      <w:bookmarkStart w:id="82" w:name="_Toc50727709"/>
      <w:bookmarkStart w:id="83" w:name="_Toc32570841"/>
      <w:bookmarkStart w:id="84" w:name="_Toc32831141"/>
      <w:bookmarkStart w:id="85" w:name="_Hlk39150216"/>
      <w:bookmarkEnd w:id="71"/>
      <w:r w:rsidRPr="00B13FE0">
        <w:rPr>
          <w:rFonts w:eastAsiaTheme="majorEastAsia"/>
        </w:rPr>
        <w:lastRenderedPageBreak/>
        <w:t>Сведения о планируемых объектах федерального значения в соответствии со схемой территориального планирования Российской Федерации в области федерального транспорта (в части трубопроводного транспорта</w:t>
      </w:r>
      <w:bookmarkEnd w:id="82"/>
      <w:r w:rsidR="004D3047" w:rsidRPr="00B13FE0">
        <w:rPr>
          <w:rFonts w:eastAsiaTheme="majorEastAsia"/>
        </w:rPr>
        <w:t>)</w:t>
      </w:r>
    </w:p>
    <w:p w14:paraId="79400EF6" w14:textId="67A2E684" w:rsidR="00674468" w:rsidRPr="00B13FE0" w:rsidRDefault="00674468" w:rsidP="00A924C8">
      <w:pPr>
        <w:pStyle w:val="21"/>
        <w:rPr>
          <w:rFonts w:eastAsiaTheme="majorEastAsia"/>
        </w:rPr>
      </w:pPr>
      <w:bookmarkStart w:id="86" w:name="_Toc50727710"/>
      <w:r w:rsidRPr="00B13FE0">
        <w:rPr>
          <w:rFonts w:eastAsiaTheme="majorEastAsia"/>
        </w:rPr>
        <w:t>Магистральные трубопроводы для транспортировки жидких и газообразных углеводородов</w:t>
      </w:r>
      <w:bookmarkEnd w:id="83"/>
      <w:bookmarkEnd w:id="84"/>
      <w:bookmarkEnd w:id="86"/>
    </w:p>
    <w:p w14:paraId="298AF7C4" w14:textId="77777777" w:rsidR="00674468" w:rsidRPr="00B13FE0" w:rsidRDefault="00674468" w:rsidP="00674468">
      <w:pPr>
        <w:pStyle w:val="32"/>
      </w:pPr>
      <w:bookmarkStart w:id="87" w:name="_Toc39152336"/>
      <w:bookmarkStart w:id="88" w:name="_Toc48685318"/>
      <w:bookmarkStart w:id="89" w:name="_Toc50492485"/>
      <w:bookmarkStart w:id="90" w:name="_Toc50727711"/>
      <w:r w:rsidRPr="00B13FE0">
        <w:t>Магистральный продуктопровод</w:t>
      </w:r>
      <w:bookmarkEnd w:id="87"/>
      <w:bookmarkEnd w:id="88"/>
      <w:bookmarkEnd w:id="89"/>
      <w:bookmarkEnd w:id="90"/>
    </w:p>
    <w:p w14:paraId="534FF28B" w14:textId="784F993A" w:rsidR="00674468" w:rsidRPr="00B13FE0" w:rsidRDefault="00674468" w:rsidP="00674468">
      <w:pPr>
        <w:pStyle w:val="ac"/>
      </w:pPr>
      <w:r w:rsidRPr="00B13FE0">
        <w:t>Таблица 3.</w:t>
      </w:r>
      <w:r w:rsidR="00A727A2" w:rsidRPr="00B13FE0">
        <w:t>1</w:t>
      </w:r>
      <w:r w:rsidRPr="00B13FE0">
        <w:t>-</w:t>
      </w:r>
      <w:r w:rsidR="00A727A2" w:rsidRPr="00B13FE0">
        <w:t>1</w:t>
      </w:r>
    </w:p>
    <w:p w14:paraId="3D189E41" w14:textId="77777777" w:rsidR="00674468" w:rsidRPr="00B13FE0" w:rsidRDefault="00674468" w:rsidP="00674468">
      <w:pPr>
        <w:pStyle w:val="af6"/>
      </w:pPr>
      <w:r w:rsidRPr="00B13FE0">
        <w:t>Сведения о планируемых магистральных продуктопроводах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3815BD0F" w14:textId="77777777" w:rsidTr="007D4DE3">
        <w:trPr>
          <w:tblHeader/>
        </w:trPr>
        <w:tc>
          <w:tcPr>
            <w:tcW w:w="303" w:type="pct"/>
          </w:tcPr>
          <w:p w14:paraId="747C02B2" w14:textId="77777777" w:rsidR="00674468" w:rsidRPr="00B13FE0" w:rsidRDefault="00674468" w:rsidP="007D4DE3">
            <w:pPr>
              <w:pStyle w:val="122"/>
              <w:rPr>
                <w:lang w:val="en-US"/>
              </w:rPr>
            </w:pPr>
            <w:r w:rsidRPr="00B13FE0">
              <w:t>№</w:t>
            </w:r>
          </w:p>
        </w:tc>
        <w:tc>
          <w:tcPr>
            <w:tcW w:w="3150" w:type="pct"/>
            <w:vAlign w:val="center"/>
          </w:tcPr>
          <w:p w14:paraId="548053C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A1A254C" w14:textId="77777777" w:rsidR="00674468" w:rsidRPr="00B13FE0" w:rsidRDefault="00674468" w:rsidP="007D4DE3">
            <w:pPr>
              <w:pStyle w:val="122"/>
            </w:pPr>
            <w:r w:rsidRPr="00B13FE0">
              <w:t>Источник данных</w:t>
            </w:r>
          </w:p>
        </w:tc>
      </w:tr>
      <w:tr w:rsidR="00B13FE0" w:rsidRPr="00B13FE0" w14:paraId="3432DBD0" w14:textId="77777777" w:rsidTr="007D4DE3">
        <w:tc>
          <w:tcPr>
            <w:tcW w:w="303" w:type="pct"/>
          </w:tcPr>
          <w:p w14:paraId="3502CA3B" w14:textId="77777777" w:rsidR="00674468" w:rsidRPr="00B13FE0" w:rsidRDefault="002C71DF" w:rsidP="007D4DE3">
            <w:pPr>
              <w:pStyle w:val="121"/>
            </w:pPr>
            <w:r w:rsidRPr="00B13FE0">
              <w:t>1</w:t>
            </w:r>
            <w:r w:rsidR="00674468" w:rsidRPr="00B13FE0">
              <w:t>.</w:t>
            </w:r>
          </w:p>
        </w:tc>
        <w:tc>
          <w:tcPr>
            <w:tcW w:w="3150" w:type="pct"/>
          </w:tcPr>
          <w:p w14:paraId="471514D9" w14:textId="77777777" w:rsidR="00674468" w:rsidRPr="00B13FE0" w:rsidRDefault="00674468" w:rsidP="007D4DE3">
            <w:pPr>
              <w:pStyle w:val="121"/>
            </w:pPr>
            <w:r w:rsidRPr="00B13FE0">
              <w:t>Магистральный нефтепродуктопровод «Кириши – Красный Бор». Реконструкция подводного перехода нефтепродуктопровода «Кириши – Красный Бор» через р. Волхов (резервная нитка), 5,1 км</w:t>
            </w:r>
          </w:p>
          <w:p w14:paraId="0ECD9364" w14:textId="77777777" w:rsidR="00674468" w:rsidRPr="00B13FE0" w:rsidRDefault="00674468" w:rsidP="007D4DE3">
            <w:pPr>
              <w:pStyle w:val="121"/>
            </w:pPr>
            <w:r w:rsidRPr="00B13FE0">
              <w:rPr>
                <w:u w:val="single"/>
              </w:rPr>
              <w:t>Основные характеристики:</w:t>
            </w:r>
            <w:r w:rsidRPr="00B13FE0">
              <w:t xml:space="preserve"> пропускная способность до 8,3 млн. тонн в год.</w:t>
            </w:r>
          </w:p>
          <w:p w14:paraId="7F9C0C89" w14:textId="77777777" w:rsidR="00674468" w:rsidRPr="00B13FE0" w:rsidRDefault="00674468" w:rsidP="007D4DE3">
            <w:pPr>
              <w:pStyle w:val="121"/>
            </w:pPr>
            <w:r w:rsidRPr="00B13FE0">
              <w:rPr>
                <w:u w:val="single"/>
              </w:rPr>
              <w:t>Назначение:</w:t>
            </w:r>
            <w:r w:rsidRPr="00B13FE0">
              <w:t xml:space="preserve"> транспортировка нефтепродукта.</w:t>
            </w:r>
          </w:p>
          <w:p w14:paraId="2099E03A"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4A3BDFA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60091B6" w14:textId="77777777" w:rsidR="00674468" w:rsidRPr="00B13FE0" w:rsidRDefault="00674468" w:rsidP="007D4DE3">
            <w:pPr>
              <w:pStyle w:val="121"/>
            </w:pPr>
            <w:r w:rsidRPr="00B13FE0">
              <w:t>– охранная зона от объектов магистральных нефтепродуктопроводов устанавливается в соответствии с Правилами охраны магистральных трубопроводов, утвержденными постановлением Госгортехнадзора России от 24.04.92 г. № 9, заместителем Министра топлива и энергетики России 29.04.92 г. (c изменениями от 23.11.1994)</w:t>
            </w:r>
          </w:p>
        </w:tc>
        <w:tc>
          <w:tcPr>
            <w:tcW w:w="1547" w:type="pct"/>
          </w:tcPr>
          <w:p w14:paraId="0EE2F738"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1E278472" w14:textId="77777777" w:rsidR="00674468" w:rsidRPr="00B13FE0" w:rsidRDefault="00674468" w:rsidP="00674468">
      <w:pPr>
        <w:pStyle w:val="32"/>
      </w:pPr>
      <w:bookmarkStart w:id="91" w:name="_Toc39152337"/>
      <w:bookmarkStart w:id="92" w:name="_Toc48685319"/>
      <w:bookmarkStart w:id="93" w:name="_Toc50492486"/>
      <w:bookmarkStart w:id="94" w:name="_Toc50727712"/>
      <w:r w:rsidRPr="00B13FE0">
        <w:t>Магистральный газопровод</w:t>
      </w:r>
      <w:bookmarkEnd w:id="91"/>
      <w:bookmarkEnd w:id="92"/>
      <w:bookmarkEnd w:id="93"/>
      <w:bookmarkEnd w:id="94"/>
    </w:p>
    <w:p w14:paraId="6D10C0A2" w14:textId="20EABE98" w:rsidR="00674468" w:rsidRPr="00B13FE0" w:rsidRDefault="00674468" w:rsidP="00674468">
      <w:pPr>
        <w:pStyle w:val="ac"/>
      </w:pPr>
      <w:r w:rsidRPr="00B13FE0">
        <w:t>Таблица 3.</w:t>
      </w:r>
      <w:r w:rsidR="00A727A2" w:rsidRPr="00B13FE0">
        <w:t>1</w:t>
      </w:r>
      <w:r w:rsidRPr="00B13FE0">
        <w:t>-</w:t>
      </w:r>
      <w:r w:rsidR="00A727A2" w:rsidRPr="00B13FE0">
        <w:t>2</w:t>
      </w:r>
    </w:p>
    <w:p w14:paraId="36BB0209" w14:textId="77777777" w:rsidR="00674468" w:rsidRPr="00B13FE0" w:rsidRDefault="00674468" w:rsidP="00674468">
      <w:pPr>
        <w:pStyle w:val="af6"/>
      </w:pPr>
      <w:r w:rsidRPr="00B13FE0">
        <w:t>Сведения о планируемых магистральных газопроводах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0B835569" w14:textId="77777777" w:rsidTr="0063165A">
        <w:trPr>
          <w:tblHeader/>
        </w:trPr>
        <w:tc>
          <w:tcPr>
            <w:tcW w:w="303" w:type="pct"/>
            <w:tcBorders>
              <w:bottom w:val="single" w:sz="4" w:space="0" w:color="auto"/>
            </w:tcBorders>
          </w:tcPr>
          <w:p w14:paraId="3F49DE6C" w14:textId="77777777" w:rsidR="00674468" w:rsidRPr="00B13FE0" w:rsidRDefault="00674468" w:rsidP="007D4DE3">
            <w:pPr>
              <w:pStyle w:val="122"/>
              <w:rPr>
                <w:lang w:val="en-US"/>
              </w:rPr>
            </w:pPr>
            <w:r w:rsidRPr="00B13FE0">
              <w:t>№</w:t>
            </w:r>
          </w:p>
        </w:tc>
        <w:tc>
          <w:tcPr>
            <w:tcW w:w="3150" w:type="pct"/>
            <w:tcBorders>
              <w:bottom w:val="single" w:sz="4" w:space="0" w:color="auto"/>
            </w:tcBorders>
            <w:vAlign w:val="center"/>
          </w:tcPr>
          <w:p w14:paraId="0FE6B632" w14:textId="77777777" w:rsidR="00674468" w:rsidRPr="00B13FE0" w:rsidRDefault="00674468" w:rsidP="007D4DE3">
            <w:pPr>
              <w:pStyle w:val="122"/>
            </w:pPr>
            <w:r w:rsidRPr="00B13FE0">
              <w:t>Наименование объекта, основные характеристики</w:t>
            </w:r>
          </w:p>
        </w:tc>
        <w:tc>
          <w:tcPr>
            <w:tcW w:w="1547" w:type="pct"/>
            <w:tcBorders>
              <w:bottom w:val="single" w:sz="4" w:space="0" w:color="auto"/>
            </w:tcBorders>
            <w:vAlign w:val="center"/>
          </w:tcPr>
          <w:p w14:paraId="20E8514A" w14:textId="77777777" w:rsidR="00674468" w:rsidRPr="00B13FE0" w:rsidRDefault="00674468" w:rsidP="007D4DE3">
            <w:pPr>
              <w:pStyle w:val="122"/>
            </w:pPr>
            <w:r w:rsidRPr="00B13FE0">
              <w:t>Источник данных</w:t>
            </w:r>
          </w:p>
        </w:tc>
      </w:tr>
      <w:tr w:rsidR="00B13FE0" w:rsidRPr="00B13FE0" w14:paraId="469A9771" w14:textId="77777777" w:rsidTr="0063165A">
        <w:tc>
          <w:tcPr>
            <w:tcW w:w="303" w:type="pct"/>
            <w:tcBorders>
              <w:bottom w:val="single" w:sz="4" w:space="0" w:color="auto"/>
            </w:tcBorders>
          </w:tcPr>
          <w:p w14:paraId="4870423C" w14:textId="77777777" w:rsidR="00674468" w:rsidRPr="00B13FE0" w:rsidRDefault="00674468" w:rsidP="007D4DE3">
            <w:pPr>
              <w:pStyle w:val="121"/>
            </w:pPr>
            <w:r w:rsidRPr="00B13FE0">
              <w:t>1.</w:t>
            </w:r>
          </w:p>
        </w:tc>
        <w:tc>
          <w:tcPr>
            <w:tcW w:w="3150" w:type="pct"/>
            <w:tcBorders>
              <w:bottom w:val="single" w:sz="4" w:space="0" w:color="auto"/>
            </w:tcBorders>
          </w:tcPr>
          <w:p w14:paraId="15A9CE44" w14:textId="77777777" w:rsidR="00674468" w:rsidRPr="00B13FE0" w:rsidRDefault="00674468" w:rsidP="007D4DE3">
            <w:pPr>
              <w:pStyle w:val="121"/>
            </w:pPr>
            <w:r w:rsidRPr="00B13FE0">
              <w:t>Магистральный газопровод «Развитие газотранспортных мощностей ЕСГ Северо-Западного региона, участок Грязовец – КС Славянская»</w:t>
            </w:r>
          </w:p>
          <w:p w14:paraId="2E5AD1B5"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55 млрд. куб. метров в год.</w:t>
            </w:r>
          </w:p>
          <w:p w14:paraId="6D2BDFC6" w14:textId="77777777" w:rsidR="00674468" w:rsidRPr="00B13FE0" w:rsidRDefault="00674468" w:rsidP="007D4DE3">
            <w:pPr>
              <w:pStyle w:val="121"/>
            </w:pPr>
            <w:r w:rsidRPr="00B13FE0">
              <w:rPr>
                <w:u w:val="single"/>
              </w:rPr>
              <w:t>Назначение:</w:t>
            </w:r>
            <w:r w:rsidRPr="00B13FE0">
              <w:t xml:space="preserve"> увеличение экспорта российского газа в страны Европы, транспортировка природного газа потребителям Ленинградской области, промышленной зоны «Усть-Луга».</w:t>
            </w:r>
          </w:p>
          <w:p w14:paraId="473492A9"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46EB2E3E" w14:textId="77777777" w:rsidR="00674468" w:rsidRPr="00B13FE0" w:rsidRDefault="00674468" w:rsidP="007D4DE3">
            <w:pPr>
              <w:pStyle w:val="121"/>
            </w:pPr>
            <w:r w:rsidRPr="00B13FE0">
              <w:lastRenderedPageBreak/>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4759D9FD"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Borders>
              <w:bottom w:val="single" w:sz="4" w:space="0" w:color="auto"/>
            </w:tcBorders>
          </w:tcPr>
          <w:p w14:paraId="5D0C941A" w14:textId="77777777" w:rsidR="00674468" w:rsidRPr="00B13FE0" w:rsidRDefault="002C71DF" w:rsidP="007D4DE3">
            <w:pPr>
              <w:pStyle w:val="121"/>
              <w:rPr>
                <w:szCs w:val="24"/>
              </w:rPr>
            </w:pPr>
            <w:r w:rsidRPr="00B13FE0">
              <w:rPr>
                <w:szCs w:val="24"/>
              </w:rPr>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w:t>
            </w:r>
            <w:r w:rsidRPr="00B13FE0">
              <w:rPr>
                <w:szCs w:val="24"/>
              </w:rPr>
              <w:lastRenderedPageBreak/>
              <w:t>изменениями, утвержденными распоряжением Правительства Российской Федерации от 19 марта 2020 года № 668-р)</w:t>
            </w:r>
          </w:p>
        </w:tc>
      </w:tr>
      <w:tr w:rsidR="00B13FE0" w:rsidRPr="00B13FE0" w14:paraId="6F5CA334" w14:textId="77777777" w:rsidTr="0063165A">
        <w:tc>
          <w:tcPr>
            <w:tcW w:w="303" w:type="pct"/>
            <w:tcBorders>
              <w:top w:val="single" w:sz="4" w:space="0" w:color="auto"/>
            </w:tcBorders>
          </w:tcPr>
          <w:p w14:paraId="33B09667" w14:textId="77777777" w:rsidR="00674468" w:rsidRPr="00B13FE0" w:rsidRDefault="00674468" w:rsidP="007D4DE3">
            <w:pPr>
              <w:pStyle w:val="121"/>
            </w:pPr>
            <w:r w:rsidRPr="00B13FE0">
              <w:lastRenderedPageBreak/>
              <w:t>2.</w:t>
            </w:r>
          </w:p>
        </w:tc>
        <w:tc>
          <w:tcPr>
            <w:tcW w:w="3150" w:type="pct"/>
            <w:tcBorders>
              <w:top w:val="single" w:sz="4" w:space="0" w:color="auto"/>
            </w:tcBorders>
          </w:tcPr>
          <w:p w14:paraId="1886CAC8" w14:textId="77777777" w:rsidR="00674468" w:rsidRPr="00B13FE0" w:rsidRDefault="00674468" w:rsidP="007D4DE3">
            <w:pPr>
              <w:pStyle w:val="121"/>
            </w:pPr>
            <w:r w:rsidRPr="00B13FE0">
              <w:t>Магистральный газопровод «Серпухов – Ленинград» и магистральный газопровод «</w:t>
            </w:r>
            <w:proofErr w:type="spellStart"/>
            <w:r w:rsidRPr="00B13FE0">
              <w:t>Белоусово</w:t>
            </w:r>
            <w:proofErr w:type="spellEnd"/>
            <w:r w:rsidRPr="00B13FE0">
              <w:t xml:space="preserve"> – Ленинград» (реконструкция)</w:t>
            </w:r>
          </w:p>
          <w:p w14:paraId="061E1A93"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15,4 млрд. куб. метров в год.</w:t>
            </w:r>
          </w:p>
          <w:p w14:paraId="4BEE2A8E" w14:textId="77777777" w:rsidR="00674468" w:rsidRPr="00B13FE0" w:rsidRDefault="00674468" w:rsidP="007D4DE3">
            <w:pPr>
              <w:pStyle w:val="121"/>
            </w:pPr>
            <w:r w:rsidRPr="00B13FE0">
              <w:rPr>
                <w:u w:val="single"/>
              </w:rPr>
              <w:t>Назначение:</w:t>
            </w:r>
            <w:r w:rsidRPr="00B13FE0">
              <w:t xml:space="preserve"> обеспечение надежного газоснабжения города Санкт-Петербурга.</w:t>
            </w:r>
          </w:p>
          <w:p w14:paraId="0AE3696C"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515013EC"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08192DB6"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Borders>
              <w:top w:val="single" w:sz="4" w:space="0" w:color="auto"/>
            </w:tcBorders>
          </w:tcPr>
          <w:p w14:paraId="48FB64F3"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386E8158" w14:textId="77777777" w:rsidTr="007D4DE3">
        <w:tc>
          <w:tcPr>
            <w:tcW w:w="303" w:type="pct"/>
          </w:tcPr>
          <w:p w14:paraId="4FEDF56E" w14:textId="77777777" w:rsidR="00674468" w:rsidRPr="00B13FE0" w:rsidRDefault="00674468" w:rsidP="007D4DE3">
            <w:pPr>
              <w:pStyle w:val="121"/>
            </w:pPr>
            <w:r w:rsidRPr="00B13FE0">
              <w:t>3.</w:t>
            </w:r>
          </w:p>
        </w:tc>
        <w:tc>
          <w:tcPr>
            <w:tcW w:w="3150" w:type="pct"/>
          </w:tcPr>
          <w:p w14:paraId="76ED5A65" w14:textId="77777777" w:rsidR="00674468" w:rsidRPr="00B13FE0" w:rsidRDefault="00674468" w:rsidP="007D4DE3">
            <w:pPr>
              <w:pStyle w:val="121"/>
            </w:pPr>
            <w:r w:rsidRPr="00B13FE0">
              <w:t>Магистральный газопровод «Северо-Европейский газопровод, участок Грязовец – Выборг, 2 нитка»</w:t>
            </w:r>
          </w:p>
          <w:p w14:paraId="0AB1C1F1"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25,9 млрд. куб. метров в год.</w:t>
            </w:r>
          </w:p>
          <w:p w14:paraId="6069E7BB" w14:textId="77777777" w:rsidR="00674468" w:rsidRPr="00B13FE0" w:rsidRDefault="00674468" w:rsidP="007D4DE3">
            <w:pPr>
              <w:pStyle w:val="121"/>
            </w:pPr>
            <w:r w:rsidRPr="00B13FE0">
              <w:rPr>
                <w:u w:val="single"/>
              </w:rPr>
              <w:t>Назначение:</w:t>
            </w:r>
            <w:r w:rsidRPr="00B13FE0">
              <w:t xml:space="preserve"> обеспечение поставок газа в газопровод «Северный поток» и потребителям Северо-Западного региона России.</w:t>
            </w:r>
          </w:p>
          <w:p w14:paraId="59EBDF14"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48D9DC8E"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8EF08B4"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w:t>
            </w:r>
            <w:r w:rsidRPr="00B13FE0">
              <w:lastRenderedPageBreak/>
              <w:t>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352DC86B"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215BEE49" w14:textId="77777777" w:rsidTr="007D4DE3">
        <w:tc>
          <w:tcPr>
            <w:tcW w:w="303" w:type="pct"/>
          </w:tcPr>
          <w:p w14:paraId="0264E9F5" w14:textId="77777777" w:rsidR="00674468" w:rsidRPr="00B13FE0" w:rsidRDefault="00674468" w:rsidP="007D4DE3">
            <w:pPr>
              <w:pStyle w:val="121"/>
            </w:pPr>
            <w:r w:rsidRPr="00B13FE0">
              <w:t>4.</w:t>
            </w:r>
          </w:p>
        </w:tc>
        <w:tc>
          <w:tcPr>
            <w:tcW w:w="3150" w:type="pct"/>
          </w:tcPr>
          <w:p w14:paraId="74701F70" w14:textId="77777777" w:rsidR="00674468" w:rsidRPr="00B13FE0" w:rsidRDefault="00674468" w:rsidP="007D4DE3">
            <w:pPr>
              <w:pStyle w:val="121"/>
            </w:pPr>
            <w:r w:rsidRPr="00B13FE0">
              <w:t>Магистральный газопровод «Кохтла-Ярве – Ленинград», 1 и 2 нитки (реконструкция)</w:t>
            </w:r>
          </w:p>
          <w:p w14:paraId="0C72F7D1"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12,5 млрд. куб. метров.</w:t>
            </w:r>
          </w:p>
          <w:p w14:paraId="3199B52A"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потребителям Ленинградской области с дальнейшей транспортировкой газа в Эстонию.</w:t>
            </w:r>
          </w:p>
          <w:p w14:paraId="70C7D47C"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D2F9D25"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6AC7745"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01688250" w14:textId="77777777" w:rsidR="00674468" w:rsidRPr="00B13FE0" w:rsidRDefault="002C71DF" w:rsidP="007D4DE3">
            <w:pPr>
              <w:pStyle w:val="121"/>
              <w:rPr>
                <w:szCs w:val="24"/>
              </w:rPr>
            </w:pPr>
            <w:r w:rsidRPr="00B13FE0">
              <w:rPr>
                <w:szCs w:val="24"/>
              </w:rPr>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410E499A" w14:textId="77777777" w:rsidTr="007D4DE3">
        <w:tc>
          <w:tcPr>
            <w:tcW w:w="303" w:type="pct"/>
          </w:tcPr>
          <w:p w14:paraId="5ED13B57" w14:textId="77777777" w:rsidR="00674468" w:rsidRPr="00B13FE0" w:rsidRDefault="00674468" w:rsidP="007D4DE3">
            <w:pPr>
              <w:pStyle w:val="121"/>
            </w:pPr>
            <w:r w:rsidRPr="00B13FE0">
              <w:t>5.</w:t>
            </w:r>
          </w:p>
        </w:tc>
        <w:tc>
          <w:tcPr>
            <w:tcW w:w="3150" w:type="pct"/>
          </w:tcPr>
          <w:p w14:paraId="1BDE4F43" w14:textId="77777777" w:rsidR="00674468" w:rsidRPr="00B13FE0" w:rsidRDefault="00674468" w:rsidP="007D4DE3">
            <w:pPr>
              <w:pStyle w:val="121"/>
            </w:pPr>
            <w:r w:rsidRPr="00B13FE0">
              <w:t>Лупинги газопровода Грязовец – Выборг с целью замыкания второй нитки на участке Грязовец – Волхов</w:t>
            </w:r>
          </w:p>
          <w:p w14:paraId="3A93869F"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отбора газа в существующую систему газопроводов «Грязовец – Ленинград» – до 7,0 млрд. куб. метров в год.</w:t>
            </w:r>
          </w:p>
          <w:p w14:paraId="48A04DF7" w14:textId="77777777" w:rsidR="00674468" w:rsidRPr="00B13FE0" w:rsidRDefault="00674468" w:rsidP="007D4DE3">
            <w:pPr>
              <w:pStyle w:val="121"/>
            </w:pPr>
            <w:r w:rsidRPr="00B13FE0">
              <w:rPr>
                <w:u w:val="single"/>
              </w:rPr>
              <w:t>Назначение:</w:t>
            </w:r>
            <w:r w:rsidRPr="00B13FE0">
              <w:t xml:space="preserve"> замыкание второй нитки газопровода «Грязовец – Выборг» с целью увеличение поставки газа в Единую систему газоснабжения Северо-Западного региона.</w:t>
            </w:r>
          </w:p>
          <w:p w14:paraId="48DBCC27"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333E2B0"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88C50B4"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6A00F044"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7A7CC17C" w14:textId="77777777" w:rsidTr="007D4DE3">
        <w:tc>
          <w:tcPr>
            <w:tcW w:w="303" w:type="pct"/>
          </w:tcPr>
          <w:p w14:paraId="5C2A7E2C" w14:textId="77777777" w:rsidR="00674468" w:rsidRPr="00B13FE0" w:rsidRDefault="00674468" w:rsidP="007D4DE3">
            <w:pPr>
              <w:pStyle w:val="121"/>
            </w:pPr>
            <w:r w:rsidRPr="00B13FE0">
              <w:t>6.</w:t>
            </w:r>
          </w:p>
        </w:tc>
        <w:tc>
          <w:tcPr>
            <w:tcW w:w="3150" w:type="pct"/>
          </w:tcPr>
          <w:p w14:paraId="65374708" w14:textId="77777777" w:rsidR="00674468" w:rsidRPr="00B13FE0" w:rsidRDefault="00674468" w:rsidP="007D4DE3">
            <w:pPr>
              <w:pStyle w:val="121"/>
            </w:pPr>
            <w:r w:rsidRPr="00B13FE0">
              <w:t>Магистральный газопровод «Северный поток-2»</w:t>
            </w:r>
          </w:p>
          <w:p w14:paraId="14ACF113" w14:textId="77777777" w:rsidR="00674468" w:rsidRPr="00B13FE0" w:rsidRDefault="00674468" w:rsidP="007D4DE3">
            <w:pPr>
              <w:pStyle w:val="121"/>
            </w:pPr>
            <w:r w:rsidRPr="00B13FE0">
              <w:rPr>
                <w:u w:val="single"/>
              </w:rPr>
              <w:t>Основные характеристики:</w:t>
            </w:r>
            <w:r w:rsidRPr="00B13FE0">
              <w:t xml:space="preserve"> проектная пропускная способность – 55 млрд. куб. метров в год.</w:t>
            </w:r>
          </w:p>
          <w:p w14:paraId="49A92059" w14:textId="77777777" w:rsidR="00674468" w:rsidRPr="00B13FE0" w:rsidRDefault="00674468" w:rsidP="007D4DE3">
            <w:pPr>
              <w:pStyle w:val="121"/>
            </w:pPr>
            <w:r w:rsidRPr="00B13FE0">
              <w:rPr>
                <w:u w:val="single"/>
              </w:rPr>
              <w:lastRenderedPageBreak/>
              <w:t>Назначение:</w:t>
            </w:r>
            <w:r w:rsidRPr="00B13FE0">
              <w:t xml:space="preserve"> увеличение экспорта российского газа в страны Европы.</w:t>
            </w:r>
          </w:p>
          <w:p w14:paraId="784AC3E1"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7498EDD"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0BFAA581"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r w:rsidRPr="00B13FE0">
              <w:tab/>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22 декабря 2018 года № 2915-р)</w:t>
            </w:r>
          </w:p>
          <w:p w14:paraId="29AC0AF3" w14:textId="77777777" w:rsidR="00674468" w:rsidRPr="00B13FE0" w:rsidRDefault="00674468" w:rsidP="007D4DE3">
            <w:pPr>
              <w:pStyle w:val="121"/>
            </w:pPr>
          </w:p>
        </w:tc>
        <w:tc>
          <w:tcPr>
            <w:tcW w:w="1547" w:type="pct"/>
          </w:tcPr>
          <w:p w14:paraId="482CD1E3"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w:t>
            </w:r>
            <w:r w:rsidRPr="00B13FE0">
              <w:lastRenderedPageBreak/>
              <w:t xml:space="preserve">№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5" w:history="1">
              <w:r w:rsidRPr="00B13FE0">
                <w:t>распоряжением Правительства Российской Федерации от 22 декабря 2018 года № 2915-р</w:t>
              </w:r>
            </w:hyperlink>
            <w:r w:rsidRPr="00B13FE0">
              <w:t>)</w:t>
            </w:r>
          </w:p>
        </w:tc>
      </w:tr>
      <w:tr w:rsidR="00B13FE0" w:rsidRPr="00B13FE0" w14:paraId="2D007A4C" w14:textId="77777777" w:rsidTr="007D4DE3">
        <w:tc>
          <w:tcPr>
            <w:tcW w:w="303" w:type="pct"/>
          </w:tcPr>
          <w:p w14:paraId="1F17B1F4" w14:textId="77777777" w:rsidR="00674468" w:rsidRPr="00B13FE0" w:rsidRDefault="00674468" w:rsidP="007D4DE3">
            <w:pPr>
              <w:pStyle w:val="121"/>
            </w:pPr>
            <w:r w:rsidRPr="00B13FE0">
              <w:lastRenderedPageBreak/>
              <w:t>7.</w:t>
            </w:r>
          </w:p>
        </w:tc>
        <w:tc>
          <w:tcPr>
            <w:tcW w:w="3150" w:type="pct"/>
          </w:tcPr>
          <w:p w14:paraId="6B129383" w14:textId="77777777" w:rsidR="00674468" w:rsidRPr="00B13FE0" w:rsidRDefault="00674468" w:rsidP="007D4DE3">
            <w:pPr>
              <w:pStyle w:val="121"/>
            </w:pPr>
            <w:r w:rsidRPr="00B13FE0">
              <w:t>Лупинг магистрального газопровода «</w:t>
            </w:r>
            <w:proofErr w:type="spellStart"/>
            <w:r w:rsidRPr="00B13FE0">
              <w:t>Белоусово</w:t>
            </w:r>
            <w:proofErr w:type="spellEnd"/>
            <w:r w:rsidRPr="00B13FE0">
              <w:t xml:space="preserve"> – Ленинград» км 735 – км 765</w:t>
            </w:r>
          </w:p>
          <w:p w14:paraId="42B1F96F"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до 7 млрд. куб. метров в год.</w:t>
            </w:r>
          </w:p>
          <w:p w14:paraId="40BAE014" w14:textId="77777777" w:rsidR="00674468" w:rsidRPr="00B13FE0" w:rsidRDefault="00674468" w:rsidP="007D4DE3">
            <w:pPr>
              <w:pStyle w:val="121"/>
            </w:pPr>
            <w:r w:rsidRPr="00B13FE0">
              <w:rPr>
                <w:u w:val="single"/>
              </w:rPr>
              <w:t>Назначение:</w:t>
            </w:r>
            <w:r w:rsidRPr="00B13FE0">
              <w:t xml:space="preserve"> повышение надежности газоснабжения г. Санкт-Петербурга и Ленинградской области и обеспечения экспортных поставок газа.</w:t>
            </w:r>
          </w:p>
          <w:p w14:paraId="5C33476A"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64799C8"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3E35330"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72FB47DA"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6" w:history="1">
              <w:r w:rsidRPr="00B13FE0">
                <w:t>распоряжением Правительства Российской Федерации от 22 декабря 2018 года № 2915-р</w:t>
              </w:r>
            </w:hyperlink>
            <w:r w:rsidRPr="00B13FE0">
              <w:t xml:space="preserve">) (с изменениями, утвержденными </w:t>
            </w:r>
            <w:hyperlink r:id="rId147" w:history="1">
              <w:r w:rsidRPr="00B13FE0">
                <w:t>распоряжением Правительства Российской Федерации от 22 декабря 2018 года № 2915-р</w:t>
              </w:r>
            </w:hyperlink>
            <w:r w:rsidRPr="00B13FE0">
              <w:t>)</w:t>
            </w:r>
          </w:p>
        </w:tc>
      </w:tr>
      <w:tr w:rsidR="00B13FE0" w:rsidRPr="00B13FE0" w14:paraId="591BDD3E" w14:textId="77777777" w:rsidTr="007D4DE3">
        <w:tc>
          <w:tcPr>
            <w:tcW w:w="303" w:type="pct"/>
          </w:tcPr>
          <w:p w14:paraId="06607215" w14:textId="77777777" w:rsidR="002C71DF" w:rsidRPr="00B13FE0" w:rsidRDefault="002C71DF" w:rsidP="007D4DE3">
            <w:pPr>
              <w:pStyle w:val="121"/>
            </w:pPr>
            <w:r w:rsidRPr="00B13FE0">
              <w:t>8.</w:t>
            </w:r>
          </w:p>
        </w:tc>
        <w:tc>
          <w:tcPr>
            <w:tcW w:w="3150" w:type="pct"/>
          </w:tcPr>
          <w:p w14:paraId="3D053325" w14:textId="77777777" w:rsidR="002C71DF" w:rsidRPr="00B13FE0" w:rsidRDefault="002C71DF" w:rsidP="002C71DF">
            <w:pPr>
              <w:pStyle w:val="121"/>
            </w:pPr>
            <w:r w:rsidRPr="00B13FE0">
              <w:t>Газопровод Волхов – Сегежа – Костомукша</w:t>
            </w:r>
          </w:p>
          <w:p w14:paraId="0B87F008" w14:textId="77777777" w:rsidR="002C71DF" w:rsidRPr="00B13FE0" w:rsidRDefault="002C71DF" w:rsidP="002C71DF">
            <w:pPr>
              <w:pStyle w:val="121"/>
            </w:pPr>
            <w:r w:rsidRPr="00B13FE0">
              <w:rPr>
                <w:u w:val="single"/>
              </w:rPr>
              <w:t>Основные характеристики:</w:t>
            </w:r>
            <w:r w:rsidRPr="00B13FE0">
              <w:t xml:space="preserve"> проектный объем транспортировки газа – до 1918,3 млн. куб. метров в год.</w:t>
            </w:r>
          </w:p>
          <w:p w14:paraId="7910115C" w14:textId="77777777" w:rsidR="002C71DF" w:rsidRPr="00B13FE0" w:rsidRDefault="002C71DF" w:rsidP="002C71DF">
            <w:pPr>
              <w:pStyle w:val="121"/>
            </w:pPr>
            <w:r w:rsidRPr="00B13FE0">
              <w:lastRenderedPageBreak/>
              <w:t xml:space="preserve">Назначение: подача природного газа потребителям г. Костомукша, г. Медвежьегорск, г. Сегежа, а также перспективным потребителям г. Кондопога, пос. Ладва и пос. </w:t>
            </w:r>
            <w:proofErr w:type="spellStart"/>
            <w:r w:rsidRPr="00B13FE0">
              <w:t>Ледмозеро</w:t>
            </w:r>
            <w:proofErr w:type="spellEnd"/>
            <w:r w:rsidRPr="00B13FE0">
              <w:t xml:space="preserve"> в Республике Карелия.</w:t>
            </w:r>
          </w:p>
          <w:p w14:paraId="7876E7EF" w14:textId="77777777" w:rsidR="002C71DF" w:rsidRPr="00B13FE0" w:rsidRDefault="002C71DF" w:rsidP="002C71DF">
            <w:pPr>
              <w:pStyle w:val="121"/>
              <w:rPr>
                <w:u w:val="single"/>
              </w:rPr>
            </w:pPr>
            <w:r w:rsidRPr="00B13FE0">
              <w:rPr>
                <w:u w:val="single"/>
              </w:rPr>
              <w:t xml:space="preserve">Характеристики зон с особыми условиями использования территорий: </w:t>
            </w:r>
          </w:p>
          <w:p w14:paraId="04ACC339" w14:textId="77777777" w:rsidR="002C71DF" w:rsidRPr="00B13FE0" w:rsidRDefault="002C71DF" w:rsidP="002C71DF">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72CA1DDF" w14:textId="77777777" w:rsidR="002C71DF" w:rsidRPr="00B13FE0" w:rsidRDefault="002C71DF" w:rsidP="002C71DF">
            <w:pPr>
              <w:pStyle w:val="121"/>
            </w:pPr>
            <w:r w:rsidRPr="00B13FE0">
              <w:t>– размер охранной зоны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tc>
        <w:tc>
          <w:tcPr>
            <w:tcW w:w="1547" w:type="pct"/>
          </w:tcPr>
          <w:p w14:paraId="4EE8EEBE" w14:textId="77777777" w:rsidR="002C71DF" w:rsidRPr="00B13FE0" w:rsidRDefault="002C71DF" w:rsidP="007D4DE3">
            <w:pPr>
              <w:pStyle w:val="121"/>
            </w:pPr>
            <w:r w:rsidRPr="00B13FE0">
              <w:lastRenderedPageBreak/>
              <w:t xml:space="preserve">Распоряжение Правительства Российской Федерации от 6 мая 2015 г. № 816-р «Об утверждении </w:t>
            </w:r>
            <w:r w:rsidRPr="00B13FE0">
              <w:lastRenderedPageBreak/>
              <w:t>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1D0374C8" w14:textId="2F98B79D" w:rsidR="00674468" w:rsidRPr="00B13FE0" w:rsidRDefault="00674468" w:rsidP="00674468">
      <w:pPr>
        <w:pStyle w:val="ac"/>
      </w:pPr>
      <w:r w:rsidRPr="00B13FE0">
        <w:lastRenderedPageBreak/>
        <w:t>Таблица 3.</w:t>
      </w:r>
      <w:r w:rsidR="00A727A2" w:rsidRPr="00B13FE0">
        <w:t>1</w:t>
      </w:r>
      <w:r w:rsidRPr="00B13FE0">
        <w:t>-</w:t>
      </w:r>
      <w:r w:rsidR="00A727A2" w:rsidRPr="00B13FE0">
        <w:t>3</w:t>
      </w:r>
    </w:p>
    <w:p w14:paraId="28A3EDA8" w14:textId="77777777" w:rsidR="00674468" w:rsidRPr="00B13FE0" w:rsidRDefault="00674468" w:rsidP="00674468">
      <w:pPr>
        <w:pStyle w:val="af6"/>
        <w:rPr>
          <w:rFonts w:eastAsiaTheme="minorEastAsia"/>
        </w:rPr>
      </w:pPr>
      <w:r w:rsidRPr="00B13FE0">
        <w:rPr>
          <w:rFonts w:eastAsiaTheme="minorEastAsia"/>
        </w:rPr>
        <w:t xml:space="preserve">Сведения о планируемых газопроводах-отводах </w:t>
      </w:r>
      <w:r w:rsidRPr="00B13FE0">
        <w:t xml:space="preserve">федерального значения </w:t>
      </w:r>
      <w:r w:rsidRPr="00B13FE0">
        <w:rPr>
          <w:rFonts w:eastAsiaTheme="minorEastAsia"/>
        </w:rPr>
        <w:t>от магистральных газопроводов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F9A5FD7" w14:textId="77777777" w:rsidTr="007D4DE3">
        <w:trPr>
          <w:tblHeader/>
        </w:trPr>
        <w:tc>
          <w:tcPr>
            <w:tcW w:w="303" w:type="pct"/>
          </w:tcPr>
          <w:p w14:paraId="33E10712" w14:textId="77777777" w:rsidR="00674468" w:rsidRPr="00B13FE0" w:rsidRDefault="00674468" w:rsidP="007D4DE3">
            <w:pPr>
              <w:pStyle w:val="122"/>
              <w:rPr>
                <w:lang w:val="en-US"/>
              </w:rPr>
            </w:pPr>
            <w:r w:rsidRPr="00B13FE0">
              <w:t>№</w:t>
            </w:r>
          </w:p>
        </w:tc>
        <w:tc>
          <w:tcPr>
            <w:tcW w:w="3150" w:type="pct"/>
            <w:vAlign w:val="center"/>
          </w:tcPr>
          <w:p w14:paraId="5AD90A7D"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3744C27" w14:textId="77777777" w:rsidR="00674468" w:rsidRPr="00B13FE0" w:rsidRDefault="00674468" w:rsidP="007D4DE3">
            <w:pPr>
              <w:pStyle w:val="122"/>
            </w:pPr>
            <w:r w:rsidRPr="00B13FE0">
              <w:t>Источник данных</w:t>
            </w:r>
          </w:p>
        </w:tc>
      </w:tr>
      <w:tr w:rsidR="00B13FE0" w:rsidRPr="00B13FE0" w14:paraId="2EB5B4E0" w14:textId="77777777" w:rsidTr="007D4DE3">
        <w:tc>
          <w:tcPr>
            <w:tcW w:w="303" w:type="pct"/>
          </w:tcPr>
          <w:p w14:paraId="505B959E" w14:textId="77777777" w:rsidR="00674468" w:rsidRPr="00B13FE0" w:rsidRDefault="00674468" w:rsidP="007D4DE3">
            <w:pPr>
              <w:pStyle w:val="121"/>
            </w:pPr>
            <w:r w:rsidRPr="00B13FE0">
              <w:t>1.</w:t>
            </w:r>
          </w:p>
        </w:tc>
        <w:tc>
          <w:tcPr>
            <w:tcW w:w="3150" w:type="pct"/>
          </w:tcPr>
          <w:p w14:paraId="6487B86C" w14:textId="77777777" w:rsidR="00674468" w:rsidRPr="00B13FE0" w:rsidRDefault="00674468" w:rsidP="007D4DE3">
            <w:pPr>
              <w:pStyle w:val="121"/>
            </w:pPr>
            <w:r w:rsidRPr="00B13FE0">
              <w:t>Газопровод-отвод к газораспределительной станции «Усть-Луга» от магистрального газопровода «Кохтла-Ярве – Ленинград»</w:t>
            </w:r>
          </w:p>
          <w:p w14:paraId="45BAE1E6" w14:textId="77777777" w:rsidR="00674468" w:rsidRPr="00B13FE0" w:rsidRDefault="00674468" w:rsidP="007D4DE3">
            <w:pPr>
              <w:pStyle w:val="121"/>
              <w:rPr>
                <w:szCs w:val="24"/>
              </w:rPr>
            </w:pPr>
            <w:r w:rsidRPr="00B13FE0">
              <w:rPr>
                <w:u w:val="single"/>
              </w:rPr>
              <w:t>Основные характеристики:</w:t>
            </w:r>
            <w:r w:rsidRPr="00B13FE0">
              <w:t xml:space="preserve"> </w:t>
            </w:r>
            <w:r w:rsidR="00434549" w:rsidRPr="00B13FE0">
              <w:rPr>
                <w:szCs w:val="24"/>
              </w:rPr>
              <w:t>проектный объем транспортировки газа – 746,7 млн. куб. м в год.</w:t>
            </w:r>
          </w:p>
          <w:p w14:paraId="2D790627" w14:textId="77777777" w:rsidR="00674468" w:rsidRPr="00B13FE0" w:rsidRDefault="00674468" w:rsidP="007D4DE3">
            <w:pPr>
              <w:pStyle w:val="121"/>
            </w:pPr>
            <w:r w:rsidRPr="00B13FE0">
              <w:rPr>
                <w:u w:val="single"/>
              </w:rPr>
              <w:t>Назначение:</w:t>
            </w:r>
            <w:r w:rsidRPr="00B13FE0">
              <w:t xml:space="preserve"> газоснабжение промзоны «Усть-Луга».</w:t>
            </w:r>
          </w:p>
          <w:p w14:paraId="16EDD898"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D9AEB34"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B3DF544"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12F72792"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5BC129CD" w14:textId="77777777" w:rsidTr="007D4DE3">
        <w:tc>
          <w:tcPr>
            <w:tcW w:w="303" w:type="pct"/>
          </w:tcPr>
          <w:p w14:paraId="0BE8CEFE" w14:textId="77777777" w:rsidR="00674468" w:rsidRPr="00B13FE0" w:rsidRDefault="00674468" w:rsidP="007D4DE3">
            <w:pPr>
              <w:pStyle w:val="121"/>
            </w:pPr>
            <w:r w:rsidRPr="00B13FE0">
              <w:t>2.</w:t>
            </w:r>
          </w:p>
        </w:tc>
        <w:tc>
          <w:tcPr>
            <w:tcW w:w="3150" w:type="pct"/>
          </w:tcPr>
          <w:p w14:paraId="7D59A309" w14:textId="77777777" w:rsidR="00674468" w:rsidRPr="00B13FE0" w:rsidRDefault="00674468" w:rsidP="007D4DE3">
            <w:pPr>
              <w:pStyle w:val="121"/>
            </w:pPr>
            <w:r w:rsidRPr="00B13FE0">
              <w:t>Газопровод-отвод к заводу «Балтийский СПГ»</w:t>
            </w:r>
          </w:p>
          <w:p w14:paraId="72D09C62"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16,1 млрд. куб. метров.</w:t>
            </w:r>
          </w:p>
          <w:p w14:paraId="480C4F37"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к заводу «Балтийский СПГ», расположенному в районе порта Усть-Луга (п. </w:t>
            </w:r>
            <w:proofErr w:type="spellStart"/>
            <w:r w:rsidRPr="00B13FE0">
              <w:t>Вистино</w:t>
            </w:r>
            <w:proofErr w:type="spellEnd"/>
            <w:r w:rsidRPr="00B13FE0">
              <w:t>) Ленинградской области.</w:t>
            </w:r>
          </w:p>
          <w:p w14:paraId="1B47D550" w14:textId="77777777" w:rsidR="00674468" w:rsidRPr="00B13FE0" w:rsidRDefault="00674468" w:rsidP="007D4DE3">
            <w:pPr>
              <w:pStyle w:val="121"/>
              <w:rPr>
                <w:u w:val="single"/>
              </w:rPr>
            </w:pPr>
            <w:r w:rsidRPr="00B13FE0">
              <w:rPr>
                <w:u w:val="single"/>
              </w:rPr>
              <w:lastRenderedPageBreak/>
              <w:t xml:space="preserve">Характеристики зон с особыми условиями использования территорий: </w:t>
            </w:r>
          </w:p>
          <w:p w14:paraId="2DCF19D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D1FBE72"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45DA1E17"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w:t>
            </w:r>
            <w:r w:rsidRPr="00B13FE0">
              <w:lastRenderedPageBreak/>
              <w:t>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7756B23F" w14:textId="77777777" w:rsidTr="007D4DE3">
        <w:tc>
          <w:tcPr>
            <w:tcW w:w="303" w:type="pct"/>
          </w:tcPr>
          <w:p w14:paraId="1C6D8853" w14:textId="77777777" w:rsidR="00674468" w:rsidRPr="00B13FE0" w:rsidRDefault="00674468" w:rsidP="007D4DE3">
            <w:pPr>
              <w:pStyle w:val="121"/>
            </w:pPr>
            <w:r w:rsidRPr="00B13FE0">
              <w:lastRenderedPageBreak/>
              <w:t>3.</w:t>
            </w:r>
          </w:p>
        </w:tc>
        <w:tc>
          <w:tcPr>
            <w:tcW w:w="3150" w:type="pct"/>
          </w:tcPr>
          <w:p w14:paraId="31138C61" w14:textId="77777777" w:rsidR="00674468" w:rsidRPr="00B13FE0" w:rsidRDefault="00674468" w:rsidP="007D4DE3">
            <w:pPr>
              <w:pStyle w:val="121"/>
            </w:pPr>
            <w:r w:rsidRPr="00B13FE0">
              <w:t>Газопровод-отвод к п. Рассвет</w:t>
            </w:r>
          </w:p>
          <w:p w14:paraId="55FD2FDE"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103,3 млн. куб. метров в год.</w:t>
            </w:r>
          </w:p>
          <w:p w14:paraId="6D222E30" w14:textId="77777777" w:rsidR="00674468" w:rsidRPr="00B13FE0" w:rsidRDefault="00674468" w:rsidP="007D4DE3">
            <w:pPr>
              <w:pStyle w:val="121"/>
            </w:pPr>
            <w:r w:rsidRPr="00B13FE0">
              <w:rPr>
                <w:u w:val="single"/>
              </w:rPr>
              <w:t>Назначение:</w:t>
            </w:r>
            <w:r w:rsidRPr="00B13FE0">
              <w:t xml:space="preserve"> газоснабжение населенных пунктов Лодейнопольского района Ленинградской области.</w:t>
            </w:r>
          </w:p>
          <w:p w14:paraId="5352DFC6"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2D5F7DF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4370D1DC"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5A2FD04B"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7512AA40" w14:textId="77777777" w:rsidTr="007D4DE3">
        <w:tc>
          <w:tcPr>
            <w:tcW w:w="303" w:type="pct"/>
          </w:tcPr>
          <w:p w14:paraId="54011565" w14:textId="77777777" w:rsidR="00674468" w:rsidRPr="00B13FE0" w:rsidRDefault="00674468" w:rsidP="007D4DE3">
            <w:pPr>
              <w:pStyle w:val="121"/>
            </w:pPr>
            <w:r w:rsidRPr="00B13FE0">
              <w:t>4.</w:t>
            </w:r>
          </w:p>
        </w:tc>
        <w:tc>
          <w:tcPr>
            <w:tcW w:w="3150" w:type="pct"/>
          </w:tcPr>
          <w:p w14:paraId="489E9CEE" w14:textId="77777777" w:rsidR="00674468" w:rsidRPr="00B13FE0" w:rsidRDefault="00674468" w:rsidP="007D4DE3">
            <w:pPr>
              <w:pStyle w:val="121"/>
            </w:pPr>
            <w:r w:rsidRPr="00B13FE0">
              <w:t>Газопровод-отвод к г. Приозерску</w:t>
            </w:r>
          </w:p>
          <w:p w14:paraId="07F73D1E"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162,55 млн. куб. метров.</w:t>
            </w:r>
          </w:p>
          <w:p w14:paraId="32F05588" w14:textId="77777777" w:rsidR="00674468" w:rsidRPr="00B13FE0" w:rsidRDefault="00674468" w:rsidP="007D4DE3">
            <w:pPr>
              <w:pStyle w:val="121"/>
            </w:pPr>
            <w:r w:rsidRPr="00B13FE0">
              <w:rPr>
                <w:u w:val="single"/>
              </w:rPr>
              <w:t>Назначение:</w:t>
            </w:r>
            <w:r w:rsidRPr="00B13FE0">
              <w:t xml:space="preserve"> подача природного газа потребителям город Приозерска и поселков Сосново, Саперное и Коммунары Ленинградской области.</w:t>
            </w:r>
          </w:p>
          <w:p w14:paraId="490E0DA2"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B2DE7C7"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B2194A8"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w:t>
            </w:r>
            <w:r w:rsidRPr="00B13FE0">
              <w:lastRenderedPageBreak/>
              <w:t>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0250E94C"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165037F0" w14:textId="77777777" w:rsidTr="007D4DE3">
        <w:tc>
          <w:tcPr>
            <w:tcW w:w="303" w:type="pct"/>
          </w:tcPr>
          <w:p w14:paraId="681A4872" w14:textId="77777777" w:rsidR="00674468" w:rsidRPr="00B13FE0" w:rsidRDefault="00674468" w:rsidP="007D4DE3">
            <w:pPr>
              <w:pStyle w:val="121"/>
            </w:pPr>
            <w:r w:rsidRPr="00B13FE0">
              <w:t>5.</w:t>
            </w:r>
          </w:p>
        </w:tc>
        <w:tc>
          <w:tcPr>
            <w:tcW w:w="3150" w:type="pct"/>
          </w:tcPr>
          <w:p w14:paraId="535A1D3F" w14:textId="77777777" w:rsidR="00674468" w:rsidRPr="00B13FE0" w:rsidRDefault="00674468" w:rsidP="007D4DE3">
            <w:pPr>
              <w:pStyle w:val="121"/>
            </w:pPr>
            <w:r w:rsidRPr="00B13FE0">
              <w:t xml:space="preserve">Газопровод-отвод и ГРС </w:t>
            </w:r>
            <w:proofErr w:type="spellStart"/>
            <w:r w:rsidRPr="00B13FE0">
              <w:t>Ихала</w:t>
            </w:r>
            <w:proofErr w:type="spellEnd"/>
          </w:p>
          <w:p w14:paraId="4320DFF0"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30,245 млн. куб. метров в год.</w:t>
            </w:r>
          </w:p>
          <w:p w14:paraId="5F3BE329" w14:textId="77777777" w:rsidR="00674468" w:rsidRPr="00B13FE0" w:rsidRDefault="00674468" w:rsidP="007D4DE3">
            <w:pPr>
              <w:pStyle w:val="121"/>
            </w:pPr>
            <w:r w:rsidRPr="00B13FE0">
              <w:rPr>
                <w:u w:val="single"/>
              </w:rPr>
              <w:t>Назначение:</w:t>
            </w:r>
            <w:r w:rsidRPr="00B13FE0">
              <w:t xml:space="preserve"> обеспечение потребителей природного газа в Северном </w:t>
            </w:r>
            <w:proofErr w:type="spellStart"/>
            <w:r w:rsidRPr="00B13FE0">
              <w:t>Приладожье</w:t>
            </w:r>
            <w:proofErr w:type="spellEnd"/>
            <w:r w:rsidRPr="00B13FE0">
              <w:t xml:space="preserve"> Республики Карелия.</w:t>
            </w:r>
          </w:p>
          <w:p w14:paraId="17868818" w14:textId="77777777" w:rsidR="00674468" w:rsidRPr="00B13FE0" w:rsidRDefault="00674468" w:rsidP="007D4DE3">
            <w:pPr>
              <w:pStyle w:val="121"/>
            </w:pPr>
            <w:r w:rsidRPr="00B13FE0">
              <w:rPr>
                <w:u w:val="single"/>
              </w:rPr>
              <w:t>Характеристики зон с особыми условиями использования территорий</w:t>
            </w:r>
            <w:r w:rsidRPr="00B13FE0">
              <w:t xml:space="preserve"> от газораспределительной станции:</w:t>
            </w:r>
          </w:p>
          <w:p w14:paraId="1F1FBF49"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1FFA20B3"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59C529F3" w14:textId="77777777" w:rsidR="00674468" w:rsidRPr="00B13FE0" w:rsidRDefault="00674468" w:rsidP="007D4DE3">
            <w:pPr>
              <w:pStyle w:val="121"/>
            </w:pPr>
            <w:r w:rsidRPr="00B13FE0">
              <w:t>Характеристики зон с особыми условиями использования территорий от магистрального газопровода:</w:t>
            </w:r>
          </w:p>
          <w:p w14:paraId="7BE72E95"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EF30C21"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7D252D85"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59596615" w14:textId="77777777" w:rsidTr="007D4DE3">
        <w:tc>
          <w:tcPr>
            <w:tcW w:w="303" w:type="pct"/>
          </w:tcPr>
          <w:p w14:paraId="1E7EA5F7" w14:textId="77777777" w:rsidR="00674468" w:rsidRPr="00B13FE0" w:rsidRDefault="00674468" w:rsidP="007D4DE3">
            <w:pPr>
              <w:pStyle w:val="121"/>
            </w:pPr>
            <w:r w:rsidRPr="00B13FE0">
              <w:t>6.</w:t>
            </w:r>
          </w:p>
        </w:tc>
        <w:tc>
          <w:tcPr>
            <w:tcW w:w="3150" w:type="pct"/>
          </w:tcPr>
          <w:p w14:paraId="7BB1BBE9" w14:textId="77777777" w:rsidR="00674468" w:rsidRPr="00B13FE0" w:rsidRDefault="00674468" w:rsidP="007D4DE3">
            <w:pPr>
              <w:pStyle w:val="121"/>
            </w:pPr>
            <w:r w:rsidRPr="00B13FE0">
              <w:t>Газопровод-отвод к п. Подборовье</w:t>
            </w:r>
          </w:p>
          <w:p w14:paraId="6C82C8E9" w14:textId="77777777" w:rsidR="00674468" w:rsidRPr="00B13FE0" w:rsidRDefault="00674468" w:rsidP="007D4DE3">
            <w:pPr>
              <w:pStyle w:val="121"/>
            </w:pPr>
            <w:r w:rsidRPr="00B13FE0">
              <w:rPr>
                <w:u w:val="single"/>
              </w:rPr>
              <w:t>Основные характеристики</w:t>
            </w:r>
            <w:r w:rsidRPr="00B13FE0">
              <w:t>: проектный среднегодовой объем транспортировки газа – 4,2 млн. куб. метров.</w:t>
            </w:r>
          </w:p>
          <w:p w14:paraId="706288CE" w14:textId="77777777" w:rsidR="00674468" w:rsidRPr="00B13FE0" w:rsidRDefault="00674468" w:rsidP="007D4DE3">
            <w:pPr>
              <w:pStyle w:val="121"/>
            </w:pPr>
            <w:r w:rsidRPr="00B13FE0">
              <w:rPr>
                <w:u w:val="single"/>
              </w:rPr>
              <w:t>Назначение:</w:t>
            </w:r>
            <w:r w:rsidRPr="00B13FE0">
              <w:t xml:space="preserve"> газоснабжение потребителей Ленинградской области.</w:t>
            </w:r>
          </w:p>
          <w:p w14:paraId="0F2731E9"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DB280D9"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405F06D"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w:t>
            </w:r>
            <w:r w:rsidRPr="00B13FE0">
              <w:lastRenderedPageBreak/>
              <w:t>постановлением Правительства Российской Федерации от 8 сентября 2017 года № 1083</w:t>
            </w:r>
          </w:p>
        </w:tc>
        <w:tc>
          <w:tcPr>
            <w:tcW w:w="1547" w:type="pct"/>
          </w:tcPr>
          <w:p w14:paraId="22E57F82"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55AE14E3" w14:textId="77777777" w:rsidR="00674468" w:rsidRPr="00B13FE0" w:rsidRDefault="00674468" w:rsidP="00674468">
      <w:pPr>
        <w:pStyle w:val="21"/>
        <w:rPr>
          <w:rFonts w:eastAsiaTheme="majorEastAsia"/>
        </w:rPr>
      </w:pPr>
      <w:bookmarkStart w:id="95" w:name="_Toc32570842"/>
      <w:bookmarkStart w:id="96" w:name="_Toc32831142"/>
      <w:bookmarkStart w:id="97" w:name="_Toc50727713"/>
      <w:bookmarkEnd w:id="85"/>
      <w:r w:rsidRPr="00B13FE0">
        <w:rPr>
          <w:rFonts w:eastAsiaTheme="majorEastAsia"/>
        </w:rPr>
        <w:t>Объекты добычи и транспортировки газа</w:t>
      </w:r>
      <w:bookmarkEnd w:id="95"/>
      <w:bookmarkEnd w:id="96"/>
      <w:bookmarkEnd w:id="97"/>
    </w:p>
    <w:p w14:paraId="12641977" w14:textId="01ED717A" w:rsidR="00674468" w:rsidRPr="00B13FE0" w:rsidRDefault="00674468" w:rsidP="00674468">
      <w:pPr>
        <w:pStyle w:val="ac"/>
      </w:pPr>
      <w:r w:rsidRPr="00B13FE0">
        <w:t>Таблица 3.</w:t>
      </w:r>
      <w:r w:rsidR="00A727A2" w:rsidRPr="00B13FE0">
        <w:t>2</w:t>
      </w:r>
      <w:r w:rsidRPr="00B13FE0">
        <w:t xml:space="preserve">-1 </w:t>
      </w:r>
    </w:p>
    <w:p w14:paraId="2531AB45" w14:textId="77777777" w:rsidR="00674468" w:rsidRPr="00B13FE0" w:rsidRDefault="00674468" w:rsidP="00674468">
      <w:pPr>
        <w:pStyle w:val="af6"/>
      </w:pPr>
      <w:r w:rsidRPr="00B13FE0">
        <w:t>Сведения о планируемой компрессорной станции (КС)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D27E800" w14:textId="77777777" w:rsidTr="007D4DE3">
        <w:trPr>
          <w:tblHeader/>
        </w:trPr>
        <w:tc>
          <w:tcPr>
            <w:tcW w:w="303" w:type="pct"/>
          </w:tcPr>
          <w:p w14:paraId="7D844304" w14:textId="77777777" w:rsidR="00674468" w:rsidRPr="00B13FE0" w:rsidRDefault="00674468" w:rsidP="007D4DE3">
            <w:pPr>
              <w:pStyle w:val="122"/>
              <w:rPr>
                <w:lang w:val="en-US"/>
              </w:rPr>
            </w:pPr>
            <w:r w:rsidRPr="00B13FE0">
              <w:t>№</w:t>
            </w:r>
          </w:p>
        </w:tc>
        <w:tc>
          <w:tcPr>
            <w:tcW w:w="3150" w:type="pct"/>
            <w:vAlign w:val="center"/>
          </w:tcPr>
          <w:p w14:paraId="560BDF3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207E6CFD" w14:textId="77777777" w:rsidR="00674468" w:rsidRPr="00B13FE0" w:rsidRDefault="00674468" w:rsidP="007D4DE3">
            <w:pPr>
              <w:pStyle w:val="122"/>
            </w:pPr>
            <w:r w:rsidRPr="00B13FE0">
              <w:t>Источник данных</w:t>
            </w:r>
          </w:p>
        </w:tc>
      </w:tr>
      <w:tr w:rsidR="00B13FE0" w:rsidRPr="00B13FE0" w14:paraId="53651887" w14:textId="77777777" w:rsidTr="007D4DE3">
        <w:tc>
          <w:tcPr>
            <w:tcW w:w="303" w:type="pct"/>
          </w:tcPr>
          <w:p w14:paraId="6EFC036A" w14:textId="77777777" w:rsidR="00674468" w:rsidRPr="00B13FE0" w:rsidRDefault="00674468" w:rsidP="007D4DE3">
            <w:pPr>
              <w:pStyle w:val="121"/>
            </w:pPr>
            <w:r w:rsidRPr="00B13FE0">
              <w:t>1.</w:t>
            </w:r>
          </w:p>
        </w:tc>
        <w:tc>
          <w:tcPr>
            <w:tcW w:w="3150" w:type="pct"/>
          </w:tcPr>
          <w:p w14:paraId="551BFB48" w14:textId="77777777" w:rsidR="00674468" w:rsidRPr="00B13FE0" w:rsidRDefault="00674468" w:rsidP="007D4DE3">
            <w:pPr>
              <w:pStyle w:val="121"/>
            </w:pPr>
            <w:r w:rsidRPr="00B13FE0">
              <w:t>Расширение КС «Елизаветинская»</w:t>
            </w:r>
          </w:p>
          <w:p w14:paraId="2D83EA13" w14:textId="77777777" w:rsidR="00674468" w:rsidRPr="00B13FE0" w:rsidRDefault="00674468" w:rsidP="007D4DE3">
            <w:pPr>
              <w:pStyle w:val="121"/>
            </w:pPr>
            <w:r w:rsidRPr="00B13FE0">
              <w:rPr>
                <w:u w:val="single"/>
              </w:rPr>
              <w:t>Основные характеристики</w:t>
            </w:r>
            <w:r w:rsidRPr="00B13FE0">
              <w:t>: проектная мощность – 144 МВт.</w:t>
            </w:r>
          </w:p>
          <w:p w14:paraId="38B7AA7A" w14:textId="77777777" w:rsidR="00674468" w:rsidRPr="00B13FE0" w:rsidRDefault="00674468" w:rsidP="007D4DE3">
            <w:pPr>
              <w:pStyle w:val="121"/>
            </w:pPr>
            <w:r w:rsidRPr="00B13FE0">
              <w:rPr>
                <w:u w:val="single"/>
              </w:rPr>
              <w:t>Назначение:</w:t>
            </w:r>
            <w:r w:rsidRPr="00B13FE0">
              <w:t xml:space="preserve"> подача газа на объект «Комплекс по производству, хранению и отгрузке сжиженного природного газа в районе компрессорной станции «Портовая» для производства сжиженного природного газа в объеме 1,5 млн. тонн в год.</w:t>
            </w:r>
          </w:p>
          <w:p w14:paraId="7913E069"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0A951109"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13BB4789" w14:textId="77777777" w:rsidR="00674468" w:rsidRPr="00B13FE0" w:rsidRDefault="00674468" w:rsidP="007D4DE3">
            <w:pPr>
              <w:pStyle w:val="121"/>
            </w:pPr>
            <w:r w:rsidRPr="00B13FE0">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2B40E44" w14:textId="77777777" w:rsidR="00674468" w:rsidRPr="00B13FE0" w:rsidRDefault="00674468" w:rsidP="007D4DE3">
            <w:pPr>
              <w:pStyle w:val="121"/>
            </w:pPr>
            <w:r w:rsidRPr="00B13FE0">
              <w:t>Местоположение:</w:t>
            </w:r>
          </w:p>
          <w:p w14:paraId="209402B9" w14:textId="77777777" w:rsidR="00674468" w:rsidRPr="00B13FE0" w:rsidRDefault="00674468" w:rsidP="007D4DE3">
            <w:pPr>
              <w:pStyle w:val="121"/>
            </w:pPr>
            <w:r w:rsidRPr="00B13FE0">
              <w:t xml:space="preserve">Всеволожский муниципальный район, </w:t>
            </w:r>
            <w:proofErr w:type="spellStart"/>
            <w:r w:rsidRPr="00B13FE0">
              <w:t>Куйвозовское</w:t>
            </w:r>
            <w:proofErr w:type="spellEnd"/>
            <w:r w:rsidRPr="00B13FE0">
              <w:t xml:space="preserve"> сельское поселение</w:t>
            </w:r>
          </w:p>
        </w:tc>
        <w:tc>
          <w:tcPr>
            <w:tcW w:w="1547" w:type="pct"/>
          </w:tcPr>
          <w:p w14:paraId="693939A3"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8" w:history="1">
              <w:r w:rsidRPr="00B13FE0">
                <w:t>распоряжением Правительства Российской Федерации от 22 декабря 2018 года № 2915-р</w:t>
              </w:r>
            </w:hyperlink>
            <w:r w:rsidRPr="00B13FE0">
              <w:t>)</w:t>
            </w:r>
          </w:p>
        </w:tc>
      </w:tr>
      <w:tr w:rsidR="00434549" w:rsidRPr="00B13FE0" w14:paraId="2881063E" w14:textId="77777777" w:rsidTr="007D4DE3">
        <w:tc>
          <w:tcPr>
            <w:tcW w:w="303" w:type="pct"/>
          </w:tcPr>
          <w:p w14:paraId="686AC59D" w14:textId="77777777" w:rsidR="00434549" w:rsidRPr="00B13FE0" w:rsidRDefault="00434549" w:rsidP="00434549">
            <w:pPr>
              <w:pStyle w:val="121"/>
            </w:pPr>
            <w:r w:rsidRPr="00B13FE0">
              <w:t>2.</w:t>
            </w:r>
          </w:p>
        </w:tc>
        <w:tc>
          <w:tcPr>
            <w:tcW w:w="3150" w:type="pct"/>
          </w:tcPr>
          <w:p w14:paraId="632BF851" w14:textId="77777777" w:rsidR="00434549" w:rsidRPr="00B13FE0" w:rsidRDefault="00434549" w:rsidP="00434549">
            <w:pPr>
              <w:pStyle w:val="121"/>
            </w:pPr>
            <w:r w:rsidRPr="00B13FE0">
              <w:t>«КС «Северная» (газопровод Ленинград – Выборг – Госграница) (2 очередь)» в составе стройки «КС «Северная» (газопровод Ленинград – Выборг – Госграница)</w:t>
            </w:r>
          </w:p>
          <w:p w14:paraId="28E224ED" w14:textId="77777777" w:rsidR="00434549" w:rsidRPr="00B13FE0" w:rsidRDefault="00434549" w:rsidP="00434549">
            <w:pPr>
              <w:pStyle w:val="121"/>
            </w:pPr>
            <w:r w:rsidRPr="00B13FE0">
              <w:rPr>
                <w:u w:val="single"/>
              </w:rPr>
              <w:t>Основные характеристики:</w:t>
            </w:r>
            <w:r w:rsidRPr="00B13FE0">
              <w:t xml:space="preserve"> проектный объем транспортировки газа – 6,2 млрд. куб. метров в год; </w:t>
            </w:r>
          </w:p>
          <w:p w14:paraId="06AF685A" w14:textId="77777777" w:rsidR="00434549" w:rsidRPr="00B13FE0" w:rsidRDefault="00434549" w:rsidP="00434549">
            <w:pPr>
              <w:pStyle w:val="121"/>
            </w:pPr>
            <w:r w:rsidRPr="00B13FE0">
              <w:t>мощность компрессорной станции – 6,42 МВт.</w:t>
            </w:r>
          </w:p>
          <w:p w14:paraId="1242E66B" w14:textId="77777777" w:rsidR="00434549" w:rsidRPr="00B13FE0" w:rsidRDefault="00434549" w:rsidP="00434549">
            <w:pPr>
              <w:pStyle w:val="121"/>
            </w:pPr>
            <w:r w:rsidRPr="00B13FE0">
              <w:t>Назначение: повышение надежности газоснабжения потребителей г. Санкт-Петербурга, Ленинградской области и транспорта газа на экспорт в Финляндию.</w:t>
            </w:r>
          </w:p>
          <w:p w14:paraId="2B8E404F" w14:textId="77777777" w:rsidR="00434549" w:rsidRPr="00B13FE0" w:rsidRDefault="00434549" w:rsidP="00434549">
            <w:pPr>
              <w:pStyle w:val="121"/>
              <w:rPr>
                <w:u w:val="single"/>
              </w:rPr>
            </w:pPr>
            <w:r w:rsidRPr="00B13FE0">
              <w:rPr>
                <w:u w:val="single"/>
              </w:rPr>
              <w:t>Характеристики зон с особыми условиями использования территорий:</w:t>
            </w:r>
          </w:p>
          <w:p w14:paraId="0B45DB56" w14:textId="77777777" w:rsidR="00434549" w:rsidRPr="00B13FE0" w:rsidRDefault="00434549" w:rsidP="00434549">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11FC3468" w14:textId="77777777" w:rsidR="00434549" w:rsidRPr="00B13FE0" w:rsidRDefault="00434549" w:rsidP="00434549">
            <w:pPr>
              <w:pStyle w:val="121"/>
            </w:pPr>
            <w:r w:rsidRPr="00B13FE0">
              <w:lastRenderedPageBreak/>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p w14:paraId="13733C2C" w14:textId="77777777" w:rsidR="00434549" w:rsidRPr="00B13FE0" w:rsidRDefault="00434549" w:rsidP="00434549">
            <w:pPr>
              <w:pStyle w:val="121"/>
              <w:rPr>
                <w:u w:val="single"/>
              </w:rPr>
            </w:pPr>
            <w:r w:rsidRPr="00B13FE0">
              <w:rPr>
                <w:u w:val="single"/>
              </w:rPr>
              <w:t>Местоположение:</w:t>
            </w:r>
          </w:p>
          <w:p w14:paraId="46D814EA" w14:textId="77777777" w:rsidR="00434549" w:rsidRPr="00B13FE0" w:rsidRDefault="00434549" w:rsidP="00434549">
            <w:pPr>
              <w:pStyle w:val="121"/>
            </w:pPr>
            <w:r w:rsidRPr="00B13FE0">
              <w:t xml:space="preserve">Всеволожский муниципальный район, </w:t>
            </w:r>
            <w:proofErr w:type="spellStart"/>
            <w:r w:rsidRPr="00B13FE0">
              <w:t>Бугровское</w:t>
            </w:r>
            <w:proofErr w:type="spellEnd"/>
            <w:r w:rsidRPr="00B13FE0">
              <w:t xml:space="preserve"> сельское поселение</w:t>
            </w:r>
          </w:p>
        </w:tc>
        <w:tc>
          <w:tcPr>
            <w:tcW w:w="1547" w:type="pct"/>
          </w:tcPr>
          <w:p w14:paraId="6AA71FEF" w14:textId="77777777" w:rsidR="00434549" w:rsidRPr="00B13FE0" w:rsidRDefault="00434549" w:rsidP="00434549">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325B336F" w14:textId="77777777" w:rsidR="008A531A" w:rsidRPr="00B13FE0" w:rsidRDefault="008A531A" w:rsidP="008A531A">
      <w:pPr>
        <w:pStyle w:val="ac"/>
      </w:pPr>
    </w:p>
    <w:p w14:paraId="1F2147AA" w14:textId="42C59E6A" w:rsidR="008A531A" w:rsidRPr="00B13FE0" w:rsidRDefault="008A531A" w:rsidP="008A531A">
      <w:pPr>
        <w:pStyle w:val="ac"/>
      </w:pPr>
      <w:r w:rsidRPr="00B13FE0">
        <w:t xml:space="preserve">Таблица 3.2-2 </w:t>
      </w:r>
    </w:p>
    <w:p w14:paraId="5AC7100F" w14:textId="107A918A" w:rsidR="008A531A" w:rsidRPr="00B13FE0" w:rsidRDefault="008A531A" w:rsidP="008A531A">
      <w:pPr>
        <w:pStyle w:val="af6"/>
      </w:pPr>
      <w:r w:rsidRPr="00B13FE0">
        <w:t>Сведения о планируемой станции подземного хранения газа</w:t>
      </w:r>
      <w:r w:rsidR="001112BA" w:rsidRPr="00B13FE0">
        <w:t xml:space="preserve"> (СПХГ)</w:t>
      </w:r>
      <w:r w:rsidRPr="00B13FE0">
        <w:t xml:space="preserve">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4BF0A306" w14:textId="77777777" w:rsidTr="008A531A">
        <w:trPr>
          <w:tblHeader/>
        </w:trPr>
        <w:tc>
          <w:tcPr>
            <w:tcW w:w="303" w:type="pct"/>
          </w:tcPr>
          <w:p w14:paraId="21BFFE58" w14:textId="77777777" w:rsidR="008A531A" w:rsidRPr="00B13FE0" w:rsidRDefault="008A531A" w:rsidP="008A531A">
            <w:pPr>
              <w:pStyle w:val="122"/>
              <w:rPr>
                <w:lang w:val="en-US"/>
              </w:rPr>
            </w:pPr>
            <w:r w:rsidRPr="00B13FE0">
              <w:t>№</w:t>
            </w:r>
          </w:p>
        </w:tc>
        <w:tc>
          <w:tcPr>
            <w:tcW w:w="3150" w:type="pct"/>
            <w:vAlign w:val="center"/>
          </w:tcPr>
          <w:p w14:paraId="5D8D4936" w14:textId="77777777" w:rsidR="008A531A" w:rsidRPr="00B13FE0" w:rsidRDefault="008A531A" w:rsidP="008A531A">
            <w:pPr>
              <w:pStyle w:val="122"/>
            </w:pPr>
            <w:r w:rsidRPr="00B13FE0">
              <w:t>Наименование объекта, основные характеристики</w:t>
            </w:r>
          </w:p>
        </w:tc>
        <w:tc>
          <w:tcPr>
            <w:tcW w:w="1547" w:type="pct"/>
            <w:vAlign w:val="center"/>
          </w:tcPr>
          <w:p w14:paraId="103E9541" w14:textId="77777777" w:rsidR="008A531A" w:rsidRPr="00B13FE0" w:rsidRDefault="008A531A" w:rsidP="008A531A">
            <w:pPr>
              <w:pStyle w:val="122"/>
            </w:pPr>
            <w:r w:rsidRPr="00B13FE0">
              <w:t>Источник данных</w:t>
            </w:r>
          </w:p>
        </w:tc>
      </w:tr>
      <w:tr w:rsidR="008A531A" w:rsidRPr="00B13FE0" w14:paraId="06C340CE" w14:textId="77777777" w:rsidTr="008A531A">
        <w:tc>
          <w:tcPr>
            <w:tcW w:w="303" w:type="pct"/>
          </w:tcPr>
          <w:p w14:paraId="76FB277A" w14:textId="34BD95BB" w:rsidR="008A531A" w:rsidRPr="00B13FE0" w:rsidRDefault="008A531A" w:rsidP="008A531A">
            <w:pPr>
              <w:pStyle w:val="121"/>
            </w:pPr>
            <w:r w:rsidRPr="00B13FE0">
              <w:t>1.</w:t>
            </w:r>
          </w:p>
        </w:tc>
        <w:tc>
          <w:tcPr>
            <w:tcW w:w="3150" w:type="pct"/>
          </w:tcPr>
          <w:p w14:paraId="1C265BC6" w14:textId="08A6265C" w:rsidR="008A531A" w:rsidRPr="00B13FE0" w:rsidRDefault="008A531A" w:rsidP="008A531A">
            <w:pPr>
              <w:pStyle w:val="121"/>
            </w:pPr>
            <w:r w:rsidRPr="00B13FE0">
              <w:rPr>
                <w:rFonts w:cs="Times New Roman CYR"/>
                <w:szCs w:val="24"/>
              </w:rPr>
              <w:t>Реконструкция Ленинградской СПХГ</w:t>
            </w:r>
          </w:p>
          <w:p w14:paraId="151DCF7D" w14:textId="3019B96F" w:rsidR="008A531A" w:rsidRPr="00B13FE0" w:rsidRDefault="008A531A" w:rsidP="008A531A">
            <w:pPr>
              <w:pStyle w:val="121"/>
            </w:pPr>
            <w:r w:rsidRPr="00B13FE0">
              <w:rPr>
                <w:u w:val="single"/>
              </w:rPr>
              <w:t>Основные характеристики:</w:t>
            </w:r>
            <w:r w:rsidRPr="00B13FE0">
              <w:t xml:space="preserve"> </w:t>
            </w:r>
            <w:r w:rsidRPr="00B13FE0">
              <w:rPr>
                <w:szCs w:val="24"/>
              </w:rPr>
              <w:t>проектный объем закачки газа</w:t>
            </w:r>
            <w:r w:rsidRPr="00B13FE0">
              <w:rPr>
                <w:rFonts w:cs="Times New Roman CYR"/>
                <w:szCs w:val="24"/>
              </w:rPr>
              <w:t xml:space="preserve"> </w:t>
            </w:r>
            <w:r w:rsidRPr="00B13FE0">
              <w:t>–</w:t>
            </w:r>
            <w:r w:rsidRPr="00B13FE0">
              <w:rPr>
                <w:rFonts w:cs="Times New Roman CYR"/>
                <w:szCs w:val="24"/>
              </w:rPr>
              <w:t xml:space="preserve"> </w:t>
            </w:r>
            <w:r w:rsidRPr="00B13FE0">
              <w:rPr>
                <w:szCs w:val="24"/>
              </w:rPr>
              <w:t>3 млн. куб. метров в сутки</w:t>
            </w:r>
            <w:r w:rsidRPr="00B13FE0">
              <w:t>.</w:t>
            </w:r>
          </w:p>
          <w:p w14:paraId="4C819054" w14:textId="2D901079" w:rsidR="008A531A" w:rsidRPr="00B13FE0" w:rsidRDefault="008A531A" w:rsidP="008A531A">
            <w:pPr>
              <w:pStyle w:val="121"/>
            </w:pPr>
            <w:r w:rsidRPr="00B13FE0">
              <w:rPr>
                <w:u w:val="single"/>
              </w:rPr>
              <w:t>Назначение:</w:t>
            </w:r>
            <w:r w:rsidRPr="00B13FE0">
              <w:t xml:space="preserve"> повышение надежности газоснабжения потребителей Северо-Западного региона России.</w:t>
            </w:r>
          </w:p>
          <w:p w14:paraId="29617988" w14:textId="77777777" w:rsidR="008A531A" w:rsidRPr="00B13FE0" w:rsidRDefault="008A531A" w:rsidP="008A531A">
            <w:pPr>
              <w:pStyle w:val="121"/>
              <w:rPr>
                <w:u w:val="single"/>
              </w:rPr>
            </w:pPr>
            <w:r w:rsidRPr="00B13FE0">
              <w:rPr>
                <w:u w:val="single"/>
              </w:rPr>
              <w:t>Характеристики зон с особыми условиями использования территорий:</w:t>
            </w:r>
          </w:p>
          <w:p w14:paraId="1B802575" w14:textId="77777777" w:rsidR="008A531A" w:rsidRPr="00B13FE0" w:rsidRDefault="008A531A" w:rsidP="008A531A">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1E29C52F" w14:textId="77777777" w:rsidR="008A531A" w:rsidRPr="00B13FE0" w:rsidRDefault="008A531A" w:rsidP="008A531A">
            <w:pPr>
              <w:pStyle w:val="121"/>
            </w:pPr>
            <w:r w:rsidRPr="00B13FE0">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p w14:paraId="437E6115" w14:textId="77777777" w:rsidR="008A531A" w:rsidRPr="00B13FE0" w:rsidRDefault="008A531A" w:rsidP="008A531A">
            <w:pPr>
              <w:pStyle w:val="121"/>
              <w:rPr>
                <w:u w:val="single"/>
              </w:rPr>
            </w:pPr>
            <w:r w:rsidRPr="00B13FE0">
              <w:rPr>
                <w:u w:val="single"/>
              </w:rPr>
              <w:t>Местоположение:</w:t>
            </w:r>
          </w:p>
          <w:p w14:paraId="625F47A1" w14:textId="60B4C92D" w:rsidR="008A531A" w:rsidRPr="00B13FE0" w:rsidRDefault="008A531A" w:rsidP="008A531A">
            <w:pPr>
              <w:spacing w:line="240" w:lineRule="auto"/>
              <w:jc w:val="both"/>
            </w:pPr>
            <w:r w:rsidRPr="00B13FE0">
              <w:rPr>
                <w:rFonts w:ascii="Times New Roman" w:eastAsia="Times New Roman" w:hAnsi="Times New Roman" w:cs="Times New Roman"/>
                <w:sz w:val="24"/>
                <w:lang w:eastAsia="ru-RU"/>
              </w:rPr>
              <w:t xml:space="preserve">Ленинградская область, Гатчинский муниципальный район, </w:t>
            </w:r>
            <w:proofErr w:type="spellStart"/>
            <w:r w:rsidRPr="00B13FE0">
              <w:rPr>
                <w:rFonts w:ascii="Times New Roman" w:eastAsia="Times New Roman" w:hAnsi="Times New Roman" w:cs="Times New Roman"/>
                <w:sz w:val="24"/>
                <w:lang w:eastAsia="ru-RU"/>
              </w:rPr>
              <w:t>Большеколпанское</w:t>
            </w:r>
            <w:proofErr w:type="spellEnd"/>
            <w:r w:rsidRPr="00B13FE0">
              <w:rPr>
                <w:rFonts w:ascii="Times New Roman" w:eastAsia="Times New Roman" w:hAnsi="Times New Roman" w:cs="Times New Roman"/>
                <w:sz w:val="24"/>
                <w:lang w:eastAsia="ru-RU"/>
              </w:rPr>
              <w:t xml:space="preserve"> сельское поселение, </w:t>
            </w:r>
            <w:proofErr w:type="spellStart"/>
            <w:r w:rsidRPr="00B13FE0">
              <w:rPr>
                <w:rFonts w:ascii="Times New Roman" w:eastAsia="Times New Roman" w:hAnsi="Times New Roman" w:cs="Times New Roman"/>
                <w:sz w:val="24"/>
                <w:lang w:eastAsia="ru-RU"/>
              </w:rPr>
              <w:t>Пудостьское</w:t>
            </w:r>
            <w:proofErr w:type="spellEnd"/>
            <w:r w:rsidRPr="00B13FE0">
              <w:rPr>
                <w:rFonts w:ascii="Times New Roman" w:eastAsia="Times New Roman" w:hAnsi="Times New Roman" w:cs="Times New Roman"/>
                <w:sz w:val="24"/>
                <w:lang w:eastAsia="ru-RU"/>
              </w:rPr>
              <w:t xml:space="preserve"> сельское поселение, Кобринское сельское поселение, </w:t>
            </w:r>
            <w:proofErr w:type="spellStart"/>
            <w:r w:rsidRPr="00B13FE0">
              <w:rPr>
                <w:rFonts w:ascii="Times New Roman" w:eastAsia="Times New Roman" w:hAnsi="Times New Roman" w:cs="Times New Roman"/>
                <w:sz w:val="24"/>
                <w:lang w:eastAsia="ru-RU"/>
              </w:rPr>
              <w:t>Новосветское</w:t>
            </w:r>
            <w:proofErr w:type="spellEnd"/>
            <w:r w:rsidRPr="00B13FE0">
              <w:rPr>
                <w:rFonts w:ascii="Times New Roman" w:eastAsia="Times New Roman" w:hAnsi="Times New Roman" w:cs="Times New Roman"/>
                <w:sz w:val="24"/>
                <w:lang w:eastAsia="ru-RU"/>
              </w:rPr>
              <w:t xml:space="preserve"> сельское поселение, Сусанинское сельское поселение, Ломоносовский муниципальный район, Русско-Высоцкое сельское поселение, </w:t>
            </w:r>
            <w:proofErr w:type="spellStart"/>
            <w:r w:rsidRPr="00B13FE0">
              <w:rPr>
                <w:rFonts w:ascii="Times New Roman" w:eastAsia="Times New Roman" w:hAnsi="Times New Roman" w:cs="Times New Roman"/>
                <w:sz w:val="24"/>
                <w:lang w:eastAsia="ru-RU"/>
              </w:rPr>
              <w:t>Лаголовское</w:t>
            </w:r>
            <w:proofErr w:type="spellEnd"/>
            <w:r w:rsidRPr="00B13FE0">
              <w:rPr>
                <w:rFonts w:ascii="Times New Roman" w:eastAsia="Times New Roman" w:hAnsi="Times New Roman" w:cs="Times New Roman"/>
                <w:sz w:val="24"/>
                <w:lang w:eastAsia="ru-RU"/>
              </w:rPr>
              <w:t xml:space="preserve"> сельское поселение, Тосненский муниципальный район, </w:t>
            </w:r>
            <w:proofErr w:type="spellStart"/>
            <w:r w:rsidRPr="00B13FE0">
              <w:rPr>
                <w:rFonts w:ascii="Times New Roman" w:eastAsia="Times New Roman" w:hAnsi="Times New Roman" w:cs="Times New Roman"/>
                <w:sz w:val="24"/>
                <w:lang w:eastAsia="ru-RU"/>
              </w:rPr>
              <w:t>Форносовское</w:t>
            </w:r>
            <w:proofErr w:type="spellEnd"/>
            <w:r w:rsidRPr="00B13FE0">
              <w:rPr>
                <w:rFonts w:ascii="Times New Roman" w:eastAsia="Times New Roman" w:hAnsi="Times New Roman" w:cs="Times New Roman"/>
                <w:sz w:val="24"/>
                <w:lang w:eastAsia="ru-RU"/>
              </w:rPr>
              <w:t xml:space="preserve"> городское поселение, Фёдоровское городское поселение, Красноборское городское поселение</w:t>
            </w:r>
            <w:r w:rsidRPr="00B13FE0">
              <w:rPr>
                <w:rFonts w:cs="Times New Roman"/>
                <w:sz w:val="24"/>
              </w:rPr>
              <w:t xml:space="preserve"> </w:t>
            </w:r>
          </w:p>
        </w:tc>
        <w:tc>
          <w:tcPr>
            <w:tcW w:w="1547" w:type="pct"/>
          </w:tcPr>
          <w:p w14:paraId="7C4BE5FE" w14:textId="7B0BEB5B" w:rsidR="008A531A" w:rsidRPr="00B13FE0" w:rsidRDefault="001112BA" w:rsidP="008A531A">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 0002020101202011162)</w:t>
            </w:r>
          </w:p>
        </w:tc>
      </w:tr>
    </w:tbl>
    <w:p w14:paraId="4CE24296" w14:textId="77777777" w:rsidR="008A531A" w:rsidRPr="00B13FE0" w:rsidRDefault="008A531A" w:rsidP="00674468">
      <w:pPr>
        <w:pStyle w:val="ac"/>
      </w:pPr>
    </w:p>
    <w:p w14:paraId="78D93A02" w14:textId="5C45E762" w:rsidR="00674468" w:rsidRPr="00B13FE0" w:rsidRDefault="00674468" w:rsidP="00674468">
      <w:pPr>
        <w:pStyle w:val="ac"/>
      </w:pPr>
      <w:r w:rsidRPr="00B13FE0">
        <w:t>Таблица 3.</w:t>
      </w:r>
      <w:r w:rsidR="00A727A2" w:rsidRPr="00B13FE0">
        <w:t>2</w:t>
      </w:r>
      <w:r w:rsidRPr="00B13FE0">
        <w:t>-</w:t>
      </w:r>
      <w:r w:rsidR="008A531A" w:rsidRPr="00B13FE0">
        <w:t>3</w:t>
      </w:r>
    </w:p>
    <w:p w14:paraId="4093557D" w14:textId="77777777" w:rsidR="00674468" w:rsidRPr="00B13FE0" w:rsidRDefault="00674468" w:rsidP="00674468">
      <w:pPr>
        <w:pStyle w:val="af6"/>
      </w:pPr>
      <w:r w:rsidRPr="00B13FE0">
        <w:t>Сведения о планируемых газораспределительных станциях (ГРС) федерального значения на территории Ленинградской области</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08B8E0B7" w14:textId="77777777" w:rsidTr="007D4DE3">
        <w:trPr>
          <w:tblHeader/>
        </w:trPr>
        <w:tc>
          <w:tcPr>
            <w:tcW w:w="303" w:type="pct"/>
          </w:tcPr>
          <w:p w14:paraId="6F437280" w14:textId="77777777" w:rsidR="00674468" w:rsidRPr="00B13FE0" w:rsidRDefault="00674468" w:rsidP="007D4DE3">
            <w:pPr>
              <w:pStyle w:val="122"/>
              <w:rPr>
                <w:lang w:val="en-US"/>
              </w:rPr>
            </w:pPr>
            <w:r w:rsidRPr="00B13FE0">
              <w:t>№</w:t>
            </w:r>
          </w:p>
        </w:tc>
        <w:tc>
          <w:tcPr>
            <w:tcW w:w="3150" w:type="pct"/>
            <w:vAlign w:val="center"/>
          </w:tcPr>
          <w:p w14:paraId="098C8D64"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7018F697" w14:textId="77777777" w:rsidR="00674468" w:rsidRPr="00B13FE0" w:rsidRDefault="00674468" w:rsidP="007D4DE3">
            <w:pPr>
              <w:pStyle w:val="122"/>
            </w:pPr>
            <w:r w:rsidRPr="00B13FE0">
              <w:t>Источник данных</w:t>
            </w:r>
          </w:p>
        </w:tc>
      </w:tr>
      <w:tr w:rsidR="00B13FE0" w:rsidRPr="00B13FE0" w14:paraId="30C458C7" w14:textId="77777777" w:rsidTr="007D4DE3">
        <w:tc>
          <w:tcPr>
            <w:tcW w:w="303" w:type="pct"/>
          </w:tcPr>
          <w:p w14:paraId="379188A6" w14:textId="77777777" w:rsidR="00674468" w:rsidRPr="00B13FE0" w:rsidRDefault="00674468" w:rsidP="007D4DE3">
            <w:pPr>
              <w:pStyle w:val="121"/>
            </w:pPr>
            <w:r w:rsidRPr="00B13FE0">
              <w:t>1.</w:t>
            </w:r>
          </w:p>
        </w:tc>
        <w:tc>
          <w:tcPr>
            <w:tcW w:w="3150" w:type="pct"/>
          </w:tcPr>
          <w:p w14:paraId="65341CAC" w14:textId="77777777" w:rsidR="00674468" w:rsidRPr="00B13FE0" w:rsidRDefault="00674468" w:rsidP="007D4DE3">
            <w:pPr>
              <w:pStyle w:val="121"/>
            </w:pPr>
            <w:r w:rsidRPr="00B13FE0">
              <w:t>ГРС «Восточная-2»</w:t>
            </w:r>
          </w:p>
          <w:p w14:paraId="1B3CE08E" w14:textId="77777777" w:rsidR="00674468" w:rsidRPr="00B13FE0" w:rsidRDefault="00674468" w:rsidP="007D4DE3">
            <w:pPr>
              <w:pStyle w:val="121"/>
            </w:pPr>
            <w:r w:rsidRPr="00B13FE0">
              <w:rPr>
                <w:u w:val="single"/>
              </w:rPr>
              <w:t>Основные характеристики</w:t>
            </w:r>
            <w:r w:rsidRPr="00B13FE0">
              <w:t>: проектный объем транспортировки газа – 1308 млн. куб. метров в год. Мощность ГРС – 0,04 МВт.</w:t>
            </w:r>
          </w:p>
          <w:p w14:paraId="097F7AE9" w14:textId="77777777" w:rsidR="00674468" w:rsidRPr="00B13FE0" w:rsidRDefault="00674468" w:rsidP="007D4DE3">
            <w:pPr>
              <w:pStyle w:val="121"/>
            </w:pPr>
            <w:r w:rsidRPr="00B13FE0">
              <w:rPr>
                <w:u w:val="single"/>
              </w:rPr>
              <w:t>Назначение:</w:t>
            </w:r>
            <w:r w:rsidRPr="00B13FE0">
              <w:t xml:space="preserve"> газоснабжение потребителей Всеволожского района Ленинградской области.</w:t>
            </w:r>
          </w:p>
          <w:p w14:paraId="7A9AEF85"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24E3A7F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4CAFA93D"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09FC6254" w14:textId="77777777" w:rsidR="00674468" w:rsidRPr="00B13FE0" w:rsidRDefault="00674468" w:rsidP="007D4DE3">
            <w:pPr>
              <w:pStyle w:val="121"/>
              <w:rPr>
                <w:u w:val="single"/>
              </w:rPr>
            </w:pPr>
            <w:r w:rsidRPr="00B13FE0">
              <w:rPr>
                <w:u w:val="single"/>
              </w:rPr>
              <w:t>Местоположение:</w:t>
            </w:r>
          </w:p>
          <w:p w14:paraId="3254E9D6" w14:textId="77777777" w:rsidR="00674468" w:rsidRPr="00B13FE0" w:rsidRDefault="00674468" w:rsidP="007D4DE3">
            <w:pPr>
              <w:pStyle w:val="121"/>
            </w:pPr>
            <w:r w:rsidRPr="00B13FE0">
              <w:t xml:space="preserve">Всеволожский муниципальный район, </w:t>
            </w:r>
            <w:proofErr w:type="spellStart"/>
            <w:r w:rsidRPr="00B13FE0">
              <w:t>Кузьмоловское</w:t>
            </w:r>
            <w:proofErr w:type="spellEnd"/>
            <w:r w:rsidRPr="00B13FE0">
              <w:t xml:space="preserve"> городское поселение, в районе </w:t>
            </w:r>
            <w:proofErr w:type="spellStart"/>
            <w:r w:rsidRPr="00B13FE0">
              <w:t>г.п</w:t>
            </w:r>
            <w:proofErr w:type="spellEnd"/>
            <w:r w:rsidRPr="00B13FE0">
              <w:t xml:space="preserve">. </w:t>
            </w:r>
            <w:proofErr w:type="spellStart"/>
            <w:r w:rsidRPr="00B13FE0">
              <w:t>Кузьмоловский</w:t>
            </w:r>
            <w:proofErr w:type="spellEnd"/>
          </w:p>
        </w:tc>
        <w:tc>
          <w:tcPr>
            <w:tcW w:w="1547" w:type="pct"/>
          </w:tcPr>
          <w:p w14:paraId="7E9B8EDB"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9" w:history="1">
              <w:r w:rsidRPr="00B13FE0">
                <w:t>распоряжением Правительства Российской Федерации от 22 декабря 2018 года № 2915-р</w:t>
              </w:r>
            </w:hyperlink>
            <w:r w:rsidRPr="00B13FE0">
              <w:t>)</w:t>
            </w:r>
          </w:p>
        </w:tc>
      </w:tr>
      <w:tr w:rsidR="00B13FE0" w:rsidRPr="00B13FE0" w14:paraId="322B657B" w14:textId="77777777" w:rsidTr="007D4DE3">
        <w:tc>
          <w:tcPr>
            <w:tcW w:w="303" w:type="pct"/>
          </w:tcPr>
          <w:p w14:paraId="778E8F73" w14:textId="77777777" w:rsidR="00674468" w:rsidRPr="00B13FE0" w:rsidRDefault="00674468" w:rsidP="007D4DE3">
            <w:pPr>
              <w:pStyle w:val="121"/>
            </w:pPr>
            <w:r w:rsidRPr="00B13FE0">
              <w:t>2.</w:t>
            </w:r>
          </w:p>
        </w:tc>
        <w:tc>
          <w:tcPr>
            <w:tcW w:w="3150" w:type="pct"/>
          </w:tcPr>
          <w:p w14:paraId="332221B8" w14:textId="77777777" w:rsidR="00674468" w:rsidRPr="00B13FE0" w:rsidRDefault="00674468" w:rsidP="007D4DE3">
            <w:pPr>
              <w:pStyle w:val="121"/>
            </w:pPr>
            <w:r w:rsidRPr="00B13FE0">
              <w:t>Расширение ГРС «Сестрорецк»</w:t>
            </w:r>
          </w:p>
          <w:p w14:paraId="3F745BE5"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240 млн. куб. метров в год. Мощность ГРС – 0,01 МВт.</w:t>
            </w:r>
          </w:p>
          <w:p w14:paraId="6DF6480A" w14:textId="77777777" w:rsidR="00674468" w:rsidRPr="00B13FE0" w:rsidRDefault="00674468" w:rsidP="007D4DE3">
            <w:pPr>
              <w:pStyle w:val="121"/>
            </w:pPr>
            <w:r w:rsidRPr="00B13FE0">
              <w:rPr>
                <w:u w:val="single"/>
              </w:rPr>
              <w:t>Назначение:</w:t>
            </w:r>
            <w:r w:rsidRPr="00B13FE0">
              <w:t xml:space="preserve"> газоснабжение потребителей Курортного района г. Санкт-Петербурга.</w:t>
            </w:r>
          </w:p>
          <w:p w14:paraId="1C369E66"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76675EC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76AC138B"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4276A31F" w14:textId="77777777" w:rsidR="00674468" w:rsidRPr="00B13FE0" w:rsidRDefault="00674468" w:rsidP="007D4DE3">
            <w:pPr>
              <w:pStyle w:val="121"/>
            </w:pPr>
            <w:r w:rsidRPr="00B13FE0">
              <w:t>Местоположение:</w:t>
            </w:r>
          </w:p>
          <w:p w14:paraId="5C5CBE31" w14:textId="04DF52A0" w:rsidR="00674468" w:rsidRPr="00B13FE0" w:rsidRDefault="00674468" w:rsidP="007D4DE3">
            <w:pPr>
              <w:pStyle w:val="121"/>
            </w:pPr>
            <w:r w:rsidRPr="00B13FE0">
              <w:t xml:space="preserve">Всеволожский муниципальный район, </w:t>
            </w:r>
            <w:proofErr w:type="spellStart"/>
            <w:r w:rsidRPr="00B13FE0">
              <w:t>Сертоловское</w:t>
            </w:r>
            <w:proofErr w:type="spellEnd"/>
            <w:r w:rsidRPr="00B13FE0">
              <w:t xml:space="preserve"> городское поселение, в районе поселка </w:t>
            </w:r>
            <w:proofErr w:type="spellStart"/>
            <w:r w:rsidRPr="00B13FE0">
              <w:t>Белоостров</w:t>
            </w:r>
            <w:proofErr w:type="spellEnd"/>
            <w:r w:rsidR="009D6835" w:rsidRPr="00B13FE0">
              <w:t xml:space="preserve">, </w:t>
            </w:r>
            <w:r w:rsidR="009D6835" w:rsidRPr="00B13FE0">
              <w:rPr>
                <w:szCs w:val="24"/>
              </w:rPr>
              <w:t>город Санкт-Петербург</w:t>
            </w:r>
          </w:p>
        </w:tc>
        <w:tc>
          <w:tcPr>
            <w:tcW w:w="1547" w:type="pct"/>
          </w:tcPr>
          <w:p w14:paraId="6CF94726"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50" w:history="1">
              <w:r w:rsidRPr="00B13FE0">
                <w:t>распоряжением Правительства Российской Федерации от 22 декабря 2018 года № 2915-р</w:t>
              </w:r>
            </w:hyperlink>
            <w:r w:rsidRPr="00B13FE0">
              <w:t>)</w:t>
            </w:r>
          </w:p>
        </w:tc>
      </w:tr>
      <w:tr w:rsidR="00B13FE0" w:rsidRPr="00B13FE0" w14:paraId="1A420463" w14:textId="77777777" w:rsidTr="007D4DE3">
        <w:tc>
          <w:tcPr>
            <w:tcW w:w="303" w:type="pct"/>
          </w:tcPr>
          <w:p w14:paraId="45E0F015" w14:textId="77777777" w:rsidR="00674468" w:rsidRPr="00B13FE0" w:rsidRDefault="00674468" w:rsidP="007D4DE3">
            <w:pPr>
              <w:pStyle w:val="121"/>
            </w:pPr>
            <w:r w:rsidRPr="00B13FE0">
              <w:t>3.</w:t>
            </w:r>
          </w:p>
        </w:tc>
        <w:tc>
          <w:tcPr>
            <w:tcW w:w="3150" w:type="pct"/>
          </w:tcPr>
          <w:p w14:paraId="61672BA5" w14:textId="081917C9" w:rsidR="00674468" w:rsidRPr="00B13FE0" w:rsidRDefault="00674468" w:rsidP="007D4DE3">
            <w:pPr>
              <w:pStyle w:val="121"/>
            </w:pPr>
            <w:r w:rsidRPr="00B13FE0">
              <w:t>Реконструкция ГРС «</w:t>
            </w:r>
            <w:proofErr w:type="spellStart"/>
            <w:r w:rsidRPr="00B13FE0">
              <w:t>Ильич</w:t>
            </w:r>
            <w:r w:rsidR="007E7E02" w:rsidRPr="00B13FE0">
              <w:t>ё</w:t>
            </w:r>
            <w:r w:rsidRPr="00B13FE0">
              <w:t>во</w:t>
            </w:r>
            <w:proofErr w:type="spellEnd"/>
            <w:r w:rsidRPr="00B13FE0">
              <w:t>»</w:t>
            </w:r>
          </w:p>
          <w:p w14:paraId="4E0246DC" w14:textId="77777777" w:rsidR="00674468" w:rsidRPr="00B13FE0" w:rsidRDefault="00674468" w:rsidP="007D4DE3">
            <w:pPr>
              <w:pStyle w:val="121"/>
              <w:rPr>
                <w:u w:val="single"/>
              </w:rPr>
            </w:pPr>
            <w:r w:rsidRPr="00B13FE0">
              <w:rPr>
                <w:u w:val="single"/>
              </w:rPr>
              <w:t>Основные характеристики:</w:t>
            </w:r>
          </w:p>
          <w:p w14:paraId="486551AB" w14:textId="77777777" w:rsidR="00674468" w:rsidRPr="00B13FE0" w:rsidRDefault="00674468" w:rsidP="007D4DE3">
            <w:pPr>
              <w:pStyle w:val="121"/>
            </w:pPr>
            <w:r w:rsidRPr="00B13FE0">
              <w:t xml:space="preserve">– проектный среднегодовой объем транспортировки газа – 0,34 млрд. куб. метров; </w:t>
            </w:r>
          </w:p>
          <w:p w14:paraId="71FAEE9A" w14:textId="77777777" w:rsidR="00674468" w:rsidRPr="00B13FE0" w:rsidRDefault="00674468" w:rsidP="007D4DE3">
            <w:pPr>
              <w:pStyle w:val="121"/>
            </w:pPr>
            <w:r w:rsidRPr="00B13FE0">
              <w:lastRenderedPageBreak/>
              <w:t>– производительность ГРС – 20 тыс. куб. метров в час.</w:t>
            </w:r>
          </w:p>
          <w:p w14:paraId="42A06FD9" w14:textId="61E99764" w:rsidR="00674468" w:rsidRPr="00B13FE0" w:rsidRDefault="00674468" w:rsidP="007D4DE3">
            <w:pPr>
              <w:pStyle w:val="121"/>
            </w:pPr>
            <w:r w:rsidRPr="00B13FE0">
              <w:rPr>
                <w:u w:val="single"/>
              </w:rPr>
              <w:t>Назначение:</w:t>
            </w:r>
            <w:r w:rsidRPr="00B13FE0">
              <w:t xml:space="preserve"> обеспечение технической возможности газоснабжения существующих и перспективных потребителей по сетям газораспределения от газораспределительной станции «</w:t>
            </w:r>
            <w:proofErr w:type="spellStart"/>
            <w:r w:rsidRPr="00B13FE0">
              <w:t>Ильич</w:t>
            </w:r>
            <w:r w:rsidR="007E7E02" w:rsidRPr="00B13FE0">
              <w:t>ё</w:t>
            </w:r>
            <w:r w:rsidRPr="00B13FE0">
              <w:t>во</w:t>
            </w:r>
            <w:proofErr w:type="spellEnd"/>
            <w:r w:rsidRPr="00B13FE0">
              <w:t>».</w:t>
            </w:r>
          </w:p>
          <w:p w14:paraId="1FEFB2DF"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49ADE316"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2EEDA72C"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6E331734" w14:textId="77777777" w:rsidR="00674468" w:rsidRPr="00B13FE0" w:rsidRDefault="00674468" w:rsidP="007D4DE3">
            <w:pPr>
              <w:pStyle w:val="121"/>
            </w:pPr>
            <w:r w:rsidRPr="00B13FE0">
              <w:t>Местоположение:</w:t>
            </w:r>
          </w:p>
          <w:p w14:paraId="390E0606" w14:textId="77777777" w:rsidR="00674468" w:rsidRPr="00B13FE0" w:rsidRDefault="00674468" w:rsidP="007D4DE3">
            <w:pPr>
              <w:pStyle w:val="121"/>
            </w:pPr>
            <w:r w:rsidRPr="00B13FE0">
              <w:t xml:space="preserve">Выборгский муниципальный район, Первомайское сельское поселение, в районе п. </w:t>
            </w:r>
            <w:proofErr w:type="spellStart"/>
            <w:r w:rsidRPr="00B13FE0">
              <w:t>Ильичёво</w:t>
            </w:r>
            <w:proofErr w:type="spellEnd"/>
          </w:p>
        </w:tc>
        <w:tc>
          <w:tcPr>
            <w:tcW w:w="1547" w:type="pct"/>
          </w:tcPr>
          <w:p w14:paraId="6A09EFD1" w14:textId="77777777" w:rsidR="00674468" w:rsidRPr="00B13FE0" w:rsidRDefault="00434549" w:rsidP="007D4DE3">
            <w:pPr>
              <w:pStyle w:val="121"/>
            </w:pPr>
            <w:r w:rsidRPr="00B13FE0">
              <w:lastRenderedPageBreak/>
              <w:t xml:space="preserve">Распоряжение Правительства Российской Федерации от 6 мая 2015 г. № 816-р «Об утверждении </w:t>
            </w:r>
            <w:r w:rsidRPr="00B13FE0">
              <w:lastRenderedPageBreak/>
              <w:t>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6DB1D3AD" w14:textId="77777777" w:rsidTr="007D4DE3">
        <w:tc>
          <w:tcPr>
            <w:tcW w:w="303" w:type="pct"/>
          </w:tcPr>
          <w:p w14:paraId="71AF0D2C" w14:textId="77777777" w:rsidR="00674468" w:rsidRPr="00B13FE0" w:rsidRDefault="00674468" w:rsidP="007D4DE3">
            <w:pPr>
              <w:pStyle w:val="121"/>
            </w:pPr>
            <w:r w:rsidRPr="00B13FE0">
              <w:lastRenderedPageBreak/>
              <w:t>4.</w:t>
            </w:r>
          </w:p>
        </w:tc>
        <w:tc>
          <w:tcPr>
            <w:tcW w:w="3150" w:type="pct"/>
          </w:tcPr>
          <w:p w14:paraId="63994E90" w14:textId="77777777" w:rsidR="00674468" w:rsidRPr="00B13FE0" w:rsidRDefault="00674468" w:rsidP="007D4DE3">
            <w:pPr>
              <w:pStyle w:val="121"/>
            </w:pPr>
            <w:r w:rsidRPr="00B13FE0">
              <w:t xml:space="preserve">ГРС </w:t>
            </w:r>
            <w:proofErr w:type="spellStart"/>
            <w:r w:rsidRPr="00B13FE0">
              <w:t>Лаголово</w:t>
            </w:r>
            <w:proofErr w:type="spellEnd"/>
            <w:r w:rsidRPr="00B13FE0">
              <w:t xml:space="preserve"> и перемычка между магистральным газопроводом </w:t>
            </w:r>
            <w:proofErr w:type="spellStart"/>
            <w:r w:rsidRPr="00B13FE0">
              <w:t>Белоусово</w:t>
            </w:r>
            <w:proofErr w:type="spellEnd"/>
            <w:r w:rsidRPr="00B13FE0">
              <w:t xml:space="preserve"> – Ленинград и магистральным газопроводом Кохтла-Ярве – Ленинград (строительство)</w:t>
            </w:r>
          </w:p>
          <w:p w14:paraId="0B67D4A4"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0,92 млрд куб. метров в год.</w:t>
            </w:r>
          </w:p>
          <w:p w14:paraId="29554164"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для обеспечения потребителей города Санкт-Петербурга.</w:t>
            </w:r>
          </w:p>
          <w:p w14:paraId="46BA5A71"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 от газораспределительной станции:</w:t>
            </w:r>
          </w:p>
          <w:p w14:paraId="762C74F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229038B8"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1DCB09B" w14:textId="77777777" w:rsidR="00674468" w:rsidRPr="00B13FE0" w:rsidRDefault="00674468" w:rsidP="007D4DE3">
            <w:pPr>
              <w:pStyle w:val="121"/>
            </w:pPr>
            <w:r w:rsidRPr="00B13FE0">
              <w:t>Характеристики зон с особыми условиями использования территорий от магистрального газопровода:</w:t>
            </w:r>
          </w:p>
          <w:p w14:paraId="5A6FE1E7"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113A5295"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w:t>
            </w:r>
            <w:r w:rsidRPr="00B13FE0">
              <w:lastRenderedPageBreak/>
              <w:t>постановлением Правительства Российской Федерации от 8 сентября 2017 года № 1083</w:t>
            </w:r>
          </w:p>
        </w:tc>
        <w:tc>
          <w:tcPr>
            <w:tcW w:w="1547" w:type="pct"/>
          </w:tcPr>
          <w:p w14:paraId="057ED4AE"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51BAC9B8" w14:textId="77777777" w:rsidTr="007D4DE3">
        <w:tc>
          <w:tcPr>
            <w:tcW w:w="303" w:type="pct"/>
          </w:tcPr>
          <w:p w14:paraId="11933158" w14:textId="04D396C1" w:rsidR="000775D0" w:rsidRPr="00B13FE0" w:rsidRDefault="000775D0" w:rsidP="007D4DE3">
            <w:pPr>
              <w:pStyle w:val="121"/>
            </w:pPr>
            <w:r w:rsidRPr="00B13FE0">
              <w:t>5.</w:t>
            </w:r>
          </w:p>
        </w:tc>
        <w:tc>
          <w:tcPr>
            <w:tcW w:w="3150" w:type="pct"/>
          </w:tcPr>
          <w:p w14:paraId="159AD57A" w14:textId="77777777" w:rsidR="000775D0" w:rsidRPr="00B13FE0" w:rsidRDefault="000775D0" w:rsidP="007D4DE3">
            <w:pPr>
              <w:pStyle w:val="121"/>
              <w:rPr>
                <w:rFonts w:cs="Times New Roman CYR"/>
                <w:szCs w:val="24"/>
              </w:rPr>
            </w:pPr>
            <w:r w:rsidRPr="00B13FE0">
              <w:rPr>
                <w:rFonts w:cs="Times New Roman CYR"/>
                <w:szCs w:val="24"/>
              </w:rPr>
              <w:t>ГРС «</w:t>
            </w:r>
            <w:proofErr w:type="spellStart"/>
            <w:r w:rsidRPr="00B13FE0">
              <w:rPr>
                <w:rFonts w:cs="Times New Roman CYR"/>
                <w:szCs w:val="24"/>
              </w:rPr>
              <w:t>Глебычево</w:t>
            </w:r>
            <w:proofErr w:type="spellEnd"/>
            <w:r w:rsidRPr="00B13FE0">
              <w:rPr>
                <w:rFonts w:cs="Times New Roman CYR"/>
                <w:szCs w:val="24"/>
              </w:rPr>
              <w:t>»</w:t>
            </w:r>
          </w:p>
          <w:p w14:paraId="1BD63530" w14:textId="77777777" w:rsidR="000775D0" w:rsidRPr="00B13FE0" w:rsidRDefault="000775D0" w:rsidP="000775D0">
            <w:pPr>
              <w:pStyle w:val="121"/>
              <w:rPr>
                <w:u w:val="single"/>
              </w:rPr>
            </w:pPr>
            <w:r w:rsidRPr="00B13FE0">
              <w:rPr>
                <w:u w:val="single"/>
              </w:rPr>
              <w:t>Основные характеристики:</w:t>
            </w:r>
          </w:p>
          <w:p w14:paraId="639C4EAD" w14:textId="5C303452" w:rsidR="000775D0" w:rsidRPr="00B13FE0" w:rsidRDefault="000775D0" w:rsidP="000775D0">
            <w:pPr>
              <w:pStyle w:val="121"/>
            </w:pPr>
            <w:r w:rsidRPr="00B13FE0">
              <w:t>– проектный объем транспортировки газа – 282 млн. куб.  метров в год;</w:t>
            </w:r>
          </w:p>
          <w:p w14:paraId="747D868B" w14:textId="341E5396" w:rsidR="000775D0" w:rsidRPr="00B13FE0" w:rsidRDefault="000775D0" w:rsidP="000775D0">
            <w:pPr>
              <w:pStyle w:val="121"/>
            </w:pPr>
            <w:r w:rsidRPr="00B13FE0">
              <w:t>– производительность ГРС – 32 тыс. куб. метров в час.</w:t>
            </w:r>
          </w:p>
          <w:p w14:paraId="0E9F6F72" w14:textId="06107BC4" w:rsidR="000775D0" w:rsidRPr="00B13FE0" w:rsidRDefault="000775D0" w:rsidP="000775D0">
            <w:pPr>
              <w:pStyle w:val="121"/>
            </w:pPr>
            <w:r w:rsidRPr="00B13FE0">
              <w:rPr>
                <w:u w:val="single"/>
              </w:rPr>
              <w:t>Назначение:</w:t>
            </w:r>
            <w:r w:rsidRPr="00B13FE0">
              <w:t xml:space="preserve"> газоснабжение морского портового комплекса «Приморский универсально-перегрузочный комплекс».</w:t>
            </w:r>
          </w:p>
          <w:p w14:paraId="15832017" w14:textId="77777777" w:rsidR="000775D0" w:rsidRPr="00B13FE0" w:rsidRDefault="000775D0" w:rsidP="000775D0">
            <w:pPr>
              <w:pStyle w:val="121"/>
              <w:rPr>
                <w:u w:val="single"/>
              </w:rPr>
            </w:pPr>
            <w:r w:rsidRPr="00B13FE0">
              <w:rPr>
                <w:u w:val="single"/>
              </w:rPr>
              <w:t>Характеристики зон с особыми условиями использования территорий:</w:t>
            </w:r>
          </w:p>
          <w:p w14:paraId="6272C442" w14:textId="77777777" w:rsidR="000775D0" w:rsidRPr="00B13FE0" w:rsidRDefault="000775D0" w:rsidP="000775D0">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67DFF0C4" w14:textId="77777777" w:rsidR="000775D0" w:rsidRPr="00B13FE0" w:rsidRDefault="000775D0" w:rsidP="000775D0">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5247269" w14:textId="77777777" w:rsidR="000775D0" w:rsidRPr="00B13FE0" w:rsidRDefault="000775D0" w:rsidP="000775D0">
            <w:pPr>
              <w:pStyle w:val="121"/>
              <w:rPr>
                <w:u w:val="single"/>
              </w:rPr>
            </w:pPr>
            <w:r w:rsidRPr="00B13FE0">
              <w:rPr>
                <w:u w:val="single"/>
              </w:rPr>
              <w:t>Местоположение:</w:t>
            </w:r>
          </w:p>
          <w:p w14:paraId="56D8A74D" w14:textId="3507277B" w:rsidR="000775D0" w:rsidRPr="00B13FE0" w:rsidRDefault="000775D0" w:rsidP="000775D0">
            <w:pPr>
              <w:pStyle w:val="121"/>
            </w:pPr>
            <w:r w:rsidRPr="00B13FE0">
              <w:t xml:space="preserve">Выборгский муниципальный район, </w:t>
            </w:r>
            <w:r w:rsidRPr="00B13FE0">
              <w:rPr>
                <w:rFonts w:cs="Times New Roman CYR"/>
                <w:szCs w:val="24"/>
              </w:rPr>
              <w:t xml:space="preserve">Советское городское поселение, Приморское городское поселение, </w:t>
            </w:r>
            <w:proofErr w:type="spellStart"/>
            <w:r w:rsidRPr="00B13FE0">
              <w:rPr>
                <w:rFonts w:cs="Times New Roman CYR"/>
                <w:szCs w:val="24"/>
              </w:rPr>
              <w:t>Гончаровское</w:t>
            </w:r>
            <w:proofErr w:type="spellEnd"/>
            <w:r w:rsidRPr="00B13FE0">
              <w:rPr>
                <w:rFonts w:cs="Times New Roman CYR"/>
                <w:szCs w:val="24"/>
              </w:rPr>
              <w:t xml:space="preserve"> сельское поселение </w:t>
            </w:r>
          </w:p>
        </w:tc>
        <w:tc>
          <w:tcPr>
            <w:tcW w:w="1547" w:type="pct"/>
          </w:tcPr>
          <w:p w14:paraId="509726DD" w14:textId="6AEC9FAA" w:rsidR="000775D0" w:rsidRPr="00B13FE0" w:rsidRDefault="000775D0"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 0002020101202011162)</w:t>
            </w:r>
          </w:p>
        </w:tc>
      </w:tr>
    </w:tbl>
    <w:p w14:paraId="5A128417" w14:textId="738B5194" w:rsidR="00674468" w:rsidRPr="00B13FE0" w:rsidRDefault="00674468" w:rsidP="00674468">
      <w:pPr>
        <w:pStyle w:val="ac"/>
      </w:pPr>
      <w:r w:rsidRPr="00B13FE0">
        <w:t>Таблица 3.</w:t>
      </w:r>
      <w:r w:rsidR="00A727A2" w:rsidRPr="00B13FE0">
        <w:t>2</w:t>
      </w:r>
      <w:r w:rsidRPr="00B13FE0">
        <w:t>-</w:t>
      </w:r>
      <w:r w:rsidR="008A531A" w:rsidRPr="00B13FE0">
        <w:t>4</w:t>
      </w:r>
    </w:p>
    <w:p w14:paraId="13624418" w14:textId="77777777" w:rsidR="00674468" w:rsidRPr="00B13FE0" w:rsidRDefault="00674468" w:rsidP="00674468">
      <w:pPr>
        <w:pStyle w:val="af6"/>
      </w:pPr>
      <w:r w:rsidRPr="00B13FE0">
        <w:t>Сведения о планируемых заводах по производству сжиженного природного газа (СПГ)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34A94B5" w14:textId="77777777" w:rsidTr="007D4DE3">
        <w:trPr>
          <w:tblHeader/>
        </w:trPr>
        <w:tc>
          <w:tcPr>
            <w:tcW w:w="303" w:type="pct"/>
          </w:tcPr>
          <w:p w14:paraId="3BDB091D" w14:textId="77777777" w:rsidR="00674468" w:rsidRPr="00B13FE0" w:rsidRDefault="00674468" w:rsidP="007D4DE3">
            <w:pPr>
              <w:pStyle w:val="122"/>
              <w:rPr>
                <w:lang w:val="en-US"/>
              </w:rPr>
            </w:pPr>
            <w:r w:rsidRPr="00B13FE0">
              <w:t>№</w:t>
            </w:r>
          </w:p>
        </w:tc>
        <w:tc>
          <w:tcPr>
            <w:tcW w:w="3150" w:type="pct"/>
            <w:vAlign w:val="center"/>
          </w:tcPr>
          <w:p w14:paraId="5CF9607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65F5D71E" w14:textId="77777777" w:rsidR="00674468" w:rsidRPr="00B13FE0" w:rsidRDefault="00674468" w:rsidP="007D4DE3">
            <w:pPr>
              <w:pStyle w:val="122"/>
            </w:pPr>
            <w:r w:rsidRPr="00B13FE0">
              <w:t>Источник данных</w:t>
            </w:r>
          </w:p>
        </w:tc>
      </w:tr>
      <w:tr w:rsidR="00B13FE0" w:rsidRPr="00B13FE0" w14:paraId="0091D1FC" w14:textId="77777777" w:rsidTr="007D4DE3">
        <w:tc>
          <w:tcPr>
            <w:tcW w:w="303" w:type="pct"/>
          </w:tcPr>
          <w:p w14:paraId="7F37B26D" w14:textId="77777777" w:rsidR="00674468" w:rsidRPr="00B13FE0" w:rsidRDefault="00674468" w:rsidP="007D4DE3">
            <w:pPr>
              <w:pStyle w:val="121"/>
            </w:pPr>
            <w:r w:rsidRPr="00B13FE0">
              <w:t>1.</w:t>
            </w:r>
          </w:p>
        </w:tc>
        <w:tc>
          <w:tcPr>
            <w:tcW w:w="3150" w:type="pct"/>
          </w:tcPr>
          <w:p w14:paraId="16C4F52A" w14:textId="77777777" w:rsidR="00674468" w:rsidRPr="00B13FE0" w:rsidRDefault="00674468" w:rsidP="007D4DE3">
            <w:pPr>
              <w:pStyle w:val="121"/>
            </w:pPr>
            <w:r w:rsidRPr="00B13FE0">
              <w:t>Комплекс по производству, хранению и отгрузке сжиженного природного газа в районе КС «Портовая» (в части газопровода-отвода к заводу сжиженного природного газа)</w:t>
            </w:r>
          </w:p>
          <w:p w14:paraId="1CFDFF96"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3,575 млрд. куб. метров в год.</w:t>
            </w:r>
          </w:p>
          <w:p w14:paraId="5742E13A" w14:textId="77777777" w:rsidR="00674468" w:rsidRPr="00B13FE0" w:rsidRDefault="00674468" w:rsidP="007D4DE3">
            <w:pPr>
              <w:pStyle w:val="121"/>
            </w:pPr>
            <w:r w:rsidRPr="00B13FE0">
              <w:rPr>
                <w:u w:val="single"/>
              </w:rPr>
              <w:t>Назначение:</w:t>
            </w:r>
            <w:r w:rsidRPr="00B13FE0">
              <w:t xml:space="preserve"> обеспечение бесперебойных поставок газа в Калининградскую область.</w:t>
            </w:r>
          </w:p>
          <w:p w14:paraId="3BC74FB4"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684979DD" w14:textId="77777777" w:rsidR="00674468" w:rsidRPr="00B13FE0" w:rsidRDefault="00674468" w:rsidP="007D4DE3">
            <w:pPr>
              <w:pStyle w:val="121"/>
            </w:pPr>
            <w:r w:rsidRPr="00B13FE0">
              <w:t>санитарно-защитная зона; размер устанавливается в соответствии с СанПиН 2.2.1/2.1.1.1200-03 (новая редакция).</w:t>
            </w:r>
          </w:p>
          <w:p w14:paraId="65D50C71" w14:textId="77777777" w:rsidR="00674468" w:rsidRPr="00B13FE0" w:rsidRDefault="00674468" w:rsidP="007D4DE3">
            <w:pPr>
              <w:pStyle w:val="121"/>
              <w:rPr>
                <w:u w:val="single"/>
              </w:rPr>
            </w:pPr>
            <w:r w:rsidRPr="00B13FE0">
              <w:rPr>
                <w:u w:val="single"/>
              </w:rPr>
              <w:t>Местоположение:</w:t>
            </w:r>
          </w:p>
          <w:p w14:paraId="394B403D" w14:textId="77777777" w:rsidR="00674468" w:rsidRPr="00B13FE0" w:rsidRDefault="00674468" w:rsidP="007D4DE3">
            <w:pPr>
              <w:pStyle w:val="121"/>
            </w:pPr>
            <w:r w:rsidRPr="00B13FE0">
              <w:t xml:space="preserve">Выборгский муниципальный район, </w:t>
            </w:r>
            <w:proofErr w:type="spellStart"/>
            <w:r w:rsidRPr="00B13FE0">
              <w:t>Селезнёвское</w:t>
            </w:r>
            <w:proofErr w:type="spellEnd"/>
            <w:r w:rsidRPr="00B13FE0">
              <w:t xml:space="preserve"> сельское поселение, МТП «Высоцк»</w:t>
            </w:r>
          </w:p>
        </w:tc>
        <w:tc>
          <w:tcPr>
            <w:tcW w:w="1547" w:type="pct"/>
          </w:tcPr>
          <w:p w14:paraId="16EC414D"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2A1EFA0F" w14:textId="77777777" w:rsidTr="007D4DE3">
        <w:tc>
          <w:tcPr>
            <w:tcW w:w="303" w:type="pct"/>
          </w:tcPr>
          <w:p w14:paraId="75316E0F" w14:textId="77777777" w:rsidR="00674468" w:rsidRPr="00B13FE0" w:rsidRDefault="00674468" w:rsidP="007D4DE3">
            <w:pPr>
              <w:pStyle w:val="121"/>
            </w:pPr>
            <w:r w:rsidRPr="00B13FE0">
              <w:t>2.</w:t>
            </w:r>
          </w:p>
        </w:tc>
        <w:tc>
          <w:tcPr>
            <w:tcW w:w="3150" w:type="pct"/>
          </w:tcPr>
          <w:p w14:paraId="04583A87" w14:textId="77777777" w:rsidR="00674468" w:rsidRPr="00B13FE0" w:rsidRDefault="00674468" w:rsidP="007D4DE3">
            <w:pPr>
              <w:pStyle w:val="121"/>
            </w:pPr>
            <w:r w:rsidRPr="00B13FE0">
              <w:t xml:space="preserve">Комплекс переработки </w:t>
            </w:r>
            <w:proofErr w:type="spellStart"/>
            <w:r w:rsidRPr="00B13FE0">
              <w:t>этансодержащего</w:t>
            </w:r>
            <w:proofErr w:type="spellEnd"/>
            <w:r w:rsidRPr="00B13FE0">
              <w:t xml:space="preserve"> газа</w:t>
            </w:r>
          </w:p>
          <w:p w14:paraId="47C9FC79" w14:textId="77777777" w:rsidR="00674468" w:rsidRPr="00B13FE0" w:rsidRDefault="00674468" w:rsidP="007D4DE3">
            <w:pPr>
              <w:pStyle w:val="121"/>
              <w:rPr>
                <w:u w:val="single"/>
              </w:rPr>
            </w:pPr>
            <w:r w:rsidRPr="00B13FE0">
              <w:rPr>
                <w:u w:val="single"/>
              </w:rPr>
              <w:t>Основные характеристики:</w:t>
            </w:r>
          </w:p>
          <w:p w14:paraId="2AE786F9" w14:textId="77777777" w:rsidR="00674468" w:rsidRPr="00B13FE0" w:rsidRDefault="00674468" w:rsidP="007D4DE3">
            <w:pPr>
              <w:pStyle w:val="121"/>
            </w:pPr>
            <w:r w:rsidRPr="00B13FE0">
              <w:t>– пропускная способность трубопровода сырьевого газа – 55 млрд. куб. метров в год;</w:t>
            </w:r>
          </w:p>
          <w:p w14:paraId="0F31D035" w14:textId="77777777" w:rsidR="00674468" w:rsidRPr="00B13FE0" w:rsidRDefault="00674468" w:rsidP="007D4DE3">
            <w:pPr>
              <w:pStyle w:val="121"/>
            </w:pPr>
            <w:r w:rsidRPr="00B13FE0">
              <w:lastRenderedPageBreak/>
              <w:t>– пропускная способность трубопровода товарного газа – 49 млрд. куб. метров в год;</w:t>
            </w:r>
          </w:p>
          <w:p w14:paraId="050D3B41" w14:textId="77777777" w:rsidR="00674468" w:rsidRPr="00B13FE0" w:rsidRDefault="00674468" w:rsidP="007D4DE3">
            <w:pPr>
              <w:pStyle w:val="121"/>
            </w:pPr>
            <w:r w:rsidRPr="00B13FE0">
              <w:t>– пропускная способность трубопровода очищенного газа на завод сжиженного природного газа – 16 млрд. куб. метров в год.</w:t>
            </w:r>
          </w:p>
          <w:p w14:paraId="67A6D05A" w14:textId="77777777" w:rsidR="00674468" w:rsidRPr="00B13FE0" w:rsidRDefault="00674468" w:rsidP="007D4DE3">
            <w:pPr>
              <w:pStyle w:val="121"/>
            </w:pPr>
            <w:r w:rsidRPr="00B13FE0">
              <w:rPr>
                <w:u w:val="single"/>
              </w:rPr>
              <w:t>Назначение:</w:t>
            </w:r>
            <w:r w:rsidRPr="00B13FE0">
              <w:t xml:space="preserve"> реализация проектов развития газохимического производства на базе запасов и ресурсов </w:t>
            </w:r>
            <w:proofErr w:type="spellStart"/>
            <w:r w:rsidRPr="00B13FE0">
              <w:t>ачимовских</w:t>
            </w:r>
            <w:proofErr w:type="spellEnd"/>
            <w:r w:rsidRPr="00B13FE0">
              <w:t xml:space="preserve"> и </w:t>
            </w:r>
            <w:proofErr w:type="spellStart"/>
            <w:r w:rsidRPr="00B13FE0">
              <w:t>валанжинских</w:t>
            </w:r>
            <w:proofErr w:type="spellEnd"/>
            <w:r w:rsidRPr="00B13FE0">
              <w:t xml:space="preserve"> залежей Надым-Пур-Тазовского региона, а также добычи и переработки запасов и ресурсов газа и газового конденсата месторождений </w:t>
            </w:r>
            <w:proofErr w:type="spellStart"/>
            <w:r w:rsidRPr="00B13FE0">
              <w:t>Тамбейского</w:t>
            </w:r>
            <w:proofErr w:type="spellEnd"/>
            <w:r w:rsidRPr="00B13FE0">
              <w:t xml:space="preserve"> кластера, включающего Северо-</w:t>
            </w:r>
            <w:proofErr w:type="spellStart"/>
            <w:r w:rsidRPr="00B13FE0">
              <w:t>Тамбейское</w:t>
            </w:r>
            <w:proofErr w:type="spellEnd"/>
            <w:r w:rsidRPr="00B13FE0">
              <w:t>, Западно-</w:t>
            </w:r>
            <w:proofErr w:type="spellStart"/>
            <w:r w:rsidRPr="00B13FE0">
              <w:t>Тамбейское</w:t>
            </w:r>
            <w:proofErr w:type="spellEnd"/>
            <w:r w:rsidRPr="00B13FE0">
              <w:t xml:space="preserve"> и </w:t>
            </w:r>
            <w:proofErr w:type="spellStart"/>
            <w:r w:rsidRPr="00B13FE0">
              <w:t>Тасийское</w:t>
            </w:r>
            <w:proofErr w:type="spellEnd"/>
            <w:r w:rsidRPr="00B13FE0">
              <w:t xml:space="preserve"> месторождения.</w:t>
            </w:r>
          </w:p>
          <w:p w14:paraId="0593FF31"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19B19CE5" w14:textId="77777777" w:rsidR="00674468" w:rsidRPr="00B13FE0" w:rsidRDefault="00674468" w:rsidP="007D4DE3">
            <w:pPr>
              <w:pStyle w:val="121"/>
            </w:pPr>
            <w:r w:rsidRPr="00B13FE0">
              <w:t>санитарно-защитная зона, размер санитарно-защитной зоны устанавливается в соответствии с СанПиН 2.2.1/2.1.1.1200-03 (новая редакция).</w:t>
            </w:r>
          </w:p>
          <w:p w14:paraId="4DDCC978" w14:textId="77777777" w:rsidR="00674468" w:rsidRPr="00B13FE0" w:rsidRDefault="00674468" w:rsidP="007D4DE3">
            <w:pPr>
              <w:pStyle w:val="121"/>
              <w:rPr>
                <w:u w:val="single"/>
              </w:rPr>
            </w:pPr>
            <w:r w:rsidRPr="00B13FE0">
              <w:rPr>
                <w:u w:val="single"/>
              </w:rPr>
              <w:t>Местоположение:</w:t>
            </w:r>
          </w:p>
          <w:p w14:paraId="2A29D6FD" w14:textId="77777777" w:rsidR="00674468" w:rsidRPr="00B13FE0" w:rsidRDefault="00674468" w:rsidP="007D4DE3">
            <w:pPr>
              <w:pStyle w:val="121"/>
            </w:pPr>
            <w:r w:rsidRPr="00B13FE0">
              <w:t xml:space="preserve">Кингисеппский муниципальный район, </w:t>
            </w:r>
            <w:proofErr w:type="spellStart"/>
            <w:r w:rsidRPr="00B13FE0">
              <w:t>Усть</w:t>
            </w:r>
            <w:proofErr w:type="spellEnd"/>
            <w:r w:rsidRPr="00B13FE0">
              <w:t xml:space="preserve">-Лужское сельское поселение, </w:t>
            </w:r>
            <w:proofErr w:type="spellStart"/>
            <w:r w:rsidRPr="00B13FE0">
              <w:t>Кузёмкинское</w:t>
            </w:r>
            <w:proofErr w:type="spellEnd"/>
            <w:r w:rsidRPr="00B13FE0">
              <w:t xml:space="preserve"> сельское поселение, в районе г. Усть-Луги</w:t>
            </w:r>
          </w:p>
        </w:tc>
        <w:tc>
          <w:tcPr>
            <w:tcW w:w="1547" w:type="pct"/>
          </w:tcPr>
          <w:p w14:paraId="22296BF2"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w:t>
            </w:r>
            <w:r w:rsidRPr="00B13FE0">
              <w:lastRenderedPageBreak/>
              <w:t xml:space="preserve">планирования Российской Федерации в области федерального транспорта (в части трубопроводного транспорта)» (с изменениями, утвержденными </w:t>
            </w:r>
            <w:hyperlink r:id="rId151" w:history="1">
              <w:r w:rsidRPr="00B13FE0">
                <w:t>распоряжением Правительства Российской Федерации от 22 декабря 2018 года № 2915-р</w:t>
              </w:r>
            </w:hyperlink>
            <w:r w:rsidRPr="00B13FE0">
              <w:t>)</w:t>
            </w:r>
          </w:p>
        </w:tc>
      </w:tr>
    </w:tbl>
    <w:p w14:paraId="016BCE72" w14:textId="77777777" w:rsidR="00674468" w:rsidRPr="00B13FE0" w:rsidRDefault="00674468" w:rsidP="00A924C8">
      <w:pPr>
        <w:pStyle w:val="21"/>
        <w:numPr>
          <w:ilvl w:val="1"/>
          <w:numId w:val="5"/>
        </w:numPr>
        <w:rPr>
          <w:rFonts w:eastAsiaTheme="majorEastAsia"/>
        </w:rPr>
      </w:pPr>
      <w:bookmarkStart w:id="98" w:name="_Toc32570843"/>
      <w:bookmarkStart w:id="99" w:name="_Toc32831143"/>
      <w:bookmarkStart w:id="100" w:name="_Toc50727714"/>
      <w:r w:rsidRPr="00B13FE0">
        <w:rPr>
          <w:rFonts w:eastAsiaTheme="majorEastAsia"/>
        </w:rPr>
        <w:lastRenderedPageBreak/>
        <w:t>Объекты добычи и транспортировки жидких углеводородов</w:t>
      </w:r>
      <w:bookmarkEnd w:id="98"/>
      <w:bookmarkEnd w:id="99"/>
      <w:bookmarkEnd w:id="100"/>
    </w:p>
    <w:p w14:paraId="1FDB9959" w14:textId="784813DC" w:rsidR="00674468" w:rsidRPr="00B13FE0" w:rsidRDefault="00674468" w:rsidP="00674468">
      <w:pPr>
        <w:pStyle w:val="ac"/>
      </w:pPr>
      <w:r w:rsidRPr="00B13FE0">
        <w:t>Таблица 3.</w:t>
      </w:r>
      <w:r w:rsidR="00A727A2" w:rsidRPr="00B13FE0">
        <w:t>3</w:t>
      </w:r>
      <w:r w:rsidRPr="00B13FE0">
        <w:t>-1</w:t>
      </w:r>
    </w:p>
    <w:p w14:paraId="4696AC12" w14:textId="77777777" w:rsidR="00674468" w:rsidRPr="00B13FE0" w:rsidRDefault="00674468" w:rsidP="00674468">
      <w:pPr>
        <w:pStyle w:val="af6"/>
      </w:pPr>
      <w:r w:rsidRPr="00B13FE0">
        <w:t>Сведения о планируемых перекачивающих станциях (ГПС)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0B2B7314" w14:textId="77777777" w:rsidTr="007D4DE3">
        <w:trPr>
          <w:tblHeader/>
        </w:trPr>
        <w:tc>
          <w:tcPr>
            <w:tcW w:w="303" w:type="pct"/>
          </w:tcPr>
          <w:p w14:paraId="1D54117C" w14:textId="77777777" w:rsidR="00674468" w:rsidRPr="00B13FE0" w:rsidRDefault="00674468" w:rsidP="007D4DE3">
            <w:pPr>
              <w:pStyle w:val="122"/>
              <w:rPr>
                <w:lang w:val="en-US"/>
              </w:rPr>
            </w:pPr>
            <w:r w:rsidRPr="00B13FE0">
              <w:t>№</w:t>
            </w:r>
          </w:p>
        </w:tc>
        <w:tc>
          <w:tcPr>
            <w:tcW w:w="3150" w:type="pct"/>
            <w:vAlign w:val="center"/>
          </w:tcPr>
          <w:p w14:paraId="3D2F833C"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62CA6FAF" w14:textId="77777777" w:rsidR="00674468" w:rsidRPr="00B13FE0" w:rsidRDefault="00674468" w:rsidP="007D4DE3">
            <w:pPr>
              <w:pStyle w:val="122"/>
            </w:pPr>
            <w:r w:rsidRPr="00B13FE0">
              <w:t>Источник данных</w:t>
            </w:r>
          </w:p>
        </w:tc>
      </w:tr>
      <w:tr w:rsidR="00B13FE0" w:rsidRPr="00B13FE0" w14:paraId="29FC7A37" w14:textId="77777777" w:rsidTr="007D4DE3">
        <w:tc>
          <w:tcPr>
            <w:tcW w:w="303" w:type="pct"/>
          </w:tcPr>
          <w:p w14:paraId="1CEA8C53" w14:textId="77777777" w:rsidR="00674468" w:rsidRPr="00B13FE0" w:rsidRDefault="00674468" w:rsidP="007D4DE3">
            <w:pPr>
              <w:pStyle w:val="121"/>
            </w:pPr>
            <w:r w:rsidRPr="00B13FE0">
              <w:t>1.</w:t>
            </w:r>
          </w:p>
        </w:tc>
        <w:tc>
          <w:tcPr>
            <w:tcW w:w="3150" w:type="pct"/>
          </w:tcPr>
          <w:p w14:paraId="6D161F9F" w14:textId="77777777" w:rsidR="00674468" w:rsidRPr="00B13FE0" w:rsidRDefault="00674468" w:rsidP="007D4DE3">
            <w:pPr>
              <w:pStyle w:val="121"/>
            </w:pPr>
            <w:r w:rsidRPr="00B13FE0">
              <w:t>Нефтеперекачивающая станция «Невская» (реконструкция)</w:t>
            </w:r>
          </w:p>
          <w:p w14:paraId="04C7FDF1" w14:textId="77777777" w:rsidR="00674468" w:rsidRPr="00B13FE0" w:rsidRDefault="00674468" w:rsidP="007D4DE3">
            <w:pPr>
              <w:pStyle w:val="121"/>
            </w:pPr>
            <w:r w:rsidRPr="00B13FE0">
              <w:rPr>
                <w:u w:val="single"/>
              </w:rPr>
              <w:t>Основные характеристики</w:t>
            </w:r>
            <w:r w:rsidRPr="00B13FE0">
              <w:t>: пропускная способность до 54,4 млн. тонн в год.</w:t>
            </w:r>
          </w:p>
          <w:p w14:paraId="0765BEAD" w14:textId="77777777" w:rsidR="00674468" w:rsidRPr="00B13FE0" w:rsidRDefault="00674468" w:rsidP="007D4DE3">
            <w:pPr>
              <w:pStyle w:val="121"/>
            </w:pPr>
            <w:r w:rsidRPr="00B13FE0">
              <w:rPr>
                <w:u w:val="single"/>
              </w:rPr>
              <w:t>Назначение</w:t>
            </w:r>
            <w:r w:rsidRPr="00B13FE0">
              <w:t>: транспортировка нефти.</w:t>
            </w:r>
          </w:p>
          <w:p w14:paraId="6550A832"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2516C97" w14:textId="77777777" w:rsidR="00674468" w:rsidRPr="00B13FE0" w:rsidRDefault="00674468" w:rsidP="007D4DE3">
            <w:pPr>
              <w:pStyle w:val="121"/>
            </w:pPr>
            <w:r w:rsidRPr="00B13FE0">
              <w:t>– санитарно-защитная зона, размер 100 м; режим территории санитарно-защитной зоны в соответствии с СанПиН 2.2.1/2.1.1.1200-03 (новая редакция);</w:t>
            </w:r>
          </w:p>
          <w:p w14:paraId="68BFC24E" w14:textId="77777777" w:rsidR="00674468" w:rsidRPr="00B13FE0" w:rsidRDefault="00674468" w:rsidP="007D4DE3">
            <w:pPr>
              <w:pStyle w:val="121"/>
            </w:pPr>
            <w:r w:rsidRPr="00B13FE0">
              <w:t>– охранная зона, размер 100 м во все стороны от территории нефтеперекачивающей станции, режим использования территории в пределах охранной зоны в соответствии с Правилами охраны магистральных трубопроводов, утвержденными постановлением Госгортехнадзора России от 24.04.92 г. № 9,</w:t>
            </w:r>
            <w:r w:rsidRPr="00B13FE0">
              <w:rPr>
                <w:spacing w:val="2"/>
                <w:shd w:val="clear" w:color="auto" w:fill="FFFFFF"/>
              </w:rPr>
              <w:t xml:space="preserve"> </w:t>
            </w:r>
            <w:r w:rsidRPr="00B13FE0">
              <w:t>заместителем Министра топлива и энергетики России 29.04.92 г. (</w:t>
            </w:r>
            <w:r w:rsidRPr="00B13FE0">
              <w:rPr>
                <w:lang w:val="en-US"/>
              </w:rPr>
              <w:t>c</w:t>
            </w:r>
            <w:r w:rsidRPr="00B13FE0">
              <w:t xml:space="preserve"> изменениями от 23.11.1994).</w:t>
            </w:r>
          </w:p>
          <w:p w14:paraId="1F8E284B" w14:textId="77777777" w:rsidR="00674468" w:rsidRPr="00B13FE0" w:rsidRDefault="00674468" w:rsidP="007D4DE3">
            <w:pPr>
              <w:pStyle w:val="121"/>
              <w:rPr>
                <w:u w:val="single"/>
              </w:rPr>
            </w:pPr>
            <w:r w:rsidRPr="00B13FE0">
              <w:rPr>
                <w:u w:val="single"/>
              </w:rPr>
              <w:t>Местоположение:</w:t>
            </w:r>
          </w:p>
          <w:p w14:paraId="2BAC85B0" w14:textId="77777777" w:rsidR="00674468" w:rsidRPr="00B13FE0" w:rsidRDefault="00674468" w:rsidP="007D4DE3">
            <w:pPr>
              <w:pStyle w:val="121"/>
            </w:pPr>
            <w:r w:rsidRPr="00B13FE0">
              <w:t xml:space="preserve">Всеволожский муниципальный район, </w:t>
            </w:r>
            <w:proofErr w:type="spellStart"/>
            <w:r w:rsidRPr="00B13FE0">
              <w:t>Колтушское</w:t>
            </w:r>
            <w:proofErr w:type="spellEnd"/>
            <w:r w:rsidRPr="00B13FE0">
              <w:t xml:space="preserve"> сельское поселение, 32 км Мурманского шоссе</w:t>
            </w:r>
          </w:p>
        </w:tc>
        <w:tc>
          <w:tcPr>
            <w:tcW w:w="1547" w:type="pct"/>
          </w:tcPr>
          <w:p w14:paraId="14916C82"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55E9524A" w14:textId="1FCB509D" w:rsidR="00674468" w:rsidRPr="00B13FE0" w:rsidRDefault="00674468" w:rsidP="00674468">
      <w:pPr>
        <w:pStyle w:val="ac"/>
      </w:pPr>
      <w:r w:rsidRPr="00B13FE0">
        <w:lastRenderedPageBreak/>
        <w:t>Таблица 3.</w:t>
      </w:r>
      <w:r w:rsidR="00A727A2" w:rsidRPr="00B13FE0">
        <w:t>3</w:t>
      </w:r>
      <w:r w:rsidRPr="00B13FE0">
        <w:t>-2</w:t>
      </w:r>
    </w:p>
    <w:p w14:paraId="7306D791" w14:textId="77777777" w:rsidR="00674468" w:rsidRPr="00B13FE0" w:rsidRDefault="00674468" w:rsidP="00674468">
      <w:pPr>
        <w:pStyle w:val="af6"/>
      </w:pPr>
      <w:r w:rsidRPr="00B13FE0">
        <w:t>Сведения о планируемых сливо-наливных пунктах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2FBD7DB0" w14:textId="77777777" w:rsidTr="007D4DE3">
        <w:trPr>
          <w:tblHeader/>
        </w:trPr>
        <w:tc>
          <w:tcPr>
            <w:tcW w:w="303" w:type="pct"/>
          </w:tcPr>
          <w:p w14:paraId="6888CB16" w14:textId="77777777" w:rsidR="00674468" w:rsidRPr="00B13FE0" w:rsidRDefault="00674468" w:rsidP="007D4DE3">
            <w:pPr>
              <w:pStyle w:val="122"/>
              <w:rPr>
                <w:lang w:val="en-US"/>
              </w:rPr>
            </w:pPr>
            <w:r w:rsidRPr="00B13FE0">
              <w:t>№</w:t>
            </w:r>
          </w:p>
        </w:tc>
        <w:tc>
          <w:tcPr>
            <w:tcW w:w="3150" w:type="pct"/>
            <w:vAlign w:val="center"/>
          </w:tcPr>
          <w:p w14:paraId="62E3FD1B"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F71E726" w14:textId="77777777" w:rsidR="00674468" w:rsidRPr="00B13FE0" w:rsidRDefault="00674468" w:rsidP="007D4DE3">
            <w:pPr>
              <w:pStyle w:val="122"/>
            </w:pPr>
            <w:r w:rsidRPr="00B13FE0">
              <w:t>Источник данных</w:t>
            </w:r>
          </w:p>
        </w:tc>
      </w:tr>
      <w:tr w:rsidR="00B13FE0" w:rsidRPr="00B13FE0" w14:paraId="08F3C267" w14:textId="77777777" w:rsidTr="007D4DE3">
        <w:tc>
          <w:tcPr>
            <w:tcW w:w="303" w:type="pct"/>
          </w:tcPr>
          <w:p w14:paraId="138B9D76" w14:textId="77777777" w:rsidR="00674468" w:rsidRPr="00B13FE0" w:rsidRDefault="00674468" w:rsidP="007D4DE3">
            <w:pPr>
              <w:pStyle w:val="121"/>
            </w:pPr>
            <w:r w:rsidRPr="00B13FE0">
              <w:t>1.</w:t>
            </w:r>
          </w:p>
        </w:tc>
        <w:tc>
          <w:tcPr>
            <w:tcW w:w="3150" w:type="pct"/>
          </w:tcPr>
          <w:p w14:paraId="6E246725" w14:textId="77777777" w:rsidR="00434549" w:rsidRPr="00B13FE0" w:rsidRDefault="00434549" w:rsidP="00434549">
            <w:pPr>
              <w:pStyle w:val="121"/>
            </w:pPr>
            <w:r w:rsidRPr="00B13FE0">
              <w:t>Морской порт «Приморск». Развитие объектов перевалки нефти. Строительство</w:t>
            </w:r>
          </w:p>
          <w:p w14:paraId="0595E7E3" w14:textId="77777777" w:rsidR="00434549" w:rsidRPr="00B13FE0" w:rsidRDefault="00434549" w:rsidP="00434549">
            <w:pPr>
              <w:pStyle w:val="121"/>
            </w:pPr>
            <w:r w:rsidRPr="00B13FE0">
              <w:rPr>
                <w:u w:val="single"/>
              </w:rPr>
              <w:t>Основные характеристики:</w:t>
            </w:r>
            <w:r w:rsidRPr="00B13FE0">
              <w:t xml:space="preserve"> объем перевалки 45 млн. тонн в год.</w:t>
            </w:r>
          </w:p>
          <w:p w14:paraId="62EDA33D" w14:textId="77777777" w:rsidR="00434549" w:rsidRPr="00B13FE0" w:rsidRDefault="00434549" w:rsidP="00434549">
            <w:pPr>
              <w:pStyle w:val="121"/>
            </w:pPr>
            <w:r w:rsidRPr="00B13FE0">
              <w:rPr>
                <w:u w:val="single"/>
              </w:rPr>
              <w:t>Назначение:</w:t>
            </w:r>
            <w:r w:rsidRPr="00B13FE0">
              <w:t xml:space="preserve"> расширение морского нефтеналивного порта «Приморск».</w:t>
            </w:r>
          </w:p>
          <w:p w14:paraId="519C48B4" w14:textId="77777777" w:rsidR="00434549" w:rsidRPr="00B13FE0" w:rsidRDefault="00434549" w:rsidP="00434549">
            <w:pPr>
              <w:pStyle w:val="121"/>
              <w:rPr>
                <w:u w:val="single"/>
              </w:rPr>
            </w:pPr>
            <w:r w:rsidRPr="00B13FE0">
              <w:rPr>
                <w:u w:val="single"/>
              </w:rPr>
              <w:t>Характеристики зон с особыми условиями использования территорий:</w:t>
            </w:r>
          </w:p>
          <w:p w14:paraId="739E10A8" w14:textId="77777777" w:rsidR="00434549" w:rsidRPr="00B13FE0" w:rsidRDefault="00434549" w:rsidP="00434549">
            <w:pPr>
              <w:pStyle w:val="121"/>
            </w:pPr>
            <w:r w:rsidRPr="00B13FE0">
              <w:t>размер санитарно-защитной зоны устанавливается в соответствии с СанПиН 2.2.1/2.1.1.1200-03 «Санитарно-защитные зоны и санитарная классификация предприятий, сооружений и иных объектов»</w:t>
            </w:r>
          </w:p>
          <w:p w14:paraId="11F1F31F" w14:textId="77777777" w:rsidR="00434549" w:rsidRPr="00B13FE0" w:rsidRDefault="00434549" w:rsidP="00434549">
            <w:pPr>
              <w:pStyle w:val="121"/>
              <w:rPr>
                <w:u w:val="single"/>
              </w:rPr>
            </w:pPr>
            <w:r w:rsidRPr="00B13FE0">
              <w:rPr>
                <w:u w:val="single"/>
              </w:rPr>
              <w:t>Местоположение:</w:t>
            </w:r>
          </w:p>
          <w:p w14:paraId="0A08A9EE" w14:textId="77777777" w:rsidR="00674468" w:rsidRPr="00B13FE0" w:rsidRDefault="00434549" w:rsidP="00434549">
            <w:pPr>
              <w:pStyle w:val="121"/>
            </w:pPr>
            <w:r w:rsidRPr="00B13FE0">
              <w:t>Выборгский муниципальный район, Приморское городское поселение, г. Приморск</w:t>
            </w:r>
          </w:p>
        </w:tc>
        <w:tc>
          <w:tcPr>
            <w:tcW w:w="1547" w:type="pct"/>
          </w:tcPr>
          <w:p w14:paraId="096BD5BF"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4A56A7F5" w14:textId="77777777" w:rsidTr="007D4DE3">
        <w:tc>
          <w:tcPr>
            <w:tcW w:w="303" w:type="pct"/>
          </w:tcPr>
          <w:p w14:paraId="0A759DDF" w14:textId="77777777" w:rsidR="00674468" w:rsidRPr="00B13FE0" w:rsidRDefault="00674468" w:rsidP="007D4DE3">
            <w:pPr>
              <w:pStyle w:val="121"/>
            </w:pPr>
            <w:r w:rsidRPr="00B13FE0">
              <w:t>2.</w:t>
            </w:r>
          </w:p>
        </w:tc>
        <w:tc>
          <w:tcPr>
            <w:tcW w:w="3150" w:type="pct"/>
          </w:tcPr>
          <w:p w14:paraId="5D362D2E" w14:textId="77777777" w:rsidR="00674468" w:rsidRPr="00B13FE0" w:rsidRDefault="00674468" w:rsidP="007D4DE3">
            <w:pPr>
              <w:pStyle w:val="121"/>
            </w:pPr>
            <w:r w:rsidRPr="00B13FE0">
              <w:t>Морской порт «Приморск». Нефтеналивной терминал в городе Приморске. Строительство системы измерения количества и показателей качества нефтепродуктов № 740/1, 740/2</w:t>
            </w:r>
          </w:p>
          <w:p w14:paraId="02702E42" w14:textId="77777777" w:rsidR="00674468" w:rsidRPr="00B13FE0" w:rsidRDefault="00674468" w:rsidP="007D4DE3">
            <w:pPr>
              <w:pStyle w:val="121"/>
            </w:pPr>
            <w:r w:rsidRPr="00B13FE0">
              <w:rPr>
                <w:u w:val="single"/>
              </w:rPr>
              <w:t>Основные характеристики</w:t>
            </w:r>
            <w:r w:rsidRPr="00B13FE0">
              <w:t>: объем перевалки 25 млн. тонн в год.</w:t>
            </w:r>
          </w:p>
          <w:p w14:paraId="24AB46B6" w14:textId="77777777" w:rsidR="00674468" w:rsidRPr="00B13FE0" w:rsidRDefault="00674468" w:rsidP="007D4DE3">
            <w:pPr>
              <w:pStyle w:val="121"/>
            </w:pPr>
            <w:r w:rsidRPr="00B13FE0">
              <w:rPr>
                <w:u w:val="single"/>
              </w:rPr>
              <w:t>Назначение</w:t>
            </w:r>
            <w:r w:rsidRPr="00B13FE0">
              <w:t>: хранение и отгрузка нефтепродуктов.</w:t>
            </w:r>
          </w:p>
          <w:p w14:paraId="59C47874"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614DDDCB" w14:textId="1512C212" w:rsidR="00674468" w:rsidRPr="00B13FE0" w:rsidRDefault="00674468" w:rsidP="007D4DE3">
            <w:pPr>
              <w:pStyle w:val="121"/>
            </w:pPr>
            <w:r w:rsidRPr="00B13FE0">
              <w:t xml:space="preserve">санитарно-защитная зона; размер </w:t>
            </w:r>
            <w:r w:rsidR="007E7E02" w:rsidRPr="00B13FE0">
              <w:t>устанавливается</w:t>
            </w:r>
            <w:r w:rsidRPr="00B13FE0">
              <w:t xml:space="preserve"> в соответствии с СанПиН 2.2.1/2.1.1.1200-03 (новая редакция).</w:t>
            </w:r>
          </w:p>
          <w:p w14:paraId="0342A4EB" w14:textId="77777777" w:rsidR="00674468" w:rsidRPr="00B13FE0" w:rsidRDefault="00674468" w:rsidP="007D4DE3">
            <w:pPr>
              <w:pStyle w:val="121"/>
              <w:rPr>
                <w:u w:val="single"/>
              </w:rPr>
            </w:pPr>
            <w:r w:rsidRPr="00B13FE0">
              <w:rPr>
                <w:u w:val="single"/>
              </w:rPr>
              <w:t>Местоположение:</w:t>
            </w:r>
          </w:p>
          <w:p w14:paraId="2EBD7BA0" w14:textId="77777777" w:rsidR="00674468" w:rsidRPr="00B13FE0" w:rsidRDefault="00674468" w:rsidP="007D4DE3">
            <w:pPr>
              <w:pStyle w:val="121"/>
            </w:pPr>
            <w:r w:rsidRPr="00B13FE0">
              <w:t>Выборгский муниципальный район, Приморское городское поселение, г. Приморск</w:t>
            </w:r>
          </w:p>
        </w:tc>
        <w:tc>
          <w:tcPr>
            <w:tcW w:w="1547" w:type="pct"/>
          </w:tcPr>
          <w:p w14:paraId="363C8211"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79763D6A" w14:textId="1D12500D" w:rsidR="00674468" w:rsidRPr="00B13FE0" w:rsidRDefault="00674468" w:rsidP="00674468">
      <w:pPr>
        <w:pStyle w:val="ac"/>
      </w:pPr>
      <w:r w:rsidRPr="00B13FE0">
        <w:t>Таблица 3.</w:t>
      </w:r>
      <w:r w:rsidR="00A727A2" w:rsidRPr="00B13FE0">
        <w:t>3</w:t>
      </w:r>
      <w:r w:rsidRPr="00B13FE0">
        <w:t>-3</w:t>
      </w:r>
    </w:p>
    <w:p w14:paraId="481EFC6D" w14:textId="77777777" w:rsidR="00674468" w:rsidRPr="00B13FE0" w:rsidRDefault="00674468" w:rsidP="00674468">
      <w:pPr>
        <w:pStyle w:val="af6"/>
      </w:pPr>
      <w:r w:rsidRPr="00B13FE0">
        <w:t>Сведения о планируемой нефтебазе (склад нефти или нефтепродуктов)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1C43C937" w14:textId="77777777" w:rsidTr="007D4DE3">
        <w:trPr>
          <w:tblHeader/>
        </w:trPr>
        <w:tc>
          <w:tcPr>
            <w:tcW w:w="303" w:type="pct"/>
          </w:tcPr>
          <w:p w14:paraId="67C6B13F" w14:textId="77777777" w:rsidR="00674468" w:rsidRPr="00B13FE0" w:rsidRDefault="00674468" w:rsidP="007D4DE3">
            <w:pPr>
              <w:pStyle w:val="122"/>
              <w:rPr>
                <w:lang w:val="en-US"/>
              </w:rPr>
            </w:pPr>
            <w:r w:rsidRPr="00B13FE0">
              <w:t>№</w:t>
            </w:r>
          </w:p>
        </w:tc>
        <w:tc>
          <w:tcPr>
            <w:tcW w:w="3150" w:type="pct"/>
            <w:vAlign w:val="center"/>
          </w:tcPr>
          <w:p w14:paraId="4C8A9AF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7C6726AE" w14:textId="77777777" w:rsidR="00674468" w:rsidRPr="00B13FE0" w:rsidRDefault="00674468" w:rsidP="007D4DE3">
            <w:pPr>
              <w:pStyle w:val="122"/>
            </w:pPr>
            <w:r w:rsidRPr="00B13FE0">
              <w:t>Источник данных</w:t>
            </w:r>
          </w:p>
        </w:tc>
      </w:tr>
      <w:tr w:rsidR="00B13FE0" w:rsidRPr="00B13FE0" w14:paraId="275941B2" w14:textId="77777777" w:rsidTr="007D4DE3">
        <w:tc>
          <w:tcPr>
            <w:tcW w:w="303" w:type="pct"/>
          </w:tcPr>
          <w:p w14:paraId="6F8AFAF3" w14:textId="77777777" w:rsidR="00674468" w:rsidRPr="00B13FE0" w:rsidRDefault="00674468" w:rsidP="007D4DE3">
            <w:pPr>
              <w:pStyle w:val="121"/>
            </w:pPr>
            <w:r w:rsidRPr="00B13FE0">
              <w:t>1.</w:t>
            </w:r>
          </w:p>
        </w:tc>
        <w:tc>
          <w:tcPr>
            <w:tcW w:w="3150" w:type="pct"/>
          </w:tcPr>
          <w:p w14:paraId="41CA306B" w14:textId="77777777" w:rsidR="00674468" w:rsidRPr="00B13FE0" w:rsidRDefault="00674468" w:rsidP="007D4DE3">
            <w:pPr>
              <w:pStyle w:val="121"/>
            </w:pPr>
            <w:r w:rsidRPr="00B13FE0">
              <w:t>Морской порт «Приморск». Реконструкция объектов нефтебазы № 2 (нефтепродукты) для увеличения пропускной способности магистрального нефтепродуктопровода «Приморск – Высоцк»</w:t>
            </w:r>
          </w:p>
          <w:p w14:paraId="04B04155" w14:textId="77777777" w:rsidR="00674468" w:rsidRPr="00B13FE0" w:rsidRDefault="00674468" w:rsidP="007D4DE3">
            <w:pPr>
              <w:pStyle w:val="121"/>
            </w:pPr>
            <w:r w:rsidRPr="00B13FE0">
              <w:rPr>
                <w:u w:val="single"/>
              </w:rPr>
              <w:t>Основные характеристики</w:t>
            </w:r>
            <w:r w:rsidRPr="00B13FE0">
              <w:t>: пропускная способность до 5 млн. тонн в год.</w:t>
            </w:r>
          </w:p>
          <w:p w14:paraId="78C6FFCA" w14:textId="77777777" w:rsidR="00674468" w:rsidRPr="00B13FE0" w:rsidRDefault="00674468" w:rsidP="007D4DE3">
            <w:pPr>
              <w:pStyle w:val="121"/>
            </w:pPr>
            <w:r w:rsidRPr="00B13FE0">
              <w:rPr>
                <w:u w:val="single"/>
              </w:rPr>
              <w:t>Назначение</w:t>
            </w:r>
            <w:r w:rsidRPr="00B13FE0">
              <w:t>: увеличение поставки светлых нефтепродуктов в порт «Приморск».</w:t>
            </w:r>
          </w:p>
          <w:p w14:paraId="054FE524" w14:textId="77777777" w:rsidR="00674468" w:rsidRPr="00B13FE0" w:rsidRDefault="00674468" w:rsidP="007D4DE3">
            <w:pPr>
              <w:pStyle w:val="121"/>
              <w:rPr>
                <w:u w:val="single"/>
              </w:rPr>
            </w:pPr>
            <w:r w:rsidRPr="00B13FE0">
              <w:rPr>
                <w:u w:val="single"/>
              </w:rPr>
              <w:lastRenderedPageBreak/>
              <w:t>Характеристики зон с особыми условиями использования территорий:</w:t>
            </w:r>
          </w:p>
          <w:p w14:paraId="65165A30" w14:textId="5CBABFBE" w:rsidR="00674468" w:rsidRPr="00B13FE0" w:rsidRDefault="00674468" w:rsidP="007D4DE3">
            <w:pPr>
              <w:pStyle w:val="121"/>
            </w:pPr>
            <w:r w:rsidRPr="00B13FE0">
              <w:t xml:space="preserve">санитарно-защитная зона; размер </w:t>
            </w:r>
            <w:r w:rsidR="007E7E02" w:rsidRPr="00B13FE0">
              <w:t>устанавливается</w:t>
            </w:r>
            <w:r w:rsidRPr="00B13FE0">
              <w:t xml:space="preserve"> в соответствии с СанПиН 2.2.1/2.1.1.1200-03 (новая редакция).</w:t>
            </w:r>
          </w:p>
          <w:p w14:paraId="258EC18D" w14:textId="77777777" w:rsidR="00674468" w:rsidRPr="00B13FE0" w:rsidRDefault="00674468" w:rsidP="007D4DE3">
            <w:pPr>
              <w:pStyle w:val="121"/>
              <w:rPr>
                <w:u w:val="single"/>
              </w:rPr>
            </w:pPr>
            <w:r w:rsidRPr="00B13FE0">
              <w:rPr>
                <w:u w:val="single"/>
              </w:rPr>
              <w:t>Местоположение:</w:t>
            </w:r>
          </w:p>
          <w:p w14:paraId="70A3F717" w14:textId="77777777" w:rsidR="00674468" w:rsidRPr="00B13FE0" w:rsidRDefault="00674468" w:rsidP="007D4DE3">
            <w:pPr>
              <w:pStyle w:val="121"/>
            </w:pPr>
            <w:r w:rsidRPr="00B13FE0">
              <w:t>Выборгский муниципальный район, Приморское городское поселение, г. Приморск</w:t>
            </w:r>
          </w:p>
        </w:tc>
        <w:tc>
          <w:tcPr>
            <w:tcW w:w="1547" w:type="pct"/>
          </w:tcPr>
          <w:p w14:paraId="5D4B2863" w14:textId="77777777" w:rsidR="00674468" w:rsidRPr="00B13FE0" w:rsidRDefault="00434549"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w:t>
            </w:r>
            <w:r w:rsidRPr="00B13FE0">
              <w:lastRenderedPageBreak/>
              <w:t>транспорта)» (с изменениями, утвержденными распоряжением Правительства Российской Федерации от 19 марта 2020 года № 668-р)</w:t>
            </w:r>
          </w:p>
        </w:tc>
      </w:tr>
      <w:tr w:rsidR="00B13FE0" w:rsidRPr="00B13FE0" w14:paraId="4D695971" w14:textId="77777777" w:rsidTr="007D4DE3">
        <w:tc>
          <w:tcPr>
            <w:tcW w:w="303" w:type="pct"/>
          </w:tcPr>
          <w:p w14:paraId="1B275288" w14:textId="550891EA" w:rsidR="00AB209E" w:rsidRPr="00B13FE0" w:rsidRDefault="00AB209E" w:rsidP="007D4DE3">
            <w:pPr>
              <w:pStyle w:val="121"/>
            </w:pPr>
            <w:r w:rsidRPr="00B13FE0">
              <w:lastRenderedPageBreak/>
              <w:t>2.</w:t>
            </w:r>
          </w:p>
        </w:tc>
        <w:tc>
          <w:tcPr>
            <w:tcW w:w="3150" w:type="pct"/>
          </w:tcPr>
          <w:p w14:paraId="331F1D38" w14:textId="77777777" w:rsidR="00AB209E" w:rsidRPr="00B13FE0" w:rsidRDefault="00AB209E" w:rsidP="007D4DE3">
            <w:pPr>
              <w:pStyle w:val="121"/>
            </w:pPr>
            <w:r w:rsidRPr="00B13FE0">
              <w:t>Обеспечение надежности системы магистральных трубопроводов нефти и сохранение качества экспортных потоков нефти. Расширение товарной емкости резервуарных парков. Нефтебаза «Усть-Луга». Строительство резервуара № 9 емкостью 50000 куб. метров</w:t>
            </w:r>
          </w:p>
          <w:p w14:paraId="4BB0BD71" w14:textId="77777777" w:rsidR="00AB209E" w:rsidRPr="00B13FE0" w:rsidRDefault="00AB209E" w:rsidP="00AB209E">
            <w:pPr>
              <w:pStyle w:val="121"/>
            </w:pPr>
            <w:r w:rsidRPr="00B13FE0">
              <w:rPr>
                <w:u w:val="single"/>
              </w:rPr>
              <w:t>Основные характеристики</w:t>
            </w:r>
            <w:r w:rsidRPr="00B13FE0">
              <w:t>: объем перевалки 25 млн. тонн в год.</w:t>
            </w:r>
          </w:p>
          <w:p w14:paraId="5660788F" w14:textId="09DE7222" w:rsidR="00AB209E" w:rsidRPr="00B13FE0" w:rsidRDefault="00AB209E" w:rsidP="00AB209E">
            <w:pPr>
              <w:pStyle w:val="121"/>
            </w:pPr>
            <w:r w:rsidRPr="00B13FE0">
              <w:rPr>
                <w:u w:val="single"/>
              </w:rPr>
              <w:t>Назначение</w:t>
            </w:r>
            <w:r w:rsidRPr="00B13FE0">
              <w:t xml:space="preserve">: </w:t>
            </w:r>
            <w:r w:rsidR="00EB71C1" w:rsidRPr="00B13FE0">
              <w:t>расширение товарной емкости резервуарных парков</w:t>
            </w:r>
            <w:r w:rsidRPr="00B13FE0">
              <w:t>.</w:t>
            </w:r>
          </w:p>
          <w:p w14:paraId="4DFDDDFD" w14:textId="77777777" w:rsidR="00AB209E" w:rsidRPr="00B13FE0" w:rsidRDefault="00AB209E" w:rsidP="00AB209E">
            <w:pPr>
              <w:pStyle w:val="121"/>
              <w:rPr>
                <w:u w:val="single"/>
              </w:rPr>
            </w:pPr>
            <w:r w:rsidRPr="00B13FE0">
              <w:rPr>
                <w:u w:val="single"/>
              </w:rPr>
              <w:t>Характеристики зон с особыми условиями использования территорий:</w:t>
            </w:r>
          </w:p>
          <w:p w14:paraId="1F3A1D29" w14:textId="77777777" w:rsidR="00AB209E" w:rsidRPr="00B13FE0" w:rsidRDefault="00AB209E" w:rsidP="00AB209E">
            <w:pPr>
              <w:pStyle w:val="121"/>
            </w:pPr>
            <w:r w:rsidRPr="00B13FE0">
              <w:t>санитарно-защитная зона; размер устанавливается в соответствии с СанПиН 2.2.1/2.1.1.1200-03 (новая редакция).</w:t>
            </w:r>
          </w:p>
          <w:p w14:paraId="137D771A" w14:textId="77777777" w:rsidR="00AB209E" w:rsidRPr="00B13FE0" w:rsidRDefault="00AB209E" w:rsidP="00AB209E">
            <w:pPr>
              <w:pStyle w:val="121"/>
              <w:rPr>
                <w:u w:val="single"/>
              </w:rPr>
            </w:pPr>
            <w:r w:rsidRPr="00B13FE0">
              <w:rPr>
                <w:u w:val="single"/>
              </w:rPr>
              <w:t>Местоположение:</w:t>
            </w:r>
          </w:p>
          <w:p w14:paraId="4E95F6C9" w14:textId="76EF3155" w:rsidR="00AB209E" w:rsidRPr="00B13FE0" w:rsidRDefault="00AB209E" w:rsidP="00AB209E">
            <w:pPr>
              <w:pStyle w:val="121"/>
            </w:pPr>
            <w:r w:rsidRPr="00B13FE0">
              <w:t xml:space="preserve">Кингисеппский муниципальный район, </w:t>
            </w:r>
            <w:proofErr w:type="spellStart"/>
            <w:r w:rsidRPr="00B13FE0">
              <w:t>Вистинское</w:t>
            </w:r>
            <w:proofErr w:type="spellEnd"/>
            <w:r w:rsidRPr="00B13FE0">
              <w:t xml:space="preserve"> сельское поселение</w:t>
            </w:r>
            <w:r w:rsidR="00EB71C1" w:rsidRPr="00B13FE0">
              <w:t>.</w:t>
            </w:r>
          </w:p>
        </w:tc>
        <w:tc>
          <w:tcPr>
            <w:tcW w:w="1547" w:type="pct"/>
          </w:tcPr>
          <w:p w14:paraId="6A294C84" w14:textId="4FC3D97E" w:rsidR="00AB209E" w:rsidRPr="00B13FE0" w:rsidRDefault="00AB209E"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w:t>
            </w:r>
            <w:r w:rsidR="000775D0" w:rsidRPr="00B13FE0">
              <w:t>№ 0002020101202011162</w:t>
            </w:r>
            <w:r w:rsidRPr="00B13FE0">
              <w:t>)</w:t>
            </w:r>
          </w:p>
        </w:tc>
      </w:tr>
    </w:tbl>
    <w:p w14:paraId="263A1A70" w14:textId="2E8A9580" w:rsidR="00674468" w:rsidRPr="00B13FE0" w:rsidRDefault="006A0437" w:rsidP="006A0437">
      <w:pPr>
        <w:pStyle w:val="1"/>
        <w:numPr>
          <w:ilvl w:val="0"/>
          <w:numId w:val="5"/>
        </w:numPr>
        <w:ind w:left="-142" w:firstLine="851"/>
        <w:rPr>
          <w:rFonts w:eastAsiaTheme="majorEastAsia"/>
        </w:rPr>
      </w:pPr>
      <w:bookmarkStart w:id="101" w:name="_Toc20727368"/>
      <w:bookmarkStart w:id="102" w:name="_Toc20923636"/>
      <w:bookmarkStart w:id="103" w:name="_Toc32570844"/>
      <w:bookmarkStart w:id="104" w:name="_Toc32831144"/>
      <w:bookmarkStart w:id="105" w:name="_Toc50727715"/>
      <w:r w:rsidRPr="00B13FE0">
        <w:rPr>
          <w:rFonts w:eastAsiaTheme="majorEastAsia"/>
        </w:rPr>
        <w:lastRenderedPageBreak/>
        <w:t xml:space="preserve">Сведения о планируемых объектах федерального значения в соответствии со схемой </w:t>
      </w:r>
      <w:bookmarkEnd w:id="101"/>
      <w:bookmarkEnd w:id="102"/>
      <w:bookmarkEnd w:id="103"/>
      <w:bookmarkEnd w:id="104"/>
      <w:r w:rsidRPr="00B13FE0">
        <w:rPr>
          <w:rFonts w:eastAsiaTheme="majorEastAsia"/>
        </w:rPr>
        <w:t>территориального планирования Российской Федерации в области обороны страны и безопасности государства</w:t>
      </w:r>
      <w:bookmarkEnd w:id="105"/>
    </w:p>
    <w:p w14:paraId="1E150D30" w14:textId="77777777" w:rsidR="00674468" w:rsidRPr="00B13FE0" w:rsidRDefault="00674468" w:rsidP="00674468">
      <w:pPr>
        <w:pStyle w:val="ac"/>
      </w:pPr>
      <w:r w:rsidRPr="00B13FE0">
        <w:t>Таблица 4-1</w:t>
      </w:r>
    </w:p>
    <w:p w14:paraId="28A79D64" w14:textId="77777777" w:rsidR="00674468" w:rsidRPr="00B13FE0" w:rsidRDefault="00674468" w:rsidP="00674468">
      <w:pPr>
        <w:pStyle w:val="af6"/>
      </w:pPr>
      <w:r w:rsidRPr="00B13FE0">
        <w:rPr>
          <w:rFonts w:eastAsiaTheme="minorEastAsia"/>
        </w:rPr>
        <w:t xml:space="preserve">Сведения о планируемых объектах в области обороны страны и безопасности государства </w:t>
      </w:r>
      <w:r w:rsidRPr="00B13FE0">
        <w:t>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20"/>
        <w:gridCol w:w="5248"/>
        <w:gridCol w:w="4327"/>
      </w:tblGrid>
      <w:tr w:rsidR="00B13FE0" w:rsidRPr="00B13FE0" w14:paraId="358F7D28" w14:textId="77777777" w:rsidTr="007D4DE3">
        <w:trPr>
          <w:tblHeader/>
        </w:trPr>
        <w:tc>
          <w:tcPr>
            <w:tcW w:w="304" w:type="pct"/>
          </w:tcPr>
          <w:p w14:paraId="414DCC96" w14:textId="77777777" w:rsidR="00674468" w:rsidRPr="00B13FE0" w:rsidRDefault="00674468" w:rsidP="007D4DE3">
            <w:pPr>
              <w:pStyle w:val="122"/>
              <w:rPr>
                <w:lang w:val="en-US"/>
              </w:rPr>
            </w:pPr>
            <w:r w:rsidRPr="00B13FE0">
              <w:t>№</w:t>
            </w:r>
          </w:p>
        </w:tc>
        <w:tc>
          <w:tcPr>
            <w:tcW w:w="2574" w:type="pct"/>
            <w:vAlign w:val="center"/>
          </w:tcPr>
          <w:p w14:paraId="60AE665D" w14:textId="77777777" w:rsidR="00674468" w:rsidRPr="00B13FE0" w:rsidRDefault="00674468" w:rsidP="007D4DE3">
            <w:pPr>
              <w:pStyle w:val="122"/>
            </w:pPr>
            <w:r w:rsidRPr="00B13FE0">
              <w:t>Наименование объекта, основные характеристики</w:t>
            </w:r>
          </w:p>
        </w:tc>
        <w:tc>
          <w:tcPr>
            <w:tcW w:w="2122" w:type="pct"/>
            <w:vAlign w:val="center"/>
          </w:tcPr>
          <w:p w14:paraId="1D99EFC1" w14:textId="77777777" w:rsidR="00674468" w:rsidRPr="00B13FE0" w:rsidRDefault="00674468" w:rsidP="007D4DE3">
            <w:pPr>
              <w:pStyle w:val="122"/>
            </w:pPr>
            <w:r w:rsidRPr="00B13FE0">
              <w:t>Источник данных</w:t>
            </w:r>
          </w:p>
        </w:tc>
      </w:tr>
      <w:tr w:rsidR="00B13FE0" w:rsidRPr="00B13FE0" w14:paraId="091728AA" w14:textId="77777777" w:rsidTr="007D4DE3">
        <w:tc>
          <w:tcPr>
            <w:tcW w:w="304" w:type="pct"/>
          </w:tcPr>
          <w:p w14:paraId="5CC12A4A" w14:textId="77777777" w:rsidR="00674468" w:rsidRPr="00B13FE0" w:rsidRDefault="00674468" w:rsidP="007D4DE3">
            <w:pPr>
              <w:pStyle w:val="121"/>
            </w:pPr>
            <w:r w:rsidRPr="00B13FE0">
              <w:t>1.</w:t>
            </w:r>
          </w:p>
        </w:tc>
        <w:tc>
          <w:tcPr>
            <w:tcW w:w="2574" w:type="pct"/>
          </w:tcPr>
          <w:p w14:paraId="79805303" w14:textId="77777777" w:rsidR="00674468" w:rsidRPr="00B13FE0" w:rsidRDefault="00674468" w:rsidP="007D4DE3">
            <w:pPr>
              <w:pStyle w:val="121"/>
              <w:rPr>
                <w:bCs/>
              </w:rPr>
            </w:pPr>
            <w:r w:rsidRPr="00B13FE0">
              <w:rPr>
                <w:bCs/>
              </w:rPr>
              <w:t>Условное наименование объекта 41-454921</w:t>
            </w:r>
          </w:p>
          <w:p w14:paraId="4AFD9D24" w14:textId="77777777" w:rsidR="00674468" w:rsidRPr="00B13FE0" w:rsidRDefault="00674468" w:rsidP="007D4DE3">
            <w:pPr>
              <w:pStyle w:val="121"/>
              <w:rPr>
                <w:bCs/>
                <w:u w:val="single"/>
              </w:rPr>
            </w:pPr>
            <w:r w:rsidRPr="00B13FE0">
              <w:rPr>
                <w:bCs/>
                <w:u w:val="single"/>
              </w:rPr>
              <w:t>Местоположение:</w:t>
            </w:r>
          </w:p>
          <w:p w14:paraId="7E823C13" w14:textId="77777777" w:rsidR="00674468" w:rsidRPr="00B13FE0" w:rsidRDefault="00674468" w:rsidP="007D4DE3">
            <w:pPr>
              <w:pStyle w:val="121"/>
            </w:pPr>
            <w:r w:rsidRPr="00B13FE0">
              <w:t xml:space="preserve">Всеволожский муниципальный район, </w:t>
            </w:r>
            <w:proofErr w:type="spellStart"/>
            <w:r w:rsidRPr="00B13FE0">
              <w:t>Куйвозовское</w:t>
            </w:r>
            <w:proofErr w:type="spellEnd"/>
            <w:r w:rsidRPr="00B13FE0">
              <w:t xml:space="preserve"> сельское поселение, </w:t>
            </w:r>
            <w:r w:rsidRPr="00B13FE0">
              <w:rPr>
                <w:bCs/>
              </w:rPr>
              <w:t xml:space="preserve">деревня </w:t>
            </w:r>
            <w:proofErr w:type="spellStart"/>
            <w:r w:rsidRPr="00B13FE0">
              <w:rPr>
                <w:bCs/>
              </w:rPr>
              <w:t>Васкелово</w:t>
            </w:r>
            <w:proofErr w:type="spellEnd"/>
          </w:p>
        </w:tc>
        <w:tc>
          <w:tcPr>
            <w:tcW w:w="2122" w:type="pct"/>
          </w:tcPr>
          <w:p w14:paraId="6547A879" w14:textId="77777777" w:rsidR="00674468" w:rsidRPr="00B13FE0" w:rsidRDefault="00674468" w:rsidP="007D4DE3">
            <w:pPr>
              <w:pStyle w:val="121"/>
            </w:pPr>
            <w:r w:rsidRPr="00B13FE0">
              <w:t>Указ Президента Российской Федерации от 10 декабря 2015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57057329" w14:textId="77777777" w:rsidTr="007D4DE3">
        <w:tc>
          <w:tcPr>
            <w:tcW w:w="304" w:type="pct"/>
          </w:tcPr>
          <w:p w14:paraId="587FBB27" w14:textId="77777777" w:rsidR="00674468" w:rsidRPr="00B13FE0" w:rsidRDefault="00674468" w:rsidP="007D4DE3">
            <w:pPr>
              <w:pStyle w:val="121"/>
            </w:pPr>
            <w:r w:rsidRPr="00B13FE0">
              <w:t>2.</w:t>
            </w:r>
          </w:p>
        </w:tc>
        <w:tc>
          <w:tcPr>
            <w:tcW w:w="2574" w:type="pct"/>
          </w:tcPr>
          <w:p w14:paraId="373BA641" w14:textId="77777777" w:rsidR="00674468" w:rsidRPr="00B13FE0" w:rsidRDefault="00674468" w:rsidP="007D4DE3">
            <w:pPr>
              <w:pStyle w:val="121"/>
            </w:pPr>
            <w:r w:rsidRPr="00B13FE0">
              <w:t>Условное наименование объекта 41-11151</w:t>
            </w:r>
          </w:p>
          <w:p w14:paraId="0665D259" w14:textId="77777777" w:rsidR="00674468" w:rsidRPr="00B13FE0" w:rsidRDefault="00674468" w:rsidP="007D4DE3">
            <w:pPr>
              <w:pStyle w:val="121"/>
              <w:rPr>
                <w:u w:val="single"/>
              </w:rPr>
            </w:pPr>
            <w:r w:rsidRPr="00B13FE0">
              <w:rPr>
                <w:u w:val="single"/>
              </w:rPr>
              <w:t>Местоположение:</w:t>
            </w:r>
          </w:p>
          <w:p w14:paraId="0B4365CB" w14:textId="77777777" w:rsidR="00674468" w:rsidRPr="00B13FE0" w:rsidRDefault="00674468" w:rsidP="007D4DE3">
            <w:pPr>
              <w:pStyle w:val="121"/>
              <w:rPr>
                <w:bCs/>
              </w:rPr>
            </w:pPr>
            <w:r w:rsidRPr="00B13FE0">
              <w:t xml:space="preserve">Всеволожский муниципальный район, </w:t>
            </w:r>
            <w:proofErr w:type="spellStart"/>
            <w:r w:rsidRPr="00B13FE0">
              <w:t>Юкковское</w:t>
            </w:r>
            <w:proofErr w:type="spellEnd"/>
            <w:r w:rsidRPr="00B13FE0">
              <w:t xml:space="preserve"> сельское поселение, деревня </w:t>
            </w:r>
            <w:proofErr w:type="spellStart"/>
            <w:r w:rsidRPr="00B13FE0">
              <w:t>Лупполово</w:t>
            </w:r>
            <w:proofErr w:type="spellEnd"/>
          </w:p>
        </w:tc>
        <w:tc>
          <w:tcPr>
            <w:tcW w:w="2122" w:type="pct"/>
          </w:tcPr>
          <w:p w14:paraId="33A4DED5"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5D279116" w14:textId="77777777" w:rsidTr="007D4DE3">
        <w:tc>
          <w:tcPr>
            <w:tcW w:w="304" w:type="pct"/>
          </w:tcPr>
          <w:p w14:paraId="071FC750" w14:textId="77777777" w:rsidR="00674468" w:rsidRPr="00B13FE0" w:rsidRDefault="00674468" w:rsidP="007D4DE3">
            <w:pPr>
              <w:pStyle w:val="121"/>
            </w:pPr>
            <w:r w:rsidRPr="00B13FE0">
              <w:t>3.</w:t>
            </w:r>
          </w:p>
        </w:tc>
        <w:tc>
          <w:tcPr>
            <w:tcW w:w="2574" w:type="pct"/>
          </w:tcPr>
          <w:p w14:paraId="692DEC40" w14:textId="77777777" w:rsidR="00674468" w:rsidRPr="00B13FE0" w:rsidRDefault="00674468" w:rsidP="007D4DE3">
            <w:pPr>
              <w:pStyle w:val="121"/>
            </w:pPr>
            <w:bookmarkStart w:id="106" w:name="_Hlk11840673"/>
            <w:r w:rsidRPr="00B13FE0">
              <w:t>Условное наименование объекта 41-167261</w:t>
            </w:r>
            <w:bookmarkEnd w:id="106"/>
          </w:p>
          <w:p w14:paraId="21CD4930" w14:textId="77777777" w:rsidR="00674468" w:rsidRPr="00B13FE0" w:rsidRDefault="00674468" w:rsidP="007D4DE3">
            <w:pPr>
              <w:pStyle w:val="121"/>
              <w:rPr>
                <w:u w:val="single"/>
              </w:rPr>
            </w:pPr>
            <w:r w:rsidRPr="00B13FE0">
              <w:rPr>
                <w:u w:val="single"/>
              </w:rPr>
              <w:t>Местоположение:</w:t>
            </w:r>
          </w:p>
          <w:p w14:paraId="5B7D8C87" w14:textId="77777777" w:rsidR="00674468" w:rsidRPr="00B13FE0" w:rsidRDefault="00674468" w:rsidP="007D4DE3">
            <w:pPr>
              <w:pStyle w:val="121"/>
            </w:pPr>
            <w:r w:rsidRPr="00B13FE0">
              <w:t xml:space="preserve">Ломоносовский муниципальный район, </w:t>
            </w:r>
            <w:proofErr w:type="spellStart"/>
            <w:r w:rsidRPr="00B13FE0">
              <w:t>Виллозское</w:t>
            </w:r>
            <w:proofErr w:type="spellEnd"/>
            <w:r w:rsidRPr="00B13FE0">
              <w:t xml:space="preserve"> городское поселение</w:t>
            </w:r>
          </w:p>
        </w:tc>
        <w:tc>
          <w:tcPr>
            <w:tcW w:w="2122" w:type="pct"/>
          </w:tcPr>
          <w:p w14:paraId="7A850BEE"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31AECA18" w14:textId="77777777" w:rsidTr="007D4DE3">
        <w:tc>
          <w:tcPr>
            <w:tcW w:w="304" w:type="pct"/>
          </w:tcPr>
          <w:p w14:paraId="51F5DAEC" w14:textId="77777777" w:rsidR="00674468" w:rsidRPr="00B13FE0" w:rsidRDefault="00674468" w:rsidP="007D4DE3">
            <w:pPr>
              <w:pStyle w:val="121"/>
            </w:pPr>
            <w:r w:rsidRPr="00B13FE0">
              <w:t>4.</w:t>
            </w:r>
          </w:p>
        </w:tc>
        <w:tc>
          <w:tcPr>
            <w:tcW w:w="2574" w:type="pct"/>
          </w:tcPr>
          <w:p w14:paraId="5FDC7915" w14:textId="77777777" w:rsidR="00674468" w:rsidRPr="00B13FE0" w:rsidRDefault="00674468" w:rsidP="007D4DE3">
            <w:pPr>
              <w:pStyle w:val="121"/>
            </w:pPr>
            <w:r w:rsidRPr="00B13FE0">
              <w:t>Условное наименование объекта 41-658521</w:t>
            </w:r>
          </w:p>
          <w:p w14:paraId="281E034E" w14:textId="77777777" w:rsidR="00674468" w:rsidRPr="00B13FE0" w:rsidRDefault="00674468" w:rsidP="007D4DE3">
            <w:pPr>
              <w:pStyle w:val="121"/>
              <w:rPr>
                <w:u w:val="single"/>
              </w:rPr>
            </w:pPr>
            <w:r w:rsidRPr="00B13FE0">
              <w:rPr>
                <w:u w:val="single"/>
              </w:rPr>
              <w:t>Местоположение:</w:t>
            </w:r>
          </w:p>
          <w:p w14:paraId="227197A9" w14:textId="77777777" w:rsidR="00674468" w:rsidRPr="00B13FE0" w:rsidRDefault="00674468" w:rsidP="007D4DE3">
            <w:pPr>
              <w:pStyle w:val="121"/>
            </w:pPr>
            <w:r w:rsidRPr="00B13FE0">
              <w:t xml:space="preserve">Ломоносовский муниципальный район </w:t>
            </w:r>
            <w:proofErr w:type="spellStart"/>
            <w:r w:rsidRPr="00B13FE0">
              <w:t>Виллозское</w:t>
            </w:r>
            <w:proofErr w:type="spellEnd"/>
            <w:r w:rsidRPr="00B13FE0">
              <w:t xml:space="preserve"> городское поселение</w:t>
            </w:r>
          </w:p>
        </w:tc>
        <w:tc>
          <w:tcPr>
            <w:tcW w:w="2122" w:type="pct"/>
          </w:tcPr>
          <w:p w14:paraId="7AD3FD71"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6DDA9F49" w14:textId="77777777" w:rsidTr="007D4DE3">
        <w:tc>
          <w:tcPr>
            <w:tcW w:w="304" w:type="pct"/>
          </w:tcPr>
          <w:p w14:paraId="198BBFE1" w14:textId="77777777" w:rsidR="00674468" w:rsidRPr="00B13FE0" w:rsidRDefault="00674468" w:rsidP="007D4DE3">
            <w:pPr>
              <w:pStyle w:val="121"/>
            </w:pPr>
            <w:r w:rsidRPr="00B13FE0">
              <w:t>5.</w:t>
            </w:r>
          </w:p>
        </w:tc>
        <w:tc>
          <w:tcPr>
            <w:tcW w:w="2574" w:type="pct"/>
          </w:tcPr>
          <w:p w14:paraId="214CE751" w14:textId="77777777" w:rsidR="00674468" w:rsidRPr="00B13FE0" w:rsidRDefault="00674468" w:rsidP="007D4DE3">
            <w:pPr>
              <w:pStyle w:val="121"/>
              <w:rPr>
                <w:bCs/>
              </w:rPr>
            </w:pPr>
            <w:r w:rsidRPr="00B13FE0">
              <w:rPr>
                <w:bCs/>
              </w:rPr>
              <w:t>Условное наименование объекта 41-3621502</w:t>
            </w:r>
          </w:p>
          <w:p w14:paraId="1E52DA55" w14:textId="77777777" w:rsidR="00674468" w:rsidRPr="00B13FE0" w:rsidRDefault="00674468" w:rsidP="007D4DE3">
            <w:pPr>
              <w:pStyle w:val="121"/>
              <w:rPr>
                <w:bCs/>
                <w:u w:val="single"/>
              </w:rPr>
            </w:pPr>
            <w:r w:rsidRPr="00B13FE0">
              <w:rPr>
                <w:bCs/>
                <w:u w:val="single"/>
              </w:rPr>
              <w:t>Местоположение:</w:t>
            </w:r>
          </w:p>
          <w:p w14:paraId="6B8EA26D" w14:textId="77777777" w:rsidR="00674468" w:rsidRPr="00B13FE0" w:rsidRDefault="00674468" w:rsidP="007D4DE3">
            <w:pPr>
              <w:pStyle w:val="121"/>
            </w:pPr>
            <w:r w:rsidRPr="00B13FE0">
              <w:t xml:space="preserve">Ломоносовский муниципальный район, </w:t>
            </w:r>
            <w:proofErr w:type="spellStart"/>
            <w:r w:rsidRPr="00B13FE0">
              <w:t>Гостилицкое</w:t>
            </w:r>
            <w:proofErr w:type="spellEnd"/>
            <w:r w:rsidRPr="00B13FE0">
              <w:t xml:space="preserve"> сельское поселение, деревня </w:t>
            </w:r>
            <w:proofErr w:type="spellStart"/>
            <w:r w:rsidRPr="00B13FE0">
              <w:t>Гостилицы</w:t>
            </w:r>
            <w:proofErr w:type="spellEnd"/>
          </w:p>
        </w:tc>
        <w:tc>
          <w:tcPr>
            <w:tcW w:w="2122" w:type="pct"/>
          </w:tcPr>
          <w:p w14:paraId="59FA2E9A"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06640C4B" w14:textId="77777777" w:rsidTr="007D4DE3">
        <w:tc>
          <w:tcPr>
            <w:tcW w:w="304" w:type="pct"/>
          </w:tcPr>
          <w:p w14:paraId="771DAF73" w14:textId="77777777" w:rsidR="00674468" w:rsidRPr="00B13FE0" w:rsidRDefault="00674468" w:rsidP="007D4DE3">
            <w:pPr>
              <w:pStyle w:val="121"/>
            </w:pPr>
            <w:r w:rsidRPr="00B13FE0">
              <w:t>6.</w:t>
            </w:r>
          </w:p>
        </w:tc>
        <w:tc>
          <w:tcPr>
            <w:tcW w:w="2574" w:type="pct"/>
          </w:tcPr>
          <w:p w14:paraId="48E0B966" w14:textId="77777777" w:rsidR="00674468" w:rsidRPr="00B13FE0" w:rsidRDefault="00674468" w:rsidP="007D4DE3">
            <w:pPr>
              <w:pStyle w:val="121"/>
            </w:pPr>
            <w:r w:rsidRPr="00B13FE0">
              <w:t>Условное наименование объекта 41-650002</w:t>
            </w:r>
          </w:p>
          <w:p w14:paraId="70356A2C" w14:textId="77777777" w:rsidR="00674468" w:rsidRPr="00B13FE0" w:rsidRDefault="00674468" w:rsidP="007D4DE3">
            <w:pPr>
              <w:pStyle w:val="121"/>
              <w:rPr>
                <w:u w:val="single"/>
              </w:rPr>
            </w:pPr>
            <w:r w:rsidRPr="00B13FE0">
              <w:rPr>
                <w:u w:val="single"/>
              </w:rPr>
              <w:t>Местоположение:</w:t>
            </w:r>
          </w:p>
          <w:p w14:paraId="4C371E4F" w14:textId="77777777" w:rsidR="00674468" w:rsidRPr="00B13FE0" w:rsidRDefault="00674468" w:rsidP="007D4DE3">
            <w:pPr>
              <w:pStyle w:val="121"/>
              <w:rPr>
                <w:bCs/>
              </w:rPr>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 городской поселок Лебяжье</w:t>
            </w:r>
          </w:p>
        </w:tc>
        <w:tc>
          <w:tcPr>
            <w:tcW w:w="2122" w:type="pct"/>
          </w:tcPr>
          <w:p w14:paraId="79928E25" w14:textId="77777777" w:rsidR="00674468" w:rsidRPr="00B13FE0" w:rsidRDefault="00674468" w:rsidP="007D4DE3">
            <w:pPr>
              <w:pStyle w:val="121"/>
            </w:pPr>
            <w:r w:rsidRPr="00B13FE0">
              <w:t xml:space="preserve">Указ Президента Российской Федерации от 10 декабря 2015 г. № 615сс «Об утверждении схемы территориального планирования Российской Федерации в области </w:t>
            </w:r>
            <w:r w:rsidRPr="00B13FE0">
              <w:lastRenderedPageBreak/>
              <w:t>обороны страны и безопасности государства»</w:t>
            </w:r>
          </w:p>
        </w:tc>
      </w:tr>
      <w:tr w:rsidR="00B13FE0" w:rsidRPr="00B13FE0" w14:paraId="6BBED82A" w14:textId="77777777" w:rsidTr="007D4DE3">
        <w:tc>
          <w:tcPr>
            <w:tcW w:w="304" w:type="pct"/>
          </w:tcPr>
          <w:p w14:paraId="47384D9F" w14:textId="77777777" w:rsidR="00674468" w:rsidRPr="00B13FE0" w:rsidRDefault="00674468" w:rsidP="007D4DE3">
            <w:pPr>
              <w:pStyle w:val="121"/>
            </w:pPr>
            <w:r w:rsidRPr="00B13FE0">
              <w:lastRenderedPageBreak/>
              <w:t>7.</w:t>
            </w:r>
          </w:p>
        </w:tc>
        <w:tc>
          <w:tcPr>
            <w:tcW w:w="2574" w:type="pct"/>
          </w:tcPr>
          <w:p w14:paraId="5606A553" w14:textId="77777777" w:rsidR="00674468" w:rsidRPr="00B13FE0" w:rsidRDefault="00674468" w:rsidP="007D4DE3">
            <w:pPr>
              <w:pStyle w:val="121"/>
            </w:pPr>
            <w:r w:rsidRPr="00B13FE0">
              <w:t>Условное наименование объекта 41-650003</w:t>
            </w:r>
          </w:p>
          <w:p w14:paraId="580155D1" w14:textId="77777777" w:rsidR="00674468" w:rsidRPr="00B13FE0" w:rsidRDefault="00674468" w:rsidP="007D4DE3">
            <w:pPr>
              <w:pStyle w:val="121"/>
              <w:rPr>
                <w:u w:val="single"/>
              </w:rPr>
            </w:pPr>
            <w:r w:rsidRPr="00B13FE0">
              <w:rPr>
                <w:u w:val="single"/>
              </w:rPr>
              <w:t>Местоположение:</w:t>
            </w:r>
          </w:p>
          <w:p w14:paraId="464605A6" w14:textId="77777777" w:rsidR="00674468" w:rsidRPr="00B13FE0" w:rsidRDefault="00674468" w:rsidP="007D4DE3">
            <w:pPr>
              <w:pStyle w:val="121"/>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 городской поселок Лебяжье</w:t>
            </w:r>
          </w:p>
          <w:p w14:paraId="0753792A" w14:textId="77777777" w:rsidR="00674468" w:rsidRPr="00B13FE0" w:rsidRDefault="00674468" w:rsidP="007D4DE3">
            <w:pPr>
              <w:pStyle w:val="121"/>
              <w:rPr>
                <w:bCs/>
              </w:rPr>
            </w:pPr>
          </w:p>
        </w:tc>
        <w:tc>
          <w:tcPr>
            <w:tcW w:w="2122" w:type="pct"/>
          </w:tcPr>
          <w:p w14:paraId="285BFB27"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674EE2FF" w14:textId="77777777" w:rsidTr="007D4DE3">
        <w:tc>
          <w:tcPr>
            <w:tcW w:w="304" w:type="pct"/>
          </w:tcPr>
          <w:p w14:paraId="1377AAA9" w14:textId="77777777" w:rsidR="00674468" w:rsidRPr="00B13FE0" w:rsidRDefault="00674468" w:rsidP="007D4DE3">
            <w:pPr>
              <w:pStyle w:val="121"/>
            </w:pPr>
            <w:r w:rsidRPr="00B13FE0">
              <w:t>8.</w:t>
            </w:r>
          </w:p>
        </w:tc>
        <w:tc>
          <w:tcPr>
            <w:tcW w:w="2574" w:type="pct"/>
          </w:tcPr>
          <w:p w14:paraId="70DAE258" w14:textId="77777777" w:rsidR="00674468" w:rsidRPr="00B13FE0" w:rsidRDefault="00674468" w:rsidP="007D4DE3">
            <w:pPr>
              <w:pStyle w:val="121"/>
            </w:pPr>
            <w:r w:rsidRPr="00B13FE0">
              <w:t>Условное наименование объекта 41-7973814</w:t>
            </w:r>
          </w:p>
          <w:p w14:paraId="182A38B7" w14:textId="77777777" w:rsidR="00674468" w:rsidRPr="00B13FE0" w:rsidRDefault="00674468" w:rsidP="007D4DE3">
            <w:pPr>
              <w:pStyle w:val="121"/>
              <w:rPr>
                <w:u w:val="single"/>
              </w:rPr>
            </w:pPr>
            <w:r w:rsidRPr="00B13FE0">
              <w:rPr>
                <w:u w:val="single"/>
              </w:rPr>
              <w:t>Местоположение:</w:t>
            </w:r>
          </w:p>
          <w:p w14:paraId="26CE89F1" w14:textId="77777777" w:rsidR="00674468" w:rsidRPr="00B13FE0" w:rsidRDefault="00674468" w:rsidP="007D4DE3">
            <w:pPr>
              <w:pStyle w:val="121"/>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w:t>
            </w:r>
          </w:p>
        </w:tc>
        <w:tc>
          <w:tcPr>
            <w:tcW w:w="2122" w:type="pct"/>
          </w:tcPr>
          <w:p w14:paraId="5C8EA4A3"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674468" w:rsidRPr="00B13FE0" w14:paraId="415F5CFC" w14:textId="77777777" w:rsidTr="007D4DE3">
        <w:tc>
          <w:tcPr>
            <w:tcW w:w="304" w:type="pct"/>
          </w:tcPr>
          <w:p w14:paraId="58672C0C" w14:textId="77777777" w:rsidR="00674468" w:rsidRPr="00B13FE0" w:rsidRDefault="00674468" w:rsidP="007D4DE3">
            <w:pPr>
              <w:pStyle w:val="121"/>
            </w:pPr>
            <w:r w:rsidRPr="00B13FE0">
              <w:t>9.</w:t>
            </w:r>
          </w:p>
        </w:tc>
        <w:tc>
          <w:tcPr>
            <w:tcW w:w="2574" w:type="pct"/>
          </w:tcPr>
          <w:p w14:paraId="0911B948" w14:textId="77777777" w:rsidR="00674468" w:rsidRPr="00B13FE0" w:rsidRDefault="00674468" w:rsidP="007D4DE3">
            <w:pPr>
              <w:pStyle w:val="121"/>
            </w:pPr>
            <w:r w:rsidRPr="00B13FE0">
              <w:t>Условное наименование объекта 41-8337401</w:t>
            </w:r>
          </w:p>
          <w:p w14:paraId="07FDA85F" w14:textId="77777777" w:rsidR="00674468" w:rsidRPr="00B13FE0" w:rsidRDefault="00674468" w:rsidP="007D4DE3">
            <w:pPr>
              <w:pStyle w:val="121"/>
              <w:rPr>
                <w:u w:val="single"/>
              </w:rPr>
            </w:pPr>
            <w:r w:rsidRPr="00B13FE0">
              <w:rPr>
                <w:u w:val="single"/>
              </w:rPr>
              <w:t>Местоположение:</w:t>
            </w:r>
          </w:p>
          <w:p w14:paraId="2930F43E" w14:textId="035ACA66" w:rsidR="00674468" w:rsidRPr="00B13FE0" w:rsidRDefault="00674468" w:rsidP="007D4DE3">
            <w:pPr>
              <w:pStyle w:val="121"/>
            </w:pPr>
            <w:r w:rsidRPr="00B13FE0">
              <w:t>Сосновоб</w:t>
            </w:r>
            <w:r w:rsidR="007E7E02" w:rsidRPr="00B13FE0">
              <w:t>о</w:t>
            </w:r>
            <w:r w:rsidRPr="00B13FE0">
              <w:t>рский городской округ, г. Сосновый Бор</w:t>
            </w:r>
          </w:p>
        </w:tc>
        <w:tc>
          <w:tcPr>
            <w:tcW w:w="2122" w:type="pct"/>
          </w:tcPr>
          <w:p w14:paraId="5616BD0C"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bl>
    <w:p w14:paraId="027F1168" w14:textId="5056140B" w:rsidR="00674468" w:rsidRPr="00B13FE0" w:rsidRDefault="00674468" w:rsidP="00674468">
      <w:pPr>
        <w:rPr>
          <w:rFonts w:ascii="Times New Roman" w:eastAsiaTheme="majorEastAsia" w:hAnsi="Times New Roman" w:cs="Times New Roman"/>
          <w:b/>
          <w:sz w:val="28"/>
          <w:szCs w:val="28"/>
        </w:rPr>
      </w:pPr>
    </w:p>
    <w:sectPr w:rsidR="00674468" w:rsidRPr="00B13FE0" w:rsidSect="006D5078">
      <w:headerReference w:type="even" r:id="rId152"/>
      <w:headerReference w:type="default" r:id="rId153"/>
      <w:footerReference w:type="even" r:id="rId154"/>
      <w:footerReference w:type="default" r:id="rId155"/>
      <w:headerReference w:type="first" r:id="rId156"/>
      <w:footerReference w:type="first" r:id="rId157"/>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2740" w14:textId="77777777" w:rsidR="00894DD5" w:rsidRPr="00787396" w:rsidRDefault="00894DD5" w:rsidP="00787396">
      <w:r>
        <w:separator/>
      </w:r>
    </w:p>
  </w:endnote>
  <w:endnote w:type="continuationSeparator" w:id="0">
    <w:p w14:paraId="11D81430" w14:textId="77777777" w:rsidR="00894DD5" w:rsidRPr="00787396" w:rsidRDefault="00894DD5" w:rsidP="0078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Cond">
    <w:altName w:val="Franklin Gothic Medium Cond"/>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4383" w14:textId="77777777" w:rsidR="00894DD5" w:rsidRDefault="00894DD5">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FB11" w14:textId="77777777" w:rsidR="00894DD5" w:rsidRDefault="00894DD5">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F07A" w14:textId="77777777" w:rsidR="00894DD5" w:rsidRDefault="00894DD5">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D8C0" w14:textId="77777777" w:rsidR="00894DD5" w:rsidRPr="00787396" w:rsidRDefault="00894DD5" w:rsidP="00787396">
      <w:r>
        <w:separator/>
      </w:r>
    </w:p>
  </w:footnote>
  <w:footnote w:type="continuationSeparator" w:id="0">
    <w:p w14:paraId="3E1EE790" w14:textId="77777777" w:rsidR="00894DD5" w:rsidRPr="00787396" w:rsidRDefault="00894DD5" w:rsidP="00787396">
      <w:r>
        <w:continuationSeparator/>
      </w:r>
    </w:p>
  </w:footnote>
  <w:footnote w:id="1">
    <w:p w14:paraId="26096566" w14:textId="6C3E3116" w:rsidR="00E5632B" w:rsidRPr="00E5632B" w:rsidRDefault="00E5632B" w:rsidP="00E5632B">
      <w:pPr>
        <w:pStyle w:val="afe"/>
        <w:jc w:val="both"/>
      </w:pPr>
      <w:r w:rsidRPr="00E5632B">
        <w:rPr>
          <w:rStyle w:val="af8"/>
          <w:sz w:val="20"/>
        </w:rPr>
        <w:footnoteRef/>
      </w:r>
      <w:r w:rsidRPr="00E5632B">
        <w:t xml:space="preserve"> </w:t>
      </w:r>
      <w:r w:rsidRPr="00E5632B">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p>
  </w:footnote>
  <w:footnote w:id="2">
    <w:p w14:paraId="56961242" w14:textId="20C6C9E5" w:rsidR="00E5632B" w:rsidRPr="00E5632B" w:rsidRDefault="00E5632B" w:rsidP="00E5632B">
      <w:pPr>
        <w:pStyle w:val="afe"/>
        <w:jc w:val="both"/>
      </w:pPr>
      <w:r w:rsidRPr="00E5632B">
        <w:rPr>
          <w:rStyle w:val="af8"/>
          <w:sz w:val="20"/>
        </w:rPr>
        <w:footnoteRef/>
      </w:r>
      <w:r w:rsidRPr="00E5632B">
        <w:t xml:space="preserve"> </w:t>
      </w:r>
      <w:r w:rsidRPr="00E5632B">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p>
  </w:footnote>
  <w:footnote w:id="3">
    <w:p w14:paraId="44703E44" w14:textId="5AA63944" w:rsidR="00E5632B" w:rsidRPr="00E5632B" w:rsidRDefault="00E5632B" w:rsidP="00E5632B">
      <w:pPr>
        <w:pStyle w:val="afe"/>
        <w:jc w:val="both"/>
      </w:pPr>
      <w:r w:rsidRPr="00E5632B">
        <w:rPr>
          <w:rStyle w:val="af8"/>
          <w:sz w:val="20"/>
        </w:rPr>
        <w:footnoteRef/>
      </w:r>
      <w:r w:rsidRPr="00E5632B">
        <w:t xml:space="preserve"> </w:t>
      </w:r>
      <w:r w:rsidRPr="00E5632B">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p>
  </w:footnote>
  <w:footnote w:id="4">
    <w:p w14:paraId="20A6989E" w14:textId="4F7335E1" w:rsidR="00E5632B" w:rsidRPr="00E5632B" w:rsidRDefault="00E5632B" w:rsidP="00E5632B">
      <w:pPr>
        <w:pStyle w:val="afe"/>
        <w:jc w:val="both"/>
      </w:pPr>
      <w:r w:rsidRPr="00E5632B">
        <w:rPr>
          <w:rStyle w:val="af8"/>
          <w:sz w:val="20"/>
        </w:rPr>
        <w:footnoteRef/>
      </w:r>
      <w:r w:rsidRPr="00E5632B">
        <w:t xml:space="preserve"> </w:t>
      </w:r>
      <w:bookmarkStart w:id="23" w:name="_Hlk70352229"/>
      <w:r w:rsidRPr="00E5632B">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bookmarkEnd w:id="23"/>
    </w:p>
  </w:footnote>
  <w:footnote w:id="5">
    <w:p w14:paraId="2C304517" w14:textId="443D0ACA" w:rsidR="00E5632B" w:rsidRDefault="00E5632B" w:rsidP="00E5632B">
      <w:pPr>
        <w:pStyle w:val="afe"/>
        <w:jc w:val="both"/>
      </w:pPr>
      <w:r>
        <w:rPr>
          <w:rStyle w:val="af8"/>
        </w:rPr>
        <w:footnoteRef/>
      </w:r>
      <w:r>
        <w:t xml:space="preserve"> </w:t>
      </w:r>
      <w:bookmarkStart w:id="31" w:name="_Hlk70352254"/>
      <w:r w:rsidRPr="00E5632B">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bookmarkEnd w:id="31"/>
    </w:p>
  </w:footnote>
  <w:footnote w:id="6">
    <w:p w14:paraId="00362976" w14:textId="2B3DFDBC" w:rsidR="00E5632B" w:rsidRDefault="00E5632B" w:rsidP="00E5632B">
      <w:pPr>
        <w:pStyle w:val="afe"/>
        <w:jc w:val="both"/>
      </w:pPr>
      <w:r>
        <w:rPr>
          <w:rStyle w:val="af8"/>
        </w:rPr>
        <w:footnoteRef/>
      </w:r>
      <w:r>
        <w:t xml:space="preserve"> </w:t>
      </w:r>
      <w:bookmarkStart w:id="37" w:name="_Hlk70352276"/>
      <w:r w:rsidRPr="007405CC">
        <w:rPr>
          <w:rFonts w:ascii="Times New Roman" w:hAnsi="Times New Roman" w:cs="Times New Roman"/>
        </w:rPr>
        <w:t>В соответствии со сведениями Министерства транспорта</w:t>
      </w:r>
      <w:r w:rsidRPr="005879D5">
        <w:rPr>
          <w:rFonts w:ascii="Times New Roman" w:hAnsi="Times New Roman" w:cs="Times New Roman"/>
        </w:rPr>
        <w:t xml:space="preserve"> </w:t>
      </w:r>
      <w:r>
        <w:rPr>
          <w:rFonts w:ascii="Times New Roman" w:hAnsi="Times New Roman" w:cs="Times New Roman"/>
        </w:rPr>
        <w:t>Российской Федерации</w:t>
      </w:r>
      <w:r w:rsidRPr="007405CC">
        <w:rPr>
          <w:rFonts w:ascii="Times New Roman" w:hAnsi="Times New Roman" w:cs="Times New Roman"/>
        </w:rPr>
        <w:t>, изложенными в письме от 11.02.2021 № Д15/2947-ИС, мероприятие в отношении указанного объекта реализовано.</w:t>
      </w:r>
      <w:bookmarkEnd w:id="3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A4E7" w14:textId="77777777" w:rsidR="00894DD5" w:rsidRDefault="00894DD5">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45483"/>
      <w:docPartObj>
        <w:docPartGallery w:val="Page Numbers (Top of Page)"/>
        <w:docPartUnique/>
      </w:docPartObj>
    </w:sdtPr>
    <w:sdtEndPr>
      <w:rPr>
        <w:rFonts w:ascii="Times New Roman" w:hAnsi="Times New Roman" w:cs="Times New Roman"/>
        <w:sz w:val="20"/>
        <w:szCs w:val="20"/>
      </w:rPr>
    </w:sdtEndPr>
    <w:sdtContent>
      <w:p w14:paraId="015729CF" w14:textId="62828FBC" w:rsidR="00894DD5" w:rsidRPr="006D5078" w:rsidRDefault="00894DD5" w:rsidP="006D5078">
        <w:pPr>
          <w:jc w:val="center"/>
          <w:rPr>
            <w:rFonts w:ascii="Times New Roman" w:hAnsi="Times New Roman" w:cs="Times New Roman"/>
            <w:sz w:val="20"/>
            <w:szCs w:val="20"/>
          </w:rPr>
        </w:pPr>
        <w:r w:rsidRPr="006D5078">
          <w:rPr>
            <w:rFonts w:ascii="Times New Roman" w:hAnsi="Times New Roman" w:cs="Times New Roman"/>
            <w:sz w:val="20"/>
            <w:szCs w:val="20"/>
          </w:rPr>
          <w:fldChar w:fldCharType="begin"/>
        </w:r>
        <w:r w:rsidRPr="006D5078">
          <w:rPr>
            <w:rFonts w:ascii="Times New Roman" w:hAnsi="Times New Roman" w:cs="Times New Roman"/>
            <w:sz w:val="20"/>
            <w:szCs w:val="20"/>
          </w:rPr>
          <w:instrText>PAGE   \* MERGEFORMAT</w:instrText>
        </w:r>
        <w:r w:rsidRPr="006D5078">
          <w:rPr>
            <w:rFonts w:ascii="Times New Roman" w:hAnsi="Times New Roman" w:cs="Times New Roman"/>
            <w:sz w:val="20"/>
            <w:szCs w:val="20"/>
          </w:rPr>
          <w:fldChar w:fldCharType="separate"/>
        </w:r>
        <w:r>
          <w:rPr>
            <w:rFonts w:ascii="Times New Roman" w:hAnsi="Times New Roman" w:cs="Times New Roman"/>
            <w:noProof/>
            <w:sz w:val="20"/>
            <w:szCs w:val="20"/>
          </w:rPr>
          <w:t>5</w:t>
        </w:r>
        <w:r w:rsidRPr="006D5078">
          <w:rPr>
            <w:rFonts w:ascii="Times New Roman" w:hAnsi="Times New Roman" w:cs="Times New Roman"/>
            <w:sz w:val="20"/>
            <w:szCs w:val="20"/>
          </w:rPr>
          <w:fldChar w:fldCharType="end"/>
        </w:r>
      </w:p>
    </w:sdtContent>
  </w:sdt>
  <w:p w14:paraId="07EB8999" w14:textId="77777777" w:rsidR="00894DD5" w:rsidRDefault="00894DD5">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7032" w14:textId="77777777" w:rsidR="00894DD5" w:rsidRDefault="00894DD5">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42CAB2"/>
    <w:lvl w:ilvl="0">
      <w:start w:val="1"/>
      <w:numFmt w:val="decimal"/>
      <w:pStyle w:val="5"/>
      <w:lvlText w:val="%1."/>
      <w:lvlJc w:val="left"/>
      <w:pPr>
        <w:tabs>
          <w:tab w:val="num" w:pos="1451"/>
        </w:tabs>
        <w:ind w:left="1451" w:hanging="360"/>
      </w:pPr>
      <w:rPr>
        <w:rFonts w:cs="Times New Roman"/>
      </w:rPr>
    </w:lvl>
  </w:abstractNum>
  <w:abstractNum w:abstractNumId="1" w15:restartNumberingAfterBreak="0">
    <w:nsid w:val="FFFFFF7D"/>
    <w:multiLevelType w:val="singleLevel"/>
    <w:tmpl w:val="55E6DAFE"/>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216772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383FB0"/>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F9D0428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4A398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0655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8C733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B2AED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77AEF18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96240F"/>
    <w:multiLevelType w:val="hybridMultilevel"/>
    <w:tmpl w:val="110C5C56"/>
    <w:lvl w:ilvl="0" w:tplc="B78E4E50">
      <w:start w:val="1"/>
      <w:numFmt w:val="decimal"/>
      <w:pStyle w:val="13"/>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4F2600B"/>
    <w:multiLevelType w:val="hybridMultilevel"/>
    <w:tmpl w:val="A87AF25A"/>
    <w:lvl w:ilvl="0" w:tplc="1EC6D680">
      <w:start w:val="1"/>
      <w:numFmt w:val="bullet"/>
      <w:pStyle w:val="130"/>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2F50F6"/>
    <w:multiLevelType w:val="hybridMultilevel"/>
    <w:tmpl w:val="55B8F5A6"/>
    <w:styleLink w:val="11111111"/>
    <w:lvl w:ilvl="0" w:tplc="6E38F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C7F1C1F"/>
    <w:multiLevelType w:val="hybridMultilevel"/>
    <w:tmpl w:val="BFE40164"/>
    <w:styleLink w:val="11111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37A91"/>
    <w:multiLevelType w:val="multilevel"/>
    <w:tmpl w:val="5BA40366"/>
    <w:lvl w:ilvl="0">
      <w:start w:val="1"/>
      <w:numFmt w:val="decimal"/>
      <w:pStyle w:val="1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911A42"/>
    <w:multiLevelType w:val="multilevel"/>
    <w:tmpl w:val="DA94DB3A"/>
    <w:lvl w:ilvl="0">
      <w:start w:val="1"/>
      <w:numFmt w:val="decimal"/>
      <w:pStyle w:val="1"/>
      <w:lvlText w:val="%1. "/>
      <w:lvlJc w:val="left"/>
      <w:pPr>
        <w:ind w:left="927" w:hanging="360"/>
      </w:pPr>
      <w:rPr>
        <w:rFonts w:hint="default"/>
      </w:rPr>
    </w:lvl>
    <w:lvl w:ilvl="1">
      <w:start w:val="1"/>
      <w:numFmt w:val="decimal"/>
      <w:pStyle w:val="21"/>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15:restartNumberingAfterBreak="0">
    <w:nsid w:val="46894C0D"/>
    <w:multiLevelType w:val="multilevel"/>
    <w:tmpl w:val="BEE0275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86474FC"/>
    <w:multiLevelType w:val="multilevel"/>
    <w:tmpl w:val="564E6DA8"/>
    <w:lvl w:ilvl="0">
      <w:numFmt w:val="bullet"/>
      <w:pStyle w:val="a1"/>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4A445645"/>
    <w:multiLevelType w:val="hybridMultilevel"/>
    <w:tmpl w:val="C8B8D38C"/>
    <w:lvl w:ilvl="0" w:tplc="32D47DDC">
      <w:start w:val="1"/>
      <w:numFmt w:val="bullet"/>
      <w:pStyle w:val="100"/>
      <w:lvlText w:val=""/>
      <w:lvlJc w:val="left"/>
      <w:pPr>
        <w:tabs>
          <w:tab w:val="num" w:pos="568"/>
        </w:tabs>
        <w:ind w:left="568"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346798B"/>
    <w:multiLevelType w:val="multilevel"/>
    <w:tmpl w:val="E9A2AE3C"/>
    <w:styleLink w:val="1111111"/>
    <w:lvl w:ilvl="0">
      <w:start w:val="1"/>
      <w:numFmt w:val="bullet"/>
      <w:pStyle w:val="a2"/>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20" w15:restartNumberingAfterBreak="0">
    <w:nsid w:val="5AB3426C"/>
    <w:multiLevelType w:val="hybridMultilevel"/>
    <w:tmpl w:val="CDB67A0E"/>
    <w:lvl w:ilvl="0" w:tplc="B824D4EA">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2F2474"/>
    <w:multiLevelType w:val="multilevel"/>
    <w:tmpl w:val="9716D3C8"/>
    <w:lvl w:ilvl="0">
      <w:start w:val="1"/>
      <w:numFmt w:val="decimal"/>
      <w:pStyle w:val="12"/>
      <w:suff w:val="space"/>
      <w:lvlText w:val="%1."/>
      <w:lvlJc w:val="left"/>
      <w:pPr>
        <w:ind w:left="567" w:firstLine="0"/>
      </w:pPr>
      <w:rPr>
        <w:rFonts w:hint="default"/>
      </w:rPr>
    </w:lvl>
    <w:lvl w:ilvl="1">
      <w:start w:val="1"/>
      <w:numFmt w:val="decimal"/>
      <w:pStyle w:val="22"/>
      <w:suff w:val="space"/>
      <w:lvlText w:val="%1.%2."/>
      <w:lvlJc w:val="left"/>
      <w:pPr>
        <w:ind w:left="964" w:firstLine="0"/>
      </w:pPr>
      <w:rPr>
        <w:rFonts w:hint="default"/>
      </w:rPr>
    </w:lvl>
    <w:lvl w:ilvl="2">
      <w:start w:val="1"/>
      <w:numFmt w:val="decimal"/>
      <w:pStyle w:val="31"/>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22" w15:restartNumberingAfterBreak="0">
    <w:nsid w:val="7D767609"/>
    <w:multiLevelType w:val="hybridMultilevel"/>
    <w:tmpl w:val="0A6C38F2"/>
    <w:lvl w:ilvl="0" w:tplc="5ACEE860">
      <w:start w:val="1"/>
      <w:numFmt w:val="decimal"/>
      <w:pStyle w:val="a3"/>
      <w:lvlText w:val="%1."/>
      <w:lvlJc w:val="left"/>
      <w:pPr>
        <w:tabs>
          <w:tab w:val="num" w:pos="1068"/>
        </w:tabs>
        <w:ind w:left="1068" w:hanging="7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1"/>
  </w:num>
  <w:num w:numId="3">
    <w:abstractNumId w:val="11"/>
  </w:num>
  <w:num w:numId="4">
    <w:abstractNumId w:val="10"/>
  </w:num>
  <w:num w:numId="5">
    <w:abstractNumId w:val="15"/>
  </w:num>
  <w:num w:numId="6">
    <w:abstractNumId w:val="15"/>
  </w:num>
  <w:num w:numId="7">
    <w:abstractNumId w:val="15"/>
  </w:num>
  <w:num w:numId="8">
    <w:abstractNumId w:val="7"/>
  </w:num>
  <w:num w:numId="9">
    <w:abstractNumId w:val="1"/>
  </w:num>
  <w:num w:numId="10">
    <w:abstractNumId w:val="9"/>
  </w:num>
  <w:num w:numId="11">
    <w:abstractNumId w:val="8"/>
  </w:num>
  <w:num w:numId="12">
    <w:abstractNumId w:val="6"/>
  </w:num>
  <w:num w:numId="13">
    <w:abstractNumId w:val="5"/>
  </w:num>
  <w:num w:numId="14">
    <w:abstractNumId w:val="4"/>
  </w:num>
  <w:num w:numId="15">
    <w:abstractNumId w:val="3"/>
  </w:num>
  <w:num w:numId="16">
    <w:abstractNumId w:val="2"/>
  </w:num>
  <w:num w:numId="17">
    <w:abstractNumId w:val="0"/>
  </w:num>
  <w:num w:numId="18">
    <w:abstractNumId w:val="17"/>
  </w:num>
  <w:num w:numId="19">
    <w:abstractNumId w:val="19"/>
  </w:num>
  <w:num w:numId="20">
    <w:abstractNumId w:val="13"/>
  </w:num>
  <w:num w:numId="21">
    <w:abstractNumId w:val="12"/>
  </w:num>
  <w:num w:numId="22">
    <w:abstractNumId w:val="18"/>
  </w:num>
  <w:num w:numId="23">
    <w:abstractNumId w:val="22"/>
  </w:num>
  <w:num w:numId="24">
    <w:abstractNumId w:val="14"/>
  </w:num>
  <w:num w:numId="25">
    <w:abstractNumId w:val="16"/>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num>
  <w:num w:numId="2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F6F"/>
    <w:rsid w:val="00013C74"/>
    <w:rsid w:val="0004274E"/>
    <w:rsid w:val="000528A1"/>
    <w:rsid w:val="00057381"/>
    <w:rsid w:val="00057705"/>
    <w:rsid w:val="000775D0"/>
    <w:rsid w:val="0008436D"/>
    <w:rsid w:val="000C3CAF"/>
    <w:rsid w:val="001112BA"/>
    <w:rsid w:val="00131022"/>
    <w:rsid w:val="00161B75"/>
    <w:rsid w:val="00182A31"/>
    <w:rsid w:val="001914D4"/>
    <w:rsid w:val="001B30FD"/>
    <w:rsid w:val="001B5C79"/>
    <w:rsid w:val="001B6C71"/>
    <w:rsid w:val="001C573B"/>
    <w:rsid w:val="001D03A5"/>
    <w:rsid w:val="001D506E"/>
    <w:rsid w:val="001F101C"/>
    <w:rsid w:val="002415D1"/>
    <w:rsid w:val="002765D8"/>
    <w:rsid w:val="00287821"/>
    <w:rsid w:val="0029565B"/>
    <w:rsid w:val="002B4624"/>
    <w:rsid w:val="002C71DF"/>
    <w:rsid w:val="00305FC7"/>
    <w:rsid w:val="00316D31"/>
    <w:rsid w:val="0032189E"/>
    <w:rsid w:val="00321A72"/>
    <w:rsid w:val="0035542E"/>
    <w:rsid w:val="00363BC9"/>
    <w:rsid w:val="00374F82"/>
    <w:rsid w:val="00396C96"/>
    <w:rsid w:val="003A56FB"/>
    <w:rsid w:val="003A6FA0"/>
    <w:rsid w:val="00402921"/>
    <w:rsid w:val="00416929"/>
    <w:rsid w:val="00426BA1"/>
    <w:rsid w:val="00434549"/>
    <w:rsid w:val="00446FD7"/>
    <w:rsid w:val="004548E3"/>
    <w:rsid w:val="00460A9B"/>
    <w:rsid w:val="0046529A"/>
    <w:rsid w:val="004B6DF7"/>
    <w:rsid w:val="004D2EF4"/>
    <w:rsid w:val="004D3047"/>
    <w:rsid w:val="004F6A0B"/>
    <w:rsid w:val="00505AD0"/>
    <w:rsid w:val="00552E57"/>
    <w:rsid w:val="00560FDE"/>
    <w:rsid w:val="0057612F"/>
    <w:rsid w:val="00593CE2"/>
    <w:rsid w:val="005A5539"/>
    <w:rsid w:val="005B1818"/>
    <w:rsid w:val="005B1EDC"/>
    <w:rsid w:val="005B62C7"/>
    <w:rsid w:val="005F6899"/>
    <w:rsid w:val="006007CF"/>
    <w:rsid w:val="006146AD"/>
    <w:rsid w:val="006238ED"/>
    <w:rsid w:val="0063165A"/>
    <w:rsid w:val="0064413D"/>
    <w:rsid w:val="00674468"/>
    <w:rsid w:val="00692D69"/>
    <w:rsid w:val="006A0437"/>
    <w:rsid w:val="006D3325"/>
    <w:rsid w:val="006D5078"/>
    <w:rsid w:val="007049D4"/>
    <w:rsid w:val="00716984"/>
    <w:rsid w:val="00762CF3"/>
    <w:rsid w:val="00787396"/>
    <w:rsid w:val="007D4DE3"/>
    <w:rsid w:val="007E7E02"/>
    <w:rsid w:val="00877EDD"/>
    <w:rsid w:val="0088497C"/>
    <w:rsid w:val="00886DB3"/>
    <w:rsid w:val="00894DD5"/>
    <w:rsid w:val="008A0B50"/>
    <w:rsid w:val="008A531A"/>
    <w:rsid w:val="008B754C"/>
    <w:rsid w:val="008C280F"/>
    <w:rsid w:val="00923575"/>
    <w:rsid w:val="00936405"/>
    <w:rsid w:val="0094676E"/>
    <w:rsid w:val="0098497D"/>
    <w:rsid w:val="0099263A"/>
    <w:rsid w:val="00994EAC"/>
    <w:rsid w:val="009963BF"/>
    <w:rsid w:val="009B1756"/>
    <w:rsid w:val="009C6F30"/>
    <w:rsid w:val="009D6835"/>
    <w:rsid w:val="009F0474"/>
    <w:rsid w:val="009F5666"/>
    <w:rsid w:val="00A02157"/>
    <w:rsid w:val="00A3501E"/>
    <w:rsid w:val="00A365BD"/>
    <w:rsid w:val="00A400FD"/>
    <w:rsid w:val="00A4368B"/>
    <w:rsid w:val="00A727A2"/>
    <w:rsid w:val="00A924C8"/>
    <w:rsid w:val="00AA35F4"/>
    <w:rsid w:val="00AB209E"/>
    <w:rsid w:val="00AC2557"/>
    <w:rsid w:val="00AE1AE6"/>
    <w:rsid w:val="00AE4B34"/>
    <w:rsid w:val="00B13FE0"/>
    <w:rsid w:val="00B24DE0"/>
    <w:rsid w:val="00B53926"/>
    <w:rsid w:val="00B66544"/>
    <w:rsid w:val="00B91F26"/>
    <w:rsid w:val="00BA68E9"/>
    <w:rsid w:val="00C30652"/>
    <w:rsid w:val="00C6085C"/>
    <w:rsid w:val="00C62771"/>
    <w:rsid w:val="00C95338"/>
    <w:rsid w:val="00CA2D05"/>
    <w:rsid w:val="00CB02A4"/>
    <w:rsid w:val="00CD47EB"/>
    <w:rsid w:val="00CE4B50"/>
    <w:rsid w:val="00D23B55"/>
    <w:rsid w:val="00D55F65"/>
    <w:rsid w:val="00D609BC"/>
    <w:rsid w:val="00D85EBB"/>
    <w:rsid w:val="00D96226"/>
    <w:rsid w:val="00DB1133"/>
    <w:rsid w:val="00DB7239"/>
    <w:rsid w:val="00DF631E"/>
    <w:rsid w:val="00E50E51"/>
    <w:rsid w:val="00E551D6"/>
    <w:rsid w:val="00E5632B"/>
    <w:rsid w:val="00E652C5"/>
    <w:rsid w:val="00E701F2"/>
    <w:rsid w:val="00E76605"/>
    <w:rsid w:val="00E83F6F"/>
    <w:rsid w:val="00E87331"/>
    <w:rsid w:val="00EB2009"/>
    <w:rsid w:val="00EB22FE"/>
    <w:rsid w:val="00EB71C1"/>
    <w:rsid w:val="00EB7201"/>
    <w:rsid w:val="00ED5208"/>
    <w:rsid w:val="00ED5D3E"/>
    <w:rsid w:val="00EE19E8"/>
    <w:rsid w:val="00EE401C"/>
    <w:rsid w:val="00F32FAF"/>
    <w:rsid w:val="00F36CB3"/>
    <w:rsid w:val="00F7708E"/>
    <w:rsid w:val="00F80E16"/>
    <w:rsid w:val="00F8570E"/>
    <w:rsid w:val="00F87A09"/>
    <w:rsid w:val="00FB555C"/>
    <w:rsid w:val="00FE4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54F49DD"/>
  <w15:docId w15:val="{A81ECA39-AE1F-4906-B9AC-46E772EC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locked="0"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0" w:uiPriority="10" w:qFormat="1"/>
    <w:lsdException w:name="Closing" w:semiHidden="1" w:unhideWhenUsed="1"/>
    <w:lsdException w:name="Signature" w:semiHidden="1" w:uiPriority="0" w:unhideWhenUsed="1" w:qFormat="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iPriority="0"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EE401C"/>
  </w:style>
  <w:style w:type="paragraph" w:styleId="1">
    <w:name w:val="heading 1"/>
    <w:aliases w:val="Заголовок 1 Знак1,Заголовок 1 Знак Знак,БЛОК Знак Знак,БЛОК Знак"/>
    <w:next w:val="a5"/>
    <w:link w:val="14"/>
    <w:uiPriority w:val="9"/>
    <w:qFormat/>
    <w:rsid w:val="001B5C79"/>
    <w:pPr>
      <w:keepNext/>
      <w:pageBreakBefore/>
      <w:numPr>
        <w:numId w:val="6"/>
      </w:numPr>
      <w:tabs>
        <w:tab w:val="left" w:pos="425"/>
        <w:tab w:val="left" w:pos="709"/>
        <w:tab w:val="left" w:pos="851"/>
      </w:tabs>
      <w:spacing w:before="240" w:after="120" w:line="240" w:lineRule="auto"/>
      <w:jc w:val="both"/>
      <w:outlineLvl w:val="0"/>
    </w:pPr>
    <w:rPr>
      <w:rFonts w:ascii="Times New Roman" w:eastAsia="Times New Roman" w:hAnsi="Times New Roman" w:cs="Times New Roman"/>
      <w:b/>
      <w:bCs/>
      <w:kern w:val="32"/>
      <w:sz w:val="28"/>
      <w:szCs w:val="28"/>
      <w:lang w:eastAsia="ru-RU"/>
    </w:rPr>
  </w:style>
  <w:style w:type="paragraph" w:styleId="21">
    <w:name w:val="heading 2"/>
    <w:aliases w:val="Заголовок 2 Знак1,Заголовок 2 Знак Знак,1.2 Заголовок 2 Знак Знак,1.2 Заголовок 2 Знак1,1.2 Заголовок 2 Знак,1.2 Заголовок 2,Заголовок 2 Знак Знак Знак Знак,Заголовок 2 Знак Знак Знак Знак Знак Знак Знак Знак Знак"/>
    <w:next w:val="a5"/>
    <w:link w:val="23"/>
    <w:qFormat/>
    <w:rsid w:val="00EB7201"/>
    <w:pPr>
      <w:keepNext/>
      <w:numPr>
        <w:ilvl w:val="1"/>
        <w:numId w:val="7"/>
      </w:numPr>
      <w:tabs>
        <w:tab w:val="left" w:pos="1134"/>
        <w:tab w:val="left" w:pos="1276"/>
      </w:tabs>
      <w:spacing w:before="180" w:after="60" w:line="240" w:lineRule="auto"/>
      <w:ind w:firstLine="709"/>
      <w:jc w:val="both"/>
      <w:outlineLvl w:val="1"/>
    </w:pPr>
    <w:rPr>
      <w:rFonts w:ascii="Times New Roman" w:eastAsia="Times New Roman" w:hAnsi="Times New Roman" w:cs="Times New Roman"/>
      <w:b/>
      <w:bCs/>
      <w:iCs/>
      <w:sz w:val="28"/>
      <w:szCs w:val="28"/>
      <w:lang w:eastAsia="ru-RU"/>
    </w:rPr>
  </w:style>
  <w:style w:type="paragraph" w:styleId="32">
    <w:name w:val="heading 3"/>
    <w:aliases w:val="Заголовок 3 Знак Знак, Знак Знак1 Знак, Знак Знак1,ПодЗаголовок"/>
    <w:basedOn w:val="a4"/>
    <w:next w:val="a5"/>
    <w:link w:val="33"/>
    <w:uiPriority w:val="9"/>
    <w:qFormat/>
    <w:rsid w:val="00E551D6"/>
    <w:pPr>
      <w:keepNext/>
      <w:tabs>
        <w:tab w:val="left" w:pos="1276"/>
      </w:tabs>
      <w:spacing w:before="120" w:after="60" w:line="257" w:lineRule="auto"/>
      <w:ind w:firstLine="709"/>
      <w:jc w:val="both"/>
      <w:outlineLvl w:val="2"/>
    </w:pPr>
    <w:rPr>
      <w:rFonts w:ascii="Times New Roman" w:hAnsi="Times New Roman"/>
      <w:b/>
      <w:bCs/>
      <w:sz w:val="28"/>
      <w:szCs w:val="26"/>
    </w:rPr>
  </w:style>
  <w:style w:type="paragraph" w:styleId="41">
    <w:name w:val="heading 4"/>
    <w:basedOn w:val="a4"/>
    <w:next w:val="a4"/>
    <w:link w:val="42"/>
    <w:uiPriority w:val="9"/>
    <w:unhideWhenUsed/>
    <w:qFormat/>
    <w:locked/>
    <w:rsid w:val="00EE40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1">
    <w:name w:val="heading 5"/>
    <w:aliases w:val="Заголовок 5 Знак2,Заголовок 5 Знак1 Знак,Заголовок 5 Знак Знак Знак, Знак1 Знак Знак Знак,Заголовок 5 Знак Знак1, Знак1 Знак Знак1,Заголовок 5 Знак1,Заголовок 5 Знак2 Знак Знак,Заголовок 5 Знак1 Знак Знак Знак, Знак1 Знак Знак Знак Знак Знак"/>
    <w:basedOn w:val="a4"/>
    <w:next w:val="a4"/>
    <w:link w:val="52"/>
    <w:unhideWhenUsed/>
    <w:qFormat/>
    <w:locked/>
    <w:rsid w:val="00013C74"/>
    <w:pPr>
      <w:spacing w:before="240" w:after="60" w:line="240" w:lineRule="auto"/>
      <w:outlineLvl w:val="4"/>
    </w:pPr>
    <w:rPr>
      <w:rFonts w:ascii="Calibri" w:eastAsia="Calibri" w:hAnsi="Calibri" w:cs="Times New Roman"/>
      <w:b/>
      <w:bCs/>
      <w:i/>
      <w:iCs/>
      <w:sz w:val="26"/>
      <w:szCs w:val="26"/>
    </w:rPr>
  </w:style>
  <w:style w:type="paragraph" w:styleId="6">
    <w:name w:val="heading 6"/>
    <w:basedOn w:val="a4"/>
    <w:next w:val="a4"/>
    <w:link w:val="60"/>
    <w:uiPriority w:val="9"/>
    <w:unhideWhenUsed/>
    <w:qFormat/>
    <w:locked/>
    <w:rsid w:val="00013C74"/>
    <w:pPr>
      <w:spacing w:before="240" w:after="60" w:line="240" w:lineRule="auto"/>
      <w:outlineLvl w:val="5"/>
    </w:pPr>
    <w:rPr>
      <w:rFonts w:ascii="Calibri" w:eastAsia="Calibri" w:hAnsi="Calibri" w:cs="Times New Roman"/>
      <w:b/>
      <w:bCs/>
    </w:rPr>
  </w:style>
  <w:style w:type="paragraph" w:styleId="7">
    <w:name w:val="heading 7"/>
    <w:basedOn w:val="a4"/>
    <w:next w:val="a4"/>
    <w:link w:val="70"/>
    <w:unhideWhenUsed/>
    <w:qFormat/>
    <w:locked/>
    <w:rsid w:val="00013C74"/>
    <w:pPr>
      <w:spacing w:before="240" w:after="60" w:line="240" w:lineRule="auto"/>
      <w:outlineLvl w:val="6"/>
    </w:pPr>
    <w:rPr>
      <w:rFonts w:ascii="Calibri" w:eastAsia="Calibri" w:hAnsi="Calibri" w:cs="Times New Roman"/>
      <w:sz w:val="24"/>
      <w:szCs w:val="24"/>
    </w:rPr>
  </w:style>
  <w:style w:type="paragraph" w:styleId="8">
    <w:name w:val="heading 8"/>
    <w:basedOn w:val="a4"/>
    <w:next w:val="a4"/>
    <w:link w:val="80"/>
    <w:unhideWhenUsed/>
    <w:qFormat/>
    <w:locked/>
    <w:rsid w:val="00013C74"/>
    <w:pPr>
      <w:spacing w:before="240" w:after="60" w:line="240" w:lineRule="auto"/>
      <w:outlineLvl w:val="7"/>
    </w:pPr>
    <w:rPr>
      <w:rFonts w:ascii="Calibri" w:eastAsia="Calibri" w:hAnsi="Calibri" w:cs="Times New Roman"/>
      <w:i/>
      <w:iCs/>
      <w:sz w:val="24"/>
      <w:szCs w:val="24"/>
    </w:rPr>
  </w:style>
  <w:style w:type="paragraph" w:styleId="9">
    <w:name w:val="heading 9"/>
    <w:basedOn w:val="a4"/>
    <w:next w:val="a4"/>
    <w:link w:val="90"/>
    <w:unhideWhenUsed/>
    <w:qFormat/>
    <w:locked/>
    <w:rsid w:val="00013C74"/>
    <w:pPr>
      <w:spacing w:before="240" w:after="60" w:line="240" w:lineRule="auto"/>
      <w:outlineLvl w:val="8"/>
    </w:pPr>
    <w:rPr>
      <w:rFonts w:ascii="Cambria" w:eastAsia="Times New Roman" w:hAnsi="Cambria" w:cs="Times New Roma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link w:val="a9"/>
    <w:qFormat/>
    <w:rsid w:val="006D5078"/>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9">
    <w:name w:val="Абзац Знак"/>
    <w:basedOn w:val="a6"/>
    <w:link w:val="a5"/>
    <w:qFormat/>
    <w:rsid w:val="006D5078"/>
    <w:rPr>
      <w:rFonts w:ascii="Times New Roman" w:eastAsia="Times New Roman" w:hAnsi="Times New Roman" w:cs="Times New Roman"/>
      <w:sz w:val="28"/>
      <w:szCs w:val="24"/>
      <w:lang w:eastAsia="ru-RU"/>
    </w:rPr>
  </w:style>
  <w:style w:type="paragraph" w:customStyle="1" w:styleId="aa">
    <w:name w:val="Название рисунка"/>
    <w:basedOn w:val="a4"/>
    <w:next w:val="a5"/>
    <w:link w:val="ab"/>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b">
    <w:name w:val="Название рисунка Знак"/>
    <w:basedOn w:val="a6"/>
    <w:link w:val="aa"/>
    <w:rsid w:val="009C6F30"/>
    <w:rPr>
      <w:rFonts w:ascii="Times New Roman" w:eastAsia="Times New Roman" w:hAnsi="Times New Roman" w:cs="Times New Roman"/>
      <w:bCs/>
      <w:sz w:val="28"/>
      <w:lang w:eastAsia="ru-RU"/>
    </w:rPr>
  </w:style>
  <w:style w:type="paragraph" w:customStyle="1" w:styleId="ac">
    <w:name w:val="Номер_таблица"/>
    <w:basedOn w:val="a5"/>
    <w:next w:val="a4"/>
    <w:link w:val="ad"/>
    <w:qFormat/>
    <w:rsid w:val="009C6F30"/>
    <w:pPr>
      <w:keepNext/>
      <w:jc w:val="right"/>
    </w:pPr>
  </w:style>
  <w:style w:type="character" w:customStyle="1" w:styleId="ad">
    <w:name w:val="Номер_таблица Знак"/>
    <w:basedOn w:val="a9"/>
    <w:link w:val="ac"/>
    <w:rsid w:val="009C6F30"/>
    <w:rPr>
      <w:rFonts w:ascii="Times New Roman" w:eastAsia="Times New Roman" w:hAnsi="Times New Roman" w:cs="Times New Roman"/>
      <w:sz w:val="28"/>
      <w:szCs w:val="24"/>
      <w:lang w:eastAsia="ru-RU"/>
    </w:rPr>
  </w:style>
  <w:style w:type="paragraph" w:customStyle="1" w:styleId="ae">
    <w:name w:val="Номер рисунка"/>
    <w:basedOn w:val="ac"/>
    <w:next w:val="aa"/>
    <w:link w:val="af"/>
    <w:qFormat/>
    <w:rsid w:val="009C6F30"/>
    <w:pPr>
      <w:ind w:firstLine="0"/>
      <w:jc w:val="center"/>
    </w:pPr>
  </w:style>
  <w:style w:type="character" w:customStyle="1" w:styleId="af">
    <w:name w:val="Номер рисунка Знак"/>
    <w:basedOn w:val="ad"/>
    <w:link w:val="ae"/>
    <w:rsid w:val="009C6F30"/>
    <w:rPr>
      <w:rFonts w:ascii="Times New Roman" w:eastAsia="Times New Roman" w:hAnsi="Times New Roman" w:cs="Times New Roman"/>
      <w:sz w:val="28"/>
      <w:szCs w:val="24"/>
      <w:lang w:eastAsia="ru-RU"/>
    </w:rPr>
  </w:style>
  <w:style w:type="paragraph" w:customStyle="1" w:styleId="10">
    <w:name w:val="Список_маркерный_1_уровень"/>
    <w:link w:val="15"/>
    <w:qFormat/>
    <w:rsid w:val="00E83F6F"/>
    <w:pPr>
      <w:numPr>
        <w:numId w:val="1"/>
      </w:numPr>
      <w:spacing w:before="60" w:after="100" w:line="240" w:lineRule="auto"/>
      <w:ind w:left="709" w:firstLine="0"/>
      <w:jc w:val="both"/>
    </w:pPr>
    <w:rPr>
      <w:rFonts w:ascii="Times New Roman" w:eastAsia="Times New Roman" w:hAnsi="Times New Roman" w:cs="Times New Roman"/>
      <w:snapToGrid w:val="0"/>
      <w:sz w:val="28"/>
      <w:szCs w:val="24"/>
      <w:lang w:eastAsia="ru-RU"/>
    </w:rPr>
  </w:style>
  <w:style w:type="character" w:customStyle="1" w:styleId="15">
    <w:name w:val="Список_маркерный_1_уровень Знак"/>
    <w:basedOn w:val="a6"/>
    <w:link w:val="10"/>
    <w:rsid w:val="00E83F6F"/>
    <w:rPr>
      <w:rFonts w:ascii="Times New Roman" w:eastAsia="Times New Roman" w:hAnsi="Times New Roman" w:cs="Times New Roman"/>
      <w:snapToGrid w:val="0"/>
      <w:sz w:val="28"/>
      <w:szCs w:val="24"/>
      <w:lang w:eastAsia="ru-RU"/>
    </w:rPr>
  </w:style>
  <w:style w:type="paragraph" w:customStyle="1" w:styleId="24">
    <w:name w:val="Список_маркерный_2_уровень"/>
    <w:basedOn w:val="10"/>
    <w:link w:val="25"/>
    <w:uiPriority w:val="99"/>
    <w:rsid w:val="009C6F30"/>
    <w:pPr>
      <w:numPr>
        <w:numId w:val="0"/>
      </w:numPr>
      <w:spacing w:before="0" w:after="0"/>
      <w:ind w:firstLine="709"/>
    </w:pPr>
  </w:style>
  <w:style w:type="character" w:customStyle="1" w:styleId="25">
    <w:name w:val="Список_маркерный_2_уровень Знак"/>
    <w:basedOn w:val="a6"/>
    <w:link w:val="24"/>
    <w:uiPriority w:val="99"/>
    <w:rsid w:val="009C6F30"/>
    <w:rPr>
      <w:rFonts w:ascii="Times New Roman" w:eastAsia="Times New Roman" w:hAnsi="Times New Roman" w:cs="Times New Roman"/>
      <w:snapToGrid w:val="0"/>
      <w:sz w:val="28"/>
      <w:szCs w:val="24"/>
      <w:lang w:eastAsia="ru-RU"/>
    </w:rPr>
  </w:style>
  <w:style w:type="paragraph" w:customStyle="1" w:styleId="12">
    <w:name w:val="Список_нумерованный_1_уровень"/>
    <w:link w:val="16"/>
    <w:qFormat/>
    <w:rsid w:val="00EE401C"/>
    <w:pPr>
      <w:numPr>
        <w:numId w:val="2"/>
      </w:numPr>
      <w:spacing w:before="60" w:after="100" w:line="240" w:lineRule="auto"/>
      <w:ind w:left="709"/>
      <w:jc w:val="both"/>
    </w:pPr>
    <w:rPr>
      <w:rFonts w:ascii="Times New Roman" w:eastAsia="Times New Roman" w:hAnsi="Times New Roman" w:cs="Times New Roman"/>
      <w:sz w:val="28"/>
      <w:szCs w:val="24"/>
      <w:lang w:eastAsia="ru-RU"/>
    </w:rPr>
  </w:style>
  <w:style w:type="character" w:customStyle="1" w:styleId="16">
    <w:name w:val="Список_нумерованный_1_уровень Знак"/>
    <w:basedOn w:val="a6"/>
    <w:link w:val="12"/>
    <w:rsid w:val="00EE401C"/>
    <w:rPr>
      <w:rFonts w:ascii="Times New Roman" w:eastAsia="Times New Roman" w:hAnsi="Times New Roman" w:cs="Times New Roman"/>
      <w:sz w:val="28"/>
      <w:szCs w:val="24"/>
      <w:lang w:eastAsia="ru-RU"/>
    </w:rPr>
  </w:style>
  <w:style w:type="paragraph" w:customStyle="1" w:styleId="22">
    <w:name w:val="Список_нумерованный_2_уровень"/>
    <w:basedOn w:val="12"/>
    <w:link w:val="26"/>
    <w:qFormat/>
    <w:rsid w:val="009C6F30"/>
    <w:pPr>
      <w:numPr>
        <w:ilvl w:val="1"/>
      </w:numPr>
    </w:pPr>
  </w:style>
  <w:style w:type="character" w:customStyle="1" w:styleId="26">
    <w:name w:val="Список_нумерованный_2_уровень Знак"/>
    <w:basedOn w:val="16"/>
    <w:link w:val="22"/>
    <w:rsid w:val="009C6F30"/>
    <w:rPr>
      <w:rFonts w:ascii="Times New Roman" w:eastAsia="Times New Roman" w:hAnsi="Times New Roman" w:cs="Times New Roman"/>
      <w:sz w:val="28"/>
      <w:szCs w:val="24"/>
      <w:lang w:eastAsia="ru-RU"/>
    </w:rPr>
  </w:style>
  <w:style w:type="paragraph" w:customStyle="1" w:styleId="31">
    <w:name w:val="Список_нумерованный_3_уровень"/>
    <w:basedOn w:val="12"/>
    <w:link w:val="34"/>
    <w:qFormat/>
    <w:rsid w:val="009C6F30"/>
    <w:pPr>
      <w:numPr>
        <w:ilvl w:val="2"/>
      </w:numPr>
    </w:pPr>
  </w:style>
  <w:style w:type="character" w:customStyle="1" w:styleId="34">
    <w:name w:val="Список_нумерованный_3_уровень Знак"/>
    <w:basedOn w:val="16"/>
    <w:link w:val="31"/>
    <w:rsid w:val="009C6F30"/>
    <w:rPr>
      <w:rFonts w:ascii="Times New Roman" w:eastAsia="Times New Roman" w:hAnsi="Times New Roman" w:cs="Times New Roman"/>
      <w:sz w:val="28"/>
      <w:szCs w:val="24"/>
      <w:lang w:eastAsia="ru-RU"/>
    </w:rPr>
  </w:style>
  <w:style w:type="paragraph" w:customStyle="1" w:styleId="131">
    <w:name w:val="Таблица_лево_13"/>
    <w:link w:val="132"/>
    <w:qFormat/>
    <w:rsid w:val="009C6F30"/>
    <w:pPr>
      <w:spacing w:after="0" w:line="240" w:lineRule="auto"/>
      <w:jc w:val="both"/>
    </w:pPr>
    <w:rPr>
      <w:rFonts w:ascii="Times New Roman" w:eastAsia="Times New Roman" w:hAnsi="Times New Roman" w:cs="Times New Roman"/>
      <w:sz w:val="26"/>
      <w:lang w:eastAsia="ru-RU"/>
    </w:rPr>
  </w:style>
  <w:style w:type="character" w:customStyle="1" w:styleId="132">
    <w:name w:val="Таблица_лево_13 Знак"/>
    <w:basedOn w:val="a6"/>
    <w:link w:val="131"/>
    <w:rsid w:val="009C6F30"/>
    <w:rPr>
      <w:rFonts w:ascii="Times New Roman" w:eastAsia="Times New Roman" w:hAnsi="Times New Roman" w:cs="Times New Roman"/>
      <w:sz w:val="26"/>
      <w:lang w:eastAsia="ru-RU"/>
    </w:rPr>
  </w:style>
  <w:style w:type="paragraph" w:customStyle="1" w:styleId="140">
    <w:name w:val="Таблица_по ширине_14"/>
    <w:basedOn w:val="131"/>
    <w:next w:val="a5"/>
    <w:qFormat/>
    <w:rsid w:val="009C6F30"/>
    <w:rPr>
      <w:sz w:val="28"/>
    </w:rPr>
  </w:style>
  <w:style w:type="paragraph" w:customStyle="1" w:styleId="141">
    <w:name w:val="Таблица_центр_14"/>
    <w:basedOn w:val="140"/>
    <w:qFormat/>
    <w:rsid w:val="009C6F30"/>
    <w:pPr>
      <w:jc w:val="center"/>
    </w:pPr>
  </w:style>
  <w:style w:type="paragraph" w:customStyle="1" w:styleId="142">
    <w:name w:val="Таблица_лево_14"/>
    <w:basedOn w:val="141"/>
    <w:qFormat/>
    <w:rsid w:val="009C6F30"/>
    <w:pPr>
      <w:jc w:val="left"/>
    </w:pPr>
  </w:style>
  <w:style w:type="paragraph" w:customStyle="1" w:styleId="120">
    <w:name w:val="Таблица_лево_12"/>
    <w:basedOn w:val="142"/>
    <w:qFormat/>
    <w:rsid w:val="009C6F30"/>
    <w:rPr>
      <w:sz w:val="24"/>
    </w:rPr>
  </w:style>
  <w:style w:type="paragraph" w:customStyle="1" w:styleId="133">
    <w:name w:val="Таблица_центр_13"/>
    <w:basedOn w:val="131"/>
    <w:qFormat/>
    <w:rsid w:val="009C6F30"/>
    <w:pPr>
      <w:jc w:val="center"/>
    </w:pPr>
  </w:style>
  <w:style w:type="paragraph" w:customStyle="1" w:styleId="134">
    <w:name w:val="Таблица_по ширине_13"/>
    <w:basedOn w:val="133"/>
    <w:next w:val="a5"/>
    <w:qFormat/>
    <w:rsid w:val="009C6F30"/>
    <w:pPr>
      <w:jc w:val="both"/>
    </w:pPr>
  </w:style>
  <w:style w:type="paragraph" w:customStyle="1" w:styleId="121">
    <w:name w:val="Таблица_по ширине_12"/>
    <w:basedOn w:val="134"/>
    <w:qFormat/>
    <w:rsid w:val="009C6F30"/>
    <w:rPr>
      <w:sz w:val="24"/>
    </w:rPr>
  </w:style>
  <w:style w:type="paragraph" w:customStyle="1" w:styleId="122">
    <w:name w:val="Таблица_центр_12"/>
    <w:basedOn w:val="133"/>
    <w:qFormat/>
    <w:rsid w:val="009C6F30"/>
    <w:rPr>
      <w:sz w:val="24"/>
    </w:rPr>
  </w:style>
  <w:style w:type="paragraph" w:customStyle="1" w:styleId="13">
    <w:name w:val="Табличный_маркированный_13"/>
    <w:link w:val="135"/>
    <w:qFormat/>
    <w:rsid w:val="009C6F30"/>
    <w:pPr>
      <w:numPr>
        <w:numId w:val="4"/>
      </w:numPr>
      <w:spacing w:after="0" w:line="240" w:lineRule="auto"/>
      <w:jc w:val="both"/>
    </w:pPr>
    <w:rPr>
      <w:rFonts w:ascii="Times New Roman" w:eastAsia="Times New Roman" w:hAnsi="Times New Roman" w:cs="Times New Roman"/>
      <w:sz w:val="26"/>
      <w:lang w:eastAsia="ru-RU"/>
    </w:rPr>
  </w:style>
  <w:style w:type="character" w:customStyle="1" w:styleId="135">
    <w:name w:val="Табличный_маркированный_13 Знак"/>
    <w:basedOn w:val="a6"/>
    <w:link w:val="13"/>
    <w:rsid w:val="009C6F30"/>
    <w:rPr>
      <w:rFonts w:ascii="Times New Roman" w:eastAsia="Times New Roman" w:hAnsi="Times New Roman" w:cs="Times New Roman"/>
      <w:sz w:val="26"/>
      <w:lang w:eastAsia="ru-RU"/>
    </w:rPr>
  </w:style>
  <w:style w:type="paragraph" w:customStyle="1" w:styleId="130">
    <w:name w:val="Табличный_нумерация_13"/>
    <w:link w:val="136"/>
    <w:qFormat/>
    <w:rsid w:val="009C6F30"/>
    <w:pPr>
      <w:numPr>
        <w:numId w:val="3"/>
      </w:numPr>
      <w:spacing w:after="0" w:line="240" w:lineRule="auto"/>
      <w:ind w:left="0" w:firstLine="0"/>
    </w:pPr>
    <w:rPr>
      <w:rFonts w:ascii="Times New Roman" w:eastAsia="Times New Roman" w:hAnsi="Times New Roman" w:cs="Times New Roman"/>
      <w:sz w:val="26"/>
      <w:lang w:eastAsia="ru-RU"/>
    </w:rPr>
  </w:style>
  <w:style w:type="character" w:customStyle="1" w:styleId="136">
    <w:name w:val="Табличный_нумерация_13 Знак"/>
    <w:basedOn w:val="a6"/>
    <w:link w:val="130"/>
    <w:rsid w:val="009C6F30"/>
    <w:rPr>
      <w:rFonts w:ascii="Times New Roman" w:eastAsia="Times New Roman" w:hAnsi="Times New Roman" w:cs="Times New Roman"/>
      <w:sz w:val="26"/>
      <w:lang w:eastAsia="ru-RU"/>
    </w:rPr>
  </w:style>
  <w:style w:type="character" w:customStyle="1" w:styleId="af0">
    <w:name w:val="Текст_Желтый"/>
    <w:basedOn w:val="a6"/>
    <w:uiPriority w:val="1"/>
    <w:qFormat/>
    <w:rsid w:val="009C6F30"/>
    <w:rPr>
      <w:b w:val="0"/>
      <w:color w:val="auto"/>
      <w:bdr w:val="none" w:sz="0" w:space="0" w:color="auto"/>
      <w:shd w:val="clear" w:color="auto" w:fill="FFFF00"/>
    </w:rPr>
  </w:style>
  <w:style w:type="character" w:customStyle="1" w:styleId="af1">
    <w:name w:val="Текст_Жирный"/>
    <w:basedOn w:val="a6"/>
    <w:uiPriority w:val="1"/>
    <w:qFormat/>
    <w:rsid w:val="009C6F30"/>
    <w:rPr>
      <w:rFonts w:ascii="Times New Roman" w:hAnsi="Times New Roman"/>
      <w:b/>
    </w:rPr>
  </w:style>
  <w:style w:type="character" w:customStyle="1" w:styleId="af2">
    <w:name w:val="Текст_Красный"/>
    <w:basedOn w:val="a6"/>
    <w:uiPriority w:val="1"/>
    <w:qFormat/>
    <w:rsid w:val="009C6F30"/>
    <w:rPr>
      <w:color w:val="FF0000"/>
    </w:rPr>
  </w:style>
  <w:style w:type="character" w:customStyle="1" w:styleId="af3">
    <w:name w:val="Текст_Обычный"/>
    <w:basedOn w:val="a6"/>
    <w:qFormat/>
    <w:rsid w:val="009C6F30"/>
    <w:rPr>
      <w:rFonts w:ascii="Times New Roman" w:hAnsi="Times New Roman"/>
      <w:b w:val="0"/>
      <w:sz w:val="28"/>
    </w:rPr>
  </w:style>
  <w:style w:type="character" w:customStyle="1" w:styleId="af4">
    <w:name w:val="Текст_Подчеркнутый"/>
    <w:basedOn w:val="a6"/>
    <w:qFormat/>
    <w:rsid w:val="009C6F30"/>
    <w:rPr>
      <w:rFonts w:ascii="Times New Roman" w:hAnsi="Times New Roman"/>
      <w:u w:val="single"/>
    </w:rPr>
  </w:style>
  <w:style w:type="paragraph" w:customStyle="1" w:styleId="143">
    <w:name w:val="Титул_заголовок_14"/>
    <w:qFormat/>
    <w:rsid w:val="009C6F30"/>
    <w:pPr>
      <w:spacing w:after="0" w:line="480" w:lineRule="auto"/>
      <w:contextualSpacing/>
      <w:jc w:val="center"/>
    </w:pPr>
    <w:rPr>
      <w:rFonts w:ascii="Times New Roman" w:eastAsia="Times New Roman" w:hAnsi="Times New Roman" w:cs="Times New Roman"/>
      <w:caps/>
      <w:sz w:val="28"/>
      <w:szCs w:val="36"/>
      <w:lang w:eastAsia="ru-RU"/>
    </w:rPr>
  </w:style>
  <w:style w:type="paragraph" w:customStyle="1" w:styleId="af5">
    <w:name w:val="Титул_название_города_дата"/>
    <w:qFormat/>
    <w:rsid w:val="009C6F30"/>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Заголовок 1 Знак"/>
    <w:aliases w:val="Заголовок 1 Знак1 Знак1,Заголовок 1 Знак Знак Знак1,БЛОК Знак Знак Знак1,БЛОК Знак Знак2"/>
    <w:basedOn w:val="a6"/>
    <w:link w:val="1"/>
    <w:uiPriority w:val="9"/>
    <w:rsid w:val="001B5C79"/>
    <w:rPr>
      <w:rFonts w:ascii="Times New Roman" w:eastAsia="Times New Roman" w:hAnsi="Times New Roman" w:cs="Times New Roman"/>
      <w:b/>
      <w:bCs/>
      <w:kern w:val="32"/>
      <w:sz w:val="28"/>
      <w:szCs w:val="28"/>
      <w:lang w:eastAsia="ru-RU"/>
    </w:rPr>
  </w:style>
  <w:style w:type="character" w:customStyle="1" w:styleId="23">
    <w:name w:val="Заголовок 2 Знак"/>
    <w:aliases w:val="Заголовок 2 Знак1 Знак1,Заголовок 2 Знак Знак Знак1,1.2 Заголовок 2 Знак Знак Знак1,1.2 Заголовок 2 Знак1 Знак1,1.2 Заголовок 2 Знак Знак2,1.2 Заголовок 2 Знак3,Заголовок 2 Знак Знак Знак Знак Знак"/>
    <w:basedOn w:val="a6"/>
    <w:link w:val="21"/>
    <w:rsid w:val="00EB7201"/>
    <w:rPr>
      <w:rFonts w:ascii="Times New Roman" w:eastAsia="Times New Roman" w:hAnsi="Times New Roman" w:cs="Times New Roman"/>
      <w:b/>
      <w:bCs/>
      <w:iCs/>
      <w:sz w:val="28"/>
      <w:szCs w:val="28"/>
      <w:lang w:eastAsia="ru-RU"/>
    </w:rPr>
  </w:style>
  <w:style w:type="paragraph" w:customStyle="1" w:styleId="01">
    <w:name w:val="Заголовок 01"/>
    <w:next w:val="a5"/>
    <w:link w:val="010"/>
    <w:qFormat/>
    <w:rsid w:val="009C6F30"/>
    <w:pPr>
      <w:keepNext/>
      <w:pageBreakBefore/>
      <w:spacing w:before="240" w:after="120" w:line="240" w:lineRule="auto"/>
    </w:pPr>
    <w:rPr>
      <w:rFonts w:ascii="Times New Roman" w:eastAsia="Times New Roman" w:hAnsi="Times New Roman" w:cs="Times New Roman"/>
      <w:b/>
      <w:bCs/>
      <w:kern w:val="32"/>
      <w:sz w:val="28"/>
      <w:szCs w:val="28"/>
      <w:lang w:eastAsia="ru-RU"/>
    </w:rPr>
  </w:style>
  <w:style w:type="character" w:customStyle="1" w:styleId="010">
    <w:name w:val="Заголовок 01 Знак"/>
    <w:basedOn w:val="14"/>
    <w:link w:val="01"/>
    <w:rsid w:val="009C6F30"/>
    <w:rPr>
      <w:rFonts w:ascii="Times New Roman" w:eastAsia="Times New Roman" w:hAnsi="Times New Roman" w:cs="Times New Roman"/>
      <w:b/>
      <w:bCs/>
      <w:kern w:val="32"/>
      <w:sz w:val="28"/>
      <w:szCs w:val="28"/>
      <w:lang w:eastAsia="ru-RU"/>
    </w:rPr>
  </w:style>
  <w:style w:type="paragraph" w:customStyle="1" w:styleId="af6">
    <w:name w:val="Название_таблица"/>
    <w:next w:val="a5"/>
    <w:link w:val="af7"/>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f7">
    <w:name w:val="Название_таблица Знак"/>
    <w:basedOn w:val="a6"/>
    <w:link w:val="af6"/>
    <w:rsid w:val="009C6F30"/>
    <w:rPr>
      <w:rFonts w:ascii="Times New Roman" w:eastAsia="Times New Roman" w:hAnsi="Times New Roman" w:cs="Times New Roman"/>
      <w:bCs/>
      <w:sz w:val="28"/>
      <w:lang w:eastAsia="ru-RU"/>
    </w:rPr>
  </w:style>
  <w:style w:type="character" w:customStyle="1" w:styleId="33">
    <w:name w:val="Заголовок 3 Знак"/>
    <w:aliases w:val="Заголовок 3 Знак Знак Знак1, Знак Знак1 Знак Знак1, Знак Знак1 Знак2,ПодЗаголовок Знак"/>
    <w:basedOn w:val="a6"/>
    <w:link w:val="32"/>
    <w:uiPriority w:val="9"/>
    <w:rsid w:val="00E551D6"/>
    <w:rPr>
      <w:rFonts w:ascii="Times New Roman" w:hAnsi="Times New Roman"/>
      <w:b/>
      <w:bCs/>
      <w:sz w:val="28"/>
      <w:szCs w:val="26"/>
    </w:rPr>
  </w:style>
  <w:style w:type="character" w:styleId="af8">
    <w:name w:val="footnote reference"/>
    <w:basedOn w:val="a6"/>
    <w:locked/>
    <w:rsid w:val="00DB1133"/>
    <w:rPr>
      <w:rFonts w:ascii="Times New Roman" w:hAnsi="Times New Roman"/>
      <w:sz w:val="28"/>
      <w:vertAlign w:val="superscript"/>
    </w:rPr>
  </w:style>
  <w:style w:type="paragraph" w:customStyle="1" w:styleId="af9">
    <w:name w:val="Текст_Сноска"/>
    <w:basedOn w:val="a5"/>
    <w:qFormat/>
    <w:rsid w:val="00DB1133"/>
    <w:pPr>
      <w:ind w:firstLine="0"/>
    </w:pPr>
    <w:rPr>
      <w:sz w:val="24"/>
    </w:rPr>
  </w:style>
  <w:style w:type="paragraph" w:customStyle="1" w:styleId="17">
    <w:name w:val="Текст 1"/>
    <w:basedOn w:val="a4"/>
    <w:next w:val="122"/>
    <w:qFormat/>
    <w:locked/>
    <w:rsid w:val="00DB1133"/>
    <w:pPr>
      <w:spacing w:after="0" w:line="240" w:lineRule="auto"/>
    </w:pPr>
    <w:rPr>
      <w:rFonts w:ascii="Times New Roman" w:hAnsi="Times New Roman"/>
      <w:sz w:val="2"/>
    </w:rPr>
  </w:style>
  <w:style w:type="paragraph" w:customStyle="1" w:styleId="18">
    <w:name w:val="Заголовок_подзаголовок_1"/>
    <w:next w:val="a5"/>
    <w:link w:val="19"/>
    <w:qFormat/>
    <w:rsid w:val="00DB1133"/>
    <w:pPr>
      <w:keepNext/>
      <w:spacing w:before="120" w:after="60" w:line="240" w:lineRule="auto"/>
      <w:ind w:firstLine="709"/>
      <w:jc w:val="both"/>
    </w:pPr>
    <w:rPr>
      <w:rFonts w:ascii="Times New Roman" w:eastAsia="Times New Roman" w:hAnsi="Times New Roman" w:cs="Times New Roman"/>
      <w:b/>
      <w:bCs/>
      <w:i/>
      <w:sz w:val="28"/>
      <w:szCs w:val="24"/>
      <w:lang w:eastAsia="ru-RU"/>
    </w:rPr>
  </w:style>
  <w:style w:type="character" w:customStyle="1" w:styleId="19">
    <w:name w:val="Заголовок_подзаголовок_1 Знак"/>
    <w:basedOn w:val="a6"/>
    <w:link w:val="18"/>
    <w:rsid w:val="00DB1133"/>
    <w:rPr>
      <w:rFonts w:ascii="Times New Roman" w:eastAsia="Times New Roman" w:hAnsi="Times New Roman" w:cs="Times New Roman"/>
      <w:b/>
      <w:bCs/>
      <w:i/>
      <w:sz w:val="28"/>
      <w:szCs w:val="24"/>
      <w:lang w:eastAsia="ru-RU"/>
    </w:rPr>
  </w:style>
  <w:style w:type="paragraph" w:customStyle="1" w:styleId="27">
    <w:name w:val="Заголовок_подзаголовок_2"/>
    <w:next w:val="a5"/>
    <w:link w:val="28"/>
    <w:rsid w:val="00DB1133"/>
    <w:pPr>
      <w:keepNext/>
      <w:spacing w:before="120" w:after="60" w:line="240" w:lineRule="auto"/>
      <w:ind w:firstLine="709"/>
      <w:jc w:val="both"/>
    </w:pPr>
    <w:rPr>
      <w:rFonts w:ascii="Times New Roman" w:eastAsia="Times New Roman" w:hAnsi="Times New Roman" w:cs="Times New Roman"/>
      <w:bCs/>
      <w:i/>
      <w:sz w:val="28"/>
      <w:szCs w:val="24"/>
      <w:lang w:eastAsia="ru-RU"/>
    </w:rPr>
  </w:style>
  <w:style w:type="character" w:customStyle="1" w:styleId="28">
    <w:name w:val="Заголовок_подзаголовок_2 Знак"/>
    <w:basedOn w:val="a6"/>
    <w:link w:val="27"/>
    <w:rsid w:val="00DB1133"/>
    <w:rPr>
      <w:rFonts w:ascii="Times New Roman" w:eastAsia="Times New Roman" w:hAnsi="Times New Roman" w:cs="Times New Roman"/>
      <w:bCs/>
      <w:i/>
      <w:sz w:val="28"/>
      <w:szCs w:val="24"/>
      <w:lang w:eastAsia="ru-RU"/>
    </w:rPr>
  </w:style>
  <w:style w:type="paragraph" w:customStyle="1" w:styleId="35">
    <w:name w:val="Заголовок_подзаголовок_3"/>
    <w:next w:val="a5"/>
    <w:link w:val="36"/>
    <w:qFormat/>
    <w:rsid w:val="00DB1133"/>
    <w:pPr>
      <w:keepNext/>
      <w:spacing w:before="120" w:after="60" w:line="240" w:lineRule="auto"/>
      <w:ind w:firstLine="709"/>
      <w:jc w:val="both"/>
    </w:pPr>
    <w:rPr>
      <w:rFonts w:ascii="Times New Roman" w:eastAsia="Times New Roman" w:hAnsi="Times New Roman" w:cs="Times New Roman"/>
      <w:bCs/>
      <w:sz w:val="28"/>
      <w:szCs w:val="24"/>
      <w:u w:val="single"/>
      <w:lang w:eastAsia="ru-RU"/>
    </w:rPr>
  </w:style>
  <w:style w:type="character" w:customStyle="1" w:styleId="36">
    <w:name w:val="Заголовок_подзаголовок_3 Знак"/>
    <w:basedOn w:val="28"/>
    <w:link w:val="35"/>
    <w:rsid w:val="00DB1133"/>
    <w:rPr>
      <w:rFonts w:ascii="Times New Roman" w:eastAsia="Times New Roman" w:hAnsi="Times New Roman" w:cs="Times New Roman"/>
      <w:bCs/>
      <w:i w:val="0"/>
      <w:sz w:val="28"/>
      <w:szCs w:val="24"/>
      <w:u w:val="single"/>
      <w:lang w:eastAsia="ru-RU"/>
    </w:rPr>
  </w:style>
  <w:style w:type="table" w:styleId="afa">
    <w:name w:val="Table Grid"/>
    <w:basedOn w:val="a7"/>
    <w:locked/>
    <w:rsid w:val="00EE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Текст_Курсив"/>
    <w:basedOn w:val="af4"/>
    <w:uiPriority w:val="1"/>
    <w:rsid w:val="00E83F6F"/>
    <w:rPr>
      <w:rFonts w:ascii="Times New Roman" w:hAnsi="Times New Roman"/>
      <w:i/>
      <w:u w:val="none"/>
    </w:rPr>
  </w:style>
  <w:style w:type="character" w:customStyle="1" w:styleId="42">
    <w:name w:val="Заголовок 4 Знак"/>
    <w:basedOn w:val="a6"/>
    <w:link w:val="41"/>
    <w:uiPriority w:val="9"/>
    <w:rsid w:val="00EE401C"/>
    <w:rPr>
      <w:rFonts w:asciiTheme="majorHAnsi" w:eastAsiaTheme="majorEastAsia" w:hAnsiTheme="majorHAnsi" w:cstheme="majorBidi"/>
      <w:i/>
      <w:iCs/>
      <w:color w:val="2F5496" w:themeColor="accent1" w:themeShade="BF"/>
    </w:rPr>
  </w:style>
  <w:style w:type="paragraph" w:styleId="afc">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4"/>
    <w:next w:val="a4"/>
    <w:link w:val="afd"/>
    <w:uiPriority w:val="10"/>
    <w:qFormat/>
    <w:locked/>
    <w:rsid w:val="00EE40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basedOn w:val="a6"/>
    <w:link w:val="afc"/>
    <w:uiPriority w:val="10"/>
    <w:rsid w:val="00EE401C"/>
    <w:rPr>
      <w:rFonts w:asciiTheme="majorHAnsi" w:eastAsiaTheme="majorEastAsia" w:hAnsiTheme="majorHAnsi" w:cstheme="majorBidi"/>
      <w:spacing w:val="-10"/>
      <w:kern w:val="28"/>
      <w:sz w:val="56"/>
      <w:szCs w:val="56"/>
    </w:rPr>
  </w:style>
  <w:style w:type="paragraph" w:styleId="afe">
    <w:name w:val="footnote text"/>
    <w:basedOn w:val="a4"/>
    <w:link w:val="aff"/>
    <w:unhideWhenUsed/>
    <w:locked/>
    <w:rsid w:val="00787396"/>
    <w:pPr>
      <w:spacing w:after="0" w:line="240" w:lineRule="auto"/>
    </w:pPr>
    <w:rPr>
      <w:sz w:val="20"/>
      <w:szCs w:val="20"/>
    </w:rPr>
  </w:style>
  <w:style w:type="character" w:customStyle="1" w:styleId="aff0">
    <w:name w:val="Знак_сноска"/>
    <w:basedOn w:val="a6"/>
    <w:uiPriority w:val="1"/>
    <w:rsid w:val="00EE401C"/>
    <w:rPr>
      <w:rFonts w:ascii="Times New Roman" w:hAnsi="Times New Roman"/>
      <w:caps w:val="0"/>
      <w:smallCaps w:val="0"/>
      <w:strike w:val="0"/>
      <w:dstrike w:val="0"/>
      <w:vanish w:val="0"/>
      <w:sz w:val="24"/>
      <w:vertAlign w:val="superscript"/>
    </w:rPr>
  </w:style>
  <w:style w:type="character" w:customStyle="1" w:styleId="aff">
    <w:name w:val="Текст сноски Знак"/>
    <w:basedOn w:val="a6"/>
    <w:link w:val="afe"/>
    <w:rsid w:val="00787396"/>
    <w:rPr>
      <w:sz w:val="20"/>
      <w:szCs w:val="20"/>
    </w:rPr>
  </w:style>
  <w:style w:type="paragraph" w:styleId="aff1">
    <w:name w:val="header"/>
    <w:aliases w:val="ВерхКолонтитул"/>
    <w:basedOn w:val="a4"/>
    <w:link w:val="aff2"/>
    <w:uiPriority w:val="99"/>
    <w:unhideWhenUsed/>
    <w:locked/>
    <w:rsid w:val="00057381"/>
    <w:pPr>
      <w:tabs>
        <w:tab w:val="center" w:pos="4677"/>
        <w:tab w:val="right" w:pos="9355"/>
      </w:tabs>
      <w:spacing w:after="0" w:line="240" w:lineRule="auto"/>
    </w:pPr>
  </w:style>
  <w:style w:type="character" w:customStyle="1" w:styleId="aff2">
    <w:name w:val="Верхний колонтитул Знак"/>
    <w:aliases w:val="ВерхКолонтитул Знак"/>
    <w:basedOn w:val="a6"/>
    <w:link w:val="aff1"/>
    <w:uiPriority w:val="99"/>
    <w:rsid w:val="00057381"/>
  </w:style>
  <w:style w:type="paragraph" w:styleId="aff3">
    <w:name w:val="footer"/>
    <w:basedOn w:val="a4"/>
    <w:link w:val="aff4"/>
    <w:uiPriority w:val="99"/>
    <w:unhideWhenUsed/>
    <w:locked/>
    <w:rsid w:val="00057381"/>
    <w:pPr>
      <w:tabs>
        <w:tab w:val="center" w:pos="4677"/>
        <w:tab w:val="right" w:pos="9355"/>
      </w:tabs>
      <w:spacing w:after="0" w:line="240" w:lineRule="auto"/>
    </w:pPr>
  </w:style>
  <w:style w:type="character" w:customStyle="1" w:styleId="aff4">
    <w:name w:val="Нижний колонтитул Знак"/>
    <w:basedOn w:val="a6"/>
    <w:link w:val="aff3"/>
    <w:uiPriority w:val="99"/>
    <w:rsid w:val="00057381"/>
  </w:style>
  <w:style w:type="paragraph" w:styleId="aff5">
    <w:name w:val="No Spacing"/>
    <w:basedOn w:val="a4"/>
    <w:link w:val="aff6"/>
    <w:qFormat/>
    <w:locked/>
    <w:rsid w:val="006D5078"/>
    <w:pPr>
      <w:spacing w:after="0" w:line="240" w:lineRule="auto"/>
    </w:pPr>
    <w:rPr>
      <w:rFonts w:ascii="Calibri" w:eastAsia="Calibri" w:hAnsi="Calibri" w:cs="Times New Roman"/>
      <w:sz w:val="24"/>
      <w:szCs w:val="32"/>
    </w:rPr>
  </w:style>
  <w:style w:type="character" w:customStyle="1" w:styleId="aff6">
    <w:name w:val="Без интервала Знак"/>
    <w:link w:val="aff5"/>
    <w:locked/>
    <w:rsid w:val="006D5078"/>
    <w:rPr>
      <w:rFonts w:ascii="Calibri" w:eastAsia="Calibri" w:hAnsi="Calibri" w:cs="Times New Roman"/>
      <w:sz w:val="24"/>
      <w:szCs w:val="32"/>
    </w:rPr>
  </w:style>
  <w:style w:type="paragraph" w:styleId="20">
    <w:name w:val="List Bullet 2"/>
    <w:basedOn w:val="a4"/>
    <w:autoRedefine/>
    <w:locked/>
    <w:rsid w:val="006D5078"/>
    <w:pPr>
      <w:numPr>
        <w:numId w:val="8"/>
      </w:numPr>
      <w:spacing w:after="0" w:line="240" w:lineRule="auto"/>
    </w:pPr>
    <w:rPr>
      <w:rFonts w:ascii="Times New Roman" w:eastAsia="Times New Roman" w:hAnsi="Times New Roman" w:cs="Times New Roman"/>
      <w:sz w:val="24"/>
      <w:szCs w:val="24"/>
      <w:lang w:eastAsia="ru-RU"/>
    </w:rPr>
  </w:style>
  <w:style w:type="paragraph" w:styleId="4">
    <w:name w:val="List Number 4"/>
    <w:basedOn w:val="a4"/>
    <w:locked/>
    <w:rsid w:val="006D5078"/>
    <w:pPr>
      <w:numPr>
        <w:numId w:val="9"/>
      </w:numPr>
      <w:spacing w:after="0" w:line="240" w:lineRule="auto"/>
    </w:pPr>
    <w:rPr>
      <w:rFonts w:ascii="Times New Roman" w:eastAsia="Times New Roman" w:hAnsi="Times New Roman" w:cs="Times New Roman"/>
      <w:sz w:val="24"/>
      <w:szCs w:val="24"/>
      <w:lang w:eastAsia="ru-RU"/>
    </w:rPr>
  </w:style>
  <w:style w:type="table" w:customStyle="1" w:styleId="250">
    <w:name w:val="Сетка таблицы25"/>
    <w:basedOn w:val="a7"/>
    <w:next w:val="afa"/>
    <w:uiPriority w:val="39"/>
    <w:rsid w:val="00F3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914D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914D4"/>
    <w:rPr>
      <w:rFonts w:ascii="Calibri" w:eastAsia="Times New Roman" w:hAnsi="Calibri" w:cs="Calibri"/>
      <w:szCs w:val="20"/>
      <w:lang w:eastAsia="ru-RU"/>
    </w:rPr>
  </w:style>
  <w:style w:type="paragraph" w:styleId="aff7">
    <w:name w:val="List Paragraph"/>
    <w:basedOn w:val="a4"/>
    <w:link w:val="aff8"/>
    <w:uiPriority w:val="34"/>
    <w:qFormat/>
    <w:locked/>
    <w:rsid w:val="00287821"/>
    <w:pPr>
      <w:spacing w:after="0" w:line="240" w:lineRule="auto"/>
      <w:ind w:left="720"/>
      <w:contextualSpacing/>
    </w:pPr>
    <w:rPr>
      <w:rFonts w:ascii="Calibri" w:eastAsia="Times New Roman" w:hAnsi="Calibri" w:cs="Times New Roman"/>
      <w:sz w:val="24"/>
      <w:szCs w:val="24"/>
    </w:rPr>
  </w:style>
  <w:style w:type="character" w:customStyle="1" w:styleId="aff8">
    <w:name w:val="Абзац списка Знак"/>
    <w:link w:val="aff7"/>
    <w:uiPriority w:val="34"/>
    <w:locked/>
    <w:rsid w:val="00287821"/>
    <w:rPr>
      <w:rFonts w:ascii="Calibri" w:eastAsia="Times New Roman" w:hAnsi="Calibri" w:cs="Times New Roman"/>
      <w:sz w:val="24"/>
      <w:szCs w:val="24"/>
    </w:rPr>
  </w:style>
  <w:style w:type="character" w:customStyle="1" w:styleId="52">
    <w:name w:val="Заголовок 5 Знак"/>
    <w:aliases w:val="Заголовок 5 Знак2 Знак,Заголовок 5 Знак1 Знак Знак,Заголовок 5 Знак Знак Знак Знак, Знак1 Знак Знак Знак Знак,Заголовок 5 Знак Знак1 Знак, Знак1 Знак Знак1 Знак,Заголовок 5 Знак1 Знак1,Заголовок 5 Знак2 Знак Знак Знак"/>
    <w:basedOn w:val="a6"/>
    <w:link w:val="51"/>
    <w:rsid w:val="00013C74"/>
    <w:rPr>
      <w:rFonts w:ascii="Calibri" w:eastAsia="Calibri" w:hAnsi="Calibri" w:cs="Times New Roman"/>
      <w:b/>
      <w:bCs/>
      <w:i/>
      <w:iCs/>
      <w:sz w:val="26"/>
      <w:szCs w:val="26"/>
    </w:rPr>
  </w:style>
  <w:style w:type="character" w:customStyle="1" w:styleId="60">
    <w:name w:val="Заголовок 6 Знак"/>
    <w:basedOn w:val="a6"/>
    <w:link w:val="6"/>
    <w:uiPriority w:val="9"/>
    <w:rsid w:val="00013C74"/>
    <w:rPr>
      <w:rFonts w:ascii="Calibri" w:eastAsia="Calibri" w:hAnsi="Calibri" w:cs="Times New Roman"/>
      <w:b/>
      <w:bCs/>
    </w:rPr>
  </w:style>
  <w:style w:type="character" w:customStyle="1" w:styleId="70">
    <w:name w:val="Заголовок 7 Знак"/>
    <w:basedOn w:val="a6"/>
    <w:link w:val="7"/>
    <w:rsid w:val="00013C74"/>
    <w:rPr>
      <w:rFonts w:ascii="Calibri" w:eastAsia="Calibri" w:hAnsi="Calibri" w:cs="Times New Roman"/>
      <w:sz w:val="24"/>
      <w:szCs w:val="24"/>
    </w:rPr>
  </w:style>
  <w:style w:type="character" w:customStyle="1" w:styleId="80">
    <w:name w:val="Заголовок 8 Знак"/>
    <w:basedOn w:val="a6"/>
    <w:link w:val="8"/>
    <w:rsid w:val="00013C74"/>
    <w:rPr>
      <w:rFonts w:ascii="Calibri" w:eastAsia="Calibri" w:hAnsi="Calibri" w:cs="Times New Roman"/>
      <w:i/>
      <w:iCs/>
      <w:sz w:val="24"/>
      <w:szCs w:val="24"/>
    </w:rPr>
  </w:style>
  <w:style w:type="character" w:customStyle="1" w:styleId="90">
    <w:name w:val="Заголовок 9 Знак"/>
    <w:basedOn w:val="a6"/>
    <w:link w:val="9"/>
    <w:rsid w:val="00013C74"/>
    <w:rPr>
      <w:rFonts w:ascii="Cambria" w:eastAsia="Times New Roman" w:hAnsi="Cambria" w:cs="Times New Roman"/>
    </w:rPr>
  </w:style>
  <w:style w:type="numbering" w:customStyle="1" w:styleId="1a">
    <w:name w:val="Нет списка1"/>
    <w:next w:val="a8"/>
    <w:uiPriority w:val="99"/>
    <w:semiHidden/>
    <w:unhideWhenUsed/>
    <w:rsid w:val="00013C74"/>
  </w:style>
  <w:style w:type="paragraph" w:styleId="aff9">
    <w:name w:val="Subtitle"/>
    <w:basedOn w:val="a4"/>
    <w:next w:val="a4"/>
    <w:link w:val="affa"/>
    <w:uiPriority w:val="11"/>
    <w:qFormat/>
    <w:locked/>
    <w:rsid w:val="00013C74"/>
    <w:pPr>
      <w:spacing w:after="60" w:line="240" w:lineRule="auto"/>
      <w:jc w:val="center"/>
      <w:outlineLvl w:val="1"/>
    </w:pPr>
    <w:rPr>
      <w:rFonts w:ascii="Cambria" w:eastAsia="Times New Roman" w:hAnsi="Cambria" w:cs="Times New Roman"/>
      <w:sz w:val="24"/>
      <w:szCs w:val="24"/>
    </w:rPr>
  </w:style>
  <w:style w:type="character" w:customStyle="1" w:styleId="affa">
    <w:name w:val="Подзаголовок Знак"/>
    <w:basedOn w:val="a6"/>
    <w:link w:val="aff9"/>
    <w:uiPriority w:val="11"/>
    <w:rsid w:val="00013C74"/>
    <w:rPr>
      <w:rFonts w:ascii="Cambria" w:eastAsia="Times New Roman" w:hAnsi="Cambria" w:cs="Times New Roman"/>
      <w:sz w:val="24"/>
      <w:szCs w:val="24"/>
    </w:rPr>
  </w:style>
  <w:style w:type="character" w:styleId="affb">
    <w:name w:val="Strong"/>
    <w:uiPriority w:val="22"/>
    <w:qFormat/>
    <w:locked/>
    <w:rsid w:val="00013C74"/>
    <w:rPr>
      <w:b/>
      <w:bCs/>
    </w:rPr>
  </w:style>
  <w:style w:type="character" w:styleId="affc">
    <w:name w:val="Emphasis"/>
    <w:uiPriority w:val="20"/>
    <w:qFormat/>
    <w:locked/>
    <w:rsid w:val="00013C74"/>
    <w:rPr>
      <w:rFonts w:ascii="Calibri" w:hAnsi="Calibri"/>
      <w:b/>
      <w:i/>
      <w:iCs/>
    </w:rPr>
  </w:style>
  <w:style w:type="paragraph" w:styleId="29">
    <w:name w:val="Quote"/>
    <w:basedOn w:val="a4"/>
    <w:next w:val="a4"/>
    <w:link w:val="2a"/>
    <w:uiPriority w:val="29"/>
    <w:qFormat/>
    <w:locked/>
    <w:rsid w:val="00013C74"/>
    <w:pPr>
      <w:spacing w:after="0" w:line="240" w:lineRule="auto"/>
    </w:pPr>
    <w:rPr>
      <w:rFonts w:ascii="Calibri" w:eastAsia="Calibri" w:hAnsi="Calibri" w:cs="Times New Roman"/>
      <w:i/>
      <w:sz w:val="24"/>
      <w:szCs w:val="24"/>
    </w:rPr>
  </w:style>
  <w:style w:type="character" w:customStyle="1" w:styleId="2a">
    <w:name w:val="Цитата 2 Знак"/>
    <w:basedOn w:val="a6"/>
    <w:link w:val="29"/>
    <w:uiPriority w:val="29"/>
    <w:rsid w:val="00013C74"/>
    <w:rPr>
      <w:rFonts w:ascii="Calibri" w:eastAsia="Calibri" w:hAnsi="Calibri" w:cs="Times New Roman"/>
      <w:i/>
      <w:sz w:val="24"/>
      <w:szCs w:val="24"/>
    </w:rPr>
  </w:style>
  <w:style w:type="paragraph" w:styleId="affd">
    <w:name w:val="Intense Quote"/>
    <w:basedOn w:val="a4"/>
    <w:next w:val="a4"/>
    <w:link w:val="affe"/>
    <w:uiPriority w:val="30"/>
    <w:qFormat/>
    <w:locked/>
    <w:rsid w:val="00013C74"/>
    <w:pPr>
      <w:spacing w:after="0" w:line="240" w:lineRule="auto"/>
      <w:ind w:left="720" w:right="720"/>
    </w:pPr>
    <w:rPr>
      <w:rFonts w:ascii="Calibri" w:eastAsia="Calibri" w:hAnsi="Calibri" w:cs="Times New Roman"/>
      <w:b/>
      <w:i/>
      <w:sz w:val="24"/>
    </w:rPr>
  </w:style>
  <w:style w:type="character" w:customStyle="1" w:styleId="affe">
    <w:name w:val="Выделенная цитата Знак"/>
    <w:basedOn w:val="a6"/>
    <w:link w:val="affd"/>
    <w:uiPriority w:val="30"/>
    <w:rsid w:val="00013C74"/>
    <w:rPr>
      <w:rFonts w:ascii="Calibri" w:eastAsia="Calibri" w:hAnsi="Calibri" w:cs="Times New Roman"/>
      <w:b/>
      <w:i/>
      <w:sz w:val="24"/>
    </w:rPr>
  </w:style>
  <w:style w:type="character" w:styleId="afff">
    <w:name w:val="Subtle Emphasis"/>
    <w:uiPriority w:val="19"/>
    <w:qFormat/>
    <w:locked/>
    <w:rsid w:val="00013C74"/>
    <w:rPr>
      <w:i/>
      <w:color w:val="5A5A5A"/>
    </w:rPr>
  </w:style>
  <w:style w:type="character" w:styleId="afff0">
    <w:name w:val="Intense Emphasis"/>
    <w:uiPriority w:val="21"/>
    <w:qFormat/>
    <w:locked/>
    <w:rsid w:val="00013C74"/>
    <w:rPr>
      <w:b/>
      <w:i/>
      <w:sz w:val="24"/>
      <w:szCs w:val="24"/>
      <w:u w:val="single"/>
    </w:rPr>
  </w:style>
  <w:style w:type="character" w:styleId="afff1">
    <w:name w:val="Subtle Reference"/>
    <w:uiPriority w:val="31"/>
    <w:qFormat/>
    <w:locked/>
    <w:rsid w:val="00013C74"/>
    <w:rPr>
      <w:sz w:val="24"/>
      <w:szCs w:val="24"/>
      <w:u w:val="single"/>
    </w:rPr>
  </w:style>
  <w:style w:type="character" w:styleId="afff2">
    <w:name w:val="Intense Reference"/>
    <w:uiPriority w:val="32"/>
    <w:qFormat/>
    <w:locked/>
    <w:rsid w:val="00013C74"/>
    <w:rPr>
      <w:b/>
      <w:sz w:val="24"/>
      <w:u w:val="single"/>
    </w:rPr>
  </w:style>
  <w:style w:type="character" w:styleId="afff3">
    <w:name w:val="Book Title"/>
    <w:uiPriority w:val="33"/>
    <w:qFormat/>
    <w:locked/>
    <w:rsid w:val="00013C74"/>
    <w:rPr>
      <w:rFonts w:ascii="Cambria" w:eastAsia="Times New Roman" w:hAnsi="Cambria"/>
      <w:b/>
      <w:i/>
      <w:sz w:val="24"/>
      <w:szCs w:val="24"/>
    </w:rPr>
  </w:style>
  <w:style w:type="paragraph" w:styleId="afff4">
    <w:name w:val="TOC Heading"/>
    <w:basedOn w:val="1"/>
    <w:next w:val="a4"/>
    <w:uiPriority w:val="39"/>
    <w:unhideWhenUsed/>
    <w:qFormat/>
    <w:locked/>
    <w:rsid w:val="00013C74"/>
    <w:pPr>
      <w:pageBreakBefore w:val="0"/>
      <w:numPr>
        <w:numId w:val="0"/>
      </w:numPr>
      <w:tabs>
        <w:tab w:val="clear" w:pos="425"/>
        <w:tab w:val="clear" w:pos="709"/>
        <w:tab w:val="clear" w:pos="851"/>
      </w:tabs>
      <w:spacing w:after="60"/>
      <w:jc w:val="left"/>
      <w:outlineLvl w:val="9"/>
    </w:pPr>
    <w:rPr>
      <w:rFonts w:ascii="Cambria" w:hAnsi="Cambria"/>
      <w:sz w:val="32"/>
      <w:szCs w:val="32"/>
      <w:lang w:eastAsia="en-US"/>
    </w:rPr>
  </w:style>
  <w:style w:type="paragraph" w:styleId="1b">
    <w:name w:val="toc 1"/>
    <w:basedOn w:val="a4"/>
    <w:next w:val="a4"/>
    <w:autoRedefine/>
    <w:uiPriority w:val="39"/>
    <w:unhideWhenUsed/>
    <w:qFormat/>
    <w:rsid w:val="00013C74"/>
    <w:pPr>
      <w:tabs>
        <w:tab w:val="left" w:pos="440"/>
        <w:tab w:val="right" w:leader="dot" w:pos="10196"/>
      </w:tabs>
      <w:spacing w:before="120" w:after="0" w:line="240" w:lineRule="auto"/>
      <w:jc w:val="both"/>
    </w:pPr>
    <w:rPr>
      <w:rFonts w:ascii="Times New Roman" w:eastAsia="Calibri" w:hAnsi="Times New Roman" w:cs="Times New Roman"/>
      <w:bCs/>
      <w:noProof/>
      <w:sz w:val="28"/>
      <w:szCs w:val="28"/>
    </w:rPr>
  </w:style>
  <w:style w:type="paragraph" w:styleId="afff5">
    <w:name w:val="Balloon Text"/>
    <w:basedOn w:val="a4"/>
    <w:link w:val="afff6"/>
    <w:uiPriority w:val="99"/>
    <w:unhideWhenUsed/>
    <w:locked/>
    <w:rsid w:val="00013C74"/>
    <w:pPr>
      <w:spacing w:after="0" w:line="240" w:lineRule="auto"/>
    </w:pPr>
    <w:rPr>
      <w:rFonts w:ascii="Tahoma" w:eastAsia="Calibri" w:hAnsi="Tahoma" w:cs="Tahoma"/>
      <w:sz w:val="16"/>
      <w:szCs w:val="16"/>
    </w:rPr>
  </w:style>
  <w:style w:type="character" w:customStyle="1" w:styleId="afff6">
    <w:name w:val="Текст выноски Знак"/>
    <w:basedOn w:val="a6"/>
    <w:link w:val="afff5"/>
    <w:uiPriority w:val="99"/>
    <w:rsid w:val="00013C74"/>
    <w:rPr>
      <w:rFonts w:ascii="Tahoma" w:eastAsia="Calibri" w:hAnsi="Tahoma" w:cs="Tahoma"/>
      <w:sz w:val="16"/>
      <w:szCs w:val="16"/>
    </w:rPr>
  </w:style>
  <w:style w:type="character" w:customStyle="1" w:styleId="FontStyle425">
    <w:name w:val="Font Style425"/>
    <w:uiPriority w:val="99"/>
    <w:rsid w:val="00013C74"/>
    <w:rPr>
      <w:rFonts w:ascii="Times New Roman" w:hAnsi="Times New Roman" w:cs="Times New Roman" w:hint="default"/>
      <w:sz w:val="22"/>
      <w:szCs w:val="22"/>
    </w:rPr>
  </w:style>
  <w:style w:type="paragraph" w:customStyle="1" w:styleId="1c">
    <w:name w:val="Нумерованный список 1"/>
    <w:basedOn w:val="a4"/>
    <w:qFormat/>
    <w:rsid w:val="00013C74"/>
    <w:pPr>
      <w:spacing w:before="120" w:after="120" w:line="360" w:lineRule="auto"/>
      <w:ind w:right="284"/>
      <w:jc w:val="both"/>
    </w:pPr>
    <w:rPr>
      <w:rFonts w:ascii="Times New Roman" w:eastAsia="Calibri" w:hAnsi="Times New Roman" w:cs="Times New Roman"/>
      <w:sz w:val="28"/>
      <w:szCs w:val="24"/>
    </w:rPr>
  </w:style>
  <w:style w:type="paragraph" w:customStyle="1" w:styleId="afff7">
    <w:name w:val="Таблица_Текст слева"/>
    <w:basedOn w:val="a4"/>
    <w:next w:val="a4"/>
    <w:link w:val="afff8"/>
    <w:rsid w:val="00013C74"/>
    <w:pPr>
      <w:spacing w:after="0" w:line="240" w:lineRule="auto"/>
    </w:pPr>
    <w:rPr>
      <w:rFonts w:ascii="Times New Roman" w:eastAsia="Times New Roman" w:hAnsi="Times New Roman" w:cs="Times New Roman"/>
      <w:sz w:val="20"/>
      <w:szCs w:val="20"/>
      <w:lang w:eastAsia="ru-RU"/>
    </w:rPr>
  </w:style>
  <w:style w:type="character" w:customStyle="1" w:styleId="afff8">
    <w:name w:val="Таблица_Текст слева Знак"/>
    <w:link w:val="afff7"/>
    <w:rsid w:val="00013C74"/>
    <w:rPr>
      <w:rFonts w:ascii="Times New Roman" w:eastAsia="Times New Roman" w:hAnsi="Times New Roman" w:cs="Times New Roman"/>
      <w:sz w:val="20"/>
      <w:szCs w:val="20"/>
      <w:lang w:eastAsia="ru-RU"/>
    </w:rPr>
  </w:style>
  <w:style w:type="paragraph" w:styleId="afff9">
    <w:name w:val="Body Text"/>
    <w:aliases w:val=" Знак"/>
    <w:basedOn w:val="a4"/>
    <w:link w:val="afffa"/>
    <w:unhideWhenUsed/>
    <w:qFormat/>
    <w:locked/>
    <w:rsid w:val="00013C74"/>
    <w:pPr>
      <w:spacing w:after="120" w:line="276" w:lineRule="auto"/>
    </w:pPr>
    <w:rPr>
      <w:rFonts w:ascii="Calibri" w:eastAsia="Calibri" w:hAnsi="Calibri" w:cs="Times New Roman"/>
    </w:rPr>
  </w:style>
  <w:style w:type="character" w:customStyle="1" w:styleId="afffa">
    <w:name w:val="Основной текст Знак"/>
    <w:aliases w:val=" Знак Знак"/>
    <w:basedOn w:val="a6"/>
    <w:link w:val="afff9"/>
    <w:rsid w:val="00013C74"/>
    <w:rPr>
      <w:rFonts w:ascii="Calibri" w:eastAsia="Calibri" w:hAnsi="Calibri" w:cs="Times New Roman"/>
    </w:rPr>
  </w:style>
  <w:style w:type="paragraph" w:customStyle="1" w:styleId="afffb">
    <w:name w:val="Текст записки"/>
    <w:basedOn w:val="a4"/>
    <w:qFormat/>
    <w:rsid w:val="00013C74"/>
    <w:pPr>
      <w:spacing w:before="120" w:after="120" w:line="360" w:lineRule="auto"/>
      <w:ind w:left="284" w:right="284" w:firstLine="567"/>
      <w:jc w:val="both"/>
    </w:pPr>
    <w:rPr>
      <w:rFonts w:ascii="Times New Roman" w:eastAsia="Calibri" w:hAnsi="Times New Roman" w:cs="Times New Roman"/>
      <w:sz w:val="28"/>
      <w:szCs w:val="24"/>
    </w:rPr>
  </w:style>
  <w:style w:type="table" w:customStyle="1" w:styleId="150">
    <w:name w:val="Сетка таблицы15"/>
    <w:basedOn w:val="a7"/>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3C7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fc">
    <w:name w:val="Таблица_Заголовок"/>
    <w:basedOn w:val="a4"/>
    <w:rsid w:val="00013C74"/>
    <w:pPr>
      <w:spacing w:after="0" w:line="240" w:lineRule="auto"/>
      <w:jc w:val="center"/>
    </w:pPr>
    <w:rPr>
      <w:rFonts w:ascii="Times New Roman" w:eastAsia="Times New Roman" w:hAnsi="Times New Roman" w:cs="Times New Roman"/>
      <w:b/>
      <w:bCs/>
      <w:szCs w:val="20"/>
      <w:lang w:eastAsia="ru-RU"/>
    </w:rPr>
  </w:style>
  <w:style w:type="paragraph" w:styleId="afffd">
    <w:name w:val="endnote text"/>
    <w:basedOn w:val="a4"/>
    <w:link w:val="afffe"/>
    <w:uiPriority w:val="99"/>
    <w:semiHidden/>
    <w:unhideWhenUsed/>
    <w:locked/>
    <w:rsid w:val="00013C74"/>
    <w:pPr>
      <w:spacing w:after="0" w:line="240" w:lineRule="auto"/>
    </w:pPr>
    <w:rPr>
      <w:rFonts w:ascii="Calibri" w:eastAsia="Calibri" w:hAnsi="Calibri" w:cs="Times New Roman"/>
      <w:sz w:val="20"/>
      <w:szCs w:val="20"/>
    </w:rPr>
  </w:style>
  <w:style w:type="character" w:customStyle="1" w:styleId="afffe">
    <w:name w:val="Текст концевой сноски Знак"/>
    <w:basedOn w:val="a6"/>
    <w:link w:val="afffd"/>
    <w:uiPriority w:val="99"/>
    <w:semiHidden/>
    <w:rsid w:val="00013C74"/>
    <w:rPr>
      <w:rFonts w:ascii="Calibri" w:eastAsia="Calibri" w:hAnsi="Calibri" w:cs="Times New Roman"/>
      <w:sz w:val="20"/>
      <w:szCs w:val="20"/>
    </w:rPr>
  </w:style>
  <w:style w:type="character" w:styleId="affff">
    <w:name w:val="endnote reference"/>
    <w:uiPriority w:val="99"/>
    <w:unhideWhenUsed/>
    <w:locked/>
    <w:rsid w:val="00013C74"/>
    <w:rPr>
      <w:vertAlign w:val="superscript"/>
    </w:rPr>
  </w:style>
  <w:style w:type="paragraph" w:styleId="2b">
    <w:name w:val="toc 2"/>
    <w:basedOn w:val="a4"/>
    <w:next w:val="a4"/>
    <w:autoRedefine/>
    <w:uiPriority w:val="39"/>
    <w:unhideWhenUsed/>
    <w:qFormat/>
    <w:rsid w:val="00B24DE0"/>
    <w:pPr>
      <w:tabs>
        <w:tab w:val="left" w:pos="851"/>
        <w:tab w:val="left" w:pos="993"/>
        <w:tab w:val="right" w:leader="dot" w:pos="10348"/>
      </w:tabs>
      <w:spacing w:before="120" w:after="0" w:line="240" w:lineRule="auto"/>
      <w:ind w:left="142" w:firstLine="284"/>
      <w:jc w:val="both"/>
    </w:pPr>
    <w:rPr>
      <w:rFonts w:ascii="Times New Roman" w:eastAsia="Calibri" w:hAnsi="Times New Roman" w:cs="Times New Roman"/>
      <w:noProof/>
      <w:sz w:val="28"/>
      <w:szCs w:val="28"/>
    </w:rPr>
  </w:style>
  <w:style w:type="character" w:styleId="affff0">
    <w:name w:val="Hyperlink"/>
    <w:uiPriority w:val="99"/>
    <w:unhideWhenUsed/>
    <w:locked/>
    <w:rsid w:val="00013C74"/>
    <w:rPr>
      <w:color w:val="0000FF"/>
      <w:u w:val="single"/>
    </w:rPr>
  </w:style>
  <w:style w:type="paragraph" w:styleId="37">
    <w:name w:val="toc 3"/>
    <w:basedOn w:val="a4"/>
    <w:next w:val="a4"/>
    <w:autoRedefine/>
    <w:uiPriority w:val="39"/>
    <w:unhideWhenUsed/>
    <w:qFormat/>
    <w:rsid w:val="00B24DE0"/>
    <w:pPr>
      <w:tabs>
        <w:tab w:val="left" w:pos="851"/>
        <w:tab w:val="left" w:pos="1760"/>
        <w:tab w:val="right" w:leader="dot" w:pos="10348"/>
      </w:tabs>
      <w:spacing w:after="100" w:line="276" w:lineRule="auto"/>
      <w:ind w:left="851"/>
    </w:pPr>
    <w:rPr>
      <w:rFonts w:ascii="Times New Roman" w:eastAsiaTheme="majorEastAsia" w:hAnsi="Times New Roman" w:cs="Times New Roman"/>
      <w:b/>
      <w:bCs/>
      <w:noProof/>
      <w:sz w:val="28"/>
      <w:szCs w:val="28"/>
      <w:lang w:eastAsia="ru-RU"/>
    </w:rPr>
  </w:style>
  <w:style w:type="table" w:customStyle="1" w:styleId="1d">
    <w:name w:val="Сетка таблицы1"/>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90">
    <w:name w:val="Сетка таблицы19"/>
    <w:basedOn w:val="a7"/>
    <w:next w:val="afa"/>
    <w:uiPriority w:val="59"/>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4"/>
    <w:rsid w:val="00013C74"/>
    <w:pPr>
      <w:spacing w:line="240" w:lineRule="exact"/>
    </w:pPr>
    <w:rPr>
      <w:rFonts w:ascii="Times New Roman" w:eastAsia="Times New Roman" w:hAnsi="Times New Roman" w:cs="Times New Roman"/>
      <w:sz w:val="24"/>
      <w:szCs w:val="24"/>
      <w:lang w:eastAsia="ru-RU"/>
    </w:rPr>
  </w:style>
  <w:style w:type="paragraph" w:customStyle="1" w:styleId="81">
    <w:name w:val="Знак8 Знак Знак Знак Знак Знак Знак Знак Знак Знак"/>
    <w:basedOn w:val="a4"/>
    <w:rsid w:val="00013C74"/>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ff2">
    <w:name w:val="Генеральный план Знак"/>
    <w:link w:val="affff3"/>
    <w:locked/>
    <w:rsid w:val="00013C74"/>
    <w:rPr>
      <w:bCs/>
      <w:iCs/>
      <w:sz w:val="24"/>
    </w:rPr>
  </w:style>
  <w:style w:type="paragraph" w:customStyle="1" w:styleId="affff3">
    <w:name w:val="Генеральный план"/>
    <w:basedOn w:val="a4"/>
    <w:link w:val="affff2"/>
    <w:qFormat/>
    <w:rsid w:val="00013C74"/>
    <w:pPr>
      <w:spacing w:after="0" w:line="240" w:lineRule="auto"/>
      <w:ind w:firstLine="709"/>
      <w:jc w:val="both"/>
    </w:pPr>
    <w:rPr>
      <w:bCs/>
      <w:iCs/>
      <w:sz w:val="24"/>
    </w:rPr>
  </w:style>
  <w:style w:type="character" w:customStyle="1" w:styleId="2c">
    <w:name w:val="Основной текст 2 Знак"/>
    <w:link w:val="2d"/>
    <w:uiPriority w:val="99"/>
    <w:rsid w:val="00013C74"/>
    <w:rPr>
      <w:rFonts w:ascii="Bookman Old Style" w:hAnsi="Bookman Old Style"/>
    </w:rPr>
  </w:style>
  <w:style w:type="paragraph" w:styleId="affff4">
    <w:name w:val="Revision"/>
    <w:hidden/>
    <w:uiPriority w:val="99"/>
    <w:semiHidden/>
    <w:rsid w:val="00013C74"/>
    <w:pPr>
      <w:spacing w:after="0" w:line="240" w:lineRule="auto"/>
    </w:pPr>
    <w:rPr>
      <w:rFonts w:ascii="Calibri" w:eastAsia="Calibri" w:hAnsi="Calibri" w:cs="Times New Roman"/>
      <w:sz w:val="24"/>
      <w:szCs w:val="24"/>
    </w:rPr>
  </w:style>
  <w:style w:type="character" w:customStyle="1" w:styleId="item-label">
    <w:name w:val="item-label"/>
    <w:rsid w:val="00013C74"/>
  </w:style>
  <w:style w:type="character" w:styleId="affff5">
    <w:name w:val="annotation reference"/>
    <w:basedOn w:val="a6"/>
    <w:uiPriority w:val="99"/>
    <w:unhideWhenUsed/>
    <w:locked/>
    <w:rsid w:val="00013C74"/>
    <w:rPr>
      <w:sz w:val="16"/>
      <w:szCs w:val="16"/>
    </w:rPr>
  </w:style>
  <w:style w:type="paragraph" w:styleId="affff6">
    <w:name w:val="annotation text"/>
    <w:basedOn w:val="a4"/>
    <w:link w:val="affff7"/>
    <w:uiPriority w:val="99"/>
    <w:unhideWhenUsed/>
    <w:locked/>
    <w:rsid w:val="00013C74"/>
    <w:pPr>
      <w:spacing w:after="0" w:line="240" w:lineRule="auto"/>
    </w:pPr>
    <w:rPr>
      <w:rFonts w:ascii="Calibri" w:eastAsia="Calibri" w:hAnsi="Calibri" w:cs="Times New Roman"/>
      <w:sz w:val="20"/>
      <w:szCs w:val="20"/>
    </w:rPr>
  </w:style>
  <w:style w:type="character" w:customStyle="1" w:styleId="affff7">
    <w:name w:val="Текст примечания Знак"/>
    <w:basedOn w:val="a6"/>
    <w:link w:val="affff6"/>
    <w:uiPriority w:val="99"/>
    <w:rsid w:val="00013C74"/>
    <w:rPr>
      <w:rFonts w:ascii="Calibri" w:eastAsia="Calibri" w:hAnsi="Calibri" w:cs="Times New Roman"/>
      <w:sz w:val="20"/>
      <w:szCs w:val="20"/>
    </w:rPr>
  </w:style>
  <w:style w:type="paragraph" w:styleId="affff8">
    <w:name w:val="annotation subject"/>
    <w:basedOn w:val="affff6"/>
    <w:next w:val="affff6"/>
    <w:link w:val="affff9"/>
    <w:uiPriority w:val="99"/>
    <w:semiHidden/>
    <w:unhideWhenUsed/>
    <w:locked/>
    <w:rsid w:val="00013C74"/>
    <w:rPr>
      <w:b/>
      <w:bCs/>
    </w:rPr>
  </w:style>
  <w:style w:type="character" w:customStyle="1" w:styleId="affff9">
    <w:name w:val="Тема примечания Знак"/>
    <w:basedOn w:val="affff7"/>
    <w:link w:val="affff8"/>
    <w:uiPriority w:val="99"/>
    <w:semiHidden/>
    <w:rsid w:val="00013C74"/>
    <w:rPr>
      <w:rFonts w:ascii="Calibri" w:eastAsia="Calibri" w:hAnsi="Calibri" w:cs="Times New Roman"/>
      <w:b/>
      <w:bCs/>
      <w:sz w:val="20"/>
      <w:szCs w:val="20"/>
    </w:rPr>
  </w:style>
  <w:style w:type="paragraph" w:customStyle="1" w:styleId="affffa">
    <w:name w:val="С отступом"/>
    <w:basedOn w:val="a4"/>
    <w:link w:val="affffb"/>
    <w:qFormat/>
    <w:rsid w:val="00013C74"/>
    <w:pPr>
      <w:spacing w:after="0" w:line="360" w:lineRule="auto"/>
      <w:ind w:firstLine="851"/>
      <w:jc w:val="both"/>
    </w:pPr>
    <w:rPr>
      <w:rFonts w:ascii="Times New Roman" w:eastAsia="Calibri" w:hAnsi="Times New Roman" w:cstheme="minorHAnsi"/>
      <w:sz w:val="24"/>
    </w:rPr>
  </w:style>
  <w:style w:type="character" w:customStyle="1" w:styleId="affffb">
    <w:name w:val="С отступом Знак"/>
    <w:basedOn w:val="a6"/>
    <w:link w:val="affffa"/>
    <w:rsid w:val="00013C74"/>
    <w:rPr>
      <w:rFonts w:ascii="Times New Roman" w:eastAsia="Calibri" w:hAnsi="Times New Roman" w:cstheme="minorHAnsi"/>
      <w:sz w:val="24"/>
    </w:rPr>
  </w:style>
  <w:style w:type="character" w:customStyle="1" w:styleId="spelle">
    <w:name w:val="spelle"/>
    <w:basedOn w:val="a6"/>
    <w:rsid w:val="00013C74"/>
  </w:style>
  <w:style w:type="character" w:customStyle="1" w:styleId="wmi-callto">
    <w:name w:val="wmi-callto"/>
    <w:basedOn w:val="a6"/>
    <w:rsid w:val="00013C74"/>
  </w:style>
  <w:style w:type="character" w:styleId="affffc">
    <w:name w:val="FollowedHyperlink"/>
    <w:basedOn w:val="a6"/>
    <w:uiPriority w:val="99"/>
    <w:unhideWhenUsed/>
    <w:locked/>
    <w:rsid w:val="00013C74"/>
    <w:rPr>
      <w:color w:val="800080"/>
      <w:u w:val="single"/>
    </w:rPr>
  </w:style>
  <w:style w:type="paragraph" w:customStyle="1" w:styleId="msonormal0">
    <w:name w:val="msonormal"/>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4"/>
    <w:rsid w:val="00013C7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4"/>
    <w:rsid w:val="00013C7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5">
    <w:name w:val="xl65"/>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4"/>
    <w:rsid w:val="00013C7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4"/>
    <w:rsid w:val="00013C74"/>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2">
    <w:name w:val="xl72"/>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5">
    <w:name w:val="xl75"/>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9">
    <w:name w:val="xl79"/>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4">
    <w:name w:val="xl114"/>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5">
    <w:name w:val="xl115"/>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6">
    <w:name w:val="xl116"/>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7">
    <w:name w:val="xl117"/>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8">
    <w:name w:val="xl118"/>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4"/>
    <w:rsid w:val="00013C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1">
    <w:name w:val="xl121"/>
    <w:basedOn w:val="a4"/>
    <w:rsid w:val="00013C7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2">
    <w:name w:val="xl122"/>
    <w:basedOn w:val="a4"/>
    <w:rsid w:val="00013C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3">
    <w:name w:val="xl123"/>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4">
    <w:name w:val="xl124"/>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5">
    <w:name w:val="xl125"/>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6">
    <w:name w:val="xl126"/>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7">
    <w:name w:val="xl127"/>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8">
    <w:name w:val="xl128"/>
    <w:basedOn w:val="a4"/>
    <w:rsid w:val="00013C74"/>
    <w:pPr>
      <w:spacing w:before="100" w:beforeAutospacing="1" w:after="100" w:afterAutospacing="1" w:line="240" w:lineRule="auto"/>
    </w:pPr>
    <w:rPr>
      <w:rFonts w:ascii="Times New Roman" w:eastAsia="Times New Roman" w:hAnsi="Times New Roman" w:cs="Times New Roman"/>
      <w:color w:val="BFBFBF"/>
      <w:sz w:val="24"/>
      <w:szCs w:val="24"/>
      <w:lang w:eastAsia="ru-RU"/>
    </w:rPr>
  </w:style>
  <w:style w:type="paragraph" w:customStyle="1" w:styleId="xl129">
    <w:name w:val="xl129"/>
    <w:basedOn w:val="a4"/>
    <w:rsid w:val="00013C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0">
    <w:name w:val="xl130"/>
    <w:basedOn w:val="a4"/>
    <w:rsid w:val="00013C7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1">
    <w:name w:val="xl131"/>
    <w:basedOn w:val="a4"/>
    <w:rsid w:val="00013C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2">
    <w:name w:val="xl132"/>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3">
    <w:name w:val="xl133"/>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4">
    <w:name w:val="xl134"/>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5">
    <w:name w:val="xl135"/>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6">
    <w:name w:val="xl136"/>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7">
    <w:name w:val="xl137"/>
    <w:basedOn w:val="a4"/>
    <w:rsid w:val="00013C74"/>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8">
    <w:name w:val="xl138"/>
    <w:basedOn w:val="a4"/>
    <w:rsid w:val="00013C7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9">
    <w:name w:val="xl139"/>
    <w:basedOn w:val="a4"/>
    <w:rsid w:val="00013C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0">
    <w:name w:val="xl140"/>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1">
    <w:name w:val="xl141"/>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2">
    <w:name w:val="xl142"/>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43">
    <w:name w:val="xl143"/>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4">
    <w:name w:val="xl144"/>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5">
    <w:name w:val="xl145"/>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6">
    <w:name w:val="xl146"/>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7">
    <w:name w:val="xl147"/>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8">
    <w:name w:val="xl148"/>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9">
    <w:name w:val="xl149"/>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0">
    <w:name w:val="xl150"/>
    <w:basedOn w:val="a4"/>
    <w:rsid w:val="00013C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1">
    <w:name w:val="xl151"/>
    <w:basedOn w:val="a4"/>
    <w:rsid w:val="00013C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2">
    <w:name w:val="xl152"/>
    <w:basedOn w:val="a4"/>
    <w:rsid w:val="00013C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3">
    <w:name w:val="xl153"/>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4">
    <w:name w:val="xl154"/>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5">
    <w:name w:val="xl155"/>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6">
    <w:name w:val="xl156"/>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7">
    <w:name w:val="xl157"/>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8">
    <w:name w:val="xl158"/>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59">
    <w:name w:val="xl159"/>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60">
    <w:name w:val="xl160"/>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1">
    <w:name w:val="xl161"/>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2">
    <w:name w:val="xl162"/>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3">
    <w:name w:val="xl163"/>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4">
    <w:name w:val="xl164"/>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5">
    <w:name w:val="xl165"/>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6">
    <w:name w:val="xl166"/>
    <w:basedOn w:val="a4"/>
    <w:rsid w:val="00013C74"/>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7">
    <w:name w:val="xl167"/>
    <w:basedOn w:val="a4"/>
    <w:rsid w:val="00013C7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8">
    <w:name w:val="xl168"/>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9">
    <w:name w:val="xl169"/>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0">
    <w:name w:val="xl170"/>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1">
    <w:name w:val="xl171"/>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2">
    <w:name w:val="xl172"/>
    <w:basedOn w:val="a4"/>
    <w:rsid w:val="00013C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3">
    <w:name w:val="xl173"/>
    <w:basedOn w:val="a4"/>
    <w:rsid w:val="00013C7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4">
    <w:name w:val="xl174"/>
    <w:basedOn w:val="a4"/>
    <w:rsid w:val="00013C74"/>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5">
    <w:name w:val="xl175"/>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76">
    <w:name w:val="xl176"/>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7">
    <w:name w:val="xl177"/>
    <w:basedOn w:val="a4"/>
    <w:rsid w:val="00013C7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8">
    <w:name w:val="xl178"/>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9">
    <w:name w:val="xl179"/>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0">
    <w:name w:val="xl180"/>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1">
    <w:name w:val="xl181"/>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2">
    <w:name w:val="xl182"/>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3">
    <w:name w:val="xl183"/>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4">
    <w:name w:val="xl184"/>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5">
    <w:name w:val="xl185"/>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6">
    <w:name w:val="xl186"/>
    <w:basedOn w:val="a4"/>
    <w:rsid w:val="00013C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7">
    <w:name w:val="xl187"/>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88">
    <w:name w:val="xl188"/>
    <w:basedOn w:val="a4"/>
    <w:rsid w:val="00013C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9">
    <w:name w:val="xl189"/>
    <w:basedOn w:val="a4"/>
    <w:rsid w:val="00013C7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0">
    <w:name w:val="xl190"/>
    <w:basedOn w:val="a4"/>
    <w:rsid w:val="00013C7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1">
    <w:name w:val="xl191"/>
    <w:basedOn w:val="a4"/>
    <w:rsid w:val="00013C7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2">
    <w:name w:val="xl192"/>
    <w:basedOn w:val="a4"/>
    <w:rsid w:val="00013C7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3">
    <w:name w:val="xl193"/>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4">
    <w:name w:val="xl194"/>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5">
    <w:name w:val="xl195"/>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6">
    <w:name w:val="xl196"/>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7">
    <w:name w:val="xl197"/>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8">
    <w:name w:val="xl198"/>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9">
    <w:name w:val="xl199"/>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0">
    <w:name w:val="xl200"/>
    <w:basedOn w:val="a4"/>
    <w:rsid w:val="00013C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1">
    <w:name w:val="xl201"/>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2">
    <w:name w:val="xl202"/>
    <w:basedOn w:val="a4"/>
    <w:rsid w:val="00013C7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03">
    <w:name w:val="xl203"/>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4">
    <w:name w:val="xl204"/>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5">
    <w:name w:val="xl205"/>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6">
    <w:name w:val="xl206"/>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7">
    <w:name w:val="xl207"/>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8">
    <w:name w:val="xl208"/>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9">
    <w:name w:val="xl209"/>
    <w:basedOn w:val="a4"/>
    <w:rsid w:val="00013C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0">
    <w:name w:val="xl210"/>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1">
    <w:name w:val="xl211"/>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2">
    <w:name w:val="xl212"/>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3">
    <w:name w:val="xl213"/>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4">
    <w:name w:val="xl214"/>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5">
    <w:name w:val="xl215"/>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6">
    <w:name w:val="xl216"/>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7">
    <w:name w:val="xl217"/>
    <w:basedOn w:val="a4"/>
    <w:rsid w:val="00013C74"/>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8">
    <w:name w:val="xl218"/>
    <w:basedOn w:val="a4"/>
    <w:rsid w:val="00013C7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19">
    <w:name w:val="xl219"/>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0">
    <w:name w:val="xl220"/>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1">
    <w:name w:val="xl221"/>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2">
    <w:name w:val="xl222"/>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3">
    <w:name w:val="xl223"/>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4">
    <w:name w:val="xl224"/>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5">
    <w:name w:val="xl225"/>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6">
    <w:name w:val="xl226"/>
    <w:basedOn w:val="a4"/>
    <w:rsid w:val="00013C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7">
    <w:name w:val="xl227"/>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8">
    <w:name w:val="xl228"/>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9">
    <w:name w:val="xl229"/>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0">
    <w:name w:val="xl230"/>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1">
    <w:name w:val="xl231"/>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2">
    <w:name w:val="xl232"/>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3">
    <w:name w:val="xl233"/>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4">
    <w:name w:val="xl234"/>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5">
    <w:name w:val="xl235"/>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6">
    <w:name w:val="xl236"/>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7">
    <w:name w:val="xl237"/>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8">
    <w:name w:val="xl238"/>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9">
    <w:name w:val="xl239"/>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0">
    <w:name w:val="xl240"/>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1">
    <w:name w:val="xl241"/>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2">
    <w:name w:val="xl242"/>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3">
    <w:name w:val="xl243"/>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4">
    <w:name w:val="xl244"/>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numbering" w:customStyle="1" w:styleId="2e">
    <w:name w:val="Нет списка2"/>
    <w:next w:val="a8"/>
    <w:uiPriority w:val="99"/>
    <w:semiHidden/>
    <w:unhideWhenUsed/>
    <w:rsid w:val="00013C74"/>
  </w:style>
  <w:style w:type="table" w:customStyle="1" w:styleId="2f">
    <w:name w:val="Сетка таблицы2"/>
    <w:basedOn w:val="a7"/>
    <w:next w:val="afa"/>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4"/>
    <w:rsid w:val="00013C7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4"/>
    <w:rsid w:val="00013C7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styleId="affffd">
    <w:name w:val="Normal (Web)"/>
    <w:aliases w:val="Обычный (Web)"/>
    <w:basedOn w:val="a4"/>
    <w:link w:val="affffe"/>
    <w:uiPriority w:val="99"/>
    <w:unhideWhenUsed/>
    <w:qFormat/>
    <w:locked/>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
    <w:name w:val="page number"/>
    <w:basedOn w:val="a6"/>
    <w:rsid w:val="00013C74"/>
  </w:style>
  <w:style w:type="character" w:customStyle="1" w:styleId="apple-converted-space">
    <w:name w:val="apple-converted-space"/>
    <w:basedOn w:val="a6"/>
    <w:rsid w:val="00013C74"/>
  </w:style>
  <w:style w:type="character" w:customStyle="1" w:styleId="match">
    <w:name w:val="match"/>
    <w:basedOn w:val="a6"/>
    <w:rsid w:val="00013C74"/>
  </w:style>
  <w:style w:type="paragraph" w:customStyle="1" w:styleId="afffff0">
    <w:name w:val="Таблица_Текст слева + полужирный"/>
    <w:basedOn w:val="afff7"/>
    <w:next w:val="a4"/>
    <w:link w:val="afffff1"/>
    <w:autoRedefine/>
    <w:rsid w:val="00013C74"/>
    <w:rPr>
      <w:rFonts w:cstheme="minorBidi"/>
      <w:bCs/>
      <w:sz w:val="28"/>
      <w:szCs w:val="28"/>
    </w:rPr>
  </w:style>
  <w:style w:type="character" w:customStyle="1" w:styleId="afffff1">
    <w:name w:val="Таблица_Текст слева + полужирный Знак"/>
    <w:link w:val="afffff0"/>
    <w:rsid w:val="00013C74"/>
    <w:rPr>
      <w:rFonts w:ascii="Times New Roman" w:eastAsia="Times New Roman" w:hAnsi="Times New Roman"/>
      <w:bCs/>
      <w:sz w:val="28"/>
      <w:szCs w:val="28"/>
      <w:lang w:eastAsia="ru-RU"/>
    </w:rPr>
  </w:style>
  <w:style w:type="character" w:customStyle="1" w:styleId="FontStyle23">
    <w:name w:val="Font Style23"/>
    <w:uiPriority w:val="99"/>
    <w:rsid w:val="00013C74"/>
    <w:rPr>
      <w:rFonts w:ascii="Times New Roman" w:hAnsi="Times New Roman" w:cs="Times New Roman" w:hint="default"/>
      <w:sz w:val="22"/>
      <w:szCs w:val="22"/>
    </w:rPr>
  </w:style>
  <w:style w:type="paragraph" w:customStyle="1" w:styleId="Style2">
    <w:name w:val="Style2"/>
    <w:basedOn w:val="a4"/>
    <w:uiPriority w:val="99"/>
    <w:rsid w:val="00013C74"/>
    <w:pPr>
      <w:widowControl w:val="0"/>
      <w:autoSpaceDE w:val="0"/>
      <w:autoSpaceDN w:val="0"/>
      <w:adjustRightInd w:val="0"/>
      <w:spacing w:after="0" w:line="260" w:lineRule="exact"/>
      <w:ind w:hanging="210"/>
    </w:pPr>
    <w:rPr>
      <w:rFonts w:ascii="Franklin Gothic Medium Cond" w:eastAsia="Times New Roman" w:hAnsi="Franklin Gothic Medium Cond"/>
      <w:sz w:val="24"/>
      <w:szCs w:val="24"/>
      <w:lang w:eastAsia="ru-RU"/>
    </w:rPr>
  </w:style>
  <w:style w:type="character" w:customStyle="1" w:styleId="FontStyle440">
    <w:name w:val="Font Style440"/>
    <w:uiPriority w:val="99"/>
    <w:rsid w:val="00013C74"/>
    <w:rPr>
      <w:rFonts w:ascii="Times New Roman" w:hAnsi="Times New Roman" w:cs="Times New Roman"/>
      <w:sz w:val="18"/>
      <w:szCs w:val="18"/>
    </w:rPr>
  </w:style>
  <w:style w:type="paragraph" w:customStyle="1" w:styleId="2f0">
    <w:name w:val="Титул 2 + полужирный"/>
    <w:basedOn w:val="a4"/>
    <w:next w:val="a4"/>
    <w:autoRedefine/>
    <w:rsid w:val="00013C74"/>
    <w:pPr>
      <w:spacing w:after="0" w:line="240" w:lineRule="auto"/>
      <w:jc w:val="center"/>
    </w:pPr>
    <w:rPr>
      <w:rFonts w:ascii="Times New Roman" w:eastAsia="Times New Roman" w:hAnsi="Times New Roman"/>
      <w:b/>
      <w:bCs/>
      <w:sz w:val="32"/>
      <w:szCs w:val="20"/>
      <w:lang w:eastAsia="ru-RU"/>
    </w:rPr>
  </w:style>
  <w:style w:type="paragraph" w:customStyle="1" w:styleId="afffff2">
    <w:name w:val="Таблица_Название"/>
    <w:basedOn w:val="a4"/>
    <w:next w:val="a4"/>
    <w:autoRedefine/>
    <w:rsid w:val="00013C74"/>
    <w:pPr>
      <w:spacing w:before="120" w:after="120" w:line="240" w:lineRule="auto"/>
      <w:jc w:val="center"/>
    </w:pPr>
    <w:rPr>
      <w:rFonts w:ascii="Times New Roman" w:eastAsia="Times New Roman" w:hAnsi="Times New Roman"/>
      <w:b/>
      <w:color w:val="000000"/>
      <w:szCs w:val="24"/>
      <w:lang w:eastAsia="ru-RU"/>
    </w:rPr>
  </w:style>
  <w:style w:type="character" w:customStyle="1" w:styleId="FontStyle58">
    <w:name w:val="Font Style58"/>
    <w:uiPriority w:val="99"/>
    <w:rsid w:val="00013C74"/>
    <w:rPr>
      <w:rFonts w:ascii="Times New Roman" w:hAnsi="Times New Roman" w:cs="Times New Roman"/>
      <w:sz w:val="22"/>
      <w:szCs w:val="22"/>
    </w:rPr>
  </w:style>
  <w:style w:type="paragraph" w:customStyle="1" w:styleId="Style44">
    <w:name w:val="Style44"/>
    <w:basedOn w:val="a4"/>
    <w:uiPriority w:val="99"/>
    <w:rsid w:val="00013C74"/>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paragraph" w:styleId="43">
    <w:name w:val="toc 4"/>
    <w:basedOn w:val="a4"/>
    <w:next w:val="a4"/>
    <w:autoRedefine/>
    <w:uiPriority w:val="39"/>
    <w:unhideWhenUsed/>
    <w:qFormat/>
    <w:rsid w:val="00013C74"/>
    <w:pPr>
      <w:spacing w:after="100" w:line="276" w:lineRule="auto"/>
      <w:ind w:left="660"/>
    </w:pPr>
    <w:rPr>
      <w:rFonts w:eastAsiaTheme="minorEastAsia"/>
      <w:lang w:eastAsia="ru-RU"/>
    </w:rPr>
  </w:style>
  <w:style w:type="paragraph" w:styleId="53">
    <w:name w:val="toc 5"/>
    <w:basedOn w:val="a4"/>
    <w:next w:val="a4"/>
    <w:autoRedefine/>
    <w:uiPriority w:val="39"/>
    <w:unhideWhenUsed/>
    <w:rsid w:val="00013C74"/>
    <w:pPr>
      <w:spacing w:after="100" w:line="276" w:lineRule="auto"/>
      <w:ind w:left="880"/>
    </w:pPr>
    <w:rPr>
      <w:rFonts w:eastAsiaTheme="minorEastAsia"/>
      <w:lang w:eastAsia="ru-RU"/>
    </w:rPr>
  </w:style>
  <w:style w:type="paragraph" w:styleId="61">
    <w:name w:val="toc 6"/>
    <w:basedOn w:val="a4"/>
    <w:next w:val="a4"/>
    <w:autoRedefine/>
    <w:uiPriority w:val="39"/>
    <w:unhideWhenUsed/>
    <w:rsid w:val="00013C74"/>
    <w:pPr>
      <w:spacing w:after="100" w:line="276" w:lineRule="auto"/>
      <w:ind w:left="1100"/>
    </w:pPr>
    <w:rPr>
      <w:rFonts w:eastAsiaTheme="minorEastAsia"/>
      <w:lang w:eastAsia="ru-RU"/>
    </w:rPr>
  </w:style>
  <w:style w:type="paragraph" w:styleId="71">
    <w:name w:val="toc 7"/>
    <w:basedOn w:val="a4"/>
    <w:next w:val="a4"/>
    <w:autoRedefine/>
    <w:uiPriority w:val="39"/>
    <w:unhideWhenUsed/>
    <w:rsid w:val="00013C74"/>
    <w:pPr>
      <w:spacing w:after="100" w:line="276" w:lineRule="auto"/>
      <w:ind w:left="1320"/>
    </w:pPr>
    <w:rPr>
      <w:rFonts w:eastAsiaTheme="minorEastAsia"/>
      <w:lang w:eastAsia="ru-RU"/>
    </w:rPr>
  </w:style>
  <w:style w:type="paragraph" w:styleId="82">
    <w:name w:val="toc 8"/>
    <w:basedOn w:val="a4"/>
    <w:next w:val="a4"/>
    <w:autoRedefine/>
    <w:uiPriority w:val="39"/>
    <w:unhideWhenUsed/>
    <w:rsid w:val="00013C74"/>
    <w:pPr>
      <w:spacing w:after="100" w:line="276" w:lineRule="auto"/>
      <w:ind w:left="1540"/>
    </w:pPr>
    <w:rPr>
      <w:rFonts w:eastAsiaTheme="minorEastAsia"/>
      <w:lang w:eastAsia="ru-RU"/>
    </w:rPr>
  </w:style>
  <w:style w:type="paragraph" w:styleId="91">
    <w:name w:val="toc 9"/>
    <w:basedOn w:val="a4"/>
    <w:next w:val="a4"/>
    <w:autoRedefine/>
    <w:uiPriority w:val="39"/>
    <w:unhideWhenUsed/>
    <w:rsid w:val="00013C74"/>
    <w:pPr>
      <w:spacing w:after="100" w:line="276" w:lineRule="auto"/>
      <w:ind w:left="1760"/>
    </w:pPr>
    <w:rPr>
      <w:rFonts w:eastAsiaTheme="minorEastAsia"/>
      <w:lang w:eastAsia="ru-RU"/>
    </w:rPr>
  </w:style>
  <w:style w:type="paragraph" w:customStyle="1" w:styleId="-">
    <w:name w:val="СТП-Э Позиция Центр"/>
    <w:basedOn w:val="a4"/>
    <w:qFormat/>
    <w:rsid w:val="00013C74"/>
    <w:pPr>
      <w:spacing w:after="0" w:line="240" w:lineRule="auto"/>
      <w:jc w:val="center"/>
    </w:pPr>
    <w:rPr>
      <w:rFonts w:ascii="Times New Roman" w:eastAsia="Times New Roman" w:hAnsi="Times New Roman" w:cs="Times New Roman"/>
      <w:sz w:val="24"/>
      <w:lang w:eastAsia="ru-RU"/>
    </w:rPr>
  </w:style>
  <w:style w:type="character" w:customStyle="1" w:styleId="1e">
    <w:name w:val="Неразрешенное упоминание1"/>
    <w:basedOn w:val="a6"/>
    <w:uiPriority w:val="99"/>
    <w:semiHidden/>
    <w:unhideWhenUsed/>
    <w:rsid w:val="00013C74"/>
    <w:rPr>
      <w:color w:val="605E5C"/>
      <w:shd w:val="clear" w:color="auto" w:fill="E1DFDD"/>
    </w:rPr>
  </w:style>
  <w:style w:type="paragraph" w:customStyle="1" w:styleId="-0">
    <w:name w:val="СТП-Э Позиция"/>
    <w:basedOn w:val="a4"/>
    <w:qFormat/>
    <w:rsid w:val="00013C74"/>
    <w:pPr>
      <w:spacing w:after="0" w:line="240" w:lineRule="auto"/>
    </w:pPr>
    <w:rPr>
      <w:rFonts w:ascii="Times New Roman" w:eastAsia="Times New Roman" w:hAnsi="Times New Roman" w:cs="Times New Roman"/>
      <w:sz w:val="24"/>
      <w:lang w:eastAsia="ru-RU"/>
    </w:rPr>
  </w:style>
  <w:style w:type="paragraph" w:styleId="afffff3">
    <w:name w:val="Document Map"/>
    <w:basedOn w:val="a4"/>
    <w:link w:val="afffff4"/>
    <w:uiPriority w:val="99"/>
    <w:semiHidden/>
    <w:unhideWhenUsed/>
    <w:locked/>
    <w:rsid w:val="00013C74"/>
    <w:pPr>
      <w:spacing w:after="0" w:line="240" w:lineRule="auto"/>
    </w:pPr>
    <w:rPr>
      <w:rFonts w:ascii="Tahoma" w:hAnsi="Tahoma" w:cs="Tahoma"/>
      <w:sz w:val="16"/>
      <w:szCs w:val="16"/>
    </w:rPr>
  </w:style>
  <w:style w:type="character" w:customStyle="1" w:styleId="afffff4">
    <w:name w:val="Схема документа Знак"/>
    <w:basedOn w:val="a6"/>
    <w:link w:val="afffff3"/>
    <w:uiPriority w:val="99"/>
    <w:semiHidden/>
    <w:rsid w:val="00013C74"/>
    <w:rPr>
      <w:rFonts w:ascii="Tahoma" w:hAnsi="Tahoma" w:cs="Tahoma"/>
      <w:sz w:val="16"/>
      <w:szCs w:val="16"/>
    </w:rPr>
  </w:style>
  <w:style w:type="character" w:customStyle="1" w:styleId="2f1">
    <w:name w:val="Неразрешенное упоминание2"/>
    <w:basedOn w:val="a6"/>
    <w:uiPriority w:val="99"/>
    <w:semiHidden/>
    <w:unhideWhenUsed/>
    <w:rsid w:val="00013C74"/>
    <w:rPr>
      <w:color w:val="605E5C"/>
      <w:shd w:val="clear" w:color="auto" w:fill="E1DFDD"/>
    </w:rPr>
  </w:style>
  <w:style w:type="paragraph" w:styleId="2f2">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w:basedOn w:val="a4"/>
    <w:link w:val="2f3"/>
    <w:uiPriority w:val="99"/>
    <w:locked/>
    <w:rsid w:val="00013C74"/>
    <w:pPr>
      <w:spacing w:after="120" w:line="480" w:lineRule="auto"/>
      <w:ind w:left="283"/>
    </w:pPr>
    <w:rPr>
      <w:rFonts w:ascii="Times New Roman" w:eastAsia="Times New Roman" w:hAnsi="Times New Roman" w:cs="Times New Roman"/>
      <w:sz w:val="24"/>
      <w:szCs w:val="24"/>
      <w:lang w:eastAsia="ru-RU"/>
    </w:rPr>
  </w:style>
  <w:style w:type="character" w:customStyle="1" w:styleId="2f3">
    <w:name w:val="Основной текст с отступом 2 Знак"/>
    <w:aliases w:val=" Знак Знак Знак Знак Знак Знак,Знак Знак Знак Знак Знак Знак1,Знак Знак Знак Знак Знак Знак Знак,Знак Знак Знак Знак Знак Знак Знак Знак Знак,Знак Знак Знак Знак Знак Знак11 Знак,Знак Знак Знак Знак Знак Знак Знак1 Знак"/>
    <w:basedOn w:val="a6"/>
    <w:link w:val="2f2"/>
    <w:uiPriority w:val="99"/>
    <w:rsid w:val="00013C74"/>
    <w:rPr>
      <w:rFonts w:ascii="Times New Roman" w:eastAsia="Times New Roman" w:hAnsi="Times New Roman" w:cs="Times New Roman"/>
      <w:sz w:val="24"/>
      <w:szCs w:val="24"/>
      <w:lang w:eastAsia="ru-RU"/>
    </w:rPr>
  </w:style>
  <w:style w:type="character" w:customStyle="1" w:styleId="38">
    <w:name w:val="Неразрешенное упоминание3"/>
    <w:basedOn w:val="a6"/>
    <w:uiPriority w:val="99"/>
    <w:semiHidden/>
    <w:unhideWhenUsed/>
    <w:rsid w:val="00013C74"/>
    <w:rPr>
      <w:color w:val="605E5C"/>
      <w:shd w:val="clear" w:color="auto" w:fill="E1DFDD"/>
    </w:rPr>
  </w:style>
  <w:style w:type="paragraph" w:styleId="afffff5">
    <w:name w:val="Body Text Indent"/>
    <w:basedOn w:val="a4"/>
    <w:link w:val="afffff6"/>
    <w:uiPriority w:val="99"/>
    <w:unhideWhenUsed/>
    <w:locked/>
    <w:rsid w:val="00013C74"/>
    <w:pPr>
      <w:spacing w:after="120"/>
      <w:ind w:left="283"/>
    </w:pPr>
  </w:style>
  <w:style w:type="character" w:customStyle="1" w:styleId="afffff6">
    <w:name w:val="Основной текст с отступом Знак"/>
    <w:basedOn w:val="a6"/>
    <w:link w:val="afffff5"/>
    <w:uiPriority w:val="99"/>
    <w:rsid w:val="00013C74"/>
  </w:style>
  <w:style w:type="paragraph" w:customStyle="1" w:styleId="4b12a9a7c841593339dfc7ffde584be2tartab">
    <w:name w:val="4b12a9a7c841593339dfc7ffde584be2tartab"/>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7">
    <w:name w:val="Знак Знак"/>
    <w:rsid w:val="00013C74"/>
    <w:rPr>
      <w:rFonts w:ascii="Times New Roman" w:hAnsi="Times New Roman"/>
      <w:sz w:val="24"/>
      <w:szCs w:val="24"/>
    </w:rPr>
  </w:style>
  <w:style w:type="character" w:customStyle="1" w:styleId="FontStyle57">
    <w:name w:val="Font Style57"/>
    <w:rsid w:val="00013C74"/>
    <w:rPr>
      <w:rFonts w:ascii="Times New Roman" w:hAnsi="Times New Roman" w:cs="Times New Roman"/>
      <w:sz w:val="24"/>
      <w:szCs w:val="24"/>
    </w:rPr>
  </w:style>
  <w:style w:type="character" w:customStyle="1" w:styleId="skypepnhmark">
    <w:name w:val="skype_pnh_mark"/>
    <w:rsid w:val="00013C74"/>
    <w:rPr>
      <w:vanish/>
      <w:webHidden w:val="0"/>
      <w:specVanish w:val="0"/>
    </w:rPr>
  </w:style>
  <w:style w:type="character" w:customStyle="1" w:styleId="skypepnhtextspan">
    <w:name w:val="skype_pnh_text_span"/>
    <w:basedOn w:val="a6"/>
    <w:rsid w:val="00013C74"/>
  </w:style>
  <w:style w:type="character" w:customStyle="1" w:styleId="44">
    <w:name w:val="Знак Знак4"/>
    <w:rsid w:val="00013C74"/>
    <w:rPr>
      <w:rFonts w:ascii="Arial" w:hAnsi="Arial" w:cs="Arial"/>
      <w:b/>
      <w:bCs/>
      <w:sz w:val="26"/>
      <w:szCs w:val="26"/>
    </w:rPr>
  </w:style>
  <w:style w:type="character" w:customStyle="1" w:styleId="FontStyle54">
    <w:name w:val="Font Style54"/>
    <w:rsid w:val="00013C74"/>
    <w:rPr>
      <w:rFonts w:ascii="Times New Roman" w:hAnsi="Times New Roman" w:cs="Times New Roman"/>
      <w:b/>
      <w:bCs/>
      <w:i/>
      <w:iCs/>
      <w:sz w:val="24"/>
      <w:szCs w:val="24"/>
    </w:rPr>
  </w:style>
  <w:style w:type="character" w:customStyle="1" w:styleId="62">
    <w:name w:val="Знак Знак6"/>
    <w:rsid w:val="00013C74"/>
    <w:rPr>
      <w:rFonts w:ascii="Arial" w:hAnsi="Arial" w:cs="Arial"/>
      <w:b/>
      <w:bCs/>
      <w:kern w:val="32"/>
      <w:sz w:val="32"/>
      <w:szCs w:val="32"/>
    </w:rPr>
  </w:style>
  <w:style w:type="paragraph" w:customStyle="1" w:styleId="144">
    <w:name w:val="Основной текст 14"/>
    <w:basedOn w:val="afff9"/>
    <w:link w:val="145"/>
    <w:qFormat/>
    <w:rsid w:val="00013C74"/>
    <w:pPr>
      <w:spacing w:after="0" w:line="360" w:lineRule="auto"/>
      <w:ind w:firstLine="709"/>
      <w:jc w:val="both"/>
    </w:pPr>
    <w:rPr>
      <w:rFonts w:ascii="Times New Roman" w:eastAsia="Times New Roman" w:hAnsi="Times New Roman"/>
      <w:sz w:val="28"/>
      <w:szCs w:val="24"/>
      <w:lang w:eastAsia="ru-RU"/>
    </w:rPr>
  </w:style>
  <w:style w:type="character" w:customStyle="1" w:styleId="145">
    <w:name w:val="Основной текст 14 Знак"/>
    <w:link w:val="144"/>
    <w:rsid w:val="00013C74"/>
    <w:rPr>
      <w:rFonts w:ascii="Times New Roman" w:eastAsia="Times New Roman" w:hAnsi="Times New Roman" w:cs="Times New Roman"/>
      <w:sz w:val="28"/>
      <w:szCs w:val="24"/>
      <w:lang w:eastAsia="ru-RU"/>
    </w:rPr>
  </w:style>
  <w:style w:type="paragraph" w:styleId="afffff8">
    <w:name w:val="caption"/>
    <w:aliases w:val="Номер объекта"/>
    <w:basedOn w:val="a4"/>
    <w:next w:val="a4"/>
    <w:qFormat/>
    <w:locked/>
    <w:rsid w:val="00013C74"/>
    <w:pPr>
      <w:spacing w:after="0" w:line="240" w:lineRule="auto"/>
      <w:jc w:val="center"/>
    </w:pPr>
    <w:rPr>
      <w:rFonts w:ascii="Arial" w:eastAsia="Times New Roman" w:hAnsi="Arial" w:cs="Arial"/>
      <w:b/>
      <w:bCs/>
      <w:sz w:val="24"/>
      <w:szCs w:val="24"/>
      <w:lang w:eastAsia="ru-RU"/>
    </w:rPr>
  </w:style>
  <w:style w:type="paragraph" w:styleId="a0">
    <w:name w:val="List Bullet"/>
    <w:aliases w:val="Маркированный список1"/>
    <w:basedOn w:val="a4"/>
    <w:autoRedefine/>
    <w:locked/>
    <w:rsid w:val="00013C74"/>
    <w:pPr>
      <w:numPr>
        <w:numId w:val="10"/>
      </w:numPr>
      <w:spacing w:after="0" w:line="240" w:lineRule="auto"/>
    </w:pPr>
    <w:rPr>
      <w:rFonts w:ascii="Times New Roman" w:eastAsia="Times New Roman" w:hAnsi="Times New Roman" w:cs="Times New Roman"/>
      <w:sz w:val="24"/>
      <w:szCs w:val="24"/>
      <w:lang w:eastAsia="ru-RU"/>
    </w:rPr>
  </w:style>
  <w:style w:type="paragraph" w:styleId="a">
    <w:name w:val="List Number"/>
    <w:basedOn w:val="a4"/>
    <w:locked/>
    <w:rsid w:val="00013C74"/>
    <w:pPr>
      <w:numPr>
        <w:numId w:val="11"/>
      </w:numPr>
      <w:spacing w:after="0" w:line="240" w:lineRule="auto"/>
    </w:pPr>
    <w:rPr>
      <w:rFonts w:ascii="Times New Roman" w:eastAsia="Times New Roman" w:hAnsi="Times New Roman" w:cs="Times New Roman"/>
      <w:sz w:val="24"/>
      <w:szCs w:val="24"/>
      <w:lang w:eastAsia="ru-RU"/>
    </w:rPr>
  </w:style>
  <w:style w:type="paragraph" w:styleId="30">
    <w:name w:val="List Bullet 3"/>
    <w:basedOn w:val="a4"/>
    <w:autoRedefine/>
    <w:locked/>
    <w:rsid w:val="00013C74"/>
    <w:pPr>
      <w:numPr>
        <w:numId w:val="12"/>
      </w:numPr>
      <w:spacing w:after="0" w:line="240" w:lineRule="auto"/>
    </w:pPr>
    <w:rPr>
      <w:rFonts w:ascii="Times New Roman" w:eastAsia="Times New Roman" w:hAnsi="Times New Roman" w:cs="Times New Roman"/>
      <w:sz w:val="24"/>
      <w:szCs w:val="24"/>
      <w:lang w:eastAsia="ru-RU"/>
    </w:rPr>
  </w:style>
  <w:style w:type="paragraph" w:styleId="40">
    <w:name w:val="List Bullet 4"/>
    <w:basedOn w:val="a4"/>
    <w:autoRedefine/>
    <w:locked/>
    <w:rsid w:val="00013C74"/>
    <w:pPr>
      <w:numPr>
        <w:numId w:val="13"/>
      </w:numPr>
      <w:spacing w:after="0" w:line="240" w:lineRule="auto"/>
    </w:pPr>
    <w:rPr>
      <w:rFonts w:ascii="Times New Roman" w:eastAsia="Times New Roman" w:hAnsi="Times New Roman" w:cs="Times New Roman"/>
      <w:sz w:val="24"/>
      <w:szCs w:val="24"/>
      <w:lang w:eastAsia="ru-RU"/>
    </w:rPr>
  </w:style>
  <w:style w:type="paragraph" w:styleId="50">
    <w:name w:val="List Bullet 5"/>
    <w:basedOn w:val="a4"/>
    <w:autoRedefine/>
    <w:locked/>
    <w:rsid w:val="00013C74"/>
    <w:pPr>
      <w:numPr>
        <w:numId w:val="14"/>
      </w:numPr>
      <w:spacing w:after="0" w:line="240" w:lineRule="auto"/>
    </w:pPr>
    <w:rPr>
      <w:rFonts w:ascii="Times New Roman" w:eastAsia="Times New Roman" w:hAnsi="Times New Roman" w:cs="Times New Roman"/>
      <w:sz w:val="24"/>
      <w:szCs w:val="24"/>
      <w:lang w:eastAsia="ru-RU"/>
    </w:rPr>
  </w:style>
  <w:style w:type="paragraph" w:styleId="2">
    <w:name w:val="List Number 2"/>
    <w:basedOn w:val="a4"/>
    <w:locked/>
    <w:rsid w:val="00013C74"/>
    <w:pPr>
      <w:numPr>
        <w:numId w:val="15"/>
      </w:numPr>
      <w:spacing w:after="0" w:line="240" w:lineRule="auto"/>
    </w:pPr>
    <w:rPr>
      <w:rFonts w:ascii="Times New Roman" w:eastAsia="Times New Roman" w:hAnsi="Times New Roman" w:cs="Times New Roman"/>
      <w:sz w:val="24"/>
      <w:szCs w:val="24"/>
      <w:lang w:eastAsia="ru-RU"/>
    </w:rPr>
  </w:style>
  <w:style w:type="paragraph" w:styleId="3">
    <w:name w:val="List Number 3"/>
    <w:basedOn w:val="a4"/>
    <w:locked/>
    <w:rsid w:val="00013C74"/>
    <w:pPr>
      <w:numPr>
        <w:numId w:val="16"/>
      </w:numPr>
      <w:spacing w:after="0" w:line="240" w:lineRule="auto"/>
    </w:pPr>
    <w:rPr>
      <w:rFonts w:ascii="Times New Roman" w:eastAsia="Times New Roman" w:hAnsi="Times New Roman" w:cs="Times New Roman"/>
      <w:sz w:val="24"/>
      <w:szCs w:val="24"/>
      <w:lang w:eastAsia="ru-RU"/>
    </w:rPr>
  </w:style>
  <w:style w:type="paragraph" w:styleId="5">
    <w:name w:val="List Number 5"/>
    <w:basedOn w:val="a4"/>
    <w:locked/>
    <w:rsid w:val="00013C74"/>
    <w:pPr>
      <w:numPr>
        <w:numId w:val="17"/>
      </w:numPr>
      <w:spacing w:after="0" w:line="240" w:lineRule="auto"/>
    </w:pPr>
    <w:rPr>
      <w:rFonts w:ascii="Times New Roman" w:eastAsia="Times New Roman" w:hAnsi="Times New Roman" w:cs="Times New Roman"/>
      <w:sz w:val="24"/>
      <w:szCs w:val="24"/>
      <w:lang w:eastAsia="ru-RU"/>
    </w:rPr>
  </w:style>
  <w:style w:type="table" w:styleId="-3">
    <w:name w:val="Table List 3"/>
    <w:basedOn w:val="a7"/>
    <w:locked/>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character" w:customStyle="1" w:styleId="advice-head">
    <w:name w:val="advice-head"/>
    <w:basedOn w:val="a6"/>
    <w:rsid w:val="00013C74"/>
  </w:style>
  <w:style w:type="character" w:customStyle="1" w:styleId="time-date">
    <w:name w:val="time-date"/>
    <w:basedOn w:val="a6"/>
    <w:rsid w:val="00013C74"/>
  </w:style>
  <w:style w:type="character" w:customStyle="1" w:styleId="price">
    <w:name w:val="price"/>
    <w:basedOn w:val="a6"/>
    <w:rsid w:val="00013C74"/>
  </w:style>
  <w:style w:type="paragraph" w:customStyle="1" w:styleId="afffff9">
    <w:name w:val="Таблица"/>
    <w:basedOn w:val="a4"/>
    <w:rsid w:val="00013C74"/>
    <w:pPr>
      <w:spacing w:before="60" w:after="60" w:line="240" w:lineRule="auto"/>
      <w:jc w:val="right"/>
    </w:pPr>
    <w:rPr>
      <w:rFonts w:ascii="Times New Roman" w:eastAsia="Times New Roman" w:hAnsi="Times New Roman" w:cs="Times New Roman"/>
      <w:sz w:val="24"/>
      <w:szCs w:val="24"/>
      <w:lang w:eastAsia="ru-RU"/>
    </w:rPr>
  </w:style>
  <w:style w:type="numbering" w:customStyle="1" w:styleId="110">
    <w:name w:val="Нет списка11"/>
    <w:next w:val="a8"/>
    <w:uiPriority w:val="99"/>
    <w:semiHidden/>
    <w:unhideWhenUsed/>
    <w:rsid w:val="00013C74"/>
  </w:style>
  <w:style w:type="numbering" w:customStyle="1" w:styleId="210">
    <w:name w:val="Нет списка21"/>
    <w:next w:val="a8"/>
    <w:uiPriority w:val="99"/>
    <w:semiHidden/>
    <w:unhideWhenUsed/>
    <w:rsid w:val="00013C74"/>
  </w:style>
  <w:style w:type="numbering" w:customStyle="1" w:styleId="111">
    <w:name w:val="Нет списка111"/>
    <w:next w:val="a8"/>
    <w:uiPriority w:val="99"/>
    <w:semiHidden/>
    <w:unhideWhenUsed/>
    <w:rsid w:val="00013C74"/>
  </w:style>
  <w:style w:type="table" w:customStyle="1" w:styleId="-31">
    <w:name w:val="Таблица-список 3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1">
    <w:name w:val="Нет списка1111"/>
    <w:next w:val="a8"/>
    <w:uiPriority w:val="99"/>
    <w:semiHidden/>
    <w:unhideWhenUsed/>
    <w:rsid w:val="00013C74"/>
  </w:style>
  <w:style w:type="numbering" w:customStyle="1" w:styleId="211">
    <w:name w:val="Нет списка211"/>
    <w:next w:val="a8"/>
    <w:uiPriority w:val="99"/>
    <w:semiHidden/>
    <w:unhideWhenUsed/>
    <w:rsid w:val="00013C74"/>
  </w:style>
  <w:style w:type="numbering" w:customStyle="1" w:styleId="123">
    <w:name w:val="Нет списка12"/>
    <w:next w:val="a8"/>
    <w:uiPriority w:val="99"/>
    <w:semiHidden/>
    <w:unhideWhenUsed/>
    <w:rsid w:val="00013C74"/>
  </w:style>
  <w:style w:type="numbering" w:customStyle="1" w:styleId="39">
    <w:name w:val="Нет списка3"/>
    <w:next w:val="a8"/>
    <w:uiPriority w:val="99"/>
    <w:semiHidden/>
    <w:unhideWhenUsed/>
    <w:rsid w:val="00013C74"/>
  </w:style>
  <w:style w:type="numbering" w:customStyle="1" w:styleId="137">
    <w:name w:val="Нет списка13"/>
    <w:next w:val="a8"/>
    <w:uiPriority w:val="99"/>
    <w:semiHidden/>
    <w:unhideWhenUsed/>
    <w:rsid w:val="00013C74"/>
  </w:style>
  <w:style w:type="numbering" w:customStyle="1" w:styleId="45">
    <w:name w:val="Нет списка4"/>
    <w:next w:val="a8"/>
    <w:uiPriority w:val="99"/>
    <w:semiHidden/>
    <w:unhideWhenUsed/>
    <w:rsid w:val="00013C74"/>
  </w:style>
  <w:style w:type="numbering" w:customStyle="1" w:styleId="146">
    <w:name w:val="Нет списка14"/>
    <w:next w:val="a8"/>
    <w:uiPriority w:val="99"/>
    <w:semiHidden/>
    <w:unhideWhenUsed/>
    <w:rsid w:val="00013C74"/>
  </w:style>
  <w:style w:type="numbering" w:customStyle="1" w:styleId="54">
    <w:name w:val="Нет списка5"/>
    <w:next w:val="a8"/>
    <w:uiPriority w:val="99"/>
    <w:semiHidden/>
    <w:unhideWhenUsed/>
    <w:rsid w:val="00013C74"/>
  </w:style>
  <w:style w:type="numbering" w:customStyle="1" w:styleId="151">
    <w:name w:val="Нет списка15"/>
    <w:next w:val="a8"/>
    <w:uiPriority w:val="99"/>
    <w:semiHidden/>
    <w:unhideWhenUsed/>
    <w:rsid w:val="00013C74"/>
  </w:style>
  <w:style w:type="table" w:customStyle="1" w:styleId="-32">
    <w:name w:val="Таблица-список 3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
    <w:name w:val="Нет списка112"/>
    <w:next w:val="a8"/>
    <w:uiPriority w:val="99"/>
    <w:semiHidden/>
    <w:unhideWhenUsed/>
    <w:rsid w:val="00013C74"/>
  </w:style>
  <w:style w:type="numbering" w:customStyle="1" w:styleId="220">
    <w:name w:val="Нет списка22"/>
    <w:next w:val="a8"/>
    <w:uiPriority w:val="99"/>
    <w:semiHidden/>
    <w:unhideWhenUsed/>
    <w:rsid w:val="00013C74"/>
  </w:style>
  <w:style w:type="numbering" w:customStyle="1" w:styleId="1210">
    <w:name w:val="Нет списка121"/>
    <w:next w:val="a8"/>
    <w:uiPriority w:val="99"/>
    <w:semiHidden/>
    <w:unhideWhenUsed/>
    <w:rsid w:val="00013C74"/>
  </w:style>
  <w:style w:type="numbering" w:customStyle="1" w:styleId="310">
    <w:name w:val="Нет списка31"/>
    <w:next w:val="a8"/>
    <w:uiPriority w:val="99"/>
    <w:semiHidden/>
    <w:unhideWhenUsed/>
    <w:rsid w:val="00013C74"/>
  </w:style>
  <w:style w:type="numbering" w:customStyle="1" w:styleId="1310">
    <w:name w:val="Нет списка131"/>
    <w:next w:val="a8"/>
    <w:uiPriority w:val="99"/>
    <w:semiHidden/>
    <w:unhideWhenUsed/>
    <w:rsid w:val="00013C74"/>
  </w:style>
  <w:style w:type="numbering" w:customStyle="1" w:styleId="410">
    <w:name w:val="Нет списка41"/>
    <w:next w:val="a8"/>
    <w:uiPriority w:val="99"/>
    <w:semiHidden/>
    <w:unhideWhenUsed/>
    <w:rsid w:val="00013C74"/>
  </w:style>
  <w:style w:type="numbering" w:customStyle="1" w:styleId="1410">
    <w:name w:val="Нет списка141"/>
    <w:next w:val="a8"/>
    <w:uiPriority w:val="99"/>
    <w:semiHidden/>
    <w:unhideWhenUsed/>
    <w:rsid w:val="00013C74"/>
  </w:style>
  <w:style w:type="numbering" w:customStyle="1" w:styleId="63">
    <w:name w:val="Нет списка6"/>
    <w:next w:val="a8"/>
    <w:uiPriority w:val="99"/>
    <w:semiHidden/>
    <w:unhideWhenUsed/>
    <w:rsid w:val="00013C74"/>
  </w:style>
  <w:style w:type="numbering" w:customStyle="1" w:styleId="160">
    <w:name w:val="Нет списка16"/>
    <w:next w:val="a8"/>
    <w:uiPriority w:val="99"/>
    <w:semiHidden/>
    <w:unhideWhenUsed/>
    <w:rsid w:val="00013C74"/>
  </w:style>
  <w:style w:type="table" w:customStyle="1" w:styleId="-33">
    <w:name w:val="Таблица-список 33"/>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
    <w:name w:val="Нет списка113"/>
    <w:next w:val="a8"/>
    <w:uiPriority w:val="99"/>
    <w:semiHidden/>
    <w:unhideWhenUsed/>
    <w:rsid w:val="00013C74"/>
  </w:style>
  <w:style w:type="numbering" w:customStyle="1" w:styleId="230">
    <w:name w:val="Нет списка23"/>
    <w:next w:val="a8"/>
    <w:uiPriority w:val="99"/>
    <w:semiHidden/>
    <w:unhideWhenUsed/>
    <w:rsid w:val="00013C74"/>
  </w:style>
  <w:style w:type="numbering" w:customStyle="1" w:styleId="1220">
    <w:name w:val="Нет списка122"/>
    <w:next w:val="a8"/>
    <w:uiPriority w:val="99"/>
    <w:semiHidden/>
    <w:unhideWhenUsed/>
    <w:rsid w:val="00013C74"/>
  </w:style>
  <w:style w:type="numbering" w:customStyle="1" w:styleId="320">
    <w:name w:val="Нет списка32"/>
    <w:next w:val="a8"/>
    <w:uiPriority w:val="99"/>
    <w:semiHidden/>
    <w:unhideWhenUsed/>
    <w:rsid w:val="00013C74"/>
  </w:style>
  <w:style w:type="numbering" w:customStyle="1" w:styleId="1320">
    <w:name w:val="Нет списка132"/>
    <w:next w:val="a8"/>
    <w:uiPriority w:val="99"/>
    <w:semiHidden/>
    <w:unhideWhenUsed/>
    <w:rsid w:val="00013C74"/>
  </w:style>
  <w:style w:type="numbering" w:customStyle="1" w:styleId="420">
    <w:name w:val="Нет списка42"/>
    <w:next w:val="a8"/>
    <w:uiPriority w:val="99"/>
    <w:semiHidden/>
    <w:unhideWhenUsed/>
    <w:rsid w:val="00013C74"/>
  </w:style>
  <w:style w:type="numbering" w:customStyle="1" w:styleId="1420">
    <w:name w:val="Нет списка142"/>
    <w:next w:val="a8"/>
    <w:uiPriority w:val="99"/>
    <w:semiHidden/>
    <w:unhideWhenUsed/>
    <w:rsid w:val="00013C74"/>
  </w:style>
  <w:style w:type="numbering" w:customStyle="1" w:styleId="72">
    <w:name w:val="Нет списка7"/>
    <w:next w:val="a8"/>
    <w:uiPriority w:val="99"/>
    <w:semiHidden/>
    <w:unhideWhenUsed/>
    <w:rsid w:val="00013C74"/>
  </w:style>
  <w:style w:type="numbering" w:customStyle="1" w:styleId="170">
    <w:name w:val="Нет списка17"/>
    <w:next w:val="a8"/>
    <w:uiPriority w:val="99"/>
    <w:semiHidden/>
    <w:unhideWhenUsed/>
    <w:rsid w:val="00013C74"/>
  </w:style>
  <w:style w:type="table" w:customStyle="1" w:styleId="-34">
    <w:name w:val="Таблица-список 34"/>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
    <w:name w:val="Нет списка114"/>
    <w:next w:val="a8"/>
    <w:uiPriority w:val="99"/>
    <w:semiHidden/>
    <w:unhideWhenUsed/>
    <w:rsid w:val="00013C74"/>
  </w:style>
  <w:style w:type="numbering" w:customStyle="1" w:styleId="240">
    <w:name w:val="Нет списка24"/>
    <w:next w:val="a8"/>
    <w:uiPriority w:val="99"/>
    <w:semiHidden/>
    <w:unhideWhenUsed/>
    <w:rsid w:val="00013C74"/>
  </w:style>
  <w:style w:type="numbering" w:customStyle="1" w:styleId="1230">
    <w:name w:val="Нет списка123"/>
    <w:next w:val="a8"/>
    <w:uiPriority w:val="99"/>
    <w:semiHidden/>
    <w:unhideWhenUsed/>
    <w:rsid w:val="00013C74"/>
  </w:style>
  <w:style w:type="numbering" w:customStyle="1" w:styleId="330">
    <w:name w:val="Нет списка33"/>
    <w:next w:val="a8"/>
    <w:uiPriority w:val="99"/>
    <w:semiHidden/>
    <w:unhideWhenUsed/>
    <w:rsid w:val="00013C74"/>
  </w:style>
  <w:style w:type="numbering" w:customStyle="1" w:styleId="1330">
    <w:name w:val="Нет списка133"/>
    <w:next w:val="a8"/>
    <w:uiPriority w:val="99"/>
    <w:semiHidden/>
    <w:unhideWhenUsed/>
    <w:rsid w:val="00013C74"/>
  </w:style>
  <w:style w:type="numbering" w:customStyle="1" w:styleId="430">
    <w:name w:val="Нет списка43"/>
    <w:next w:val="a8"/>
    <w:uiPriority w:val="99"/>
    <w:semiHidden/>
    <w:unhideWhenUsed/>
    <w:rsid w:val="00013C74"/>
  </w:style>
  <w:style w:type="numbering" w:customStyle="1" w:styleId="1430">
    <w:name w:val="Нет списка143"/>
    <w:next w:val="a8"/>
    <w:uiPriority w:val="99"/>
    <w:semiHidden/>
    <w:unhideWhenUsed/>
    <w:rsid w:val="00013C74"/>
  </w:style>
  <w:style w:type="numbering" w:customStyle="1" w:styleId="83">
    <w:name w:val="Нет списка8"/>
    <w:next w:val="a8"/>
    <w:uiPriority w:val="99"/>
    <w:semiHidden/>
    <w:unhideWhenUsed/>
    <w:rsid w:val="00013C74"/>
  </w:style>
  <w:style w:type="numbering" w:customStyle="1" w:styleId="180">
    <w:name w:val="Нет списка18"/>
    <w:next w:val="a8"/>
    <w:uiPriority w:val="99"/>
    <w:semiHidden/>
    <w:unhideWhenUsed/>
    <w:rsid w:val="00013C74"/>
  </w:style>
  <w:style w:type="table" w:customStyle="1" w:styleId="-35">
    <w:name w:val="Таблица-список 35"/>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
    <w:name w:val="Нет списка115"/>
    <w:next w:val="a8"/>
    <w:uiPriority w:val="99"/>
    <w:semiHidden/>
    <w:unhideWhenUsed/>
    <w:rsid w:val="00013C74"/>
  </w:style>
  <w:style w:type="numbering" w:customStyle="1" w:styleId="251">
    <w:name w:val="Нет списка25"/>
    <w:next w:val="a8"/>
    <w:uiPriority w:val="99"/>
    <w:semiHidden/>
    <w:unhideWhenUsed/>
    <w:rsid w:val="00013C74"/>
  </w:style>
  <w:style w:type="numbering" w:customStyle="1" w:styleId="124">
    <w:name w:val="Нет списка124"/>
    <w:next w:val="a8"/>
    <w:uiPriority w:val="99"/>
    <w:semiHidden/>
    <w:unhideWhenUsed/>
    <w:rsid w:val="00013C74"/>
  </w:style>
  <w:style w:type="numbering" w:customStyle="1" w:styleId="340">
    <w:name w:val="Нет списка34"/>
    <w:next w:val="a8"/>
    <w:uiPriority w:val="99"/>
    <w:semiHidden/>
    <w:unhideWhenUsed/>
    <w:rsid w:val="00013C74"/>
  </w:style>
  <w:style w:type="numbering" w:customStyle="1" w:styleId="1340">
    <w:name w:val="Нет списка134"/>
    <w:next w:val="a8"/>
    <w:uiPriority w:val="99"/>
    <w:semiHidden/>
    <w:unhideWhenUsed/>
    <w:rsid w:val="00013C74"/>
  </w:style>
  <w:style w:type="numbering" w:customStyle="1" w:styleId="440">
    <w:name w:val="Нет списка44"/>
    <w:next w:val="a8"/>
    <w:uiPriority w:val="99"/>
    <w:semiHidden/>
    <w:unhideWhenUsed/>
    <w:rsid w:val="00013C74"/>
  </w:style>
  <w:style w:type="numbering" w:customStyle="1" w:styleId="1440">
    <w:name w:val="Нет списка144"/>
    <w:next w:val="a8"/>
    <w:uiPriority w:val="99"/>
    <w:semiHidden/>
    <w:unhideWhenUsed/>
    <w:rsid w:val="00013C74"/>
  </w:style>
  <w:style w:type="numbering" w:customStyle="1" w:styleId="92">
    <w:name w:val="Нет списка9"/>
    <w:next w:val="a8"/>
    <w:uiPriority w:val="99"/>
    <w:semiHidden/>
    <w:unhideWhenUsed/>
    <w:rsid w:val="00013C74"/>
  </w:style>
  <w:style w:type="numbering" w:customStyle="1" w:styleId="191">
    <w:name w:val="Нет списка19"/>
    <w:next w:val="a8"/>
    <w:uiPriority w:val="99"/>
    <w:semiHidden/>
    <w:unhideWhenUsed/>
    <w:rsid w:val="00013C74"/>
  </w:style>
  <w:style w:type="table" w:customStyle="1" w:styleId="-36">
    <w:name w:val="Таблица-список 36"/>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
    <w:name w:val="Нет списка116"/>
    <w:next w:val="a8"/>
    <w:uiPriority w:val="99"/>
    <w:semiHidden/>
    <w:unhideWhenUsed/>
    <w:rsid w:val="00013C74"/>
  </w:style>
  <w:style w:type="numbering" w:customStyle="1" w:styleId="260">
    <w:name w:val="Нет списка26"/>
    <w:next w:val="a8"/>
    <w:uiPriority w:val="99"/>
    <w:semiHidden/>
    <w:unhideWhenUsed/>
    <w:rsid w:val="00013C74"/>
  </w:style>
  <w:style w:type="numbering" w:customStyle="1" w:styleId="125">
    <w:name w:val="Нет списка125"/>
    <w:next w:val="a8"/>
    <w:uiPriority w:val="99"/>
    <w:semiHidden/>
    <w:unhideWhenUsed/>
    <w:rsid w:val="00013C74"/>
  </w:style>
  <w:style w:type="numbering" w:customStyle="1" w:styleId="350">
    <w:name w:val="Нет списка35"/>
    <w:next w:val="a8"/>
    <w:uiPriority w:val="99"/>
    <w:semiHidden/>
    <w:unhideWhenUsed/>
    <w:rsid w:val="00013C74"/>
  </w:style>
  <w:style w:type="numbering" w:customStyle="1" w:styleId="1350">
    <w:name w:val="Нет списка135"/>
    <w:next w:val="a8"/>
    <w:uiPriority w:val="99"/>
    <w:semiHidden/>
    <w:unhideWhenUsed/>
    <w:rsid w:val="00013C74"/>
  </w:style>
  <w:style w:type="numbering" w:customStyle="1" w:styleId="450">
    <w:name w:val="Нет списка45"/>
    <w:next w:val="a8"/>
    <w:uiPriority w:val="99"/>
    <w:semiHidden/>
    <w:unhideWhenUsed/>
    <w:rsid w:val="00013C74"/>
  </w:style>
  <w:style w:type="numbering" w:customStyle="1" w:styleId="1450">
    <w:name w:val="Нет списка145"/>
    <w:next w:val="a8"/>
    <w:uiPriority w:val="99"/>
    <w:semiHidden/>
    <w:unhideWhenUsed/>
    <w:rsid w:val="00013C74"/>
  </w:style>
  <w:style w:type="paragraph" w:customStyle="1" w:styleId="afffffa">
    <w:name w:val="Подпись рисунка"/>
    <w:basedOn w:val="afff9"/>
    <w:link w:val="afffffb"/>
    <w:qFormat/>
    <w:rsid w:val="00013C74"/>
    <w:pPr>
      <w:spacing w:before="120" w:line="240" w:lineRule="auto"/>
      <w:jc w:val="center"/>
    </w:pPr>
    <w:rPr>
      <w:rFonts w:ascii="Times New Roman" w:eastAsia="Times New Roman" w:hAnsi="Times New Roman"/>
      <w:b/>
      <w:sz w:val="26"/>
      <w:szCs w:val="26"/>
      <w:lang w:eastAsia="ru-RU"/>
    </w:rPr>
  </w:style>
  <w:style w:type="character" w:customStyle="1" w:styleId="afffffb">
    <w:name w:val="Подпись рисунка Знак"/>
    <w:link w:val="afffffa"/>
    <w:rsid w:val="00013C74"/>
    <w:rPr>
      <w:rFonts w:ascii="Times New Roman" w:eastAsia="Times New Roman" w:hAnsi="Times New Roman" w:cs="Times New Roman"/>
      <w:b/>
      <w:sz w:val="26"/>
      <w:szCs w:val="26"/>
      <w:lang w:eastAsia="ru-RU"/>
    </w:rPr>
  </w:style>
  <w:style w:type="character" w:customStyle="1" w:styleId="afffffc">
    <w:name w:val="Основной текст_"/>
    <w:link w:val="117"/>
    <w:rsid w:val="00013C74"/>
    <w:rPr>
      <w:sz w:val="18"/>
      <w:szCs w:val="18"/>
      <w:shd w:val="clear" w:color="auto" w:fill="FFFFFF"/>
    </w:rPr>
  </w:style>
  <w:style w:type="character" w:customStyle="1" w:styleId="1f">
    <w:name w:val="Основной текст1"/>
    <w:rsid w:val="00013C74"/>
    <w:rPr>
      <w:spacing w:val="0"/>
      <w:sz w:val="18"/>
      <w:szCs w:val="18"/>
      <w:shd w:val="clear" w:color="auto" w:fill="FFFFFF"/>
    </w:rPr>
  </w:style>
  <w:style w:type="character" w:customStyle="1" w:styleId="2f4">
    <w:name w:val="Основной текст2"/>
    <w:rsid w:val="00013C74"/>
    <w:rPr>
      <w:spacing w:val="0"/>
      <w:sz w:val="18"/>
      <w:szCs w:val="18"/>
      <w:shd w:val="clear" w:color="auto" w:fill="FFFFFF"/>
    </w:rPr>
  </w:style>
  <w:style w:type="character" w:customStyle="1" w:styleId="46">
    <w:name w:val="Основной текст4"/>
    <w:rsid w:val="00013C74"/>
    <w:rPr>
      <w:spacing w:val="0"/>
      <w:sz w:val="18"/>
      <w:szCs w:val="18"/>
      <w:shd w:val="clear" w:color="auto" w:fill="FFFFFF"/>
    </w:rPr>
  </w:style>
  <w:style w:type="character" w:customStyle="1" w:styleId="55">
    <w:name w:val="Основной текст5"/>
    <w:rsid w:val="00013C74"/>
    <w:rPr>
      <w:spacing w:val="0"/>
      <w:sz w:val="18"/>
      <w:szCs w:val="18"/>
      <w:shd w:val="clear" w:color="auto" w:fill="FFFFFF"/>
    </w:rPr>
  </w:style>
  <w:style w:type="character" w:customStyle="1" w:styleId="64">
    <w:name w:val="Основной текст6"/>
    <w:rsid w:val="00013C74"/>
    <w:rPr>
      <w:spacing w:val="0"/>
      <w:sz w:val="18"/>
      <w:szCs w:val="18"/>
      <w:shd w:val="clear" w:color="auto" w:fill="FFFFFF"/>
    </w:rPr>
  </w:style>
  <w:style w:type="character" w:customStyle="1" w:styleId="93">
    <w:name w:val="Основной текст9"/>
    <w:rsid w:val="00013C74"/>
    <w:rPr>
      <w:spacing w:val="0"/>
      <w:sz w:val="18"/>
      <w:szCs w:val="18"/>
      <w:shd w:val="clear" w:color="auto" w:fill="FFFFFF"/>
    </w:rPr>
  </w:style>
  <w:style w:type="paragraph" w:customStyle="1" w:styleId="117">
    <w:name w:val="Основной текст11"/>
    <w:basedOn w:val="a4"/>
    <w:link w:val="afffffc"/>
    <w:rsid w:val="00013C74"/>
    <w:pPr>
      <w:shd w:val="clear" w:color="auto" w:fill="FFFFFF"/>
      <w:spacing w:after="0" w:line="240" w:lineRule="exact"/>
    </w:pPr>
    <w:rPr>
      <w:sz w:val="18"/>
      <w:szCs w:val="18"/>
    </w:rPr>
  </w:style>
  <w:style w:type="character" w:customStyle="1" w:styleId="afffffd">
    <w:name w:val="Подпись к таблице_"/>
    <w:link w:val="afffffe"/>
    <w:rsid w:val="00013C74"/>
    <w:rPr>
      <w:rFonts w:ascii="Trebuchet MS" w:eastAsia="Trebuchet MS" w:hAnsi="Trebuchet MS" w:cs="Trebuchet MS"/>
      <w:sz w:val="21"/>
      <w:szCs w:val="21"/>
      <w:shd w:val="clear" w:color="auto" w:fill="FFFFFF"/>
    </w:rPr>
  </w:style>
  <w:style w:type="paragraph" w:customStyle="1" w:styleId="afffffe">
    <w:name w:val="Подпись к таблице"/>
    <w:basedOn w:val="a4"/>
    <w:link w:val="afffffd"/>
    <w:rsid w:val="00013C74"/>
    <w:pPr>
      <w:shd w:val="clear" w:color="auto" w:fill="FFFFFF"/>
      <w:spacing w:after="0" w:line="264" w:lineRule="exact"/>
      <w:jc w:val="both"/>
    </w:pPr>
    <w:rPr>
      <w:rFonts w:ascii="Trebuchet MS" w:eastAsia="Trebuchet MS" w:hAnsi="Trebuchet MS" w:cs="Trebuchet MS"/>
      <w:sz w:val="21"/>
      <w:szCs w:val="21"/>
    </w:rPr>
  </w:style>
  <w:style w:type="paragraph" w:customStyle="1" w:styleId="a1">
    <w:name w:val="Нумерация"/>
    <w:basedOn w:val="a4"/>
    <w:link w:val="affffff"/>
    <w:qFormat/>
    <w:rsid w:val="00013C74"/>
    <w:pPr>
      <w:widowControl w:val="0"/>
      <w:numPr>
        <w:numId w:val="18"/>
      </w:numPr>
      <w:overflowPunct w:val="0"/>
      <w:autoSpaceDE w:val="0"/>
      <w:autoSpaceDN w:val="0"/>
      <w:adjustRightInd w:val="0"/>
      <w:spacing w:after="0" w:line="360" w:lineRule="auto"/>
      <w:textAlignment w:val="baseline"/>
    </w:pPr>
    <w:rPr>
      <w:rFonts w:ascii="Times New Roman" w:eastAsia="Times New Roman" w:hAnsi="Times New Roman" w:cs="Times New Roman"/>
      <w:sz w:val="24"/>
      <w:szCs w:val="20"/>
    </w:rPr>
  </w:style>
  <w:style w:type="character" w:customStyle="1" w:styleId="affffff">
    <w:name w:val="Нумерация Знак"/>
    <w:link w:val="a1"/>
    <w:rsid w:val="00013C74"/>
    <w:rPr>
      <w:rFonts w:ascii="Times New Roman" w:eastAsia="Times New Roman" w:hAnsi="Times New Roman" w:cs="Times New Roman"/>
      <w:sz w:val="24"/>
      <w:szCs w:val="20"/>
    </w:rPr>
  </w:style>
  <w:style w:type="paragraph" w:customStyle="1" w:styleId="a2">
    <w:name w:val="ГГЦСписокМарк"/>
    <w:basedOn w:val="a4"/>
    <w:link w:val="1f0"/>
    <w:qFormat/>
    <w:rsid w:val="00013C74"/>
    <w:pPr>
      <w:numPr>
        <w:numId w:val="19"/>
      </w:numPr>
      <w:spacing w:after="0" w:line="312" w:lineRule="auto"/>
      <w:ind w:right="170"/>
      <w:jc w:val="both"/>
    </w:pPr>
    <w:rPr>
      <w:rFonts w:ascii="Times New Roman" w:eastAsia="Times New Roman" w:hAnsi="Times New Roman" w:cs="Times New Roman"/>
      <w:sz w:val="24"/>
      <w:szCs w:val="24"/>
      <w:lang w:eastAsia="ru-RU"/>
    </w:rPr>
  </w:style>
  <w:style w:type="character" w:customStyle="1" w:styleId="1f0">
    <w:name w:val="ГГЦСписокМарк Знак Знак1"/>
    <w:link w:val="a2"/>
    <w:locked/>
    <w:rsid w:val="00013C74"/>
    <w:rPr>
      <w:rFonts w:ascii="Times New Roman" w:eastAsia="Times New Roman" w:hAnsi="Times New Roman" w:cs="Times New Roman"/>
      <w:sz w:val="24"/>
      <w:szCs w:val="24"/>
      <w:lang w:eastAsia="ru-RU"/>
    </w:rPr>
  </w:style>
  <w:style w:type="numbering" w:customStyle="1" w:styleId="1111111">
    <w:name w:val="1 / 1.1 / 1.1.11"/>
    <w:basedOn w:val="a8"/>
    <w:next w:val="111111"/>
    <w:rsid w:val="00013C74"/>
    <w:pPr>
      <w:numPr>
        <w:numId w:val="19"/>
      </w:numPr>
    </w:pPr>
  </w:style>
  <w:style w:type="numbering" w:styleId="111111">
    <w:name w:val="Outline List 2"/>
    <w:basedOn w:val="a8"/>
    <w:semiHidden/>
    <w:unhideWhenUsed/>
    <w:locked/>
    <w:rsid w:val="00013C74"/>
  </w:style>
  <w:style w:type="character" w:customStyle="1" w:styleId="2f5">
    <w:name w:val="Основной текст (2)_"/>
    <w:basedOn w:val="a6"/>
    <w:link w:val="2f6"/>
    <w:rsid w:val="00013C74"/>
    <w:rPr>
      <w:rFonts w:eastAsia="Times New Roman"/>
      <w:sz w:val="26"/>
      <w:szCs w:val="26"/>
      <w:shd w:val="clear" w:color="auto" w:fill="FFFFFF"/>
    </w:rPr>
  </w:style>
  <w:style w:type="character" w:customStyle="1" w:styleId="211pt">
    <w:name w:val="Основной текст (2) + 11 pt;Полужирный"/>
    <w:basedOn w:val="2f5"/>
    <w:rsid w:val="00013C74"/>
    <w:rPr>
      <w:rFonts w:eastAsia="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
    <w:basedOn w:val="2f5"/>
    <w:rsid w:val="00013C74"/>
    <w:rPr>
      <w:rFonts w:eastAsia="Times New Roman"/>
      <w:color w:val="000000"/>
      <w:spacing w:val="0"/>
      <w:w w:val="100"/>
      <w:position w:val="0"/>
      <w:sz w:val="19"/>
      <w:szCs w:val="19"/>
      <w:shd w:val="clear" w:color="auto" w:fill="FFFFFF"/>
      <w:lang w:val="ru-RU" w:eastAsia="ru-RU" w:bidi="ru-RU"/>
    </w:rPr>
  </w:style>
  <w:style w:type="paragraph" w:customStyle="1" w:styleId="2f6">
    <w:name w:val="Основной текст (2)"/>
    <w:basedOn w:val="a4"/>
    <w:link w:val="2f5"/>
    <w:rsid w:val="00013C74"/>
    <w:pPr>
      <w:widowControl w:val="0"/>
      <w:shd w:val="clear" w:color="auto" w:fill="FFFFFF"/>
      <w:spacing w:after="240" w:line="322" w:lineRule="exact"/>
    </w:pPr>
    <w:rPr>
      <w:rFonts w:eastAsia="Times New Roman"/>
      <w:sz w:val="26"/>
      <w:szCs w:val="26"/>
    </w:rPr>
  </w:style>
  <w:style w:type="character" w:customStyle="1" w:styleId="210pt1pt">
    <w:name w:val="Основной текст (2) + 10 pt;Курсив;Интервал 1 pt"/>
    <w:basedOn w:val="2f5"/>
    <w:rsid w:val="00013C74"/>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47">
    <w:name w:val="Основной текст (4)_"/>
    <w:basedOn w:val="a6"/>
    <w:link w:val="48"/>
    <w:rsid w:val="00013C74"/>
    <w:rPr>
      <w:rFonts w:eastAsia="Times New Roman"/>
      <w:b/>
      <w:bCs/>
      <w:shd w:val="clear" w:color="auto" w:fill="FFFFFF"/>
    </w:rPr>
  </w:style>
  <w:style w:type="character" w:customStyle="1" w:styleId="2105pt">
    <w:name w:val="Основной текст (2) + 10;5 pt"/>
    <w:basedOn w:val="2f5"/>
    <w:rsid w:val="00013C7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48">
    <w:name w:val="Основной текст (4)"/>
    <w:basedOn w:val="a4"/>
    <w:link w:val="47"/>
    <w:rsid w:val="00013C74"/>
    <w:pPr>
      <w:widowControl w:val="0"/>
      <w:shd w:val="clear" w:color="auto" w:fill="FFFFFF"/>
      <w:spacing w:after="60" w:line="0" w:lineRule="atLeast"/>
    </w:pPr>
    <w:rPr>
      <w:rFonts w:eastAsia="Times New Roman"/>
      <w:b/>
      <w:bCs/>
    </w:rPr>
  </w:style>
  <w:style w:type="character" w:customStyle="1" w:styleId="211pt1pt">
    <w:name w:val="Основной текст (2) + 11 pt;Полужирный;Интервал 1 pt"/>
    <w:basedOn w:val="2f5"/>
    <w:rsid w:val="00013C74"/>
    <w:rPr>
      <w:rFonts w:ascii="Times New Roman" w:eastAsia="Times New Roman" w:hAnsi="Times New Roman" w:cs="Times New Roman"/>
      <w:b/>
      <w:bCs/>
      <w:i w:val="0"/>
      <w:iCs w:val="0"/>
      <w:smallCaps w:val="0"/>
      <w:strike w:val="0"/>
      <w:color w:val="000000"/>
      <w:spacing w:val="20"/>
      <w:w w:val="100"/>
      <w:position w:val="0"/>
      <w:sz w:val="22"/>
      <w:szCs w:val="22"/>
      <w:u w:val="none"/>
      <w:shd w:val="clear" w:color="auto" w:fill="FFFFFF"/>
      <w:lang w:val="ru-RU" w:eastAsia="ru-RU" w:bidi="ru-RU"/>
    </w:rPr>
  </w:style>
  <w:style w:type="numbering" w:customStyle="1" w:styleId="101">
    <w:name w:val="Нет списка10"/>
    <w:next w:val="a8"/>
    <w:uiPriority w:val="99"/>
    <w:semiHidden/>
    <w:unhideWhenUsed/>
    <w:rsid w:val="00013C74"/>
  </w:style>
  <w:style w:type="table" w:customStyle="1" w:styleId="118">
    <w:name w:val="Сетка таблицы11"/>
    <w:basedOn w:val="a7"/>
    <w:next w:val="afa"/>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Таблица-список 37"/>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0">
    <w:name w:val="Нет списка110"/>
    <w:next w:val="a8"/>
    <w:uiPriority w:val="99"/>
    <w:semiHidden/>
    <w:unhideWhenUsed/>
    <w:rsid w:val="00013C74"/>
  </w:style>
  <w:style w:type="numbering" w:customStyle="1" w:styleId="270">
    <w:name w:val="Нет списка27"/>
    <w:next w:val="a8"/>
    <w:uiPriority w:val="99"/>
    <w:semiHidden/>
    <w:unhideWhenUsed/>
    <w:rsid w:val="00013C74"/>
  </w:style>
  <w:style w:type="numbering" w:customStyle="1" w:styleId="1170">
    <w:name w:val="Нет списка117"/>
    <w:next w:val="a8"/>
    <w:uiPriority w:val="99"/>
    <w:semiHidden/>
    <w:unhideWhenUsed/>
    <w:rsid w:val="00013C74"/>
  </w:style>
  <w:style w:type="table" w:customStyle="1" w:styleId="-311">
    <w:name w:val="Таблица-список 3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11">
    <w:name w:val="Нет списка11111"/>
    <w:next w:val="a8"/>
    <w:uiPriority w:val="99"/>
    <w:semiHidden/>
    <w:unhideWhenUsed/>
    <w:rsid w:val="00013C74"/>
  </w:style>
  <w:style w:type="numbering" w:customStyle="1" w:styleId="2111">
    <w:name w:val="Нет списка2111"/>
    <w:next w:val="a8"/>
    <w:uiPriority w:val="99"/>
    <w:semiHidden/>
    <w:unhideWhenUsed/>
    <w:rsid w:val="00013C74"/>
  </w:style>
  <w:style w:type="numbering" w:customStyle="1" w:styleId="126">
    <w:name w:val="Нет списка126"/>
    <w:next w:val="a8"/>
    <w:uiPriority w:val="99"/>
    <w:semiHidden/>
    <w:unhideWhenUsed/>
    <w:rsid w:val="00013C74"/>
  </w:style>
  <w:style w:type="numbering" w:customStyle="1" w:styleId="360">
    <w:name w:val="Нет списка36"/>
    <w:next w:val="a8"/>
    <w:uiPriority w:val="99"/>
    <w:semiHidden/>
    <w:unhideWhenUsed/>
    <w:rsid w:val="00013C74"/>
  </w:style>
  <w:style w:type="numbering" w:customStyle="1" w:styleId="1360">
    <w:name w:val="Нет списка136"/>
    <w:next w:val="a8"/>
    <w:uiPriority w:val="99"/>
    <w:semiHidden/>
    <w:unhideWhenUsed/>
    <w:rsid w:val="00013C74"/>
  </w:style>
  <w:style w:type="numbering" w:customStyle="1" w:styleId="460">
    <w:name w:val="Нет списка46"/>
    <w:next w:val="a8"/>
    <w:uiPriority w:val="99"/>
    <w:semiHidden/>
    <w:unhideWhenUsed/>
    <w:rsid w:val="00013C74"/>
  </w:style>
  <w:style w:type="numbering" w:customStyle="1" w:styleId="1460">
    <w:name w:val="Нет списка146"/>
    <w:next w:val="a8"/>
    <w:uiPriority w:val="99"/>
    <w:semiHidden/>
    <w:unhideWhenUsed/>
    <w:rsid w:val="00013C74"/>
  </w:style>
  <w:style w:type="numbering" w:customStyle="1" w:styleId="510">
    <w:name w:val="Нет списка51"/>
    <w:next w:val="a8"/>
    <w:uiPriority w:val="99"/>
    <w:semiHidden/>
    <w:unhideWhenUsed/>
    <w:rsid w:val="00013C74"/>
  </w:style>
  <w:style w:type="numbering" w:customStyle="1" w:styleId="1510">
    <w:name w:val="Нет списка151"/>
    <w:next w:val="a8"/>
    <w:uiPriority w:val="99"/>
    <w:semiHidden/>
    <w:unhideWhenUsed/>
    <w:rsid w:val="00013C74"/>
  </w:style>
  <w:style w:type="table" w:customStyle="1" w:styleId="-321">
    <w:name w:val="Таблица-список 32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
    <w:name w:val="Нет списка1121"/>
    <w:next w:val="a8"/>
    <w:uiPriority w:val="99"/>
    <w:semiHidden/>
    <w:unhideWhenUsed/>
    <w:rsid w:val="00013C74"/>
  </w:style>
  <w:style w:type="numbering" w:customStyle="1" w:styleId="221">
    <w:name w:val="Нет списка221"/>
    <w:next w:val="a8"/>
    <w:uiPriority w:val="99"/>
    <w:semiHidden/>
    <w:unhideWhenUsed/>
    <w:rsid w:val="00013C74"/>
  </w:style>
  <w:style w:type="numbering" w:customStyle="1" w:styleId="1211">
    <w:name w:val="Нет списка1211"/>
    <w:next w:val="a8"/>
    <w:uiPriority w:val="99"/>
    <w:semiHidden/>
    <w:unhideWhenUsed/>
    <w:rsid w:val="00013C74"/>
  </w:style>
  <w:style w:type="numbering" w:customStyle="1" w:styleId="311">
    <w:name w:val="Нет списка311"/>
    <w:next w:val="a8"/>
    <w:uiPriority w:val="99"/>
    <w:semiHidden/>
    <w:unhideWhenUsed/>
    <w:rsid w:val="00013C74"/>
  </w:style>
  <w:style w:type="numbering" w:customStyle="1" w:styleId="1311">
    <w:name w:val="Нет списка1311"/>
    <w:next w:val="a8"/>
    <w:uiPriority w:val="99"/>
    <w:semiHidden/>
    <w:unhideWhenUsed/>
    <w:rsid w:val="00013C74"/>
  </w:style>
  <w:style w:type="numbering" w:customStyle="1" w:styleId="411">
    <w:name w:val="Нет списка411"/>
    <w:next w:val="a8"/>
    <w:uiPriority w:val="99"/>
    <w:semiHidden/>
    <w:unhideWhenUsed/>
    <w:rsid w:val="00013C74"/>
  </w:style>
  <w:style w:type="numbering" w:customStyle="1" w:styleId="1411">
    <w:name w:val="Нет списка1411"/>
    <w:next w:val="a8"/>
    <w:uiPriority w:val="99"/>
    <w:semiHidden/>
    <w:unhideWhenUsed/>
    <w:rsid w:val="00013C74"/>
  </w:style>
  <w:style w:type="numbering" w:customStyle="1" w:styleId="610">
    <w:name w:val="Нет списка61"/>
    <w:next w:val="a8"/>
    <w:uiPriority w:val="99"/>
    <w:semiHidden/>
    <w:unhideWhenUsed/>
    <w:rsid w:val="00013C74"/>
  </w:style>
  <w:style w:type="numbering" w:customStyle="1" w:styleId="161">
    <w:name w:val="Нет списка161"/>
    <w:next w:val="a8"/>
    <w:uiPriority w:val="99"/>
    <w:semiHidden/>
    <w:unhideWhenUsed/>
    <w:rsid w:val="00013C74"/>
  </w:style>
  <w:style w:type="table" w:customStyle="1" w:styleId="-331">
    <w:name w:val="Таблица-список 33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1"/>
    <w:next w:val="a8"/>
    <w:uiPriority w:val="99"/>
    <w:semiHidden/>
    <w:unhideWhenUsed/>
    <w:rsid w:val="00013C74"/>
  </w:style>
  <w:style w:type="numbering" w:customStyle="1" w:styleId="231">
    <w:name w:val="Нет списка231"/>
    <w:next w:val="a8"/>
    <w:uiPriority w:val="99"/>
    <w:semiHidden/>
    <w:unhideWhenUsed/>
    <w:rsid w:val="00013C74"/>
  </w:style>
  <w:style w:type="numbering" w:customStyle="1" w:styleId="1221">
    <w:name w:val="Нет списка1221"/>
    <w:next w:val="a8"/>
    <w:uiPriority w:val="99"/>
    <w:semiHidden/>
    <w:unhideWhenUsed/>
    <w:rsid w:val="00013C74"/>
  </w:style>
  <w:style w:type="numbering" w:customStyle="1" w:styleId="321">
    <w:name w:val="Нет списка321"/>
    <w:next w:val="a8"/>
    <w:uiPriority w:val="99"/>
    <w:semiHidden/>
    <w:unhideWhenUsed/>
    <w:rsid w:val="00013C74"/>
  </w:style>
  <w:style w:type="numbering" w:customStyle="1" w:styleId="1321">
    <w:name w:val="Нет списка1321"/>
    <w:next w:val="a8"/>
    <w:uiPriority w:val="99"/>
    <w:semiHidden/>
    <w:unhideWhenUsed/>
    <w:rsid w:val="00013C74"/>
  </w:style>
  <w:style w:type="numbering" w:customStyle="1" w:styleId="421">
    <w:name w:val="Нет списка421"/>
    <w:next w:val="a8"/>
    <w:uiPriority w:val="99"/>
    <w:semiHidden/>
    <w:unhideWhenUsed/>
    <w:rsid w:val="00013C74"/>
  </w:style>
  <w:style w:type="numbering" w:customStyle="1" w:styleId="1421">
    <w:name w:val="Нет списка1421"/>
    <w:next w:val="a8"/>
    <w:uiPriority w:val="99"/>
    <w:semiHidden/>
    <w:unhideWhenUsed/>
    <w:rsid w:val="00013C74"/>
  </w:style>
  <w:style w:type="numbering" w:customStyle="1" w:styleId="710">
    <w:name w:val="Нет списка71"/>
    <w:next w:val="a8"/>
    <w:uiPriority w:val="99"/>
    <w:semiHidden/>
    <w:unhideWhenUsed/>
    <w:rsid w:val="00013C74"/>
  </w:style>
  <w:style w:type="numbering" w:customStyle="1" w:styleId="171">
    <w:name w:val="Нет списка171"/>
    <w:next w:val="a8"/>
    <w:uiPriority w:val="99"/>
    <w:semiHidden/>
    <w:unhideWhenUsed/>
    <w:rsid w:val="00013C74"/>
  </w:style>
  <w:style w:type="table" w:customStyle="1" w:styleId="-341">
    <w:name w:val="Таблица-список 34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1"/>
    <w:next w:val="a8"/>
    <w:uiPriority w:val="99"/>
    <w:semiHidden/>
    <w:unhideWhenUsed/>
    <w:rsid w:val="00013C74"/>
  </w:style>
  <w:style w:type="numbering" w:customStyle="1" w:styleId="241">
    <w:name w:val="Нет списка241"/>
    <w:next w:val="a8"/>
    <w:uiPriority w:val="99"/>
    <w:semiHidden/>
    <w:unhideWhenUsed/>
    <w:rsid w:val="00013C74"/>
  </w:style>
  <w:style w:type="numbering" w:customStyle="1" w:styleId="1231">
    <w:name w:val="Нет списка1231"/>
    <w:next w:val="a8"/>
    <w:uiPriority w:val="99"/>
    <w:semiHidden/>
    <w:unhideWhenUsed/>
    <w:rsid w:val="00013C74"/>
  </w:style>
  <w:style w:type="numbering" w:customStyle="1" w:styleId="331">
    <w:name w:val="Нет списка331"/>
    <w:next w:val="a8"/>
    <w:uiPriority w:val="99"/>
    <w:semiHidden/>
    <w:unhideWhenUsed/>
    <w:rsid w:val="00013C74"/>
  </w:style>
  <w:style w:type="numbering" w:customStyle="1" w:styleId="1331">
    <w:name w:val="Нет списка1331"/>
    <w:next w:val="a8"/>
    <w:uiPriority w:val="99"/>
    <w:semiHidden/>
    <w:unhideWhenUsed/>
    <w:rsid w:val="00013C74"/>
  </w:style>
  <w:style w:type="numbering" w:customStyle="1" w:styleId="431">
    <w:name w:val="Нет списка431"/>
    <w:next w:val="a8"/>
    <w:uiPriority w:val="99"/>
    <w:semiHidden/>
    <w:unhideWhenUsed/>
    <w:rsid w:val="00013C74"/>
  </w:style>
  <w:style w:type="numbering" w:customStyle="1" w:styleId="1431">
    <w:name w:val="Нет списка1431"/>
    <w:next w:val="a8"/>
    <w:uiPriority w:val="99"/>
    <w:semiHidden/>
    <w:unhideWhenUsed/>
    <w:rsid w:val="00013C74"/>
  </w:style>
  <w:style w:type="numbering" w:customStyle="1" w:styleId="810">
    <w:name w:val="Нет списка81"/>
    <w:next w:val="a8"/>
    <w:uiPriority w:val="99"/>
    <w:semiHidden/>
    <w:unhideWhenUsed/>
    <w:rsid w:val="00013C74"/>
  </w:style>
  <w:style w:type="numbering" w:customStyle="1" w:styleId="181">
    <w:name w:val="Нет списка181"/>
    <w:next w:val="a8"/>
    <w:uiPriority w:val="99"/>
    <w:semiHidden/>
    <w:unhideWhenUsed/>
    <w:rsid w:val="00013C74"/>
  </w:style>
  <w:style w:type="table" w:customStyle="1" w:styleId="-351">
    <w:name w:val="Таблица-список 35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1"/>
    <w:next w:val="a8"/>
    <w:uiPriority w:val="99"/>
    <w:semiHidden/>
    <w:unhideWhenUsed/>
    <w:rsid w:val="00013C74"/>
  </w:style>
  <w:style w:type="numbering" w:customStyle="1" w:styleId="2510">
    <w:name w:val="Нет списка251"/>
    <w:next w:val="a8"/>
    <w:uiPriority w:val="99"/>
    <w:semiHidden/>
    <w:unhideWhenUsed/>
    <w:rsid w:val="00013C74"/>
  </w:style>
  <w:style w:type="numbering" w:customStyle="1" w:styleId="1241">
    <w:name w:val="Нет списка1241"/>
    <w:next w:val="a8"/>
    <w:uiPriority w:val="99"/>
    <w:semiHidden/>
    <w:unhideWhenUsed/>
    <w:rsid w:val="00013C74"/>
  </w:style>
  <w:style w:type="numbering" w:customStyle="1" w:styleId="341">
    <w:name w:val="Нет списка341"/>
    <w:next w:val="a8"/>
    <w:uiPriority w:val="99"/>
    <w:semiHidden/>
    <w:unhideWhenUsed/>
    <w:rsid w:val="00013C74"/>
  </w:style>
  <w:style w:type="numbering" w:customStyle="1" w:styleId="1341">
    <w:name w:val="Нет списка1341"/>
    <w:next w:val="a8"/>
    <w:uiPriority w:val="99"/>
    <w:semiHidden/>
    <w:unhideWhenUsed/>
    <w:rsid w:val="00013C74"/>
  </w:style>
  <w:style w:type="numbering" w:customStyle="1" w:styleId="441">
    <w:name w:val="Нет списка441"/>
    <w:next w:val="a8"/>
    <w:uiPriority w:val="99"/>
    <w:semiHidden/>
    <w:unhideWhenUsed/>
    <w:rsid w:val="00013C74"/>
  </w:style>
  <w:style w:type="numbering" w:customStyle="1" w:styleId="1441">
    <w:name w:val="Нет списка1441"/>
    <w:next w:val="a8"/>
    <w:uiPriority w:val="99"/>
    <w:semiHidden/>
    <w:unhideWhenUsed/>
    <w:rsid w:val="00013C74"/>
  </w:style>
  <w:style w:type="numbering" w:customStyle="1" w:styleId="910">
    <w:name w:val="Нет списка91"/>
    <w:next w:val="a8"/>
    <w:uiPriority w:val="99"/>
    <w:semiHidden/>
    <w:unhideWhenUsed/>
    <w:rsid w:val="00013C74"/>
  </w:style>
  <w:style w:type="numbering" w:customStyle="1" w:styleId="1910">
    <w:name w:val="Нет списка191"/>
    <w:next w:val="a8"/>
    <w:uiPriority w:val="99"/>
    <w:semiHidden/>
    <w:unhideWhenUsed/>
    <w:rsid w:val="00013C74"/>
  </w:style>
  <w:style w:type="table" w:customStyle="1" w:styleId="-361">
    <w:name w:val="Таблица-список 36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
    <w:name w:val="Нет списка1161"/>
    <w:next w:val="a8"/>
    <w:uiPriority w:val="99"/>
    <w:semiHidden/>
    <w:unhideWhenUsed/>
    <w:rsid w:val="00013C74"/>
  </w:style>
  <w:style w:type="numbering" w:customStyle="1" w:styleId="261">
    <w:name w:val="Нет списка261"/>
    <w:next w:val="a8"/>
    <w:uiPriority w:val="99"/>
    <w:semiHidden/>
    <w:unhideWhenUsed/>
    <w:rsid w:val="00013C74"/>
  </w:style>
  <w:style w:type="numbering" w:customStyle="1" w:styleId="1251">
    <w:name w:val="Нет списка1251"/>
    <w:next w:val="a8"/>
    <w:uiPriority w:val="99"/>
    <w:semiHidden/>
    <w:unhideWhenUsed/>
    <w:rsid w:val="00013C74"/>
  </w:style>
  <w:style w:type="numbering" w:customStyle="1" w:styleId="351">
    <w:name w:val="Нет списка351"/>
    <w:next w:val="a8"/>
    <w:uiPriority w:val="99"/>
    <w:semiHidden/>
    <w:unhideWhenUsed/>
    <w:rsid w:val="00013C74"/>
  </w:style>
  <w:style w:type="numbering" w:customStyle="1" w:styleId="1351">
    <w:name w:val="Нет списка1351"/>
    <w:next w:val="a8"/>
    <w:uiPriority w:val="99"/>
    <w:semiHidden/>
    <w:unhideWhenUsed/>
    <w:rsid w:val="00013C74"/>
  </w:style>
  <w:style w:type="numbering" w:customStyle="1" w:styleId="451">
    <w:name w:val="Нет списка451"/>
    <w:next w:val="a8"/>
    <w:uiPriority w:val="99"/>
    <w:semiHidden/>
    <w:unhideWhenUsed/>
    <w:rsid w:val="00013C74"/>
  </w:style>
  <w:style w:type="numbering" w:customStyle="1" w:styleId="1451">
    <w:name w:val="Нет списка1451"/>
    <w:next w:val="a8"/>
    <w:uiPriority w:val="99"/>
    <w:semiHidden/>
    <w:unhideWhenUsed/>
    <w:rsid w:val="00013C74"/>
  </w:style>
  <w:style w:type="numbering" w:customStyle="1" w:styleId="1111112">
    <w:name w:val="1 / 1.1 / 1.1.12"/>
    <w:basedOn w:val="a8"/>
    <w:next w:val="111111"/>
    <w:semiHidden/>
    <w:unhideWhenUsed/>
    <w:rsid w:val="00013C74"/>
  </w:style>
  <w:style w:type="paragraph" w:customStyle="1" w:styleId="3a">
    <w:name w:val="Абзац списка3"/>
    <w:basedOn w:val="a4"/>
    <w:uiPriority w:val="34"/>
    <w:qFormat/>
    <w:rsid w:val="00013C74"/>
    <w:pPr>
      <w:spacing w:after="200" w:line="276" w:lineRule="auto"/>
      <w:ind w:left="720"/>
      <w:contextualSpacing/>
    </w:pPr>
    <w:rPr>
      <w:rFonts w:eastAsiaTheme="minorEastAsia" w:cs="Times New Roman"/>
      <w:sz w:val="24"/>
      <w:szCs w:val="24"/>
    </w:rPr>
  </w:style>
  <w:style w:type="paragraph" w:customStyle="1" w:styleId="119">
    <w:name w:val="Табличный_таблица_11"/>
    <w:link w:val="11a"/>
    <w:qFormat/>
    <w:rsid w:val="00013C74"/>
    <w:pPr>
      <w:spacing w:after="0" w:line="240" w:lineRule="auto"/>
      <w:jc w:val="center"/>
    </w:pPr>
    <w:rPr>
      <w:rFonts w:ascii="Times New Roman" w:eastAsia="Times New Roman" w:hAnsi="Times New Roman" w:cs="Times New Roman"/>
      <w:lang w:eastAsia="ru-RU"/>
    </w:rPr>
  </w:style>
  <w:style w:type="character" w:customStyle="1" w:styleId="11a">
    <w:name w:val="Табличный_таблица_11 Знак"/>
    <w:link w:val="119"/>
    <w:rsid w:val="00013C74"/>
    <w:rPr>
      <w:rFonts w:ascii="Times New Roman" w:eastAsia="Times New Roman" w:hAnsi="Times New Roman" w:cs="Times New Roman"/>
      <w:lang w:eastAsia="ru-RU"/>
    </w:rPr>
  </w:style>
  <w:style w:type="paragraph" w:customStyle="1" w:styleId="11b">
    <w:name w:val="Табличный_боковик_11"/>
    <w:link w:val="11c"/>
    <w:qFormat/>
    <w:rsid w:val="00013C74"/>
    <w:pPr>
      <w:spacing w:after="0" w:line="240" w:lineRule="auto"/>
    </w:pPr>
    <w:rPr>
      <w:rFonts w:ascii="Times New Roman" w:eastAsia="Times New Roman" w:hAnsi="Times New Roman" w:cs="Times New Roman"/>
      <w:szCs w:val="24"/>
      <w:lang w:eastAsia="ru-RU"/>
    </w:rPr>
  </w:style>
  <w:style w:type="character" w:customStyle="1" w:styleId="11c">
    <w:name w:val="Табличный_боковик_11 Знак"/>
    <w:link w:val="11b"/>
    <w:rsid w:val="00013C74"/>
    <w:rPr>
      <w:rFonts w:ascii="Times New Roman" w:eastAsia="Times New Roman" w:hAnsi="Times New Roman" w:cs="Times New Roman"/>
      <w:szCs w:val="24"/>
      <w:lang w:eastAsia="ru-RU"/>
    </w:rPr>
  </w:style>
  <w:style w:type="numbering" w:customStyle="1" w:styleId="200">
    <w:name w:val="Нет списка20"/>
    <w:next w:val="a8"/>
    <w:uiPriority w:val="99"/>
    <w:semiHidden/>
    <w:unhideWhenUsed/>
    <w:rsid w:val="00013C74"/>
  </w:style>
  <w:style w:type="character" w:customStyle="1" w:styleId="2f7">
    <w:name w:val="Основной текст (2) + Полужирный"/>
    <w:basedOn w:val="a6"/>
    <w:rsid w:val="00013C7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1">
    <w:name w:val="@@@Список_маркерный_1_уровень"/>
    <w:link w:val="1f2"/>
    <w:qFormat/>
    <w:rsid w:val="00013C74"/>
    <w:pPr>
      <w:spacing w:after="0" w:line="240" w:lineRule="auto"/>
      <w:jc w:val="both"/>
    </w:pPr>
    <w:rPr>
      <w:rFonts w:ascii="Times New Roman" w:eastAsia="MS Mincho" w:hAnsi="Times New Roman" w:cs="Times New Roman"/>
      <w:snapToGrid w:val="0"/>
      <w:sz w:val="28"/>
      <w:szCs w:val="28"/>
    </w:rPr>
  </w:style>
  <w:style w:type="character" w:customStyle="1" w:styleId="1f2">
    <w:name w:val="@@@Список_маркерный_1_уровень Знак"/>
    <w:link w:val="1f1"/>
    <w:locked/>
    <w:rsid w:val="00013C74"/>
    <w:rPr>
      <w:rFonts w:ascii="Times New Roman" w:eastAsia="MS Mincho" w:hAnsi="Times New Roman" w:cs="Times New Roman"/>
      <w:snapToGrid w:val="0"/>
      <w:sz w:val="28"/>
      <w:szCs w:val="28"/>
    </w:rPr>
  </w:style>
  <w:style w:type="paragraph" w:customStyle="1" w:styleId="affffff0">
    <w:name w:val="@@@Список_нумерационный"/>
    <w:basedOn w:val="1f1"/>
    <w:link w:val="affffff1"/>
    <w:qFormat/>
    <w:rsid w:val="00013C74"/>
  </w:style>
  <w:style w:type="character" w:customStyle="1" w:styleId="affffff1">
    <w:name w:val="@@@Список_нумерационный Знак"/>
    <w:link w:val="affffff0"/>
    <w:rsid w:val="00013C74"/>
    <w:rPr>
      <w:rFonts w:ascii="Times New Roman" w:eastAsia="MS Mincho" w:hAnsi="Times New Roman" w:cs="Times New Roman"/>
      <w:snapToGrid w:val="0"/>
      <w:sz w:val="28"/>
      <w:szCs w:val="28"/>
    </w:rPr>
  </w:style>
  <w:style w:type="numbering" w:customStyle="1" w:styleId="1180">
    <w:name w:val="Нет списка118"/>
    <w:next w:val="a8"/>
    <w:semiHidden/>
    <w:unhideWhenUsed/>
    <w:rsid w:val="00013C74"/>
  </w:style>
  <w:style w:type="paragraph" w:customStyle="1" w:styleId="2f8">
    <w:name w:val="Титул 2"/>
    <w:basedOn w:val="a4"/>
    <w:next w:val="a4"/>
    <w:autoRedefine/>
    <w:rsid w:val="00013C74"/>
    <w:pPr>
      <w:spacing w:after="0" w:line="240" w:lineRule="auto"/>
      <w:jc w:val="center"/>
    </w:pPr>
    <w:rPr>
      <w:rFonts w:ascii="Times New Roman" w:eastAsia="Times New Roman" w:hAnsi="Times New Roman" w:cs="Times New Roman"/>
      <w:b/>
      <w:sz w:val="36"/>
      <w:szCs w:val="36"/>
      <w:lang w:eastAsia="ru-RU"/>
    </w:rPr>
  </w:style>
  <w:style w:type="paragraph" w:customStyle="1" w:styleId="affffff2">
    <w:name w:val="Название раздела"/>
    <w:basedOn w:val="a4"/>
    <w:next w:val="a4"/>
    <w:autoRedefine/>
    <w:rsid w:val="00013C74"/>
    <w:pPr>
      <w:spacing w:before="120" w:after="120" w:line="240" w:lineRule="auto"/>
      <w:jc w:val="center"/>
    </w:pPr>
    <w:rPr>
      <w:rFonts w:ascii="Times New Roman" w:eastAsia="Times New Roman" w:hAnsi="Times New Roman" w:cs="Times New Roman"/>
      <w:b/>
      <w:caps/>
      <w:sz w:val="28"/>
      <w:szCs w:val="28"/>
      <w:lang w:eastAsia="ru-RU"/>
    </w:rPr>
  </w:style>
  <w:style w:type="table" w:customStyle="1" w:styleId="3b">
    <w:name w:val="Сетка таблицы3"/>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Титул 1"/>
    <w:basedOn w:val="a4"/>
    <w:next w:val="a4"/>
    <w:autoRedefine/>
    <w:rsid w:val="00013C74"/>
    <w:pPr>
      <w:spacing w:after="0" w:line="240" w:lineRule="auto"/>
      <w:jc w:val="center"/>
    </w:pPr>
    <w:rPr>
      <w:rFonts w:ascii="Times New Roman" w:eastAsia="Times New Roman" w:hAnsi="Times New Roman" w:cs="Times New Roman"/>
      <w:sz w:val="40"/>
      <w:szCs w:val="20"/>
      <w:lang w:eastAsia="ru-RU"/>
    </w:rPr>
  </w:style>
  <w:style w:type="paragraph" w:customStyle="1" w:styleId="1f4">
    <w:name w:val="Титул 1 + полужирный"/>
    <w:basedOn w:val="1f3"/>
    <w:next w:val="a4"/>
    <w:autoRedefine/>
    <w:rsid w:val="00013C74"/>
    <w:pPr>
      <w:spacing w:after="120"/>
    </w:pPr>
    <w:rPr>
      <w:b/>
      <w:bCs/>
    </w:rPr>
  </w:style>
  <w:style w:type="paragraph" w:customStyle="1" w:styleId="affffff3">
    <w:name w:val="Таблица_Текст по центру"/>
    <w:basedOn w:val="a4"/>
    <w:next w:val="a4"/>
    <w:rsid w:val="00013C74"/>
    <w:pPr>
      <w:spacing w:after="0" w:line="240" w:lineRule="auto"/>
      <w:jc w:val="center"/>
    </w:pPr>
    <w:rPr>
      <w:rFonts w:ascii="Times New Roman" w:eastAsia="Times New Roman" w:hAnsi="Times New Roman" w:cs="Times New Roman"/>
      <w:szCs w:val="20"/>
      <w:lang w:eastAsia="ru-RU"/>
    </w:rPr>
  </w:style>
  <w:style w:type="paragraph" w:customStyle="1" w:styleId="affffff4">
    <w:name w:val="Таблица_Подзаголовок"/>
    <w:basedOn w:val="a4"/>
    <w:next w:val="a4"/>
    <w:autoRedefine/>
    <w:rsid w:val="00013C74"/>
    <w:pPr>
      <w:spacing w:after="0" w:line="240" w:lineRule="auto"/>
      <w:jc w:val="center"/>
    </w:pPr>
    <w:rPr>
      <w:rFonts w:ascii="Times New Roman" w:eastAsia="Times New Roman" w:hAnsi="Times New Roman" w:cs="Times New Roman"/>
      <w:b/>
      <w:lang w:eastAsia="ru-RU"/>
    </w:rPr>
  </w:style>
  <w:style w:type="paragraph" w:customStyle="1" w:styleId="11">
    <w:name w:val="Заголовок 1_1"/>
    <w:basedOn w:val="1"/>
    <w:next w:val="a4"/>
    <w:autoRedefine/>
    <w:rsid w:val="00013C74"/>
    <w:pPr>
      <w:pageBreakBefore w:val="0"/>
      <w:numPr>
        <w:numId w:val="24"/>
      </w:numPr>
      <w:tabs>
        <w:tab w:val="clear" w:pos="425"/>
        <w:tab w:val="clear" w:pos="709"/>
        <w:tab w:val="clear" w:pos="851"/>
      </w:tabs>
      <w:jc w:val="left"/>
    </w:pPr>
    <w:rPr>
      <w:rFonts w:cs="Arial"/>
      <w:caps/>
    </w:rPr>
  </w:style>
  <w:style w:type="paragraph" w:customStyle="1" w:styleId="212">
    <w:name w:val="Заголовок 2_1"/>
    <w:basedOn w:val="21"/>
    <w:next w:val="a4"/>
    <w:autoRedefine/>
    <w:rsid w:val="00013C74"/>
    <w:pPr>
      <w:numPr>
        <w:ilvl w:val="0"/>
        <w:numId w:val="0"/>
      </w:numPr>
      <w:tabs>
        <w:tab w:val="clear" w:pos="1134"/>
        <w:tab w:val="clear" w:pos="1276"/>
      </w:tabs>
      <w:spacing w:before="240" w:after="120"/>
      <w:jc w:val="center"/>
    </w:pPr>
    <w:rPr>
      <w:rFonts w:cs="Arial"/>
    </w:rPr>
  </w:style>
  <w:style w:type="paragraph" w:customStyle="1" w:styleId="312">
    <w:name w:val="Заголовок 3_1"/>
    <w:basedOn w:val="32"/>
    <w:next w:val="a4"/>
    <w:autoRedefine/>
    <w:rsid w:val="00013C74"/>
    <w:pPr>
      <w:tabs>
        <w:tab w:val="clear" w:pos="1276"/>
      </w:tabs>
      <w:spacing w:before="240" w:after="120" w:line="240" w:lineRule="auto"/>
      <w:ind w:firstLine="0"/>
      <w:jc w:val="center"/>
    </w:pPr>
    <w:rPr>
      <w:rFonts w:eastAsia="Times New Roman" w:cs="Arial"/>
      <w:sz w:val="24"/>
      <w:lang w:eastAsia="ru-RU"/>
    </w:rPr>
  </w:style>
  <w:style w:type="paragraph" w:customStyle="1" w:styleId="1f5">
    <w:name w:val="Обычный 1"/>
    <w:basedOn w:val="a4"/>
    <w:link w:val="1f6"/>
    <w:autoRedefine/>
    <w:rsid w:val="00013C74"/>
    <w:pPr>
      <w:spacing w:before="120" w:after="120" w:line="240" w:lineRule="auto"/>
      <w:jc w:val="center"/>
    </w:pPr>
    <w:rPr>
      <w:rFonts w:ascii="Times New Roman" w:eastAsia="Times New Roman" w:hAnsi="Times New Roman" w:cs="Times New Roman"/>
      <w:b/>
      <w:sz w:val="24"/>
      <w:szCs w:val="24"/>
      <w:lang w:eastAsia="ru-RU"/>
    </w:rPr>
  </w:style>
  <w:style w:type="character" w:customStyle="1" w:styleId="1f6">
    <w:name w:val="Обычный 1 Знак"/>
    <w:link w:val="1f5"/>
    <w:rsid w:val="00013C74"/>
    <w:rPr>
      <w:rFonts w:ascii="Times New Roman" w:eastAsia="Times New Roman" w:hAnsi="Times New Roman" w:cs="Times New Roman"/>
      <w:b/>
      <w:sz w:val="24"/>
      <w:szCs w:val="24"/>
      <w:lang w:eastAsia="ru-RU"/>
    </w:rPr>
  </w:style>
  <w:style w:type="paragraph" w:customStyle="1" w:styleId="affffff5">
    <w:name w:val="Таблица_Номер"/>
    <w:basedOn w:val="a4"/>
    <w:next w:val="a4"/>
    <w:autoRedefine/>
    <w:rsid w:val="00013C74"/>
    <w:pPr>
      <w:keepNext/>
      <w:spacing w:after="0" w:line="240" w:lineRule="auto"/>
      <w:ind w:firstLine="709"/>
      <w:jc w:val="right"/>
    </w:pPr>
    <w:rPr>
      <w:rFonts w:ascii="Times New Roman" w:eastAsia="Calibri" w:hAnsi="Times New Roman" w:cs="Times New Roman"/>
      <w:sz w:val="28"/>
      <w:szCs w:val="28"/>
      <w:lang w:eastAsia="ru-RU"/>
    </w:rPr>
  </w:style>
  <w:style w:type="paragraph" w:customStyle="1" w:styleId="100">
    <w:name w:val="Обычный 1 + Перед:  0 пт После:  0 пт"/>
    <w:basedOn w:val="1f5"/>
    <w:next w:val="1f5"/>
    <w:autoRedefine/>
    <w:rsid w:val="00013C74"/>
    <w:pPr>
      <w:numPr>
        <w:numId w:val="22"/>
      </w:numPr>
      <w:tabs>
        <w:tab w:val="clear" w:pos="568"/>
        <w:tab w:val="num" w:pos="360"/>
      </w:tabs>
      <w:spacing w:before="0" w:after="0"/>
      <w:ind w:left="1440" w:hanging="360"/>
    </w:pPr>
    <w:rPr>
      <w:color w:val="FF0000"/>
      <w:szCs w:val="20"/>
    </w:rPr>
  </w:style>
  <w:style w:type="paragraph" w:customStyle="1" w:styleId="1f7">
    <w:name w:val="Обычный 1 + полужирный"/>
    <w:basedOn w:val="1f5"/>
    <w:next w:val="1f5"/>
    <w:link w:val="1f8"/>
    <w:autoRedefine/>
    <w:rsid w:val="00013C74"/>
    <w:rPr>
      <w:b w:val="0"/>
      <w:bCs/>
    </w:rPr>
  </w:style>
  <w:style w:type="character" w:customStyle="1" w:styleId="1f8">
    <w:name w:val="Обычный 1 + полужирный Знак"/>
    <w:link w:val="1f7"/>
    <w:rsid w:val="00013C74"/>
    <w:rPr>
      <w:rFonts w:ascii="Times New Roman" w:eastAsia="Times New Roman" w:hAnsi="Times New Roman" w:cs="Times New Roman"/>
      <w:bCs/>
      <w:sz w:val="24"/>
      <w:szCs w:val="24"/>
      <w:lang w:eastAsia="ru-RU"/>
    </w:rPr>
  </w:style>
  <w:style w:type="paragraph" w:customStyle="1" w:styleId="affffff6">
    <w:name w:val="Таблица_Текст по центру + полужирный"/>
    <w:basedOn w:val="affffff3"/>
    <w:next w:val="1f5"/>
    <w:autoRedefine/>
    <w:rsid w:val="00013C74"/>
    <w:rPr>
      <w:b/>
      <w:bCs/>
    </w:rPr>
  </w:style>
  <w:style w:type="paragraph" w:customStyle="1" w:styleId="affffff7">
    <w:name w:val="Реквизиты постановления"/>
    <w:basedOn w:val="1f5"/>
    <w:next w:val="1f5"/>
    <w:rsid w:val="00013C74"/>
    <w:pPr>
      <w:spacing w:before="0" w:after="0"/>
      <w:ind w:left="4536"/>
    </w:pPr>
    <w:rPr>
      <w:sz w:val="22"/>
      <w:szCs w:val="20"/>
    </w:rPr>
  </w:style>
  <w:style w:type="paragraph" w:customStyle="1" w:styleId="affffff8">
    <w:name w:val="Рисунок"/>
    <w:basedOn w:val="a4"/>
    <w:next w:val="a4"/>
    <w:autoRedefine/>
    <w:rsid w:val="00013C74"/>
    <w:pPr>
      <w:spacing w:after="0" w:line="240" w:lineRule="auto"/>
      <w:jc w:val="center"/>
    </w:pPr>
    <w:rPr>
      <w:rFonts w:ascii="Times New Roman" w:eastAsia="Times New Roman" w:hAnsi="Times New Roman" w:cs="Times New Roman"/>
      <w:i/>
      <w:iCs/>
      <w:sz w:val="20"/>
      <w:szCs w:val="20"/>
      <w:lang w:eastAsia="ru-RU"/>
    </w:rPr>
  </w:style>
  <w:style w:type="paragraph" w:customStyle="1" w:styleId="a3">
    <w:name w:val="Список нумерованный Знак"/>
    <w:basedOn w:val="a4"/>
    <w:semiHidden/>
    <w:rsid w:val="00013C74"/>
    <w:pPr>
      <w:numPr>
        <w:numId w:val="23"/>
      </w:numPr>
      <w:tabs>
        <w:tab w:val="left" w:pos="1260"/>
      </w:tabs>
      <w:spacing w:after="0" w:line="360" w:lineRule="auto"/>
      <w:jc w:val="both"/>
    </w:pPr>
    <w:rPr>
      <w:rFonts w:ascii="Times New Roman" w:eastAsia="Times New Roman" w:hAnsi="Times New Roman" w:cs="Times New Roman"/>
      <w:sz w:val="24"/>
      <w:szCs w:val="24"/>
      <w:lang w:eastAsia="ru-RU"/>
    </w:rPr>
  </w:style>
  <w:style w:type="numbering" w:customStyle="1" w:styleId="1190">
    <w:name w:val="Нет списка119"/>
    <w:next w:val="a8"/>
    <w:semiHidden/>
    <w:unhideWhenUsed/>
    <w:rsid w:val="00013C74"/>
  </w:style>
  <w:style w:type="numbering" w:customStyle="1" w:styleId="1112">
    <w:name w:val="Нет списка1112"/>
    <w:next w:val="a8"/>
    <w:semiHidden/>
    <w:unhideWhenUsed/>
    <w:rsid w:val="00013C74"/>
  </w:style>
  <w:style w:type="paragraph" w:customStyle="1" w:styleId="1f9">
    <w:name w:val="Обычный 1 + По центру"/>
    <w:basedOn w:val="1f5"/>
    <w:next w:val="1f5"/>
    <w:autoRedefine/>
    <w:rsid w:val="00013C74"/>
    <w:rPr>
      <w:szCs w:val="20"/>
    </w:rPr>
  </w:style>
  <w:style w:type="paragraph" w:customStyle="1" w:styleId="affffff9">
    <w:name w:val="Примечание к таблице"/>
    <w:basedOn w:val="1f5"/>
    <w:rsid w:val="00013C74"/>
    <w:pPr>
      <w:spacing w:after="240"/>
    </w:pPr>
    <w:rPr>
      <w:sz w:val="22"/>
    </w:rPr>
  </w:style>
  <w:style w:type="table" w:customStyle="1" w:styleId="127">
    <w:name w:val="Сетка таблицы12"/>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8"/>
    <w:semiHidden/>
    <w:unhideWhenUsed/>
    <w:rsid w:val="00013C74"/>
  </w:style>
  <w:style w:type="paragraph" w:customStyle="1" w:styleId="1fa">
    <w:name w:val="Абзац списка1"/>
    <w:basedOn w:val="a4"/>
    <w:uiPriority w:val="99"/>
    <w:rsid w:val="00013C74"/>
    <w:pPr>
      <w:spacing w:after="200" w:line="276" w:lineRule="auto"/>
      <w:ind w:left="720"/>
    </w:pPr>
    <w:rPr>
      <w:rFonts w:ascii="Calibri" w:eastAsia="Times New Roman" w:hAnsi="Calibri" w:cs="Times New Roman"/>
    </w:rPr>
  </w:style>
  <w:style w:type="table" w:customStyle="1" w:styleId="213">
    <w:name w:val="Сетка таблицы2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3">
    <w:name w:val="Заголовок 31"/>
    <w:basedOn w:val="a4"/>
    <w:next w:val="a4"/>
    <w:uiPriority w:val="9"/>
    <w:semiHidden/>
    <w:unhideWhenUsed/>
    <w:qFormat/>
    <w:rsid w:val="00013C74"/>
    <w:pPr>
      <w:keepNext/>
      <w:keepLines/>
      <w:spacing w:before="200" w:after="0" w:line="276" w:lineRule="auto"/>
      <w:outlineLvl w:val="2"/>
    </w:pPr>
    <w:rPr>
      <w:rFonts w:ascii="Cambria" w:eastAsia="Times New Roman" w:hAnsi="Cambria" w:cs="Times New Roman"/>
      <w:b/>
      <w:bCs/>
      <w:color w:val="4F81BD"/>
    </w:rPr>
  </w:style>
  <w:style w:type="numbering" w:customStyle="1" w:styleId="1270">
    <w:name w:val="Нет списка127"/>
    <w:next w:val="a8"/>
    <w:semiHidden/>
    <w:unhideWhenUsed/>
    <w:rsid w:val="00013C74"/>
  </w:style>
  <w:style w:type="character" w:customStyle="1" w:styleId="affffe">
    <w:name w:val="Обычный (Интернет) Знак"/>
    <w:aliases w:val="Обычный (Web) Знак"/>
    <w:link w:val="affffd"/>
    <w:uiPriority w:val="99"/>
    <w:locked/>
    <w:rsid w:val="00013C74"/>
    <w:rPr>
      <w:rFonts w:ascii="Times New Roman" w:eastAsia="Times New Roman" w:hAnsi="Times New Roman" w:cs="Times New Roman"/>
      <w:sz w:val="24"/>
      <w:szCs w:val="24"/>
      <w:lang w:eastAsia="ru-RU"/>
    </w:rPr>
  </w:style>
  <w:style w:type="paragraph" w:customStyle="1" w:styleId="affffffa">
    <w:name w:val="Прижатый влево"/>
    <w:basedOn w:val="a4"/>
    <w:next w:val="a4"/>
    <w:uiPriority w:val="99"/>
    <w:rsid w:val="00013C74"/>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fb">
    <w:name w:val="Нормальный (таблица)"/>
    <w:basedOn w:val="a4"/>
    <w:next w:val="a4"/>
    <w:uiPriority w:val="99"/>
    <w:rsid w:val="00013C74"/>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222">
    <w:name w:val="Основной текст 22"/>
    <w:basedOn w:val="a4"/>
    <w:uiPriority w:val="99"/>
    <w:rsid w:val="00013C74"/>
    <w:pPr>
      <w:widowControl w:val="0"/>
      <w:spacing w:after="60" w:line="240" w:lineRule="auto"/>
      <w:ind w:firstLine="720"/>
      <w:jc w:val="both"/>
    </w:pPr>
    <w:rPr>
      <w:rFonts w:ascii="Times New Roman" w:eastAsia="Times New Roman" w:hAnsi="Times New Roman" w:cs="Times New Roman"/>
      <w:sz w:val="28"/>
      <w:szCs w:val="20"/>
      <w:lang w:eastAsia="ru-RU"/>
    </w:rPr>
  </w:style>
  <w:style w:type="character" w:customStyle="1" w:styleId="bigger1">
    <w:name w:val="bigger1"/>
    <w:uiPriority w:val="99"/>
    <w:rsid w:val="00013C74"/>
    <w:rPr>
      <w:rFonts w:cs="Times New Roman"/>
    </w:rPr>
  </w:style>
  <w:style w:type="paragraph" w:customStyle="1" w:styleId="ConsPlusTitle">
    <w:name w:val="ConsPlusTitle"/>
    <w:rsid w:val="00013C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22">
    <w:name w:val="Заголовок 3 Знак2"/>
    <w:aliases w:val="Заголовок 3 Знак1 Знак,Заголовок 3 Знак Знак Знак, Знак Знак1 Знак Знак,Заголовок 3 Знак Знак1, Знак Знак1 Знак1,Знак Знак1 Знак Знак,Знак Знак1 Знак1"/>
    <w:rsid w:val="00013C74"/>
    <w:rPr>
      <w:rFonts w:cs="Arial"/>
      <w:b/>
      <w:bCs/>
      <w:smallCaps/>
      <w:sz w:val="26"/>
      <w:szCs w:val="26"/>
      <w:lang w:val="ru-RU" w:eastAsia="ru-RU" w:bidi="ar-SA"/>
    </w:rPr>
  </w:style>
  <w:style w:type="table" w:customStyle="1" w:styleId="1110">
    <w:name w:val="Сетка таблицы111"/>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013C74"/>
  </w:style>
  <w:style w:type="character" w:customStyle="1" w:styleId="1fb">
    <w:name w:val="Дата1"/>
    <w:rsid w:val="00013C74"/>
  </w:style>
  <w:style w:type="character" w:customStyle="1" w:styleId="314">
    <w:name w:val="Заголовок 3 Знак1"/>
    <w:uiPriority w:val="9"/>
    <w:semiHidden/>
    <w:rsid w:val="00013C74"/>
    <w:rPr>
      <w:rFonts w:ascii="Cambria" w:eastAsia="Times New Roman" w:hAnsi="Cambria" w:cs="Times New Roman"/>
      <w:b/>
      <w:bCs/>
      <w:color w:val="4F81BD"/>
      <w:sz w:val="20"/>
      <w:szCs w:val="20"/>
      <w:lang w:eastAsia="ru-RU"/>
    </w:rPr>
  </w:style>
  <w:style w:type="numbering" w:customStyle="1" w:styleId="2120">
    <w:name w:val="Нет списка212"/>
    <w:next w:val="a8"/>
    <w:uiPriority w:val="99"/>
    <w:semiHidden/>
    <w:unhideWhenUsed/>
    <w:rsid w:val="00013C74"/>
  </w:style>
  <w:style w:type="paragraph" w:customStyle="1" w:styleId="ConsPlusNonformat">
    <w:name w:val="ConsPlusNonformat"/>
    <w:rsid w:val="00013C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c">
    <w:name w:val="Знак Знак Знак1 Знак Знак Знак Знак"/>
    <w:basedOn w:val="a4"/>
    <w:rsid w:val="00013C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rmal">
    <w:name w:val="ConsNormal"/>
    <w:uiPriority w:val="99"/>
    <w:rsid w:val="00013C74"/>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11d">
    <w:name w:val="Знак1 Знак Знак Знак Знак Знак Знак Знак Знак Знак Знак Знак Знак Знак Знак Знак1"/>
    <w:basedOn w:val="a4"/>
    <w:rsid w:val="00013C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d">
    <w:name w:val="заголовок 1"/>
    <w:basedOn w:val="a4"/>
    <w:next w:val="a4"/>
    <w:uiPriority w:val="99"/>
    <w:rsid w:val="00013C74"/>
    <w:pPr>
      <w:keepNext/>
      <w:spacing w:after="0" w:line="240" w:lineRule="auto"/>
      <w:ind w:left="-142" w:right="-908"/>
    </w:pPr>
    <w:rPr>
      <w:rFonts w:ascii="Times New Roman" w:eastAsia="Times New Roman" w:hAnsi="Times New Roman" w:cs="Times New Roman"/>
      <w:sz w:val="24"/>
      <w:szCs w:val="20"/>
      <w:lang w:val="en-US" w:eastAsia="ru-RU"/>
    </w:rPr>
  </w:style>
  <w:style w:type="paragraph" w:customStyle="1" w:styleId="affffffc">
    <w:name w:val="ОБычный"/>
    <w:basedOn w:val="a4"/>
    <w:autoRedefine/>
    <w:uiPriority w:val="99"/>
    <w:rsid w:val="00013C74"/>
    <w:pPr>
      <w:tabs>
        <w:tab w:val="right" w:leader="dot" w:pos="9345"/>
      </w:tabs>
      <w:spacing w:after="0" w:line="240" w:lineRule="auto"/>
      <w:jc w:val="both"/>
    </w:pPr>
    <w:rPr>
      <w:rFonts w:ascii="Times New Roman" w:eastAsia="Times New Roman" w:hAnsi="Times New Roman" w:cs="Times New Roman"/>
      <w:i/>
      <w:noProof/>
      <w:sz w:val="24"/>
      <w:szCs w:val="24"/>
      <w:lang w:eastAsia="ru-RU"/>
    </w:rPr>
  </w:style>
  <w:style w:type="paragraph" w:customStyle="1" w:styleId="affffffd">
    <w:name w:val="подпись табл"/>
    <w:basedOn w:val="a4"/>
    <w:link w:val="affffffe"/>
    <w:rsid w:val="00013C74"/>
    <w:pPr>
      <w:spacing w:before="40" w:after="120" w:line="240" w:lineRule="auto"/>
      <w:jc w:val="center"/>
    </w:pPr>
    <w:rPr>
      <w:rFonts w:ascii="Times New Roman" w:eastAsia="Times New Roman" w:hAnsi="Times New Roman" w:cs="Times New Roman"/>
      <w:b/>
      <w:bCs/>
      <w:i/>
      <w:sz w:val="25"/>
      <w:szCs w:val="20"/>
      <w:lang w:eastAsia="ru-RU"/>
    </w:rPr>
  </w:style>
  <w:style w:type="character" w:customStyle="1" w:styleId="affffffe">
    <w:name w:val="подпись табл Знак"/>
    <w:link w:val="affffffd"/>
    <w:rsid w:val="00013C74"/>
    <w:rPr>
      <w:rFonts w:ascii="Times New Roman" w:eastAsia="Times New Roman" w:hAnsi="Times New Roman" w:cs="Times New Roman"/>
      <w:b/>
      <w:bCs/>
      <w:i/>
      <w:sz w:val="25"/>
      <w:szCs w:val="20"/>
      <w:lang w:eastAsia="ru-RU"/>
    </w:rPr>
  </w:style>
  <w:style w:type="paragraph" w:styleId="afffffff">
    <w:name w:val="Body Text First Indent"/>
    <w:basedOn w:val="afff9"/>
    <w:link w:val="afffffff0"/>
    <w:locked/>
    <w:rsid w:val="00013C74"/>
    <w:pPr>
      <w:spacing w:line="240" w:lineRule="auto"/>
      <w:ind w:firstLine="210"/>
    </w:pPr>
    <w:rPr>
      <w:rFonts w:ascii="Times New Roman" w:eastAsia="Times New Roman" w:hAnsi="Times New Roman"/>
      <w:sz w:val="24"/>
      <w:szCs w:val="24"/>
      <w:lang w:eastAsia="ru-RU"/>
    </w:rPr>
  </w:style>
  <w:style w:type="character" w:customStyle="1" w:styleId="afffffff0">
    <w:name w:val="Красная строка Знак"/>
    <w:basedOn w:val="afffa"/>
    <w:link w:val="afffffff"/>
    <w:rsid w:val="00013C74"/>
    <w:rPr>
      <w:rFonts w:ascii="Times New Roman" w:eastAsia="Times New Roman" w:hAnsi="Times New Roman" w:cs="Times New Roman"/>
      <w:sz w:val="24"/>
      <w:szCs w:val="24"/>
      <w:lang w:eastAsia="ru-RU"/>
    </w:rPr>
  </w:style>
  <w:style w:type="numbering" w:customStyle="1" w:styleId="370">
    <w:name w:val="Нет списка37"/>
    <w:next w:val="a8"/>
    <w:semiHidden/>
    <w:unhideWhenUsed/>
    <w:rsid w:val="00013C74"/>
  </w:style>
  <w:style w:type="table" w:customStyle="1" w:styleId="315">
    <w:name w:val="Сетка таблицы3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8"/>
    <w:semiHidden/>
    <w:unhideWhenUsed/>
    <w:rsid w:val="00013C74"/>
  </w:style>
  <w:style w:type="paragraph" w:styleId="afffffff1">
    <w:name w:val="Signature"/>
    <w:basedOn w:val="a4"/>
    <w:link w:val="afffffff2"/>
    <w:autoRedefine/>
    <w:qFormat/>
    <w:locked/>
    <w:rsid w:val="00013C74"/>
    <w:pPr>
      <w:spacing w:before="120" w:after="0" w:line="240" w:lineRule="auto"/>
      <w:jc w:val="both"/>
    </w:pPr>
    <w:rPr>
      <w:rFonts w:ascii="Times New Roman" w:eastAsia="Times New Roman" w:hAnsi="Times New Roman" w:cs="Times New Roman"/>
      <w:sz w:val="28"/>
      <w:szCs w:val="24"/>
      <w:lang w:eastAsia="ru-RU"/>
    </w:rPr>
  </w:style>
  <w:style w:type="character" w:customStyle="1" w:styleId="afffffff2">
    <w:name w:val="Подпись Знак"/>
    <w:basedOn w:val="a6"/>
    <w:link w:val="afffffff1"/>
    <w:rsid w:val="00013C74"/>
    <w:rPr>
      <w:rFonts w:ascii="Times New Roman" w:eastAsia="Times New Roman" w:hAnsi="Times New Roman" w:cs="Times New Roman"/>
      <w:sz w:val="28"/>
      <w:szCs w:val="24"/>
      <w:lang w:eastAsia="ru-RU"/>
    </w:rPr>
  </w:style>
  <w:style w:type="paragraph" w:customStyle="1" w:styleId="afffffff3">
    <w:name w:val="КОМУ"/>
    <w:basedOn w:val="a4"/>
    <w:uiPriority w:val="99"/>
    <w:qFormat/>
    <w:rsid w:val="00013C74"/>
    <w:pPr>
      <w:suppressAutoHyphens/>
      <w:spacing w:after="0" w:line="240" w:lineRule="auto"/>
      <w:ind w:left="5387"/>
      <w:jc w:val="center"/>
    </w:pPr>
    <w:rPr>
      <w:rFonts w:ascii="Times New Roman" w:eastAsia="Times New Roman" w:hAnsi="Times New Roman" w:cs="Times New Roman"/>
      <w:sz w:val="28"/>
      <w:szCs w:val="28"/>
      <w:lang w:eastAsia="ru-RU"/>
    </w:rPr>
  </w:style>
  <w:style w:type="character" w:customStyle="1" w:styleId="afffffff4">
    <w:name w:val="КОМУ Знак"/>
    <w:rsid w:val="00013C74"/>
    <w:rPr>
      <w:rFonts w:ascii="Times New Roman" w:hAnsi="Times New Roman" w:cs="Times New Roman"/>
      <w:sz w:val="28"/>
      <w:szCs w:val="28"/>
      <w:lang w:eastAsia="ru-RU"/>
    </w:rPr>
  </w:style>
  <w:style w:type="paragraph" w:customStyle="1" w:styleId="afffffff5">
    <w:name w:val="Адрес"/>
    <w:basedOn w:val="a4"/>
    <w:uiPriority w:val="99"/>
    <w:qFormat/>
    <w:rsid w:val="00013C74"/>
    <w:pPr>
      <w:spacing w:after="0" w:line="240" w:lineRule="auto"/>
      <w:ind w:left="5387"/>
      <w:jc w:val="center"/>
    </w:pPr>
    <w:rPr>
      <w:rFonts w:ascii="Times New Roman" w:eastAsia="Times New Roman" w:hAnsi="Times New Roman" w:cs="Times New Roman"/>
      <w:sz w:val="28"/>
      <w:szCs w:val="20"/>
      <w:lang w:eastAsia="ru-RU"/>
    </w:rPr>
  </w:style>
  <w:style w:type="character" w:customStyle="1" w:styleId="afffffff6">
    <w:name w:val="Адрес Знак"/>
    <w:rsid w:val="00013C74"/>
    <w:rPr>
      <w:rFonts w:ascii="Times New Roman" w:hAnsi="Times New Roman"/>
      <w:sz w:val="28"/>
    </w:rPr>
  </w:style>
  <w:style w:type="paragraph" w:customStyle="1" w:styleId="afffffff7">
    <w:name w:val="Обращение"/>
    <w:basedOn w:val="a4"/>
    <w:uiPriority w:val="99"/>
    <w:qFormat/>
    <w:rsid w:val="00013C74"/>
    <w:pPr>
      <w:spacing w:after="0" w:line="240" w:lineRule="auto"/>
      <w:jc w:val="center"/>
    </w:pPr>
    <w:rPr>
      <w:rFonts w:ascii="Times New Roman" w:eastAsia="Times New Roman" w:hAnsi="Times New Roman" w:cs="Times New Roman"/>
      <w:sz w:val="28"/>
      <w:szCs w:val="28"/>
      <w:lang w:eastAsia="ru-RU"/>
    </w:rPr>
  </w:style>
  <w:style w:type="paragraph" w:styleId="3c">
    <w:name w:val="Body Text 3"/>
    <w:aliases w:val="Основной текст 3 Знак2 Знак,Основной текст 3 Знак1 Знак Знак,Основной текст 3 Знак Знак Знак Знак,Основной текст 3 Знак Знак1 Знак, Знак Знак Знак1 Знак, Знак Знак Знак2 Знак"/>
    <w:basedOn w:val="a4"/>
    <w:link w:val="3d"/>
    <w:locked/>
    <w:rsid w:val="00013C74"/>
    <w:pPr>
      <w:spacing w:after="0" w:line="360" w:lineRule="auto"/>
    </w:pPr>
    <w:rPr>
      <w:rFonts w:ascii="Times New Roman" w:eastAsia="Times New Roman" w:hAnsi="Times New Roman" w:cs="Times New Roman"/>
      <w:sz w:val="26"/>
      <w:szCs w:val="20"/>
      <w:lang w:eastAsia="ru-RU"/>
    </w:rPr>
  </w:style>
  <w:style w:type="character" w:customStyle="1" w:styleId="3d">
    <w:name w:val="Основной текст 3 Знак"/>
    <w:aliases w:val="Основной текст 3 Знак2 Знак Знак1,Основной текст 3 Знак1 Знак Знак Знак1,Основной текст 3 Знак Знак Знак Знак Знак1,Основной текст 3 Знак Знак1 Знак Знак1, Знак Знак Знак1 Знак Знак1, Знак Знак Знак2 Знак Знак"/>
    <w:basedOn w:val="a6"/>
    <w:link w:val="3c"/>
    <w:rsid w:val="00013C74"/>
    <w:rPr>
      <w:rFonts w:ascii="Times New Roman" w:eastAsia="Times New Roman" w:hAnsi="Times New Roman" w:cs="Times New Roman"/>
      <w:sz w:val="26"/>
      <w:szCs w:val="20"/>
      <w:lang w:eastAsia="ru-RU"/>
    </w:rPr>
  </w:style>
  <w:style w:type="numbering" w:customStyle="1" w:styleId="520">
    <w:name w:val="Нет списка52"/>
    <w:next w:val="a8"/>
    <w:uiPriority w:val="99"/>
    <w:semiHidden/>
    <w:unhideWhenUsed/>
    <w:rsid w:val="00013C74"/>
  </w:style>
  <w:style w:type="character" w:customStyle="1" w:styleId="223">
    <w:name w:val="Заголовок 2 Знак2"/>
    <w:aliases w:val="Заголовок 2 Знак1 Знак,Заголовок 2 Знак Знак Знак,1.2 Заголовок 2 Знак Знак Знак,1.2 Заголовок 2 Знак1 Знак,1.2 Заголовок 2 Знак Знак1,1.2 Заголовок 2 Знак2"/>
    <w:rsid w:val="00013C74"/>
    <w:rPr>
      <w:rFonts w:ascii="Times New Roman" w:eastAsia="Times New Roman" w:hAnsi="Times New Roman" w:cs="Arial"/>
      <w:b/>
      <w:bCs/>
      <w:smallCaps/>
      <w:spacing w:val="10"/>
      <w:sz w:val="28"/>
      <w:szCs w:val="28"/>
      <w:lang w:eastAsia="ru-RU"/>
    </w:rPr>
  </w:style>
  <w:style w:type="numbering" w:customStyle="1" w:styleId="620">
    <w:name w:val="Нет списка62"/>
    <w:next w:val="a8"/>
    <w:uiPriority w:val="99"/>
    <w:semiHidden/>
    <w:unhideWhenUsed/>
    <w:rsid w:val="00013C74"/>
  </w:style>
  <w:style w:type="character" w:customStyle="1" w:styleId="128">
    <w:name w:val="Заголовок 1 Знак2"/>
    <w:aliases w:val="Заголовок 1 Знак1 Знак,Заголовок 1 Знак Знак Знак,БЛОК Знак Знак Знак,БЛОК Знак Знак1"/>
    <w:rsid w:val="00013C74"/>
    <w:rPr>
      <w:rFonts w:ascii="Arial" w:eastAsia="Times New Roman" w:hAnsi="Arial" w:cs="Arial"/>
      <w:b/>
      <w:bCs/>
      <w:kern w:val="32"/>
      <w:sz w:val="32"/>
      <w:szCs w:val="32"/>
      <w:lang w:eastAsia="ru-RU"/>
    </w:rPr>
  </w:style>
  <w:style w:type="paragraph" w:customStyle="1" w:styleId="text">
    <w:name w:val="text"/>
    <w:basedOn w:val="a4"/>
    <w:rsid w:val="00013C74"/>
    <w:pPr>
      <w:spacing w:before="75" w:after="0" w:line="240" w:lineRule="auto"/>
      <w:ind w:right="75"/>
    </w:pPr>
    <w:rPr>
      <w:rFonts w:ascii="Verdana" w:eastAsia="Times New Roman" w:hAnsi="Verdana" w:cs="Times New Roman"/>
      <w:sz w:val="20"/>
      <w:szCs w:val="20"/>
      <w:lang w:eastAsia="ru-RU"/>
    </w:rPr>
  </w:style>
  <w:style w:type="table" w:customStyle="1" w:styleId="49">
    <w:name w:val="Сетка таблицы4"/>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6.Табл.-1уровень"/>
    <w:basedOn w:val="a4"/>
    <w:rsid w:val="00013C74"/>
    <w:pPr>
      <w:widowControl w:val="0"/>
      <w:spacing w:before="20" w:after="0" w:line="240" w:lineRule="auto"/>
      <w:ind w:left="170" w:hanging="113"/>
    </w:pPr>
    <w:rPr>
      <w:rFonts w:ascii="Times New Roman" w:eastAsia="Times New Roman" w:hAnsi="Times New Roman" w:cs="Times New Roman"/>
      <w:sz w:val="16"/>
      <w:szCs w:val="20"/>
      <w:lang w:eastAsia="ru-RU"/>
    </w:rPr>
  </w:style>
  <w:style w:type="paragraph" w:customStyle="1" w:styleId="5-">
    <w:name w:val="5.Табл.-шапка"/>
    <w:basedOn w:val="6-1"/>
    <w:rsid w:val="00013C74"/>
    <w:pPr>
      <w:spacing w:before="0"/>
      <w:ind w:left="0" w:firstLine="0"/>
      <w:jc w:val="center"/>
    </w:pPr>
  </w:style>
  <w:style w:type="paragraph" w:customStyle="1" w:styleId="4a">
    <w:name w:val="4.Заголовок таблицы"/>
    <w:basedOn w:val="a4"/>
    <w:next w:val="a4"/>
    <w:rsid w:val="00013C74"/>
    <w:pPr>
      <w:widowControl w:val="0"/>
      <w:suppressAutoHyphens/>
      <w:spacing w:before="60" w:after="0" w:line="240" w:lineRule="auto"/>
    </w:pPr>
    <w:rPr>
      <w:rFonts w:ascii="Times New Roman" w:eastAsia="Times New Roman" w:hAnsi="Times New Roman" w:cs="Times New Roman"/>
      <w:b/>
      <w:sz w:val="24"/>
      <w:szCs w:val="20"/>
      <w:lang w:eastAsia="ru-RU"/>
    </w:rPr>
  </w:style>
  <w:style w:type="paragraph" w:customStyle="1" w:styleId="6-2">
    <w:name w:val="6.Табл.-2уровень"/>
    <w:basedOn w:val="6-1"/>
    <w:rsid w:val="00013C74"/>
    <w:pPr>
      <w:spacing w:before="0"/>
      <w:ind w:left="283"/>
    </w:pPr>
  </w:style>
  <w:style w:type="paragraph" w:customStyle="1" w:styleId="6-">
    <w:name w:val="6.Табл.-данные"/>
    <w:basedOn w:val="6-1"/>
    <w:rsid w:val="00013C74"/>
    <w:pPr>
      <w:suppressAutoHyphens/>
      <w:spacing w:before="0"/>
      <w:ind w:left="0" w:right="57" w:firstLine="0"/>
      <w:jc w:val="right"/>
    </w:pPr>
  </w:style>
  <w:style w:type="paragraph" w:customStyle="1" w:styleId="6-3">
    <w:name w:val="6.Табл.-3уровень"/>
    <w:basedOn w:val="6-1"/>
    <w:rsid w:val="00013C74"/>
    <w:pPr>
      <w:spacing w:before="0"/>
      <w:ind w:left="397"/>
    </w:pPr>
  </w:style>
  <w:style w:type="paragraph" w:customStyle="1" w:styleId="316">
    <w:name w:val="3.Подзаголовок 1"/>
    <w:basedOn w:val="a4"/>
    <w:next w:val="a4"/>
    <w:rsid w:val="00013C74"/>
    <w:pPr>
      <w:keepNext/>
      <w:keepLines/>
      <w:widowControl w:val="0"/>
      <w:suppressAutoHyphens/>
      <w:spacing w:before="240" w:after="120" w:line="240" w:lineRule="auto"/>
      <w:jc w:val="both"/>
    </w:pPr>
    <w:rPr>
      <w:rFonts w:ascii="Times New Roman" w:eastAsia="Times New Roman" w:hAnsi="Times New Roman" w:cs="Times New Roman"/>
      <w:b/>
      <w:sz w:val="24"/>
      <w:szCs w:val="20"/>
      <w:lang w:eastAsia="ru-RU"/>
    </w:rPr>
  </w:style>
  <w:style w:type="character" w:customStyle="1" w:styleId="rvts148">
    <w:name w:val="rvts148"/>
    <w:rsid w:val="00013C74"/>
    <w:rPr>
      <w:rFonts w:ascii="Arial" w:hAnsi="Arial" w:cs="Arial" w:hint="default"/>
      <w:b w:val="0"/>
      <w:bCs w:val="0"/>
      <w:i w:val="0"/>
      <w:iCs w:val="0"/>
      <w:strike w:val="0"/>
      <w:dstrike w:val="0"/>
      <w:color w:val="755000"/>
      <w:sz w:val="22"/>
      <w:szCs w:val="22"/>
      <w:u w:val="none"/>
      <w:effect w:val="none"/>
      <w:shd w:val="clear" w:color="auto" w:fill="auto"/>
    </w:rPr>
  </w:style>
  <w:style w:type="paragraph" w:customStyle="1" w:styleId="rvps1451">
    <w:name w:val="rvps1451"/>
    <w:basedOn w:val="a4"/>
    <w:rsid w:val="00013C74"/>
    <w:pPr>
      <w:spacing w:before="208" w:after="277" w:line="240" w:lineRule="auto"/>
      <w:ind w:left="415"/>
    </w:pPr>
    <w:rPr>
      <w:rFonts w:ascii="Arial" w:eastAsia="Times New Roman" w:hAnsi="Arial" w:cs="Arial"/>
      <w:color w:val="000000"/>
      <w:sz w:val="17"/>
      <w:szCs w:val="17"/>
      <w:lang w:eastAsia="ru-RU"/>
    </w:rPr>
  </w:style>
  <w:style w:type="paragraph" w:customStyle="1" w:styleId="rvps1401">
    <w:name w:val="rvps1401"/>
    <w:basedOn w:val="a4"/>
    <w:rsid w:val="00013C74"/>
    <w:pPr>
      <w:spacing w:after="208" w:line="240" w:lineRule="auto"/>
    </w:pPr>
    <w:rPr>
      <w:rFonts w:ascii="Arial" w:eastAsia="Times New Roman" w:hAnsi="Arial" w:cs="Arial"/>
      <w:color w:val="000000"/>
      <w:sz w:val="17"/>
      <w:szCs w:val="17"/>
      <w:lang w:eastAsia="ru-RU"/>
    </w:rPr>
  </w:style>
  <w:style w:type="paragraph" w:customStyle="1" w:styleId="rvps145">
    <w:name w:val="rvps145"/>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4">
    <w:name w:val="rvps144"/>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410">
    <w:name w:val="rvts1410"/>
    <w:rsid w:val="00013C74"/>
  </w:style>
  <w:style w:type="paragraph" w:styleId="HTML">
    <w:name w:val="HTML Preformatted"/>
    <w:basedOn w:val="a4"/>
    <w:link w:val="HTML0"/>
    <w:rsid w:val="000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6"/>
    <w:link w:val="HTML"/>
    <w:rsid w:val="00013C74"/>
    <w:rPr>
      <w:rFonts w:ascii="Courier New" w:eastAsia="Times New Roman" w:hAnsi="Courier New" w:cs="Times New Roman"/>
      <w:sz w:val="20"/>
      <w:szCs w:val="20"/>
      <w:lang w:eastAsia="ru-RU"/>
    </w:rPr>
  </w:style>
  <w:style w:type="paragraph" w:styleId="3e">
    <w:name w:val="Body Text Indent 3"/>
    <w:basedOn w:val="a4"/>
    <w:link w:val="3f"/>
    <w:locked/>
    <w:rsid w:val="00013C74"/>
    <w:pPr>
      <w:spacing w:after="120" w:line="240" w:lineRule="auto"/>
      <w:ind w:left="283"/>
    </w:pPr>
    <w:rPr>
      <w:rFonts w:ascii="Times New Roman" w:eastAsia="Times New Roman" w:hAnsi="Times New Roman" w:cs="Times New Roman"/>
      <w:sz w:val="16"/>
      <w:szCs w:val="16"/>
      <w:lang w:eastAsia="ru-RU"/>
    </w:rPr>
  </w:style>
  <w:style w:type="character" w:customStyle="1" w:styleId="3f">
    <w:name w:val="Основной текст с отступом 3 Знак"/>
    <w:basedOn w:val="a6"/>
    <w:link w:val="3e"/>
    <w:rsid w:val="00013C74"/>
    <w:rPr>
      <w:rFonts w:ascii="Times New Roman" w:eastAsia="Times New Roman" w:hAnsi="Times New Roman" w:cs="Times New Roman"/>
      <w:sz w:val="16"/>
      <w:szCs w:val="16"/>
      <w:lang w:eastAsia="ru-RU"/>
    </w:rPr>
  </w:style>
  <w:style w:type="paragraph" w:customStyle="1" w:styleId="top2">
    <w:name w:val="top2"/>
    <w:basedOn w:val="a4"/>
    <w:rsid w:val="00013C74"/>
    <w:pPr>
      <w:spacing w:after="0" w:line="240" w:lineRule="auto"/>
      <w:ind w:left="140"/>
    </w:pPr>
    <w:rPr>
      <w:rFonts w:ascii="Arial" w:eastAsia="Times New Roman" w:hAnsi="Arial" w:cs="Arial"/>
      <w:b/>
      <w:bCs/>
      <w:color w:val="309868"/>
      <w:sz w:val="20"/>
      <w:szCs w:val="20"/>
      <w:lang w:eastAsia="ru-RU"/>
    </w:rPr>
  </w:style>
  <w:style w:type="paragraph" w:customStyle="1" w:styleId="maintext">
    <w:name w:val="maintext"/>
    <w:basedOn w:val="a4"/>
    <w:rsid w:val="00013C74"/>
    <w:pPr>
      <w:spacing w:after="70" w:line="240" w:lineRule="auto"/>
      <w:ind w:left="70"/>
    </w:pPr>
    <w:rPr>
      <w:rFonts w:ascii="Arial" w:eastAsia="Times New Roman" w:hAnsi="Arial" w:cs="Arial"/>
      <w:color w:val="000000"/>
      <w:sz w:val="20"/>
      <w:szCs w:val="20"/>
      <w:lang w:eastAsia="ru-RU"/>
    </w:rPr>
  </w:style>
  <w:style w:type="paragraph" w:customStyle="1" w:styleId="contentheader2cols">
    <w:name w:val="contentheader2cols"/>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013C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013C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e">
    <w:name w:val="Стиль1 Знак Знак Знак Знак Знак Знак"/>
    <w:basedOn w:val="a4"/>
    <w:link w:val="1ff"/>
    <w:rsid w:val="00013C74"/>
    <w:pPr>
      <w:spacing w:after="0" w:line="240" w:lineRule="auto"/>
      <w:jc w:val="both"/>
    </w:pPr>
    <w:rPr>
      <w:rFonts w:ascii="Times New Roman" w:eastAsia="Times New Roman" w:hAnsi="Times New Roman" w:cs="Times New Roman"/>
      <w:sz w:val="24"/>
      <w:szCs w:val="24"/>
      <w:lang w:eastAsia="ru-RU"/>
    </w:rPr>
  </w:style>
  <w:style w:type="character" w:customStyle="1" w:styleId="1ff">
    <w:name w:val="Стиль1 Знак Знак Знак Знак Знак Знак Знак"/>
    <w:link w:val="1fe"/>
    <w:rsid w:val="00013C74"/>
    <w:rPr>
      <w:rFonts w:ascii="Times New Roman" w:eastAsia="Times New Roman" w:hAnsi="Times New Roman" w:cs="Times New Roman"/>
      <w:sz w:val="24"/>
      <w:szCs w:val="24"/>
      <w:lang w:eastAsia="ru-RU"/>
    </w:rPr>
  </w:style>
  <w:style w:type="paragraph" w:customStyle="1" w:styleId="afffffff8">
    <w:name w:val="Для записок"/>
    <w:basedOn w:val="a4"/>
    <w:rsid w:val="00013C74"/>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4b">
    <w:name w:val="заголовок 4"/>
    <w:basedOn w:val="41"/>
    <w:rsid w:val="00013C74"/>
    <w:pPr>
      <w:keepLines w:val="0"/>
      <w:spacing w:before="240" w:after="60" w:line="240" w:lineRule="auto"/>
      <w:jc w:val="center"/>
    </w:pPr>
    <w:rPr>
      <w:rFonts w:ascii="Times New Roman" w:eastAsia="Times New Roman" w:hAnsi="Times New Roman" w:cs="Times New Roman"/>
      <w:b/>
      <w:bCs/>
      <w:iCs w:val="0"/>
      <w:color w:val="auto"/>
      <w:sz w:val="26"/>
      <w:szCs w:val="28"/>
      <w:lang w:eastAsia="ru-RU"/>
    </w:rPr>
  </w:style>
  <w:style w:type="paragraph" w:styleId="1ff0">
    <w:name w:val="index 1"/>
    <w:basedOn w:val="a4"/>
    <w:next w:val="a4"/>
    <w:autoRedefine/>
    <w:locked/>
    <w:rsid w:val="00013C74"/>
    <w:pPr>
      <w:spacing w:after="0" w:line="240" w:lineRule="auto"/>
      <w:ind w:left="240" w:hanging="240"/>
    </w:pPr>
    <w:rPr>
      <w:rFonts w:ascii="Times New Roman" w:eastAsia="Times New Roman" w:hAnsi="Times New Roman" w:cs="Times New Roman"/>
      <w:sz w:val="20"/>
      <w:szCs w:val="20"/>
      <w:lang w:eastAsia="ru-RU"/>
    </w:rPr>
  </w:style>
  <w:style w:type="paragraph" w:customStyle="1" w:styleId="afffffff9">
    <w:name w:val="Подлежащее таблицы"/>
    <w:basedOn w:val="a4"/>
    <w:rsid w:val="00013C74"/>
    <w:pPr>
      <w:spacing w:after="0" w:line="240" w:lineRule="exact"/>
      <w:ind w:left="113" w:hanging="113"/>
    </w:pPr>
    <w:rPr>
      <w:rFonts w:ascii="Arial" w:eastAsia="Times New Roman" w:hAnsi="Arial" w:cs="Times New Roman"/>
      <w:sz w:val="20"/>
      <w:szCs w:val="20"/>
      <w:lang w:eastAsia="ru-RU"/>
    </w:rPr>
  </w:style>
  <w:style w:type="paragraph" w:customStyle="1" w:styleId="1ff1">
    <w:name w:val="Стиль1"/>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afffffffa">
    <w:name w:val="Заголовок_главы"/>
    <w:basedOn w:val="a4"/>
    <w:rsid w:val="00013C74"/>
    <w:pPr>
      <w:overflowPunct w:val="0"/>
      <w:autoSpaceDE w:val="0"/>
      <w:autoSpaceDN w:val="0"/>
      <w:adjustRightInd w:val="0"/>
      <w:spacing w:after="300" w:line="240" w:lineRule="auto"/>
      <w:jc w:val="center"/>
      <w:textAlignment w:val="baseline"/>
    </w:pPr>
    <w:rPr>
      <w:rFonts w:ascii="Times New Roman" w:eastAsia="Times New Roman" w:hAnsi="Times New Roman" w:cs="Times New Roman"/>
      <w:b/>
      <w:sz w:val="24"/>
      <w:szCs w:val="20"/>
      <w:lang w:val="en-US" w:eastAsia="ru-RU"/>
    </w:rPr>
  </w:style>
  <w:style w:type="paragraph" w:customStyle="1" w:styleId="2f9">
    <w:name w:val="Стиль2"/>
    <w:basedOn w:val="21"/>
    <w:rsid w:val="00013C74"/>
    <w:pPr>
      <w:numPr>
        <w:ilvl w:val="0"/>
        <w:numId w:val="0"/>
      </w:numPr>
      <w:tabs>
        <w:tab w:val="clear" w:pos="1134"/>
        <w:tab w:val="clear" w:pos="1276"/>
      </w:tabs>
      <w:spacing w:before="240"/>
      <w:jc w:val="left"/>
    </w:pPr>
    <w:rPr>
      <w:rFonts w:cs="Arial"/>
      <w:iCs w:val="0"/>
      <w:smallCaps/>
      <w:spacing w:val="10"/>
    </w:rPr>
  </w:style>
  <w:style w:type="paragraph" w:customStyle="1" w:styleId="main">
    <w:name w:val="main"/>
    <w:basedOn w:val="a4"/>
    <w:rsid w:val="00013C74"/>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gp">
    <w:name w:val="gp"/>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ww">
    <w:name w:val="contww"/>
    <w:rsid w:val="00013C74"/>
  </w:style>
  <w:style w:type="character" w:customStyle="1" w:styleId="postbody">
    <w:name w:val="postbody"/>
    <w:rsid w:val="00013C74"/>
  </w:style>
  <w:style w:type="character" w:customStyle="1" w:styleId="gen">
    <w:name w:val="gen"/>
    <w:rsid w:val="00013C74"/>
  </w:style>
  <w:style w:type="paragraph" w:customStyle="1" w:styleId="214">
    <w:name w:val="Основной текст 21"/>
    <w:basedOn w:val="a4"/>
    <w:rsid w:val="00013C74"/>
    <w:pPr>
      <w:spacing w:after="0" w:line="240" w:lineRule="auto"/>
      <w:ind w:firstLine="709"/>
      <w:jc w:val="both"/>
    </w:pPr>
    <w:rPr>
      <w:rFonts w:ascii="Times New Roman" w:eastAsia="Times New Roman" w:hAnsi="Times New Roman" w:cs="Times New Roman"/>
      <w:sz w:val="28"/>
      <w:szCs w:val="20"/>
      <w:lang w:eastAsia="ja-JP"/>
    </w:rPr>
  </w:style>
  <w:style w:type="paragraph" w:customStyle="1" w:styleId="215">
    <w:name w:val="Основной текст с отступом 21"/>
    <w:basedOn w:val="a4"/>
    <w:rsid w:val="00013C74"/>
    <w:pPr>
      <w:spacing w:after="0" w:line="240" w:lineRule="auto"/>
      <w:ind w:firstLine="709"/>
    </w:pPr>
    <w:rPr>
      <w:rFonts w:ascii="Times New Roman" w:eastAsia="Times New Roman" w:hAnsi="Times New Roman" w:cs="Times New Roman"/>
      <w:sz w:val="28"/>
      <w:szCs w:val="20"/>
      <w:lang w:eastAsia="ja-JP"/>
    </w:rPr>
  </w:style>
  <w:style w:type="character" w:customStyle="1" w:styleId="317">
    <w:name w:val="Основной текст 3 Знак1"/>
    <w:aliases w:val="Основной текст 3 Знак2 Знак Знак,Основной текст 3 Знак1 Знак Знак Знак,Основной текст 3 Знак Знак Знак Знак Знак,Основной текст 3 Знак Знак1 Знак Знак, Знак Знак Знак1 Знак Знак"/>
    <w:rsid w:val="00013C74"/>
    <w:rPr>
      <w:rFonts w:ascii="Times New Roman" w:eastAsia="Times New Roman" w:hAnsi="Times New Roman" w:cs="Times New Roman"/>
      <w:sz w:val="28"/>
      <w:szCs w:val="20"/>
      <w:lang w:eastAsia="ru-RU"/>
    </w:rPr>
  </w:style>
  <w:style w:type="paragraph" w:styleId="2d">
    <w:name w:val="Body Text 2"/>
    <w:basedOn w:val="a4"/>
    <w:link w:val="2c"/>
    <w:uiPriority w:val="99"/>
    <w:locked/>
    <w:rsid w:val="00013C74"/>
    <w:pPr>
      <w:spacing w:after="120" w:line="480" w:lineRule="auto"/>
    </w:pPr>
    <w:rPr>
      <w:rFonts w:ascii="Bookman Old Style" w:hAnsi="Bookman Old Style"/>
    </w:rPr>
  </w:style>
  <w:style w:type="character" w:customStyle="1" w:styleId="216">
    <w:name w:val="Основной текст 2 Знак1"/>
    <w:basedOn w:val="a6"/>
    <w:uiPriority w:val="99"/>
    <w:semiHidden/>
    <w:rsid w:val="00013C74"/>
  </w:style>
  <w:style w:type="paragraph" w:styleId="2fa">
    <w:name w:val="List 2"/>
    <w:basedOn w:val="a4"/>
    <w:locked/>
    <w:rsid w:val="00013C74"/>
    <w:pPr>
      <w:spacing w:after="0" w:line="240" w:lineRule="auto"/>
      <w:ind w:left="566" w:hanging="283"/>
    </w:pPr>
    <w:rPr>
      <w:rFonts w:ascii="Times New Roman" w:eastAsia="Times New Roman" w:hAnsi="Times New Roman" w:cs="Times New Roman"/>
      <w:sz w:val="24"/>
      <w:szCs w:val="24"/>
      <w:lang w:eastAsia="ru-RU"/>
    </w:rPr>
  </w:style>
  <w:style w:type="paragraph" w:styleId="afffffffb">
    <w:name w:val="Normal Indent"/>
    <w:basedOn w:val="a4"/>
    <w:locked/>
    <w:rsid w:val="00013C74"/>
    <w:pPr>
      <w:spacing w:after="0" w:line="240" w:lineRule="auto"/>
      <w:ind w:left="708"/>
    </w:pPr>
    <w:rPr>
      <w:rFonts w:ascii="Times New Roman" w:eastAsia="Times New Roman" w:hAnsi="Times New Roman" w:cs="Times New Roman"/>
      <w:sz w:val="24"/>
      <w:szCs w:val="24"/>
      <w:lang w:eastAsia="ru-RU"/>
    </w:rPr>
  </w:style>
  <w:style w:type="paragraph" w:customStyle="1" w:styleId="afffffffc">
    <w:name w:val="Краткий обратный адрес"/>
    <w:basedOn w:val="a4"/>
    <w:rsid w:val="00013C74"/>
    <w:pPr>
      <w:spacing w:after="0" w:line="240" w:lineRule="auto"/>
    </w:pPr>
    <w:rPr>
      <w:rFonts w:ascii="Times New Roman" w:eastAsia="Times New Roman" w:hAnsi="Times New Roman" w:cs="Times New Roman"/>
      <w:sz w:val="24"/>
      <w:szCs w:val="24"/>
      <w:lang w:eastAsia="ru-RU"/>
    </w:rPr>
  </w:style>
  <w:style w:type="paragraph" w:styleId="2fb">
    <w:name w:val="Body Text First Indent 2"/>
    <w:basedOn w:val="afffff5"/>
    <w:link w:val="2fc"/>
    <w:locked/>
    <w:rsid w:val="00013C74"/>
    <w:pPr>
      <w:spacing w:line="240" w:lineRule="auto"/>
      <w:ind w:firstLine="210"/>
    </w:pPr>
    <w:rPr>
      <w:rFonts w:ascii="Times New Roman" w:eastAsia="Times New Roman" w:hAnsi="Times New Roman" w:cs="Times New Roman"/>
      <w:sz w:val="24"/>
      <w:szCs w:val="24"/>
      <w:lang w:eastAsia="ru-RU"/>
    </w:rPr>
  </w:style>
  <w:style w:type="character" w:customStyle="1" w:styleId="2fc">
    <w:name w:val="Красная строка 2 Знак"/>
    <w:basedOn w:val="afffff6"/>
    <w:link w:val="2fb"/>
    <w:rsid w:val="00013C74"/>
    <w:rPr>
      <w:rFonts w:ascii="Times New Roman" w:eastAsia="Times New Roman" w:hAnsi="Times New Roman" w:cs="Times New Roman"/>
      <w:sz w:val="24"/>
      <w:szCs w:val="24"/>
      <w:lang w:eastAsia="ru-RU"/>
    </w:rPr>
  </w:style>
  <w:style w:type="paragraph" w:customStyle="1" w:styleId="1ff2">
    <w:name w:val="1"/>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zac">
    <w:name w:val="Abzac"/>
    <w:basedOn w:val="a4"/>
    <w:rsid w:val="00013C74"/>
    <w:pPr>
      <w:spacing w:after="0" w:line="240" w:lineRule="auto"/>
      <w:ind w:left="567" w:hanging="567"/>
    </w:pPr>
    <w:rPr>
      <w:rFonts w:ascii="Times New Roman" w:eastAsia="Times New Roman" w:hAnsi="Times New Roman" w:cs="Times New Roman"/>
      <w:snapToGrid w:val="0"/>
      <w:sz w:val="18"/>
      <w:szCs w:val="20"/>
      <w:lang w:eastAsia="ru-RU"/>
    </w:rPr>
  </w:style>
  <w:style w:type="paragraph" w:styleId="afffffffd">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4"/>
    <w:link w:val="afffffffe"/>
    <w:rsid w:val="00013C74"/>
    <w:pPr>
      <w:spacing w:after="0" w:line="240" w:lineRule="auto"/>
    </w:pPr>
    <w:rPr>
      <w:rFonts w:ascii="Courier New" w:eastAsia="Times New Roman" w:hAnsi="Courier New" w:cs="Times New Roman"/>
      <w:sz w:val="20"/>
      <w:szCs w:val="20"/>
      <w:lang w:eastAsia="ru-RU"/>
    </w:rPr>
  </w:style>
  <w:style w:type="character" w:customStyle="1" w:styleId="afffffffe">
    <w:name w:val="Текст Знак"/>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basedOn w:val="a6"/>
    <w:link w:val="afffffffd"/>
    <w:rsid w:val="00013C74"/>
    <w:rPr>
      <w:rFonts w:ascii="Courier New" w:eastAsia="Times New Roman" w:hAnsi="Courier New" w:cs="Times New Roman"/>
      <w:sz w:val="20"/>
      <w:szCs w:val="20"/>
      <w:lang w:eastAsia="ru-RU"/>
    </w:rPr>
  </w:style>
  <w:style w:type="character" w:customStyle="1" w:styleId="osn">
    <w:name w:val="osn"/>
    <w:rsid w:val="00013C74"/>
  </w:style>
  <w:style w:type="paragraph" w:customStyle="1" w:styleId="1ff3">
    <w:name w:val="Название1"/>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M17">
    <w:name w:val="CM17"/>
    <w:basedOn w:val="Default"/>
    <w:next w:val="Default"/>
    <w:rsid w:val="00013C74"/>
    <w:pPr>
      <w:widowControl w:val="0"/>
      <w:spacing w:after="295"/>
    </w:pPr>
    <w:rPr>
      <w:rFonts w:ascii="Arial" w:eastAsia="Times New Roman" w:hAnsi="Arial"/>
      <w:color w:val="auto"/>
    </w:rPr>
  </w:style>
  <w:style w:type="paragraph" w:customStyle="1" w:styleId="CM1">
    <w:name w:val="CM1"/>
    <w:basedOn w:val="Default"/>
    <w:next w:val="Default"/>
    <w:rsid w:val="00013C74"/>
    <w:pPr>
      <w:widowControl w:val="0"/>
      <w:spacing w:line="368" w:lineRule="atLeast"/>
    </w:pPr>
    <w:rPr>
      <w:rFonts w:ascii="Arial" w:eastAsia="Times New Roman" w:hAnsi="Arial"/>
      <w:color w:val="auto"/>
    </w:rPr>
  </w:style>
  <w:style w:type="paragraph" w:customStyle="1" w:styleId="CM18">
    <w:name w:val="CM18"/>
    <w:basedOn w:val="Default"/>
    <w:next w:val="Default"/>
    <w:rsid w:val="00013C74"/>
    <w:pPr>
      <w:widowControl w:val="0"/>
      <w:spacing w:after="233"/>
    </w:pPr>
    <w:rPr>
      <w:rFonts w:ascii="Arial" w:eastAsia="Times New Roman" w:hAnsi="Arial"/>
      <w:color w:val="auto"/>
    </w:rPr>
  </w:style>
  <w:style w:type="paragraph" w:customStyle="1" w:styleId="CM2">
    <w:name w:val="CM2"/>
    <w:basedOn w:val="Default"/>
    <w:next w:val="Default"/>
    <w:rsid w:val="00013C74"/>
    <w:pPr>
      <w:widowControl w:val="0"/>
      <w:spacing w:line="368" w:lineRule="atLeast"/>
    </w:pPr>
    <w:rPr>
      <w:rFonts w:ascii="Arial" w:eastAsia="Times New Roman" w:hAnsi="Arial"/>
      <w:color w:val="auto"/>
    </w:rPr>
  </w:style>
  <w:style w:type="paragraph" w:customStyle="1" w:styleId="CM19">
    <w:name w:val="CM19"/>
    <w:basedOn w:val="Default"/>
    <w:next w:val="Default"/>
    <w:rsid w:val="00013C74"/>
    <w:pPr>
      <w:widowControl w:val="0"/>
      <w:spacing w:after="1123"/>
    </w:pPr>
    <w:rPr>
      <w:rFonts w:ascii="Arial" w:eastAsia="Times New Roman" w:hAnsi="Arial"/>
      <w:color w:val="auto"/>
    </w:rPr>
  </w:style>
  <w:style w:type="paragraph" w:customStyle="1" w:styleId="CM20">
    <w:name w:val="CM20"/>
    <w:basedOn w:val="Default"/>
    <w:next w:val="Default"/>
    <w:rsid w:val="00013C74"/>
    <w:pPr>
      <w:widowControl w:val="0"/>
      <w:spacing w:after="90"/>
    </w:pPr>
    <w:rPr>
      <w:rFonts w:ascii="Arial" w:eastAsia="Times New Roman" w:hAnsi="Arial"/>
      <w:color w:val="auto"/>
    </w:rPr>
  </w:style>
  <w:style w:type="paragraph" w:customStyle="1" w:styleId="CM3">
    <w:name w:val="CM3"/>
    <w:basedOn w:val="Default"/>
    <w:next w:val="Default"/>
    <w:rsid w:val="00013C74"/>
    <w:pPr>
      <w:widowControl w:val="0"/>
    </w:pPr>
    <w:rPr>
      <w:rFonts w:ascii="Arial" w:eastAsia="Times New Roman" w:hAnsi="Arial"/>
      <w:color w:val="auto"/>
    </w:rPr>
  </w:style>
  <w:style w:type="paragraph" w:customStyle="1" w:styleId="CM4">
    <w:name w:val="CM4"/>
    <w:basedOn w:val="Default"/>
    <w:next w:val="Default"/>
    <w:rsid w:val="00013C74"/>
    <w:pPr>
      <w:widowControl w:val="0"/>
      <w:spacing w:line="553" w:lineRule="atLeast"/>
    </w:pPr>
    <w:rPr>
      <w:rFonts w:ascii="Arial" w:eastAsia="Times New Roman" w:hAnsi="Arial"/>
      <w:color w:val="auto"/>
    </w:rPr>
  </w:style>
  <w:style w:type="paragraph" w:customStyle="1" w:styleId="CM21">
    <w:name w:val="CM21"/>
    <w:basedOn w:val="Default"/>
    <w:next w:val="Default"/>
    <w:rsid w:val="00013C74"/>
    <w:pPr>
      <w:widowControl w:val="0"/>
      <w:spacing w:after="533"/>
    </w:pPr>
    <w:rPr>
      <w:rFonts w:ascii="Arial" w:eastAsia="Times New Roman" w:hAnsi="Arial"/>
      <w:color w:val="auto"/>
    </w:rPr>
  </w:style>
  <w:style w:type="paragraph" w:customStyle="1" w:styleId="CM5">
    <w:name w:val="CM5"/>
    <w:basedOn w:val="Default"/>
    <w:next w:val="Default"/>
    <w:rsid w:val="00013C74"/>
    <w:pPr>
      <w:widowControl w:val="0"/>
      <w:spacing w:line="416" w:lineRule="atLeast"/>
    </w:pPr>
    <w:rPr>
      <w:rFonts w:ascii="Arial" w:eastAsia="Times New Roman" w:hAnsi="Arial"/>
      <w:color w:val="auto"/>
    </w:rPr>
  </w:style>
  <w:style w:type="paragraph" w:customStyle="1" w:styleId="CM6">
    <w:name w:val="CM6"/>
    <w:basedOn w:val="Default"/>
    <w:next w:val="Default"/>
    <w:rsid w:val="00013C74"/>
    <w:pPr>
      <w:widowControl w:val="0"/>
      <w:spacing w:line="413" w:lineRule="atLeast"/>
    </w:pPr>
    <w:rPr>
      <w:rFonts w:ascii="Arial" w:eastAsia="Times New Roman" w:hAnsi="Arial"/>
      <w:color w:val="auto"/>
    </w:rPr>
  </w:style>
  <w:style w:type="paragraph" w:customStyle="1" w:styleId="CM23">
    <w:name w:val="CM23"/>
    <w:basedOn w:val="Default"/>
    <w:next w:val="Default"/>
    <w:rsid w:val="00013C74"/>
    <w:pPr>
      <w:widowControl w:val="0"/>
      <w:spacing w:after="1237"/>
    </w:pPr>
    <w:rPr>
      <w:rFonts w:ascii="Arial" w:eastAsia="Times New Roman" w:hAnsi="Arial"/>
      <w:color w:val="auto"/>
    </w:rPr>
  </w:style>
  <w:style w:type="paragraph" w:customStyle="1" w:styleId="CM7">
    <w:name w:val="CM7"/>
    <w:basedOn w:val="Default"/>
    <w:next w:val="Default"/>
    <w:rsid w:val="00013C74"/>
    <w:pPr>
      <w:widowControl w:val="0"/>
      <w:spacing w:line="416" w:lineRule="atLeast"/>
    </w:pPr>
    <w:rPr>
      <w:rFonts w:ascii="Arial" w:eastAsia="Times New Roman" w:hAnsi="Arial"/>
      <w:color w:val="auto"/>
    </w:rPr>
  </w:style>
  <w:style w:type="paragraph" w:customStyle="1" w:styleId="CM22">
    <w:name w:val="CM22"/>
    <w:basedOn w:val="Default"/>
    <w:next w:val="Default"/>
    <w:rsid w:val="00013C74"/>
    <w:pPr>
      <w:widowControl w:val="0"/>
      <w:spacing w:after="438"/>
    </w:pPr>
    <w:rPr>
      <w:rFonts w:ascii="Arial" w:eastAsia="Times New Roman" w:hAnsi="Arial"/>
      <w:color w:val="auto"/>
    </w:rPr>
  </w:style>
  <w:style w:type="paragraph" w:customStyle="1" w:styleId="CM8">
    <w:name w:val="CM8"/>
    <w:basedOn w:val="Default"/>
    <w:next w:val="Default"/>
    <w:rsid w:val="00013C74"/>
    <w:pPr>
      <w:widowControl w:val="0"/>
    </w:pPr>
    <w:rPr>
      <w:rFonts w:ascii="Arial" w:eastAsia="Times New Roman" w:hAnsi="Arial"/>
      <w:color w:val="auto"/>
    </w:rPr>
  </w:style>
  <w:style w:type="paragraph" w:customStyle="1" w:styleId="CM9">
    <w:name w:val="CM9"/>
    <w:basedOn w:val="Default"/>
    <w:next w:val="Default"/>
    <w:rsid w:val="00013C74"/>
    <w:pPr>
      <w:widowControl w:val="0"/>
      <w:spacing w:line="416" w:lineRule="atLeast"/>
    </w:pPr>
    <w:rPr>
      <w:rFonts w:ascii="Arial" w:eastAsia="Times New Roman" w:hAnsi="Arial"/>
      <w:color w:val="auto"/>
    </w:rPr>
  </w:style>
  <w:style w:type="paragraph" w:customStyle="1" w:styleId="CM11">
    <w:name w:val="CM11"/>
    <w:basedOn w:val="Default"/>
    <w:next w:val="Default"/>
    <w:rsid w:val="00013C74"/>
    <w:pPr>
      <w:widowControl w:val="0"/>
      <w:spacing w:line="483" w:lineRule="atLeast"/>
    </w:pPr>
    <w:rPr>
      <w:rFonts w:ascii="Arial" w:eastAsia="Times New Roman" w:hAnsi="Arial"/>
      <w:color w:val="auto"/>
    </w:rPr>
  </w:style>
  <w:style w:type="paragraph" w:customStyle="1" w:styleId="CM12">
    <w:name w:val="CM12"/>
    <w:basedOn w:val="Default"/>
    <w:next w:val="Default"/>
    <w:rsid w:val="00013C74"/>
    <w:pPr>
      <w:widowControl w:val="0"/>
      <w:spacing w:line="413" w:lineRule="atLeast"/>
    </w:pPr>
    <w:rPr>
      <w:rFonts w:ascii="Arial" w:eastAsia="Times New Roman" w:hAnsi="Arial"/>
      <w:color w:val="auto"/>
    </w:rPr>
  </w:style>
  <w:style w:type="paragraph" w:customStyle="1" w:styleId="CM13">
    <w:name w:val="CM13"/>
    <w:basedOn w:val="Default"/>
    <w:next w:val="Default"/>
    <w:rsid w:val="00013C74"/>
    <w:pPr>
      <w:widowControl w:val="0"/>
    </w:pPr>
    <w:rPr>
      <w:rFonts w:ascii="Arial" w:eastAsia="Times New Roman" w:hAnsi="Arial"/>
      <w:color w:val="auto"/>
    </w:rPr>
  </w:style>
  <w:style w:type="paragraph" w:customStyle="1" w:styleId="CM14">
    <w:name w:val="CM14"/>
    <w:basedOn w:val="Default"/>
    <w:next w:val="Default"/>
    <w:rsid w:val="00013C74"/>
    <w:pPr>
      <w:widowControl w:val="0"/>
      <w:spacing w:line="413" w:lineRule="atLeast"/>
    </w:pPr>
    <w:rPr>
      <w:rFonts w:ascii="Arial" w:eastAsia="Times New Roman" w:hAnsi="Arial"/>
      <w:color w:val="auto"/>
    </w:rPr>
  </w:style>
  <w:style w:type="paragraph" w:customStyle="1" w:styleId="CM24">
    <w:name w:val="CM24"/>
    <w:basedOn w:val="Default"/>
    <w:next w:val="Default"/>
    <w:rsid w:val="00013C74"/>
    <w:pPr>
      <w:widowControl w:val="0"/>
      <w:spacing w:after="408"/>
    </w:pPr>
    <w:rPr>
      <w:rFonts w:ascii="Arial" w:eastAsia="Times New Roman" w:hAnsi="Arial"/>
      <w:color w:val="auto"/>
    </w:rPr>
  </w:style>
  <w:style w:type="paragraph" w:customStyle="1" w:styleId="CM16">
    <w:name w:val="CM16"/>
    <w:basedOn w:val="Default"/>
    <w:next w:val="Default"/>
    <w:rsid w:val="00013C74"/>
    <w:pPr>
      <w:widowControl w:val="0"/>
      <w:spacing w:line="416" w:lineRule="atLeast"/>
    </w:pPr>
    <w:rPr>
      <w:rFonts w:ascii="Arial" w:eastAsia="Times New Roman" w:hAnsi="Arial"/>
      <w:color w:val="auto"/>
    </w:rPr>
  </w:style>
  <w:style w:type="paragraph" w:customStyle="1" w:styleId="CM10">
    <w:name w:val="CM10"/>
    <w:basedOn w:val="Default"/>
    <w:next w:val="Default"/>
    <w:rsid w:val="00013C74"/>
    <w:pPr>
      <w:widowControl w:val="0"/>
      <w:spacing w:line="413" w:lineRule="atLeast"/>
    </w:pPr>
    <w:rPr>
      <w:rFonts w:ascii="Arial" w:eastAsia="Times New Roman" w:hAnsi="Arial"/>
      <w:color w:val="auto"/>
    </w:rPr>
  </w:style>
  <w:style w:type="paragraph" w:customStyle="1" w:styleId="CM15">
    <w:name w:val="CM15"/>
    <w:basedOn w:val="Default"/>
    <w:next w:val="Default"/>
    <w:rsid w:val="00013C74"/>
    <w:pPr>
      <w:widowControl w:val="0"/>
      <w:spacing w:line="413" w:lineRule="atLeast"/>
    </w:pPr>
    <w:rPr>
      <w:rFonts w:ascii="Arial" w:eastAsia="Times New Roman" w:hAnsi="Arial"/>
      <w:color w:val="auto"/>
    </w:rPr>
  </w:style>
  <w:style w:type="paragraph" w:customStyle="1" w:styleId="1ff4">
    <w:name w:val="1Главный"/>
    <w:basedOn w:val="a4"/>
    <w:next w:val="a4"/>
    <w:rsid w:val="00013C74"/>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text1">
    <w:name w:val="text1"/>
    <w:rsid w:val="00013C74"/>
    <w:rPr>
      <w:rFonts w:ascii="Verdana" w:hAnsi="Verdana" w:hint="default"/>
      <w:b/>
      <w:bCs/>
      <w:i w:val="0"/>
      <w:iCs w:val="0"/>
      <w:color w:val="333333"/>
      <w:sz w:val="18"/>
      <w:szCs w:val="18"/>
    </w:rPr>
  </w:style>
  <w:style w:type="paragraph" w:customStyle="1" w:styleId="icep">
    <w:name w:val="ice_p"/>
    <w:basedOn w:val="a4"/>
    <w:rsid w:val="00013C74"/>
    <w:pPr>
      <w:spacing w:before="100" w:beforeAutospacing="1" w:after="100" w:afterAutospacing="1" w:line="240" w:lineRule="auto"/>
    </w:pPr>
    <w:rPr>
      <w:rFonts w:ascii="Arial" w:eastAsia="Times New Roman" w:hAnsi="Arial" w:cs="Arial"/>
      <w:color w:val="006FBF"/>
      <w:sz w:val="20"/>
      <w:szCs w:val="20"/>
      <w:lang w:eastAsia="ru-RU"/>
    </w:rPr>
  </w:style>
  <w:style w:type="paragraph" w:customStyle="1" w:styleId="323">
    <w:name w:val="Заголовок 32"/>
    <w:basedOn w:val="a4"/>
    <w:rsid w:val="00013C74"/>
    <w:pPr>
      <w:spacing w:before="90" w:after="75" w:line="336" w:lineRule="auto"/>
      <w:outlineLvl w:val="3"/>
    </w:pPr>
    <w:rPr>
      <w:rFonts w:ascii="Times New Roman" w:eastAsia="Times New Roman" w:hAnsi="Times New Roman" w:cs="Times New Roman"/>
      <w:b/>
      <w:bCs/>
      <w:sz w:val="18"/>
      <w:szCs w:val="18"/>
      <w:lang w:eastAsia="ru-RU"/>
    </w:rPr>
  </w:style>
  <w:style w:type="paragraph" w:customStyle="1" w:styleId="1ff5">
    <w:name w:val="Обычный (веб)1"/>
    <w:basedOn w:val="a4"/>
    <w:rsid w:val="00013C74"/>
    <w:pPr>
      <w:spacing w:before="75" w:after="0" w:line="336" w:lineRule="auto"/>
    </w:pPr>
    <w:rPr>
      <w:rFonts w:ascii="Times New Roman" w:eastAsia="Times New Roman" w:hAnsi="Times New Roman" w:cs="Times New Roman"/>
      <w:sz w:val="18"/>
      <w:szCs w:val="18"/>
      <w:lang w:eastAsia="ru-RU"/>
    </w:rPr>
  </w:style>
  <w:style w:type="paragraph" w:customStyle="1" w:styleId="11e">
    <w:name w:val="Стиль1 Знак Знак Знак1 Знак"/>
    <w:basedOn w:val="a4"/>
    <w:link w:val="11f"/>
    <w:rsid w:val="00013C74"/>
    <w:pPr>
      <w:spacing w:after="0" w:line="240" w:lineRule="auto"/>
      <w:jc w:val="both"/>
    </w:pPr>
    <w:rPr>
      <w:rFonts w:ascii="Times New Roman" w:eastAsia="Times New Roman" w:hAnsi="Times New Roman" w:cs="Times New Roman"/>
      <w:sz w:val="24"/>
      <w:szCs w:val="24"/>
      <w:lang w:eastAsia="ru-RU"/>
    </w:rPr>
  </w:style>
  <w:style w:type="character" w:customStyle="1" w:styleId="11f">
    <w:name w:val="Стиль1 Знак Знак Знак1 Знак Знак"/>
    <w:link w:val="11e"/>
    <w:rsid w:val="00013C74"/>
    <w:rPr>
      <w:rFonts w:ascii="Times New Roman" w:eastAsia="Times New Roman" w:hAnsi="Times New Roman" w:cs="Times New Roman"/>
      <w:sz w:val="24"/>
      <w:szCs w:val="24"/>
      <w:lang w:eastAsia="ru-RU"/>
    </w:rPr>
  </w:style>
  <w:style w:type="character" w:customStyle="1" w:styleId="WW8Num14z3">
    <w:name w:val="WW8Num14z3"/>
    <w:rsid w:val="00013C74"/>
    <w:rPr>
      <w:rFonts w:ascii="Symbol" w:hAnsi="Symbol" w:cs="Symbol"/>
    </w:rPr>
  </w:style>
  <w:style w:type="character" w:customStyle="1" w:styleId="2fd">
    <w:name w:val="Знак2"/>
    <w:rsid w:val="00013C74"/>
    <w:rPr>
      <w:rFonts w:cs="Arial"/>
      <w:b/>
      <w:bCs/>
      <w:smallCaps/>
      <w:sz w:val="26"/>
      <w:szCs w:val="26"/>
      <w:lang w:val="ru-RU" w:eastAsia="ru-RU" w:bidi="ar-SA"/>
    </w:rPr>
  </w:style>
  <w:style w:type="character" w:customStyle="1" w:styleId="3f0">
    <w:name w:val="Знак3"/>
    <w:rsid w:val="00013C74"/>
    <w:rPr>
      <w:rFonts w:cs="Arial"/>
      <w:b w:val="0"/>
      <w:bCs w:val="0"/>
      <w:smallCaps w:val="0"/>
      <w:spacing w:val="10"/>
      <w:sz w:val="28"/>
      <w:szCs w:val="28"/>
      <w:lang w:val="ru-RU" w:eastAsia="ru-RU" w:bidi="ar-SA"/>
    </w:rPr>
  </w:style>
  <w:style w:type="paragraph" w:customStyle="1" w:styleId="1ff6">
    <w:name w:val="Стиль1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affffffff">
    <w:name w:val="Таблицы (моноширинный)"/>
    <w:basedOn w:val="a4"/>
    <w:next w:val="a4"/>
    <w:rsid w:val="00013C7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ablCenter">
    <w:name w:val="Tabl_Center"/>
    <w:basedOn w:val="a4"/>
    <w:rsid w:val="00013C74"/>
    <w:pPr>
      <w:keepLines/>
      <w:spacing w:before="20" w:after="20" w:line="216" w:lineRule="auto"/>
      <w:jc w:val="center"/>
    </w:pPr>
    <w:rPr>
      <w:rFonts w:ascii="Times New Roman" w:eastAsia="Times New Roman" w:hAnsi="Times New Roman" w:cs="Times New Roman"/>
      <w:szCs w:val="20"/>
      <w:lang w:eastAsia="ru-RU"/>
    </w:rPr>
  </w:style>
  <w:style w:type="paragraph" w:customStyle="1" w:styleId="Zagolovoktabl">
    <w:name w:val="Zagolovok tabl"/>
    <w:basedOn w:val="a4"/>
    <w:rsid w:val="00013C74"/>
    <w:pPr>
      <w:keepNext/>
      <w:spacing w:before="60" w:after="120" w:line="240" w:lineRule="auto"/>
      <w:jc w:val="center"/>
    </w:pPr>
    <w:rPr>
      <w:rFonts w:ascii="Times New Roman" w:eastAsia="Times New Roman" w:hAnsi="Times New Roman" w:cs="Times New Roman"/>
      <w:b/>
      <w:szCs w:val="20"/>
      <w:lang w:eastAsia="ru-RU"/>
    </w:rPr>
  </w:style>
  <w:style w:type="character" w:customStyle="1" w:styleId="1ff7">
    <w:name w:val="Знак1"/>
    <w:rsid w:val="00013C74"/>
    <w:rPr>
      <w:rFonts w:cs="Arial"/>
      <w:b/>
      <w:bCs/>
      <w:smallCaps/>
      <w:spacing w:val="10"/>
      <w:sz w:val="28"/>
      <w:szCs w:val="28"/>
      <w:lang w:val="ru-RU" w:eastAsia="ru-RU" w:bidi="ar-SA"/>
    </w:rPr>
  </w:style>
  <w:style w:type="character" w:customStyle="1" w:styleId="style301">
    <w:name w:val="style301"/>
    <w:rsid w:val="00013C74"/>
    <w:rPr>
      <w:rFonts w:ascii="Arial" w:hAnsi="Arial" w:cs="Arial" w:hint="default"/>
      <w:color w:val="3A4521"/>
      <w:sz w:val="22"/>
      <w:szCs w:val="22"/>
    </w:rPr>
  </w:style>
  <w:style w:type="paragraph" w:customStyle="1" w:styleId="CM34">
    <w:name w:val="CM34"/>
    <w:basedOn w:val="a4"/>
    <w:next w:val="a4"/>
    <w:rsid w:val="00013C74"/>
    <w:pPr>
      <w:widowControl w:val="0"/>
      <w:autoSpaceDE w:val="0"/>
      <w:autoSpaceDN w:val="0"/>
      <w:adjustRightInd w:val="0"/>
      <w:spacing w:after="255" w:line="240" w:lineRule="auto"/>
    </w:pPr>
    <w:rPr>
      <w:rFonts w:ascii="Tahoma" w:eastAsia="Times New Roman" w:hAnsi="Tahoma" w:cs="Times New Roman"/>
      <w:sz w:val="24"/>
      <w:szCs w:val="24"/>
      <w:lang w:eastAsia="ru-RU"/>
    </w:rPr>
  </w:style>
  <w:style w:type="paragraph" w:customStyle="1" w:styleId="3f1">
    <w:name w:val="Стиль3"/>
    <w:basedOn w:val="51"/>
    <w:rsid w:val="00013C74"/>
    <w:rPr>
      <w:rFonts w:ascii="Times New Roman" w:eastAsia="Times New Roman" w:hAnsi="Times New Roman"/>
      <w:lang w:eastAsia="ru-RU"/>
    </w:rPr>
  </w:style>
  <w:style w:type="paragraph" w:customStyle="1" w:styleId="affffffff0">
    <w:name w:val="Отступ"/>
    <w:basedOn w:val="a4"/>
    <w:rsid w:val="00013C74"/>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1ff8">
    <w:name w:val="Обычный1"/>
    <w:rsid w:val="00013C74"/>
    <w:pPr>
      <w:widowControl w:val="0"/>
      <w:spacing w:after="0" w:line="240" w:lineRule="auto"/>
    </w:pPr>
    <w:rPr>
      <w:rFonts w:ascii="Times New Roman" w:eastAsia="Times New Roman" w:hAnsi="Times New Roman" w:cs="Times New Roman"/>
      <w:snapToGrid w:val="0"/>
      <w:color w:val="000000"/>
      <w:sz w:val="20"/>
      <w:szCs w:val="20"/>
      <w:lang w:eastAsia="ru-RU"/>
    </w:rPr>
  </w:style>
  <w:style w:type="paragraph" w:customStyle="1" w:styleId="artx">
    <w:name w:val="artx"/>
    <w:basedOn w:val="a4"/>
    <w:rsid w:val="00013C74"/>
    <w:pPr>
      <w:spacing w:after="0" w:line="240" w:lineRule="auto"/>
    </w:pPr>
    <w:rPr>
      <w:rFonts w:ascii="Arial" w:eastAsia="Times New Roman" w:hAnsi="Arial" w:cs="Arial"/>
      <w:color w:val="000000"/>
      <w:sz w:val="18"/>
      <w:szCs w:val="18"/>
      <w:lang w:eastAsia="ru-RU"/>
    </w:rPr>
  </w:style>
  <w:style w:type="paragraph" w:customStyle="1" w:styleId="new">
    <w:name w:val="new"/>
    <w:basedOn w:val="a4"/>
    <w:rsid w:val="00013C74"/>
    <w:pPr>
      <w:spacing w:before="100" w:beforeAutospacing="1" w:after="100" w:afterAutospacing="1" w:line="240" w:lineRule="auto"/>
    </w:pPr>
    <w:rPr>
      <w:rFonts w:ascii="MS Sans Serif" w:eastAsia="Times New Roman" w:hAnsi="MS Sans Serif" w:cs="Arial"/>
      <w:color w:val="000000"/>
      <w:sz w:val="21"/>
      <w:szCs w:val="21"/>
      <w:lang w:eastAsia="ru-RU"/>
    </w:rPr>
  </w:style>
  <w:style w:type="character" w:customStyle="1" w:styleId="new1">
    <w:name w:val="new1"/>
    <w:rsid w:val="00013C74"/>
    <w:rPr>
      <w:color w:val="000000"/>
      <w:sz w:val="21"/>
      <w:szCs w:val="21"/>
    </w:rPr>
  </w:style>
  <w:style w:type="paragraph" w:customStyle="1" w:styleId="-1">
    <w:name w:val="Табулятор-стиль"/>
    <w:basedOn w:val="a4"/>
    <w:rsid w:val="00013C74"/>
    <w:pPr>
      <w:tabs>
        <w:tab w:val="left" w:pos="0"/>
      </w:tabs>
      <w:overflowPunct w:val="0"/>
      <w:autoSpaceDE w:val="0"/>
      <w:autoSpaceDN w:val="0"/>
      <w:adjustRightInd w:val="0"/>
      <w:spacing w:after="0" w:line="360" w:lineRule="auto"/>
      <w:ind w:left="992" w:hanging="283"/>
      <w:jc w:val="both"/>
      <w:textAlignment w:val="baseline"/>
    </w:pPr>
    <w:rPr>
      <w:rFonts w:ascii="Times New Roman" w:eastAsia="Times New Roman" w:hAnsi="Times New Roman" w:cs="Times New Roman"/>
      <w:sz w:val="24"/>
      <w:szCs w:val="20"/>
      <w:lang w:eastAsia="ru-RU"/>
    </w:rPr>
  </w:style>
  <w:style w:type="paragraph" w:customStyle="1" w:styleId="affffffff1">
    <w:name w:val="Заголовок таблицы"/>
    <w:basedOn w:val="a4"/>
    <w:next w:val="a4"/>
    <w:rsid w:val="00013C74"/>
    <w:pPr>
      <w:suppressAutoHyphens/>
      <w:spacing w:after="0" w:line="240" w:lineRule="auto"/>
      <w:jc w:val="center"/>
      <w:outlineLvl w:val="1"/>
    </w:pPr>
    <w:rPr>
      <w:rFonts w:ascii="Arial" w:eastAsia="Times New Roman" w:hAnsi="Arial" w:cs="Times New Roman"/>
      <w:b/>
      <w:caps/>
      <w:sz w:val="28"/>
      <w:szCs w:val="20"/>
      <w:lang w:eastAsia="ru-RU"/>
    </w:rPr>
  </w:style>
  <w:style w:type="paragraph" w:customStyle="1" w:styleId="affffffff2">
    <w:name w:val="Единицы"/>
    <w:basedOn w:val="a4"/>
    <w:rsid w:val="00013C74"/>
    <w:pPr>
      <w:keepNext/>
      <w:spacing w:after="60" w:line="240" w:lineRule="auto"/>
      <w:jc w:val="center"/>
    </w:pPr>
    <w:rPr>
      <w:rFonts w:ascii="Arial" w:eastAsia="Times New Roman" w:hAnsi="Arial" w:cs="Times New Roman"/>
      <w:szCs w:val="20"/>
      <w:lang w:eastAsia="ru-RU"/>
    </w:rPr>
  </w:style>
  <w:style w:type="paragraph" w:customStyle="1" w:styleId="affffffff3">
    <w:name w:val="Шапка таблицы"/>
    <w:basedOn w:val="a4"/>
    <w:rsid w:val="00013C74"/>
    <w:pPr>
      <w:spacing w:after="0" w:line="240" w:lineRule="exact"/>
      <w:jc w:val="center"/>
    </w:pPr>
    <w:rPr>
      <w:rFonts w:ascii="Arial" w:eastAsia="Times New Roman" w:hAnsi="Arial" w:cs="Times New Roman"/>
      <w:sz w:val="20"/>
      <w:szCs w:val="20"/>
      <w:lang w:eastAsia="ru-RU"/>
    </w:rPr>
  </w:style>
  <w:style w:type="paragraph" w:customStyle="1" w:styleId="318">
    <w:name w:val="Основной текст с отступом 31"/>
    <w:basedOn w:val="a4"/>
    <w:rsid w:val="00013C74"/>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f4">
    <w:name w:val="лист"/>
    <w:basedOn w:val="a4"/>
    <w:rsid w:val="00013C74"/>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f5">
    <w:name w:val="Маркирован"/>
    <w:basedOn w:val="a4"/>
    <w:rsid w:val="00013C74"/>
    <w:pPr>
      <w:tabs>
        <w:tab w:val="num" w:pos="2127"/>
      </w:tabs>
      <w:spacing w:after="0" w:line="240" w:lineRule="auto"/>
      <w:ind w:left="2127" w:hanging="349"/>
      <w:jc w:val="both"/>
    </w:pPr>
    <w:rPr>
      <w:rFonts w:ascii="Times New Roman" w:eastAsia="Times New Roman" w:hAnsi="Times New Roman" w:cs="Times New Roman"/>
      <w:sz w:val="24"/>
      <w:szCs w:val="24"/>
      <w:lang w:eastAsia="ru-RU"/>
    </w:rPr>
  </w:style>
  <w:style w:type="paragraph" w:customStyle="1" w:styleId="affffffff6">
    <w:name w:val="Заголграф"/>
    <w:basedOn w:val="a4"/>
    <w:next w:val="a4"/>
    <w:rsid w:val="00013C74"/>
    <w:pPr>
      <w:spacing w:before="240" w:after="120" w:line="240" w:lineRule="auto"/>
    </w:pPr>
    <w:rPr>
      <w:rFonts w:ascii="Times New Roman" w:eastAsia="Times New Roman" w:hAnsi="Times New Roman" w:cs="Times New Roman"/>
      <w:b/>
      <w:caps/>
      <w:sz w:val="26"/>
      <w:szCs w:val="20"/>
      <w:lang w:eastAsia="ru-RU"/>
    </w:rPr>
  </w:style>
  <w:style w:type="paragraph" w:customStyle="1" w:styleId="affffffff7">
    <w:name w:val="Подзаголграф"/>
    <w:basedOn w:val="a4"/>
    <w:next w:val="a4"/>
    <w:rsid w:val="00013C74"/>
    <w:pPr>
      <w:spacing w:after="0" w:line="240" w:lineRule="auto"/>
      <w:jc w:val="center"/>
    </w:pPr>
    <w:rPr>
      <w:rFonts w:ascii="Arial" w:eastAsia="Times New Roman" w:hAnsi="Arial" w:cs="Times New Roman"/>
      <w:sz w:val="24"/>
      <w:szCs w:val="20"/>
      <w:lang w:eastAsia="ru-RU"/>
    </w:rPr>
  </w:style>
  <w:style w:type="paragraph" w:customStyle="1" w:styleId="xl24">
    <w:name w:val="xl2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5">
    <w:name w:val="xl25"/>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ru-RU"/>
    </w:rPr>
  </w:style>
  <w:style w:type="paragraph" w:customStyle="1" w:styleId="xl27">
    <w:name w:val="xl27"/>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ffff8">
    <w:name w:val="Доклад"/>
    <w:basedOn w:val="a4"/>
    <w:rsid w:val="00013C7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f2">
    <w:name w:val="Верхний колонтитул3"/>
    <w:basedOn w:val="a4"/>
    <w:rsid w:val="00013C74"/>
    <w:pPr>
      <w:widowControl w:val="0"/>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2fe">
    <w:name w:val="2.Заголовок"/>
    <w:next w:val="1ff9"/>
    <w:rsid w:val="00013C74"/>
    <w:pPr>
      <w:pageBreakBefore/>
      <w:widowControl w:val="0"/>
      <w:suppressAutoHyphens/>
      <w:spacing w:after="120" w:line="240" w:lineRule="auto"/>
      <w:jc w:val="center"/>
    </w:pPr>
    <w:rPr>
      <w:rFonts w:ascii="Times New Roman" w:eastAsia="Times New Roman" w:hAnsi="Times New Roman" w:cs="Times New Roman"/>
      <w:b/>
      <w:sz w:val="28"/>
      <w:szCs w:val="20"/>
      <w:lang w:eastAsia="ru-RU"/>
    </w:rPr>
  </w:style>
  <w:style w:type="paragraph" w:customStyle="1" w:styleId="1ff9">
    <w:name w:val="1.Текст"/>
    <w:rsid w:val="00013C74"/>
    <w:pPr>
      <w:spacing w:before="120" w:after="0" w:line="240" w:lineRule="auto"/>
      <w:ind w:firstLine="284"/>
      <w:jc w:val="both"/>
    </w:pPr>
    <w:rPr>
      <w:rFonts w:ascii="Arial" w:eastAsia="Times New Roman" w:hAnsi="Arial" w:cs="Times New Roman"/>
      <w:sz w:val="18"/>
      <w:szCs w:val="20"/>
      <w:lang w:eastAsia="ru-RU"/>
    </w:rPr>
  </w:style>
  <w:style w:type="paragraph" w:customStyle="1" w:styleId="4c">
    <w:name w:val="4.Пояснение к таблице"/>
    <w:basedOn w:val="6-1"/>
    <w:next w:val="5-"/>
    <w:rsid w:val="00013C74"/>
    <w:pPr>
      <w:suppressAutoHyphens/>
      <w:spacing w:after="20"/>
      <w:ind w:left="0" w:firstLine="0"/>
    </w:pPr>
    <w:rPr>
      <w:i/>
      <w:sz w:val="20"/>
      <w:lang w:val="en-US"/>
    </w:rPr>
  </w:style>
  <w:style w:type="paragraph" w:customStyle="1" w:styleId="60-">
    <w:name w:val="6.Ть0бл.-данные"/>
    <w:basedOn w:val="6-1"/>
    <w:rsid w:val="00013C74"/>
    <w:pPr>
      <w:suppressAutoHyphens/>
      <w:spacing w:before="0"/>
      <w:ind w:left="0" w:right="113" w:firstLine="0"/>
      <w:jc w:val="right"/>
    </w:pPr>
    <w:rPr>
      <w:snapToGrid w:val="0"/>
    </w:rPr>
  </w:style>
  <w:style w:type="paragraph" w:customStyle="1" w:styleId="73">
    <w:name w:val="7.Данные таблицы"/>
    <w:rsid w:val="00013C74"/>
    <w:pPr>
      <w:widowControl w:val="0"/>
      <w:spacing w:before="20" w:after="0" w:line="240" w:lineRule="auto"/>
      <w:jc w:val="center"/>
    </w:pPr>
    <w:rPr>
      <w:rFonts w:ascii="Times New Roman" w:eastAsia="Times New Roman" w:hAnsi="Times New Roman" w:cs="Times New Roman"/>
      <w:b/>
      <w:sz w:val="16"/>
      <w:szCs w:val="20"/>
      <w:lang w:eastAsia="ru-RU"/>
    </w:rPr>
  </w:style>
  <w:style w:type="paragraph" w:customStyle="1" w:styleId="412">
    <w:name w:val="Заголовок 41"/>
    <w:basedOn w:val="a4"/>
    <w:next w:val="a4"/>
    <w:rsid w:val="00013C74"/>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Oaiy7">
    <w:name w:val="Oaiy 7"/>
    <w:basedOn w:val="afff9"/>
    <w:next w:val="afff9"/>
    <w:rsid w:val="00013C74"/>
    <w:pPr>
      <w:autoSpaceDE w:val="0"/>
      <w:autoSpaceDN w:val="0"/>
      <w:spacing w:after="0" w:line="360" w:lineRule="auto"/>
      <w:ind w:firstLine="709"/>
      <w:jc w:val="both"/>
    </w:pPr>
    <w:rPr>
      <w:rFonts w:ascii="Times New Roman" w:eastAsia="Times New Roman" w:hAnsi="Times New Roman"/>
      <w:sz w:val="24"/>
      <w:szCs w:val="24"/>
      <w:lang w:eastAsia="ru-RU"/>
    </w:rPr>
  </w:style>
  <w:style w:type="paragraph" w:customStyle="1" w:styleId="ConsTitle">
    <w:name w:val="ConsTitle"/>
    <w:rsid w:val="00013C7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013C74"/>
    <w:pPr>
      <w:widowControl w:val="0"/>
      <w:autoSpaceDE w:val="0"/>
      <w:autoSpaceDN w:val="0"/>
      <w:adjustRightInd w:val="0"/>
      <w:spacing w:after="0" w:line="260" w:lineRule="auto"/>
      <w:jc w:val="center"/>
    </w:pPr>
    <w:rPr>
      <w:rFonts w:ascii="Times New Roman" w:eastAsia="Calibri" w:hAnsi="Times New Roman" w:cs="Times New Roman"/>
      <w:sz w:val="28"/>
      <w:szCs w:val="20"/>
      <w:lang w:eastAsia="ru-RU"/>
    </w:rPr>
  </w:style>
  <w:style w:type="character" w:customStyle="1" w:styleId="511">
    <w:name w:val="Заголовок 5 Знак Знак Знак1"/>
    <w:rsid w:val="00013C74"/>
    <w:rPr>
      <w:b/>
      <w:bCs/>
      <w:i/>
      <w:iCs/>
      <w:sz w:val="26"/>
      <w:szCs w:val="26"/>
      <w:lang w:val="ru-RU" w:eastAsia="ru-RU" w:bidi="ar-SA"/>
    </w:rPr>
  </w:style>
  <w:style w:type="paragraph" w:customStyle="1" w:styleId="1ffa">
    <w:name w:val="Стиль1 Знак Знак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1ffb">
    <w:name w:val="Стиль1 Знак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caaieiaie3">
    <w:name w:val="caaieiaie 3"/>
    <w:basedOn w:val="a4"/>
    <w:next w:val="a4"/>
    <w:rsid w:val="00013C74"/>
    <w:pPr>
      <w:keepNext/>
      <w:overflowPunct w:val="0"/>
      <w:autoSpaceDE w:val="0"/>
      <w:autoSpaceDN w:val="0"/>
      <w:adjustRightInd w:val="0"/>
      <w:spacing w:after="0" w:line="240" w:lineRule="auto"/>
      <w:ind w:firstLine="851"/>
      <w:jc w:val="center"/>
      <w:textAlignment w:val="baseline"/>
    </w:pPr>
    <w:rPr>
      <w:rFonts w:ascii="Times New Roman" w:eastAsia="Times New Roman" w:hAnsi="Times New Roman" w:cs="Times New Roman"/>
      <w:sz w:val="28"/>
      <w:szCs w:val="20"/>
      <w:lang w:eastAsia="ru-RU"/>
    </w:rPr>
  </w:style>
  <w:style w:type="paragraph" w:customStyle="1" w:styleId="caaieiaie2">
    <w:name w:val="caaieiaie 2"/>
    <w:basedOn w:val="a4"/>
    <w:next w:val="a4"/>
    <w:rsid w:val="00013C74"/>
    <w:pPr>
      <w:keepNext/>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8"/>
      <w:szCs w:val="20"/>
      <w:lang w:eastAsia="ru-RU"/>
    </w:rPr>
  </w:style>
  <w:style w:type="paragraph" w:customStyle="1" w:styleId="Iniiaiieoaeno2">
    <w:name w:val="Iniiaiie oaeno 2"/>
    <w:basedOn w:val="a4"/>
    <w:rsid w:val="00013C74"/>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text">
    <w:name w:val="ntext"/>
    <w:basedOn w:val="a4"/>
    <w:rsid w:val="00013C74"/>
    <w:pPr>
      <w:spacing w:after="60" w:line="240" w:lineRule="auto"/>
      <w:jc w:val="both"/>
    </w:pPr>
    <w:rPr>
      <w:rFonts w:ascii="Times New Roman" w:eastAsia="Times New Roman" w:hAnsi="Times New Roman" w:cs="Times New Roman"/>
      <w:color w:val="27496E"/>
      <w:sz w:val="18"/>
      <w:szCs w:val="18"/>
      <w:lang w:eastAsia="ru-RU"/>
    </w:rPr>
  </w:style>
  <w:style w:type="character" w:customStyle="1" w:styleId="147">
    <w:name w:val="Обычный +14 Знак"/>
    <w:uiPriority w:val="99"/>
    <w:rsid w:val="00013C74"/>
    <w:rPr>
      <w:rFonts w:eastAsia="Times New Roman" w:cs="Times New Roman"/>
      <w:sz w:val="24"/>
      <w:szCs w:val="24"/>
    </w:rPr>
  </w:style>
  <w:style w:type="character" w:customStyle="1" w:styleId="1ffc">
    <w:name w:val="Подпись Знак1"/>
    <w:semiHidden/>
    <w:rsid w:val="00013C74"/>
  </w:style>
  <w:style w:type="paragraph" w:customStyle="1" w:styleId="1ffd">
    <w:name w:val="Заголовок оглавления1"/>
    <w:basedOn w:val="1"/>
    <w:next w:val="a4"/>
    <w:uiPriority w:val="39"/>
    <w:unhideWhenUsed/>
    <w:qFormat/>
    <w:rsid w:val="00013C74"/>
    <w:pPr>
      <w:keepLines/>
      <w:pageBreakBefore w:val="0"/>
      <w:numPr>
        <w:numId w:val="0"/>
      </w:numPr>
      <w:tabs>
        <w:tab w:val="clear" w:pos="425"/>
        <w:tab w:val="clear" w:pos="709"/>
        <w:tab w:val="clear" w:pos="851"/>
      </w:tabs>
      <w:spacing w:before="480" w:after="0" w:line="276" w:lineRule="auto"/>
      <w:jc w:val="left"/>
      <w:outlineLvl w:val="9"/>
    </w:pPr>
    <w:rPr>
      <w:rFonts w:ascii="Cambria" w:hAnsi="Cambria"/>
      <w:color w:val="365F91"/>
      <w:kern w:val="0"/>
      <w:lang w:eastAsia="en-US"/>
    </w:rPr>
  </w:style>
  <w:style w:type="numbering" w:customStyle="1" w:styleId="720">
    <w:name w:val="Нет списка72"/>
    <w:next w:val="a8"/>
    <w:uiPriority w:val="99"/>
    <w:semiHidden/>
    <w:unhideWhenUsed/>
    <w:rsid w:val="00013C74"/>
  </w:style>
  <w:style w:type="character" w:customStyle="1" w:styleId="521">
    <w:name w:val="Заголовок 5 Знак2 Знак1"/>
    <w:aliases w:val="Заголовок 5 Знак1 Знак Знак1,Заголовок 5 Знак Знак Знак Знак1,Знак1 Знак Знак Знак Знак1,Заголовок 5 Знак Знак1 Знак1,Знак1 Знак Знак1 Знак1"/>
    <w:semiHidden/>
    <w:rsid w:val="00013C74"/>
    <w:rPr>
      <w:rFonts w:ascii="Cambria" w:eastAsia="Times New Roman" w:hAnsi="Cambria" w:cs="Times New Roman"/>
      <w:color w:val="243F60"/>
      <w:lang w:eastAsia="ru-RU"/>
    </w:rPr>
  </w:style>
  <w:style w:type="character" w:customStyle="1" w:styleId="1ffe">
    <w:name w:val="Основной текст Знак1"/>
    <w:uiPriority w:val="99"/>
    <w:semiHidden/>
    <w:rsid w:val="00013C74"/>
    <w:rPr>
      <w:rFonts w:ascii="Times New Roman" w:eastAsia="Times New Roman" w:hAnsi="Times New Roman" w:cs="Times New Roman"/>
      <w:sz w:val="20"/>
      <w:szCs w:val="20"/>
      <w:lang w:eastAsia="ru-RU"/>
    </w:rPr>
  </w:style>
  <w:style w:type="character" w:customStyle="1" w:styleId="711">
    <w:name w:val="Заголовок 7 Знак1"/>
    <w:semiHidden/>
    <w:rsid w:val="00013C74"/>
    <w:rPr>
      <w:rFonts w:ascii="Cambria" w:eastAsia="Times New Roman" w:hAnsi="Cambria" w:cs="Times New Roman"/>
      <w:i/>
      <w:iCs/>
      <w:color w:val="404040"/>
      <w:lang w:eastAsia="ru-RU"/>
    </w:rPr>
  </w:style>
  <w:style w:type="character" w:customStyle="1" w:styleId="1fff">
    <w:name w:val="Текст выноски Знак1"/>
    <w:semiHidden/>
    <w:rsid w:val="00013C74"/>
    <w:rPr>
      <w:rFonts w:ascii="Tahoma" w:eastAsia="Times New Roman" w:hAnsi="Tahoma" w:cs="Tahoma"/>
      <w:sz w:val="16"/>
      <w:szCs w:val="16"/>
      <w:lang w:eastAsia="ru-RU"/>
    </w:rPr>
  </w:style>
  <w:style w:type="character" w:customStyle="1" w:styleId="1fff0">
    <w:name w:val="Верхний колонтитул Знак1"/>
    <w:semiHidden/>
    <w:rsid w:val="00013C74"/>
    <w:rPr>
      <w:rFonts w:ascii="Times New Roman" w:eastAsia="Times New Roman" w:hAnsi="Times New Roman" w:cs="Times New Roman"/>
      <w:sz w:val="20"/>
      <w:szCs w:val="20"/>
      <w:lang w:eastAsia="ru-RU"/>
    </w:rPr>
  </w:style>
  <w:style w:type="character" w:customStyle="1" w:styleId="1fff1">
    <w:name w:val="Нижний колонтитул Знак1"/>
    <w:semiHidden/>
    <w:rsid w:val="00013C74"/>
    <w:rPr>
      <w:rFonts w:ascii="Times New Roman" w:eastAsia="Times New Roman" w:hAnsi="Times New Roman" w:cs="Times New Roman"/>
      <w:sz w:val="20"/>
      <w:szCs w:val="20"/>
      <w:lang w:eastAsia="ru-RU"/>
    </w:rPr>
  </w:style>
  <w:style w:type="character" w:customStyle="1" w:styleId="1fff2">
    <w:name w:val="Текст сноски Знак1"/>
    <w:uiPriority w:val="99"/>
    <w:semiHidden/>
    <w:rsid w:val="00013C74"/>
    <w:rPr>
      <w:rFonts w:ascii="Times New Roman" w:eastAsia="Times New Roman" w:hAnsi="Times New Roman" w:cs="Times New Roman"/>
      <w:sz w:val="20"/>
      <w:szCs w:val="20"/>
      <w:lang w:eastAsia="ru-RU"/>
    </w:rPr>
  </w:style>
  <w:style w:type="character" w:customStyle="1" w:styleId="1fff3">
    <w:name w:val="Красная строка Знак1"/>
    <w:semiHidden/>
    <w:rsid w:val="00013C74"/>
    <w:rPr>
      <w:rFonts w:ascii="Times New Roman" w:eastAsia="Times New Roman" w:hAnsi="Times New Roman" w:cs="Times New Roman"/>
      <w:sz w:val="20"/>
      <w:szCs w:val="20"/>
      <w:lang w:eastAsia="ru-RU"/>
    </w:rPr>
  </w:style>
  <w:style w:type="table" w:customStyle="1" w:styleId="56">
    <w:name w:val="Сетка таблицы5"/>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7"/>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
    <w:basedOn w:val="a7"/>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4">
    <w:name w:val="Без интервала1"/>
    <w:rsid w:val="00013C74"/>
    <w:pPr>
      <w:spacing w:after="0" w:line="240" w:lineRule="auto"/>
    </w:pPr>
    <w:rPr>
      <w:rFonts w:ascii="Calibri" w:eastAsia="Times New Roman" w:hAnsi="Calibri" w:cs="Calibri"/>
    </w:rPr>
  </w:style>
  <w:style w:type="table" w:customStyle="1" w:styleId="1212">
    <w:name w:val="Сетка таблицы12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8"/>
    <w:uiPriority w:val="99"/>
    <w:semiHidden/>
    <w:unhideWhenUsed/>
    <w:rsid w:val="00013C74"/>
  </w:style>
  <w:style w:type="numbering" w:customStyle="1" w:styleId="920">
    <w:name w:val="Нет списка92"/>
    <w:next w:val="a8"/>
    <w:uiPriority w:val="99"/>
    <w:semiHidden/>
    <w:unhideWhenUsed/>
    <w:rsid w:val="00013C74"/>
  </w:style>
  <w:style w:type="numbering" w:customStyle="1" w:styleId="1370">
    <w:name w:val="Нет списка137"/>
    <w:next w:val="a8"/>
    <w:semiHidden/>
    <w:rsid w:val="00013C74"/>
  </w:style>
  <w:style w:type="numbering" w:customStyle="1" w:styleId="11112">
    <w:name w:val="Нет списка11112"/>
    <w:next w:val="a8"/>
    <w:uiPriority w:val="99"/>
    <w:semiHidden/>
    <w:unhideWhenUsed/>
    <w:rsid w:val="00013C74"/>
  </w:style>
  <w:style w:type="numbering" w:customStyle="1" w:styleId="1111110">
    <w:name w:val="Нет списка111111"/>
    <w:next w:val="a8"/>
    <w:uiPriority w:val="99"/>
    <w:semiHidden/>
    <w:unhideWhenUsed/>
    <w:rsid w:val="00013C74"/>
  </w:style>
  <w:style w:type="paragraph" w:customStyle="1" w:styleId="affffffff9">
    <w:name w:val="Знак Знак Знак Знак Знак Знак Знак Знак Знак Знак"/>
    <w:basedOn w:val="a4"/>
    <w:rsid w:val="00013C74"/>
    <w:pPr>
      <w:spacing w:after="0" w:line="240" w:lineRule="auto"/>
    </w:pPr>
    <w:rPr>
      <w:rFonts w:ascii="Verdana" w:eastAsia="Times New Roman" w:hAnsi="Verdana" w:cs="Verdana"/>
      <w:sz w:val="20"/>
      <w:szCs w:val="20"/>
      <w:lang w:val="en-US"/>
    </w:rPr>
  </w:style>
  <w:style w:type="table" w:customStyle="1" w:styleId="148">
    <w:name w:val="Сетка таблицы14"/>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 Знак Знак Знак Знак Знак Знак Знак Знак Знак Знак Знак1 Знак Знак Знак Знак Знак Знак Знак Знак Знак Знак Знак Знак Знак"/>
    <w:basedOn w:val="a4"/>
    <w:rsid w:val="00013C74"/>
    <w:pPr>
      <w:spacing w:line="240" w:lineRule="exact"/>
    </w:pPr>
    <w:rPr>
      <w:rFonts w:ascii="Verdana" w:eastAsia="Times New Roman" w:hAnsi="Verdana" w:cs="Times New Roman"/>
      <w:sz w:val="20"/>
      <w:szCs w:val="20"/>
      <w:lang w:val="en-US"/>
    </w:rPr>
  </w:style>
  <w:style w:type="paragraph" w:customStyle="1" w:styleId="Iauiue">
    <w:name w:val="Iau?iue"/>
    <w:rsid w:val="00013C74"/>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ffa">
    <w:name w:val="Текст в таблице"/>
    <w:basedOn w:val="a4"/>
    <w:rsid w:val="00013C74"/>
    <w:pPr>
      <w:widowControl w:val="0"/>
      <w:autoSpaceDE w:val="0"/>
      <w:autoSpaceDN w:val="0"/>
      <w:adjustRightInd w:val="0"/>
      <w:spacing w:after="0" w:line="240" w:lineRule="auto"/>
      <w:jc w:val="both"/>
    </w:pPr>
    <w:rPr>
      <w:rFonts w:ascii="Times New Roman" w:eastAsia="Times New Roman" w:hAnsi="Times New Roman" w:cs="Times New Roman"/>
      <w:szCs w:val="20"/>
      <w:lang w:eastAsia="ru-RU"/>
    </w:rPr>
  </w:style>
  <w:style w:type="paragraph" w:customStyle="1" w:styleId="2ff">
    <w:name w:val="2"/>
    <w:basedOn w:val="a4"/>
    <w:rsid w:val="00013C74"/>
    <w:pPr>
      <w:spacing w:line="240" w:lineRule="exact"/>
    </w:pPr>
    <w:rPr>
      <w:rFonts w:ascii="Verdana" w:eastAsia="Times New Roman" w:hAnsi="Verdana" w:cs="Times New Roman"/>
      <w:sz w:val="20"/>
      <w:szCs w:val="20"/>
      <w:lang w:val="en-US"/>
    </w:rPr>
  </w:style>
  <w:style w:type="numbering" w:customStyle="1" w:styleId="2220">
    <w:name w:val="Нет списка222"/>
    <w:next w:val="a8"/>
    <w:uiPriority w:val="99"/>
    <w:semiHidden/>
    <w:rsid w:val="00013C74"/>
  </w:style>
  <w:style w:type="numbering" w:customStyle="1" w:styleId="12120">
    <w:name w:val="Нет списка1212"/>
    <w:next w:val="a8"/>
    <w:uiPriority w:val="99"/>
    <w:semiHidden/>
    <w:unhideWhenUsed/>
    <w:rsid w:val="00013C74"/>
  </w:style>
  <w:style w:type="numbering" w:customStyle="1" w:styleId="1122">
    <w:name w:val="Нет списка1122"/>
    <w:next w:val="a8"/>
    <w:semiHidden/>
    <w:unhideWhenUsed/>
    <w:rsid w:val="00013C74"/>
  </w:style>
  <w:style w:type="numbering" w:customStyle="1" w:styleId="3120">
    <w:name w:val="Нет списка312"/>
    <w:next w:val="a8"/>
    <w:uiPriority w:val="99"/>
    <w:semiHidden/>
    <w:rsid w:val="00013C74"/>
  </w:style>
  <w:style w:type="numbering" w:customStyle="1" w:styleId="1312">
    <w:name w:val="Нет списка1312"/>
    <w:next w:val="a8"/>
    <w:uiPriority w:val="99"/>
    <w:semiHidden/>
    <w:unhideWhenUsed/>
    <w:rsid w:val="00013C74"/>
  </w:style>
  <w:style w:type="numbering" w:customStyle="1" w:styleId="1132">
    <w:name w:val="Нет списка1132"/>
    <w:next w:val="a8"/>
    <w:semiHidden/>
    <w:unhideWhenUsed/>
    <w:rsid w:val="00013C74"/>
  </w:style>
  <w:style w:type="numbering" w:customStyle="1" w:styleId="4120">
    <w:name w:val="Нет списка412"/>
    <w:next w:val="a8"/>
    <w:uiPriority w:val="99"/>
    <w:semiHidden/>
    <w:rsid w:val="00013C74"/>
  </w:style>
  <w:style w:type="numbering" w:customStyle="1" w:styleId="1470">
    <w:name w:val="Нет списка147"/>
    <w:next w:val="a8"/>
    <w:semiHidden/>
    <w:unhideWhenUsed/>
    <w:rsid w:val="00013C74"/>
  </w:style>
  <w:style w:type="numbering" w:customStyle="1" w:styleId="1142">
    <w:name w:val="Нет списка1142"/>
    <w:next w:val="a8"/>
    <w:uiPriority w:val="99"/>
    <w:semiHidden/>
    <w:unhideWhenUsed/>
    <w:rsid w:val="00013C74"/>
  </w:style>
  <w:style w:type="numbering" w:customStyle="1" w:styleId="5110">
    <w:name w:val="Нет списка511"/>
    <w:next w:val="a8"/>
    <w:uiPriority w:val="99"/>
    <w:semiHidden/>
    <w:rsid w:val="00013C74"/>
  </w:style>
  <w:style w:type="numbering" w:customStyle="1" w:styleId="152">
    <w:name w:val="Нет списка152"/>
    <w:next w:val="a8"/>
    <w:uiPriority w:val="99"/>
    <w:semiHidden/>
    <w:unhideWhenUsed/>
    <w:rsid w:val="00013C74"/>
  </w:style>
  <w:style w:type="numbering" w:customStyle="1" w:styleId="1152">
    <w:name w:val="Нет списка1152"/>
    <w:next w:val="a8"/>
    <w:uiPriority w:val="99"/>
    <w:semiHidden/>
    <w:unhideWhenUsed/>
    <w:rsid w:val="00013C74"/>
  </w:style>
  <w:style w:type="numbering" w:customStyle="1" w:styleId="611">
    <w:name w:val="Нет списка611"/>
    <w:next w:val="a8"/>
    <w:uiPriority w:val="99"/>
    <w:semiHidden/>
    <w:rsid w:val="00013C74"/>
  </w:style>
  <w:style w:type="numbering" w:customStyle="1" w:styleId="162">
    <w:name w:val="Нет списка162"/>
    <w:next w:val="a8"/>
    <w:uiPriority w:val="99"/>
    <w:semiHidden/>
    <w:unhideWhenUsed/>
    <w:rsid w:val="00013C74"/>
  </w:style>
  <w:style w:type="numbering" w:customStyle="1" w:styleId="1162">
    <w:name w:val="Нет списка1162"/>
    <w:next w:val="a8"/>
    <w:uiPriority w:val="99"/>
    <w:semiHidden/>
    <w:unhideWhenUsed/>
    <w:rsid w:val="00013C74"/>
  </w:style>
  <w:style w:type="numbering" w:customStyle="1" w:styleId="7110">
    <w:name w:val="Нет списка711"/>
    <w:next w:val="a8"/>
    <w:uiPriority w:val="99"/>
    <w:semiHidden/>
    <w:rsid w:val="00013C74"/>
  </w:style>
  <w:style w:type="numbering" w:customStyle="1" w:styleId="172">
    <w:name w:val="Нет списка172"/>
    <w:next w:val="a8"/>
    <w:uiPriority w:val="99"/>
    <w:semiHidden/>
    <w:unhideWhenUsed/>
    <w:rsid w:val="00013C74"/>
  </w:style>
  <w:style w:type="numbering" w:customStyle="1" w:styleId="1171">
    <w:name w:val="Нет списка1171"/>
    <w:next w:val="a8"/>
    <w:uiPriority w:val="99"/>
    <w:semiHidden/>
    <w:unhideWhenUsed/>
    <w:rsid w:val="00013C74"/>
  </w:style>
  <w:style w:type="numbering" w:customStyle="1" w:styleId="811">
    <w:name w:val="Нет списка811"/>
    <w:next w:val="a8"/>
    <w:uiPriority w:val="99"/>
    <w:semiHidden/>
    <w:rsid w:val="00013C74"/>
  </w:style>
  <w:style w:type="table" w:customStyle="1" w:styleId="812">
    <w:name w:val="Сетка таблицы81"/>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8"/>
    <w:uiPriority w:val="99"/>
    <w:semiHidden/>
    <w:unhideWhenUsed/>
    <w:rsid w:val="00013C74"/>
  </w:style>
  <w:style w:type="numbering" w:customStyle="1" w:styleId="1181">
    <w:name w:val="Нет списка1181"/>
    <w:next w:val="a8"/>
    <w:semiHidden/>
    <w:unhideWhenUsed/>
    <w:rsid w:val="00013C74"/>
  </w:style>
  <w:style w:type="character" w:customStyle="1" w:styleId="1fff6">
    <w:name w:val="Знак Знак1"/>
    <w:semiHidden/>
    <w:rsid w:val="00013C74"/>
    <w:rPr>
      <w:rFonts w:ascii="Tahoma" w:hAnsi="Tahoma"/>
      <w:sz w:val="16"/>
      <w:szCs w:val="16"/>
      <w:lang w:eastAsia="ru-RU" w:bidi="ar-SA"/>
    </w:rPr>
  </w:style>
  <w:style w:type="table" w:customStyle="1" w:styleId="11110">
    <w:name w:val="Сетка таблицы111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
    <w:uiPriority w:val="99"/>
    <w:rsid w:val="0001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01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511">
    <w:name w:val="Сетка таблицы151"/>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Основной"/>
    <w:basedOn w:val="afffff5"/>
    <w:rsid w:val="00013C74"/>
    <w:pPr>
      <w:spacing w:after="0" w:line="240" w:lineRule="auto"/>
      <w:ind w:left="0" w:firstLine="680"/>
      <w:jc w:val="both"/>
    </w:pPr>
    <w:rPr>
      <w:rFonts w:ascii="Times New Roman" w:eastAsia="Times New Roman" w:hAnsi="Times New Roman" w:cs="Times New Roman"/>
      <w:sz w:val="28"/>
      <w:szCs w:val="24"/>
      <w:lang w:eastAsia="ru-RU"/>
    </w:rPr>
  </w:style>
  <w:style w:type="character" w:customStyle="1" w:styleId="comment">
    <w:name w:val="comment"/>
    <w:basedOn w:val="a6"/>
    <w:rsid w:val="00013C74"/>
  </w:style>
  <w:style w:type="paragraph" w:customStyle="1" w:styleId="Style8">
    <w:name w:val="Style8"/>
    <w:basedOn w:val="a4"/>
    <w:uiPriority w:val="99"/>
    <w:rsid w:val="00013C74"/>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9">
    <w:name w:val="Style9"/>
    <w:basedOn w:val="a4"/>
    <w:uiPriority w:val="99"/>
    <w:rsid w:val="00013C74"/>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table" w:customStyle="1" w:styleId="163">
    <w:name w:val="Сетка таблицы16"/>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2">
    <w:name w:val="Пункт раздела - 2 ур"/>
    <w:basedOn w:val="a4"/>
    <w:link w:val="-20"/>
    <w:rsid w:val="00013C74"/>
    <w:pPr>
      <w:spacing w:before="60" w:after="60" w:line="240" w:lineRule="auto"/>
      <w:ind w:right="170"/>
      <w:jc w:val="both"/>
    </w:pPr>
    <w:rPr>
      <w:rFonts w:ascii="Times New Roman" w:eastAsia="Times New Roman" w:hAnsi="Times New Roman" w:cs="Times New Roman"/>
      <w:sz w:val="28"/>
      <w:szCs w:val="28"/>
    </w:rPr>
  </w:style>
  <w:style w:type="character" w:customStyle="1" w:styleId="-20">
    <w:name w:val="Пункт раздела - 2 ур Знак"/>
    <w:link w:val="-2"/>
    <w:rsid w:val="00013C74"/>
    <w:rPr>
      <w:rFonts w:ascii="Times New Roman" w:eastAsia="Times New Roman" w:hAnsi="Times New Roman" w:cs="Times New Roman"/>
      <w:sz w:val="28"/>
      <w:szCs w:val="28"/>
    </w:rPr>
  </w:style>
  <w:style w:type="table" w:customStyle="1" w:styleId="173">
    <w:name w:val="Сетка таблицы17"/>
    <w:basedOn w:val="a7"/>
    <w:next w:val="afa"/>
    <w:uiPriority w:val="59"/>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table" w:customStyle="1" w:styleId="183">
    <w:name w:val="Сетка таблицы18"/>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Таблица-список 38"/>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12">
    <w:name w:val="Таблица-список 31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2">
    <w:name w:val="Нет списка2112"/>
    <w:next w:val="a8"/>
    <w:uiPriority w:val="99"/>
    <w:semiHidden/>
    <w:unhideWhenUsed/>
    <w:rsid w:val="00013C74"/>
  </w:style>
  <w:style w:type="table" w:customStyle="1" w:styleId="-322">
    <w:name w:val="Таблица-список 32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412">
    <w:name w:val="Нет списка1412"/>
    <w:next w:val="a8"/>
    <w:uiPriority w:val="99"/>
    <w:semiHidden/>
    <w:unhideWhenUsed/>
    <w:rsid w:val="00013C74"/>
  </w:style>
  <w:style w:type="table" w:customStyle="1" w:styleId="-332">
    <w:name w:val="Таблица-список 33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32">
    <w:name w:val="Нет списка232"/>
    <w:next w:val="a8"/>
    <w:uiPriority w:val="99"/>
    <w:semiHidden/>
    <w:unhideWhenUsed/>
    <w:rsid w:val="00013C74"/>
  </w:style>
  <w:style w:type="numbering" w:customStyle="1" w:styleId="1222">
    <w:name w:val="Нет списка1222"/>
    <w:next w:val="a8"/>
    <w:uiPriority w:val="99"/>
    <w:semiHidden/>
    <w:unhideWhenUsed/>
    <w:rsid w:val="00013C74"/>
  </w:style>
  <w:style w:type="numbering" w:customStyle="1" w:styleId="3220">
    <w:name w:val="Нет списка322"/>
    <w:next w:val="a8"/>
    <w:uiPriority w:val="99"/>
    <w:semiHidden/>
    <w:unhideWhenUsed/>
    <w:rsid w:val="00013C74"/>
  </w:style>
  <w:style w:type="numbering" w:customStyle="1" w:styleId="1322">
    <w:name w:val="Нет списка1322"/>
    <w:next w:val="a8"/>
    <w:uiPriority w:val="99"/>
    <w:semiHidden/>
    <w:unhideWhenUsed/>
    <w:rsid w:val="00013C74"/>
  </w:style>
  <w:style w:type="numbering" w:customStyle="1" w:styleId="422">
    <w:name w:val="Нет списка422"/>
    <w:next w:val="a8"/>
    <w:uiPriority w:val="99"/>
    <w:semiHidden/>
    <w:unhideWhenUsed/>
    <w:rsid w:val="00013C74"/>
  </w:style>
  <w:style w:type="numbering" w:customStyle="1" w:styleId="1422">
    <w:name w:val="Нет списка1422"/>
    <w:next w:val="a8"/>
    <w:uiPriority w:val="99"/>
    <w:semiHidden/>
    <w:unhideWhenUsed/>
    <w:rsid w:val="00013C74"/>
  </w:style>
  <w:style w:type="table" w:customStyle="1" w:styleId="-342">
    <w:name w:val="Таблица-список 34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42">
    <w:name w:val="Нет списка242"/>
    <w:next w:val="a8"/>
    <w:uiPriority w:val="99"/>
    <w:semiHidden/>
    <w:unhideWhenUsed/>
    <w:rsid w:val="00013C74"/>
  </w:style>
  <w:style w:type="numbering" w:customStyle="1" w:styleId="1232">
    <w:name w:val="Нет списка1232"/>
    <w:next w:val="a8"/>
    <w:uiPriority w:val="99"/>
    <w:semiHidden/>
    <w:unhideWhenUsed/>
    <w:rsid w:val="00013C74"/>
  </w:style>
  <w:style w:type="numbering" w:customStyle="1" w:styleId="332">
    <w:name w:val="Нет списка332"/>
    <w:next w:val="a8"/>
    <w:uiPriority w:val="99"/>
    <w:semiHidden/>
    <w:unhideWhenUsed/>
    <w:rsid w:val="00013C74"/>
  </w:style>
  <w:style w:type="numbering" w:customStyle="1" w:styleId="1332">
    <w:name w:val="Нет списка1332"/>
    <w:next w:val="a8"/>
    <w:uiPriority w:val="99"/>
    <w:semiHidden/>
    <w:unhideWhenUsed/>
    <w:rsid w:val="00013C74"/>
  </w:style>
  <w:style w:type="numbering" w:customStyle="1" w:styleId="432">
    <w:name w:val="Нет списка432"/>
    <w:next w:val="a8"/>
    <w:uiPriority w:val="99"/>
    <w:semiHidden/>
    <w:unhideWhenUsed/>
    <w:rsid w:val="00013C74"/>
  </w:style>
  <w:style w:type="numbering" w:customStyle="1" w:styleId="1432">
    <w:name w:val="Нет списка1432"/>
    <w:next w:val="a8"/>
    <w:uiPriority w:val="99"/>
    <w:semiHidden/>
    <w:unhideWhenUsed/>
    <w:rsid w:val="00013C74"/>
  </w:style>
  <w:style w:type="table" w:customStyle="1" w:styleId="-352">
    <w:name w:val="Таблица-список 35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52">
    <w:name w:val="Нет списка252"/>
    <w:next w:val="a8"/>
    <w:uiPriority w:val="99"/>
    <w:semiHidden/>
    <w:unhideWhenUsed/>
    <w:rsid w:val="00013C74"/>
  </w:style>
  <w:style w:type="numbering" w:customStyle="1" w:styleId="1242">
    <w:name w:val="Нет списка1242"/>
    <w:next w:val="a8"/>
    <w:uiPriority w:val="99"/>
    <w:semiHidden/>
    <w:unhideWhenUsed/>
    <w:rsid w:val="00013C74"/>
  </w:style>
  <w:style w:type="numbering" w:customStyle="1" w:styleId="342">
    <w:name w:val="Нет списка342"/>
    <w:next w:val="a8"/>
    <w:uiPriority w:val="99"/>
    <w:semiHidden/>
    <w:unhideWhenUsed/>
    <w:rsid w:val="00013C74"/>
  </w:style>
  <w:style w:type="numbering" w:customStyle="1" w:styleId="1342">
    <w:name w:val="Нет списка1342"/>
    <w:next w:val="a8"/>
    <w:uiPriority w:val="99"/>
    <w:semiHidden/>
    <w:unhideWhenUsed/>
    <w:rsid w:val="00013C74"/>
  </w:style>
  <w:style w:type="numbering" w:customStyle="1" w:styleId="442">
    <w:name w:val="Нет списка442"/>
    <w:next w:val="a8"/>
    <w:uiPriority w:val="99"/>
    <w:semiHidden/>
    <w:unhideWhenUsed/>
    <w:rsid w:val="00013C74"/>
  </w:style>
  <w:style w:type="numbering" w:customStyle="1" w:styleId="1442">
    <w:name w:val="Нет списка1442"/>
    <w:next w:val="a8"/>
    <w:uiPriority w:val="99"/>
    <w:semiHidden/>
    <w:unhideWhenUsed/>
    <w:rsid w:val="00013C74"/>
  </w:style>
  <w:style w:type="numbering" w:customStyle="1" w:styleId="192">
    <w:name w:val="Нет списка192"/>
    <w:next w:val="a8"/>
    <w:uiPriority w:val="99"/>
    <w:semiHidden/>
    <w:unhideWhenUsed/>
    <w:rsid w:val="00013C74"/>
  </w:style>
  <w:style w:type="table" w:customStyle="1" w:styleId="-362">
    <w:name w:val="Таблица-список 36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62">
    <w:name w:val="Нет списка262"/>
    <w:next w:val="a8"/>
    <w:uiPriority w:val="99"/>
    <w:semiHidden/>
    <w:unhideWhenUsed/>
    <w:rsid w:val="00013C74"/>
  </w:style>
  <w:style w:type="numbering" w:customStyle="1" w:styleId="1252">
    <w:name w:val="Нет списка1252"/>
    <w:next w:val="a8"/>
    <w:uiPriority w:val="99"/>
    <w:semiHidden/>
    <w:unhideWhenUsed/>
    <w:rsid w:val="00013C74"/>
  </w:style>
  <w:style w:type="numbering" w:customStyle="1" w:styleId="352">
    <w:name w:val="Нет списка352"/>
    <w:next w:val="a8"/>
    <w:uiPriority w:val="99"/>
    <w:semiHidden/>
    <w:unhideWhenUsed/>
    <w:rsid w:val="00013C74"/>
  </w:style>
  <w:style w:type="numbering" w:customStyle="1" w:styleId="1352">
    <w:name w:val="Нет списка1352"/>
    <w:next w:val="a8"/>
    <w:uiPriority w:val="99"/>
    <w:semiHidden/>
    <w:unhideWhenUsed/>
    <w:rsid w:val="00013C74"/>
  </w:style>
  <w:style w:type="numbering" w:customStyle="1" w:styleId="452">
    <w:name w:val="Нет списка452"/>
    <w:next w:val="a8"/>
    <w:uiPriority w:val="99"/>
    <w:semiHidden/>
    <w:unhideWhenUsed/>
    <w:rsid w:val="00013C74"/>
  </w:style>
  <w:style w:type="numbering" w:customStyle="1" w:styleId="1452">
    <w:name w:val="Нет списка1452"/>
    <w:next w:val="a8"/>
    <w:uiPriority w:val="99"/>
    <w:semiHidden/>
    <w:unhideWhenUsed/>
    <w:rsid w:val="00013C74"/>
  </w:style>
  <w:style w:type="numbering" w:customStyle="1" w:styleId="11111111">
    <w:name w:val="1 / 1.1 / 1.1.111"/>
    <w:basedOn w:val="a8"/>
    <w:next w:val="111111"/>
    <w:rsid w:val="00013C74"/>
    <w:pPr>
      <w:numPr>
        <w:numId w:val="21"/>
      </w:numPr>
    </w:pPr>
  </w:style>
  <w:style w:type="numbering" w:customStyle="1" w:styleId="1111113">
    <w:name w:val="1 / 1.1 / 1.1.13"/>
    <w:basedOn w:val="a8"/>
    <w:next w:val="111111"/>
    <w:semiHidden/>
    <w:unhideWhenUsed/>
    <w:rsid w:val="00013C74"/>
  </w:style>
  <w:style w:type="numbering" w:customStyle="1" w:styleId="1010">
    <w:name w:val="Нет списка101"/>
    <w:next w:val="a8"/>
    <w:uiPriority w:val="99"/>
    <w:semiHidden/>
    <w:unhideWhenUsed/>
    <w:rsid w:val="00013C74"/>
  </w:style>
  <w:style w:type="table" w:customStyle="1" w:styleId="-371">
    <w:name w:val="Таблица-список 37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1">
    <w:name w:val="Нет списка1101"/>
    <w:next w:val="a8"/>
    <w:uiPriority w:val="99"/>
    <w:semiHidden/>
    <w:unhideWhenUsed/>
    <w:rsid w:val="00013C74"/>
  </w:style>
  <w:style w:type="numbering" w:customStyle="1" w:styleId="271">
    <w:name w:val="Нет списка271"/>
    <w:next w:val="a8"/>
    <w:uiPriority w:val="99"/>
    <w:semiHidden/>
    <w:unhideWhenUsed/>
    <w:rsid w:val="00013C74"/>
  </w:style>
  <w:style w:type="table" w:customStyle="1" w:styleId="-3111">
    <w:name w:val="Таблица-список 31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11">
    <w:name w:val="Нет списка21111"/>
    <w:next w:val="a8"/>
    <w:uiPriority w:val="99"/>
    <w:semiHidden/>
    <w:unhideWhenUsed/>
    <w:rsid w:val="00013C74"/>
  </w:style>
  <w:style w:type="numbering" w:customStyle="1" w:styleId="1261">
    <w:name w:val="Нет списка1261"/>
    <w:next w:val="a8"/>
    <w:uiPriority w:val="99"/>
    <w:semiHidden/>
    <w:unhideWhenUsed/>
    <w:rsid w:val="00013C74"/>
  </w:style>
  <w:style w:type="numbering" w:customStyle="1" w:styleId="361">
    <w:name w:val="Нет списка361"/>
    <w:next w:val="a8"/>
    <w:uiPriority w:val="99"/>
    <w:semiHidden/>
    <w:unhideWhenUsed/>
    <w:rsid w:val="00013C74"/>
  </w:style>
  <w:style w:type="numbering" w:customStyle="1" w:styleId="1361">
    <w:name w:val="Нет списка1361"/>
    <w:next w:val="a8"/>
    <w:uiPriority w:val="99"/>
    <w:semiHidden/>
    <w:unhideWhenUsed/>
    <w:rsid w:val="00013C74"/>
  </w:style>
  <w:style w:type="numbering" w:customStyle="1" w:styleId="461">
    <w:name w:val="Нет списка461"/>
    <w:next w:val="a8"/>
    <w:uiPriority w:val="99"/>
    <w:semiHidden/>
    <w:unhideWhenUsed/>
    <w:rsid w:val="00013C74"/>
  </w:style>
  <w:style w:type="numbering" w:customStyle="1" w:styleId="1461">
    <w:name w:val="Нет списка1461"/>
    <w:next w:val="a8"/>
    <w:uiPriority w:val="99"/>
    <w:semiHidden/>
    <w:unhideWhenUsed/>
    <w:rsid w:val="00013C74"/>
  </w:style>
  <w:style w:type="numbering" w:customStyle="1" w:styleId="15110">
    <w:name w:val="Нет списка1511"/>
    <w:next w:val="a8"/>
    <w:uiPriority w:val="99"/>
    <w:semiHidden/>
    <w:unhideWhenUsed/>
    <w:rsid w:val="00013C74"/>
  </w:style>
  <w:style w:type="table" w:customStyle="1" w:styleId="-3211">
    <w:name w:val="Таблица-список 32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1">
    <w:name w:val="Нет списка11211"/>
    <w:next w:val="a8"/>
    <w:uiPriority w:val="99"/>
    <w:semiHidden/>
    <w:unhideWhenUsed/>
    <w:rsid w:val="00013C74"/>
  </w:style>
  <w:style w:type="numbering" w:customStyle="1" w:styleId="2211">
    <w:name w:val="Нет списка2211"/>
    <w:next w:val="a8"/>
    <w:uiPriority w:val="99"/>
    <w:semiHidden/>
    <w:unhideWhenUsed/>
    <w:rsid w:val="00013C74"/>
  </w:style>
  <w:style w:type="numbering" w:customStyle="1" w:styleId="12111">
    <w:name w:val="Нет списка12111"/>
    <w:next w:val="a8"/>
    <w:uiPriority w:val="99"/>
    <w:semiHidden/>
    <w:unhideWhenUsed/>
    <w:rsid w:val="00013C74"/>
  </w:style>
  <w:style w:type="numbering" w:customStyle="1" w:styleId="3111">
    <w:name w:val="Нет списка3111"/>
    <w:next w:val="a8"/>
    <w:uiPriority w:val="99"/>
    <w:semiHidden/>
    <w:unhideWhenUsed/>
    <w:rsid w:val="00013C74"/>
  </w:style>
  <w:style w:type="numbering" w:customStyle="1" w:styleId="13111">
    <w:name w:val="Нет списка13111"/>
    <w:next w:val="a8"/>
    <w:uiPriority w:val="99"/>
    <w:semiHidden/>
    <w:unhideWhenUsed/>
    <w:rsid w:val="00013C74"/>
  </w:style>
  <w:style w:type="numbering" w:customStyle="1" w:styleId="4111">
    <w:name w:val="Нет списка4111"/>
    <w:next w:val="a8"/>
    <w:uiPriority w:val="99"/>
    <w:semiHidden/>
    <w:unhideWhenUsed/>
    <w:rsid w:val="00013C74"/>
  </w:style>
  <w:style w:type="numbering" w:customStyle="1" w:styleId="14111">
    <w:name w:val="Нет списка14111"/>
    <w:next w:val="a8"/>
    <w:uiPriority w:val="99"/>
    <w:semiHidden/>
    <w:unhideWhenUsed/>
    <w:rsid w:val="00013C74"/>
  </w:style>
  <w:style w:type="numbering" w:customStyle="1" w:styleId="1611">
    <w:name w:val="Нет списка1611"/>
    <w:next w:val="a8"/>
    <w:uiPriority w:val="99"/>
    <w:semiHidden/>
    <w:unhideWhenUsed/>
    <w:rsid w:val="00013C74"/>
  </w:style>
  <w:style w:type="table" w:customStyle="1" w:styleId="-3311">
    <w:name w:val="Таблица-список 33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1">
    <w:name w:val="Нет списка11311"/>
    <w:next w:val="a8"/>
    <w:uiPriority w:val="99"/>
    <w:semiHidden/>
    <w:unhideWhenUsed/>
    <w:rsid w:val="00013C74"/>
  </w:style>
  <w:style w:type="numbering" w:customStyle="1" w:styleId="2311">
    <w:name w:val="Нет списка2311"/>
    <w:next w:val="a8"/>
    <w:uiPriority w:val="99"/>
    <w:semiHidden/>
    <w:unhideWhenUsed/>
    <w:rsid w:val="00013C74"/>
  </w:style>
  <w:style w:type="numbering" w:customStyle="1" w:styleId="12211">
    <w:name w:val="Нет списка12211"/>
    <w:next w:val="a8"/>
    <w:uiPriority w:val="99"/>
    <w:semiHidden/>
    <w:unhideWhenUsed/>
    <w:rsid w:val="00013C74"/>
  </w:style>
  <w:style w:type="numbering" w:customStyle="1" w:styleId="3211">
    <w:name w:val="Нет списка3211"/>
    <w:next w:val="a8"/>
    <w:uiPriority w:val="99"/>
    <w:semiHidden/>
    <w:unhideWhenUsed/>
    <w:rsid w:val="00013C74"/>
  </w:style>
  <w:style w:type="numbering" w:customStyle="1" w:styleId="13211">
    <w:name w:val="Нет списка13211"/>
    <w:next w:val="a8"/>
    <w:uiPriority w:val="99"/>
    <w:semiHidden/>
    <w:unhideWhenUsed/>
    <w:rsid w:val="00013C74"/>
  </w:style>
  <w:style w:type="numbering" w:customStyle="1" w:styleId="4211">
    <w:name w:val="Нет списка4211"/>
    <w:next w:val="a8"/>
    <w:uiPriority w:val="99"/>
    <w:semiHidden/>
    <w:unhideWhenUsed/>
    <w:rsid w:val="00013C74"/>
  </w:style>
  <w:style w:type="numbering" w:customStyle="1" w:styleId="14211">
    <w:name w:val="Нет списка14211"/>
    <w:next w:val="a8"/>
    <w:uiPriority w:val="99"/>
    <w:semiHidden/>
    <w:unhideWhenUsed/>
    <w:rsid w:val="00013C74"/>
  </w:style>
  <w:style w:type="numbering" w:customStyle="1" w:styleId="1711">
    <w:name w:val="Нет списка1711"/>
    <w:next w:val="a8"/>
    <w:uiPriority w:val="99"/>
    <w:semiHidden/>
    <w:unhideWhenUsed/>
    <w:rsid w:val="00013C74"/>
  </w:style>
  <w:style w:type="table" w:customStyle="1" w:styleId="-3411">
    <w:name w:val="Таблица-список 34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1">
    <w:name w:val="Нет списка11411"/>
    <w:next w:val="a8"/>
    <w:uiPriority w:val="99"/>
    <w:semiHidden/>
    <w:unhideWhenUsed/>
    <w:rsid w:val="00013C74"/>
  </w:style>
  <w:style w:type="numbering" w:customStyle="1" w:styleId="2411">
    <w:name w:val="Нет списка2411"/>
    <w:next w:val="a8"/>
    <w:uiPriority w:val="99"/>
    <w:semiHidden/>
    <w:unhideWhenUsed/>
    <w:rsid w:val="00013C74"/>
  </w:style>
  <w:style w:type="numbering" w:customStyle="1" w:styleId="12311">
    <w:name w:val="Нет списка12311"/>
    <w:next w:val="a8"/>
    <w:uiPriority w:val="99"/>
    <w:semiHidden/>
    <w:unhideWhenUsed/>
    <w:rsid w:val="00013C74"/>
  </w:style>
  <w:style w:type="numbering" w:customStyle="1" w:styleId="3311">
    <w:name w:val="Нет списка3311"/>
    <w:next w:val="a8"/>
    <w:uiPriority w:val="99"/>
    <w:semiHidden/>
    <w:unhideWhenUsed/>
    <w:rsid w:val="00013C74"/>
  </w:style>
  <w:style w:type="numbering" w:customStyle="1" w:styleId="13311">
    <w:name w:val="Нет списка13311"/>
    <w:next w:val="a8"/>
    <w:uiPriority w:val="99"/>
    <w:semiHidden/>
    <w:unhideWhenUsed/>
    <w:rsid w:val="00013C74"/>
  </w:style>
  <w:style w:type="numbering" w:customStyle="1" w:styleId="4311">
    <w:name w:val="Нет списка4311"/>
    <w:next w:val="a8"/>
    <w:uiPriority w:val="99"/>
    <w:semiHidden/>
    <w:unhideWhenUsed/>
    <w:rsid w:val="00013C74"/>
  </w:style>
  <w:style w:type="numbering" w:customStyle="1" w:styleId="14311">
    <w:name w:val="Нет списка14311"/>
    <w:next w:val="a8"/>
    <w:uiPriority w:val="99"/>
    <w:semiHidden/>
    <w:unhideWhenUsed/>
    <w:rsid w:val="00013C74"/>
  </w:style>
  <w:style w:type="numbering" w:customStyle="1" w:styleId="1811">
    <w:name w:val="Нет списка1811"/>
    <w:next w:val="a8"/>
    <w:uiPriority w:val="99"/>
    <w:semiHidden/>
    <w:unhideWhenUsed/>
    <w:rsid w:val="00013C74"/>
  </w:style>
  <w:style w:type="table" w:customStyle="1" w:styleId="-3511">
    <w:name w:val="Таблица-список 35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1">
    <w:name w:val="Нет списка11511"/>
    <w:next w:val="a8"/>
    <w:uiPriority w:val="99"/>
    <w:semiHidden/>
    <w:unhideWhenUsed/>
    <w:rsid w:val="00013C74"/>
  </w:style>
  <w:style w:type="numbering" w:customStyle="1" w:styleId="2511">
    <w:name w:val="Нет списка2511"/>
    <w:next w:val="a8"/>
    <w:uiPriority w:val="99"/>
    <w:semiHidden/>
    <w:unhideWhenUsed/>
    <w:rsid w:val="00013C74"/>
  </w:style>
  <w:style w:type="numbering" w:customStyle="1" w:styleId="12411">
    <w:name w:val="Нет списка12411"/>
    <w:next w:val="a8"/>
    <w:uiPriority w:val="99"/>
    <w:semiHidden/>
    <w:unhideWhenUsed/>
    <w:rsid w:val="00013C74"/>
  </w:style>
  <w:style w:type="numbering" w:customStyle="1" w:styleId="3411">
    <w:name w:val="Нет списка3411"/>
    <w:next w:val="a8"/>
    <w:uiPriority w:val="99"/>
    <w:semiHidden/>
    <w:unhideWhenUsed/>
    <w:rsid w:val="00013C74"/>
  </w:style>
  <w:style w:type="numbering" w:customStyle="1" w:styleId="13411">
    <w:name w:val="Нет списка13411"/>
    <w:next w:val="a8"/>
    <w:uiPriority w:val="99"/>
    <w:semiHidden/>
    <w:unhideWhenUsed/>
    <w:rsid w:val="00013C74"/>
  </w:style>
  <w:style w:type="numbering" w:customStyle="1" w:styleId="4411">
    <w:name w:val="Нет списка4411"/>
    <w:next w:val="a8"/>
    <w:uiPriority w:val="99"/>
    <w:semiHidden/>
    <w:unhideWhenUsed/>
    <w:rsid w:val="00013C74"/>
  </w:style>
  <w:style w:type="numbering" w:customStyle="1" w:styleId="14411">
    <w:name w:val="Нет списка14411"/>
    <w:next w:val="a8"/>
    <w:uiPriority w:val="99"/>
    <w:semiHidden/>
    <w:unhideWhenUsed/>
    <w:rsid w:val="00013C74"/>
  </w:style>
  <w:style w:type="numbering" w:customStyle="1" w:styleId="911">
    <w:name w:val="Нет списка911"/>
    <w:next w:val="a8"/>
    <w:uiPriority w:val="99"/>
    <w:semiHidden/>
    <w:unhideWhenUsed/>
    <w:rsid w:val="00013C74"/>
  </w:style>
  <w:style w:type="numbering" w:customStyle="1" w:styleId="19110">
    <w:name w:val="Нет списка1911"/>
    <w:next w:val="a8"/>
    <w:uiPriority w:val="99"/>
    <w:semiHidden/>
    <w:unhideWhenUsed/>
    <w:rsid w:val="00013C74"/>
  </w:style>
  <w:style w:type="table" w:customStyle="1" w:styleId="-3611">
    <w:name w:val="Таблица-список 36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1">
    <w:name w:val="Нет списка11611"/>
    <w:next w:val="a8"/>
    <w:uiPriority w:val="99"/>
    <w:semiHidden/>
    <w:unhideWhenUsed/>
    <w:rsid w:val="00013C74"/>
  </w:style>
  <w:style w:type="numbering" w:customStyle="1" w:styleId="2611">
    <w:name w:val="Нет списка2611"/>
    <w:next w:val="a8"/>
    <w:uiPriority w:val="99"/>
    <w:semiHidden/>
    <w:unhideWhenUsed/>
    <w:rsid w:val="00013C74"/>
  </w:style>
  <w:style w:type="numbering" w:customStyle="1" w:styleId="12511">
    <w:name w:val="Нет списка12511"/>
    <w:next w:val="a8"/>
    <w:uiPriority w:val="99"/>
    <w:semiHidden/>
    <w:unhideWhenUsed/>
    <w:rsid w:val="00013C74"/>
  </w:style>
  <w:style w:type="numbering" w:customStyle="1" w:styleId="3511">
    <w:name w:val="Нет списка3511"/>
    <w:next w:val="a8"/>
    <w:uiPriority w:val="99"/>
    <w:semiHidden/>
    <w:unhideWhenUsed/>
    <w:rsid w:val="00013C74"/>
  </w:style>
  <w:style w:type="numbering" w:customStyle="1" w:styleId="13511">
    <w:name w:val="Нет списка13511"/>
    <w:next w:val="a8"/>
    <w:uiPriority w:val="99"/>
    <w:semiHidden/>
    <w:unhideWhenUsed/>
    <w:rsid w:val="00013C74"/>
  </w:style>
  <w:style w:type="numbering" w:customStyle="1" w:styleId="4511">
    <w:name w:val="Нет списка4511"/>
    <w:next w:val="a8"/>
    <w:uiPriority w:val="99"/>
    <w:semiHidden/>
    <w:unhideWhenUsed/>
    <w:rsid w:val="00013C74"/>
  </w:style>
  <w:style w:type="numbering" w:customStyle="1" w:styleId="14511">
    <w:name w:val="Нет списка14511"/>
    <w:next w:val="a8"/>
    <w:uiPriority w:val="99"/>
    <w:semiHidden/>
    <w:unhideWhenUsed/>
    <w:rsid w:val="00013C74"/>
  </w:style>
  <w:style w:type="numbering" w:customStyle="1" w:styleId="11111121">
    <w:name w:val="1 / 1.1 / 1.1.121"/>
    <w:basedOn w:val="a8"/>
    <w:next w:val="111111"/>
    <w:semiHidden/>
    <w:unhideWhenUsed/>
    <w:rsid w:val="00013C74"/>
  </w:style>
  <w:style w:type="table" w:customStyle="1" w:styleId="423">
    <w:name w:val="Сетка таблицы4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0">
    <w:name w:val="Знак Знак2"/>
    <w:semiHidden/>
    <w:rsid w:val="00013C74"/>
    <w:rPr>
      <w:rFonts w:ascii="Tahoma" w:hAnsi="Tahoma"/>
      <w:sz w:val="16"/>
      <w:szCs w:val="16"/>
      <w:lang w:eastAsia="ru-RU" w:bidi="ar-SA"/>
    </w:rPr>
  </w:style>
  <w:style w:type="character" w:customStyle="1" w:styleId="FontStyle37">
    <w:name w:val="Font Style37"/>
    <w:uiPriority w:val="99"/>
    <w:rsid w:val="00013C74"/>
    <w:rPr>
      <w:rFonts w:ascii="Times New Roman" w:hAnsi="Times New Roman" w:cs="Times New Roman" w:hint="default"/>
      <w:sz w:val="22"/>
      <w:szCs w:val="22"/>
    </w:rPr>
  </w:style>
  <w:style w:type="character" w:customStyle="1" w:styleId="4d">
    <w:name w:val="Неразрешенное упоминание4"/>
    <w:basedOn w:val="a6"/>
    <w:uiPriority w:val="99"/>
    <w:semiHidden/>
    <w:unhideWhenUsed/>
    <w:rsid w:val="00013C74"/>
    <w:rPr>
      <w:color w:val="605E5C"/>
      <w:shd w:val="clear" w:color="auto" w:fill="E1DFDD"/>
    </w:rPr>
  </w:style>
  <w:style w:type="character" w:customStyle="1" w:styleId="211pt0">
    <w:name w:val="Основной текст (2) + 11 pt"/>
    <w:aliases w:val="Полужирный"/>
    <w:basedOn w:val="2f5"/>
    <w:rsid w:val="00013C7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0">
    <w:name w:val="Основной текст (2) + 9"/>
    <w:aliases w:val="5 pt"/>
    <w:basedOn w:val="2f5"/>
    <w:rsid w:val="00013C74"/>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10pt">
    <w:name w:val="Основной текст (2) + 10 pt"/>
    <w:aliases w:val="Курсив,Интервал 1 pt"/>
    <w:basedOn w:val="2f5"/>
    <w:rsid w:val="00013C74"/>
    <w:rPr>
      <w:rFonts w:ascii="Times New Roman" w:eastAsia="Times New Roman" w:hAnsi="Times New Roman" w:cs="Times New Roman"/>
      <w:b w:val="0"/>
      <w:bCs w:val="0"/>
      <w:i/>
      <w:iCs/>
      <w:smallCaps w:val="0"/>
      <w:strike w:val="0"/>
      <w:dstrike w:val="0"/>
      <w:color w:val="000000"/>
      <w:spacing w:val="20"/>
      <w:w w:val="100"/>
      <w:position w:val="0"/>
      <w:sz w:val="20"/>
      <w:szCs w:val="20"/>
      <w:u w:val="none"/>
      <w:effect w:val="none"/>
      <w:shd w:val="clear" w:color="auto" w:fill="FFFFFF"/>
      <w:lang w:val="ru-RU" w:eastAsia="ru-RU" w:bidi="ru-RU"/>
    </w:rPr>
  </w:style>
  <w:style w:type="character" w:customStyle="1" w:styleId="414">
    <w:name w:val="Неразрешенное упоминание41"/>
    <w:basedOn w:val="a6"/>
    <w:uiPriority w:val="99"/>
    <w:semiHidden/>
    <w:unhideWhenUsed/>
    <w:rsid w:val="00013C74"/>
    <w:rPr>
      <w:color w:val="605E5C"/>
      <w:shd w:val="clear" w:color="auto" w:fill="E1DFDD"/>
    </w:rPr>
  </w:style>
  <w:style w:type="table" w:customStyle="1" w:styleId="243">
    <w:name w:val="Сетка таблицы24"/>
    <w:basedOn w:val="a7"/>
    <w:next w:val="afa"/>
    <w:uiPriority w:val="3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7">
    <w:name w:val="Неразрешенное упоминание5"/>
    <w:basedOn w:val="a6"/>
    <w:uiPriority w:val="99"/>
    <w:semiHidden/>
    <w:unhideWhenUsed/>
    <w:locked/>
    <w:rsid w:val="00013C74"/>
    <w:rPr>
      <w:color w:val="605E5C"/>
      <w:shd w:val="clear" w:color="auto" w:fill="E1DFDD"/>
    </w:rPr>
  </w:style>
  <w:style w:type="numbering" w:customStyle="1" w:styleId="11111112">
    <w:name w:val="1 / 1.1 / 1.1.112"/>
    <w:basedOn w:val="a8"/>
    <w:next w:val="111111"/>
    <w:rsid w:val="00013C74"/>
    <w:pPr>
      <w:numPr>
        <w:numId w:val="20"/>
      </w:numPr>
    </w:pPr>
  </w:style>
  <w:style w:type="table" w:customStyle="1" w:styleId="1102">
    <w:name w:val="Сетка таблицы110"/>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9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551624889" TargetMode="External"/><Relationship Id="rId21" Type="http://schemas.openxmlformats.org/officeDocument/2006/relationships/hyperlink" Target="http://docs.cntd.ru/document/456025474" TargetMode="External"/><Relationship Id="rId42" Type="http://schemas.openxmlformats.org/officeDocument/2006/relationships/hyperlink" Target="http://docs.cntd.ru/document/420388392" TargetMode="External"/><Relationship Id="rId63" Type="http://schemas.openxmlformats.org/officeDocument/2006/relationships/hyperlink" Target="http://docs.cntd.ru/document/551624889" TargetMode="External"/><Relationship Id="rId84" Type="http://schemas.openxmlformats.org/officeDocument/2006/relationships/hyperlink" Target="http://docs.cntd.ru/document/551624889" TargetMode="External"/><Relationship Id="rId138" Type="http://schemas.openxmlformats.org/officeDocument/2006/relationships/hyperlink" Target="http://docs.cntd.ru/document/551624889" TargetMode="External"/><Relationship Id="rId159" Type="http://schemas.openxmlformats.org/officeDocument/2006/relationships/theme" Target="theme/theme1.xml"/><Relationship Id="rId107" Type="http://schemas.openxmlformats.org/officeDocument/2006/relationships/hyperlink" Target="http://docs.cntd.ru/document/551624889" TargetMode="External"/><Relationship Id="rId11" Type="http://schemas.openxmlformats.org/officeDocument/2006/relationships/hyperlink" Target="http://docs.cntd.ru/document/456025474" TargetMode="External"/><Relationship Id="rId32" Type="http://schemas.openxmlformats.org/officeDocument/2006/relationships/hyperlink" Target="http://docs.cntd.ru/document/456025474" TargetMode="External"/><Relationship Id="rId53" Type="http://schemas.openxmlformats.org/officeDocument/2006/relationships/hyperlink" Target="http://docs.cntd.ru/document/420388392" TargetMode="External"/><Relationship Id="rId74" Type="http://schemas.openxmlformats.org/officeDocument/2006/relationships/hyperlink" Target="http://docs.cntd.ru/document/551624889" TargetMode="External"/><Relationship Id="rId128" Type="http://schemas.openxmlformats.org/officeDocument/2006/relationships/hyperlink" Target="http://docs.cntd.ru/document/551624889" TargetMode="External"/><Relationship Id="rId149" Type="http://schemas.openxmlformats.org/officeDocument/2006/relationships/hyperlink" Target="http://docs.cntd.ru/document/552003115" TargetMode="External"/><Relationship Id="rId5" Type="http://schemas.openxmlformats.org/officeDocument/2006/relationships/webSettings" Target="webSettings.xml"/><Relationship Id="rId95" Type="http://schemas.openxmlformats.org/officeDocument/2006/relationships/hyperlink" Target="http://docs.cntd.ru/document/551624889" TargetMode="External"/><Relationship Id="rId22" Type="http://schemas.openxmlformats.org/officeDocument/2006/relationships/hyperlink" Target="http://docs.cntd.ru/document/456025474" TargetMode="External"/><Relationship Id="rId43" Type="http://schemas.openxmlformats.org/officeDocument/2006/relationships/hyperlink" Target="http://docs.cntd.ru/document/420388392" TargetMode="External"/><Relationship Id="rId64" Type="http://schemas.openxmlformats.org/officeDocument/2006/relationships/hyperlink" Target="http://docs.cntd.ru/document/551624889" TargetMode="External"/><Relationship Id="rId118" Type="http://schemas.openxmlformats.org/officeDocument/2006/relationships/hyperlink" Target="http://docs.cntd.ru/document/551624889" TargetMode="External"/><Relationship Id="rId139" Type="http://schemas.openxmlformats.org/officeDocument/2006/relationships/hyperlink" Target="http://docs.cntd.ru/document/551624889" TargetMode="External"/><Relationship Id="rId80" Type="http://schemas.openxmlformats.org/officeDocument/2006/relationships/hyperlink" Target="http://docs.cntd.ru/document/551624889" TargetMode="External"/><Relationship Id="rId85" Type="http://schemas.openxmlformats.org/officeDocument/2006/relationships/hyperlink" Target="http://docs.cntd.ru/document/551624889" TargetMode="External"/><Relationship Id="rId150" Type="http://schemas.openxmlformats.org/officeDocument/2006/relationships/hyperlink" Target="http://docs.cntd.ru/document/552003115" TargetMode="External"/><Relationship Id="rId155" Type="http://schemas.openxmlformats.org/officeDocument/2006/relationships/footer" Target="footer2.xml"/><Relationship Id="rId12" Type="http://schemas.openxmlformats.org/officeDocument/2006/relationships/hyperlink" Target="http://docs.cntd.ru/document/456025474" TargetMode="External"/><Relationship Id="rId17" Type="http://schemas.openxmlformats.org/officeDocument/2006/relationships/hyperlink" Target="http://docs.cntd.ru/document/456025474" TargetMode="External"/><Relationship Id="rId33" Type="http://schemas.openxmlformats.org/officeDocument/2006/relationships/hyperlink" Target="http://docs.cntd.ru/document/420388392" TargetMode="External"/><Relationship Id="rId38" Type="http://schemas.openxmlformats.org/officeDocument/2006/relationships/hyperlink" Target="http://docs.cntd.ru/document/420388392" TargetMode="External"/><Relationship Id="rId59" Type="http://schemas.openxmlformats.org/officeDocument/2006/relationships/hyperlink" Target="consultantplus://offline/ref=5E7E0692D79DB197DFA697FB05383D61EC308ED4AEE09D038B87A489D4WEbAK" TargetMode="External"/><Relationship Id="rId103" Type="http://schemas.openxmlformats.org/officeDocument/2006/relationships/hyperlink" Target="http://docs.cntd.ru/document/551624889" TargetMode="External"/><Relationship Id="rId108" Type="http://schemas.openxmlformats.org/officeDocument/2006/relationships/hyperlink" Target="http://docs.cntd.ru/document/551624889" TargetMode="External"/><Relationship Id="rId124" Type="http://schemas.openxmlformats.org/officeDocument/2006/relationships/hyperlink" Target="http://docs.cntd.ru/document/551624889" TargetMode="External"/><Relationship Id="rId129" Type="http://schemas.openxmlformats.org/officeDocument/2006/relationships/hyperlink" Target="http://docs.cntd.ru/document/551624889" TargetMode="External"/><Relationship Id="rId54" Type="http://schemas.openxmlformats.org/officeDocument/2006/relationships/hyperlink" Target="http://docs.cntd.ru/document/420388392" TargetMode="External"/><Relationship Id="rId70" Type="http://schemas.openxmlformats.org/officeDocument/2006/relationships/hyperlink" Target="http://docs.cntd.ru/document/551624889" TargetMode="External"/><Relationship Id="rId75" Type="http://schemas.openxmlformats.org/officeDocument/2006/relationships/hyperlink" Target="http://docs.cntd.ru/document/551624889" TargetMode="External"/><Relationship Id="rId91" Type="http://schemas.openxmlformats.org/officeDocument/2006/relationships/hyperlink" Target="http://docs.cntd.ru/document/551624889" TargetMode="External"/><Relationship Id="rId96" Type="http://schemas.openxmlformats.org/officeDocument/2006/relationships/hyperlink" Target="http://docs.cntd.ru/document/551624889" TargetMode="External"/><Relationship Id="rId140" Type="http://schemas.openxmlformats.org/officeDocument/2006/relationships/hyperlink" Target="http://docs.cntd.ru/document/551624889" TargetMode="External"/><Relationship Id="rId145" Type="http://schemas.openxmlformats.org/officeDocument/2006/relationships/hyperlink" Target="http://docs.cntd.ru/document/55200311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docs.cntd.ru/document/456025474" TargetMode="External"/><Relationship Id="rId28" Type="http://schemas.openxmlformats.org/officeDocument/2006/relationships/hyperlink" Target="http://docs.cntd.ru/document/420388392" TargetMode="External"/><Relationship Id="rId49" Type="http://schemas.openxmlformats.org/officeDocument/2006/relationships/hyperlink" Target="consultantplus://offline/ref=DCCD4571E73A452EC4B066588F6526282FC01928CF6427D41ABE4C027B6F2A81146B059058977B99CB0918922476D71E9B979D405E002BB6G2N0H" TargetMode="External"/><Relationship Id="rId114" Type="http://schemas.openxmlformats.org/officeDocument/2006/relationships/hyperlink" Target="http://docs.cntd.ru/document/551624889" TargetMode="External"/><Relationship Id="rId119" Type="http://schemas.openxmlformats.org/officeDocument/2006/relationships/hyperlink" Target="http://docs.cntd.ru/document/551624889" TargetMode="External"/><Relationship Id="rId44" Type="http://schemas.openxmlformats.org/officeDocument/2006/relationships/hyperlink" Target="http://docs.cntd.ru/document/420388392" TargetMode="External"/><Relationship Id="rId60" Type="http://schemas.openxmlformats.org/officeDocument/2006/relationships/hyperlink" Target="consultantplus://offline/ref=5E7E0692D79DB197DFA697FB05383D61EF3188D1A0E29D038B87A489D4WEbAK" TargetMode="External"/><Relationship Id="rId65" Type="http://schemas.openxmlformats.org/officeDocument/2006/relationships/hyperlink" Target="consultantplus://offline/ref=5E7E0692D79DB197DFA697FB05383D61EF3189D9A6E59D038B87A489D4WEbAK" TargetMode="External"/><Relationship Id="rId81" Type="http://schemas.openxmlformats.org/officeDocument/2006/relationships/hyperlink" Target="http://docs.cntd.ru/document/551624889" TargetMode="External"/><Relationship Id="rId86" Type="http://schemas.openxmlformats.org/officeDocument/2006/relationships/hyperlink" Target="http://docs.cntd.ru/document/551624889" TargetMode="External"/><Relationship Id="rId130" Type="http://schemas.openxmlformats.org/officeDocument/2006/relationships/hyperlink" Target="http://docs.cntd.ru/document/551624889" TargetMode="External"/><Relationship Id="rId135" Type="http://schemas.openxmlformats.org/officeDocument/2006/relationships/hyperlink" Target="http://docs.cntd.ru/document/551624889" TargetMode="External"/><Relationship Id="rId151" Type="http://schemas.openxmlformats.org/officeDocument/2006/relationships/hyperlink" Target="http://docs.cntd.ru/document/552003115" TargetMode="External"/><Relationship Id="rId156" Type="http://schemas.openxmlformats.org/officeDocument/2006/relationships/header" Target="header3.xml"/><Relationship Id="rId13" Type="http://schemas.openxmlformats.org/officeDocument/2006/relationships/hyperlink" Target="http://docs.cntd.ru/document/456025474" TargetMode="External"/><Relationship Id="rId18" Type="http://schemas.openxmlformats.org/officeDocument/2006/relationships/hyperlink" Target="http://docs.cntd.ru/document/420388392" TargetMode="External"/><Relationship Id="rId39" Type="http://schemas.openxmlformats.org/officeDocument/2006/relationships/hyperlink" Target="http://docs.cntd.ru/document/420388392" TargetMode="External"/><Relationship Id="rId109" Type="http://schemas.openxmlformats.org/officeDocument/2006/relationships/hyperlink" Target="http://docs.cntd.ru/document/551624889" TargetMode="External"/><Relationship Id="rId34" Type="http://schemas.openxmlformats.org/officeDocument/2006/relationships/hyperlink" Target="http://docs.cntd.ru/document/456025474" TargetMode="External"/><Relationship Id="rId50" Type="http://schemas.openxmlformats.org/officeDocument/2006/relationships/hyperlink" Target="http://docs.cntd.ru/document/551365428" TargetMode="External"/><Relationship Id="rId55" Type="http://schemas.openxmlformats.org/officeDocument/2006/relationships/hyperlink" Target="http://docs.cntd.ru/document/420388392" TargetMode="External"/><Relationship Id="rId76" Type="http://schemas.openxmlformats.org/officeDocument/2006/relationships/hyperlink" Target="http://docs.cntd.ru/document/551624889" TargetMode="External"/><Relationship Id="rId97" Type="http://schemas.openxmlformats.org/officeDocument/2006/relationships/hyperlink" Target="http://docs.cntd.ru/document/551624889" TargetMode="External"/><Relationship Id="rId104" Type="http://schemas.openxmlformats.org/officeDocument/2006/relationships/hyperlink" Target="http://docs.cntd.ru/document/551624889" TargetMode="External"/><Relationship Id="rId120" Type="http://schemas.openxmlformats.org/officeDocument/2006/relationships/hyperlink" Target="http://docs.cntd.ru/document/551624889" TargetMode="External"/><Relationship Id="rId125" Type="http://schemas.openxmlformats.org/officeDocument/2006/relationships/hyperlink" Target="http://docs.cntd.ru/document/551624889" TargetMode="External"/><Relationship Id="rId141" Type="http://schemas.openxmlformats.org/officeDocument/2006/relationships/hyperlink" Target="http://docs.cntd.ru/document/551624889" TargetMode="External"/><Relationship Id="rId146" Type="http://schemas.openxmlformats.org/officeDocument/2006/relationships/hyperlink" Target="http://docs.cntd.ru/document/552003115" TargetMode="External"/><Relationship Id="rId7" Type="http://schemas.openxmlformats.org/officeDocument/2006/relationships/endnotes" Target="endnotes.xml"/><Relationship Id="rId71" Type="http://schemas.openxmlformats.org/officeDocument/2006/relationships/hyperlink" Target="http://docs.cntd.ru/document/551624889" TargetMode="External"/><Relationship Id="rId92" Type="http://schemas.openxmlformats.org/officeDocument/2006/relationships/hyperlink" Target="http://docs.cntd.ru/document/551624889" TargetMode="External"/><Relationship Id="rId2" Type="http://schemas.openxmlformats.org/officeDocument/2006/relationships/numbering" Target="numbering.xml"/><Relationship Id="rId29" Type="http://schemas.openxmlformats.org/officeDocument/2006/relationships/hyperlink" Target="http://docs.cntd.ru/document/456025474" TargetMode="External"/><Relationship Id="rId24" Type="http://schemas.openxmlformats.org/officeDocument/2006/relationships/hyperlink" Target="http://docs.cntd.ru/document/456025474" TargetMode="External"/><Relationship Id="rId40" Type="http://schemas.openxmlformats.org/officeDocument/2006/relationships/hyperlink" Target="http://docs.cntd.ru/document/420388392" TargetMode="External"/><Relationship Id="rId45" Type="http://schemas.openxmlformats.org/officeDocument/2006/relationships/hyperlink" Target="http://docs.cntd.ru/document/420388392" TargetMode="External"/><Relationship Id="rId66" Type="http://schemas.openxmlformats.org/officeDocument/2006/relationships/hyperlink" Target="consultantplus://offline/ref=5E7E0692D79DB197DFA697FB05383D61EC308ED4AEE09D038B87A489D4WEbAK" TargetMode="External"/><Relationship Id="rId87" Type="http://schemas.openxmlformats.org/officeDocument/2006/relationships/hyperlink" Target="http://docs.cntd.ru/document/551624889" TargetMode="External"/><Relationship Id="rId110" Type="http://schemas.openxmlformats.org/officeDocument/2006/relationships/hyperlink" Target="http://docs.cntd.ru/document/551624889" TargetMode="External"/><Relationship Id="rId115" Type="http://schemas.openxmlformats.org/officeDocument/2006/relationships/hyperlink" Target="http://docs.cntd.ru/document/551624889" TargetMode="External"/><Relationship Id="rId131" Type="http://schemas.openxmlformats.org/officeDocument/2006/relationships/hyperlink" Target="http://docs.cntd.ru/document/551624889" TargetMode="External"/><Relationship Id="rId136" Type="http://schemas.openxmlformats.org/officeDocument/2006/relationships/hyperlink" Target="http://docs.cntd.ru/document/551624889" TargetMode="External"/><Relationship Id="rId157" Type="http://schemas.openxmlformats.org/officeDocument/2006/relationships/footer" Target="footer3.xml"/><Relationship Id="rId61" Type="http://schemas.openxmlformats.org/officeDocument/2006/relationships/hyperlink" Target="consultantplus://offline/ref=5E7E0692D79DB197DFA697FB05383D61EF318CD7A0EC9D038B87A489D4WEbAK" TargetMode="External"/><Relationship Id="rId82" Type="http://schemas.openxmlformats.org/officeDocument/2006/relationships/hyperlink" Target="http://docs.cntd.ru/document/551624889" TargetMode="External"/><Relationship Id="rId152" Type="http://schemas.openxmlformats.org/officeDocument/2006/relationships/header" Target="header1.xml"/><Relationship Id="rId19" Type="http://schemas.openxmlformats.org/officeDocument/2006/relationships/hyperlink" Target="http://docs.cntd.ru/document/456025474" TargetMode="External"/><Relationship Id="rId14" Type="http://schemas.openxmlformats.org/officeDocument/2006/relationships/hyperlink" Target="http://docs.cntd.ru/document/456025474" TargetMode="External"/><Relationship Id="rId30" Type="http://schemas.openxmlformats.org/officeDocument/2006/relationships/hyperlink" Target="http://docs.cntd.ru/document/420388392" TargetMode="External"/><Relationship Id="rId35" Type="http://schemas.openxmlformats.org/officeDocument/2006/relationships/hyperlink" Target="http://docs.cntd.ru/document/420388392" TargetMode="External"/><Relationship Id="rId56" Type="http://schemas.openxmlformats.org/officeDocument/2006/relationships/hyperlink" Target="http://docs.cntd.ru/document/420388392" TargetMode="External"/><Relationship Id="rId77" Type="http://schemas.openxmlformats.org/officeDocument/2006/relationships/hyperlink" Target="http://docs.cntd.ru/document/551624889" TargetMode="External"/><Relationship Id="rId100" Type="http://schemas.openxmlformats.org/officeDocument/2006/relationships/hyperlink" Target="http://docs.cntd.ru/document/551624889" TargetMode="External"/><Relationship Id="rId105" Type="http://schemas.openxmlformats.org/officeDocument/2006/relationships/hyperlink" Target="http://docs.cntd.ru/document/551624889" TargetMode="External"/><Relationship Id="rId126" Type="http://schemas.openxmlformats.org/officeDocument/2006/relationships/hyperlink" Target="http://docs.cntd.ru/document/551624889" TargetMode="External"/><Relationship Id="rId147" Type="http://schemas.openxmlformats.org/officeDocument/2006/relationships/hyperlink" Target="http://docs.cntd.ru/document/552003115" TargetMode="External"/><Relationship Id="rId8" Type="http://schemas.openxmlformats.org/officeDocument/2006/relationships/hyperlink" Target="http://docs.cntd.ru/document/456025474" TargetMode="External"/><Relationship Id="rId51" Type="http://schemas.openxmlformats.org/officeDocument/2006/relationships/hyperlink" Target="http://docs.cntd.ru/document/420388392" TargetMode="External"/><Relationship Id="rId72" Type="http://schemas.openxmlformats.org/officeDocument/2006/relationships/hyperlink" Target="http://docs.cntd.ru/document/551624889" TargetMode="External"/><Relationship Id="rId93" Type="http://schemas.openxmlformats.org/officeDocument/2006/relationships/hyperlink" Target="http://docs.cntd.ru/document/551624889" TargetMode="External"/><Relationship Id="rId98" Type="http://schemas.openxmlformats.org/officeDocument/2006/relationships/hyperlink" Target="http://docs.cntd.ru/document/551624889" TargetMode="External"/><Relationship Id="rId121" Type="http://schemas.openxmlformats.org/officeDocument/2006/relationships/hyperlink" Target="http://docs.cntd.ru/document/551624889" TargetMode="External"/><Relationship Id="rId142" Type="http://schemas.openxmlformats.org/officeDocument/2006/relationships/hyperlink" Target="http://docs.cntd.ru/document/551624889" TargetMode="External"/><Relationship Id="rId3" Type="http://schemas.openxmlformats.org/officeDocument/2006/relationships/styles" Target="styles.xml"/><Relationship Id="rId25" Type="http://schemas.openxmlformats.org/officeDocument/2006/relationships/hyperlink" Target="http://docs.cntd.ru/document/456025474" TargetMode="External"/><Relationship Id="rId46" Type="http://schemas.openxmlformats.org/officeDocument/2006/relationships/hyperlink" Target="http://docs.cntd.ru/document/420288367" TargetMode="External"/><Relationship Id="rId67" Type="http://schemas.openxmlformats.org/officeDocument/2006/relationships/hyperlink" Target="consultantplus://offline/ref=5E7E0692D79DB197DFA697FB05383D61EF3188D1A0E29D038B87A489D4WEbAK" TargetMode="External"/><Relationship Id="rId116" Type="http://schemas.openxmlformats.org/officeDocument/2006/relationships/hyperlink" Target="http://docs.cntd.ru/document/551624889" TargetMode="External"/><Relationship Id="rId137" Type="http://schemas.openxmlformats.org/officeDocument/2006/relationships/hyperlink" Target="http://docs.cntd.ru/document/551624889" TargetMode="External"/><Relationship Id="rId158" Type="http://schemas.openxmlformats.org/officeDocument/2006/relationships/fontTable" Target="fontTable.xml"/><Relationship Id="rId20" Type="http://schemas.openxmlformats.org/officeDocument/2006/relationships/hyperlink" Target="http://docs.cntd.ru/document/420388392" TargetMode="External"/><Relationship Id="rId41" Type="http://schemas.openxmlformats.org/officeDocument/2006/relationships/hyperlink" Target="http://docs.cntd.ru/document/420388392" TargetMode="External"/><Relationship Id="rId62" Type="http://schemas.openxmlformats.org/officeDocument/2006/relationships/hyperlink" Target="http://docs.cntd.ru/document/551624889" TargetMode="External"/><Relationship Id="rId83" Type="http://schemas.openxmlformats.org/officeDocument/2006/relationships/hyperlink" Target="http://docs.cntd.ru/document/551624889" TargetMode="External"/><Relationship Id="rId88" Type="http://schemas.openxmlformats.org/officeDocument/2006/relationships/hyperlink" Target="http://docs.cntd.ru/document/551624889" TargetMode="External"/><Relationship Id="rId111" Type="http://schemas.openxmlformats.org/officeDocument/2006/relationships/image" Target="media/image1.wmf"/><Relationship Id="rId132" Type="http://schemas.openxmlformats.org/officeDocument/2006/relationships/hyperlink" Target="http://docs.cntd.ru/document/551624889" TargetMode="External"/><Relationship Id="rId153" Type="http://schemas.openxmlformats.org/officeDocument/2006/relationships/header" Target="header2.xml"/><Relationship Id="rId15" Type="http://schemas.openxmlformats.org/officeDocument/2006/relationships/hyperlink" Target="http://docs.cntd.ru/document/456025474" TargetMode="External"/><Relationship Id="rId36" Type="http://schemas.openxmlformats.org/officeDocument/2006/relationships/hyperlink" Target="http://docs.cntd.ru/document/420388392" TargetMode="External"/><Relationship Id="rId57" Type="http://schemas.openxmlformats.org/officeDocument/2006/relationships/hyperlink" Target="http://docs.cntd.ru/document/420388392" TargetMode="External"/><Relationship Id="rId106" Type="http://schemas.openxmlformats.org/officeDocument/2006/relationships/hyperlink" Target="http://docs.cntd.ru/document/551624889" TargetMode="External"/><Relationship Id="rId127" Type="http://schemas.openxmlformats.org/officeDocument/2006/relationships/hyperlink" Target="http://docs.cntd.ru/document/551624889" TargetMode="External"/><Relationship Id="rId10" Type="http://schemas.openxmlformats.org/officeDocument/2006/relationships/hyperlink" Target="http://docs.cntd.ru/document/456025474" TargetMode="External"/><Relationship Id="rId31" Type="http://schemas.openxmlformats.org/officeDocument/2006/relationships/hyperlink" Target="http://docs.cntd.ru/document/420388392" TargetMode="External"/><Relationship Id="rId52" Type="http://schemas.openxmlformats.org/officeDocument/2006/relationships/hyperlink" Target="http://docs.cntd.ru/document/551365428" TargetMode="External"/><Relationship Id="rId73" Type="http://schemas.openxmlformats.org/officeDocument/2006/relationships/hyperlink" Target="http://docs.cntd.ru/document/551624889" TargetMode="External"/><Relationship Id="rId78" Type="http://schemas.openxmlformats.org/officeDocument/2006/relationships/hyperlink" Target="http://docs.cntd.ru/document/551624889" TargetMode="External"/><Relationship Id="rId94" Type="http://schemas.openxmlformats.org/officeDocument/2006/relationships/hyperlink" Target="http://docs.cntd.ru/document/551624889" TargetMode="External"/><Relationship Id="rId99" Type="http://schemas.openxmlformats.org/officeDocument/2006/relationships/hyperlink" Target="http://docs.cntd.ru/document/551624889" TargetMode="External"/><Relationship Id="rId101" Type="http://schemas.openxmlformats.org/officeDocument/2006/relationships/hyperlink" Target="http://docs.cntd.ru/document/551624889" TargetMode="External"/><Relationship Id="rId122" Type="http://schemas.openxmlformats.org/officeDocument/2006/relationships/hyperlink" Target="http://docs.cntd.ru/document/551624889" TargetMode="External"/><Relationship Id="rId143" Type="http://schemas.openxmlformats.org/officeDocument/2006/relationships/hyperlink" Target="http://docs.cntd.ru/document/551624889" TargetMode="External"/><Relationship Id="rId148" Type="http://schemas.openxmlformats.org/officeDocument/2006/relationships/hyperlink" Target="http://docs.cntd.ru/document/552003115" TargetMode="External"/><Relationship Id="rId4" Type="http://schemas.openxmlformats.org/officeDocument/2006/relationships/settings" Target="settings.xml"/><Relationship Id="rId9" Type="http://schemas.openxmlformats.org/officeDocument/2006/relationships/hyperlink" Target="http://docs.cntd.ru/document/456025474" TargetMode="External"/><Relationship Id="rId26" Type="http://schemas.openxmlformats.org/officeDocument/2006/relationships/hyperlink" Target="http://docs.cntd.ru/document/456025474" TargetMode="External"/><Relationship Id="rId47" Type="http://schemas.openxmlformats.org/officeDocument/2006/relationships/hyperlink" Target="http://docs.cntd.ru/document/420376440" TargetMode="External"/><Relationship Id="rId68" Type="http://schemas.openxmlformats.org/officeDocument/2006/relationships/hyperlink" Target="consultantplus://offline/ref=5E7E0692D79DB197DFA697FB05383D61EF318CD7A0EC9D038B87A489D4WEbAK" TargetMode="External"/><Relationship Id="rId89" Type="http://schemas.openxmlformats.org/officeDocument/2006/relationships/hyperlink" Target="http://docs.cntd.ru/document/551624889" TargetMode="External"/><Relationship Id="rId112" Type="http://schemas.openxmlformats.org/officeDocument/2006/relationships/hyperlink" Target="http://docs.cntd.ru/document/551624889" TargetMode="External"/><Relationship Id="rId133" Type="http://schemas.openxmlformats.org/officeDocument/2006/relationships/hyperlink" Target="http://docs.cntd.ru/document/551624889" TargetMode="External"/><Relationship Id="rId154" Type="http://schemas.openxmlformats.org/officeDocument/2006/relationships/footer" Target="footer1.xml"/><Relationship Id="rId16" Type="http://schemas.openxmlformats.org/officeDocument/2006/relationships/hyperlink" Target="http://docs.cntd.ru/document/420388392" TargetMode="External"/><Relationship Id="rId37" Type="http://schemas.openxmlformats.org/officeDocument/2006/relationships/hyperlink" Target="http://docs.cntd.ru/document/551365428" TargetMode="External"/><Relationship Id="rId58" Type="http://schemas.openxmlformats.org/officeDocument/2006/relationships/hyperlink" Target="consultantplus://offline/ref=5E7E0692D79DB197DFA697FB05383D61EF3189D9A6E59D038B87A489D4WEbAK" TargetMode="External"/><Relationship Id="rId79" Type="http://schemas.openxmlformats.org/officeDocument/2006/relationships/hyperlink" Target="http://docs.cntd.ru/document/551624889" TargetMode="External"/><Relationship Id="rId102" Type="http://schemas.openxmlformats.org/officeDocument/2006/relationships/hyperlink" Target="http://docs.cntd.ru/document/551624889" TargetMode="External"/><Relationship Id="rId123" Type="http://schemas.openxmlformats.org/officeDocument/2006/relationships/hyperlink" Target="http://docs.cntd.ru/document/551624889" TargetMode="External"/><Relationship Id="rId144" Type="http://schemas.openxmlformats.org/officeDocument/2006/relationships/hyperlink" Target="http://docs.cntd.ru/document/551624889" TargetMode="External"/><Relationship Id="rId90" Type="http://schemas.openxmlformats.org/officeDocument/2006/relationships/hyperlink" Target="http://docs.cntd.ru/document/551624889" TargetMode="External"/><Relationship Id="rId27" Type="http://schemas.openxmlformats.org/officeDocument/2006/relationships/hyperlink" Target="http://docs.cntd.ru/document/456025474" TargetMode="External"/><Relationship Id="rId48" Type="http://schemas.openxmlformats.org/officeDocument/2006/relationships/hyperlink" Target="http://docs.cntd.ru/document/420388392" TargetMode="External"/><Relationship Id="rId69" Type="http://schemas.openxmlformats.org/officeDocument/2006/relationships/hyperlink" Target="http://docs.cntd.ru/document/551624889" TargetMode="External"/><Relationship Id="rId113" Type="http://schemas.openxmlformats.org/officeDocument/2006/relationships/hyperlink" Target="http://docs.cntd.ru/document/551624889" TargetMode="External"/><Relationship Id="rId134" Type="http://schemas.openxmlformats.org/officeDocument/2006/relationships/hyperlink" Target="http://docs.cntd.ru/document/5516248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2603-81C1-400A-AA2A-B0849A54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89</Pages>
  <Words>35244</Words>
  <Characters>200895</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Савинкова Дарья Сергеевна</dc:creator>
  <cp:keywords/>
  <dc:description/>
  <cp:lastModifiedBy>Богданова Юлия Васильевна</cp:lastModifiedBy>
  <cp:revision>14</cp:revision>
  <dcterms:created xsi:type="dcterms:W3CDTF">2020-11-30T07:24:00Z</dcterms:created>
  <dcterms:modified xsi:type="dcterms:W3CDTF">2021-04-26T15:05:00Z</dcterms:modified>
</cp:coreProperties>
</file>