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EC" w:rsidRDefault="006038EC" w:rsidP="006038EC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397336A" wp14:editId="4A9C2AB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EC" w:rsidRPr="00A65284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038EC" w:rsidRDefault="006038EC" w:rsidP="006038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038EC" w:rsidRPr="00F05657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</w:t>
      </w:r>
    </w:p>
    <w:p w:rsidR="006038EC" w:rsidRDefault="006038EC" w:rsidP="006038E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>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о подготовке проекта о внесении изменений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35C">
        <w:rPr>
          <w:rFonts w:ascii="Times New Roman" w:hAnsi="Times New Roman"/>
          <w:b/>
          <w:sz w:val="28"/>
          <w:szCs w:val="28"/>
        </w:rPr>
        <w:tab/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35C">
        <w:rPr>
          <w:rFonts w:ascii="Times New Roman" w:hAnsi="Times New Roman"/>
          <w:sz w:val="28"/>
          <w:szCs w:val="28"/>
        </w:rPr>
        <w:t>В соответствии с частью 4 статьи 17 Федерального закона от 6 октября 2003 года № 131-ФЗ «Об общих принципах организации местного самоуправления в Российской Федерации», пунктом 1 части 2 статьи 1 областного закона от 7 июля 2014 года N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="00B302C3" w:rsidRPr="0058635C">
        <w:rPr>
          <w:rFonts w:ascii="Times New Roman" w:hAnsi="Times New Roman"/>
          <w:sz w:val="28"/>
          <w:szCs w:val="28"/>
        </w:rPr>
        <w:t xml:space="preserve"> пункт</w:t>
      </w:r>
      <w:r w:rsidR="0068150E" w:rsidRPr="0058635C">
        <w:rPr>
          <w:rFonts w:ascii="Times New Roman" w:hAnsi="Times New Roman"/>
          <w:sz w:val="28"/>
          <w:szCs w:val="28"/>
        </w:rPr>
        <w:t>ами</w:t>
      </w:r>
      <w:r w:rsidR="00B302C3" w:rsidRPr="0058635C">
        <w:rPr>
          <w:rFonts w:ascii="Times New Roman" w:hAnsi="Times New Roman"/>
          <w:sz w:val="28"/>
          <w:szCs w:val="28"/>
        </w:rPr>
        <w:t xml:space="preserve"> </w:t>
      </w:r>
      <w:r w:rsidR="0068150E" w:rsidRPr="0058635C">
        <w:rPr>
          <w:rFonts w:ascii="Times New Roman" w:hAnsi="Times New Roman"/>
          <w:sz w:val="28"/>
          <w:szCs w:val="28"/>
        </w:rPr>
        <w:t>2.12.3</w:t>
      </w:r>
      <w:proofErr w:type="gramEnd"/>
      <w:r w:rsidR="0068150E" w:rsidRPr="0058635C">
        <w:rPr>
          <w:rFonts w:ascii="Times New Roman" w:hAnsi="Times New Roman"/>
          <w:sz w:val="28"/>
          <w:szCs w:val="28"/>
        </w:rPr>
        <w:t xml:space="preserve">, </w:t>
      </w:r>
      <w:r w:rsidR="00B302C3" w:rsidRPr="0058635C">
        <w:rPr>
          <w:rFonts w:ascii="Times New Roman" w:hAnsi="Times New Roman"/>
          <w:sz w:val="28"/>
          <w:szCs w:val="28"/>
        </w:rPr>
        <w:t>2.19 Положения о Комитете градостроительной политики Ленинградской области, утвержденного постановлением Правительства Ленинградской области</w:t>
      </w:r>
      <w:r w:rsidR="0018713C" w:rsidRPr="0058635C">
        <w:rPr>
          <w:rFonts w:ascii="Times New Roman" w:hAnsi="Times New Roman"/>
          <w:sz w:val="28"/>
          <w:szCs w:val="28"/>
        </w:rPr>
        <w:t xml:space="preserve"> от 9 сентября 2019 года № 421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8635C">
        <w:rPr>
          <w:rFonts w:ascii="Times New Roman" w:hAnsi="Times New Roman"/>
          <w:sz w:val="28"/>
          <w:szCs w:val="28"/>
        </w:rPr>
        <w:t>приказываю: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0AE" w:rsidRPr="0058635C" w:rsidRDefault="00CF30AE" w:rsidP="00CF3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Признать не подлежащими применению с 1 января 2022 года муниципальные правовые акты органов местного самоуправления Ленинградской области в </w:t>
      </w:r>
      <w:proofErr w:type="gramStart"/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 xml:space="preserve"> с которыми приняты решения о подготовке правил землепользования и застройки,  решения о подготовке проекта о внесении изменений в правила землепользования и застройки, в которых срок подготовки правил землепользования и застройки, проекта о внесении изменений в правила землепользования и застройки не установлен, либо  установленный срок подготовки завершается позднее 1 января 2022 года;</w:t>
      </w:r>
    </w:p>
    <w:p w:rsidR="006038EC" w:rsidRPr="0058635C" w:rsidRDefault="00CF30AE" w:rsidP="00CF3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  <w:t>Рекомендовать органам местного самоуправления Ленинградской области отменить муниципальные правовые акты, признанные не подлежащими применению в соответствии с пунктом 1 настоящего постановления.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6038EC" w:rsidRPr="0058635C" w:rsidRDefault="006038EC" w:rsidP="00603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3F52C0" w:rsidRPr="0058635C" w:rsidRDefault="006038EC" w:rsidP="00CF30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ab/>
      </w:r>
      <w:bookmarkStart w:id="0" w:name="_GoBack"/>
      <w:bookmarkEnd w:id="0"/>
      <w:r w:rsidRPr="0058635C">
        <w:rPr>
          <w:rFonts w:ascii="Times New Roman" w:eastAsiaTheme="minorHAnsi" w:hAnsi="Times New Roman"/>
          <w:sz w:val="28"/>
          <w:szCs w:val="28"/>
          <w:lang w:eastAsia="en-US"/>
        </w:rPr>
        <w:t>И. Кулаков</w:t>
      </w:r>
    </w:p>
    <w:sectPr w:rsidR="003F52C0" w:rsidRPr="0058635C" w:rsidSect="00CF30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685"/>
    <w:multiLevelType w:val="hybridMultilevel"/>
    <w:tmpl w:val="07627D80"/>
    <w:lvl w:ilvl="0" w:tplc="5D4CA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EC"/>
    <w:rsid w:val="0018713C"/>
    <w:rsid w:val="003F52C0"/>
    <w:rsid w:val="0058635C"/>
    <w:rsid w:val="006038EC"/>
    <w:rsid w:val="0068150E"/>
    <w:rsid w:val="00B302C3"/>
    <w:rsid w:val="00C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6</cp:revision>
  <dcterms:created xsi:type="dcterms:W3CDTF">2021-05-24T08:45:00Z</dcterms:created>
  <dcterms:modified xsi:type="dcterms:W3CDTF">2021-05-24T09:13:00Z</dcterms:modified>
</cp:coreProperties>
</file>