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19" w:rsidRPr="00801792" w:rsidRDefault="006B4F19" w:rsidP="006B4F19">
      <w:pPr>
        <w:jc w:val="right"/>
        <w:rPr>
          <w:rFonts w:ascii="Times New Roman" w:hAnsi="Times New Roman"/>
          <w:sz w:val="28"/>
          <w:szCs w:val="28"/>
        </w:rPr>
      </w:pPr>
      <w:r w:rsidRPr="00801792">
        <w:rPr>
          <w:rFonts w:ascii="Times New Roman" w:hAnsi="Times New Roman"/>
          <w:sz w:val="28"/>
          <w:szCs w:val="28"/>
        </w:rPr>
        <w:t>Проект</w:t>
      </w:r>
    </w:p>
    <w:p w:rsidR="006B4F19" w:rsidRDefault="006B4F19" w:rsidP="006B4F19">
      <w:pPr>
        <w:jc w:val="center"/>
        <w:rPr>
          <w:rFonts w:ascii="Times New Roman" w:hAnsi="Times New Roman"/>
          <w:sz w:val="28"/>
          <w:szCs w:val="28"/>
        </w:rPr>
      </w:pPr>
    </w:p>
    <w:p w:rsidR="006B4F19" w:rsidRPr="00801792" w:rsidRDefault="006B4F19" w:rsidP="006B4F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</w:t>
      </w:r>
      <w:r w:rsidRPr="0080179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6B4F19" w:rsidRPr="00801792" w:rsidRDefault="00CD0DB6" w:rsidP="006B4F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B4F19" w:rsidRDefault="006B4F19" w:rsidP="006B4F1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792">
        <w:rPr>
          <w:rFonts w:ascii="Times New Roman" w:hAnsi="Times New Roman"/>
          <w:b/>
          <w:sz w:val="28"/>
          <w:szCs w:val="28"/>
          <w:lang w:eastAsia="ru-RU"/>
        </w:rPr>
        <w:t>О создании согласительной комиссии</w:t>
      </w: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урегулированию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замечаний, послуживших основаниями для подготовки </w:t>
      </w:r>
      <w:r w:rsidRPr="00435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органами местного самоуправления Ленинградской области </w:t>
      </w:r>
      <w:r w:rsidRPr="002E362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заключений, содержащих положения о несогласии</w:t>
      </w: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 проектом схемы</w:t>
      </w:r>
      <w:r w:rsidRPr="00027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территориального планирования </w:t>
      </w: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C8D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обращения с отходами, в том числе с твердыми коммунальными отходами </w:t>
      </w:r>
    </w:p>
    <w:p w:rsidR="00CD0DB6" w:rsidRDefault="00CD0DB6" w:rsidP="006B4F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DB6" w:rsidRDefault="00CD0DB6" w:rsidP="006B4F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DB6" w:rsidRPr="00CD0DB6" w:rsidRDefault="00CD0DB6" w:rsidP="00CD0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Правительство Ленинградской области постановляет:</w:t>
      </w:r>
    </w:p>
    <w:p w:rsidR="006B4F19" w:rsidRPr="00801792" w:rsidRDefault="006B4F19" w:rsidP="006B4F1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F19" w:rsidRPr="00AE5DDD" w:rsidRDefault="006B4F19" w:rsidP="006B4F19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Создать согласительную комиссию  по урегулированию замечаний, послуживших основаниями для подготовки органами местного самоуправления Ленинградской области заключений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>, содержащих положения о несогласии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Ленинградской области в области обращения с отходами, в том числе с твердыми коммунальными отходами.</w:t>
      </w:r>
    </w:p>
    <w:p w:rsidR="006B4F19" w:rsidRPr="004E424E" w:rsidRDefault="006B4F19" w:rsidP="006B4F19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 с  проектом схемы территориального планирования 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Комитету градостроительной политики Ленинградской области у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C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согласительной комиссии 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F34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 с  проектом схемы территориального планирования 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Pr="004E424E" w:rsidRDefault="006B4F19" w:rsidP="006B4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</w:p>
    <w:p w:rsidR="006B4F19" w:rsidRDefault="006B4F19" w:rsidP="006B4F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                                                                    А. Дрозденко</w:t>
      </w:r>
    </w:p>
    <w:p w:rsidR="006B4F19" w:rsidRDefault="006B4F19" w:rsidP="006B4F1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B4F19" w:rsidRPr="004E424E" w:rsidRDefault="006B4F19" w:rsidP="006B4F1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6B4F19" w:rsidRDefault="00BC6F35" w:rsidP="006B4F19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6B4F19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6B4F19" w:rsidRDefault="006B4F19" w:rsidP="006B4F19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4E424E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6B4F19" w:rsidRDefault="006B4F19" w:rsidP="006B4F19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(приложение)</w:t>
      </w:r>
    </w:p>
    <w:p w:rsidR="006B4F19" w:rsidRPr="004E424E" w:rsidRDefault="006B4F19" w:rsidP="006B4F1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B4F19" w:rsidRPr="00D04B27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B2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</w:t>
      </w:r>
    </w:p>
    <w:p w:rsidR="006B4F19" w:rsidRPr="00D01A7B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схемы территориального планирования </w:t>
      </w: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в области обращения с отходами, в том числе с твердыми коммунальными отходами</w:t>
      </w: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Pr="00475874" w:rsidRDefault="006B4F19" w:rsidP="006B4F19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6B4F19" w:rsidRDefault="006B4F19" w:rsidP="006B4F19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определяет порядок деятельности </w:t>
      </w:r>
      <w:r w:rsidRPr="00A257A9">
        <w:rPr>
          <w:rFonts w:ascii="Times New Roman" w:hAnsi="Times New Roman"/>
          <w:sz w:val="28"/>
          <w:szCs w:val="28"/>
          <w:lang w:eastAsia="ru-RU"/>
        </w:rPr>
        <w:t>согласительной комиссии  по урегулированию замечаний, послуживших основаниями для подготовки заключений, содержащих положения о несогласии с  проектом схемы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 </w:t>
      </w:r>
      <w:r w:rsidRPr="00A257A9">
        <w:rPr>
          <w:rFonts w:ascii="Times New Roman" w:hAnsi="Times New Roman"/>
          <w:sz w:val="28"/>
          <w:szCs w:val="28"/>
          <w:lang w:eastAsia="ru-RU"/>
        </w:rPr>
        <w:t>Ленинградской области в области обращения с отходами, в том числе с твердыми коммунальными отходами</w:t>
      </w:r>
      <w:r w:rsidRPr="004C7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B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согласительная комиссия).</w:t>
      </w:r>
    </w:p>
    <w:p w:rsidR="006B4F19" w:rsidRPr="009F6E3C" w:rsidRDefault="006B4F19" w:rsidP="006B4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Согласительная комиссия осуществляет свою деятельность в порядке, установленном Градостроительным кодексом Российской Федерации, п</w:t>
      </w:r>
      <w:r w:rsidRPr="00483763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83763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483763">
        <w:rPr>
          <w:rFonts w:ascii="Times New Roman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2007 года № 178 «</w:t>
      </w:r>
      <w:r w:rsidRPr="00483763">
        <w:rPr>
          <w:rFonts w:ascii="Times New Roman" w:hAnsi="Times New Roman"/>
          <w:sz w:val="28"/>
          <w:szCs w:val="28"/>
          <w:lang w:eastAsia="ru-RU"/>
        </w:rPr>
        <w:t>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а также настоящим положением.</w:t>
      </w:r>
    </w:p>
    <w:p w:rsidR="006B4F19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согласительной комиссии осуществляет Комитет градостроительной политики Ленинградской области.  Местом работы с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огласительной комиссии 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 Комитета градостроительной политики Ленинградской области.</w:t>
      </w:r>
    </w:p>
    <w:p w:rsidR="006B4F19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Максимальный с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рок работы согласительной комиссии не может превышать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принятия настоящего </w:t>
      </w:r>
      <w:r w:rsidR="00866AA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Персональный состав согласительной комиссии утверждается правовым актом Комитета градостроительной политики Ленинградской области.</w:t>
      </w:r>
    </w:p>
    <w:p w:rsidR="006B4F19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Порядок деятельности согласительной комиссии</w:t>
      </w:r>
    </w:p>
    <w:p w:rsidR="006B4F19" w:rsidRPr="004E424E" w:rsidRDefault="006B4F19" w:rsidP="006B4F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Руководство деятельностью согласительной комиссии осуществляется председателем согласительной комиссии или в случае его отсутствия  - заместителем председателя согласительной комиссии.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Повестка дня заседания согласительной комиссии формируется секретарем согласительной комиссии. Повестка дня заседания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согласительной комиссии должна содержать перечень рассматриваемых вопросов, сведения о времени и месте проведения заседания согласительной комиссии. Повестка дня заседания согласительной комиссии утверждается председателем согласительной комиссии или в случае его отсутствия - заместителем председателя согласительной комиссии и направляется лицам, входящим в состав согласительной комиссии, не позднее, чем за три рабочих дня до дня заседания согласительной комиссии. Дополнительные вопросы могут быть включены в повестку дня заседания согласительной комиссии по решению председателя  согласительной комиссии </w:t>
      </w:r>
      <w:r w:rsidRPr="00085705">
        <w:rPr>
          <w:rFonts w:ascii="Times New Roman" w:hAnsi="Times New Roman"/>
          <w:sz w:val="28"/>
          <w:szCs w:val="28"/>
          <w:lang w:eastAsia="ru-RU"/>
        </w:rPr>
        <w:t>(в случае его отсутствия – заместителя председателя согласительной комиссии)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2B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12BA">
        <w:rPr>
          <w:rFonts w:ascii="Times New Roman" w:hAnsi="Times New Roman"/>
          <w:sz w:val="28"/>
          <w:szCs w:val="28"/>
          <w:lang w:eastAsia="ru-RU"/>
        </w:rPr>
        <w:t xml:space="preserve">. Согласительная комиссия осуществляет свою деятельность в форме заседаний. По решению председателя согласительной комиссии (в случае его отсутствия – заместителя председателя согласительной комиссии) Заседания согласительной комиссии могут проводиться  с использованием информационно-телекоммуникационных средств без личной явки </w:t>
      </w:r>
      <w:r>
        <w:rPr>
          <w:rFonts w:ascii="Times New Roman" w:hAnsi="Times New Roman"/>
          <w:sz w:val="28"/>
          <w:szCs w:val="28"/>
          <w:lang w:eastAsia="ru-RU"/>
        </w:rPr>
        <w:t>в Комитет градостроительной политики Ленинградской области</w:t>
      </w:r>
      <w:r w:rsidRPr="00D912BA"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В состав согласительной комиссии включаются: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согласительной комиссии (представитель Комитета градостроительной политики Ленинградской области);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согласительной комиссии </w:t>
      </w:r>
      <w:r w:rsidRPr="00CA798F">
        <w:rPr>
          <w:rFonts w:ascii="Times New Roman" w:hAnsi="Times New Roman"/>
          <w:sz w:val="28"/>
          <w:szCs w:val="28"/>
          <w:lang w:eastAsia="ru-RU"/>
        </w:rPr>
        <w:t>(представитель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подведомственного ему государственного учреждения</w:t>
      </w:r>
      <w:r w:rsidRPr="00CA798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согласительной комиссии </w:t>
      </w:r>
      <w:r w:rsidRPr="00CA798F">
        <w:rPr>
          <w:rFonts w:ascii="Times New Roman" w:hAnsi="Times New Roman"/>
          <w:sz w:val="28"/>
          <w:szCs w:val="28"/>
          <w:lang w:eastAsia="ru-RU"/>
        </w:rPr>
        <w:t>(представитель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подведомственного ему государственного учреждения</w:t>
      </w:r>
      <w:r w:rsidRPr="00CA798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 Ленинградской области (далее – органы местного самоуправления), направивших </w:t>
      </w:r>
      <w:r w:rsidRPr="00663C7D">
        <w:rPr>
          <w:rFonts w:ascii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63C7D">
        <w:rPr>
          <w:rFonts w:ascii="Times New Roman" w:hAnsi="Times New Roman"/>
          <w:sz w:val="28"/>
          <w:szCs w:val="28"/>
          <w:lang w:eastAsia="ru-RU"/>
        </w:rPr>
        <w:t>, содержащи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63C7D">
        <w:rPr>
          <w:rFonts w:ascii="Times New Roman" w:hAnsi="Times New Roman"/>
          <w:sz w:val="28"/>
          <w:szCs w:val="28"/>
          <w:lang w:eastAsia="ru-RU"/>
        </w:rPr>
        <w:t xml:space="preserve"> положения о несогласии с проектом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C7D">
        <w:rPr>
          <w:rFonts w:ascii="Times New Roman" w:hAnsi="Times New Roman"/>
          <w:sz w:val="28"/>
          <w:szCs w:val="28"/>
          <w:lang w:eastAsia="ru-RU"/>
        </w:rPr>
        <w:t>схемы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 </w:t>
      </w:r>
      <w:r w:rsidRPr="00663C7D">
        <w:rPr>
          <w:rFonts w:ascii="Times New Roman" w:hAnsi="Times New Roman"/>
          <w:sz w:val="28"/>
          <w:szCs w:val="28"/>
          <w:lang w:eastAsia="ru-RU"/>
        </w:rPr>
        <w:t>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заключения, Проект);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представители Комитета Ленинградской области по обращению с отходами;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FB7">
        <w:rPr>
          <w:rFonts w:ascii="Times New Roman" w:hAnsi="Times New Roman"/>
          <w:sz w:val="28"/>
          <w:szCs w:val="28"/>
          <w:lang w:eastAsia="ru-RU"/>
        </w:rPr>
        <w:t>представители разработчик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291F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91FB7"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В отношении каждого заключения проводится отдельное заседание согласительной комиссии.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В голосовании по вопросам повестки дня заседания согласительной комиссии принимают участие: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согласительной комиссии </w:t>
      </w:r>
      <w:r w:rsidRPr="005F6700">
        <w:rPr>
          <w:rFonts w:ascii="Times New Roman" w:hAnsi="Times New Roman"/>
          <w:sz w:val="28"/>
          <w:szCs w:val="28"/>
          <w:lang w:eastAsia="ru-RU"/>
        </w:rPr>
        <w:t>(в случае его отсутствия – 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F6700">
        <w:rPr>
          <w:rFonts w:ascii="Times New Roman" w:hAnsi="Times New Roman"/>
          <w:sz w:val="28"/>
          <w:szCs w:val="28"/>
          <w:lang w:eastAsia="ru-RU"/>
        </w:rPr>
        <w:t xml:space="preserve"> председателя согласительной комиссии)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имеет 1 голос;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700">
        <w:rPr>
          <w:rFonts w:ascii="Times New Roman" w:hAnsi="Times New Roman"/>
          <w:sz w:val="28"/>
          <w:szCs w:val="28"/>
          <w:lang w:eastAsia="ru-RU"/>
        </w:rPr>
        <w:t>представители органов местного самоуправления, направивших заключения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имеют 1 голос независимо от количества лиц, представляющих органы местного самоуправления в составе согласительной комиссии;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</w:t>
      </w:r>
      <w:r w:rsidRPr="00313702">
        <w:rPr>
          <w:rFonts w:ascii="Times New Roman" w:hAnsi="Times New Roman"/>
          <w:sz w:val="28"/>
          <w:szCs w:val="28"/>
          <w:lang w:eastAsia="ru-RU"/>
        </w:rPr>
        <w:t>Комитета Ленинградской области по обращению с отходами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13702">
        <w:rPr>
          <w:rFonts w:ascii="Times New Roman" w:hAnsi="Times New Roman"/>
          <w:sz w:val="28"/>
          <w:szCs w:val="28"/>
          <w:lang w:eastAsia="ru-RU"/>
        </w:rPr>
        <w:t xml:space="preserve">имеют 1 голос независимо от количества лиц, представляющих </w:t>
      </w: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Pr="00313702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составе согласительной комиссии.</w:t>
      </w:r>
    </w:p>
    <w:p w:rsidR="006B4F19" w:rsidRPr="00DE4A33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2.7. </w:t>
      </w:r>
      <w:r w:rsidRPr="00DE4A33">
        <w:rPr>
          <w:rFonts w:ascii="Times New Roman" w:hAnsi="Times New Roman"/>
          <w:sz w:val="28"/>
          <w:szCs w:val="28"/>
          <w:lang w:eastAsia="ru-RU"/>
        </w:rPr>
        <w:t>По решению председателя согласительной комиссии к работе согласительной комиссии могут привлекаться представители иных органов государственной власти и органов местного самоуправления, общественных объединений, юридических лиц, физические лица.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4A33">
        <w:rPr>
          <w:rFonts w:ascii="Times New Roman" w:hAnsi="Times New Roman"/>
          <w:sz w:val="28"/>
          <w:szCs w:val="28"/>
          <w:lang w:eastAsia="ru-RU"/>
        </w:rPr>
        <w:t>Перечень лиц, приглашаемых для работы на заседания согласительной комиссии, формируется секретарем согласительной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, и утверждается </w:t>
      </w:r>
      <w:r w:rsidRPr="00DE4A3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E4A33">
        <w:rPr>
          <w:rFonts w:ascii="Times New Roman" w:hAnsi="Times New Roman"/>
          <w:sz w:val="28"/>
          <w:szCs w:val="28"/>
          <w:lang w:eastAsia="ru-RU"/>
        </w:rPr>
        <w:t xml:space="preserve"> согласительной комиссии (в случае его отсутствия – заместител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E4A33">
        <w:rPr>
          <w:rFonts w:ascii="Times New Roman" w:hAnsi="Times New Roman"/>
          <w:sz w:val="28"/>
          <w:szCs w:val="28"/>
          <w:lang w:eastAsia="ru-RU"/>
        </w:rPr>
        <w:t xml:space="preserve"> председателя согласительной комиссии).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 Лица, не указанные в пункте 2.6, принимают участие в работе согласительной комиссии с правом совещательного голоса.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Решения по вопросам повестки дня заседания согласительной комиссии принимаются большинством голосов лиц, имеющих право на участие в голосовании в соответствии с пунктом 2.6.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Согласительная комиссия принимает одно из решений, предусмотренных пунктом 20 </w:t>
      </w:r>
      <w:r w:rsidRPr="00D42104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п</w:t>
      </w:r>
      <w:r w:rsidRPr="00D42104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Федерации от 24 марта </w:t>
      </w:r>
      <w:r w:rsidRPr="00D42104">
        <w:rPr>
          <w:rFonts w:ascii="Times New Roman" w:hAnsi="Times New Roman"/>
          <w:sz w:val="28"/>
          <w:szCs w:val="28"/>
          <w:lang w:eastAsia="ru-RU"/>
        </w:rPr>
        <w:t>2007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№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178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2.11. Результатом работы согласительной комиссии является подготовка документов и материалов, указанных в частях 9, 10 статьи 16 Градостроительного кодекса Российской Федерации, и представление их в Комитет градостроительной политики Ленинградской области для направления на рассмотрение Правительства Ленинградской области.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Результаты работы согласительной к</w:t>
      </w:r>
      <w:r w:rsidRPr="00C77D40">
        <w:rPr>
          <w:rFonts w:ascii="Times New Roman" w:hAnsi="Times New Roman"/>
          <w:sz w:val="28"/>
          <w:szCs w:val="28"/>
          <w:lang w:eastAsia="ru-RU"/>
        </w:rPr>
        <w:t>омиссии оформляются протоколом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 согласительной комиссии (далее – протокол)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, в котором фиксируются вопросы, вынесенные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>согласительной к</w:t>
      </w:r>
      <w:r w:rsidRPr="00C77D40">
        <w:rPr>
          <w:rFonts w:ascii="Times New Roman" w:hAnsi="Times New Roman"/>
          <w:sz w:val="28"/>
          <w:szCs w:val="28"/>
          <w:lang w:eastAsia="ru-RU"/>
        </w:rPr>
        <w:t>омиссии, а также принятые по ним решения. Протокол должен содержать решения</w:t>
      </w:r>
      <w:r>
        <w:rPr>
          <w:rFonts w:ascii="Times New Roman" w:hAnsi="Times New Roman"/>
          <w:sz w:val="28"/>
          <w:szCs w:val="28"/>
          <w:lang w:eastAsia="ru-RU"/>
        </w:rPr>
        <w:t>, принятые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 по каждому замечанию, </w:t>
      </w:r>
      <w:r>
        <w:rPr>
          <w:rFonts w:ascii="Times New Roman" w:hAnsi="Times New Roman"/>
          <w:sz w:val="28"/>
          <w:szCs w:val="28"/>
          <w:lang w:eastAsia="ru-RU"/>
        </w:rPr>
        <w:t>содержащемуся в заключении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Протокол подписывается председателем согласительной комиссии, (в случае его отсутствия – заместителем председателя согласительной комиссии), а также секретарем согласительной комиссии.</w:t>
      </w:r>
    </w:p>
    <w:p w:rsidR="006B4F19" w:rsidRDefault="006B4F19" w:rsidP="006B4F1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 w:rsidR="00A35B6C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3AA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F67D6A">
        <w:rPr>
          <w:rFonts w:ascii="Times New Roman" w:hAnsi="Times New Roman"/>
          <w:b/>
          <w:sz w:val="28"/>
          <w:szCs w:val="28"/>
          <w:lang w:eastAsia="ru-RU"/>
        </w:rPr>
        <w:t>О создании согласительной комиссии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7D6A">
        <w:rPr>
          <w:rFonts w:ascii="Times New Roman" w:hAnsi="Times New Roman"/>
          <w:b/>
          <w:sz w:val="28"/>
          <w:szCs w:val="28"/>
          <w:lang w:eastAsia="ru-RU"/>
        </w:rPr>
        <w:t>по урегулированию замечаний, послуживших основаниями для подготовки органами местного самоуправления Ленинградской области заключений, содержащих положения о несогласии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67D6A">
        <w:rPr>
          <w:rFonts w:ascii="Times New Roman" w:hAnsi="Times New Roman"/>
          <w:b/>
          <w:sz w:val="28"/>
          <w:szCs w:val="28"/>
          <w:lang w:eastAsia="ru-RU"/>
        </w:rPr>
        <w:t>с  проектом схемы территориального планирования Ленинградской области в области обращения с отходами, в том числе с твердыми коммунальными отходами</w:t>
      </w:r>
      <w:r w:rsidRPr="00743AA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3AAB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 w:rsidR="00801910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подготовлен Комитетом градостроительной политики Ленинградской области в соответствии со статьей 16 Градостроительног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кодекса Российской Федерации, </w:t>
      </w:r>
      <w:r w:rsidRPr="004F0EDD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F0EDD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утвержденным  </w:t>
      </w:r>
      <w:r w:rsidRPr="004F0ED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24 марта 2007 года  № 178</w:t>
      </w:r>
      <w:r>
        <w:rPr>
          <w:rFonts w:ascii="Times New Roman" w:hAnsi="Times New Roman"/>
          <w:sz w:val="28"/>
          <w:szCs w:val="28"/>
          <w:lang w:eastAsia="ru-RU"/>
        </w:rPr>
        <w:t>, в связи с поступлением заключений отдельных органов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муниципальных образований Ленинградской области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647D26">
        <w:rPr>
          <w:rFonts w:ascii="Times New Roman" w:hAnsi="Times New Roman"/>
          <w:sz w:val="28"/>
          <w:szCs w:val="28"/>
          <w:lang w:eastAsia="ru-RU"/>
        </w:rPr>
        <w:t>несогласии с  проектом изменений в схему территориального планирования Ленинградской области в области обращения с отходами</w:t>
      </w:r>
      <w:proofErr w:type="gramEnd"/>
      <w:r w:rsidRPr="00647D26">
        <w:rPr>
          <w:rFonts w:ascii="Times New Roman" w:hAnsi="Times New Roman"/>
          <w:sz w:val="28"/>
          <w:szCs w:val="28"/>
          <w:lang w:eastAsia="ru-RU"/>
        </w:rPr>
        <w:t>, в том числе с твердыми коммунальными отходами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(прилага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43AAB">
        <w:rPr>
          <w:rFonts w:ascii="Times New Roman" w:hAnsi="Times New Roman"/>
          <w:sz w:val="28"/>
          <w:szCs w:val="28"/>
          <w:lang w:eastAsia="ru-RU"/>
        </w:rPr>
        <w:t>тся).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Указанные заключения направлены органами местного самоуправления следующих муниципальных образований: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Кисельнинское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D3D">
        <w:rPr>
          <w:rFonts w:ascii="Times New Roman" w:hAnsi="Times New Roman"/>
          <w:sz w:val="28"/>
          <w:szCs w:val="28"/>
          <w:lang w:eastAsia="ru-RU"/>
        </w:rPr>
        <w:t>Выборгский район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D3D">
        <w:rPr>
          <w:rFonts w:ascii="Times New Roman" w:hAnsi="Times New Roman"/>
          <w:sz w:val="28"/>
          <w:szCs w:val="28"/>
          <w:lang w:eastAsia="ru-RU"/>
        </w:rPr>
        <w:t>Первомайское сельское поселение Выборгского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Пудомягское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Приозерский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Ленинградской области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Ларионовское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Приозерский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Ленинградской области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Плодовское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110D3D">
        <w:rPr>
          <w:rFonts w:ascii="Times New Roman" w:hAnsi="Times New Roman"/>
          <w:sz w:val="28"/>
          <w:szCs w:val="28"/>
          <w:lang w:eastAsia="ru-RU"/>
        </w:rPr>
        <w:t>Приозерский</w:t>
      </w:r>
      <w:proofErr w:type="spellEnd"/>
      <w:r w:rsidRPr="00110D3D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частью 8 статьи 16 Градостроительного кодекса Российской Федерации решение о создании согласительной комиссии принимается в</w:t>
      </w:r>
      <w:r w:rsidRPr="000248A5">
        <w:rPr>
          <w:rFonts w:ascii="Times New Roman" w:hAnsi="Times New Roman"/>
          <w:sz w:val="28"/>
          <w:szCs w:val="28"/>
          <w:lang w:eastAsia="ru-RU"/>
        </w:rPr>
        <w:t>ысши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исполнительны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Проведение процедуры оценки регулирующего воздействия в отношении настоящего проекта </w:t>
      </w:r>
      <w:r w:rsidR="002773D7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не требуется.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градостроительной политики</w:t>
      </w: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И. Кулаков</w:t>
      </w:r>
    </w:p>
    <w:p w:rsidR="006B4F19" w:rsidRPr="00743AAB" w:rsidRDefault="006B4F19" w:rsidP="006B4F1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743AAB">
        <w:rPr>
          <w:rFonts w:ascii="Times New Roman" w:hAnsi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 w:rsidR="00404486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D3D">
        <w:rPr>
          <w:rFonts w:ascii="Times New Roman" w:hAnsi="Times New Roman"/>
          <w:b/>
          <w:sz w:val="28"/>
          <w:szCs w:val="28"/>
          <w:lang w:eastAsia="ru-RU"/>
        </w:rPr>
        <w:t>«О создании согласительной комиссии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D3D">
        <w:rPr>
          <w:rFonts w:ascii="Times New Roman" w:hAnsi="Times New Roman"/>
          <w:b/>
          <w:sz w:val="28"/>
          <w:szCs w:val="28"/>
          <w:lang w:eastAsia="ru-RU"/>
        </w:rPr>
        <w:t>по урегулированию замечаний, послуживших основанием</w:t>
      </w:r>
    </w:p>
    <w:p w:rsidR="006B4F19" w:rsidRPr="00110D3D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D3D">
        <w:rPr>
          <w:rFonts w:ascii="Times New Roman" w:hAnsi="Times New Roman"/>
          <w:b/>
          <w:sz w:val="28"/>
          <w:szCs w:val="28"/>
          <w:lang w:eastAsia="ru-RU"/>
        </w:rPr>
        <w:t xml:space="preserve">для подготовки сводного заключения о несогласии с  проектом изменений в схему территориального планирования 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D3D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 в области обращения с отходами, в том числе с твердыми коммунальными отходами»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ab/>
        <w:t xml:space="preserve">Принятие данного </w:t>
      </w:r>
      <w:proofErr w:type="gramStart"/>
      <w:r w:rsidR="00404486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дополнительного расходования средств областного бюджета Ленинградской области</w:t>
      </w:r>
      <w:proofErr w:type="gramEnd"/>
      <w:r w:rsidRPr="00743AAB">
        <w:rPr>
          <w:rFonts w:ascii="Times New Roman" w:hAnsi="Times New Roman"/>
          <w:sz w:val="28"/>
          <w:szCs w:val="28"/>
          <w:lang w:eastAsia="ru-RU"/>
        </w:rPr>
        <w:t xml:space="preserve"> не потребует.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F19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градостроительной политики</w:t>
      </w:r>
    </w:p>
    <w:p w:rsidR="006B4F19" w:rsidRPr="00743AAB" w:rsidRDefault="006B4F19" w:rsidP="006B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  <w:t>И. Кулаков</w:t>
      </w:r>
    </w:p>
    <w:p w:rsidR="00243A2C" w:rsidRDefault="00243A2C"/>
    <w:sectPr w:rsidR="00243A2C" w:rsidSect="00FC15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2E53"/>
    <w:multiLevelType w:val="hybridMultilevel"/>
    <w:tmpl w:val="BAA6E940"/>
    <w:lvl w:ilvl="0" w:tplc="194855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4CE1"/>
    <w:multiLevelType w:val="hybridMultilevel"/>
    <w:tmpl w:val="0E563A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19"/>
    <w:rsid w:val="00243A2C"/>
    <w:rsid w:val="002773D7"/>
    <w:rsid w:val="00404486"/>
    <w:rsid w:val="006B4F19"/>
    <w:rsid w:val="00801910"/>
    <w:rsid w:val="00866AAE"/>
    <w:rsid w:val="00A35B6C"/>
    <w:rsid w:val="00BC6F35"/>
    <w:rsid w:val="00CD0DB6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9</cp:revision>
  <dcterms:created xsi:type="dcterms:W3CDTF">2021-04-09T08:52:00Z</dcterms:created>
  <dcterms:modified xsi:type="dcterms:W3CDTF">2021-04-09T08:55:00Z</dcterms:modified>
</cp:coreProperties>
</file>