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F03DE4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___________ </w:t>
      </w:r>
      <w:r w:rsidR="00164E75">
        <w:rPr>
          <w:rFonts w:ascii="Times New Roman" w:hAnsi="Times New Roman" w:cs="Times New Roman"/>
          <w:b w:val="0"/>
          <w:bCs/>
          <w:sz w:val="28"/>
          <w:szCs w:val="28"/>
        </w:rPr>
        <w:t>№ __</w:t>
      </w:r>
      <w:r w:rsidR="0069164C">
        <w:rPr>
          <w:rFonts w:ascii="Times New Roman" w:hAnsi="Times New Roman" w:cs="Times New Roman"/>
          <w:b w:val="0"/>
          <w:bCs/>
          <w:sz w:val="28"/>
          <w:szCs w:val="28"/>
        </w:rPr>
        <w:t>_</w:t>
      </w:r>
      <w:bookmarkStart w:id="0" w:name="_GoBack"/>
      <w:bookmarkEnd w:id="0"/>
      <w:r w:rsidR="00164E75">
        <w:rPr>
          <w:rFonts w:ascii="Times New Roman" w:hAnsi="Times New Roman" w:cs="Times New Roman"/>
          <w:b w:val="0"/>
          <w:bCs/>
          <w:sz w:val="28"/>
          <w:szCs w:val="28"/>
        </w:rPr>
        <w:t>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3DE4" w:rsidRPr="0034657C" w:rsidRDefault="00F03DE4" w:rsidP="00F03DE4">
      <w:pPr>
        <w:pStyle w:val="Style3"/>
        <w:widowControl/>
        <w:ind w:left="-284" w:right="-143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Об уточнении</w:t>
      </w:r>
      <w:r>
        <w:rPr>
          <w:b/>
          <w:sz w:val="28"/>
          <w:szCs w:val="28"/>
        </w:rPr>
        <w:t xml:space="preserve"> П</w:t>
      </w:r>
      <w:r w:rsidRPr="00383684">
        <w:rPr>
          <w:b/>
          <w:sz w:val="28"/>
          <w:szCs w:val="28"/>
        </w:rPr>
        <w:t xml:space="preserve">равил землепользования и застройки </w:t>
      </w:r>
      <w:r>
        <w:rPr>
          <w:b/>
          <w:sz w:val="28"/>
          <w:szCs w:val="28"/>
        </w:rPr>
        <w:t>муниципального образования</w:t>
      </w:r>
      <w:r w:rsidRPr="0034657C">
        <w:rPr>
          <w:b/>
          <w:sz w:val="28"/>
          <w:szCs w:val="28"/>
        </w:rPr>
        <w:t xml:space="preserve"> «</w:t>
      </w:r>
      <w:proofErr w:type="spellStart"/>
      <w:r w:rsidRPr="0034657C">
        <w:rPr>
          <w:b/>
          <w:sz w:val="28"/>
          <w:szCs w:val="28"/>
        </w:rPr>
        <w:t>Большелуцкое</w:t>
      </w:r>
      <w:proofErr w:type="spellEnd"/>
      <w:r w:rsidRPr="0034657C">
        <w:rPr>
          <w:b/>
          <w:sz w:val="28"/>
          <w:szCs w:val="28"/>
        </w:rPr>
        <w:t xml:space="preserve"> сельское поселение» муниципального образования «</w:t>
      </w:r>
      <w:proofErr w:type="spellStart"/>
      <w:r w:rsidRPr="0034657C">
        <w:rPr>
          <w:b/>
          <w:sz w:val="28"/>
          <w:szCs w:val="28"/>
        </w:rPr>
        <w:t>Кингисеппский</w:t>
      </w:r>
      <w:proofErr w:type="spellEnd"/>
      <w:r w:rsidRPr="0034657C">
        <w:rPr>
          <w:b/>
          <w:sz w:val="28"/>
          <w:szCs w:val="28"/>
        </w:rPr>
        <w:t xml:space="preserve"> муниципальный район» Ленинградской области</w:t>
      </w:r>
    </w:p>
    <w:p w:rsidR="00F03DE4" w:rsidRDefault="00F03DE4" w:rsidP="00F03DE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03DE4" w:rsidRDefault="00F03DE4" w:rsidP="00F03DE4">
      <w:pPr>
        <w:pStyle w:val="Style3"/>
        <w:widowControl/>
        <w:ind w:right="-143" w:firstLine="992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со статьей 33 Градостроительного кодекса Российской Федерации, пунктом 1 части 2 статьи 1 областного закона от 7 июля 2014 года </w:t>
      </w:r>
      <w:r>
        <w:rPr>
          <w:sz w:val="28"/>
          <w:szCs w:val="28"/>
        </w:rPr>
        <w:t xml:space="preserve">     </w:t>
      </w:r>
      <w:r w:rsidRPr="00231270">
        <w:rPr>
          <w:sz w:val="28"/>
          <w:szCs w:val="28"/>
        </w:rPr>
        <w:t xml:space="preserve"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2.13 Положения о Комитете градостроительной политики Ленинградской области, </w:t>
      </w:r>
      <w:r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Pr="00B06447">
        <w:rPr>
          <w:sz w:val="28"/>
          <w:szCs w:val="28"/>
        </w:rPr>
        <w:t xml:space="preserve"> года № 421</w:t>
      </w:r>
      <w:r>
        <w:rPr>
          <w:sz w:val="28"/>
          <w:szCs w:val="28"/>
        </w:rPr>
        <w:t xml:space="preserve">, </w:t>
      </w:r>
      <w:r w:rsidRPr="00231270">
        <w:rPr>
          <w:sz w:val="28"/>
          <w:szCs w:val="28"/>
        </w:rPr>
        <w:t>в связи с установлением зон</w:t>
      </w:r>
      <w:r w:rsidRPr="00F03DE4">
        <w:rPr>
          <w:sz w:val="28"/>
          <w:szCs w:val="28"/>
        </w:rPr>
        <w:t xml:space="preserve"> </w:t>
      </w:r>
      <w:r w:rsidRPr="00231270">
        <w:rPr>
          <w:sz w:val="28"/>
          <w:szCs w:val="28"/>
        </w:rPr>
        <w:t>затопления</w:t>
      </w:r>
      <w:r>
        <w:rPr>
          <w:sz w:val="28"/>
          <w:szCs w:val="28"/>
        </w:rPr>
        <w:t>, подтопления</w:t>
      </w:r>
      <w:r w:rsidRPr="00231270">
        <w:rPr>
          <w:sz w:val="28"/>
          <w:szCs w:val="28"/>
        </w:rPr>
        <w:t>, приказываю:</w:t>
      </w:r>
    </w:p>
    <w:p w:rsidR="00F03DE4" w:rsidRPr="0034657C" w:rsidRDefault="00F03DE4" w:rsidP="00F03DE4">
      <w:pPr>
        <w:pStyle w:val="Style3"/>
        <w:widowControl/>
        <w:ind w:right="-143" w:firstLine="992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4657C">
        <w:rPr>
          <w:sz w:val="28"/>
          <w:szCs w:val="28"/>
        </w:rPr>
        <w:t>точнить Правила землепользования и застройки муниципального образования «</w:t>
      </w:r>
      <w:proofErr w:type="spellStart"/>
      <w:r w:rsidRPr="0034657C">
        <w:rPr>
          <w:sz w:val="28"/>
          <w:szCs w:val="28"/>
        </w:rPr>
        <w:t>Большелуцкое</w:t>
      </w:r>
      <w:proofErr w:type="spellEnd"/>
      <w:r w:rsidRPr="0034657C">
        <w:rPr>
          <w:sz w:val="28"/>
          <w:szCs w:val="28"/>
        </w:rPr>
        <w:t xml:space="preserve"> сельское поселение» муниципального образования «</w:t>
      </w:r>
      <w:proofErr w:type="spellStart"/>
      <w:r w:rsidRPr="0034657C">
        <w:rPr>
          <w:sz w:val="28"/>
          <w:szCs w:val="28"/>
        </w:rPr>
        <w:t>Кингисеппский</w:t>
      </w:r>
      <w:proofErr w:type="spellEnd"/>
      <w:r w:rsidRPr="0034657C">
        <w:rPr>
          <w:sz w:val="28"/>
          <w:szCs w:val="28"/>
        </w:rPr>
        <w:t xml:space="preserve"> муниципальный район» Ленинградской области, утвержденные </w:t>
      </w:r>
      <w:r w:rsidR="0090663D">
        <w:rPr>
          <w:sz w:val="28"/>
          <w:szCs w:val="28"/>
        </w:rPr>
        <w:t>приказом К</w:t>
      </w:r>
      <w:r>
        <w:rPr>
          <w:sz w:val="28"/>
          <w:szCs w:val="28"/>
        </w:rPr>
        <w:t>омитета по архитектуре и градостроительс</w:t>
      </w:r>
      <w:r w:rsidR="0069164C">
        <w:rPr>
          <w:sz w:val="28"/>
          <w:szCs w:val="28"/>
        </w:rPr>
        <w:t xml:space="preserve">тву Ленинградской области от 27 </w:t>
      </w:r>
      <w:r>
        <w:rPr>
          <w:sz w:val="28"/>
          <w:szCs w:val="28"/>
        </w:rPr>
        <w:t>декабря 2018 года № 78</w:t>
      </w:r>
      <w:r w:rsidRPr="0034657C">
        <w:rPr>
          <w:sz w:val="28"/>
          <w:szCs w:val="28"/>
        </w:rPr>
        <w:t xml:space="preserve"> (с изменениями), согласно приложению к настоящему приказу.</w:t>
      </w:r>
    </w:p>
    <w:p w:rsidR="00060189" w:rsidRDefault="00060189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D47C5" w:rsidRDefault="002D47C5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60189" w:rsidRDefault="00060189" w:rsidP="000601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комитета                                 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И.Я.Кулаков</w:t>
      </w:r>
      <w:proofErr w:type="spellEnd"/>
    </w:p>
    <w:p w:rsidR="002D47C5" w:rsidRDefault="002D47C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2D47C5" w:rsidRDefault="002D47C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2D47C5" w:rsidRDefault="002D47C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2D47C5" w:rsidSect="0042699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0D22DD"/>
    <w:rsid w:val="00111305"/>
    <w:rsid w:val="00144558"/>
    <w:rsid w:val="00164E75"/>
    <w:rsid w:val="001A0458"/>
    <w:rsid w:val="001E2331"/>
    <w:rsid w:val="00231270"/>
    <w:rsid w:val="002D47C5"/>
    <w:rsid w:val="002F39E0"/>
    <w:rsid w:val="00313DA8"/>
    <w:rsid w:val="00326EE8"/>
    <w:rsid w:val="00330790"/>
    <w:rsid w:val="003475B3"/>
    <w:rsid w:val="00372464"/>
    <w:rsid w:val="00383684"/>
    <w:rsid w:val="003A6012"/>
    <w:rsid w:val="003D44D6"/>
    <w:rsid w:val="003E772E"/>
    <w:rsid w:val="004257DA"/>
    <w:rsid w:val="00426999"/>
    <w:rsid w:val="004F724B"/>
    <w:rsid w:val="0050212F"/>
    <w:rsid w:val="00534205"/>
    <w:rsid w:val="005C04CA"/>
    <w:rsid w:val="005C5C10"/>
    <w:rsid w:val="005F467D"/>
    <w:rsid w:val="0061567D"/>
    <w:rsid w:val="00641CF1"/>
    <w:rsid w:val="00647D79"/>
    <w:rsid w:val="00653F9C"/>
    <w:rsid w:val="00664BA9"/>
    <w:rsid w:val="0069164C"/>
    <w:rsid w:val="00694338"/>
    <w:rsid w:val="006C3F20"/>
    <w:rsid w:val="007009A9"/>
    <w:rsid w:val="00713AA7"/>
    <w:rsid w:val="0071487F"/>
    <w:rsid w:val="007407C2"/>
    <w:rsid w:val="007651EA"/>
    <w:rsid w:val="008034F1"/>
    <w:rsid w:val="00811A46"/>
    <w:rsid w:val="00836977"/>
    <w:rsid w:val="008E677E"/>
    <w:rsid w:val="008F05D4"/>
    <w:rsid w:val="0090663D"/>
    <w:rsid w:val="009446CA"/>
    <w:rsid w:val="009D67CE"/>
    <w:rsid w:val="00A4437A"/>
    <w:rsid w:val="00A57C4E"/>
    <w:rsid w:val="00AA160C"/>
    <w:rsid w:val="00B16125"/>
    <w:rsid w:val="00B7662C"/>
    <w:rsid w:val="00BA335F"/>
    <w:rsid w:val="00C523EE"/>
    <w:rsid w:val="00C80EB9"/>
    <w:rsid w:val="00CF2102"/>
    <w:rsid w:val="00D1414D"/>
    <w:rsid w:val="00D3577A"/>
    <w:rsid w:val="00D66E89"/>
    <w:rsid w:val="00D83475"/>
    <w:rsid w:val="00D9372A"/>
    <w:rsid w:val="00EC1283"/>
    <w:rsid w:val="00EE7E55"/>
    <w:rsid w:val="00F03DE4"/>
    <w:rsid w:val="00F16BBF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4</cp:revision>
  <cp:lastPrinted>2020-07-31T09:09:00Z</cp:lastPrinted>
  <dcterms:created xsi:type="dcterms:W3CDTF">2021-04-02T13:43:00Z</dcterms:created>
  <dcterms:modified xsi:type="dcterms:W3CDTF">2021-04-05T09:40:00Z</dcterms:modified>
</cp:coreProperties>
</file>